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E73D" w14:textId="07CB6ED1" w:rsidR="002431E5" w:rsidRPr="005139AC" w:rsidRDefault="002431E5" w:rsidP="002431E5">
      <w:pPr>
        <w:pStyle w:val="Header"/>
        <w:tabs>
          <w:tab w:val="left" w:pos="1530"/>
          <w:tab w:val="center" w:pos="2790"/>
        </w:tabs>
        <w:ind w:firstLine="1080"/>
        <w:jc w:val="both"/>
        <w:rPr>
          <w:rFonts w:ascii="Trebuchet MS" w:hAnsi="Trebuchet MS"/>
          <w:color w:val="auto"/>
        </w:rPr>
      </w:pPr>
      <w:r w:rsidRPr="005139AC">
        <w:rPr>
          <w:rFonts w:ascii="Trebuchet MS" w:hAnsi="Trebuchet MS"/>
          <w:color w:val="auto"/>
        </w:rPr>
        <w:t>N</w:t>
      </w:r>
      <w:r>
        <w:rPr>
          <w:rFonts w:ascii="Trebuchet MS" w:hAnsi="Trebuchet MS"/>
          <w:color w:val="auto"/>
        </w:rPr>
        <w:t>r. DGB/104656/</w:t>
      </w:r>
      <w:r w:rsidR="0037082D">
        <w:rPr>
          <w:rFonts w:ascii="Trebuchet MS" w:hAnsi="Trebuchet MS"/>
          <w:color w:val="auto"/>
        </w:rPr>
        <w:t xml:space="preserve">      .08</w:t>
      </w:r>
      <w:r>
        <w:rPr>
          <w:rFonts w:ascii="Trebuchet MS" w:hAnsi="Trebuchet MS"/>
          <w:color w:val="auto"/>
        </w:rPr>
        <w:t>.</w:t>
      </w:r>
      <w:r w:rsidRPr="005139AC">
        <w:rPr>
          <w:rFonts w:ascii="Trebuchet MS" w:hAnsi="Trebuchet MS"/>
          <w:color w:val="auto"/>
        </w:rPr>
        <w:t>2022</w:t>
      </w:r>
    </w:p>
    <w:p w14:paraId="3BA1F690" w14:textId="77777777" w:rsidR="002431E5" w:rsidRDefault="002431E5" w:rsidP="002431E5">
      <w:pPr>
        <w:pStyle w:val="Header"/>
        <w:tabs>
          <w:tab w:val="left" w:pos="1530"/>
          <w:tab w:val="center" w:pos="2790"/>
        </w:tabs>
        <w:ind w:firstLine="1080"/>
        <w:jc w:val="both"/>
        <w:rPr>
          <w:rFonts w:ascii="Trebuchet MS" w:hAnsi="Trebuchet MS"/>
          <w:color w:val="7F7F7F"/>
        </w:rPr>
      </w:pPr>
    </w:p>
    <w:p w14:paraId="4F7CBF43" w14:textId="77777777" w:rsidR="002431E5" w:rsidRPr="00B21CC1" w:rsidRDefault="002431E5" w:rsidP="002431E5">
      <w:pPr>
        <w:pStyle w:val="Header"/>
        <w:tabs>
          <w:tab w:val="left" w:pos="1530"/>
          <w:tab w:val="center" w:pos="2790"/>
        </w:tabs>
        <w:ind w:firstLine="1080"/>
        <w:jc w:val="both"/>
        <w:rPr>
          <w:rFonts w:ascii="Trebuchet MS" w:hAnsi="Trebuchet MS"/>
          <w:color w:val="7F7F7F"/>
        </w:rPr>
      </w:pPr>
    </w:p>
    <w:p w14:paraId="7FC25C15" w14:textId="77777777" w:rsidR="002431E5" w:rsidRDefault="002431E5" w:rsidP="002431E5">
      <w:pPr>
        <w:spacing w:after="0" w:line="360" w:lineRule="auto"/>
        <w:jc w:val="both"/>
        <w:rPr>
          <w:rFonts w:ascii="Trebuchet MS" w:hAnsi="Trebuchet MS"/>
        </w:rPr>
      </w:pPr>
    </w:p>
    <w:p w14:paraId="5E537D4D" w14:textId="77777777" w:rsidR="00E50E7D" w:rsidRDefault="00E50E7D" w:rsidP="002431E5">
      <w:pPr>
        <w:spacing w:after="0" w:line="360" w:lineRule="auto"/>
        <w:jc w:val="both"/>
        <w:rPr>
          <w:rFonts w:ascii="Trebuchet MS" w:hAnsi="Trebuchet MS"/>
        </w:rPr>
      </w:pPr>
    </w:p>
    <w:p w14:paraId="43FACD90" w14:textId="77777777" w:rsidR="00E50E7D" w:rsidRDefault="00E50E7D" w:rsidP="002431E5">
      <w:pPr>
        <w:spacing w:after="0" w:line="360" w:lineRule="auto"/>
        <w:jc w:val="both"/>
        <w:rPr>
          <w:rFonts w:ascii="Trebuchet MS" w:hAnsi="Trebuchet MS"/>
        </w:rPr>
      </w:pPr>
    </w:p>
    <w:p w14:paraId="07ACD7F2" w14:textId="77777777" w:rsidR="002431E5" w:rsidRPr="007D2CB4" w:rsidRDefault="002431E5" w:rsidP="002431E5">
      <w:pPr>
        <w:pStyle w:val="BodyText"/>
        <w:tabs>
          <w:tab w:val="left" w:pos="851"/>
        </w:tabs>
        <w:ind w:left="851" w:right="283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7D2CB4">
        <w:rPr>
          <w:rFonts w:ascii="Trebuchet MS" w:hAnsi="Trebuchet MS"/>
          <w:b/>
          <w:sz w:val="22"/>
          <w:szCs w:val="22"/>
          <w:u w:val="single"/>
        </w:rPr>
        <w:t>Referat de aprobare</w:t>
      </w:r>
    </w:p>
    <w:p w14:paraId="0CE50F19" w14:textId="77777777" w:rsidR="002431E5" w:rsidRPr="003741B8" w:rsidRDefault="002431E5" w:rsidP="002431E5">
      <w:pPr>
        <w:pStyle w:val="BodyText"/>
        <w:tabs>
          <w:tab w:val="left" w:pos="851"/>
        </w:tabs>
        <w:ind w:left="851" w:right="283"/>
        <w:rPr>
          <w:rFonts w:ascii="Trebuchet MS" w:hAnsi="Trebuchet MS"/>
          <w:b/>
          <w:sz w:val="22"/>
          <w:szCs w:val="22"/>
        </w:rPr>
      </w:pPr>
    </w:p>
    <w:p w14:paraId="4A80DDB1" w14:textId="77777777" w:rsidR="002431E5" w:rsidRPr="00E50E7D" w:rsidRDefault="002431E5" w:rsidP="002A5E21">
      <w:pPr>
        <w:pStyle w:val="BodyText2"/>
        <w:spacing w:after="0" w:line="276" w:lineRule="auto"/>
        <w:ind w:left="709" w:hanging="142"/>
        <w:jc w:val="both"/>
        <w:rPr>
          <w:rFonts w:ascii="Trebuchet MS" w:hAnsi="Trebuchet MS"/>
          <w:sz w:val="22"/>
          <w:szCs w:val="22"/>
          <w:lang w:val="ro-RO"/>
        </w:rPr>
      </w:pPr>
      <w:r w:rsidRPr="003741B8">
        <w:rPr>
          <w:rFonts w:ascii="Trebuchet MS" w:hAnsi="Trebuchet MS"/>
          <w:b/>
          <w:i/>
          <w:sz w:val="22"/>
          <w:szCs w:val="22"/>
          <w:lang w:val="ro-RO"/>
        </w:rPr>
        <w:tab/>
      </w:r>
      <w:r w:rsidRPr="00E50E7D">
        <w:rPr>
          <w:rFonts w:ascii="Trebuchet MS" w:hAnsi="Trebuchet MS"/>
          <w:b/>
          <w:sz w:val="22"/>
          <w:szCs w:val="22"/>
          <w:u w:val="single"/>
          <w:lang w:val="ro-RO"/>
        </w:rPr>
        <w:t>Obiect</w:t>
      </w:r>
      <w:r w:rsidRPr="00E50E7D">
        <w:rPr>
          <w:rFonts w:ascii="Trebuchet MS" w:hAnsi="Trebuchet MS"/>
          <w:b/>
          <w:sz w:val="22"/>
          <w:szCs w:val="22"/>
          <w:lang w:val="ro-RO"/>
        </w:rPr>
        <w:t xml:space="preserve">: </w:t>
      </w:r>
      <w:r w:rsidRPr="00E50E7D">
        <w:rPr>
          <w:rFonts w:ascii="Trebuchet MS" w:hAnsi="Trebuchet MS"/>
          <w:sz w:val="22"/>
          <w:szCs w:val="22"/>
          <w:lang w:val="ro-RO"/>
        </w:rPr>
        <w:t>elaborarea şi promovarea proiectului de ordin pentru modificarea prevederilor anexei nr. 5 la Ordinul ministrului mediului, apelor și pădurilor nr. 1571/2022 privind aprobarea cotelor de recoltă pentru unele specii de faună de interes cinegetic, la care vânătoarea este permisă, pentru perioada iunie 2022 – 14 mai 2023</w:t>
      </w:r>
    </w:p>
    <w:p w14:paraId="4CC59E33" w14:textId="77777777" w:rsidR="002431E5" w:rsidRPr="00E50E7D" w:rsidRDefault="002431E5" w:rsidP="00E50E7D">
      <w:pPr>
        <w:tabs>
          <w:tab w:val="left" w:pos="0"/>
        </w:tabs>
        <w:ind w:right="-18"/>
        <w:jc w:val="both"/>
        <w:rPr>
          <w:rFonts w:ascii="Trebuchet MS" w:hAnsi="Trebuchet MS"/>
          <w:lang w:val="ro-RO"/>
        </w:rPr>
      </w:pPr>
    </w:p>
    <w:p w14:paraId="5452EEA1" w14:textId="77777777" w:rsidR="002431E5" w:rsidRPr="00E50E7D" w:rsidRDefault="002431E5" w:rsidP="002A5E21">
      <w:pPr>
        <w:tabs>
          <w:tab w:val="left" w:pos="709"/>
        </w:tabs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Fonts w:ascii="Trebuchet MS" w:hAnsi="Trebuchet MS"/>
          <w:lang w:val="ro-RO"/>
        </w:rPr>
        <w:tab/>
        <w:t>În temeiul prevederilor art. 6 alin. (1) lit. f) din Legea vânătorii şi a protecţiei fondului cinegetic nr. 407/2006, cu modificările și completările ulterioare, Ministerul Mediului, Apelor și Pădurilor are obligația de a stabili şi aproba, până la data de 15 mai a.c., cotele de recoltă pentru unele specii de faună sălbatică de interes cinegetic la care vânătoarea este permisă,</w:t>
      </w:r>
      <w:r w:rsidRPr="00E50E7D">
        <w:rPr>
          <w:rFonts w:ascii="Trebuchet MS" w:hAnsi="Trebuchet MS"/>
          <w:b/>
          <w:i/>
        </w:rPr>
        <w:t xml:space="preserve"> </w:t>
      </w:r>
      <w:r w:rsidRPr="00E50E7D">
        <w:rPr>
          <w:rFonts w:ascii="Trebuchet MS" w:hAnsi="Trebuchet MS"/>
        </w:rPr>
        <w:t xml:space="preserve">pentru </w:t>
      </w:r>
      <w:r w:rsidRPr="00E50E7D">
        <w:rPr>
          <w:rFonts w:ascii="Trebuchet MS" w:hAnsi="Trebuchet MS"/>
          <w:lang w:val="ro-RO"/>
        </w:rPr>
        <w:t xml:space="preserve">perioada 15 mai </w:t>
      </w:r>
      <w:r w:rsidRPr="00E50E7D">
        <w:rPr>
          <w:rFonts w:ascii="Trebuchet MS" w:hAnsi="Trebuchet MS"/>
        </w:rPr>
        <w:t xml:space="preserve">2022 – 14 </w:t>
      </w:r>
      <w:r w:rsidRPr="00E50E7D">
        <w:rPr>
          <w:rFonts w:ascii="Trebuchet MS" w:hAnsi="Trebuchet MS"/>
          <w:lang w:val="ro-RO"/>
        </w:rPr>
        <w:t>mai 2023.</w:t>
      </w:r>
    </w:p>
    <w:p w14:paraId="0C998A1B" w14:textId="5B37D5F3" w:rsidR="002431E5" w:rsidRPr="00E50E7D" w:rsidRDefault="002431E5" w:rsidP="002A5E21">
      <w:pPr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Fonts w:ascii="Trebuchet MS" w:eastAsia="Times New Roman" w:hAnsi="Trebuchet MS"/>
          <w:lang w:val="ro-RO" w:eastAsia="ro-RO"/>
        </w:rPr>
        <w:t xml:space="preserve">Prin </w:t>
      </w:r>
      <w:r w:rsidRPr="00E50E7D">
        <w:rPr>
          <w:rFonts w:ascii="Trebuchet MS" w:hAnsi="Trebuchet MS"/>
          <w:lang w:val="ro-RO"/>
        </w:rPr>
        <w:t>Ordinul ministrului mediului, apelor și pădurilor nr. 1571/2022 privind aprobarea cotelor de recoltă pentru unele specii de faună de interes cinegetic, la care vânătoarea este permisă, pentru perioada iunie 2022 – 14 mai 2023, au fost aprobate cotele de recoltă pentru speciile de mamifere și păsări sedentare admise la vânătoare potrivit Legii nr. 407/2006, cu modificările și completările ulterioare.</w:t>
      </w:r>
    </w:p>
    <w:p w14:paraId="7953EBB2" w14:textId="77777777" w:rsidR="002431E5" w:rsidRPr="000266B9" w:rsidRDefault="002431E5" w:rsidP="002A5E21">
      <w:pPr>
        <w:tabs>
          <w:tab w:val="left" w:pos="709"/>
        </w:tabs>
        <w:spacing w:after="0"/>
        <w:ind w:left="709" w:right="-18"/>
        <w:jc w:val="both"/>
        <w:rPr>
          <w:rStyle w:val="shdr"/>
          <w:rFonts w:ascii="Trebuchet MS" w:hAnsi="Trebuchet MS"/>
          <w:bCs/>
          <w:bdr w:val="none" w:sz="0" w:space="0" w:color="auto" w:frame="1"/>
          <w:shd w:val="clear" w:color="auto" w:fill="FFFFFF"/>
          <w:lang w:val="ro-RO"/>
        </w:rPr>
      </w:pPr>
      <w:r w:rsidRPr="00E50E7D">
        <w:rPr>
          <w:rFonts w:ascii="Trebuchet MS" w:eastAsia="Times New Roman" w:hAnsi="Trebuchet MS"/>
          <w:lang w:val="ro-RO" w:eastAsia="ro-RO"/>
        </w:rPr>
        <w:t xml:space="preserve">Ulterior emiterii </w:t>
      </w:r>
      <w:r w:rsidRPr="00E50E7D">
        <w:rPr>
          <w:rFonts w:ascii="Trebuchet MS" w:hAnsi="Trebuchet MS"/>
          <w:lang w:val="ro-RO"/>
        </w:rPr>
        <w:t xml:space="preserve">Ordinului MMAP nr. 1571/2022, în data de 08.06.2022, a fost publicată în Monitorul Oficial al României, Partea I, Legea nr. 171/2022 </w:t>
      </w:r>
      <w:r w:rsidRPr="00E50E7D">
        <w:rPr>
          <w:rStyle w:val="shdr"/>
          <w:rFonts w:ascii="Trebuchet MS" w:hAnsi="Trebuchet MS"/>
          <w:bCs/>
          <w:bdr w:val="none" w:sz="0" w:space="0" w:color="auto" w:frame="1"/>
          <w:shd w:val="clear" w:color="auto" w:fill="FFFFFF"/>
          <w:lang w:val="ro-RO"/>
        </w:rPr>
        <w:t>pentru modificarea </w:t>
      </w:r>
      <w:hyperlink r:id="rId6" w:history="1">
        <w:r w:rsidRPr="000266B9">
          <w:rPr>
            <w:rStyle w:val="Hyperlink"/>
            <w:rFonts w:ascii="Trebuchet MS" w:hAnsi="Trebuchet MS"/>
            <w:bCs/>
            <w:u w:val="none"/>
            <w:bdr w:val="none" w:sz="0" w:space="0" w:color="auto" w:frame="1"/>
            <w:shd w:val="clear" w:color="auto" w:fill="FFFFFF"/>
            <w:lang w:val="ro-RO"/>
          </w:rPr>
          <w:t>Legii vânătorii și a protecției fondului cinegetic nr. 407/2006</w:t>
        </w:r>
      </w:hyperlink>
      <w:r w:rsidRPr="000266B9">
        <w:rPr>
          <w:rStyle w:val="shdr"/>
          <w:rFonts w:ascii="Trebuchet MS" w:hAnsi="Trebuchet MS"/>
          <w:bCs/>
          <w:bdr w:val="none" w:sz="0" w:space="0" w:color="auto" w:frame="1"/>
          <w:shd w:val="clear" w:color="auto" w:fill="FFFFFF"/>
          <w:lang w:val="ro-RO"/>
        </w:rPr>
        <w:t>.</w:t>
      </w:r>
    </w:p>
    <w:p w14:paraId="23860D38" w14:textId="77777777" w:rsidR="002431E5" w:rsidRPr="00E50E7D" w:rsidRDefault="002431E5" w:rsidP="00AA34DE">
      <w:pPr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Style w:val="shdr"/>
          <w:rFonts w:ascii="Trebuchet MS" w:hAnsi="Trebuchet MS"/>
          <w:bCs/>
          <w:bdr w:val="none" w:sz="0" w:space="0" w:color="auto" w:frame="1"/>
          <w:shd w:val="clear" w:color="auto" w:fill="FFFFFF"/>
          <w:lang w:val="ro-RO"/>
        </w:rPr>
        <w:t>Prin această lege au fost modificate prevederile Anexei nr. 1 la Legea nr. 407/2006</w:t>
      </w:r>
      <w:r w:rsidRPr="00E50E7D">
        <w:rPr>
          <w:rFonts w:ascii="Trebuchet MS" w:hAnsi="Trebuchet MS"/>
          <w:lang w:val="ro-RO"/>
        </w:rPr>
        <w:t xml:space="preserve"> în sensul menționării în dreptul speciei cormoran mare, în coloana aferentă ”</w:t>
      </w:r>
      <w:r w:rsidRPr="00E50E7D">
        <w:rPr>
          <w:rFonts w:ascii="Trebuchet MS" w:hAnsi="Trebuchet MS"/>
          <w:shd w:val="clear" w:color="auto" w:fill="FFFFE0"/>
        </w:rPr>
        <w:t>Nr. exemplare/zi/vânător”</w:t>
      </w:r>
      <w:r w:rsidRPr="00E50E7D">
        <w:rPr>
          <w:rFonts w:ascii="Trebuchet MS" w:hAnsi="Trebuchet MS"/>
          <w:lang w:val="ro-RO"/>
        </w:rPr>
        <w:t xml:space="preserve"> a cifrei ”0”.</w:t>
      </w:r>
    </w:p>
    <w:p w14:paraId="68B5D311" w14:textId="7B9B21D9" w:rsidR="002431E5" w:rsidRPr="00E50E7D" w:rsidRDefault="002431E5" w:rsidP="00AA34DE">
      <w:pPr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Fonts w:ascii="Trebuchet MS" w:hAnsi="Trebuchet MS"/>
          <w:lang w:val="ro-RO"/>
        </w:rPr>
        <w:t>Ca urmare a acestei modificări a actului normativ în temeiul căruia a fost emis Ordinul nr. 1571/2022, MMAP are obligația armonizării prevederilor ordinului cu prevederile în vigoare ale Legii nr. 407/2006, cu modificările și completările ulterioare, așa cum reiese și din adresa DGRUJRP nr. 104634/08.07.2022, fiind necesară modificarea Anexei nr. 5 la ordinul menționat, prin înscrierea în coloana 12 aferentă cotelor de recoltă aprobate pentru specia cormoran mare a cifrei ”0”.</w:t>
      </w:r>
    </w:p>
    <w:p w14:paraId="226F1615" w14:textId="134127AB" w:rsidR="002431E5" w:rsidRDefault="002431E5" w:rsidP="00AA34DE">
      <w:pPr>
        <w:tabs>
          <w:tab w:val="left" w:pos="851"/>
        </w:tabs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Fonts w:ascii="Trebuchet MS" w:hAnsi="Trebuchet MS"/>
          <w:lang w:val="ro-RO"/>
        </w:rPr>
        <w:t>Totodată, a fost sesizată și o eroare de redactare în sensul că în titlul Anexei 5 se face referire la perioada de vânătoare 2021/2022 în loc de perioada de vânătoare 2022/2023.</w:t>
      </w:r>
    </w:p>
    <w:p w14:paraId="3DE18537" w14:textId="0EE5CA2F" w:rsidR="00B22C5F" w:rsidRDefault="0037082D" w:rsidP="008F099B">
      <w:pPr>
        <w:ind w:left="709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</w:t>
      </w:r>
      <w:r w:rsidRPr="00F22EA6">
        <w:rPr>
          <w:rFonts w:ascii="Trebuchet MS" w:hAnsi="Trebuchet MS"/>
          <w:lang w:val="ro-RO"/>
        </w:rPr>
        <w:t>otrivit p</w:t>
      </w:r>
      <w:r w:rsidR="002A5E21">
        <w:rPr>
          <w:rFonts w:ascii="Trebuchet MS" w:hAnsi="Trebuchet MS"/>
          <w:lang w:val="ro-RO"/>
        </w:rPr>
        <w:t>oziției 10 a</w:t>
      </w:r>
      <w:r w:rsidRPr="00F22EA6">
        <w:rPr>
          <w:rFonts w:ascii="Trebuchet MS" w:hAnsi="Trebuchet MS"/>
          <w:lang w:val="ro-RO"/>
        </w:rPr>
        <w:t xml:space="preserve"> anexei nr. 1</w:t>
      </w:r>
      <w:r w:rsidR="00E612D0">
        <w:rPr>
          <w:rFonts w:ascii="Trebuchet MS" w:hAnsi="Trebuchet MS"/>
          <w:lang w:val="ro-RO"/>
        </w:rPr>
        <w:t xml:space="preserve">(B păsări) </w:t>
      </w:r>
      <w:r w:rsidRPr="00F22EA6">
        <w:rPr>
          <w:rFonts w:ascii="Trebuchet MS" w:hAnsi="Trebuchet MS"/>
          <w:lang w:val="ro-RO"/>
        </w:rPr>
        <w:t xml:space="preserve"> la Legea vânătorii și a protecției fondului cinegetic </w:t>
      </w:r>
      <w:r>
        <w:rPr>
          <w:rFonts w:ascii="Trebuchet MS" w:hAnsi="Trebuchet MS"/>
          <w:lang w:val="ro-RO"/>
        </w:rPr>
        <w:t>nr</w:t>
      </w:r>
      <w:r w:rsidRPr="00F22EA6">
        <w:rPr>
          <w:rFonts w:ascii="Trebuchet MS" w:hAnsi="Trebuchet MS"/>
          <w:lang w:val="ro-RO"/>
        </w:rPr>
        <w:t>. 407/2006, cu modificările</w:t>
      </w:r>
      <w:r>
        <w:rPr>
          <w:rFonts w:ascii="Trebuchet MS" w:hAnsi="Trebuchet MS"/>
          <w:lang w:val="ro-RO"/>
        </w:rPr>
        <w:t xml:space="preserve"> și completările</w:t>
      </w:r>
      <w:r w:rsidRPr="00F22EA6">
        <w:rPr>
          <w:rFonts w:ascii="Trebuchet MS" w:hAnsi="Trebuchet MS"/>
          <w:lang w:val="ro-RO"/>
        </w:rPr>
        <w:t xml:space="preserve"> ulterioare, perioada de vânătoare pentru specia </w:t>
      </w:r>
      <w:r w:rsidRPr="00F22EA6">
        <w:rPr>
          <w:rFonts w:ascii="Trebuchet MS" w:hAnsi="Trebuchet MS" w:cs="Calibri"/>
          <w:color w:val="333333"/>
          <w:shd w:val="clear" w:color="auto" w:fill="FFFFFF"/>
        </w:rPr>
        <w:t>Cormoranul mare (</w:t>
      </w:r>
      <w:r w:rsidRPr="00F22EA6">
        <w:rPr>
          <w:rStyle w:val="Emphasis"/>
          <w:rFonts w:ascii="Trebuchet MS" w:hAnsi="Trebuchet MS" w:cs="Calibri"/>
          <w:color w:val="333333"/>
          <w:shd w:val="clear" w:color="auto" w:fill="FFFFFF"/>
        </w:rPr>
        <w:t>Phalacrocorax carbo sinensis</w:t>
      </w:r>
      <w:r w:rsidRPr="00F22EA6">
        <w:rPr>
          <w:rFonts w:ascii="Trebuchet MS" w:hAnsi="Trebuchet MS" w:cs="Calibri"/>
          <w:color w:val="333333"/>
          <w:shd w:val="clear" w:color="auto" w:fill="FFFFFF"/>
        </w:rPr>
        <w:t>)</w:t>
      </w:r>
      <w:r w:rsidRPr="00F22EA6">
        <w:rPr>
          <w:rFonts w:ascii="Trebuchet MS" w:hAnsi="Trebuchet MS"/>
          <w:lang w:val="ro-RO"/>
        </w:rPr>
        <w:t xml:space="preserve"> începe la 1 septembrie</w:t>
      </w:r>
      <w:r w:rsidR="008F099B">
        <w:rPr>
          <w:rFonts w:ascii="Trebuchet MS" w:hAnsi="Trebuchet MS"/>
          <w:lang w:val="ro-RO"/>
        </w:rPr>
        <w:t>.</w:t>
      </w:r>
      <w:r>
        <w:rPr>
          <w:rFonts w:ascii="Trebuchet MS" w:hAnsi="Trebuchet MS"/>
          <w:lang w:val="ro-RO"/>
        </w:rPr>
        <w:t xml:space="preserve"> </w:t>
      </w:r>
      <w:r w:rsidR="008F099B">
        <w:rPr>
          <w:rFonts w:ascii="Trebuchet MS" w:hAnsi="Trebuchet MS"/>
          <w:lang w:val="ro-RO"/>
        </w:rPr>
        <w:t xml:space="preserve">                  Conform</w:t>
      </w:r>
      <w:r w:rsidRPr="00F22EA6">
        <w:rPr>
          <w:rFonts w:ascii="Trebuchet MS" w:hAnsi="Trebuchet MS"/>
          <w:lang w:val="ro-RO"/>
        </w:rPr>
        <w:t xml:space="preserve"> prevederilor art. 7 alin. (13) din </w:t>
      </w:r>
      <w:r w:rsidRPr="00F22EA6">
        <w:rPr>
          <w:rFonts w:ascii="Trebuchet MS" w:hAnsi="Trebuchet MS" w:cs="Calibri"/>
          <w:color w:val="333333"/>
          <w:shd w:val="clear" w:color="auto" w:fill="FFFFFF"/>
        </w:rPr>
        <w:t>Legea nr. 52/2003 privind transparenţa decizională în administraţia publică, republicată, cu modificările ulterioare</w:t>
      </w:r>
      <w:r>
        <w:rPr>
          <w:rFonts w:ascii="Trebuchet MS" w:hAnsi="Trebuchet MS" w:cs="Calibri"/>
          <w:color w:val="333333"/>
          <w:shd w:val="clear" w:color="auto" w:fill="FFFFFF"/>
        </w:rPr>
        <w:t xml:space="preserve">: </w:t>
      </w:r>
      <w:r>
        <w:rPr>
          <w:rFonts w:ascii="Trebuchet MS" w:hAnsi="Trebuchet MS"/>
          <w:i/>
          <w:lang w:val="ro-RO"/>
        </w:rPr>
        <w:t>”</w:t>
      </w:r>
      <w:r w:rsidR="003A49CE" w:rsidRPr="00E50E7D">
        <w:rPr>
          <w:rFonts w:ascii="Trebuchet MS" w:hAnsi="Trebuchet MS"/>
          <w:i/>
          <w:lang w:val="ro-RO"/>
        </w:rPr>
        <w:t>Prin excepție de la prevederile alin. (2), în cazul reglementării unei situații urgen</w:t>
      </w:r>
      <w:r w:rsidR="008F099B">
        <w:rPr>
          <w:rFonts w:ascii="Trebuchet MS" w:hAnsi="Trebuchet MS"/>
          <w:i/>
          <w:lang w:val="ro-RO"/>
        </w:rPr>
        <w:t>ță</w:t>
      </w:r>
      <w:r w:rsidR="003A49CE" w:rsidRPr="00E50E7D">
        <w:rPr>
          <w:rFonts w:ascii="Trebuchet MS" w:hAnsi="Trebuchet MS"/>
          <w:i/>
          <w:lang w:val="ro-RO"/>
        </w:rPr>
        <w:t xml:space="preserve"> sau a uneia care, din cauza circumstanțelor sale excepționale, impune adoptarea de soluții imediate, în vederea </w:t>
      </w:r>
      <w:r w:rsidR="003A49CE" w:rsidRPr="00E50E7D">
        <w:rPr>
          <w:rFonts w:ascii="Trebuchet MS" w:hAnsi="Trebuchet MS"/>
          <w:i/>
          <w:lang w:val="ro-RO"/>
        </w:rPr>
        <w:lastRenderedPageBreak/>
        <w:t xml:space="preserve">evitării unei grave atingeri aduse interesului public, </w:t>
      </w:r>
      <w:r w:rsidR="003A49CE" w:rsidRPr="002A5E21">
        <w:rPr>
          <w:rFonts w:ascii="Trebuchet MS" w:hAnsi="Trebuchet MS"/>
          <w:b/>
          <w:bCs/>
          <w:i/>
          <w:lang w:val="ro-RO"/>
        </w:rPr>
        <w:t>proiectele de acte normative se supun adoptării și anterior expirării termenului prevăzut de respectivul alineat</w:t>
      </w:r>
      <w:r w:rsidR="003A49CE" w:rsidRPr="00E50E7D">
        <w:rPr>
          <w:rFonts w:ascii="Trebuchet MS" w:hAnsi="Trebuchet MS"/>
          <w:i/>
          <w:lang w:val="ro-RO"/>
        </w:rPr>
        <w:t>.”</w:t>
      </w:r>
    </w:p>
    <w:p w14:paraId="60C79163" w14:textId="77777777" w:rsidR="002431E5" w:rsidRPr="00E50E7D" w:rsidRDefault="002431E5" w:rsidP="00AA34DE">
      <w:pPr>
        <w:tabs>
          <w:tab w:val="left" w:pos="9905"/>
        </w:tabs>
        <w:spacing w:after="0"/>
        <w:ind w:left="709" w:right="-18"/>
        <w:jc w:val="both"/>
        <w:rPr>
          <w:rFonts w:ascii="Trebuchet MS" w:hAnsi="Trebuchet MS"/>
          <w:lang w:val="ro-RO"/>
        </w:rPr>
      </w:pPr>
      <w:r w:rsidRPr="00E50E7D">
        <w:rPr>
          <w:rFonts w:ascii="Trebuchet MS" w:hAnsi="Trebuchet MS"/>
          <w:lang w:val="ro-RO"/>
        </w:rPr>
        <w:t xml:space="preserve">Având în vedere cele prezentate a fost elaborat proiectul </w:t>
      </w:r>
      <w:r w:rsidRPr="00E50E7D">
        <w:rPr>
          <w:rFonts w:ascii="Trebuchet MS" w:hAnsi="Trebuchet MS"/>
        </w:rPr>
        <w:t xml:space="preserve">de </w:t>
      </w:r>
      <w:r w:rsidRPr="00E50E7D">
        <w:rPr>
          <w:rFonts w:ascii="Trebuchet MS" w:hAnsi="Trebuchet MS"/>
          <w:lang w:val="ro-RO"/>
        </w:rPr>
        <w:t>ordin pentru modificarea prevederilor anexei nr. 5 la Ordinul ministrului mediului, apelor și pădurilor nr. 1571/2022 privind aprobarea cotelor de recoltă pentru unele specii de faună de interes cinegetic, la care vânătoarea este permisă, pentru perioada iunie 2022 – 14 mai 2023, prezentat alăturat.</w:t>
      </w:r>
    </w:p>
    <w:p w14:paraId="718D2CAC" w14:textId="77777777" w:rsidR="002A5E21" w:rsidRDefault="002A5E21" w:rsidP="00E50E7D">
      <w:pPr>
        <w:spacing w:after="0"/>
        <w:ind w:left="284" w:right="283" w:firstLine="567"/>
        <w:rPr>
          <w:rFonts w:ascii="Trebuchet MS" w:hAnsi="Trebuchet MS"/>
          <w:lang w:val="ro-RO"/>
        </w:rPr>
      </w:pPr>
    </w:p>
    <w:p w14:paraId="63216053" w14:textId="4FEEE084" w:rsidR="002431E5" w:rsidRDefault="00AA34DE" w:rsidP="00AA34DE">
      <w:pPr>
        <w:spacing w:after="0"/>
        <w:ind w:right="283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</w:t>
      </w:r>
      <w:r w:rsidR="002431E5" w:rsidRPr="00E50E7D">
        <w:rPr>
          <w:rFonts w:ascii="Trebuchet MS" w:hAnsi="Trebuchet MS"/>
          <w:lang w:val="ro-RO"/>
        </w:rPr>
        <w:t xml:space="preserve">Cu </w:t>
      </w:r>
      <w:r w:rsidR="002A5E21">
        <w:rPr>
          <w:rFonts w:ascii="Trebuchet MS" w:hAnsi="Trebuchet MS"/>
          <w:lang w:val="ro-RO"/>
        </w:rPr>
        <w:t>deosebită considerație</w:t>
      </w:r>
      <w:r w:rsidR="002431E5" w:rsidRPr="00E50E7D">
        <w:rPr>
          <w:rFonts w:ascii="Trebuchet MS" w:hAnsi="Trebuchet MS"/>
          <w:lang w:val="ro-RO"/>
        </w:rPr>
        <w:t>,</w:t>
      </w:r>
    </w:p>
    <w:p w14:paraId="4C57CC06" w14:textId="4FF7C396" w:rsidR="002A5E21" w:rsidRDefault="002A5E21" w:rsidP="00E50E7D">
      <w:pPr>
        <w:spacing w:after="0"/>
        <w:ind w:left="284" w:right="283" w:firstLine="567"/>
        <w:rPr>
          <w:rFonts w:ascii="Trebuchet MS" w:hAnsi="Trebuchet MS"/>
          <w:lang w:val="ro-RO"/>
        </w:rPr>
      </w:pPr>
    </w:p>
    <w:p w14:paraId="6F172A21" w14:textId="77777777" w:rsidR="002A5E21" w:rsidRPr="00E50E7D" w:rsidRDefault="002A5E21" w:rsidP="00E50E7D">
      <w:pPr>
        <w:spacing w:after="0"/>
        <w:ind w:left="284" w:right="283" w:firstLine="567"/>
        <w:rPr>
          <w:rFonts w:ascii="Trebuchet MS" w:hAnsi="Trebuchet MS"/>
          <w:lang w:val="ro-RO"/>
        </w:rPr>
      </w:pPr>
    </w:p>
    <w:p w14:paraId="1279366F" w14:textId="77777777" w:rsidR="002431E5" w:rsidRPr="00AB05BA" w:rsidRDefault="002431E5" w:rsidP="002431E5">
      <w:pPr>
        <w:autoSpaceDE w:val="0"/>
        <w:autoSpaceDN w:val="0"/>
        <w:adjustRightInd w:val="0"/>
        <w:spacing w:after="0"/>
        <w:ind w:right="283" w:firstLine="567"/>
        <w:rPr>
          <w:rFonts w:ascii="Trebuchet MS" w:hAnsi="Trebuchet MS"/>
        </w:rPr>
      </w:pPr>
    </w:p>
    <w:p w14:paraId="4F29F17A" w14:textId="77777777" w:rsidR="002431E5" w:rsidRPr="0091656B" w:rsidRDefault="002431E5" w:rsidP="002431E5">
      <w:pPr>
        <w:spacing w:after="0"/>
        <w:ind w:right="283" w:firstLine="567"/>
        <w:jc w:val="center"/>
        <w:rPr>
          <w:rFonts w:ascii="Trebuchet MS" w:hAnsi="Trebuchet MS"/>
          <w:b/>
        </w:rPr>
      </w:pPr>
      <w:r w:rsidRPr="0091656B">
        <w:rPr>
          <w:rFonts w:ascii="Trebuchet MS" w:hAnsi="Trebuchet MS"/>
          <w:b/>
        </w:rPr>
        <w:t>SECRETAR DE STAT</w:t>
      </w:r>
    </w:p>
    <w:p w14:paraId="1721B528" w14:textId="77777777" w:rsidR="002431E5" w:rsidRDefault="002431E5" w:rsidP="002431E5">
      <w:pPr>
        <w:spacing w:after="0"/>
        <w:ind w:left="284"/>
        <w:jc w:val="center"/>
        <w:rPr>
          <w:rFonts w:ascii="Trebuchet MS" w:hAnsi="Trebuchet MS"/>
          <w:b/>
        </w:rPr>
      </w:pPr>
      <w:r w:rsidRPr="0091656B">
        <w:rPr>
          <w:rFonts w:ascii="Trebuchet MS" w:hAnsi="Trebuchet MS"/>
          <w:b/>
        </w:rPr>
        <w:t>Robert-Eugen SZÉP</w:t>
      </w:r>
    </w:p>
    <w:p w14:paraId="032F7F39" w14:textId="77777777" w:rsidR="00E50E7D" w:rsidRDefault="00E50E7D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50307051" w14:textId="66B82F9E" w:rsidR="00E50E7D" w:rsidRDefault="00E50E7D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4307B583" w14:textId="19CB38C3" w:rsidR="002A5E21" w:rsidRDefault="002A5E21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244D3FF9" w14:textId="429BF099" w:rsidR="002A5E21" w:rsidRDefault="002A5E21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7369FFCF" w14:textId="77777777" w:rsidR="002A5E21" w:rsidRDefault="002A5E21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6D51BF9F" w14:textId="77777777" w:rsidR="00E50E7D" w:rsidRPr="0091656B" w:rsidRDefault="00E50E7D" w:rsidP="002431E5">
      <w:pPr>
        <w:spacing w:after="0"/>
        <w:ind w:left="284"/>
        <w:jc w:val="center"/>
        <w:rPr>
          <w:rFonts w:ascii="Trebuchet MS" w:hAnsi="Trebuchet MS"/>
          <w:b/>
        </w:rPr>
      </w:pPr>
    </w:p>
    <w:p w14:paraId="743132B1" w14:textId="77777777" w:rsidR="002431E5" w:rsidRPr="0091656B" w:rsidRDefault="002431E5" w:rsidP="002431E5">
      <w:pPr>
        <w:spacing w:after="0" w:line="240" w:lineRule="auto"/>
        <w:jc w:val="center"/>
        <w:rPr>
          <w:rFonts w:ascii="Trebuchet MS" w:hAnsi="Trebuchet MS"/>
          <w:lang w:val="ro-RO"/>
        </w:rPr>
      </w:pPr>
    </w:p>
    <w:p w14:paraId="1E729AED" w14:textId="3FA32BF0" w:rsidR="002431E5" w:rsidRPr="0091656B" w:rsidRDefault="00AA34DE" w:rsidP="002431E5">
      <w:pPr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</w:t>
      </w:r>
      <w:r w:rsidR="00A53DD4">
        <w:rPr>
          <w:rFonts w:ascii="Trebuchet MS" w:hAnsi="Trebuchet MS"/>
          <w:lang w:val="ro-RO"/>
        </w:rPr>
        <w:t>Dumitru VOICU</w:t>
      </w:r>
      <w:r w:rsidR="00A53DD4">
        <w:rPr>
          <w:rFonts w:ascii="Trebuchet MS" w:hAnsi="Trebuchet MS"/>
          <w:lang w:val="ro-RO"/>
        </w:rPr>
        <w:tab/>
        <w:t xml:space="preserve">        </w:t>
      </w:r>
      <w:r w:rsidR="00A45763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      </w:t>
      </w:r>
      <w:r w:rsidR="002431E5" w:rsidRPr="0091656B">
        <w:rPr>
          <w:rFonts w:ascii="Trebuchet MS" w:hAnsi="Trebuchet MS"/>
          <w:lang w:val="ro-RO"/>
        </w:rPr>
        <w:t>Șef Serviciu</w:t>
      </w:r>
      <w:r w:rsidR="002431E5" w:rsidRPr="0091656B">
        <w:rPr>
          <w:rFonts w:ascii="Trebuchet MS" w:hAnsi="Trebuchet MS"/>
          <w:lang w:val="ro-RO"/>
        </w:rPr>
        <w:tab/>
      </w:r>
      <w:r w:rsidR="002431E5" w:rsidRPr="0091656B">
        <w:rPr>
          <w:rFonts w:ascii="Trebuchet MS" w:hAnsi="Trebuchet MS"/>
          <w:lang w:val="ro-RO"/>
        </w:rPr>
        <w:tab/>
      </w:r>
      <w:r w:rsidR="002431E5" w:rsidRPr="0091656B">
        <w:rPr>
          <w:rFonts w:ascii="Trebuchet MS" w:hAnsi="Trebuchet MS"/>
          <w:lang w:val="ro-RO"/>
        </w:rPr>
        <w:tab/>
      </w:r>
      <w:r w:rsidR="004963CA">
        <w:rPr>
          <w:rFonts w:ascii="Trebuchet MS" w:hAnsi="Trebuchet MS"/>
          <w:lang w:val="ro-RO"/>
        </w:rPr>
        <w:t xml:space="preserve">           </w:t>
      </w:r>
      <w:r w:rsidR="002431E5" w:rsidRPr="0091656B">
        <w:rPr>
          <w:rFonts w:ascii="Trebuchet MS" w:hAnsi="Trebuchet MS"/>
          <w:lang w:val="ro-RO"/>
        </w:rPr>
        <w:t>Director General</w:t>
      </w:r>
    </w:p>
    <w:p w14:paraId="2DAE3BDB" w14:textId="3FC53C01" w:rsidR="002431E5" w:rsidRPr="0091656B" w:rsidRDefault="00AA34DE" w:rsidP="002431E5">
      <w:pPr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</w:t>
      </w:r>
      <w:r w:rsidR="00A45763">
        <w:rPr>
          <w:rFonts w:ascii="Trebuchet MS" w:hAnsi="Trebuchet MS"/>
          <w:lang w:val="ro-RO"/>
        </w:rPr>
        <w:t>18.08</w:t>
      </w:r>
      <w:r w:rsidR="002431E5" w:rsidRPr="0091656B">
        <w:rPr>
          <w:rFonts w:ascii="Trebuchet MS" w:hAnsi="Trebuchet MS"/>
          <w:lang w:val="ro-RO"/>
        </w:rPr>
        <w:t>.2022</w:t>
      </w:r>
      <w:r w:rsidR="002431E5" w:rsidRPr="0091656B">
        <w:rPr>
          <w:rFonts w:ascii="Trebuchet MS" w:hAnsi="Trebuchet MS"/>
          <w:lang w:val="ro-RO"/>
        </w:rPr>
        <w:tab/>
      </w:r>
      <w:r w:rsidR="002431E5" w:rsidRPr="0091656B">
        <w:rPr>
          <w:rFonts w:ascii="Trebuchet MS" w:hAnsi="Trebuchet MS"/>
          <w:lang w:val="ro-RO"/>
        </w:rPr>
        <w:tab/>
        <w:t xml:space="preserve">         </w:t>
      </w:r>
      <w:r>
        <w:rPr>
          <w:rFonts w:ascii="Trebuchet MS" w:hAnsi="Trebuchet MS"/>
          <w:lang w:val="ro-RO"/>
        </w:rPr>
        <w:t xml:space="preserve">      </w:t>
      </w:r>
      <w:r w:rsidR="002431E5" w:rsidRPr="0091656B">
        <w:rPr>
          <w:rFonts w:ascii="Trebuchet MS" w:hAnsi="Trebuchet MS"/>
          <w:lang w:val="ro-RO"/>
        </w:rPr>
        <w:t>Ilie MIHALACHE</w:t>
      </w:r>
      <w:r w:rsidR="002431E5" w:rsidRPr="0091656B">
        <w:rPr>
          <w:rFonts w:ascii="Trebuchet MS" w:hAnsi="Trebuchet MS"/>
          <w:lang w:val="ro-RO"/>
        </w:rPr>
        <w:tab/>
      </w:r>
      <w:r w:rsidR="002431E5" w:rsidRPr="0091656B"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 xml:space="preserve">           </w:t>
      </w:r>
      <w:r w:rsidR="002431E5" w:rsidRPr="0091656B">
        <w:rPr>
          <w:rFonts w:ascii="Trebuchet MS" w:hAnsi="Trebuchet MS"/>
          <w:lang w:val="ro-RO"/>
        </w:rPr>
        <w:t>Daniela DRĂCEA</w:t>
      </w:r>
    </w:p>
    <w:p w14:paraId="103B1E86" w14:textId="77777777" w:rsidR="002431E5" w:rsidRDefault="002431E5" w:rsidP="002431E5">
      <w:pPr>
        <w:spacing w:after="0"/>
        <w:rPr>
          <w:b/>
        </w:rPr>
      </w:pPr>
      <w:r w:rsidRPr="003F0AB0">
        <w:rPr>
          <w:lang w:val="ro-RO"/>
        </w:rPr>
        <w:tab/>
      </w:r>
      <w:r w:rsidRPr="003F0AB0">
        <w:rPr>
          <w:lang w:val="ro-RO"/>
        </w:rPr>
        <w:tab/>
      </w:r>
      <w:r w:rsidRPr="003F0AB0">
        <w:rPr>
          <w:lang w:val="ro-RO"/>
        </w:rPr>
        <w:tab/>
      </w:r>
      <w:r w:rsidRPr="003F0AB0">
        <w:rPr>
          <w:lang w:val="ro-RO"/>
        </w:rPr>
        <w:tab/>
      </w:r>
      <w:r w:rsidRPr="003F0AB0">
        <w:rPr>
          <w:lang w:val="ro-RO"/>
        </w:rPr>
        <w:tab/>
      </w:r>
      <w:r w:rsidRPr="003F0AB0">
        <w:rPr>
          <w:lang w:val="ro-RO"/>
        </w:rPr>
        <w:tab/>
      </w:r>
      <w:r w:rsidRPr="003F0AB0">
        <w:rPr>
          <w:lang w:val="ro-RO"/>
        </w:rPr>
        <w:tab/>
      </w:r>
    </w:p>
    <w:p w14:paraId="470EA59D" w14:textId="77777777" w:rsidR="002431E5" w:rsidRDefault="002431E5" w:rsidP="002431E5">
      <w:pPr>
        <w:ind w:firstLine="709"/>
      </w:pPr>
    </w:p>
    <w:p w14:paraId="17F454F3" w14:textId="77777777" w:rsidR="00D77315" w:rsidRDefault="00D77315"/>
    <w:sectPr w:rsidR="00D77315" w:rsidSect="006E1191">
      <w:headerReference w:type="default" r:id="rId7"/>
      <w:footerReference w:type="default" r:id="rId8"/>
      <w:pgSz w:w="11906" w:h="16838"/>
      <w:pgMar w:top="2211" w:right="924" w:bottom="1440" w:left="1077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42DC" w14:textId="77777777" w:rsidR="00CB1E5B" w:rsidRDefault="00CB1E5B" w:rsidP="00DF0842">
      <w:pPr>
        <w:spacing w:after="0" w:line="240" w:lineRule="auto"/>
      </w:pPr>
      <w:r>
        <w:separator/>
      </w:r>
    </w:p>
  </w:endnote>
  <w:endnote w:type="continuationSeparator" w:id="0">
    <w:p w14:paraId="1F41D0C2" w14:textId="77777777" w:rsidR="00CB1E5B" w:rsidRDefault="00CB1E5B" w:rsidP="00DF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8EE2" w14:textId="77777777" w:rsidR="00E44155" w:rsidRPr="00D06E9C" w:rsidRDefault="00D77315" w:rsidP="00383E20">
    <w:pPr>
      <w:pStyle w:val="Footer"/>
      <w:rPr>
        <w:sz w:val="14"/>
        <w:szCs w:val="14"/>
      </w:rPr>
    </w:pPr>
    <w:r>
      <w:rPr>
        <w:sz w:val="14"/>
        <w:szCs w:val="14"/>
      </w:rPr>
      <w:t>Calea Plevnei, nr. 46-48</w:t>
    </w:r>
    <w:r w:rsidRPr="00D06E9C">
      <w:rPr>
        <w:sz w:val="14"/>
        <w:szCs w:val="14"/>
      </w:rPr>
      <w:t>, Sector 1, București</w:t>
    </w:r>
  </w:p>
  <w:p w14:paraId="7702550E" w14:textId="77777777" w:rsidR="00E44155" w:rsidRDefault="00D77315" w:rsidP="00D84152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14:paraId="2F85FBF0" w14:textId="77777777" w:rsidR="00E44155" w:rsidRPr="00D06E9C" w:rsidRDefault="00D77315" w:rsidP="00D84152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14:paraId="421EF7C9" w14:textId="77777777" w:rsidR="00E44155" w:rsidRPr="008C7043" w:rsidRDefault="00D77315" w:rsidP="00D84152">
    <w:pPr>
      <w:pStyle w:val="Footer"/>
    </w:pPr>
    <w:r>
      <w:rPr>
        <w:sz w:val="14"/>
        <w:szCs w:val="14"/>
      </w:rPr>
      <w:t>www.apepaduri.gov.ro</w:t>
    </w:r>
  </w:p>
  <w:p w14:paraId="3914AC71" w14:textId="77777777" w:rsidR="00E4415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0ACE" w14:textId="77777777" w:rsidR="00CB1E5B" w:rsidRDefault="00CB1E5B" w:rsidP="00DF0842">
      <w:pPr>
        <w:spacing w:after="0" w:line="240" w:lineRule="auto"/>
      </w:pPr>
      <w:r>
        <w:separator/>
      </w:r>
    </w:p>
  </w:footnote>
  <w:footnote w:type="continuationSeparator" w:id="0">
    <w:p w14:paraId="47A508D5" w14:textId="77777777" w:rsidR="00CB1E5B" w:rsidRDefault="00CB1E5B" w:rsidP="00DF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E8A" w14:textId="77777777" w:rsidR="00E44155" w:rsidRPr="006C5915" w:rsidRDefault="00000000" w:rsidP="006C5915">
    <w:pPr>
      <w:pStyle w:val="Header"/>
      <w:rPr>
        <w:szCs w:val="26"/>
      </w:rPr>
    </w:pPr>
    <w:r>
      <w:rPr>
        <w:noProof/>
        <w:szCs w:val="26"/>
      </w:rPr>
      <w:pict w14:anchorId="67E99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-2.75pt;margin-top:-9.75pt;width:254.85pt;height:70.85pt;z-index:251660288;visibility:visible">
          <v:imagedata r:id="rId1" o:title="MMAP-antet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E5"/>
    <w:rsid w:val="000266B9"/>
    <w:rsid w:val="002403C6"/>
    <w:rsid w:val="002431E5"/>
    <w:rsid w:val="002A5E21"/>
    <w:rsid w:val="0037082D"/>
    <w:rsid w:val="003A49CE"/>
    <w:rsid w:val="004963CA"/>
    <w:rsid w:val="004E6A79"/>
    <w:rsid w:val="007342CB"/>
    <w:rsid w:val="00777266"/>
    <w:rsid w:val="00834FBA"/>
    <w:rsid w:val="008F099B"/>
    <w:rsid w:val="009F4F76"/>
    <w:rsid w:val="00A45763"/>
    <w:rsid w:val="00A50013"/>
    <w:rsid w:val="00A53DD4"/>
    <w:rsid w:val="00AA34DE"/>
    <w:rsid w:val="00B22C5F"/>
    <w:rsid w:val="00B667AD"/>
    <w:rsid w:val="00C35CB6"/>
    <w:rsid w:val="00CB1E5B"/>
    <w:rsid w:val="00D77315"/>
    <w:rsid w:val="00DF0842"/>
    <w:rsid w:val="00E50E7D"/>
    <w:rsid w:val="00E612D0"/>
    <w:rsid w:val="00EA226A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827F1"/>
  <w15:docId w15:val="{450C9DDF-4005-415E-B2F8-3439D81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431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31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431E5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2431E5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431E5"/>
    <w:rPr>
      <w:rFonts w:ascii="Arial" w:eastAsia="Times New Roman" w:hAnsi="Arial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243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431E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nhideWhenUsed/>
    <w:rsid w:val="002431E5"/>
    <w:rPr>
      <w:color w:val="0000FF"/>
      <w:u w:val="single"/>
    </w:rPr>
  </w:style>
  <w:style w:type="character" w:customStyle="1" w:styleId="shdr">
    <w:name w:val="s_hdr"/>
    <w:basedOn w:val="DefaultParagraphFont"/>
    <w:rsid w:val="002431E5"/>
  </w:style>
  <w:style w:type="character" w:styleId="Emphasis">
    <w:name w:val="Emphasis"/>
    <w:basedOn w:val="DefaultParagraphFont"/>
    <w:uiPriority w:val="20"/>
    <w:qFormat/>
    <w:rsid w:val="00370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4458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5</dc:creator>
  <cp:keywords/>
  <dc:description/>
  <cp:lastModifiedBy>Emilia Sima</cp:lastModifiedBy>
  <cp:revision>19</cp:revision>
  <cp:lastPrinted>2022-08-19T09:36:00Z</cp:lastPrinted>
  <dcterms:created xsi:type="dcterms:W3CDTF">2022-08-18T06:50:00Z</dcterms:created>
  <dcterms:modified xsi:type="dcterms:W3CDTF">2022-08-19T09:39:00Z</dcterms:modified>
</cp:coreProperties>
</file>