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227D1" w14:textId="77777777" w:rsidR="00537D13" w:rsidRPr="000B3517" w:rsidRDefault="00537D13" w:rsidP="002865DB">
      <w:pPr>
        <w:spacing w:before="0" w:after="0"/>
        <w:ind w:left="-1134" w:firstLine="720"/>
        <w:rPr>
          <w:rFonts w:eastAsia="MS Mincho" w:cs="Times New Roman"/>
          <w:color w:val="auto"/>
        </w:rPr>
      </w:pPr>
    </w:p>
    <w:p w14:paraId="355892A6" w14:textId="6FB350DE" w:rsidR="00851FFB" w:rsidRPr="000B3517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</w:rPr>
      </w:pPr>
      <w:r w:rsidRPr="000B3517">
        <w:rPr>
          <w:rFonts w:eastAsia="MS Mincho" w:cs="Times New Roman"/>
          <w:color w:val="auto"/>
        </w:rPr>
        <w:t xml:space="preserve">DIRECȚIA </w:t>
      </w:r>
      <w:r w:rsidR="00956397" w:rsidRPr="000B3517">
        <w:rPr>
          <w:rFonts w:eastAsia="MS Mincho" w:cs="Times New Roman"/>
          <w:color w:val="auto"/>
        </w:rPr>
        <w:t xml:space="preserve">GENERALĂ </w:t>
      </w:r>
      <w:r w:rsidRPr="000B3517">
        <w:rPr>
          <w:rFonts w:eastAsia="MS Mincho" w:cs="Times New Roman"/>
          <w:color w:val="auto"/>
        </w:rPr>
        <w:t>BIODIVERSITATE</w:t>
      </w:r>
    </w:p>
    <w:p w14:paraId="429B6070" w14:textId="044AF10B" w:rsidR="000D7D22" w:rsidRPr="000B3517" w:rsidRDefault="00851FFB" w:rsidP="000D7D22">
      <w:pPr>
        <w:spacing w:before="0" w:after="0"/>
        <w:ind w:left="-1134" w:firstLine="720"/>
        <w:rPr>
          <w:rFonts w:eastAsia="MS Mincho" w:cs="Times New Roman"/>
          <w:color w:val="auto"/>
          <w:lang w:val="en-US"/>
        </w:rPr>
      </w:pPr>
      <w:r w:rsidRPr="000B3517">
        <w:rPr>
          <w:rFonts w:eastAsia="MS Mincho" w:cs="Times New Roman"/>
          <w:color w:val="auto"/>
        </w:rPr>
        <w:t>Nr. înreg.</w:t>
      </w:r>
      <w:r w:rsidRPr="000B3517">
        <w:rPr>
          <w:rFonts w:eastAsia="MS Mincho" w:cs="Times New Roman"/>
          <w:color w:val="auto"/>
          <w:lang w:val="en-US"/>
        </w:rPr>
        <w:t xml:space="preserve">:  </w:t>
      </w:r>
      <w:r w:rsidR="006C1FDF" w:rsidRPr="000B3517">
        <w:rPr>
          <w:rFonts w:eastAsia="MS Mincho" w:cs="Times New Roman"/>
          <w:color w:val="auto"/>
          <w:lang w:val="en-US"/>
        </w:rPr>
        <w:t>D</w:t>
      </w:r>
      <w:r w:rsidR="00956397" w:rsidRPr="000B3517">
        <w:rPr>
          <w:rFonts w:eastAsia="MS Mincho" w:cs="Times New Roman"/>
          <w:color w:val="auto"/>
          <w:lang w:val="en-US"/>
        </w:rPr>
        <w:t>G</w:t>
      </w:r>
      <w:r w:rsidR="006C1FDF" w:rsidRPr="000B3517">
        <w:rPr>
          <w:rFonts w:eastAsia="MS Mincho" w:cs="Times New Roman"/>
          <w:color w:val="auto"/>
          <w:lang w:val="en-US"/>
        </w:rPr>
        <w:t>B/</w:t>
      </w:r>
      <w:r w:rsidR="00635FF1">
        <w:rPr>
          <w:rFonts w:eastAsia="MS Mincho" w:cs="Times New Roman"/>
          <w:color w:val="auto"/>
          <w:lang w:val="en-US"/>
        </w:rPr>
        <w:t>140708/</w:t>
      </w:r>
    </w:p>
    <w:p w14:paraId="056003AE" w14:textId="6837C708" w:rsidR="001D6CAD" w:rsidRPr="000B3517" w:rsidRDefault="001D6CAD" w:rsidP="00170FFD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lang w:val="en-US"/>
        </w:rPr>
      </w:pPr>
      <w:r w:rsidRPr="000B3517">
        <w:rPr>
          <w:rFonts w:eastAsia="MS Mincho" w:cs="Times New Roman"/>
          <w:color w:val="auto"/>
          <w:lang w:val="en-US"/>
        </w:rPr>
        <w:tab/>
      </w:r>
      <w:r w:rsidRPr="000B3517">
        <w:rPr>
          <w:rFonts w:eastAsia="MS Mincho" w:cs="Times New Roman"/>
          <w:color w:val="auto"/>
          <w:lang w:val="en-US"/>
        </w:rPr>
        <w:tab/>
      </w:r>
      <w:r w:rsidRPr="000B3517">
        <w:rPr>
          <w:rFonts w:eastAsia="MS Mincho" w:cs="Times New Roman"/>
          <w:color w:val="auto"/>
          <w:lang w:val="en-US"/>
        </w:rPr>
        <w:tab/>
      </w:r>
      <w:r w:rsidRPr="000B3517">
        <w:rPr>
          <w:rFonts w:eastAsia="MS Mincho" w:cs="Times New Roman"/>
          <w:color w:val="auto"/>
          <w:lang w:val="en-US"/>
        </w:rPr>
        <w:tab/>
      </w:r>
      <w:r w:rsidRPr="000B3517">
        <w:rPr>
          <w:rFonts w:eastAsia="MS Mincho" w:cs="Times New Roman"/>
          <w:color w:val="auto"/>
          <w:lang w:val="en-US"/>
        </w:rPr>
        <w:tab/>
      </w:r>
      <w:r w:rsidRPr="000B3517">
        <w:rPr>
          <w:rFonts w:eastAsia="MS Mincho" w:cs="Times New Roman"/>
          <w:color w:val="auto"/>
          <w:lang w:val="en-US"/>
        </w:rPr>
        <w:tab/>
      </w:r>
      <w:r w:rsidRPr="000B3517">
        <w:rPr>
          <w:rFonts w:eastAsia="MS Mincho" w:cs="Times New Roman"/>
          <w:b/>
          <w:color w:val="auto"/>
          <w:lang w:val="en-US"/>
        </w:rPr>
        <w:t>Aprob</w:t>
      </w:r>
    </w:p>
    <w:p w14:paraId="4F79D658" w14:textId="77777777" w:rsidR="001D6CAD" w:rsidRPr="000B3517" w:rsidRDefault="001D6CAD" w:rsidP="00170FFD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lang w:val="en-US"/>
        </w:rPr>
      </w:pPr>
      <w:r w:rsidRPr="000B3517">
        <w:rPr>
          <w:rFonts w:eastAsia="MS Mincho" w:cs="Times New Roman"/>
          <w:b/>
          <w:color w:val="auto"/>
          <w:lang w:val="en-US"/>
        </w:rPr>
        <w:t>Secretar de Stat</w:t>
      </w:r>
    </w:p>
    <w:p w14:paraId="241708FD" w14:textId="0D8970F7" w:rsidR="00BA144B" w:rsidRPr="00333B72" w:rsidRDefault="00333B72" w:rsidP="00170FFD">
      <w:pPr>
        <w:spacing w:before="0" w:after="0" w:line="360" w:lineRule="auto"/>
        <w:jc w:val="right"/>
        <w:rPr>
          <w:rFonts w:eastAsia="MS Mincho" w:cs="Times New Roman"/>
          <w:b/>
          <w:color w:val="auto"/>
        </w:rPr>
      </w:pPr>
      <w:r>
        <w:rPr>
          <w:rFonts w:eastAsia="MS Mincho" w:cs="Times New Roman"/>
          <w:b/>
          <w:color w:val="auto"/>
          <w:lang w:val="en-US"/>
        </w:rPr>
        <w:t>Ionu</w:t>
      </w:r>
      <w:r>
        <w:rPr>
          <w:rFonts w:eastAsia="MS Mincho" w:cs="Times New Roman"/>
          <w:b/>
          <w:color w:val="auto"/>
        </w:rPr>
        <w:t>ț</w:t>
      </w:r>
      <w:r w:rsidR="00BD7561">
        <w:rPr>
          <w:rFonts w:eastAsia="MS Mincho" w:cs="Times New Roman"/>
          <w:b/>
          <w:color w:val="auto"/>
        </w:rPr>
        <w:t>-</w:t>
      </w:r>
      <w:r w:rsidR="00BD7561">
        <w:rPr>
          <w:rFonts w:eastAsia="MS Mincho" w:cs="Times New Roman"/>
          <w:b/>
          <w:color w:val="auto"/>
          <w:lang w:val="en-US"/>
        </w:rPr>
        <w:t>Sorin</w:t>
      </w:r>
      <w:r w:rsidR="00BD7561">
        <w:rPr>
          <w:rFonts w:eastAsia="MS Mincho" w:cs="Times New Roman"/>
          <w:b/>
          <w:color w:val="auto"/>
          <w:lang w:val="en-US"/>
        </w:rPr>
        <w:t xml:space="preserve"> </w:t>
      </w:r>
      <w:r>
        <w:rPr>
          <w:rFonts w:eastAsia="MS Mincho" w:cs="Times New Roman"/>
          <w:b/>
          <w:color w:val="auto"/>
        </w:rPr>
        <w:t>BANCIU</w:t>
      </w:r>
    </w:p>
    <w:p w14:paraId="4B76EC86" w14:textId="548A02C7" w:rsidR="008E2287" w:rsidRPr="000B3517" w:rsidRDefault="008E2287" w:rsidP="002865DB">
      <w:pPr>
        <w:spacing w:before="0" w:after="0"/>
        <w:ind w:left="-1134" w:firstLine="720"/>
        <w:rPr>
          <w:rFonts w:eastAsia="MS Mincho" w:cs="Times New Roman"/>
          <w:color w:val="auto"/>
          <w:lang w:val="en-US"/>
        </w:rPr>
      </w:pPr>
    </w:p>
    <w:p w14:paraId="7F94F1E1" w14:textId="77777777" w:rsidR="00851FFB" w:rsidRPr="000B3517" w:rsidRDefault="00851FFB" w:rsidP="00851FFB">
      <w:pPr>
        <w:spacing w:before="0" w:after="0"/>
        <w:rPr>
          <w:rFonts w:eastAsia="MS Mincho" w:cs="Times New Roman"/>
          <w:color w:val="auto"/>
        </w:rPr>
      </w:pPr>
    </w:p>
    <w:p w14:paraId="5A852B0E" w14:textId="465EE25D" w:rsidR="00851FFB" w:rsidRPr="000B3517" w:rsidRDefault="00851FFB" w:rsidP="00EB3444">
      <w:pPr>
        <w:spacing w:before="0" w:after="120"/>
        <w:ind w:left="2727" w:right="567" w:firstLine="153"/>
        <w:rPr>
          <w:rFonts w:eastAsia="MS Mincho" w:cs="Times New Roman"/>
          <w:b/>
          <w:color w:val="auto"/>
        </w:rPr>
      </w:pPr>
      <w:r w:rsidRPr="000B3517">
        <w:rPr>
          <w:rFonts w:eastAsia="MS Mincho" w:cs="Times New Roman"/>
          <w:b/>
          <w:color w:val="auto"/>
        </w:rPr>
        <w:t>REFERAT DE APROBARE</w:t>
      </w:r>
    </w:p>
    <w:p w14:paraId="1605A0E4" w14:textId="77777777" w:rsidR="00313F73" w:rsidRPr="000B3517" w:rsidRDefault="00313F73" w:rsidP="00620D09">
      <w:pPr>
        <w:autoSpaceDE w:val="0"/>
        <w:autoSpaceDN w:val="0"/>
        <w:adjustRightInd w:val="0"/>
        <w:spacing w:before="0" w:after="0" w:line="360" w:lineRule="auto"/>
        <w:rPr>
          <w:rFonts w:cs="Times New Roman"/>
          <w:iCs/>
          <w:color w:val="auto"/>
          <w:lang w:val="en-US"/>
        </w:rPr>
      </w:pPr>
    </w:p>
    <w:p w14:paraId="07630C70" w14:textId="507760DC" w:rsidR="00C969A5" w:rsidRPr="000B3517" w:rsidRDefault="00516866" w:rsidP="00D83BB9">
      <w:pPr>
        <w:ind w:left="-990" w:firstLine="990"/>
      </w:pPr>
      <w:r w:rsidRPr="000B3517">
        <w:t xml:space="preserve">Prezentul proiect de ordin stabileşte </w:t>
      </w:r>
      <w:r w:rsidR="00395C9F" w:rsidRPr="000B3517">
        <w:t>relocarea</w:t>
      </w:r>
      <w:r w:rsidR="00A65A88" w:rsidRPr="000B3517">
        <w:t xml:space="preserve"> unui număr de</w:t>
      </w:r>
      <w:r w:rsidR="00B54854">
        <w:t xml:space="preserve"> 6</w:t>
      </w:r>
      <w:r w:rsidR="00A65A88" w:rsidRPr="000B3517">
        <w:t xml:space="preserve"> exemplare din specia </w:t>
      </w:r>
      <w:r w:rsidR="00A65A88" w:rsidRPr="000B3517">
        <w:rPr>
          <w:i/>
          <w:iCs/>
        </w:rPr>
        <w:t>Castor fibe</w:t>
      </w:r>
      <w:r w:rsidR="00966040">
        <w:rPr>
          <w:i/>
          <w:iCs/>
        </w:rPr>
        <w:t>r</w:t>
      </w:r>
      <w:r w:rsidR="00E04D3F" w:rsidRPr="000B3517">
        <w:t>,</w:t>
      </w:r>
      <w:r w:rsidR="00966040">
        <w:t xml:space="preserve"> </w:t>
      </w:r>
      <w:r w:rsidR="00D43AB3">
        <w:t>din situl Natura 2000 ROSPA0037 Dumbrăvița</w:t>
      </w:r>
      <w:r w:rsidR="00E61FF1" w:rsidRPr="000B3517">
        <w:t>,</w:t>
      </w:r>
      <w:r w:rsidR="003133F7">
        <w:t xml:space="preserve"> </w:t>
      </w:r>
      <w:r w:rsidR="00D43AB3">
        <w:t>Rotbav, Măgura Codlei,</w:t>
      </w:r>
      <w:r w:rsidR="00E61FF1" w:rsidRPr="000B3517">
        <w:t xml:space="preserve"> județul Brașov,</w:t>
      </w:r>
      <w:r w:rsidR="00E04D3F" w:rsidRPr="000B3517">
        <w:t xml:space="preserve"> </w:t>
      </w:r>
      <w:r w:rsidRPr="000B3517">
        <w:t>în baza procedurii de acordare a derogărilor de la măsurile de protecţie strictă a speciilor de floră şi faună sălbatică, prin a cărui implementare se doreşte un impact pozitiv asupra stării de conservare a habitatelor naturale şi a speciilor sălbatice de floră şi faună protejate</w:t>
      </w:r>
      <w:r w:rsidR="00395C9F" w:rsidRPr="000B3517">
        <w:t>.</w:t>
      </w:r>
    </w:p>
    <w:p w14:paraId="5A4F1A97" w14:textId="77777777" w:rsidR="00C969A5" w:rsidRPr="000B3517" w:rsidRDefault="00516866" w:rsidP="00D83BB9">
      <w:pPr>
        <w:ind w:left="-990" w:firstLine="990"/>
      </w:pPr>
      <w:r w:rsidRPr="000B3517">
        <w:t>Autoritatea publică centrală pentru protecţia mediului acordă derogări, cu avizul prealabil al Academiei Române, cu condiţia să nu existe o alternativă acceptabilă, iar măsurile derogatorii să nu fie în detrimentul menţinerii populaţiilor speciilor respective într-o stare de conservare favorabilă în arealul lor natural şi numai în anumite situaţii.</w:t>
      </w:r>
    </w:p>
    <w:p w14:paraId="2B9BD6C6" w14:textId="77777777" w:rsidR="00C969A5" w:rsidRPr="000B3517" w:rsidRDefault="00516866" w:rsidP="00792E4A">
      <w:pPr>
        <w:ind w:left="-990" w:firstLine="990"/>
      </w:pPr>
      <w:r w:rsidRPr="000B3517">
        <w:t xml:space="preserve">Derogările nu se acordă dacă există riscul ca acestea să aibă un impact negativ semnificativ de ordin calitativ sau cantitativ asupra populaţiei care face obiectul derogării. </w:t>
      </w:r>
    </w:p>
    <w:p w14:paraId="667C12FC" w14:textId="77777777" w:rsidR="00C969A5" w:rsidRPr="000B3517" w:rsidRDefault="00516866" w:rsidP="00792E4A">
      <w:pPr>
        <w:ind w:left="-990" w:firstLine="990"/>
      </w:pPr>
      <w:r w:rsidRPr="000B3517">
        <w:t>Conservarea durabilă a speciilor de faună sălbatică, în conformitate cu prevederile Directivei “Habitate”, este o prioritate majoră în strategia autorităţii publice centrale pentru protecţia mediului, iar în acest sens sunt necesare o serie de măsuri concrete.</w:t>
      </w:r>
    </w:p>
    <w:p w14:paraId="01CA98C0" w14:textId="77777777" w:rsidR="00C969A5" w:rsidRPr="000B3517" w:rsidRDefault="00516866" w:rsidP="00792E4A">
      <w:pPr>
        <w:ind w:left="-990" w:firstLine="990"/>
      </w:pPr>
      <w:r w:rsidRPr="000B3517">
        <w:t>La baza elaborării prezentului ordin au stat prevederile art. 38 alin. (2) din Ordonanţa de urgenţă a Guvernului nr. 57/2007 privind regimul ariilor naturale protejate, conservarea habitatelor naturale, a florei şi faunei sălbatice aprobată cu completări şi modificări ulterioare prin Legea nr. 49/2011 şi ale Ordinului ministrului mediului şi al ministrului agriculturii, pădurilor şi dezvoltării rurale nr. 203/14/2009 privind procedura de stabilire a derogărilor de la măsurile de protecţie a speciilor de floră şi faună sălbatică.</w:t>
      </w:r>
    </w:p>
    <w:p w14:paraId="58CC8EE9" w14:textId="16FA4D0C" w:rsidR="00B0151E" w:rsidRPr="000B3517" w:rsidRDefault="00516866" w:rsidP="00BA144B">
      <w:pPr>
        <w:ind w:left="-990" w:firstLine="990"/>
      </w:pPr>
      <w:r w:rsidRPr="000B3517">
        <w:t>La stabilirea derogării au fost întrunite cumulativ condiţiile prevăzute la art. 1 alin. (3) din Procedura de stabilire a derogărilor de la măsurile de protecţie a speciilor de floră şi faună sălbatică aprobată prin ordinul ministrului mediului şi ministrului agriculturii, pădurilor şi dezvoltării rurale nr. 203/14/2009, respectiv nu există o alternativă acceptabilă, iar măsurile derogatorii nu sunt în detrimentul menţinerii populaţiei speciei într-o stare de conservare favorabilă</w:t>
      </w:r>
      <w:r w:rsidR="00BA144B">
        <w:t>.</w:t>
      </w:r>
    </w:p>
    <w:p w14:paraId="67AFB258" w14:textId="274DA2D1" w:rsidR="00D83BB9" w:rsidRPr="000B3517" w:rsidRDefault="00516866" w:rsidP="00792E4A">
      <w:pPr>
        <w:ind w:left="-990" w:firstLine="990"/>
      </w:pPr>
      <w:r w:rsidRPr="000B3517">
        <w:lastRenderedPageBreak/>
        <w:t>Derogarea este acordată</w:t>
      </w:r>
      <w:r w:rsidR="00FF256D">
        <w:t xml:space="preserve"> Agenției Naționale de Îmbunătățiri Funciare- Filiala Teritorială de Îmbunătățiri Funciare Brașov</w:t>
      </w:r>
      <w:r w:rsidR="00D35D5F" w:rsidRPr="000B3517">
        <w:t xml:space="preserve">, </w:t>
      </w:r>
      <w:r w:rsidR="005D316A" w:rsidRPr="000B3517">
        <w:t>iar activitatea se va realiza cu sprijinul Fundației Conservation Carpa</w:t>
      </w:r>
      <w:r w:rsidR="008A145B" w:rsidRPr="000B3517">
        <w:t>thia (FCC)</w:t>
      </w:r>
      <w:r w:rsidR="00E07E45" w:rsidRPr="000B3517">
        <w:t>, care este gestionarul fondurilor de vânătoare unde se vor reloca cele</w:t>
      </w:r>
      <w:r w:rsidR="00FF256D">
        <w:t xml:space="preserve"> 6</w:t>
      </w:r>
      <w:r w:rsidR="00E07E45" w:rsidRPr="000B3517">
        <w:t xml:space="preserve"> exemplare din specia </w:t>
      </w:r>
      <w:r w:rsidR="00E07E45" w:rsidRPr="000B3517">
        <w:rPr>
          <w:i/>
          <w:iCs/>
        </w:rPr>
        <w:t>Castor fiber</w:t>
      </w:r>
      <w:r w:rsidR="00E07E45" w:rsidRPr="000B3517">
        <w:t>.</w:t>
      </w:r>
    </w:p>
    <w:p w14:paraId="060F8948" w14:textId="31CA34A8" w:rsidR="00516866" w:rsidRPr="000B3517" w:rsidRDefault="00516866" w:rsidP="00792E4A">
      <w:pPr>
        <w:ind w:left="-990" w:firstLine="990"/>
      </w:pPr>
      <w:r w:rsidRPr="000B3517">
        <w:t>Având în vedere cele de mai sus supunem spre aprobare prezentul</w:t>
      </w:r>
      <w:r w:rsidR="00FF256D">
        <w:t xml:space="preserve"> proiect de</w:t>
      </w:r>
      <w:r w:rsidRPr="000B3517">
        <w:t xml:space="preserve"> Ordin.</w:t>
      </w:r>
    </w:p>
    <w:p w14:paraId="1D124AE0" w14:textId="77777777" w:rsidR="00516866" w:rsidRPr="000B3517" w:rsidRDefault="00516866" w:rsidP="0040074E">
      <w:pPr>
        <w:rPr>
          <w:b/>
        </w:rPr>
      </w:pPr>
    </w:p>
    <w:p w14:paraId="6DCD0E9A" w14:textId="245EDF55" w:rsidR="00622DC0" w:rsidRPr="000B3517" w:rsidRDefault="00622DC0" w:rsidP="00591A46">
      <w:pPr>
        <w:spacing w:before="0" w:after="0" w:line="360" w:lineRule="auto"/>
        <w:ind w:left="-810" w:firstLine="810"/>
        <w:rPr>
          <w:rFonts w:eastAsia="MS Mincho" w:cs="Times New Roman"/>
          <w:color w:val="auto"/>
          <w:lang w:val="en-US"/>
        </w:rPr>
      </w:pPr>
    </w:p>
    <w:p w14:paraId="1CF86875" w14:textId="77777777" w:rsidR="000202F8" w:rsidRPr="000B3517" w:rsidRDefault="000202F8" w:rsidP="0007379D">
      <w:pPr>
        <w:spacing w:before="0" w:after="0" w:line="360" w:lineRule="auto"/>
        <w:ind w:left="-810" w:firstLine="810"/>
        <w:rPr>
          <w:rFonts w:eastAsia="MS Mincho" w:cs="Times New Roman"/>
          <w:color w:val="auto"/>
          <w:lang w:val="en-US"/>
        </w:rPr>
      </w:pPr>
    </w:p>
    <w:p w14:paraId="04A0B9FD" w14:textId="71026763" w:rsidR="005F14E3" w:rsidRPr="000B3517" w:rsidRDefault="000A214C" w:rsidP="0007379D">
      <w:pPr>
        <w:spacing w:before="0" w:after="0" w:line="360" w:lineRule="auto"/>
        <w:ind w:left="-810" w:firstLine="810"/>
        <w:rPr>
          <w:rFonts w:eastAsia="MS Mincho" w:cs="Times New Roman"/>
          <w:color w:val="auto"/>
          <w:lang w:val="en-US"/>
        </w:rPr>
      </w:pPr>
      <w:r w:rsidRPr="000B3517">
        <w:rPr>
          <w:rFonts w:eastAsia="MS Mincho" w:cs="Times New Roman"/>
          <w:color w:val="auto"/>
          <w:lang w:val="en-US"/>
        </w:rPr>
        <w:t xml:space="preserve"> </w:t>
      </w:r>
    </w:p>
    <w:p w14:paraId="2A3DB662" w14:textId="77777777" w:rsidR="00313F73" w:rsidRPr="000B3517" w:rsidRDefault="00313F73" w:rsidP="00313F73">
      <w:pPr>
        <w:spacing w:before="0" w:after="0"/>
        <w:rPr>
          <w:rFonts w:eastAsia="MS Mincho" w:cs="Times New Roman"/>
          <w:color w:val="auto"/>
        </w:rPr>
      </w:pPr>
    </w:p>
    <w:p w14:paraId="1C8A91CA" w14:textId="230A1897" w:rsidR="00313F73" w:rsidRPr="000B3517" w:rsidRDefault="00313F73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  <w:r w:rsidRPr="000B3517">
        <w:rPr>
          <w:rFonts w:eastAsia="MS Mincho" w:cs="Times New Roman"/>
          <w:b/>
          <w:color w:val="auto"/>
        </w:rPr>
        <w:t>Director</w:t>
      </w:r>
      <w:r w:rsidR="00C272DC" w:rsidRPr="000B3517">
        <w:rPr>
          <w:rFonts w:eastAsia="MS Mincho" w:cs="Times New Roman"/>
          <w:b/>
          <w:color w:val="auto"/>
        </w:rPr>
        <w:t xml:space="preserve"> General</w:t>
      </w:r>
    </w:p>
    <w:p w14:paraId="0B07B11A" w14:textId="77777777" w:rsidR="00313F73" w:rsidRPr="000B3517" w:rsidRDefault="00313F73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4CAF3E35" w14:textId="7A081F3D" w:rsidR="00313F73" w:rsidRDefault="00D07A0F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  <w:r>
        <w:rPr>
          <w:rFonts w:eastAsia="MS Mincho" w:cs="Times New Roman"/>
          <w:b/>
          <w:color w:val="auto"/>
        </w:rPr>
        <w:t>Ilie MIHALACHE</w:t>
      </w:r>
    </w:p>
    <w:p w14:paraId="39EA9AEE" w14:textId="77777777" w:rsidR="003133F7" w:rsidRDefault="003133F7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43A24938" w14:textId="77777777" w:rsidR="003133F7" w:rsidRDefault="003133F7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7C4F5CB9" w14:textId="77777777" w:rsidR="003133F7" w:rsidRDefault="003133F7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58D587AF" w14:textId="77777777" w:rsidR="003133F7" w:rsidRDefault="003133F7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652D1AC0" w14:textId="77777777" w:rsidR="003133F7" w:rsidRDefault="003133F7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4E8DC4F1" w14:textId="77777777" w:rsidR="003133F7" w:rsidRDefault="003133F7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55727767" w14:textId="77777777" w:rsidR="003133F7" w:rsidRDefault="003133F7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0935866B" w14:textId="77777777" w:rsidR="003133F7" w:rsidRDefault="003133F7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732435F5" w14:textId="77777777" w:rsidR="003133F7" w:rsidRPr="000B3517" w:rsidRDefault="003133F7" w:rsidP="00C272DC">
      <w:pPr>
        <w:spacing w:before="0" w:after="0" w:line="240" w:lineRule="auto"/>
        <w:jc w:val="center"/>
        <w:rPr>
          <w:rFonts w:eastAsia="MS Mincho" w:cs="Times New Roman"/>
          <w:b/>
          <w:color w:val="auto"/>
        </w:rPr>
      </w:pPr>
    </w:p>
    <w:p w14:paraId="2A153492" w14:textId="77777777" w:rsidR="00313F73" w:rsidRPr="000B3517" w:rsidRDefault="00313F73" w:rsidP="00313F73">
      <w:pPr>
        <w:rPr>
          <w:b/>
        </w:rPr>
      </w:pPr>
    </w:p>
    <w:p w14:paraId="72400F97" w14:textId="77777777" w:rsidR="00851FFB" w:rsidRPr="000B3517" w:rsidRDefault="00851FFB" w:rsidP="00620D09">
      <w:pPr>
        <w:rPr>
          <w:rFonts w:cs="Times New Roman"/>
          <w:iCs/>
          <w:color w:val="auto"/>
          <w:lang w:val="en-US"/>
        </w:rPr>
      </w:pPr>
    </w:p>
    <w:p w14:paraId="235B092F" w14:textId="0C0C0813" w:rsidR="00124058" w:rsidRPr="000B3517" w:rsidRDefault="00F13F86" w:rsidP="00620D09">
      <w:r w:rsidRPr="000B3517">
        <w:t>Șef serviciu Sorina Cristina MARIN, Serviciul Biodiversitate- Biosecuritate</w:t>
      </w:r>
    </w:p>
    <w:p w14:paraId="1A5260EA" w14:textId="77777777" w:rsidR="00135D9A" w:rsidRPr="000B3517" w:rsidRDefault="00135D9A" w:rsidP="00620D09"/>
    <w:p w14:paraId="29F8BBFE" w14:textId="08C00A9F" w:rsidR="00851FFB" w:rsidRPr="000B3517" w:rsidRDefault="00851FFB" w:rsidP="009B23F7">
      <w:r w:rsidRPr="000B3517">
        <w:t xml:space="preserve">Elaborat: </w:t>
      </w:r>
      <w:r w:rsidR="001A5786" w:rsidRPr="000B3517">
        <w:t>Antonia OPRIȘ</w:t>
      </w:r>
      <w:r w:rsidR="00803770" w:rsidRPr="000B3517">
        <w:t>AN</w:t>
      </w:r>
      <w:r w:rsidR="009B23F7" w:rsidRPr="000B3517">
        <w:t xml:space="preserve"> </w:t>
      </w:r>
      <w:r w:rsidRPr="000B3517">
        <w:t>Consilier, Direcția</w:t>
      </w:r>
      <w:r w:rsidR="00323EE6" w:rsidRPr="000B3517">
        <w:t xml:space="preserve"> Generală</w:t>
      </w:r>
      <w:r w:rsidRPr="000B3517">
        <w:t xml:space="preserve"> Biodiversitate</w:t>
      </w:r>
    </w:p>
    <w:p w14:paraId="4650D644" w14:textId="330B15FD" w:rsidR="00851FFB" w:rsidRPr="000B3517" w:rsidRDefault="003C0D96" w:rsidP="003C0D96">
      <w:pPr>
        <w:tabs>
          <w:tab w:val="left" w:pos="1095"/>
        </w:tabs>
        <w:rPr>
          <w:lang w:val="en-GB"/>
        </w:rPr>
      </w:pPr>
      <w:r w:rsidRPr="000B3517">
        <w:rPr>
          <w:lang w:val="en-GB"/>
        </w:rPr>
        <w:tab/>
      </w:r>
    </w:p>
    <w:sectPr w:rsidR="00851FFB" w:rsidRPr="000B3517" w:rsidSect="004D639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376" w:bottom="567" w:left="2340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F052C" w14:textId="77777777" w:rsidR="004C55B6" w:rsidRDefault="004C55B6" w:rsidP="009772BD">
      <w:r>
        <w:separator/>
      </w:r>
    </w:p>
  </w:endnote>
  <w:endnote w:type="continuationSeparator" w:id="0">
    <w:p w14:paraId="795E1533" w14:textId="77777777" w:rsidR="004C55B6" w:rsidRDefault="004C55B6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E4EF" w14:textId="77777777" w:rsidR="00FB602D" w:rsidRDefault="00FB602D" w:rsidP="009772BD">
    <w:pPr>
      <w:pStyle w:val="Footer1"/>
    </w:pPr>
  </w:p>
  <w:p w14:paraId="3ED66843" w14:textId="77777777" w:rsidR="00FB602D" w:rsidRPr="00FB602D" w:rsidRDefault="00FB602D" w:rsidP="002B43CB">
    <w:pPr>
      <w:pStyle w:val="Footer1"/>
      <w:ind w:left="-567"/>
    </w:pPr>
    <w:r w:rsidRPr="00FB602D">
      <w:t>Bd. Libertăţii, nr.12, Sector 5, Bucureşti</w:t>
    </w:r>
  </w:p>
  <w:p w14:paraId="426A9819" w14:textId="2C1BBECB" w:rsidR="00FB602D" w:rsidRPr="00FB602D" w:rsidRDefault="00FB602D" w:rsidP="002B43CB">
    <w:pPr>
      <w:pStyle w:val="Footer1"/>
      <w:ind w:left="-567"/>
    </w:pPr>
    <w:r w:rsidRPr="00FB602D">
      <w:t>Tel.: +4 021 408</w:t>
    </w:r>
    <w:r w:rsidR="00665432">
      <w:t>9546</w:t>
    </w:r>
  </w:p>
  <w:p w14:paraId="274ED84C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1EF9" w14:textId="77777777" w:rsidR="002B43CB" w:rsidRPr="00FB602D" w:rsidRDefault="002B43CB" w:rsidP="002B43CB">
    <w:pPr>
      <w:pStyle w:val="Footer1"/>
      <w:ind w:left="-567"/>
    </w:pPr>
    <w:r w:rsidRPr="00FB602D">
      <w:t>Bd. Libertăţii, nr.12, Sector 5, Bucureşti</w:t>
    </w:r>
  </w:p>
  <w:p w14:paraId="5F9B01E9" w14:textId="40ECC989" w:rsidR="002B43CB" w:rsidRPr="00FB602D" w:rsidRDefault="00665432" w:rsidP="002B43CB">
    <w:pPr>
      <w:pStyle w:val="Footer1"/>
      <w:ind w:left="-567"/>
    </w:pPr>
    <w:r>
      <w:t>Tel.: +4 021 408 9546</w:t>
    </w:r>
  </w:p>
  <w:p w14:paraId="5181098A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2B7BE" w14:textId="77777777" w:rsidR="004C55B6" w:rsidRDefault="004C55B6" w:rsidP="009772BD">
      <w:r>
        <w:separator/>
      </w:r>
    </w:p>
  </w:footnote>
  <w:footnote w:type="continuationSeparator" w:id="0">
    <w:p w14:paraId="23BEA018" w14:textId="77777777" w:rsidR="004C55B6" w:rsidRDefault="004C55B6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D50D" w14:textId="77777777" w:rsidR="006C5964" w:rsidRDefault="006C5964" w:rsidP="00FE17E8">
    <w:pPr>
      <w:pStyle w:val="Header"/>
      <w:ind w:left="7088" w:right="-569"/>
    </w:pPr>
  </w:p>
  <w:p w14:paraId="68020194" w14:textId="77777777" w:rsidR="006C5964" w:rsidRDefault="006C5964" w:rsidP="00FE17E8">
    <w:pPr>
      <w:pStyle w:val="Header"/>
      <w:ind w:left="7088" w:right="-569"/>
    </w:pPr>
  </w:p>
  <w:p w14:paraId="30036AE7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E28E096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FEB5D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D7AD54" wp14:editId="37214203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33" name="Picture 33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518AB" w14:textId="77777777" w:rsidR="006C5964" w:rsidRDefault="006C5964">
    <w:pPr>
      <w:pStyle w:val="Header"/>
    </w:pPr>
  </w:p>
  <w:p w14:paraId="16500F59" w14:textId="77777777" w:rsidR="006C5964" w:rsidRDefault="006C5964">
    <w:pPr>
      <w:pStyle w:val="Header"/>
    </w:pPr>
  </w:p>
  <w:p w14:paraId="186977CA" w14:textId="77777777" w:rsidR="006C5964" w:rsidRDefault="006C5964">
    <w:pPr>
      <w:pStyle w:val="Header"/>
    </w:pPr>
  </w:p>
  <w:p w14:paraId="21254B8A" w14:textId="77777777" w:rsidR="006C5964" w:rsidRDefault="006C5964">
    <w:pPr>
      <w:pStyle w:val="Header"/>
    </w:pPr>
  </w:p>
  <w:p w14:paraId="2ECFA7BA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4B7"/>
    <w:multiLevelType w:val="hybridMultilevel"/>
    <w:tmpl w:val="121063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D13C1"/>
    <w:multiLevelType w:val="hybridMultilevel"/>
    <w:tmpl w:val="0E4A7842"/>
    <w:lvl w:ilvl="0" w:tplc="0409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E6148DB"/>
    <w:multiLevelType w:val="multilevel"/>
    <w:tmpl w:val="929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8703E2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5108"/>
    <w:multiLevelType w:val="hybridMultilevel"/>
    <w:tmpl w:val="FDA416C0"/>
    <w:lvl w:ilvl="0" w:tplc="13EA67D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49C6"/>
    <w:multiLevelType w:val="hybridMultilevel"/>
    <w:tmpl w:val="E7AC2E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A37A5"/>
    <w:multiLevelType w:val="hybridMultilevel"/>
    <w:tmpl w:val="EDD0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20A7"/>
    <w:multiLevelType w:val="hybridMultilevel"/>
    <w:tmpl w:val="E6CCE74E"/>
    <w:lvl w:ilvl="0" w:tplc="ADB69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74118"/>
    <w:multiLevelType w:val="multilevel"/>
    <w:tmpl w:val="E3CEF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4758D3"/>
    <w:multiLevelType w:val="hybridMultilevel"/>
    <w:tmpl w:val="F042AFC0"/>
    <w:lvl w:ilvl="0" w:tplc="624EA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A378D"/>
    <w:multiLevelType w:val="hybridMultilevel"/>
    <w:tmpl w:val="85766B7C"/>
    <w:lvl w:ilvl="0" w:tplc="95567B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7821C05"/>
    <w:multiLevelType w:val="hybridMultilevel"/>
    <w:tmpl w:val="D9984C10"/>
    <w:lvl w:ilvl="0" w:tplc="E30E11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875B49"/>
    <w:multiLevelType w:val="hybridMultilevel"/>
    <w:tmpl w:val="7422AF5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B1A6E9A"/>
    <w:multiLevelType w:val="hybridMultilevel"/>
    <w:tmpl w:val="AAA87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560EB"/>
    <w:multiLevelType w:val="multilevel"/>
    <w:tmpl w:val="CA2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306E8"/>
    <w:multiLevelType w:val="multilevel"/>
    <w:tmpl w:val="57FCC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4605"/>
    <w:multiLevelType w:val="hybridMultilevel"/>
    <w:tmpl w:val="7C346618"/>
    <w:lvl w:ilvl="0" w:tplc="2E6EA16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5A25780E"/>
    <w:multiLevelType w:val="hybridMultilevel"/>
    <w:tmpl w:val="D0943E0A"/>
    <w:lvl w:ilvl="0" w:tplc="AB8A68D2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5D332866"/>
    <w:multiLevelType w:val="hybridMultilevel"/>
    <w:tmpl w:val="C3B803DA"/>
    <w:lvl w:ilvl="0" w:tplc="EB0CC5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87C7C"/>
    <w:multiLevelType w:val="hybridMultilevel"/>
    <w:tmpl w:val="B9962DDC"/>
    <w:lvl w:ilvl="0" w:tplc="67DA9D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A1538"/>
    <w:multiLevelType w:val="hybridMultilevel"/>
    <w:tmpl w:val="99526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433AE"/>
    <w:multiLevelType w:val="hybridMultilevel"/>
    <w:tmpl w:val="FD4874DC"/>
    <w:lvl w:ilvl="0" w:tplc="51303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F1063"/>
    <w:multiLevelType w:val="hybridMultilevel"/>
    <w:tmpl w:val="D13A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D6996"/>
    <w:multiLevelType w:val="hybridMultilevel"/>
    <w:tmpl w:val="03F29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92439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617B2"/>
    <w:multiLevelType w:val="multilevel"/>
    <w:tmpl w:val="8A6E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0256">
    <w:abstractNumId w:val="17"/>
  </w:num>
  <w:num w:numId="2" w16cid:durableId="1259830052">
    <w:abstractNumId w:val="13"/>
  </w:num>
  <w:num w:numId="3" w16cid:durableId="640504990">
    <w:abstractNumId w:val="10"/>
  </w:num>
  <w:num w:numId="4" w16cid:durableId="744572922">
    <w:abstractNumId w:val="3"/>
  </w:num>
  <w:num w:numId="5" w16cid:durableId="860167200">
    <w:abstractNumId w:val="24"/>
  </w:num>
  <w:num w:numId="6" w16cid:durableId="1658531232">
    <w:abstractNumId w:val="7"/>
  </w:num>
  <w:num w:numId="7" w16cid:durableId="1167943243">
    <w:abstractNumId w:val="4"/>
  </w:num>
  <w:num w:numId="8" w16cid:durableId="907694554">
    <w:abstractNumId w:val="12"/>
  </w:num>
  <w:num w:numId="9" w16cid:durableId="115148416">
    <w:abstractNumId w:val="0"/>
  </w:num>
  <w:num w:numId="10" w16cid:durableId="197621090">
    <w:abstractNumId w:val="11"/>
  </w:num>
  <w:num w:numId="11" w16cid:durableId="20015348">
    <w:abstractNumId w:val="16"/>
  </w:num>
  <w:num w:numId="12" w16cid:durableId="1692801965">
    <w:abstractNumId w:val="6"/>
  </w:num>
  <w:num w:numId="13" w16cid:durableId="320694716">
    <w:abstractNumId w:val="9"/>
  </w:num>
  <w:num w:numId="14" w16cid:durableId="572157316">
    <w:abstractNumId w:val="1"/>
  </w:num>
  <w:num w:numId="15" w16cid:durableId="1716349857">
    <w:abstractNumId w:val="23"/>
  </w:num>
  <w:num w:numId="16" w16cid:durableId="282884286">
    <w:abstractNumId w:val="20"/>
  </w:num>
  <w:num w:numId="17" w16cid:durableId="845172087">
    <w:abstractNumId w:val="5"/>
  </w:num>
  <w:num w:numId="18" w16cid:durableId="609893089">
    <w:abstractNumId w:val="19"/>
  </w:num>
  <w:num w:numId="19" w16cid:durableId="1279682342">
    <w:abstractNumId w:val="22"/>
  </w:num>
  <w:num w:numId="20" w16cid:durableId="1435782468">
    <w:abstractNumId w:val="21"/>
  </w:num>
  <w:num w:numId="21" w16cid:durableId="2144273315">
    <w:abstractNumId w:val="18"/>
  </w:num>
  <w:num w:numId="22" w16cid:durableId="181407836">
    <w:abstractNumId w:val="15"/>
  </w:num>
  <w:num w:numId="23" w16cid:durableId="414134972">
    <w:abstractNumId w:val="14"/>
  </w:num>
  <w:num w:numId="24" w16cid:durableId="1095831164">
    <w:abstractNumId w:val="25"/>
  </w:num>
  <w:num w:numId="25" w16cid:durableId="2043357951">
    <w:abstractNumId w:val="2"/>
  </w:num>
  <w:num w:numId="26" w16cid:durableId="654259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00DE"/>
    <w:rsid w:val="0000505D"/>
    <w:rsid w:val="0001160F"/>
    <w:rsid w:val="00011C4C"/>
    <w:rsid w:val="000202F8"/>
    <w:rsid w:val="00032964"/>
    <w:rsid w:val="00046C6A"/>
    <w:rsid w:val="000503B9"/>
    <w:rsid w:val="00054450"/>
    <w:rsid w:val="0005664C"/>
    <w:rsid w:val="0007379D"/>
    <w:rsid w:val="000745D4"/>
    <w:rsid w:val="0009796B"/>
    <w:rsid w:val="000A214C"/>
    <w:rsid w:val="000A392A"/>
    <w:rsid w:val="000A6F4E"/>
    <w:rsid w:val="000B3517"/>
    <w:rsid w:val="000B54F4"/>
    <w:rsid w:val="000C0BEA"/>
    <w:rsid w:val="000C74D0"/>
    <w:rsid w:val="000D1385"/>
    <w:rsid w:val="000D74FF"/>
    <w:rsid w:val="000D7D22"/>
    <w:rsid w:val="000E3ED0"/>
    <w:rsid w:val="000F06E3"/>
    <w:rsid w:val="00107BF8"/>
    <w:rsid w:val="001136EA"/>
    <w:rsid w:val="001200FC"/>
    <w:rsid w:val="00122296"/>
    <w:rsid w:val="00123D86"/>
    <w:rsid w:val="00124058"/>
    <w:rsid w:val="00135D9A"/>
    <w:rsid w:val="001466DC"/>
    <w:rsid w:val="00150BED"/>
    <w:rsid w:val="00154BBE"/>
    <w:rsid w:val="001657B1"/>
    <w:rsid w:val="001661E9"/>
    <w:rsid w:val="00170FFD"/>
    <w:rsid w:val="00186DBB"/>
    <w:rsid w:val="0019652D"/>
    <w:rsid w:val="00197D8A"/>
    <w:rsid w:val="001A5786"/>
    <w:rsid w:val="001D6CAD"/>
    <w:rsid w:val="001F4D25"/>
    <w:rsid w:val="00203303"/>
    <w:rsid w:val="00225F7B"/>
    <w:rsid w:val="002328DD"/>
    <w:rsid w:val="00236F22"/>
    <w:rsid w:val="002424B7"/>
    <w:rsid w:val="002443FB"/>
    <w:rsid w:val="0026039F"/>
    <w:rsid w:val="00262BE3"/>
    <w:rsid w:val="0026628D"/>
    <w:rsid w:val="00283C69"/>
    <w:rsid w:val="002865DB"/>
    <w:rsid w:val="002B2242"/>
    <w:rsid w:val="002B43CB"/>
    <w:rsid w:val="002B6EB8"/>
    <w:rsid w:val="002C7EA8"/>
    <w:rsid w:val="002D4CA8"/>
    <w:rsid w:val="002D6711"/>
    <w:rsid w:val="002D7A5B"/>
    <w:rsid w:val="002E416A"/>
    <w:rsid w:val="002F4F8B"/>
    <w:rsid w:val="003133F7"/>
    <w:rsid w:val="00313F73"/>
    <w:rsid w:val="0032127D"/>
    <w:rsid w:val="00323EE6"/>
    <w:rsid w:val="00333B72"/>
    <w:rsid w:val="0033769A"/>
    <w:rsid w:val="00342E32"/>
    <w:rsid w:val="00355A6B"/>
    <w:rsid w:val="00362644"/>
    <w:rsid w:val="00395C9F"/>
    <w:rsid w:val="003A4361"/>
    <w:rsid w:val="003A63C0"/>
    <w:rsid w:val="003C0D96"/>
    <w:rsid w:val="003C6CAD"/>
    <w:rsid w:val="003F6BBB"/>
    <w:rsid w:val="0040074E"/>
    <w:rsid w:val="0040453A"/>
    <w:rsid w:val="00411ABA"/>
    <w:rsid w:val="0041379C"/>
    <w:rsid w:val="00420112"/>
    <w:rsid w:val="0042037A"/>
    <w:rsid w:val="0042307F"/>
    <w:rsid w:val="004254FE"/>
    <w:rsid w:val="00425EED"/>
    <w:rsid w:val="00427F6D"/>
    <w:rsid w:val="00435730"/>
    <w:rsid w:val="00443548"/>
    <w:rsid w:val="00443665"/>
    <w:rsid w:val="00467EE4"/>
    <w:rsid w:val="00481616"/>
    <w:rsid w:val="00481F47"/>
    <w:rsid w:val="00487440"/>
    <w:rsid w:val="00490A0B"/>
    <w:rsid w:val="00491C2B"/>
    <w:rsid w:val="00493E52"/>
    <w:rsid w:val="004A15E0"/>
    <w:rsid w:val="004B090A"/>
    <w:rsid w:val="004B0A7C"/>
    <w:rsid w:val="004B243A"/>
    <w:rsid w:val="004C55B6"/>
    <w:rsid w:val="004D6396"/>
    <w:rsid w:val="004E1DBC"/>
    <w:rsid w:val="00516725"/>
    <w:rsid w:val="00516866"/>
    <w:rsid w:val="00525C2F"/>
    <w:rsid w:val="00537D13"/>
    <w:rsid w:val="00543F78"/>
    <w:rsid w:val="005521AD"/>
    <w:rsid w:val="00555F7F"/>
    <w:rsid w:val="00560284"/>
    <w:rsid w:val="0056066E"/>
    <w:rsid w:val="005758A2"/>
    <w:rsid w:val="00586D30"/>
    <w:rsid w:val="00591A46"/>
    <w:rsid w:val="0059279C"/>
    <w:rsid w:val="005A04E6"/>
    <w:rsid w:val="005A5616"/>
    <w:rsid w:val="005B1E98"/>
    <w:rsid w:val="005C7D44"/>
    <w:rsid w:val="005D181B"/>
    <w:rsid w:val="005D316A"/>
    <w:rsid w:val="005D3523"/>
    <w:rsid w:val="005D76EE"/>
    <w:rsid w:val="005E0090"/>
    <w:rsid w:val="005E5841"/>
    <w:rsid w:val="005F14E3"/>
    <w:rsid w:val="005F2F06"/>
    <w:rsid w:val="00616876"/>
    <w:rsid w:val="00620D09"/>
    <w:rsid w:val="00622DC0"/>
    <w:rsid w:val="0063052A"/>
    <w:rsid w:val="00635FF1"/>
    <w:rsid w:val="0063738C"/>
    <w:rsid w:val="006446A0"/>
    <w:rsid w:val="00647367"/>
    <w:rsid w:val="0065312F"/>
    <w:rsid w:val="00665432"/>
    <w:rsid w:val="006675C8"/>
    <w:rsid w:val="0068028C"/>
    <w:rsid w:val="00691BD4"/>
    <w:rsid w:val="00697309"/>
    <w:rsid w:val="006A3CC3"/>
    <w:rsid w:val="006C1FDF"/>
    <w:rsid w:val="006C5964"/>
    <w:rsid w:val="006D53DE"/>
    <w:rsid w:val="006F157F"/>
    <w:rsid w:val="006F22D6"/>
    <w:rsid w:val="006F3AD4"/>
    <w:rsid w:val="00706EA6"/>
    <w:rsid w:val="00721F4D"/>
    <w:rsid w:val="00735498"/>
    <w:rsid w:val="00746750"/>
    <w:rsid w:val="00792499"/>
    <w:rsid w:val="00792650"/>
    <w:rsid w:val="00792E4A"/>
    <w:rsid w:val="007A5BF8"/>
    <w:rsid w:val="007B06C4"/>
    <w:rsid w:val="007B55DB"/>
    <w:rsid w:val="007E37BD"/>
    <w:rsid w:val="008005D0"/>
    <w:rsid w:val="00802A8F"/>
    <w:rsid w:val="00803770"/>
    <w:rsid w:val="00820565"/>
    <w:rsid w:val="00823C08"/>
    <w:rsid w:val="008329B1"/>
    <w:rsid w:val="00840A24"/>
    <w:rsid w:val="0085153F"/>
    <w:rsid w:val="00851FFB"/>
    <w:rsid w:val="0089272E"/>
    <w:rsid w:val="00895453"/>
    <w:rsid w:val="008A145B"/>
    <w:rsid w:val="008A2189"/>
    <w:rsid w:val="008B5919"/>
    <w:rsid w:val="008C2B5A"/>
    <w:rsid w:val="008C68DD"/>
    <w:rsid w:val="008C7F1C"/>
    <w:rsid w:val="008E2287"/>
    <w:rsid w:val="008E457E"/>
    <w:rsid w:val="00912EC8"/>
    <w:rsid w:val="009430B8"/>
    <w:rsid w:val="00943FB3"/>
    <w:rsid w:val="009463FE"/>
    <w:rsid w:val="00955698"/>
    <w:rsid w:val="00956397"/>
    <w:rsid w:val="0095642F"/>
    <w:rsid w:val="00966040"/>
    <w:rsid w:val="00967910"/>
    <w:rsid w:val="009725FC"/>
    <w:rsid w:val="00976927"/>
    <w:rsid w:val="009772BD"/>
    <w:rsid w:val="00990340"/>
    <w:rsid w:val="00996973"/>
    <w:rsid w:val="009A350D"/>
    <w:rsid w:val="009A6411"/>
    <w:rsid w:val="009B23F7"/>
    <w:rsid w:val="009E3721"/>
    <w:rsid w:val="009F7B8C"/>
    <w:rsid w:val="00A0480B"/>
    <w:rsid w:val="00A12C93"/>
    <w:rsid w:val="00A27359"/>
    <w:rsid w:val="00A56173"/>
    <w:rsid w:val="00A57E3C"/>
    <w:rsid w:val="00A65A88"/>
    <w:rsid w:val="00A82F66"/>
    <w:rsid w:val="00A9653A"/>
    <w:rsid w:val="00AA41D9"/>
    <w:rsid w:val="00AB558C"/>
    <w:rsid w:val="00AE2A6A"/>
    <w:rsid w:val="00AE45EF"/>
    <w:rsid w:val="00AE52EB"/>
    <w:rsid w:val="00AF0221"/>
    <w:rsid w:val="00AF3103"/>
    <w:rsid w:val="00AF448E"/>
    <w:rsid w:val="00AF7DA1"/>
    <w:rsid w:val="00B0151E"/>
    <w:rsid w:val="00B02C3E"/>
    <w:rsid w:val="00B06A23"/>
    <w:rsid w:val="00B10ED2"/>
    <w:rsid w:val="00B54854"/>
    <w:rsid w:val="00B56A0F"/>
    <w:rsid w:val="00B57054"/>
    <w:rsid w:val="00B630DB"/>
    <w:rsid w:val="00B644EB"/>
    <w:rsid w:val="00B66657"/>
    <w:rsid w:val="00B677C6"/>
    <w:rsid w:val="00B71F15"/>
    <w:rsid w:val="00B960C5"/>
    <w:rsid w:val="00B96A34"/>
    <w:rsid w:val="00BA144B"/>
    <w:rsid w:val="00BB3937"/>
    <w:rsid w:val="00BB4861"/>
    <w:rsid w:val="00BD0BE5"/>
    <w:rsid w:val="00BD7561"/>
    <w:rsid w:val="00BF48BF"/>
    <w:rsid w:val="00C0179C"/>
    <w:rsid w:val="00C03713"/>
    <w:rsid w:val="00C1033A"/>
    <w:rsid w:val="00C12330"/>
    <w:rsid w:val="00C12C61"/>
    <w:rsid w:val="00C14423"/>
    <w:rsid w:val="00C20794"/>
    <w:rsid w:val="00C22D6A"/>
    <w:rsid w:val="00C26FA4"/>
    <w:rsid w:val="00C272DC"/>
    <w:rsid w:val="00C30C36"/>
    <w:rsid w:val="00C548A7"/>
    <w:rsid w:val="00C56261"/>
    <w:rsid w:val="00C56AB4"/>
    <w:rsid w:val="00C71CC0"/>
    <w:rsid w:val="00C74381"/>
    <w:rsid w:val="00C85BC3"/>
    <w:rsid w:val="00C86012"/>
    <w:rsid w:val="00C938F2"/>
    <w:rsid w:val="00C94C62"/>
    <w:rsid w:val="00C969A5"/>
    <w:rsid w:val="00CA49AD"/>
    <w:rsid w:val="00CB07A4"/>
    <w:rsid w:val="00CB5EDE"/>
    <w:rsid w:val="00CC24B3"/>
    <w:rsid w:val="00CF3546"/>
    <w:rsid w:val="00CF42BD"/>
    <w:rsid w:val="00D07A0F"/>
    <w:rsid w:val="00D246CF"/>
    <w:rsid w:val="00D24D59"/>
    <w:rsid w:val="00D26D67"/>
    <w:rsid w:val="00D31017"/>
    <w:rsid w:val="00D35D5F"/>
    <w:rsid w:val="00D43AB3"/>
    <w:rsid w:val="00D50497"/>
    <w:rsid w:val="00D531D9"/>
    <w:rsid w:val="00D547D7"/>
    <w:rsid w:val="00D60BFD"/>
    <w:rsid w:val="00D730CB"/>
    <w:rsid w:val="00D7335B"/>
    <w:rsid w:val="00D7526D"/>
    <w:rsid w:val="00D81DA1"/>
    <w:rsid w:val="00D83BB9"/>
    <w:rsid w:val="00DA1E55"/>
    <w:rsid w:val="00DA2DB2"/>
    <w:rsid w:val="00DD0FE3"/>
    <w:rsid w:val="00DD6979"/>
    <w:rsid w:val="00DF72AC"/>
    <w:rsid w:val="00E00CAD"/>
    <w:rsid w:val="00E04D3F"/>
    <w:rsid w:val="00E06F3B"/>
    <w:rsid w:val="00E07E45"/>
    <w:rsid w:val="00E17E1E"/>
    <w:rsid w:val="00E50F26"/>
    <w:rsid w:val="00E514FB"/>
    <w:rsid w:val="00E61FF1"/>
    <w:rsid w:val="00E67518"/>
    <w:rsid w:val="00E74FAD"/>
    <w:rsid w:val="00EB3444"/>
    <w:rsid w:val="00EC1CD2"/>
    <w:rsid w:val="00ED07D7"/>
    <w:rsid w:val="00EE324B"/>
    <w:rsid w:val="00F13F86"/>
    <w:rsid w:val="00F26970"/>
    <w:rsid w:val="00F278F4"/>
    <w:rsid w:val="00F464AB"/>
    <w:rsid w:val="00F52FF7"/>
    <w:rsid w:val="00F609AA"/>
    <w:rsid w:val="00F63235"/>
    <w:rsid w:val="00F77636"/>
    <w:rsid w:val="00FB24A7"/>
    <w:rsid w:val="00FB602D"/>
    <w:rsid w:val="00FC5C38"/>
    <w:rsid w:val="00FC5C80"/>
    <w:rsid w:val="00FD4358"/>
    <w:rsid w:val="00FE0C3B"/>
    <w:rsid w:val="00FE17E8"/>
    <w:rsid w:val="00FE464A"/>
    <w:rsid w:val="00FE4B87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CB09"/>
  <w15:chartTrackingRefBased/>
  <w15:docId w15:val="{44373BD6-1622-4B2A-9CC4-824B5F3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63738C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8C"/>
    <w:pPr>
      <w:keepNext/>
      <w:spacing w:before="240" w:after="6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nhideWhenUsed/>
    <w:qFormat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63738C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anchor1">
    <w:name w:val="panchor1"/>
    <w:rsid w:val="0063738C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BodyText">
    <w:name w:val="Body Text"/>
    <w:basedOn w:val="Normal"/>
    <w:link w:val="BodyTextChar"/>
    <w:uiPriority w:val="99"/>
    <w:qFormat/>
    <w:rsid w:val="0063738C"/>
    <w:pPr>
      <w:spacing w:before="0" w:after="0" w:line="240" w:lineRule="auto"/>
    </w:pPr>
    <w:rPr>
      <w:rFonts w:ascii="Times New Roman" w:eastAsia="Times New Roman" w:hAnsi="Times New Roman" w:cs="Times New Roman"/>
      <w:b/>
      <w:color w:val="auto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3738C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customStyle="1" w:styleId="alignmentl">
    <w:name w:val="alignment_l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o-RO"/>
    </w:rPr>
  </w:style>
  <w:style w:type="character" w:styleId="CommentReference">
    <w:name w:val="annotation reference"/>
    <w:uiPriority w:val="99"/>
    <w:semiHidden/>
    <w:unhideWhenUsed/>
    <w:qFormat/>
    <w:rsid w:val="00637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738C"/>
    <w:pPr>
      <w:spacing w:before="0" w:after="200"/>
      <w:jc w:val="left"/>
    </w:pPr>
    <w:rPr>
      <w:rFonts w:ascii="Calibri" w:eastAsia="Calibri" w:hAnsi="Calibri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3738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7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3738C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373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63738C"/>
    <w:pPr>
      <w:overflowPunct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Hyperlink">
    <w:name w:val="Hyperlink"/>
    <w:uiPriority w:val="99"/>
    <w:unhideWhenUsed/>
    <w:rsid w:val="0063738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738C"/>
    <w:rPr>
      <w:color w:val="954F72"/>
      <w:u w:val="single"/>
    </w:rPr>
  </w:style>
  <w:style w:type="paragraph" w:customStyle="1" w:styleId="font5">
    <w:name w:val="font5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6">
    <w:name w:val="xl66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7">
    <w:name w:val="xl67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8">
    <w:name w:val="xl68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customStyle="1" w:styleId="xl69">
    <w:name w:val="xl69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lang w:val="en-US"/>
    </w:rPr>
  </w:style>
  <w:style w:type="paragraph" w:customStyle="1" w:styleId="xl71">
    <w:name w:val="xl71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u w:val="single"/>
      <w:lang w:val="en-US"/>
    </w:rPr>
  </w:style>
  <w:style w:type="paragraph" w:customStyle="1" w:styleId="xl63">
    <w:name w:val="xl63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4">
    <w:name w:val="xl64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2">
    <w:name w:val="xl72"/>
    <w:basedOn w:val="Normal"/>
    <w:rsid w:val="0063738C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istLabel1">
    <w:name w:val="ListLabel 1"/>
    <w:qFormat/>
    <w:rsid w:val="0063738C"/>
    <w:rPr>
      <w:rFonts w:eastAsia="Times New Roman" w:cs="Times New Roman"/>
      <w:b w:val="0"/>
    </w:rPr>
  </w:style>
  <w:style w:type="character" w:customStyle="1" w:styleId="ListLabel2">
    <w:name w:val="ListLabel 2"/>
    <w:qFormat/>
    <w:rsid w:val="0063738C"/>
    <w:rPr>
      <w:rFonts w:cs="Courier New"/>
    </w:rPr>
  </w:style>
  <w:style w:type="character" w:customStyle="1" w:styleId="ListLabel3">
    <w:name w:val="ListLabel 3"/>
    <w:qFormat/>
    <w:rsid w:val="0063738C"/>
    <w:rPr>
      <w:rFonts w:cs="Courier New"/>
    </w:rPr>
  </w:style>
  <w:style w:type="character" w:customStyle="1" w:styleId="ListLabel4">
    <w:name w:val="ListLabel 4"/>
    <w:qFormat/>
    <w:rsid w:val="0063738C"/>
    <w:rPr>
      <w:rFonts w:cs="Courier New"/>
    </w:rPr>
  </w:style>
  <w:style w:type="character" w:customStyle="1" w:styleId="ListLabel5">
    <w:name w:val="ListLabel 5"/>
    <w:qFormat/>
    <w:rsid w:val="0063738C"/>
    <w:rPr>
      <w:rFonts w:cs="Times New Roman"/>
      <w:b w:val="0"/>
    </w:rPr>
  </w:style>
  <w:style w:type="character" w:customStyle="1" w:styleId="ListLabel6">
    <w:name w:val="ListLabel 6"/>
    <w:qFormat/>
    <w:rsid w:val="0063738C"/>
    <w:rPr>
      <w:rFonts w:cs="Courier New"/>
    </w:rPr>
  </w:style>
  <w:style w:type="character" w:customStyle="1" w:styleId="ListLabel7">
    <w:name w:val="ListLabel 7"/>
    <w:qFormat/>
    <w:rsid w:val="0063738C"/>
    <w:rPr>
      <w:rFonts w:cs="Wingdings"/>
    </w:rPr>
  </w:style>
  <w:style w:type="character" w:customStyle="1" w:styleId="ListLabel8">
    <w:name w:val="ListLabel 8"/>
    <w:qFormat/>
    <w:rsid w:val="0063738C"/>
    <w:rPr>
      <w:rFonts w:cs="Symbol"/>
    </w:rPr>
  </w:style>
  <w:style w:type="character" w:customStyle="1" w:styleId="ListLabel9">
    <w:name w:val="ListLabel 9"/>
    <w:qFormat/>
    <w:rsid w:val="0063738C"/>
    <w:rPr>
      <w:rFonts w:cs="Courier New"/>
    </w:rPr>
  </w:style>
  <w:style w:type="character" w:customStyle="1" w:styleId="ListLabel10">
    <w:name w:val="ListLabel 10"/>
    <w:qFormat/>
    <w:rsid w:val="0063738C"/>
    <w:rPr>
      <w:rFonts w:cs="Wingdings"/>
    </w:rPr>
  </w:style>
  <w:style w:type="character" w:customStyle="1" w:styleId="ListLabel11">
    <w:name w:val="ListLabel 11"/>
    <w:qFormat/>
    <w:rsid w:val="0063738C"/>
    <w:rPr>
      <w:rFonts w:cs="Symbol"/>
    </w:rPr>
  </w:style>
  <w:style w:type="character" w:customStyle="1" w:styleId="ListLabel12">
    <w:name w:val="ListLabel 12"/>
    <w:qFormat/>
    <w:rsid w:val="0063738C"/>
    <w:rPr>
      <w:rFonts w:cs="Courier New"/>
    </w:rPr>
  </w:style>
  <w:style w:type="character" w:customStyle="1" w:styleId="ListLabel13">
    <w:name w:val="ListLabel 13"/>
    <w:qFormat/>
    <w:rsid w:val="0063738C"/>
    <w:rPr>
      <w:rFonts w:cs="Wingdings"/>
    </w:rPr>
  </w:style>
  <w:style w:type="character" w:customStyle="1" w:styleId="ListLabel14">
    <w:name w:val="ListLabel 14"/>
    <w:qFormat/>
    <w:rsid w:val="0063738C"/>
    <w:rPr>
      <w:rFonts w:cs="Times New Roman"/>
      <w:b w:val="0"/>
    </w:rPr>
  </w:style>
  <w:style w:type="character" w:customStyle="1" w:styleId="ListLabel15">
    <w:name w:val="ListLabel 15"/>
    <w:qFormat/>
    <w:rsid w:val="0063738C"/>
    <w:rPr>
      <w:rFonts w:cs="Courier New"/>
    </w:rPr>
  </w:style>
  <w:style w:type="character" w:customStyle="1" w:styleId="ListLabel16">
    <w:name w:val="ListLabel 16"/>
    <w:qFormat/>
    <w:rsid w:val="0063738C"/>
    <w:rPr>
      <w:rFonts w:cs="Wingdings"/>
    </w:rPr>
  </w:style>
  <w:style w:type="character" w:customStyle="1" w:styleId="ListLabel17">
    <w:name w:val="ListLabel 17"/>
    <w:qFormat/>
    <w:rsid w:val="0063738C"/>
    <w:rPr>
      <w:rFonts w:cs="Symbol"/>
    </w:rPr>
  </w:style>
  <w:style w:type="character" w:customStyle="1" w:styleId="ListLabel18">
    <w:name w:val="ListLabel 18"/>
    <w:qFormat/>
    <w:rsid w:val="0063738C"/>
    <w:rPr>
      <w:rFonts w:cs="Courier New"/>
    </w:rPr>
  </w:style>
  <w:style w:type="character" w:customStyle="1" w:styleId="ListLabel19">
    <w:name w:val="ListLabel 19"/>
    <w:qFormat/>
    <w:rsid w:val="0063738C"/>
    <w:rPr>
      <w:rFonts w:cs="Wingdings"/>
    </w:rPr>
  </w:style>
  <w:style w:type="character" w:customStyle="1" w:styleId="ListLabel20">
    <w:name w:val="ListLabel 20"/>
    <w:qFormat/>
    <w:rsid w:val="0063738C"/>
    <w:rPr>
      <w:rFonts w:cs="Symbol"/>
    </w:rPr>
  </w:style>
  <w:style w:type="character" w:customStyle="1" w:styleId="ListLabel21">
    <w:name w:val="ListLabel 21"/>
    <w:qFormat/>
    <w:rsid w:val="0063738C"/>
    <w:rPr>
      <w:rFonts w:cs="Courier New"/>
    </w:rPr>
  </w:style>
  <w:style w:type="character" w:customStyle="1" w:styleId="ListLabel22">
    <w:name w:val="ListLabel 22"/>
    <w:qFormat/>
    <w:rsid w:val="0063738C"/>
    <w:rPr>
      <w:rFonts w:cs="Wingdings"/>
    </w:rPr>
  </w:style>
  <w:style w:type="character" w:customStyle="1" w:styleId="NumberingSymbols">
    <w:name w:val="Numbering Symbols"/>
    <w:qFormat/>
    <w:rsid w:val="0063738C"/>
  </w:style>
  <w:style w:type="character" w:customStyle="1" w:styleId="InternetLink">
    <w:name w:val="Internet Link"/>
    <w:rsid w:val="0063738C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63738C"/>
    <w:pPr>
      <w:keepNext/>
      <w:suppressAutoHyphens/>
      <w:spacing w:before="240" w:after="120" w:line="240" w:lineRule="auto"/>
      <w:jc w:val="left"/>
      <w:textAlignment w:val="baseline"/>
    </w:pPr>
    <w:rPr>
      <w:rFonts w:ascii="Liberation Sans" w:eastAsia="Microsoft YaHei" w:hAnsi="Liberation Sans" w:cs="Lucida Sans"/>
      <w:color w:val="auto"/>
      <w:sz w:val="28"/>
      <w:szCs w:val="28"/>
      <w:lang w:val="en-US"/>
    </w:rPr>
  </w:style>
  <w:style w:type="paragraph" w:styleId="List">
    <w:name w:val="List"/>
    <w:basedOn w:val="BodyText"/>
    <w:rsid w:val="0063738C"/>
    <w:pPr>
      <w:widowControl w:val="0"/>
      <w:spacing w:after="120"/>
    </w:pPr>
    <w:rPr>
      <w:rFonts w:eastAsia="Calibri" w:cs="Lucida Sans"/>
      <w:b w:val="0"/>
      <w:sz w:val="24"/>
      <w:szCs w:val="22"/>
      <w:lang w:val="ro-RO" w:eastAsia="en-US"/>
    </w:rPr>
  </w:style>
  <w:style w:type="paragraph" w:styleId="Caption">
    <w:name w:val="caption"/>
    <w:basedOn w:val="Normal"/>
    <w:qFormat/>
    <w:rsid w:val="0063738C"/>
    <w:pPr>
      <w:suppressLineNumbers/>
      <w:suppressAutoHyphens/>
      <w:spacing w:before="120" w:after="120" w:line="240" w:lineRule="auto"/>
      <w:jc w:val="left"/>
      <w:textAlignment w:val="baseline"/>
    </w:pPr>
    <w:rPr>
      <w:rFonts w:ascii="Times New Roman" w:eastAsia="Times New Roman" w:hAnsi="Times New Roman" w:cs="Lucida Sans"/>
      <w:i/>
      <w:iCs/>
      <w:color w:val="auto"/>
      <w:sz w:val="24"/>
      <w:szCs w:val="24"/>
      <w:lang w:val="en-US"/>
    </w:rPr>
  </w:style>
  <w:style w:type="paragraph" w:customStyle="1" w:styleId="Index">
    <w:name w:val="Index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Lucida Sans"/>
      <w:color w:val="auto"/>
      <w:sz w:val="24"/>
      <w:szCs w:val="24"/>
      <w:lang w:val="en-US"/>
    </w:rPr>
  </w:style>
  <w:style w:type="paragraph" w:styleId="ListParagraph">
    <w:name w:val="List Paragraph"/>
    <w:basedOn w:val="Normal"/>
    <w:qFormat/>
    <w:rsid w:val="0063738C"/>
    <w:pPr>
      <w:suppressAutoHyphens/>
      <w:spacing w:before="0" w:after="0" w:line="240" w:lineRule="auto"/>
      <w:ind w:left="72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Contents">
    <w:name w:val="Table Contents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Heading">
    <w:name w:val="Table Heading"/>
    <w:basedOn w:val="TableContents"/>
    <w:qFormat/>
    <w:rsid w:val="0063738C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63738C"/>
    <w:rPr>
      <w:color w:val="605E5C"/>
      <w:shd w:val="clear" w:color="auto" w:fill="E1DFDD"/>
    </w:rPr>
  </w:style>
  <w:style w:type="character" w:customStyle="1" w:styleId="WW8Num4z3">
    <w:name w:val="WW8Num4z3"/>
    <w:rsid w:val="0063738C"/>
  </w:style>
  <w:style w:type="character" w:customStyle="1" w:styleId="HTMLPreformattedChar">
    <w:name w:val="HTML Preformatted Char"/>
    <w:rsid w:val="006373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Antoaneta.Oprisan</cp:lastModifiedBy>
  <cp:revision>41</cp:revision>
  <dcterms:created xsi:type="dcterms:W3CDTF">2019-11-15T07:22:00Z</dcterms:created>
  <dcterms:modified xsi:type="dcterms:W3CDTF">2024-09-13T08:04:00Z</dcterms:modified>
</cp:coreProperties>
</file>