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997D" w14:textId="77777777" w:rsidR="00DF7F94" w:rsidRPr="0012675E" w:rsidRDefault="002B58DA" w:rsidP="00F5764D">
      <w:pPr>
        <w:rPr>
          <w:sz w:val="22"/>
          <w:szCs w:val="22"/>
        </w:rPr>
      </w:pPr>
      <w:r w:rsidRPr="0012675E">
        <w:rPr>
          <w:sz w:val="22"/>
          <w:szCs w:val="22"/>
        </w:rPr>
        <w:t xml:space="preserve"> </w:t>
      </w:r>
    </w:p>
    <w:p w14:paraId="165A2865" w14:textId="77777777" w:rsidR="00DF7F94" w:rsidRPr="0012675E" w:rsidRDefault="00DF7F94" w:rsidP="00654779">
      <w:pPr>
        <w:spacing w:after="0"/>
        <w:ind w:hanging="851"/>
        <w:rPr>
          <w:sz w:val="22"/>
          <w:szCs w:val="22"/>
        </w:rPr>
      </w:pPr>
    </w:p>
    <w:p w14:paraId="033846B0" w14:textId="1B5C02C6" w:rsidR="009937FB" w:rsidRPr="0012675E" w:rsidRDefault="009937FB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DIRECȚIA BIODIVERSITATE</w:t>
      </w:r>
    </w:p>
    <w:p w14:paraId="20FC76B3" w14:textId="79197602" w:rsidR="009937FB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 </w:t>
      </w:r>
      <w:r w:rsidR="009937FB" w:rsidRPr="0012675E">
        <w:rPr>
          <w:rFonts w:eastAsia="MS Mincho" w:cs="Times New Roman"/>
          <w:sz w:val="22"/>
          <w:szCs w:val="22"/>
        </w:rPr>
        <w:t xml:space="preserve">Nr. înreg.:     </w:t>
      </w:r>
      <w:r w:rsidR="004B4C03">
        <w:rPr>
          <w:rFonts w:eastAsia="MS Mincho" w:cs="Times New Roman"/>
          <w:sz w:val="22"/>
          <w:szCs w:val="22"/>
        </w:rPr>
        <w:t>DB/196681/10.02.2021</w:t>
      </w:r>
      <w:r w:rsidR="009937FB" w:rsidRPr="0012675E">
        <w:rPr>
          <w:rFonts w:eastAsia="MS Mincho" w:cs="Times New Roman"/>
          <w:sz w:val="22"/>
          <w:szCs w:val="22"/>
        </w:rPr>
        <w:t xml:space="preserve">                   </w:t>
      </w:r>
    </w:p>
    <w:p w14:paraId="1798550B" w14:textId="77777777" w:rsidR="00B94652" w:rsidRPr="0012675E" w:rsidRDefault="00B94652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</w:p>
    <w:p w14:paraId="0E663DFA" w14:textId="77777777" w:rsidR="009937FB" w:rsidRPr="0012675E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3644AE8" w14:textId="77777777" w:rsidR="009937FB" w:rsidRPr="0012675E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</w:rPr>
      </w:pPr>
      <w:r w:rsidRPr="0012675E">
        <w:rPr>
          <w:rFonts w:eastAsia="MS Mincho" w:cs="Times New Roman"/>
          <w:b/>
          <w:sz w:val="22"/>
          <w:szCs w:val="22"/>
        </w:rPr>
        <w:t>REFERAT DE APROBARE</w:t>
      </w:r>
    </w:p>
    <w:p w14:paraId="0E772561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12675E">
        <w:rPr>
          <w:rFonts w:eastAsia="MS Mincho" w:cs="Times New Roman"/>
          <w:sz w:val="22"/>
          <w:szCs w:val="22"/>
        </w:rPr>
        <w:t>Consiliului Europei 92/43/CEE privind conservarea habitatelor naturale şi a speciilor de faună şi floră sălbatică.</w:t>
      </w:r>
    </w:p>
    <w:p w14:paraId="0BE1AA6C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0C45BC39" w:rsidR="009937FB" w:rsidRPr="0012675E" w:rsidRDefault="009937FB" w:rsidP="00654779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Derogarea este acordată </w:t>
      </w:r>
      <w:r w:rsidR="00C20911">
        <w:rPr>
          <w:rFonts w:eastAsia="MS Mincho" w:cs="Times New Roman"/>
          <w:sz w:val="22"/>
          <w:szCs w:val="22"/>
        </w:rPr>
        <w:t>Universit</w:t>
      </w:r>
      <w:r w:rsidR="00C20911">
        <w:rPr>
          <w:rFonts w:eastAsia="MS Mincho" w:cs="Times New Roman"/>
          <w:sz w:val="22"/>
          <w:szCs w:val="22"/>
          <w:lang w:val="ro-RO"/>
        </w:rPr>
        <w:t>ății din București – Facultatea de Biologie</w:t>
      </w:r>
      <w:r w:rsidRPr="0012675E">
        <w:rPr>
          <w:rFonts w:eastAsia="MS Mincho" w:cs="Times New Roman"/>
          <w:sz w:val="22"/>
          <w:szCs w:val="22"/>
        </w:rPr>
        <w:t xml:space="preserve">, </w:t>
      </w:r>
      <w:r w:rsidR="00CA72E9">
        <w:rPr>
          <w:rFonts w:eastAsia="MS Mincho" w:cs="Times New Roman"/>
          <w:sz w:val="22"/>
          <w:szCs w:val="22"/>
        </w:rPr>
        <w:t xml:space="preserve">având calitatea de </w:t>
      </w:r>
      <w:r w:rsidR="00C20911">
        <w:rPr>
          <w:rFonts w:eastAsia="MS Mincho" w:cs="Times New Roman"/>
          <w:sz w:val="22"/>
          <w:szCs w:val="22"/>
        </w:rPr>
        <w:t xml:space="preserve">titular al activității. Activitățile de cercetare sunt realizate în vederea elaborării tezei de doctorat </w:t>
      </w:r>
      <w:r w:rsidR="008864DA">
        <w:rPr>
          <w:rFonts w:eastAsia="MS Mincho" w:cs="Times New Roman"/>
          <w:sz w:val="22"/>
          <w:szCs w:val="22"/>
        </w:rPr>
        <w:t>“</w:t>
      </w:r>
      <w:r w:rsidR="00C20911">
        <w:rPr>
          <w:rFonts w:eastAsia="MS Mincho" w:cs="Times New Roman"/>
          <w:sz w:val="22"/>
          <w:szCs w:val="22"/>
        </w:rPr>
        <w:t>Răspunsurile comunităților piscicole la modificările climatice și hidromorfologice</w:t>
      </w:r>
      <w:r w:rsidR="00924715" w:rsidRPr="0012675E">
        <w:rPr>
          <w:rFonts w:eastAsia="MS Mincho" w:cs="Times New Roman"/>
          <w:sz w:val="22"/>
          <w:szCs w:val="22"/>
        </w:rPr>
        <w:t>”</w:t>
      </w:r>
      <w:r w:rsidR="00C20911">
        <w:rPr>
          <w:rFonts w:eastAsia="MS Mincho" w:cs="Times New Roman"/>
          <w:sz w:val="22"/>
          <w:szCs w:val="22"/>
        </w:rPr>
        <w:t xml:space="preserve"> de către studentul doctorand Stelian Valentin Stănescu.</w:t>
      </w:r>
    </w:p>
    <w:p w14:paraId="01B4D95F" w14:textId="77777777" w:rsidR="009937FB" w:rsidRPr="0012675E" w:rsidRDefault="009937FB" w:rsidP="00654779">
      <w:pPr>
        <w:spacing w:after="0"/>
        <w:ind w:left="-851" w:firstLine="284"/>
        <w:rPr>
          <w:rFonts w:eastAsia="Calibri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La baza elaborării prezentului ordin au stat prevederile at.38 alin.(2) din</w:t>
      </w:r>
      <w:r w:rsidRPr="0012675E">
        <w:rPr>
          <w:rFonts w:eastAsia="Calibri" w:cs="Times New Roman"/>
          <w:sz w:val="22"/>
          <w:szCs w:val="22"/>
        </w:rPr>
        <w:t xml:space="preserve"> Ordonanța de urgență a Guvernului nr. 57/2007 privind regimul ariilor naturale protejate, conservarea habitatelor naturale, a florei şi faunei sălbatice, aprobată prin Legea nr.49/2011,de asemenea, prevederile Ordinului ministrului mediului și al ministrului agriculturii, pădurilor și dezvoltării rurale  nr.203/14/2009 </w:t>
      </w:r>
      <w:r w:rsidRPr="0012675E">
        <w:rPr>
          <w:rFonts w:eastAsia="MS Mincho" w:cs="Times New Roman"/>
          <w:sz w:val="22"/>
          <w:szCs w:val="22"/>
        </w:rPr>
        <w:t>privind procedura de stabilire a derogărilor de la măsurile de protecţie a speciilor de floră şi de faună sălbatice.</w:t>
      </w:r>
    </w:p>
    <w:p w14:paraId="1203CF55" w14:textId="77777777" w:rsidR="009937FB" w:rsidRPr="0012675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37359DBD" w14:textId="77777777" w:rsidR="009937FB" w:rsidRPr="0012675E" w:rsidRDefault="009937FB" w:rsidP="00D14F05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La stabilirea derogării au fost întrunite cumulative condițiile prevăzute la art.1 alin.(3) din </w:t>
      </w:r>
      <w:r w:rsidRPr="0012675E">
        <w:rPr>
          <w:rFonts w:eastAsia="Calibri" w:cs="Times New Roman"/>
          <w:sz w:val="22"/>
          <w:szCs w:val="22"/>
        </w:rPr>
        <w:t xml:space="preserve">Ordinului ministrului mediului și al ministrului agriculturii, pădurilor și dezvoltării rurale  nr.203/14/2009 </w:t>
      </w:r>
      <w:r w:rsidRPr="0012675E">
        <w:rPr>
          <w:rFonts w:eastAsia="MS Mincho" w:cs="Times New Roman"/>
          <w:sz w:val="22"/>
          <w:szCs w:val="22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1EF12C6F" w14:textId="77C847A6" w:rsidR="009937FB" w:rsidRPr="0012675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Ținând cont de cele menționate anterior și având avizul favorabil al Academiei Române, nr.</w:t>
      </w:r>
      <w:r w:rsidR="00D81C90">
        <w:rPr>
          <w:rFonts w:eastAsia="MS Mincho" w:cs="Times New Roman"/>
          <w:sz w:val="22"/>
          <w:szCs w:val="22"/>
        </w:rPr>
        <w:t>9</w:t>
      </w:r>
      <w:r w:rsidRPr="0012675E">
        <w:rPr>
          <w:rFonts w:eastAsia="MS Mincho" w:cs="Times New Roman"/>
          <w:sz w:val="22"/>
          <w:szCs w:val="22"/>
        </w:rPr>
        <w:t>/CJ/</w:t>
      </w:r>
      <w:r w:rsidR="00D81C90">
        <w:rPr>
          <w:rFonts w:eastAsia="MS Mincho" w:cs="Times New Roman"/>
          <w:sz w:val="22"/>
          <w:szCs w:val="22"/>
        </w:rPr>
        <w:t>04</w:t>
      </w:r>
      <w:r w:rsidR="0061700C">
        <w:rPr>
          <w:rFonts w:eastAsia="MS Mincho" w:cs="Times New Roman"/>
          <w:sz w:val="22"/>
          <w:szCs w:val="22"/>
        </w:rPr>
        <w:t>.0</w:t>
      </w:r>
      <w:r w:rsidR="00D81C90">
        <w:rPr>
          <w:rFonts w:eastAsia="MS Mincho" w:cs="Times New Roman"/>
          <w:sz w:val="22"/>
          <w:szCs w:val="22"/>
        </w:rPr>
        <w:t>2</w:t>
      </w:r>
      <w:r w:rsidR="0061700C">
        <w:rPr>
          <w:rFonts w:eastAsia="MS Mincho" w:cs="Times New Roman"/>
          <w:sz w:val="22"/>
          <w:szCs w:val="22"/>
        </w:rPr>
        <w:t>.202</w:t>
      </w:r>
      <w:r w:rsidR="00D81C90">
        <w:rPr>
          <w:rFonts w:eastAsia="MS Mincho" w:cs="Times New Roman"/>
          <w:sz w:val="22"/>
          <w:szCs w:val="22"/>
        </w:rPr>
        <w:t>1</w:t>
      </w:r>
      <w:r w:rsidRPr="0012675E">
        <w:rPr>
          <w:rFonts w:eastAsia="MS Mincho" w:cs="Times New Roman"/>
          <w:sz w:val="22"/>
          <w:szCs w:val="22"/>
        </w:rPr>
        <w:t xml:space="preserve">, de asemenea, avizul favorabil al </w:t>
      </w:r>
      <w:r w:rsidR="0061700C">
        <w:rPr>
          <w:rFonts w:eastAsia="MS Mincho" w:cs="Times New Roman"/>
          <w:sz w:val="22"/>
          <w:szCs w:val="22"/>
        </w:rPr>
        <w:t>Agen</w:t>
      </w:r>
      <w:r w:rsidR="0061700C">
        <w:rPr>
          <w:rFonts w:eastAsia="MS Mincho" w:cs="Times New Roman"/>
          <w:sz w:val="22"/>
          <w:szCs w:val="22"/>
          <w:lang w:val="ro-RO"/>
        </w:rPr>
        <w:t>ției Naționale pentru Arii Naturale Prot</w:t>
      </w:r>
      <w:r w:rsidR="00080E57">
        <w:rPr>
          <w:rFonts w:eastAsia="MS Mincho" w:cs="Times New Roman"/>
          <w:sz w:val="22"/>
          <w:szCs w:val="22"/>
          <w:lang w:val="ro-RO"/>
        </w:rPr>
        <w:t>eja</w:t>
      </w:r>
      <w:r w:rsidR="0061700C">
        <w:rPr>
          <w:rFonts w:eastAsia="MS Mincho" w:cs="Times New Roman"/>
          <w:sz w:val="22"/>
          <w:szCs w:val="22"/>
          <w:lang w:val="ro-RO"/>
        </w:rPr>
        <w:t>te</w:t>
      </w:r>
      <w:r w:rsidRPr="0012675E">
        <w:rPr>
          <w:rFonts w:eastAsia="MS Mincho" w:cs="Times New Roman"/>
          <w:sz w:val="22"/>
          <w:szCs w:val="22"/>
        </w:rPr>
        <w:t>,</w:t>
      </w:r>
      <w:r w:rsidR="008D4652" w:rsidRPr="0012675E">
        <w:rPr>
          <w:rFonts w:eastAsia="MS Mincho" w:cs="Times New Roman"/>
          <w:sz w:val="22"/>
          <w:szCs w:val="22"/>
        </w:rPr>
        <w:t xml:space="preserve"> </w:t>
      </w:r>
      <w:r w:rsidRPr="0012675E">
        <w:rPr>
          <w:rFonts w:eastAsia="MS Mincho" w:cs="Times New Roman"/>
          <w:sz w:val="22"/>
          <w:szCs w:val="22"/>
        </w:rPr>
        <w:t>nr.</w:t>
      </w:r>
      <w:r w:rsidR="00967C33">
        <w:rPr>
          <w:rFonts w:eastAsia="MS Mincho" w:cs="Times New Roman"/>
          <w:sz w:val="22"/>
          <w:szCs w:val="22"/>
        </w:rPr>
        <w:t>365</w:t>
      </w:r>
      <w:r w:rsidRPr="0012675E">
        <w:rPr>
          <w:rFonts w:eastAsia="MS Mincho" w:cs="Times New Roman"/>
          <w:sz w:val="22"/>
          <w:szCs w:val="22"/>
        </w:rPr>
        <w:t>/</w:t>
      </w:r>
      <w:r w:rsidR="00967C33">
        <w:rPr>
          <w:rFonts w:eastAsia="MS Mincho" w:cs="Times New Roman"/>
          <w:sz w:val="22"/>
          <w:szCs w:val="22"/>
        </w:rPr>
        <w:t>26</w:t>
      </w:r>
      <w:r w:rsidR="002F7301" w:rsidRPr="0012675E">
        <w:rPr>
          <w:rFonts w:eastAsia="MS Mincho" w:cs="Times New Roman"/>
          <w:sz w:val="22"/>
          <w:szCs w:val="22"/>
        </w:rPr>
        <w:t>.</w:t>
      </w:r>
      <w:r w:rsidR="00967C33">
        <w:rPr>
          <w:rFonts w:eastAsia="MS Mincho" w:cs="Times New Roman"/>
          <w:sz w:val="22"/>
          <w:szCs w:val="22"/>
        </w:rPr>
        <w:t>11</w:t>
      </w:r>
      <w:r w:rsidR="002F7301" w:rsidRPr="0012675E">
        <w:rPr>
          <w:rFonts w:eastAsia="MS Mincho" w:cs="Times New Roman"/>
          <w:sz w:val="22"/>
          <w:szCs w:val="22"/>
        </w:rPr>
        <w:t>.2020</w:t>
      </w:r>
      <w:r w:rsidRPr="0012675E">
        <w:rPr>
          <w:rFonts w:eastAsia="MS Mincho" w:cs="Times New Roman"/>
          <w:sz w:val="22"/>
          <w:szCs w:val="22"/>
        </w:rPr>
        <w:t xml:space="preserve">, </w:t>
      </w:r>
      <w:r w:rsidR="00967C33">
        <w:rPr>
          <w:rFonts w:eastAsia="MS Mincho" w:cs="Times New Roman"/>
          <w:sz w:val="22"/>
          <w:szCs w:val="22"/>
        </w:rPr>
        <w:t>avizul favorabil al APN Cozia, nr.9/09.12.2020, avizul favorabil al APN Porțile de Fier,</w:t>
      </w:r>
      <w:r w:rsidR="007D4E34">
        <w:rPr>
          <w:rFonts w:eastAsia="MS Mincho" w:cs="Times New Roman"/>
          <w:sz w:val="22"/>
          <w:szCs w:val="22"/>
        </w:rPr>
        <w:t xml:space="preserve"> </w:t>
      </w:r>
      <w:r w:rsidR="00967C33">
        <w:rPr>
          <w:rFonts w:eastAsia="MS Mincho" w:cs="Times New Roman"/>
          <w:sz w:val="22"/>
          <w:szCs w:val="22"/>
        </w:rPr>
        <w:t xml:space="preserve">nr.5981/20.11.2020, avizul favorabil al APN Cheile Nerei-Beușnița, nr.1238/30.09.2020, </w:t>
      </w:r>
      <w:r w:rsidRPr="0012675E">
        <w:rPr>
          <w:rFonts w:eastAsia="MS Mincho" w:cs="Times New Roman"/>
          <w:sz w:val="22"/>
          <w:szCs w:val="22"/>
        </w:rPr>
        <w:t xml:space="preserve">s-a elaborat proiectul de Ordin pentru aprobarea derogării în scop științific pentru speciile: </w:t>
      </w:r>
      <w:r w:rsidR="00967C33">
        <w:rPr>
          <w:rFonts w:eastAsia="MS Mincho" w:cs="Times New Roman"/>
          <w:sz w:val="22"/>
          <w:szCs w:val="22"/>
        </w:rPr>
        <w:t>Barbus barbus, Barbus petenyi, Cottus gobio, Eudontomyzon mariae, Eudontomyzon danfordi, Gobio gobio, Gobio keslerii, Sabanejewa aurata, Thymallus thymallus, Zingel streber</w:t>
      </w:r>
    </w:p>
    <w:p w14:paraId="6F2F085F" w14:textId="1C40BEDE" w:rsidR="009937FB" w:rsidRPr="0012675E" w:rsidRDefault="009937FB" w:rsidP="00D333AE">
      <w:pPr>
        <w:spacing w:after="120"/>
        <w:ind w:left="-1418" w:firstLine="567"/>
        <w:rPr>
          <w:rFonts w:eastAsia="MS Mincho" w:cs="Times New Roman"/>
          <w:i/>
          <w:iCs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pe care îl supunem spre aprobare.</w:t>
      </w:r>
    </w:p>
    <w:p w14:paraId="78075D79" w14:textId="77777777" w:rsidR="009937FB" w:rsidRPr="0012675E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2"/>
          <w:szCs w:val="22"/>
        </w:rPr>
      </w:pPr>
    </w:p>
    <w:p w14:paraId="6AC0C550" w14:textId="771FDB46" w:rsidR="00C52CB7" w:rsidRDefault="009937FB" w:rsidP="00EB2765">
      <w:pPr>
        <w:spacing w:after="120"/>
        <w:ind w:left="-851" w:right="567" w:firstLine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Cu stimă,</w:t>
      </w:r>
    </w:p>
    <w:p w14:paraId="1C2BF841" w14:textId="77777777" w:rsidR="00540AD5" w:rsidRPr="0012675E" w:rsidRDefault="00540AD5" w:rsidP="00EB2765">
      <w:pPr>
        <w:spacing w:after="120"/>
        <w:ind w:left="-851" w:right="567" w:firstLine="851"/>
        <w:rPr>
          <w:rFonts w:eastAsia="MS Mincho" w:cs="Times New Roman"/>
          <w:sz w:val="22"/>
          <w:szCs w:val="22"/>
        </w:rPr>
      </w:pPr>
    </w:p>
    <w:p w14:paraId="6DFD0205" w14:textId="22A84109" w:rsidR="009937FB" w:rsidRDefault="009937F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12675E">
        <w:rPr>
          <w:rFonts w:eastAsia="MS Mincho" w:cs="Times New Roman"/>
          <w:bCs/>
          <w:sz w:val="22"/>
          <w:szCs w:val="22"/>
        </w:rPr>
        <w:t>DIRECTOR</w:t>
      </w:r>
    </w:p>
    <w:p w14:paraId="18ECFA32" w14:textId="129E1B53" w:rsidR="009937FB" w:rsidRDefault="00540AD5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>
        <w:rPr>
          <w:rFonts w:eastAsia="MS Mincho" w:cs="Times New Roman"/>
          <w:bCs/>
          <w:sz w:val="22"/>
          <w:szCs w:val="22"/>
        </w:rPr>
        <w:t>Daniela DRĂCEA</w:t>
      </w:r>
    </w:p>
    <w:p w14:paraId="568B0356" w14:textId="2E0BDF52" w:rsidR="00817F8B" w:rsidRDefault="00817F8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</w:p>
    <w:p w14:paraId="188327E8" w14:textId="7A9E9DF5" w:rsidR="00817F8B" w:rsidRDefault="00817F8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</w:p>
    <w:p w14:paraId="321EC66D" w14:textId="61AF1857" w:rsidR="00817F8B" w:rsidRDefault="00817F8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</w:p>
    <w:p w14:paraId="1545AC28" w14:textId="77777777" w:rsidR="00817F8B" w:rsidRPr="0012675E" w:rsidRDefault="00817F8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</w:p>
    <w:p w14:paraId="7FD8FFED" w14:textId="54427010" w:rsidR="009937FB" w:rsidRDefault="00817F8B" w:rsidP="009937F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Gabriela Dorojan</w:t>
      </w:r>
    </w:p>
    <w:p w14:paraId="58E878A5" w14:textId="05D7E5C4" w:rsidR="00817F8B" w:rsidRDefault="00817F8B" w:rsidP="009937F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Director adjunct</w:t>
      </w:r>
    </w:p>
    <w:p w14:paraId="13D1F460" w14:textId="69694062" w:rsidR="00817F8B" w:rsidRPr="00817F8B" w:rsidRDefault="00817F8B" w:rsidP="009937FB">
      <w:pPr>
        <w:rPr>
          <w:rFonts w:eastAsia="Calibri"/>
          <w:sz w:val="22"/>
          <w:szCs w:val="22"/>
          <w:lang w:val="ro-RO"/>
        </w:rPr>
      </w:pPr>
      <w:r>
        <w:rPr>
          <w:rFonts w:eastAsia="Calibri"/>
          <w:sz w:val="22"/>
          <w:szCs w:val="22"/>
        </w:rPr>
        <w:t>Direc</w:t>
      </w:r>
      <w:r>
        <w:rPr>
          <w:rFonts w:eastAsia="Calibri"/>
          <w:sz w:val="22"/>
          <w:szCs w:val="22"/>
          <w:lang w:val="ro-RO"/>
        </w:rPr>
        <w:t xml:space="preserve">ția Biodiversitate </w:t>
      </w:r>
    </w:p>
    <w:p w14:paraId="4300E0DB" w14:textId="13BEFC7E" w:rsidR="00C52CB7" w:rsidRDefault="00C52CB7" w:rsidP="009937FB">
      <w:pPr>
        <w:rPr>
          <w:rFonts w:eastAsia="Calibri"/>
          <w:sz w:val="22"/>
          <w:szCs w:val="22"/>
        </w:rPr>
      </w:pPr>
    </w:p>
    <w:p w14:paraId="7C125D6F" w14:textId="67975D83" w:rsidR="00A43459" w:rsidRDefault="00A43459" w:rsidP="009937FB">
      <w:pPr>
        <w:rPr>
          <w:rFonts w:eastAsia="Calibri"/>
          <w:sz w:val="22"/>
          <w:szCs w:val="22"/>
        </w:rPr>
      </w:pPr>
    </w:p>
    <w:p w14:paraId="27BE7C64" w14:textId="6687CE90" w:rsidR="009937FB" w:rsidRPr="0012675E" w:rsidRDefault="009937FB" w:rsidP="008753CF">
      <w:pPr>
        <w:ind w:left="-567" w:hanging="851"/>
        <w:rPr>
          <w:rFonts w:eastAsia="Calibri"/>
          <w:sz w:val="22"/>
          <w:szCs w:val="22"/>
        </w:rPr>
      </w:pPr>
      <w:r w:rsidRPr="0012675E">
        <w:rPr>
          <w:rFonts w:eastAsia="Calibri"/>
          <w:sz w:val="22"/>
          <w:szCs w:val="22"/>
        </w:rPr>
        <w:tab/>
      </w:r>
      <w:r w:rsidR="00182F8B">
        <w:rPr>
          <w:rFonts w:eastAsia="Calibri"/>
          <w:sz w:val="22"/>
          <w:szCs w:val="22"/>
        </w:rPr>
        <w:t xml:space="preserve">         </w:t>
      </w:r>
      <w:r w:rsidRPr="0012675E">
        <w:rPr>
          <w:rFonts w:eastAsia="Calibri"/>
          <w:sz w:val="22"/>
          <w:szCs w:val="22"/>
        </w:rPr>
        <w:t>Elaborat: Pasmangiu Ștefan</w:t>
      </w:r>
    </w:p>
    <w:p w14:paraId="51B6E098" w14:textId="3010B89D" w:rsidR="009937FB" w:rsidRPr="0012675E" w:rsidRDefault="009937FB" w:rsidP="008753CF">
      <w:pPr>
        <w:ind w:left="-567" w:hanging="851"/>
        <w:rPr>
          <w:rFonts w:eastAsia="Calibri"/>
          <w:sz w:val="22"/>
          <w:szCs w:val="22"/>
          <w:lang w:val="en-GB"/>
        </w:rPr>
      </w:pPr>
      <w:r w:rsidRPr="0012675E">
        <w:rPr>
          <w:rFonts w:eastAsia="Calibri"/>
          <w:sz w:val="22"/>
          <w:szCs w:val="22"/>
        </w:rPr>
        <w:tab/>
      </w:r>
      <w:r w:rsidR="00182F8B">
        <w:rPr>
          <w:rFonts w:eastAsia="Calibri"/>
          <w:sz w:val="22"/>
          <w:szCs w:val="22"/>
        </w:rPr>
        <w:t xml:space="preserve">         </w:t>
      </w:r>
      <w:r w:rsidRPr="0012675E">
        <w:rPr>
          <w:rFonts w:eastAsia="Calibri"/>
          <w:sz w:val="22"/>
          <w:szCs w:val="22"/>
        </w:rPr>
        <w:t>Consilier, Direcția Biodiversitate</w:t>
      </w:r>
    </w:p>
    <w:p w14:paraId="4AE7E4B3" w14:textId="23AF7426" w:rsidR="0096328A" w:rsidRPr="0012675E" w:rsidRDefault="002B58DA" w:rsidP="009827C9">
      <w:pPr>
        <w:spacing w:after="0"/>
        <w:ind w:hanging="851"/>
        <w:rPr>
          <w:sz w:val="22"/>
          <w:szCs w:val="22"/>
        </w:rPr>
      </w:pPr>
      <w:r w:rsidRPr="0012675E">
        <w:rPr>
          <w:sz w:val="22"/>
          <w:szCs w:val="22"/>
        </w:rPr>
        <w:t xml:space="preserve"> </w:t>
      </w:r>
    </w:p>
    <w:p w14:paraId="6EE19F01" w14:textId="5856AB7A" w:rsidR="00F20160" w:rsidRPr="0012675E" w:rsidRDefault="00F20160" w:rsidP="00883FA9">
      <w:pPr>
        <w:spacing w:after="0"/>
        <w:rPr>
          <w:sz w:val="22"/>
          <w:szCs w:val="22"/>
        </w:rPr>
      </w:pPr>
    </w:p>
    <w:sectPr w:rsidR="00F20160" w:rsidRPr="0012675E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AF9A" w14:textId="77777777" w:rsidR="00B65332" w:rsidRDefault="00B65332" w:rsidP="009772BD">
      <w:r>
        <w:separator/>
      </w:r>
    </w:p>
  </w:endnote>
  <w:endnote w:type="continuationSeparator" w:id="0">
    <w:p w14:paraId="594BD529" w14:textId="77777777" w:rsidR="00B65332" w:rsidRDefault="00B6533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6197E63A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95 45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5002ABA2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>95 45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DFCA" w14:textId="77777777" w:rsidR="00B65332" w:rsidRDefault="00B65332" w:rsidP="009772BD">
      <w:r>
        <w:separator/>
      </w:r>
    </w:p>
  </w:footnote>
  <w:footnote w:type="continuationSeparator" w:id="0">
    <w:p w14:paraId="77E735DC" w14:textId="77777777" w:rsidR="00B65332" w:rsidRDefault="00B6533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37C7B"/>
    <w:rsid w:val="00056712"/>
    <w:rsid w:val="00066359"/>
    <w:rsid w:val="00066F4B"/>
    <w:rsid w:val="000745D4"/>
    <w:rsid w:val="00080E57"/>
    <w:rsid w:val="00090AB2"/>
    <w:rsid w:val="00094992"/>
    <w:rsid w:val="0009796B"/>
    <w:rsid w:val="00115757"/>
    <w:rsid w:val="0012675E"/>
    <w:rsid w:val="001466DC"/>
    <w:rsid w:val="00182F8B"/>
    <w:rsid w:val="001842B7"/>
    <w:rsid w:val="00186030"/>
    <w:rsid w:val="001C2EFB"/>
    <w:rsid w:val="001D1914"/>
    <w:rsid w:val="002328DD"/>
    <w:rsid w:val="002545E7"/>
    <w:rsid w:val="0026628D"/>
    <w:rsid w:val="00287795"/>
    <w:rsid w:val="002B43CB"/>
    <w:rsid w:val="002B58DA"/>
    <w:rsid w:val="002C25A7"/>
    <w:rsid w:val="002E125C"/>
    <w:rsid w:val="002F5AFB"/>
    <w:rsid w:val="002F7301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1FDD"/>
    <w:rsid w:val="0040453A"/>
    <w:rsid w:val="00414617"/>
    <w:rsid w:val="00487440"/>
    <w:rsid w:val="004A15E0"/>
    <w:rsid w:val="004B4C03"/>
    <w:rsid w:val="004B6C69"/>
    <w:rsid w:val="004D4317"/>
    <w:rsid w:val="00501CA0"/>
    <w:rsid w:val="00506184"/>
    <w:rsid w:val="0051272F"/>
    <w:rsid w:val="00527A81"/>
    <w:rsid w:val="00540AD5"/>
    <w:rsid w:val="005521AD"/>
    <w:rsid w:val="0056066E"/>
    <w:rsid w:val="00560BF9"/>
    <w:rsid w:val="0059276C"/>
    <w:rsid w:val="005D5545"/>
    <w:rsid w:val="005E5841"/>
    <w:rsid w:val="005F362A"/>
    <w:rsid w:val="006001EC"/>
    <w:rsid w:val="00600D3A"/>
    <w:rsid w:val="0061700C"/>
    <w:rsid w:val="00626C96"/>
    <w:rsid w:val="00640A04"/>
    <w:rsid w:val="00642842"/>
    <w:rsid w:val="00654779"/>
    <w:rsid w:val="00691BD4"/>
    <w:rsid w:val="006B2BEF"/>
    <w:rsid w:val="006B4E02"/>
    <w:rsid w:val="006C0462"/>
    <w:rsid w:val="006C5964"/>
    <w:rsid w:val="0071132A"/>
    <w:rsid w:val="007147B6"/>
    <w:rsid w:val="00744B82"/>
    <w:rsid w:val="007537BA"/>
    <w:rsid w:val="00756DA1"/>
    <w:rsid w:val="00792499"/>
    <w:rsid w:val="0079284A"/>
    <w:rsid w:val="007A69CB"/>
    <w:rsid w:val="007B55DB"/>
    <w:rsid w:val="007D4E34"/>
    <w:rsid w:val="00817F8B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864DA"/>
    <w:rsid w:val="00886873"/>
    <w:rsid w:val="0089272E"/>
    <w:rsid w:val="008D4652"/>
    <w:rsid w:val="008F1648"/>
    <w:rsid w:val="008F4D53"/>
    <w:rsid w:val="00924715"/>
    <w:rsid w:val="00931CDF"/>
    <w:rsid w:val="009430B8"/>
    <w:rsid w:val="0096328A"/>
    <w:rsid w:val="00967C33"/>
    <w:rsid w:val="009746DC"/>
    <w:rsid w:val="009772BD"/>
    <w:rsid w:val="00980866"/>
    <w:rsid w:val="009827C9"/>
    <w:rsid w:val="00986875"/>
    <w:rsid w:val="009937FB"/>
    <w:rsid w:val="009A0638"/>
    <w:rsid w:val="009C045D"/>
    <w:rsid w:val="009C76FD"/>
    <w:rsid w:val="009D1F13"/>
    <w:rsid w:val="009D44CE"/>
    <w:rsid w:val="00A0480B"/>
    <w:rsid w:val="00A116F6"/>
    <w:rsid w:val="00A27359"/>
    <w:rsid w:val="00A43459"/>
    <w:rsid w:val="00A56173"/>
    <w:rsid w:val="00A739A7"/>
    <w:rsid w:val="00AB7E5B"/>
    <w:rsid w:val="00B01A2F"/>
    <w:rsid w:val="00B02C3E"/>
    <w:rsid w:val="00B43E5E"/>
    <w:rsid w:val="00B64695"/>
    <w:rsid w:val="00B65332"/>
    <w:rsid w:val="00B71F15"/>
    <w:rsid w:val="00B80C61"/>
    <w:rsid w:val="00B94652"/>
    <w:rsid w:val="00B96A34"/>
    <w:rsid w:val="00BD0BE5"/>
    <w:rsid w:val="00C034C6"/>
    <w:rsid w:val="00C05D35"/>
    <w:rsid w:val="00C20911"/>
    <w:rsid w:val="00C21266"/>
    <w:rsid w:val="00C24B11"/>
    <w:rsid w:val="00C52CB7"/>
    <w:rsid w:val="00C775C9"/>
    <w:rsid w:val="00C938F2"/>
    <w:rsid w:val="00C96C31"/>
    <w:rsid w:val="00CA3AD2"/>
    <w:rsid w:val="00CA72E9"/>
    <w:rsid w:val="00CF2A18"/>
    <w:rsid w:val="00D00F9D"/>
    <w:rsid w:val="00D05850"/>
    <w:rsid w:val="00D14F05"/>
    <w:rsid w:val="00D333AE"/>
    <w:rsid w:val="00D547D7"/>
    <w:rsid w:val="00D7335B"/>
    <w:rsid w:val="00D752D2"/>
    <w:rsid w:val="00D81C90"/>
    <w:rsid w:val="00D8573E"/>
    <w:rsid w:val="00DA02D7"/>
    <w:rsid w:val="00DA1E55"/>
    <w:rsid w:val="00DA4A82"/>
    <w:rsid w:val="00DB2B55"/>
    <w:rsid w:val="00DF72AC"/>
    <w:rsid w:val="00DF7F94"/>
    <w:rsid w:val="00E00216"/>
    <w:rsid w:val="00E06F3B"/>
    <w:rsid w:val="00E13E57"/>
    <w:rsid w:val="00E22ABE"/>
    <w:rsid w:val="00E56C95"/>
    <w:rsid w:val="00E63C13"/>
    <w:rsid w:val="00E64789"/>
    <w:rsid w:val="00E70190"/>
    <w:rsid w:val="00E7741E"/>
    <w:rsid w:val="00EB2765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602D"/>
    <w:rsid w:val="00FB7111"/>
    <w:rsid w:val="00FE0C3B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2021-02-15T07:52:00Z</dcterms:modified>
</cp:coreProperties>
</file>