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245C" w14:textId="77777777" w:rsidR="003E5D5E" w:rsidRDefault="003E5D5E">
      <w:pPr>
        <w:spacing w:after="16" w:line="259" w:lineRule="auto"/>
        <w:ind w:firstLine="0"/>
        <w:jc w:val="left"/>
      </w:pPr>
    </w:p>
    <w:p w14:paraId="504992B2" w14:textId="77777777" w:rsidR="003E5D5E" w:rsidRDefault="00000000">
      <w:pPr>
        <w:spacing w:after="26" w:line="259" w:lineRule="auto"/>
        <w:ind w:firstLine="0"/>
        <w:jc w:val="left"/>
      </w:pPr>
      <w:r>
        <w:t xml:space="preserve"> Nr. ..................../............................2022</w:t>
      </w:r>
    </w:p>
    <w:p w14:paraId="318DA1A0" w14:textId="77777777" w:rsidR="003E5D5E" w:rsidRDefault="003E5D5E">
      <w:pPr>
        <w:spacing w:after="26" w:line="259" w:lineRule="auto"/>
        <w:ind w:firstLine="0"/>
        <w:jc w:val="left"/>
      </w:pPr>
    </w:p>
    <w:p w14:paraId="217E48F3" w14:textId="77777777" w:rsidR="003E5D5E" w:rsidRDefault="003E5D5E">
      <w:pPr>
        <w:spacing w:after="26" w:line="259" w:lineRule="auto"/>
        <w:ind w:firstLine="0"/>
        <w:jc w:val="left"/>
      </w:pPr>
    </w:p>
    <w:p w14:paraId="04C1533E" w14:textId="77777777" w:rsidR="003E5D5E" w:rsidRDefault="00000000">
      <w:pPr>
        <w:pStyle w:val="Heading1"/>
        <w:spacing w:line="276" w:lineRule="auto"/>
        <w:ind w:left="2829" w:firstLine="3"/>
        <w:jc w:val="both"/>
        <w:rPr>
          <w:szCs w:val="26"/>
        </w:rPr>
      </w:pPr>
      <w:r>
        <w:rPr>
          <w:szCs w:val="26"/>
        </w:rPr>
        <w:t xml:space="preserve">    REFERAT DE APROBARE</w:t>
      </w:r>
    </w:p>
    <w:p w14:paraId="07A33783" w14:textId="77777777" w:rsidR="003E5D5E" w:rsidRDefault="00000000">
      <w:pPr>
        <w:spacing w:after="17" w:line="276" w:lineRule="auto"/>
        <w:ind w:right="420" w:firstLine="0"/>
        <w:jc w:val="center"/>
        <w:rPr>
          <w:rFonts w:eastAsia="Calibri"/>
          <w:b/>
          <w:sz w:val="28"/>
          <w:szCs w:val="28"/>
        </w:rPr>
      </w:pPr>
      <w:bookmarkStart w:id="0" w:name="_Hlk113455827"/>
      <w:r>
        <w:rPr>
          <w:rFonts w:eastAsia="Calibri"/>
          <w:b/>
          <w:sz w:val="28"/>
          <w:szCs w:val="28"/>
        </w:rPr>
        <w:t>a proiectului de ordin privind aprobarea modelului cererii de restituire a sumelor reprezentând taxa specială pentru autoturisme şi autovehicule, taxa pe poluare pentru autovehicule, taxa pentru emisiile poluante provenite de la autovehicule şi timbrul de mediu pentru autovehicule</w:t>
      </w:r>
    </w:p>
    <w:bookmarkEnd w:id="0"/>
    <w:p w14:paraId="1B9542BB" w14:textId="77777777" w:rsidR="003E5D5E" w:rsidRDefault="003E5D5E">
      <w:pPr>
        <w:spacing w:after="17" w:line="276" w:lineRule="auto"/>
        <w:ind w:right="420" w:firstLine="0"/>
        <w:jc w:val="center"/>
        <w:rPr>
          <w:szCs w:val="26"/>
        </w:rPr>
      </w:pPr>
    </w:p>
    <w:p w14:paraId="482DC4DE" w14:textId="18EE3A7E" w:rsidR="003E5D5E" w:rsidRDefault="00000000">
      <w:pPr>
        <w:autoSpaceDE w:val="0"/>
        <w:autoSpaceDN w:val="0"/>
        <w:adjustRightInd w:val="0"/>
        <w:spacing w:after="0" w:line="276" w:lineRule="auto"/>
        <w:rPr>
          <w:i/>
          <w:iCs/>
          <w:szCs w:val="26"/>
        </w:rPr>
      </w:pPr>
      <w:r>
        <w:rPr>
          <w:szCs w:val="26"/>
        </w:rPr>
        <w:t xml:space="preserve">Prezentul referat de aprobare este elaborat în conformitate cu prevederile art. 6 alin. (3) și art. 30 alin. (1) lit. c) și alin. (2) din Legea nr. 24/2000 privind normele de tehnică legislativă pentru elaborarea actelor normative, republicată, cu modificările și completările ulterioare, reprezentând instrumentul de prezentare și motivare a </w:t>
      </w:r>
      <w:r>
        <w:rPr>
          <w:i/>
          <w:iCs/>
          <w:szCs w:val="26"/>
        </w:rPr>
        <w:t xml:space="preserve">proiectului de </w:t>
      </w:r>
      <w:r w:rsidR="00E91D9F">
        <w:rPr>
          <w:i/>
          <w:iCs/>
          <w:szCs w:val="26"/>
        </w:rPr>
        <w:t>o</w:t>
      </w:r>
      <w:r>
        <w:rPr>
          <w:i/>
          <w:iCs/>
          <w:szCs w:val="26"/>
        </w:rPr>
        <w:t>rdin privind aprobarea modelului cererii de restituire a sumelor reprezentând taxa specială pentru autoturisme şi autovehicule, taxa pe poluare pentru autovehicule, taxa pentru emisiile poluante provenite de la autovehicule şi timbrul de mediu pentru autovehicule.</w:t>
      </w:r>
      <w:r>
        <w:rPr>
          <w:szCs w:val="26"/>
        </w:rPr>
        <w:t xml:space="preserve">  </w:t>
      </w:r>
    </w:p>
    <w:p w14:paraId="004A22C4" w14:textId="3D5F6F11" w:rsidR="00FA09CC" w:rsidRDefault="00000000" w:rsidP="00150638">
      <w:pPr>
        <w:rPr>
          <w:szCs w:val="26"/>
        </w:rPr>
      </w:pPr>
      <w:r>
        <w:rPr>
          <w:szCs w:val="26"/>
        </w:rPr>
        <w:t xml:space="preserve">Baza legală a proiectului de ordin supus aprobării o constituie prevederile </w:t>
      </w:r>
      <w:r w:rsidR="00FA09CC" w:rsidRPr="00FA09CC">
        <w:rPr>
          <w:szCs w:val="26"/>
        </w:rPr>
        <w:t>art. 6 din Ordonanța  de urgen</w:t>
      </w:r>
      <w:r w:rsidR="00B16832">
        <w:rPr>
          <w:szCs w:val="26"/>
        </w:rPr>
        <w:t>ț</w:t>
      </w:r>
      <w:r w:rsidR="00FA09CC" w:rsidRPr="00FA09CC">
        <w:rPr>
          <w:szCs w:val="26"/>
        </w:rPr>
        <w:t>ă a Guvernului nr. 93/2022 privind restituirea sumelor reprezentând taxa specială pentru autoturisme şi autovehicule, taxa pe poluare pentru autovehicule, taxa pentru emisiile poluante provenite de la autovehicule şi timbrul de mediu pentru autovehicule</w:t>
      </w:r>
      <w:r w:rsidR="00BB3E7F">
        <w:rPr>
          <w:szCs w:val="26"/>
        </w:rPr>
        <w:t>, conform căruia, ”</w:t>
      </w:r>
      <w:r w:rsidR="00BB3E7F" w:rsidRPr="00BB3E7F">
        <w:rPr>
          <w:i/>
          <w:iCs/>
          <w:szCs w:val="26"/>
        </w:rPr>
        <w:t>În termen de 15 zile de la data intrării în vigoare a prezentei ordonanţe de urgenţă se aprobă modelul cererii prevăzute la art. 1 alin. (1) prin ordin comun al ministrului mediului, apelor şi pădurilor şi al ministrului finanţelor, care se publică în Monitorul Oficial al României, Partea I.</w:t>
      </w:r>
      <w:r w:rsidR="00BB3E7F" w:rsidRPr="00BB3E7F">
        <w:rPr>
          <w:i/>
          <w:iCs/>
          <w:szCs w:val="26"/>
        </w:rPr>
        <w:t>”</w:t>
      </w:r>
    </w:p>
    <w:p w14:paraId="05984FD8" w14:textId="25600213" w:rsidR="003E5D5E" w:rsidRDefault="00000000">
      <w:pPr>
        <w:spacing w:after="38" w:line="276" w:lineRule="auto"/>
        <w:ind w:left="-15"/>
        <w:rPr>
          <w:szCs w:val="26"/>
        </w:rPr>
      </w:pPr>
      <w:r>
        <w:rPr>
          <w:szCs w:val="26"/>
        </w:rPr>
        <w:t xml:space="preserve">Rațiunea juridică a proiectului de ordin supus aprobării este determinată de necesitatea asigurării cadrului legal aplicabil pentru depunerea cererilor de restituire de către contribuabilii </w:t>
      </w:r>
      <w:r w:rsidR="001D59DE" w:rsidRPr="001D59DE">
        <w:rPr>
          <w:szCs w:val="26"/>
        </w:rPr>
        <w:t xml:space="preserve">care au achitat taxa specială pentru autoturisme şi autovehicule, prevăzută la art. 214^1-214^3 din Legea nr. 571/2003 privind Codul fiscal, cu modificările şi completările ulterioare, taxa pe poluare pentru autovehicule, prevăzută de Ordonanţa de urgenţă a Guvernului nr. 50/2008 pentru instituirea taxei pe poluare pentru autovehicule, aprobată prin Legea nr. 140/2011, taxa pentru emisiile poluante provenite de la autovehicule, prevăzută de Legea nr. 9/2012 privind taxa pentru emisiile poluante provenite de la autovehicule, cu modificările ulterioare, sau, după caz, timbrul de mediu pentru autovehicule, prevăzut de Ordonanţa de urgenţă a Guvernului nr. 9/2013 privind timbrul de mediu pentru autovehicule, aprobată cu modificări şi completări prin Legea nr. 37/2014, cu modificările şi completările ulterioare, şi care nu au beneficiat de restituire până la data intrării în vigoare a </w:t>
      </w:r>
      <w:r w:rsidR="00C07740">
        <w:rPr>
          <w:szCs w:val="26"/>
        </w:rPr>
        <w:t>O</w:t>
      </w:r>
      <w:r w:rsidR="001D59DE" w:rsidRPr="001D59DE">
        <w:rPr>
          <w:szCs w:val="26"/>
        </w:rPr>
        <w:t>rdonanţe</w:t>
      </w:r>
      <w:r w:rsidR="00C07740">
        <w:rPr>
          <w:szCs w:val="26"/>
        </w:rPr>
        <w:t>i</w:t>
      </w:r>
      <w:r w:rsidR="001D59DE" w:rsidRPr="001D59DE">
        <w:rPr>
          <w:szCs w:val="26"/>
        </w:rPr>
        <w:t xml:space="preserve"> de urgenţă</w:t>
      </w:r>
      <w:r w:rsidR="00C07740">
        <w:rPr>
          <w:szCs w:val="26"/>
        </w:rPr>
        <w:t xml:space="preserve"> a Guvernului nr. 93/2022, astfel cum prevede </w:t>
      </w:r>
      <w:r w:rsidR="00C07740" w:rsidRPr="00C07740">
        <w:rPr>
          <w:szCs w:val="26"/>
        </w:rPr>
        <w:t>art.1 alin. (1)</w:t>
      </w:r>
      <w:r w:rsidR="00C07740">
        <w:rPr>
          <w:szCs w:val="26"/>
        </w:rPr>
        <w:t xml:space="preserve"> din cadrul acesteia.</w:t>
      </w:r>
    </w:p>
    <w:p w14:paraId="07A641CA" w14:textId="77777777" w:rsidR="00C566C6" w:rsidRDefault="00C566C6">
      <w:pPr>
        <w:autoSpaceDE w:val="0"/>
        <w:autoSpaceDN w:val="0"/>
        <w:adjustRightInd w:val="0"/>
        <w:spacing w:after="0" w:line="276" w:lineRule="auto"/>
        <w:rPr>
          <w:szCs w:val="26"/>
        </w:rPr>
      </w:pPr>
    </w:p>
    <w:p w14:paraId="1BD1CB8F" w14:textId="77777777" w:rsidR="00C566C6" w:rsidRDefault="00C566C6">
      <w:pPr>
        <w:autoSpaceDE w:val="0"/>
        <w:autoSpaceDN w:val="0"/>
        <w:adjustRightInd w:val="0"/>
        <w:spacing w:after="0" w:line="276" w:lineRule="auto"/>
        <w:rPr>
          <w:szCs w:val="26"/>
        </w:rPr>
      </w:pPr>
    </w:p>
    <w:p w14:paraId="3F3BC3E5" w14:textId="1036A7D8" w:rsidR="003E5D5E" w:rsidRDefault="00000000">
      <w:pPr>
        <w:autoSpaceDE w:val="0"/>
        <w:autoSpaceDN w:val="0"/>
        <w:adjustRightInd w:val="0"/>
        <w:spacing w:after="0" w:line="276" w:lineRule="auto"/>
        <w:rPr>
          <w:szCs w:val="26"/>
        </w:rPr>
      </w:pPr>
      <w:r>
        <w:rPr>
          <w:szCs w:val="26"/>
        </w:rPr>
        <w:t>În fapt, prin actul administrativ cu caracter normativ propus, se asigură posibilitatea depunerii</w:t>
      </w:r>
      <w:r w:rsidR="00024188">
        <w:rPr>
          <w:szCs w:val="26"/>
        </w:rPr>
        <w:t>, într-un mod facil și rapid,</w:t>
      </w:r>
      <w:r>
        <w:rPr>
          <w:szCs w:val="26"/>
        </w:rPr>
        <w:t xml:space="preserve"> de c</w:t>
      </w:r>
      <w:r w:rsidR="00024188">
        <w:rPr>
          <w:szCs w:val="26"/>
        </w:rPr>
        <w:t>ă</w:t>
      </w:r>
      <w:r>
        <w:rPr>
          <w:szCs w:val="26"/>
        </w:rPr>
        <w:t xml:space="preserve">tre către contribuabilii care au achitat </w:t>
      </w:r>
      <w:r w:rsidR="00397DCF">
        <w:rPr>
          <w:szCs w:val="26"/>
        </w:rPr>
        <w:t xml:space="preserve">taxele prevăzute la art. 1 alin. (1) din O.U.G. nr. 93/2022 </w:t>
      </w:r>
      <w:r>
        <w:rPr>
          <w:szCs w:val="26"/>
        </w:rPr>
        <w:t>a cererilor de restituire</w:t>
      </w:r>
      <w:r w:rsidR="00AE7871">
        <w:rPr>
          <w:szCs w:val="26"/>
        </w:rPr>
        <w:t>,</w:t>
      </w:r>
      <w:r>
        <w:rPr>
          <w:szCs w:val="26"/>
        </w:rPr>
        <w:t xml:space="preserve"> în </w:t>
      </w:r>
      <w:r w:rsidR="00BB4A1C">
        <w:rPr>
          <w:szCs w:val="26"/>
        </w:rPr>
        <w:t xml:space="preserve">condițiile prevăzute de aceasta. </w:t>
      </w:r>
    </w:p>
    <w:p w14:paraId="7C95C3A9" w14:textId="77777777" w:rsidR="00870F10" w:rsidRDefault="00870F10" w:rsidP="00893FAC">
      <w:pPr>
        <w:autoSpaceDE w:val="0"/>
        <w:autoSpaceDN w:val="0"/>
        <w:adjustRightInd w:val="0"/>
        <w:spacing w:after="0" w:line="276" w:lineRule="auto"/>
        <w:ind w:firstLine="0"/>
        <w:rPr>
          <w:szCs w:val="26"/>
        </w:rPr>
      </w:pPr>
    </w:p>
    <w:p w14:paraId="417EC190" w14:textId="77777777" w:rsidR="003E5D5E" w:rsidRDefault="00000000">
      <w:pPr>
        <w:autoSpaceDE w:val="0"/>
        <w:autoSpaceDN w:val="0"/>
        <w:adjustRightInd w:val="0"/>
        <w:spacing w:after="0" w:line="276" w:lineRule="auto"/>
        <w:rPr>
          <w:b/>
          <w:bCs/>
          <w:i/>
          <w:iCs/>
          <w:szCs w:val="26"/>
        </w:rPr>
      </w:pPr>
      <w:r>
        <w:rPr>
          <w:szCs w:val="26"/>
        </w:rPr>
        <w:t xml:space="preserve">Pentru motivele invocate, vă rugăm să emiteți </w:t>
      </w:r>
      <w:r>
        <w:rPr>
          <w:b/>
          <w:i/>
          <w:szCs w:val="26"/>
        </w:rPr>
        <w:t>Ordinul privind aprobarea modelului cererii de restituire a sumelor reprezentând taxa specială pentru autoturisme şi autovehicule, taxa pe poluare pentru autovehicule, taxa pentru emisiile poluante provenite de la autovehicule şi timbrul de mediu pentru autovehicule.</w:t>
      </w:r>
    </w:p>
    <w:p w14:paraId="36D48EF9" w14:textId="77777777" w:rsidR="003E5D5E" w:rsidRDefault="003E5D5E">
      <w:pPr>
        <w:autoSpaceDE w:val="0"/>
        <w:autoSpaceDN w:val="0"/>
        <w:adjustRightInd w:val="0"/>
        <w:spacing w:after="0" w:line="276" w:lineRule="auto"/>
        <w:rPr>
          <w:b/>
          <w:bCs/>
          <w:i/>
          <w:iCs/>
          <w:szCs w:val="26"/>
        </w:rPr>
      </w:pPr>
    </w:p>
    <w:p w14:paraId="137DC23F" w14:textId="77777777" w:rsidR="003E5D5E" w:rsidRDefault="003E5D5E">
      <w:pPr>
        <w:autoSpaceDE w:val="0"/>
        <w:autoSpaceDN w:val="0"/>
        <w:adjustRightInd w:val="0"/>
        <w:spacing w:after="0" w:line="276" w:lineRule="auto"/>
        <w:rPr>
          <w:b/>
          <w:bCs/>
          <w:i/>
          <w:iCs/>
          <w:szCs w:val="26"/>
        </w:rPr>
      </w:pPr>
    </w:p>
    <w:p w14:paraId="5A91B1EB" w14:textId="77777777" w:rsidR="003E5D5E" w:rsidRDefault="00000000">
      <w:pPr>
        <w:spacing w:after="0" w:line="276" w:lineRule="auto"/>
        <w:ind w:firstLine="0"/>
        <w:jc w:val="center"/>
        <w:rPr>
          <w:rFonts w:eastAsia="Calibri"/>
          <w:b/>
          <w:bCs/>
          <w:noProof/>
          <w:color w:val="auto"/>
          <w:sz w:val="24"/>
          <w:szCs w:val="24"/>
          <w:lang w:eastAsia="en-US"/>
        </w:rPr>
      </w:pPr>
      <w:r>
        <w:rPr>
          <w:rFonts w:eastAsia="Calibri"/>
          <w:b/>
          <w:bCs/>
          <w:noProof/>
          <w:color w:val="auto"/>
          <w:sz w:val="24"/>
          <w:szCs w:val="24"/>
          <w:lang w:eastAsia="en-US"/>
        </w:rPr>
        <w:t>PREȘEDINTE,</w:t>
      </w:r>
    </w:p>
    <w:p w14:paraId="226365B4" w14:textId="77777777" w:rsidR="003E5D5E" w:rsidRPr="004549DA" w:rsidRDefault="00000000">
      <w:pPr>
        <w:spacing w:after="0" w:line="276" w:lineRule="auto"/>
        <w:ind w:firstLine="0"/>
        <w:jc w:val="center"/>
        <w:rPr>
          <w:rFonts w:eastAsia="Calibri"/>
          <w:b/>
          <w:bCs/>
          <w:color w:val="auto"/>
          <w:sz w:val="24"/>
          <w:szCs w:val="24"/>
          <w:lang w:val="en-US" w:eastAsia="en-US"/>
        </w:rPr>
      </w:pPr>
      <w:proofErr w:type="spellStart"/>
      <w:r w:rsidRPr="004549DA">
        <w:rPr>
          <w:rFonts w:eastAsia="Calibri"/>
          <w:b/>
          <w:bCs/>
          <w:color w:val="auto"/>
          <w:sz w:val="24"/>
          <w:szCs w:val="24"/>
          <w:lang w:val="en-US" w:eastAsia="en-US"/>
        </w:rPr>
        <w:t>Laurențiu</w:t>
      </w:r>
      <w:proofErr w:type="spellEnd"/>
      <w:r w:rsidRPr="004549DA">
        <w:rPr>
          <w:rFonts w:eastAsia="Calibri"/>
          <w:b/>
          <w:bCs/>
          <w:color w:val="auto"/>
          <w:sz w:val="24"/>
          <w:szCs w:val="24"/>
          <w:lang w:val="en-US" w:eastAsia="en-US"/>
        </w:rPr>
        <w:t xml:space="preserve"> Adrian NECULAESCU</w:t>
      </w:r>
    </w:p>
    <w:p w14:paraId="5A41825B" w14:textId="77777777" w:rsidR="003E5D5E" w:rsidRPr="004549DA" w:rsidRDefault="003E5D5E">
      <w:pPr>
        <w:spacing w:after="0" w:line="276" w:lineRule="auto"/>
        <w:ind w:firstLine="0"/>
        <w:jc w:val="left"/>
        <w:rPr>
          <w:rFonts w:eastAsia="Calibri"/>
          <w:b/>
          <w:bCs/>
          <w:color w:val="auto"/>
          <w:sz w:val="24"/>
          <w:szCs w:val="24"/>
          <w:lang w:val="en-US" w:eastAsia="en-US"/>
        </w:rPr>
      </w:pPr>
    </w:p>
    <w:p w14:paraId="1E32C057" w14:textId="77777777" w:rsidR="003E5D5E" w:rsidRPr="004549DA" w:rsidRDefault="00000000">
      <w:pPr>
        <w:spacing w:after="0" w:line="276" w:lineRule="auto"/>
        <w:ind w:firstLine="0"/>
        <w:jc w:val="left"/>
        <w:rPr>
          <w:rFonts w:eastAsia="Calibri"/>
          <w:noProof/>
          <w:color w:val="auto"/>
          <w:sz w:val="24"/>
          <w:szCs w:val="24"/>
          <w:lang w:eastAsia="en-US"/>
        </w:rPr>
      </w:pPr>
      <w:r w:rsidRPr="004549DA">
        <w:rPr>
          <w:rFonts w:eastAsia="Calibri"/>
          <w:noProof/>
          <w:color w:val="auto"/>
          <w:sz w:val="24"/>
          <w:szCs w:val="24"/>
          <w:lang w:eastAsia="en-US"/>
        </w:rPr>
        <w:tab/>
        <w:t xml:space="preserve">             </w:t>
      </w:r>
    </w:p>
    <w:p w14:paraId="1C0996EF" w14:textId="77777777" w:rsidR="003E5D5E" w:rsidRPr="00892D63" w:rsidRDefault="003E5D5E">
      <w:pPr>
        <w:spacing w:after="0" w:line="276" w:lineRule="auto"/>
        <w:ind w:firstLine="0"/>
        <w:jc w:val="left"/>
        <w:rPr>
          <w:rFonts w:eastAsia="Calibri"/>
          <w:noProof/>
          <w:color w:val="FFFFFF" w:themeColor="background1"/>
          <w:sz w:val="22"/>
          <w:lang w:eastAsia="en-US"/>
        </w:rPr>
      </w:pPr>
    </w:p>
    <w:p w14:paraId="36F013AF" w14:textId="77777777" w:rsidR="003E5D5E" w:rsidRPr="00892D63" w:rsidRDefault="00000000">
      <w:pPr>
        <w:spacing w:after="0" w:line="276" w:lineRule="auto"/>
        <w:ind w:firstLine="0"/>
        <w:jc w:val="left"/>
        <w:rPr>
          <w:rFonts w:eastAsia="Calibri"/>
          <w:noProof/>
          <w:color w:val="FFFFFF" w:themeColor="background1"/>
          <w:sz w:val="22"/>
          <w:lang w:eastAsia="en-US"/>
        </w:rPr>
      </w:pPr>
      <w:r w:rsidRPr="00892D63">
        <w:rPr>
          <w:rFonts w:eastAsia="Calibri"/>
          <w:noProof/>
          <w:color w:val="FFFFFF" w:themeColor="background1"/>
          <w:sz w:val="22"/>
          <w:lang w:eastAsia="en-US"/>
        </w:rPr>
        <w:t>Direcția Juridică</w:t>
      </w:r>
    </w:p>
    <w:p w14:paraId="332FF7A4" w14:textId="77777777" w:rsidR="003E5D5E" w:rsidRPr="00892D63" w:rsidRDefault="00000000">
      <w:pPr>
        <w:spacing w:after="0" w:line="276" w:lineRule="auto"/>
        <w:ind w:firstLine="0"/>
        <w:jc w:val="left"/>
        <w:rPr>
          <w:rFonts w:eastAsia="Calibri"/>
          <w:noProof/>
          <w:color w:val="FFFFFF" w:themeColor="background1"/>
          <w:sz w:val="22"/>
          <w:lang w:eastAsia="en-US"/>
        </w:rPr>
      </w:pPr>
      <w:r w:rsidRPr="00892D63">
        <w:rPr>
          <w:rFonts w:eastAsia="Calibri"/>
          <w:noProof/>
          <w:color w:val="FFFFFF" w:themeColor="background1"/>
          <w:sz w:val="22"/>
          <w:lang w:eastAsia="en-US"/>
        </w:rPr>
        <w:t xml:space="preserve">Șef Serviciul Analiză și Avizare, </w:t>
      </w:r>
    </w:p>
    <w:p w14:paraId="523C2AF7" w14:textId="77777777" w:rsidR="003E5D5E" w:rsidRPr="00892D63" w:rsidRDefault="00000000">
      <w:pPr>
        <w:spacing w:after="0" w:line="276" w:lineRule="auto"/>
        <w:ind w:firstLine="0"/>
        <w:jc w:val="left"/>
        <w:rPr>
          <w:rFonts w:eastAsia="Calibri"/>
          <w:noProof/>
          <w:color w:val="FFFFFF" w:themeColor="background1"/>
          <w:sz w:val="22"/>
          <w:lang w:eastAsia="en-US"/>
        </w:rPr>
      </w:pPr>
      <w:r w:rsidRPr="00892D63">
        <w:rPr>
          <w:rFonts w:eastAsia="Calibri"/>
          <w:noProof/>
          <w:color w:val="FFFFFF" w:themeColor="background1"/>
          <w:sz w:val="22"/>
          <w:lang w:eastAsia="en-US"/>
        </w:rPr>
        <w:t>Andreea Coman</w:t>
      </w:r>
    </w:p>
    <w:p w14:paraId="69491E25" w14:textId="77777777" w:rsidR="003E5D5E" w:rsidRPr="004549DA" w:rsidRDefault="003E5D5E">
      <w:pPr>
        <w:spacing w:after="0" w:line="276" w:lineRule="auto"/>
        <w:ind w:firstLine="0"/>
        <w:jc w:val="left"/>
        <w:rPr>
          <w:rFonts w:eastAsia="Calibri"/>
          <w:noProof/>
          <w:color w:val="auto"/>
          <w:sz w:val="22"/>
          <w:lang w:eastAsia="en-US"/>
        </w:rPr>
      </w:pPr>
    </w:p>
    <w:p w14:paraId="3516582B" w14:textId="77777777" w:rsidR="003E5D5E" w:rsidRPr="004549DA" w:rsidRDefault="003E5D5E">
      <w:pPr>
        <w:autoSpaceDE w:val="0"/>
        <w:autoSpaceDN w:val="0"/>
        <w:adjustRightInd w:val="0"/>
        <w:spacing w:after="0" w:line="276" w:lineRule="auto"/>
        <w:rPr>
          <w:b/>
          <w:bCs/>
          <w:i/>
          <w:iCs/>
          <w:color w:val="auto"/>
          <w:szCs w:val="26"/>
        </w:rPr>
      </w:pPr>
    </w:p>
    <w:sectPr w:rsidR="003E5D5E" w:rsidRPr="004549DA" w:rsidSect="00303A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8"/>
      <w:pgMar w:top="284" w:right="994" w:bottom="807" w:left="1133" w:header="28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6BC86" w14:textId="77777777" w:rsidR="008349CD" w:rsidRDefault="008349CD">
      <w:pPr>
        <w:spacing w:after="0" w:line="240" w:lineRule="auto"/>
      </w:pPr>
      <w:r>
        <w:separator/>
      </w:r>
    </w:p>
  </w:endnote>
  <w:endnote w:type="continuationSeparator" w:id="0">
    <w:p w14:paraId="786DB60D" w14:textId="77777777" w:rsidR="008349CD" w:rsidRDefault="00834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90BF" w14:textId="77777777" w:rsidR="003E5D5E" w:rsidRDefault="003E5D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82329" w14:textId="77777777" w:rsidR="003E5D5E" w:rsidRDefault="00000000">
    <w:pPr>
      <w:spacing w:after="0"/>
      <w:jc w:val="center"/>
      <w:rPr>
        <w:rFonts w:ascii="Trebuchet MS" w:hAnsi="Trebuchet MS"/>
        <w:color w:val="404040"/>
        <w:sz w:val="18"/>
        <w:szCs w:val="18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3360" behindDoc="0" locked="0" layoutInCell="1" allowOverlap="1" wp14:anchorId="07A84A76" wp14:editId="5E3D5487">
              <wp:simplePos x="0" y="0"/>
              <wp:positionH relativeFrom="column">
                <wp:posOffset>-384810</wp:posOffset>
              </wp:positionH>
              <wp:positionV relativeFrom="paragraph">
                <wp:posOffset>-92076</wp:posOffset>
              </wp:positionV>
              <wp:extent cx="653415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34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30.3pt,-7.25pt" to="484.2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" strokecolor="#4a7ebb">
              <o:lock v:ext="edit" shapetype="f"/>
            </v:line>
          </w:pict>
        </mc:Fallback>
      </mc:AlternateContent>
    </w:r>
    <w:r>
      <w:rPr>
        <w:rFonts w:ascii="Trebuchet MS" w:hAnsi="Trebuchet MS"/>
        <w:color w:val="404040"/>
        <w:sz w:val="18"/>
        <w:szCs w:val="18"/>
      </w:rPr>
      <w:t xml:space="preserve">Splaiul </w:t>
    </w:r>
    <w:r>
      <w:rPr>
        <w:rFonts w:ascii="Trebuchet MS" w:hAnsi="Trebuchet MS"/>
        <w:color w:val="404040"/>
        <w:sz w:val="18"/>
        <w:szCs w:val="18"/>
      </w:rPr>
      <w:t>Independenţei, nr. 294, Sector 6, Bucureşti, Tel/Fax: 004/021.319.48.49; 004/021.319.48.50</w:t>
    </w:r>
  </w:p>
  <w:p w14:paraId="0D59AC99" w14:textId="77777777" w:rsidR="003E5D5E" w:rsidRDefault="00000000">
    <w:pPr>
      <w:spacing w:after="0"/>
      <w:jc w:val="center"/>
    </w:pPr>
    <w:hyperlink r:id="rId1" w:history="1">
      <w:r>
        <w:rPr>
          <w:rStyle w:val="Hyperlink"/>
          <w:rFonts w:ascii="Trebuchet MS" w:hAnsi="Trebuchet MS"/>
          <w:color w:val="404040"/>
          <w:sz w:val="18"/>
          <w:szCs w:val="18"/>
        </w:rPr>
        <w:t>www.afm.ro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AE2B" w14:textId="77777777" w:rsidR="003E5D5E" w:rsidRDefault="003E5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B826C" w14:textId="77777777" w:rsidR="008349CD" w:rsidRDefault="008349CD">
      <w:pPr>
        <w:spacing w:after="0" w:line="240" w:lineRule="auto"/>
      </w:pPr>
      <w:r>
        <w:separator/>
      </w:r>
    </w:p>
  </w:footnote>
  <w:footnote w:type="continuationSeparator" w:id="0">
    <w:p w14:paraId="01E4EB06" w14:textId="77777777" w:rsidR="008349CD" w:rsidRDefault="00834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E3C2" w14:textId="77777777" w:rsidR="003E5D5E" w:rsidRDefault="00000000">
    <w:pPr>
      <w:pStyle w:val="Header"/>
    </w:pPr>
    <w:r>
      <w:rPr>
        <w:noProof/>
      </w:rPr>
      <w:pict w14:anchorId="55E8B1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48016" o:spid="_x0000_s1026" type="#_x0000_t136" style="position:absolute;left:0;text-align:left;margin-left:0;margin-top:0;width:536.3pt;height:153.2pt;rotation:315;z-index:-251649024;mso-position-horizontal:center;mso-position-horizontal-relative:margin;mso-position-vertical:center;mso-position-vertical-relative:margin" o:allowincell="f" fillcolor="#5b9bd5 [3204]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9E38" w14:textId="77777777" w:rsidR="003E5D5E" w:rsidRDefault="00000000">
    <w:pPr>
      <w:pStyle w:val="Header"/>
      <w:ind w:left="-851"/>
    </w:pPr>
    <w:r>
      <w:rPr>
        <w:noProof/>
      </w:rPr>
      <w:pict w14:anchorId="5AE32C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48017" o:spid="_x0000_s1027" type="#_x0000_t136" style="position:absolute;left:0;text-align:left;margin-left:0;margin-top:0;width:536.3pt;height:153.2pt;rotation:315;z-index:-251646976;mso-position-horizontal:center;mso-position-horizontal-relative:margin;mso-position-vertical:center;mso-position-vertical-relative:margin" o:allowincell="f" fillcolor="#5b9bd5 [3204]" stroked="f">
          <v:fill opacity=".5"/>
          <v:textpath style="font-family:&quot;Times New Roman&quot;;font-size:1pt" string="PROIECT"/>
          <w10:wrap anchorx="margin" anchory="margin"/>
        </v:shape>
      </w:pict>
    </w:r>
  </w:p>
  <w:p w14:paraId="2E97ABE7" w14:textId="77777777" w:rsidR="003E5D5E" w:rsidRDefault="00000000">
    <w:pPr>
      <w:pStyle w:val="Header"/>
      <w:ind w:left="-851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82DFF36" wp14:editId="77A4B1FA">
          <wp:simplePos x="0" y="0"/>
          <wp:positionH relativeFrom="column">
            <wp:posOffset>4819650</wp:posOffset>
          </wp:positionH>
          <wp:positionV relativeFrom="paragraph">
            <wp:posOffset>-97790</wp:posOffset>
          </wp:positionV>
          <wp:extent cx="1113155" cy="793115"/>
          <wp:effectExtent l="0" t="0" r="0" b="0"/>
          <wp:wrapNone/>
          <wp:docPr id="4" name="Picture 4" descr="sigla_AF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_AF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79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44CAB3A" wp14:editId="0C5176A9">
          <wp:simplePos x="0" y="0"/>
          <wp:positionH relativeFrom="column">
            <wp:posOffset>-338455</wp:posOffset>
          </wp:positionH>
          <wp:positionV relativeFrom="paragraph">
            <wp:posOffset>-102870</wp:posOffset>
          </wp:positionV>
          <wp:extent cx="866775" cy="866775"/>
          <wp:effectExtent l="0" t="0" r="0" b="0"/>
          <wp:wrapNone/>
          <wp:docPr id="5" name="Picture 5" descr="stema_guv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ema_guver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AA836E" w14:textId="77777777" w:rsidR="003E5D5E" w:rsidRDefault="00000000">
    <w:pPr>
      <w:pStyle w:val="Header"/>
      <w:ind w:left="-851"/>
    </w:pPr>
    <w:r>
      <w:rPr>
        <w:rFonts w:ascii="Trajan Pro" w:hAnsi="Trajan Pro"/>
        <w:sz w:val="20"/>
        <w:szCs w:val="20"/>
      </w:rPr>
      <w:t xml:space="preserve">                                    </w:t>
    </w:r>
    <w:r>
      <w:rPr>
        <w:rFonts w:ascii="Trajan Pro" w:hAnsi="Trajan Pro"/>
        <w:sz w:val="20"/>
        <w:szCs w:val="20"/>
      </w:rPr>
      <w:t>MINISTERUL MEDIULUI, APELOR ȘI PĂDURILOR</w:t>
    </w:r>
  </w:p>
  <w:p w14:paraId="2780C384" w14:textId="77777777" w:rsidR="003E5D5E" w:rsidRDefault="00000000">
    <w:pPr>
      <w:pStyle w:val="Header"/>
      <w:tabs>
        <w:tab w:val="left" w:pos="8280"/>
      </w:tabs>
      <w:ind w:left="-851"/>
      <w:rPr>
        <w:rFonts w:ascii="Trajan Pro" w:hAnsi="Trajan Pro"/>
        <w:sz w:val="20"/>
        <w:szCs w:val="20"/>
      </w:rPr>
    </w:pPr>
    <w:r>
      <w:rPr>
        <w:rFonts w:ascii="Trajan Pro" w:hAnsi="Trajan Pro"/>
        <w:sz w:val="20"/>
        <w:szCs w:val="20"/>
      </w:rPr>
      <w:t xml:space="preserve">                                    ADMINISTRAȚIA FONDULUI PENTRU MEDIU                 </w:t>
    </w:r>
    <w:r>
      <w:rPr>
        <w:rFonts w:ascii="Trajan Pro" w:hAnsi="Trajan Pro"/>
        <w:sz w:val="20"/>
        <w:szCs w:val="20"/>
      </w:rPr>
      <w:tab/>
    </w:r>
  </w:p>
  <w:p w14:paraId="11D96D68" w14:textId="77777777" w:rsidR="003E5D5E" w:rsidRDefault="00000000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C41F9C7" wp14:editId="7A180C99">
              <wp:simplePos x="0" y="0"/>
              <wp:positionH relativeFrom="column">
                <wp:posOffset>-500380</wp:posOffset>
              </wp:positionH>
              <wp:positionV relativeFrom="paragraph">
                <wp:posOffset>309245</wp:posOffset>
              </wp:positionV>
              <wp:extent cx="6781800" cy="0"/>
              <wp:effectExtent l="13970" t="13970" r="14605" b="14605"/>
              <wp:wrapNone/>
              <wp:docPr id="3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9.4pt,24.35pt" to="494.6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" strokecolor="#2e74b5 [2404]" strokeweight="1.5pt">
              <o:lock v:ext="edit" shapetype="f"/>
            </v:line>
          </w:pict>
        </mc:Fallback>
      </mc:AlternateContent>
    </w:r>
  </w:p>
  <w:p w14:paraId="5D46E913" w14:textId="77777777" w:rsidR="003E5D5E" w:rsidRDefault="003E5D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592D3" w14:textId="77777777" w:rsidR="003E5D5E" w:rsidRDefault="00000000">
    <w:pPr>
      <w:pStyle w:val="Header"/>
    </w:pPr>
    <w:r>
      <w:rPr>
        <w:noProof/>
      </w:rPr>
      <w:pict w14:anchorId="71E099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48015" o:spid="_x0000_s1025" type="#_x0000_t136" style="position:absolute;left:0;text-align:left;margin-left:0;margin-top:0;width:536.3pt;height:153.2pt;rotation:315;z-index:-251651072;mso-position-horizontal:center;mso-position-horizontal-relative:margin;mso-position-vertical:center;mso-position-vertical-relative:margin" o:allowincell="f" fillcolor="#5b9bd5 [3204]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D88"/>
    <w:multiLevelType w:val="hybridMultilevel"/>
    <w:tmpl w:val="6408EF44"/>
    <w:lvl w:ilvl="0" w:tplc="0418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552522F4"/>
    <w:multiLevelType w:val="multilevel"/>
    <w:tmpl w:val="2E0E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B3600B"/>
    <w:multiLevelType w:val="multilevel"/>
    <w:tmpl w:val="8BD4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274098">
    <w:abstractNumId w:val="1"/>
  </w:num>
  <w:num w:numId="2" w16cid:durableId="96172786">
    <w:abstractNumId w:val="2"/>
  </w:num>
  <w:num w:numId="3" w16cid:durableId="1739867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5E"/>
    <w:rsid w:val="00024188"/>
    <w:rsid w:val="001435A4"/>
    <w:rsid w:val="00150638"/>
    <w:rsid w:val="00176B66"/>
    <w:rsid w:val="001A4166"/>
    <w:rsid w:val="001D59DE"/>
    <w:rsid w:val="00303AE0"/>
    <w:rsid w:val="00390A6D"/>
    <w:rsid w:val="00397DCF"/>
    <w:rsid w:val="003E5D5E"/>
    <w:rsid w:val="004549DA"/>
    <w:rsid w:val="00586E4B"/>
    <w:rsid w:val="00772439"/>
    <w:rsid w:val="007C41A3"/>
    <w:rsid w:val="008349CD"/>
    <w:rsid w:val="00870F10"/>
    <w:rsid w:val="00892D63"/>
    <w:rsid w:val="00893FAC"/>
    <w:rsid w:val="00AE7871"/>
    <w:rsid w:val="00B16832"/>
    <w:rsid w:val="00BB3E7F"/>
    <w:rsid w:val="00BB4A1C"/>
    <w:rsid w:val="00C07740"/>
    <w:rsid w:val="00C566C6"/>
    <w:rsid w:val="00E91D9F"/>
    <w:rsid w:val="00FA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FFD31"/>
  <w15:docId w15:val="{DCE0EBDF-3C83-4A4C-84FB-60ED3AFF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86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9"/>
      <w:ind w:left="70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6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customStyle="1" w:styleId="spar3">
    <w:name w:val="s_par3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pctbdy">
    <w:name w:val="s_pct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ctttl1">
    <w:name w:val="s_pct_ttl1"/>
    <w:basedOn w:val="DefaultParagraphFont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alnbdy">
    <w:name w:val="s_aln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spubbdy1">
    <w:name w:val="s_pub_bdy1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color w:val="000000"/>
      <w:sz w:val="2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color w:val="000000"/>
      <w:sz w:val="26"/>
    </w:rPr>
  </w:style>
  <w:style w:type="paragraph" w:customStyle="1" w:styleId="shdr">
    <w:name w:val="s_hdr"/>
    <w:basedOn w:val="Normal"/>
    <w:pPr>
      <w:spacing w:before="72" w:after="72" w:line="240" w:lineRule="auto"/>
      <w:ind w:left="72" w:right="72" w:firstLine="0"/>
      <w:jc w:val="left"/>
    </w:pPr>
    <w:rPr>
      <w:rFonts w:ascii="Verdana" w:eastAsiaTheme="minorEastAsia" w:hAnsi="Verdana"/>
      <w:b/>
      <w:bCs/>
      <w:color w:val="333333"/>
      <w:sz w:val="20"/>
      <w:szCs w:val="20"/>
      <w:lang w:val="en-US" w:eastAsia="en-US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m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440BE-39FF-400A-B5CF-3EC9C968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528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Andrei.Sfirloaga</dc:creator>
  <cp:keywords/>
  <cp:lastModifiedBy>Andreea COMAN</cp:lastModifiedBy>
  <cp:revision>120</cp:revision>
  <cp:lastPrinted>2022-09-14T07:32:00Z</cp:lastPrinted>
  <dcterms:created xsi:type="dcterms:W3CDTF">2022-06-23T10:16:00Z</dcterms:created>
  <dcterms:modified xsi:type="dcterms:W3CDTF">2022-09-14T07:32:00Z</dcterms:modified>
</cp:coreProperties>
</file>