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MINISTERUL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MEDIULUI, 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APELOR ŞI PĂDURILOR </w:t>
      </w:r>
    </w:p>
    <w:p w:rsidR="00942311" w:rsidRPr="00020062" w:rsidRDefault="00942311" w:rsidP="00942311">
      <w:pPr>
        <w:keepNext/>
        <w:tabs>
          <w:tab w:val="left" w:pos="8360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DIRECŢIA </w:t>
      </w:r>
      <w:r w:rsidR="00BB3DE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GENERALĂ PĂDURI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ŞI STRATEGII ÎN SILVICULTURĂ</w:t>
      </w:r>
    </w:p>
    <w:p w:rsidR="00942311" w:rsidRPr="00020062" w:rsidRDefault="00942311" w:rsidP="00942311">
      <w:pPr>
        <w:keepNext/>
        <w:tabs>
          <w:tab w:val="left" w:pos="8360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70F4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Nr.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70F4F" w:rsidRPr="00D6686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070F4F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070F4F"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PSS </w:t>
      </w:r>
      <w:r w:rsidR="00070F4F" w:rsidRPr="00AB6225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AB6225" w:rsidRPr="00AB6225">
        <w:rPr>
          <w:rFonts w:ascii="Times New Roman" w:hAnsi="Times New Roman" w:cs="Times New Roman"/>
          <w:sz w:val="24"/>
          <w:szCs w:val="24"/>
          <w:lang w:val="ro-RO"/>
        </w:rPr>
        <w:t>5562</w:t>
      </w:r>
      <w:r w:rsidR="00070F4F" w:rsidRPr="00AB6225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AB6225" w:rsidRPr="00AB6225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070F4F" w:rsidRPr="00AB622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B6225" w:rsidRPr="00AB6225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070F4F" w:rsidRPr="00AB6225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bookmarkEnd w:id="0"/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keepNext/>
        <w:spacing w:after="0" w:line="240" w:lineRule="auto"/>
        <w:ind w:left="142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REFERAT DE APROBARE</w:t>
      </w: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42311" w:rsidRPr="00020062" w:rsidRDefault="00942311" w:rsidP="009B4970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Articolul  </w:t>
      </w:r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62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alin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. (5) </w:t>
      </w:r>
      <w:proofErr w:type="gram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din</w:t>
      </w:r>
      <w:proofErr w:type="gram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Legea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nr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. 46/2008 –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Codul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silvic,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republicată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modificările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și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completările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ulterioare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reprezintă temeiul legal pentru emiterea ordinului de aprobare a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Regulamentului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privind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organizarea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funcţionarea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componenţa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Comisiei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operatorilor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economici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forestieră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precum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criteriile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forestieră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B4970" w:rsidRPr="008616DF" w:rsidRDefault="00942311" w:rsidP="009B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</w:t>
      </w:r>
      <w:r w:rsidR="009B4970">
        <w:rPr>
          <w:rFonts w:ascii="Times New Roman" w:eastAsia="Times New Roman" w:hAnsi="Times New Roman" w:cs="Times New Roman"/>
          <w:sz w:val="24"/>
          <w:szCs w:val="24"/>
        </w:rPr>
        <w:t>ările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propus</w:t>
      </w:r>
      <w:r w:rsidR="009B497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vizează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97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nex</w:t>
      </w:r>
      <w:r w:rsidR="009B497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9B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1- </w:t>
      </w:r>
      <w:proofErr w:type="spellStart"/>
      <w:r w:rsidR="00C20FEA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omponența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comisiei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006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forestieră</w:t>
      </w:r>
      <w:proofErr w:type="spellEnd"/>
      <w:r w:rsidR="00D803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97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225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proofErr w:type="spellStart"/>
      <w:r w:rsidR="00AB6225">
        <w:rPr>
          <w:rFonts w:ascii="Times New Roman" w:eastAsia="Times New Roman" w:hAnsi="Times New Roman" w:cs="Times New Roman"/>
          <w:sz w:val="24"/>
          <w:szCs w:val="24"/>
        </w:rPr>
        <w:t>Anghel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9B4970">
        <w:rPr>
          <w:rFonts w:ascii="Times New Roman" w:eastAsia="Times New Roman" w:hAnsi="Times New Roman" w:cs="Times New Roman"/>
          <w:sz w:val="24"/>
          <w:szCs w:val="24"/>
        </w:rPr>
        <w:t>înlocuiește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9B4970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225">
        <w:rPr>
          <w:rFonts w:ascii="Times New Roman" w:eastAsia="Times New Roman" w:hAnsi="Times New Roman" w:cs="Times New Roman"/>
          <w:sz w:val="24"/>
          <w:szCs w:val="24"/>
        </w:rPr>
        <w:t>Călin</w:t>
      </w:r>
      <w:proofErr w:type="spellEnd"/>
      <w:r w:rsidR="00AB6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225">
        <w:rPr>
          <w:rFonts w:ascii="Times New Roman" w:eastAsia="Times New Roman" w:hAnsi="Times New Roman" w:cs="Times New Roman"/>
          <w:sz w:val="24"/>
          <w:szCs w:val="24"/>
        </w:rPr>
        <w:t>Mocan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97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970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nr.2 - </w:t>
      </w:r>
      <w:proofErr w:type="spellStart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Componența</w:t>
      </w:r>
      <w:proofErr w:type="spellEnd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secretariatului</w:t>
      </w:r>
      <w:proofErr w:type="spellEnd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Comisiei</w:t>
      </w:r>
      <w:proofErr w:type="spellEnd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atestare</w:t>
      </w:r>
      <w:proofErr w:type="spellEnd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operatorilor</w:t>
      </w:r>
      <w:proofErr w:type="spellEnd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economici</w:t>
      </w:r>
      <w:proofErr w:type="spellEnd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activitatea</w:t>
      </w:r>
      <w:proofErr w:type="spellEnd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exploatare</w:t>
      </w:r>
      <w:proofErr w:type="spellEnd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B4970" w:rsidRPr="008616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forestieră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497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AB6225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="00AB6225">
        <w:rPr>
          <w:rFonts w:ascii="Times New Roman" w:eastAsia="Times New Roman" w:hAnsi="Times New Roman" w:cs="Times New Roman"/>
          <w:sz w:val="24"/>
          <w:szCs w:val="24"/>
        </w:rPr>
        <w:t xml:space="preserve"> Florin </w:t>
      </w:r>
      <w:proofErr w:type="spellStart"/>
      <w:r w:rsidR="00AB6225">
        <w:rPr>
          <w:rFonts w:ascii="Times New Roman" w:eastAsia="Times New Roman" w:hAnsi="Times New Roman" w:cs="Times New Roman"/>
          <w:sz w:val="24"/>
          <w:szCs w:val="24"/>
        </w:rPr>
        <w:t>Sorinel</w:t>
      </w:r>
      <w:proofErr w:type="spellEnd"/>
      <w:r w:rsidR="00AB6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225">
        <w:rPr>
          <w:rFonts w:ascii="Times New Roman" w:eastAsia="Times New Roman" w:hAnsi="Times New Roman" w:cs="Times New Roman"/>
          <w:sz w:val="24"/>
          <w:szCs w:val="24"/>
        </w:rPr>
        <w:t>Rădulescu</w:t>
      </w:r>
      <w:proofErr w:type="spellEnd"/>
      <w:r w:rsidR="00AB622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AB6225">
        <w:rPr>
          <w:rFonts w:ascii="Times New Roman" w:eastAsia="Times New Roman" w:hAnsi="Times New Roman" w:cs="Times New Roman"/>
          <w:sz w:val="24"/>
          <w:szCs w:val="24"/>
        </w:rPr>
        <w:t>înlocuiește</w:t>
      </w:r>
      <w:proofErr w:type="spellEnd"/>
      <w:r w:rsidR="00AB622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AB6225">
        <w:rPr>
          <w:rFonts w:ascii="Times New Roman" w:eastAsia="Times New Roman" w:hAnsi="Times New Roman" w:cs="Times New Roman"/>
          <w:sz w:val="24"/>
          <w:szCs w:val="24"/>
        </w:rPr>
        <w:t>doamna</w:t>
      </w:r>
      <w:proofErr w:type="spellEnd"/>
      <w:r w:rsidR="00AB6225">
        <w:rPr>
          <w:rFonts w:ascii="Times New Roman" w:eastAsia="Times New Roman" w:hAnsi="Times New Roman" w:cs="Times New Roman"/>
          <w:sz w:val="24"/>
          <w:szCs w:val="24"/>
        </w:rPr>
        <w:t xml:space="preserve"> Monica Szabo.</w:t>
      </w:r>
    </w:p>
    <w:p w:rsidR="00942311" w:rsidRPr="00DD25E4" w:rsidRDefault="00942311" w:rsidP="009B497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0FEA" w:rsidRPr="00D66862" w:rsidRDefault="00942311" w:rsidP="00C20FEA">
      <w:p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062">
        <w:rPr>
          <w:rFonts w:ascii="Times New Roman" w:hAnsi="Times New Roman"/>
          <w:sz w:val="24"/>
          <w:szCs w:val="24"/>
          <w:lang w:val="ro-RO"/>
        </w:rPr>
        <w:t xml:space="preserve">    Având în vedere cele prezentate, vă rugăm să </w:t>
      </w:r>
      <w:proofErr w:type="spellStart"/>
      <w:r w:rsidRPr="00020062">
        <w:rPr>
          <w:rFonts w:ascii="Times New Roman" w:hAnsi="Times New Roman"/>
          <w:sz w:val="24"/>
          <w:szCs w:val="24"/>
          <w:lang w:val="ro-RO"/>
        </w:rPr>
        <w:t>fiţi</w:t>
      </w:r>
      <w:proofErr w:type="spellEnd"/>
      <w:r w:rsidRPr="00020062">
        <w:rPr>
          <w:rFonts w:ascii="Times New Roman" w:hAnsi="Times New Roman"/>
          <w:sz w:val="24"/>
          <w:szCs w:val="24"/>
          <w:lang w:val="ro-RO"/>
        </w:rPr>
        <w:t xml:space="preserve"> de acord cu elaborarea proiectului de ordin </w:t>
      </w:r>
      <w:r w:rsidR="00C20FEA" w:rsidRPr="00C20FEA">
        <w:rPr>
          <w:rFonts w:ascii="Times New Roman" w:hAnsi="Times New Roman" w:cs="Times New Roman"/>
          <w:bCs/>
          <w:sz w:val="24"/>
          <w:szCs w:val="24"/>
          <w:lang w:val="ro-RO"/>
        </w:rPr>
        <w:t>modificarea Anexe</w:t>
      </w:r>
      <w:r w:rsidR="009B497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lor </w:t>
      </w:r>
      <w:r w:rsidR="00C20FEA" w:rsidRPr="00C20FEA">
        <w:rPr>
          <w:rFonts w:ascii="Times New Roman" w:hAnsi="Times New Roman" w:cs="Times New Roman"/>
          <w:bCs/>
          <w:sz w:val="24"/>
          <w:szCs w:val="24"/>
          <w:lang w:val="ro-RO"/>
        </w:rPr>
        <w:t>nr. 1</w:t>
      </w:r>
      <w:r w:rsidR="009B497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2</w:t>
      </w:r>
      <w:r w:rsidR="00C20FEA" w:rsidRPr="00C20FE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Regulamentul </w:t>
      </w:r>
      <w:r w:rsidR="00C20FEA" w:rsidRPr="00C20FE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privind organizarea, funcționarea și componența Comisiei de atestare a operatorilor economici pentru activitatea de exploatare forestieră, precum și criteriile de atestare pentru activitatea de exploatare forestieră</w:t>
      </w:r>
      <w:r w:rsidR="00C20FEA" w:rsidRPr="00C20FEA">
        <w:rPr>
          <w:rFonts w:ascii="Times New Roman" w:hAnsi="Times New Roman" w:cs="Times New Roman"/>
          <w:bCs/>
          <w:sz w:val="24"/>
          <w:szCs w:val="24"/>
          <w:lang w:val="ro-RO"/>
        </w:rPr>
        <w:t>, aprobat prin Ordinul ministrului apelor și pădurilor nr. 1106/2018</w:t>
      </w:r>
      <w:r w:rsidR="00AB6225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942311" w:rsidRPr="00676118" w:rsidRDefault="00942311" w:rsidP="00942311">
      <w:pPr>
        <w:tabs>
          <w:tab w:val="left" w:pos="426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311" w:rsidRPr="00020062" w:rsidRDefault="00942311" w:rsidP="0094231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DIRECTOR</w:t>
      </w:r>
      <w:r w:rsidR="00B070CD">
        <w:rPr>
          <w:rFonts w:ascii="Times New Roman" w:eastAsia="Times New Roman" w:hAnsi="Times New Roman" w:cs="Times New Roman"/>
          <w:bCs/>
          <w:sz w:val="24"/>
          <w:szCs w:val="24"/>
        </w:rPr>
        <w:t xml:space="preserve"> GENERAL</w:t>
      </w: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Dănuț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IACOB</w:t>
      </w:r>
    </w:p>
    <w:p w:rsidR="00CD5D09" w:rsidRDefault="00CD5D09"/>
    <w:sectPr w:rsidR="00CD5D09" w:rsidSect="00036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6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D5" w:rsidRDefault="005D00D5">
      <w:pPr>
        <w:spacing w:after="0" w:line="240" w:lineRule="auto"/>
      </w:pPr>
      <w:r>
        <w:separator/>
      </w:r>
    </w:p>
  </w:endnote>
  <w:endnote w:type="continuationSeparator" w:id="0">
    <w:p w:rsidR="005D00D5" w:rsidRDefault="005D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5D0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5D0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5D0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D5" w:rsidRDefault="005D00D5">
      <w:pPr>
        <w:spacing w:after="0" w:line="240" w:lineRule="auto"/>
      </w:pPr>
      <w:r>
        <w:separator/>
      </w:r>
    </w:p>
  </w:footnote>
  <w:footnote w:type="continuationSeparator" w:id="0">
    <w:p w:rsidR="005D00D5" w:rsidRDefault="005D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5D0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5D0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5D0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11"/>
    <w:rsid w:val="00016CDD"/>
    <w:rsid w:val="00070F4F"/>
    <w:rsid w:val="000F3F77"/>
    <w:rsid w:val="00437475"/>
    <w:rsid w:val="004F57D6"/>
    <w:rsid w:val="0059554C"/>
    <w:rsid w:val="005D00D5"/>
    <w:rsid w:val="00673A18"/>
    <w:rsid w:val="00942311"/>
    <w:rsid w:val="009B4970"/>
    <w:rsid w:val="009D2D04"/>
    <w:rsid w:val="009E2F84"/>
    <w:rsid w:val="00AB6225"/>
    <w:rsid w:val="00AD6F58"/>
    <w:rsid w:val="00AF7C4F"/>
    <w:rsid w:val="00B070CD"/>
    <w:rsid w:val="00B628A3"/>
    <w:rsid w:val="00BB3DE9"/>
    <w:rsid w:val="00C20FEA"/>
    <w:rsid w:val="00CA0CDB"/>
    <w:rsid w:val="00CD5D09"/>
    <w:rsid w:val="00CF4059"/>
    <w:rsid w:val="00D803EC"/>
    <w:rsid w:val="00DA1164"/>
    <w:rsid w:val="00E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92ABA-2E96-4434-B040-A5039ED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11"/>
    <w:pPr>
      <w:ind w:left="720"/>
      <w:contextualSpacing/>
    </w:pPr>
  </w:style>
  <w:style w:type="character" w:customStyle="1" w:styleId="spctbdy">
    <w:name w:val="s_pct_bdy"/>
    <w:basedOn w:val="DefaultParagraphFont"/>
    <w:rsid w:val="00942311"/>
  </w:style>
  <w:style w:type="paragraph" w:styleId="Header">
    <w:name w:val="header"/>
    <w:basedOn w:val="Normal"/>
    <w:link w:val="HeaderChar"/>
    <w:uiPriority w:val="99"/>
    <w:unhideWhenUsed/>
    <w:rsid w:val="0094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11"/>
  </w:style>
  <w:style w:type="paragraph" w:styleId="Footer">
    <w:name w:val="footer"/>
    <w:basedOn w:val="Normal"/>
    <w:link w:val="FooterChar"/>
    <w:uiPriority w:val="99"/>
    <w:unhideWhenUsed/>
    <w:rsid w:val="0094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11</cp:revision>
  <cp:lastPrinted>2022-12-19T07:35:00Z</cp:lastPrinted>
  <dcterms:created xsi:type="dcterms:W3CDTF">2022-09-12T09:19:00Z</dcterms:created>
  <dcterms:modified xsi:type="dcterms:W3CDTF">2022-12-19T08:59:00Z</dcterms:modified>
</cp:coreProperties>
</file>