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C969" w14:textId="77777777" w:rsidR="00AE5726" w:rsidRPr="00AE5726" w:rsidRDefault="00AE5726" w:rsidP="007B4FE1">
      <w:pPr>
        <w:spacing w:before="0" w:after="0" w:line="240" w:lineRule="auto"/>
        <w:ind w:left="720"/>
        <w:jc w:val="center"/>
        <w:rPr>
          <w:rFonts w:eastAsia="MS Mincho" w:cs="Times New Roman"/>
          <w:b/>
          <w:bCs/>
          <w:noProof/>
          <w:color w:val="auto"/>
        </w:rPr>
      </w:pPr>
    </w:p>
    <w:p w14:paraId="4CC5ADA0" w14:textId="77777777" w:rsidR="007B4FE1" w:rsidRPr="007B4FE1" w:rsidRDefault="007B4FE1" w:rsidP="007B4FE1">
      <w:pPr>
        <w:spacing w:before="0" w:after="0"/>
        <w:jc w:val="center"/>
        <w:rPr>
          <w:rFonts w:eastAsia="MS Mincho" w:cs="Times New Roman"/>
          <w:b/>
          <w:bCs/>
          <w:iCs/>
          <w:color w:val="auto"/>
          <w:sz w:val="24"/>
          <w:szCs w:val="24"/>
        </w:rPr>
      </w:pPr>
      <w:r w:rsidRPr="007B4FE1">
        <w:rPr>
          <w:rFonts w:eastAsia="MS Mincho" w:cs="Times New Roman"/>
          <w:b/>
          <w:bCs/>
          <w:iCs/>
          <w:color w:val="auto"/>
          <w:sz w:val="24"/>
          <w:szCs w:val="24"/>
        </w:rPr>
        <w:t>RAPORT PRIVIND SITUAŢIA HIDROMETEOROLOGICĂ ŞI A CALITĂŢII MEDIULUI</w:t>
      </w:r>
    </w:p>
    <w:p w14:paraId="56A2B0DC" w14:textId="77777777" w:rsidR="007B4FE1" w:rsidRDefault="007B4FE1" w:rsidP="007B4FE1">
      <w:pPr>
        <w:spacing w:before="0" w:after="0"/>
        <w:jc w:val="center"/>
        <w:rPr>
          <w:rFonts w:eastAsia="MS Mincho" w:cs="Times New Roman"/>
          <w:b/>
          <w:bCs/>
          <w:color w:val="auto"/>
          <w:sz w:val="24"/>
          <w:szCs w:val="24"/>
          <w:vertAlign w:val="superscript"/>
        </w:rPr>
      </w:pPr>
      <w:r w:rsidRPr="007B4FE1">
        <w:rPr>
          <w:rFonts w:eastAsia="MS Mincho" w:cs="Times New Roman"/>
          <w:b/>
          <w:bCs/>
          <w:color w:val="auto"/>
          <w:sz w:val="24"/>
          <w:szCs w:val="24"/>
        </w:rPr>
        <w:t>în intervalul 16.09.2023, ora 08.</w:t>
      </w:r>
      <w:r w:rsidRPr="007B4FE1">
        <w:rPr>
          <w:rFonts w:eastAsia="MS Mincho" w:cs="Times New Roman"/>
          <w:b/>
          <w:bCs/>
          <w:color w:val="auto"/>
          <w:sz w:val="24"/>
          <w:szCs w:val="24"/>
          <w:vertAlign w:val="superscript"/>
        </w:rPr>
        <w:t>00</w:t>
      </w:r>
      <w:r w:rsidRPr="007B4FE1">
        <w:rPr>
          <w:rFonts w:eastAsia="MS Mincho" w:cs="Times New Roman"/>
          <w:b/>
          <w:bCs/>
          <w:color w:val="auto"/>
          <w:sz w:val="24"/>
          <w:szCs w:val="24"/>
        </w:rPr>
        <w:t xml:space="preserve"> – 17.09.2023, ora 08.</w:t>
      </w:r>
      <w:r w:rsidRPr="007B4FE1">
        <w:rPr>
          <w:rFonts w:eastAsia="MS Mincho" w:cs="Times New Roman"/>
          <w:b/>
          <w:bCs/>
          <w:color w:val="auto"/>
          <w:sz w:val="24"/>
          <w:szCs w:val="24"/>
          <w:vertAlign w:val="superscript"/>
        </w:rPr>
        <w:t>00</w:t>
      </w:r>
    </w:p>
    <w:p w14:paraId="15065536" w14:textId="77777777" w:rsidR="007B4FE1" w:rsidRPr="007B4FE1" w:rsidRDefault="007B4FE1" w:rsidP="007B4FE1">
      <w:pPr>
        <w:spacing w:before="0" w:after="0"/>
        <w:jc w:val="center"/>
        <w:rPr>
          <w:rFonts w:eastAsia="MS Mincho" w:cs="Times New Roman"/>
          <w:b/>
          <w:bCs/>
          <w:color w:val="auto"/>
          <w:sz w:val="24"/>
          <w:szCs w:val="24"/>
          <w:vertAlign w:val="superscript"/>
        </w:rPr>
      </w:pPr>
    </w:p>
    <w:p w14:paraId="3A67CAAE" w14:textId="77777777" w:rsidR="007B4FE1" w:rsidRPr="007B4FE1" w:rsidRDefault="007B4FE1" w:rsidP="007B4FE1">
      <w:pPr>
        <w:spacing w:before="0" w:after="0"/>
        <w:jc w:val="center"/>
        <w:rPr>
          <w:rFonts w:eastAsia="MS Mincho" w:cs="Times New Roman"/>
          <w:b/>
          <w:bCs/>
          <w:color w:val="auto"/>
          <w:sz w:val="24"/>
          <w:szCs w:val="24"/>
          <w:vertAlign w:val="superscript"/>
        </w:rPr>
      </w:pPr>
    </w:p>
    <w:p w14:paraId="3AD7381F" w14:textId="77777777" w:rsidR="007B4FE1" w:rsidRPr="007B4FE1" w:rsidRDefault="007B4FE1" w:rsidP="007B4FE1">
      <w:pPr>
        <w:numPr>
          <w:ilvl w:val="0"/>
          <w:numId w:val="4"/>
        </w:numPr>
        <w:spacing w:before="0" w:after="0"/>
        <w:rPr>
          <w:rFonts w:eastAsia="MS Mincho" w:cs="Times New Roman"/>
          <w:b/>
          <w:bCs/>
          <w:i/>
          <w:color w:val="auto"/>
          <w:sz w:val="24"/>
          <w:szCs w:val="24"/>
          <w:u w:val="single"/>
        </w:rPr>
      </w:pPr>
      <w:r w:rsidRPr="007B4FE1">
        <w:rPr>
          <w:rFonts w:eastAsia="MS Mincho" w:cs="Times New Roman"/>
          <w:b/>
          <w:bCs/>
          <w:i/>
          <w:color w:val="auto"/>
          <w:sz w:val="24"/>
          <w:szCs w:val="24"/>
          <w:u w:val="single"/>
        </w:rPr>
        <w:t>SITUAŢIA HIDROMETEOROLOGICĂ</w:t>
      </w:r>
    </w:p>
    <w:p w14:paraId="6D90DEF7" w14:textId="77777777" w:rsidR="007B4FE1" w:rsidRPr="007B4FE1" w:rsidRDefault="007B4FE1" w:rsidP="007B4FE1">
      <w:pPr>
        <w:spacing w:before="0" w:after="0"/>
        <w:rPr>
          <w:rFonts w:eastAsia="MS Mincho" w:cs="Times New Roman"/>
          <w:b/>
          <w:bCs/>
          <w:color w:val="auto"/>
          <w:sz w:val="24"/>
          <w:szCs w:val="24"/>
          <w:u w:val="single"/>
        </w:rPr>
      </w:pPr>
      <w:r w:rsidRPr="007B4FE1">
        <w:rPr>
          <w:rFonts w:eastAsia="MS Mincho" w:cs="Times New Roman"/>
          <w:b/>
          <w:bCs/>
          <w:color w:val="auto"/>
          <w:sz w:val="24"/>
          <w:szCs w:val="24"/>
        </w:rPr>
        <w:t xml:space="preserve">1. </w:t>
      </w:r>
      <w:r w:rsidRPr="007B4FE1">
        <w:rPr>
          <w:rFonts w:eastAsia="MS Mincho" w:cs="Times New Roman"/>
          <w:b/>
          <w:bCs/>
          <w:color w:val="auto"/>
          <w:sz w:val="24"/>
          <w:szCs w:val="24"/>
          <w:u w:val="single"/>
        </w:rPr>
        <w:t>Situația și prognoza hidro pe râurile interioare şi Dunăre din 17.09.2023, ora 07.</w:t>
      </w:r>
      <w:r w:rsidRPr="007B4FE1">
        <w:rPr>
          <w:rFonts w:eastAsia="MS Mincho" w:cs="Times New Roman"/>
          <w:b/>
          <w:bCs/>
          <w:color w:val="auto"/>
          <w:sz w:val="24"/>
          <w:szCs w:val="24"/>
          <w:u w:val="single"/>
          <w:vertAlign w:val="superscript"/>
        </w:rPr>
        <w:t>00</w:t>
      </w:r>
    </w:p>
    <w:p w14:paraId="69C6A489" w14:textId="77777777" w:rsidR="007B4FE1" w:rsidRPr="007B4FE1" w:rsidRDefault="007B4FE1" w:rsidP="007B4FE1">
      <w:pPr>
        <w:spacing w:before="0" w:after="0"/>
        <w:rPr>
          <w:rFonts w:eastAsia="MS Mincho" w:cs="Times New Roman"/>
          <w:b/>
          <w:bCs/>
          <w:color w:val="auto"/>
          <w:sz w:val="24"/>
          <w:szCs w:val="24"/>
          <w:u w:val="single"/>
        </w:rPr>
      </w:pPr>
      <w:r w:rsidRPr="007B4FE1">
        <w:rPr>
          <w:rFonts w:eastAsia="MS Mincho" w:cs="Times New Roman"/>
          <w:b/>
          <w:bCs/>
          <w:color w:val="auto"/>
          <w:sz w:val="24"/>
          <w:szCs w:val="24"/>
          <w:u w:val="single"/>
        </w:rPr>
        <w:t>RÂURI</w:t>
      </w:r>
    </w:p>
    <w:p w14:paraId="04A310E3" w14:textId="77777777" w:rsidR="007B4FE1" w:rsidRPr="007B4FE1" w:rsidRDefault="007B4FE1" w:rsidP="007B4FE1">
      <w:pPr>
        <w:spacing w:before="0" w:after="0"/>
        <w:rPr>
          <w:rFonts w:eastAsia="MS Mincho" w:cs="Times New Roman"/>
          <w:b/>
          <w:bCs/>
          <w:color w:val="auto"/>
          <w:sz w:val="24"/>
          <w:szCs w:val="24"/>
          <w:u w:val="single"/>
        </w:rPr>
      </w:pPr>
    </w:p>
    <w:p w14:paraId="7ECB8444"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 xml:space="preserve">I.N.H.G.A. a emis o </w:t>
      </w:r>
      <w:r w:rsidRPr="007B4FE1">
        <w:rPr>
          <w:rFonts w:eastAsia="MS Mincho" w:cs="Times New Roman"/>
          <w:b/>
          <w:bCs/>
          <w:color w:val="auto"/>
          <w:sz w:val="24"/>
          <w:szCs w:val="24"/>
          <w:u w:val="single"/>
        </w:rPr>
        <w:t>Atenţionare Hidrologică, cod galben,</w:t>
      </w:r>
      <w:r w:rsidRPr="007B4FE1">
        <w:rPr>
          <w:rFonts w:eastAsia="MS Mincho" w:cs="Times New Roman"/>
          <w:b/>
          <w:bCs/>
          <w:color w:val="auto"/>
          <w:sz w:val="24"/>
          <w:szCs w:val="24"/>
        </w:rPr>
        <w:t xml:space="preserve"> valabilă în intervalul 16.09.2023, ora 12:00 – 17.09.2023, ora 12:00, Scurgeri importante pe versanţi, torenţi şi pâraie, viituri rapide pe râurile mici cu posibile efecte de inundaţii locale şi creşteri de debite şi niveluri pe unele râuri din bazinele hidrografice: Jiu, Olt, Argeş, cu posibile depăşiri ale COTELOR DE ATENŢIE, astfel:</w:t>
      </w:r>
    </w:p>
    <w:p w14:paraId="609E208F" w14:textId="77777777" w:rsidR="007B4FE1" w:rsidRPr="007B4FE1" w:rsidRDefault="007B4FE1" w:rsidP="007B4FE1">
      <w:pPr>
        <w:spacing w:before="0" w:after="0"/>
        <w:rPr>
          <w:rFonts w:eastAsia="MS Mincho" w:cs="Times New Roman"/>
          <w:b/>
          <w:bCs/>
          <w:color w:val="auto"/>
          <w:sz w:val="24"/>
          <w:szCs w:val="24"/>
        </w:rPr>
      </w:pPr>
    </w:p>
    <w:p w14:paraId="2D53F188"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COD GALBEN:</w:t>
      </w:r>
    </w:p>
    <w:p w14:paraId="0865B13F"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u w:val="single"/>
        </w:rPr>
        <w:t>În intervalul 16.09.2023 ora 12:00 – 17.09.2023 ora 12:00</w:t>
      </w:r>
      <w:r w:rsidRPr="007B4FE1">
        <w:rPr>
          <w:rFonts w:eastAsia="MS Mincho" w:cs="Times New Roman"/>
          <w:b/>
          <w:bCs/>
          <w:color w:val="auto"/>
          <w:sz w:val="24"/>
          <w:szCs w:val="24"/>
        </w:rPr>
        <w:t xml:space="preserve"> pe râurile din bazinele hidrografice: Jiu – bazin amonte S.H. Sadu şi afluenţii aferenţi sectorului aval S.H. Sadu – amonte confluenţă cu râul Gilort, Gilort – bazin superior şi afluenţi bazin mijlociu şi inferior (judeţele: Hunedoara şi Gorj), Motru – bazin amonte S.H. Broşteni şi afluenţii aferenţi sectorului aval S.H. Broşteni (judeţele: Gorj şi Mehedinţi), Olt – afluenţii aferenţi sectorului aval confluenţă cu râul Cibin (judeţele: Sibiu, Vâlcea, Gorj, Argeş, Olt şi Dolj), Argeş – bazin superior, Dâmboviţa – bazin superior (judeţele: Argeş şi Dâmboviţa).</w:t>
      </w:r>
    </w:p>
    <w:p w14:paraId="404D7243" w14:textId="77777777" w:rsidR="007B4FE1" w:rsidRPr="007B4FE1" w:rsidRDefault="007B4FE1" w:rsidP="007B4FE1">
      <w:pPr>
        <w:spacing w:before="0" w:after="0"/>
        <w:rPr>
          <w:rFonts w:eastAsia="MS Mincho" w:cs="Times New Roman"/>
          <w:b/>
          <w:bCs/>
          <w:color w:val="auto"/>
          <w:sz w:val="24"/>
          <w:szCs w:val="24"/>
        </w:rPr>
      </w:pPr>
    </w:p>
    <w:p w14:paraId="76254CE7"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ab/>
        <w:t xml:space="preserve">Atenţionarea Hidrologică vizează în principal fenomenele de scurgeri importante pe versanţi, torenţi, pâraie, viituri rapide pe râurile mici cu posibile efecte de inundaţii locale, care se pot produce cu probabilitate şi intensitate mai mare </w:t>
      </w:r>
      <w:r w:rsidRPr="007B4FE1">
        <w:rPr>
          <w:rFonts w:ascii="Calibri" w:eastAsia="MS Mincho" w:hAnsi="Calibri" w:cs="Calibri"/>
          <w:b/>
          <w:bCs/>
          <w:color w:val="auto"/>
          <w:sz w:val="24"/>
          <w:szCs w:val="24"/>
        </w:rPr>
        <w:t>ȋ</w:t>
      </w:r>
      <w:r w:rsidRPr="007B4FE1">
        <w:rPr>
          <w:rFonts w:eastAsia="MS Mincho" w:cs="Times New Roman"/>
          <w:b/>
          <w:bCs/>
          <w:color w:val="auto"/>
          <w:sz w:val="24"/>
          <w:szCs w:val="24"/>
        </w:rPr>
        <w:t>n intervalul 16.09.2023 ora 18:00 - 17.09.2023 ora 12:00 pe unele râuri din judeţele: Gorj, Mehedinţi, Vâlcea şi Argeş.</w:t>
      </w:r>
    </w:p>
    <w:p w14:paraId="10042E96" w14:textId="77777777" w:rsidR="007B4FE1" w:rsidRPr="007B4FE1" w:rsidRDefault="007B4FE1" w:rsidP="007B4FE1">
      <w:pPr>
        <w:spacing w:before="0" w:after="0"/>
        <w:rPr>
          <w:rFonts w:eastAsia="MS Mincho" w:cs="Times New Roman"/>
          <w:b/>
          <w:bCs/>
          <w:color w:val="auto"/>
          <w:sz w:val="24"/>
          <w:szCs w:val="24"/>
        </w:rPr>
      </w:pPr>
    </w:p>
    <w:p w14:paraId="0B7BDCEE" w14:textId="77777777" w:rsidR="007B4FE1" w:rsidRPr="007B4FE1" w:rsidRDefault="007B4FE1" w:rsidP="007B4FE1">
      <w:pPr>
        <w:spacing w:before="0" w:after="0"/>
        <w:rPr>
          <w:rFonts w:eastAsia="MS Mincho" w:cs="Times New Roman"/>
          <w:b/>
          <w:bCs/>
          <w:i/>
          <w:color w:val="auto"/>
          <w:sz w:val="24"/>
          <w:szCs w:val="24"/>
        </w:rPr>
      </w:pPr>
      <w:r w:rsidRPr="007B4FE1">
        <w:rPr>
          <w:rFonts w:eastAsia="MS Mincho" w:cs="Times New Roman"/>
          <w:b/>
          <w:bCs/>
          <w:color w:val="auto"/>
          <w:sz w:val="24"/>
          <w:szCs w:val="24"/>
        </w:rPr>
        <w:t>Aceast mesaj de Atenţionare, a fost transmis de către Centrul Operativ pentru Situaţii de Urgenţă al Ministerului Mediului, Apelor şi Pădurilor către</w:t>
      </w:r>
      <w:r w:rsidRPr="007B4FE1">
        <w:rPr>
          <w:rFonts w:eastAsia="MS Mincho" w:cs="Times New Roman"/>
          <w:b/>
          <w:bCs/>
          <w:i/>
          <w:color w:val="auto"/>
          <w:sz w:val="24"/>
          <w:szCs w:val="24"/>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w:t>
      </w:r>
      <w:r w:rsidRPr="007B4FE1">
        <w:rPr>
          <w:rFonts w:eastAsia="MS Mincho" w:cs="Times New Roman"/>
          <w:b/>
          <w:bCs/>
          <w:i/>
          <w:color w:val="auto"/>
          <w:sz w:val="24"/>
          <w:szCs w:val="24"/>
        </w:rPr>
        <w:lastRenderedPageBreak/>
        <w:t xml:space="preserve">Agenţia Naţională de Îmbunătăţiri Funciare, precum și către Comitetele Judeţene pentru Situaţii de Urgenţă vizate, astfel: </w:t>
      </w:r>
    </w:p>
    <w:p w14:paraId="29D73EED" w14:textId="77777777" w:rsidR="007B4FE1" w:rsidRPr="007B4FE1" w:rsidRDefault="007B4FE1" w:rsidP="007B4FE1">
      <w:pPr>
        <w:spacing w:before="0" w:after="0"/>
        <w:rPr>
          <w:rFonts w:eastAsia="MS Mincho" w:cs="Times New Roman"/>
          <w:b/>
          <w:bCs/>
          <w:i/>
          <w:color w:val="auto"/>
          <w:sz w:val="24"/>
          <w:szCs w:val="24"/>
        </w:rPr>
      </w:pPr>
    </w:p>
    <w:p w14:paraId="4195C0DF" w14:textId="77777777" w:rsidR="007B4FE1" w:rsidRPr="007B4FE1" w:rsidRDefault="007B4FE1" w:rsidP="007B4FE1">
      <w:pPr>
        <w:spacing w:before="0" w:after="0"/>
        <w:rPr>
          <w:rFonts w:eastAsia="MS Mincho" w:cs="Times New Roman"/>
          <w:b/>
          <w:bCs/>
          <w:i/>
          <w:color w:val="auto"/>
          <w:sz w:val="24"/>
          <w:szCs w:val="24"/>
        </w:rPr>
      </w:pPr>
      <w:r w:rsidRPr="007B4FE1">
        <w:rPr>
          <w:rFonts w:eastAsia="MS Mincho" w:cs="Times New Roman"/>
          <w:b/>
          <w:bCs/>
          <w:color w:val="auto"/>
          <w:sz w:val="24"/>
          <w:szCs w:val="24"/>
        </w:rPr>
        <w:t>-</w:t>
      </w:r>
      <w:r w:rsidRPr="007B4FE1">
        <w:rPr>
          <w:rFonts w:eastAsia="MS Mincho" w:cs="Times New Roman"/>
          <w:b/>
          <w:bCs/>
          <w:i/>
          <w:color w:val="auto"/>
          <w:sz w:val="24"/>
          <w:szCs w:val="24"/>
        </w:rPr>
        <w:t xml:space="preserve"> Către Prefecturile Judeţelor: - Argeş, Dâmboviţa, Dolj, Gorj, Hunedoara, Mehedinţi, Olt, Sibiu şi Vâlcea ( 9 prefecturi) - </w:t>
      </w:r>
      <w:r w:rsidRPr="007B4FE1">
        <w:rPr>
          <w:rFonts w:eastAsia="MS Mincho" w:cs="Times New Roman"/>
          <w:b/>
          <w:bCs/>
          <w:i/>
          <w:color w:val="auto"/>
          <w:sz w:val="24"/>
          <w:szCs w:val="24"/>
          <w:u w:val="single"/>
        </w:rPr>
        <w:t>COD Galben</w:t>
      </w:r>
      <w:r w:rsidRPr="007B4FE1">
        <w:rPr>
          <w:rFonts w:eastAsia="MS Mincho" w:cs="Times New Roman"/>
          <w:b/>
          <w:bCs/>
          <w:i/>
          <w:color w:val="auto"/>
          <w:sz w:val="24"/>
          <w:szCs w:val="24"/>
        </w:rPr>
        <w:t>.</w:t>
      </w:r>
    </w:p>
    <w:p w14:paraId="2914FC63" w14:textId="77777777" w:rsidR="007B4FE1" w:rsidRPr="007B4FE1" w:rsidRDefault="007B4FE1" w:rsidP="007B4FE1">
      <w:pPr>
        <w:spacing w:before="0" w:after="0"/>
        <w:rPr>
          <w:rFonts w:eastAsia="MS Mincho" w:cs="Times New Roman"/>
          <w:b/>
          <w:bCs/>
          <w:color w:val="auto"/>
          <w:sz w:val="24"/>
          <w:szCs w:val="24"/>
          <w:u w:val="single"/>
        </w:rPr>
      </w:pPr>
    </w:p>
    <w:p w14:paraId="25231F7C"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Debitele au fost în creștere ca urmare a precipitațiilor căzute în interval și propagării pe râurile din bazinele: Jiu, Argeș, Buzău, bazinele superioare ale Timișului, Cernei, Vedei, bazinul mijlociu și inferior al Oltului, și doar prin propagare pe cursurile inferioare ale Someșului, Crasnei, Barcăului, Crișurilor, Trotușului, Bistriței, Moldovei, Sucevei, cursul mijlociu al Mureșului, cursul mijlociu și inferior al Ialomiței și cursul superior al Prutului.</w:t>
      </w:r>
    </w:p>
    <w:p w14:paraId="4F7B9064"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Pe râurile din bazinele hidrografice: Vișeu, Iza, Tur, bazinele superioare și mijlocii ale Someșului, Crasnei, Barcăului, Crișurilor, Arieșului, Târnavelor, Begăi, Bârzavei, Moraviței, Carașului, Nerei, bazinul superior și inferior al Mureșului, bazinele mijlocii și inferioare ale Timișului, Cernei, bazinele superioare ale Oltului, Ialomiței și bazinele superioare și mijlocii ale Trotușului, Bistriței, Moldovei, Sucevei, debitele au fost în scădere şi relativ staţionare pe celelalte râuri din ţară.</w:t>
      </w:r>
    </w:p>
    <w:p w14:paraId="525F3CF2" w14:textId="77777777" w:rsidR="007B4FE1" w:rsidRPr="007B4FE1" w:rsidRDefault="007B4FE1" w:rsidP="007B4FE1">
      <w:pPr>
        <w:spacing w:before="0" w:after="0"/>
        <w:rPr>
          <w:rFonts w:eastAsia="MS Mincho" w:cs="Times New Roman"/>
          <w:b/>
          <w:bCs/>
          <w:color w:val="auto"/>
          <w:sz w:val="24"/>
          <w:szCs w:val="24"/>
        </w:rPr>
      </w:pPr>
      <w:bookmarkStart w:id="0" w:name="_Hlk145771471"/>
      <w:r w:rsidRPr="007B4FE1">
        <w:rPr>
          <w:rFonts w:eastAsia="MS Mincho" w:cs="Times New Roman"/>
          <w:b/>
          <w:bCs/>
          <w:color w:val="auto"/>
          <w:sz w:val="24"/>
          <w:szCs w:val="24"/>
        </w:rPr>
        <w:t>Debitele se situează la valori sub mediile multianuale lunare, cu coeficienți moduli cuprinși între 30-80%, mai mari (peste normalele lunare) pe râurile din bazinele hidrografice: Lăpuș, Barcău, Crișul Repede, Crișul Negru, bazinul superior și mijlociu al Someșului Mic, bazinele superioare ale Ialomiței, Argeșului, unii afluenți din bazinul inferior al Oltului și mai mici (sub 30%) pe râurile din bazinele hidrografice: Bârlad, Tazlău şi Jijia și pe râurile din Dobrogea.</w:t>
      </w:r>
    </w:p>
    <w:bookmarkEnd w:id="0"/>
    <w:p w14:paraId="2AB1E9FB" w14:textId="77777777" w:rsidR="007B4FE1" w:rsidRPr="007B4FE1" w:rsidRDefault="007B4FE1" w:rsidP="007B4FE1">
      <w:pPr>
        <w:spacing w:before="0" w:after="0"/>
        <w:rPr>
          <w:rFonts w:eastAsia="MS Mincho" w:cs="Times New Roman"/>
          <w:b/>
          <w:bCs/>
          <w:color w:val="auto"/>
          <w:sz w:val="24"/>
          <w:szCs w:val="24"/>
          <w:lang w:val="fr-FR"/>
        </w:rPr>
      </w:pPr>
      <w:proofErr w:type="spellStart"/>
      <w:r w:rsidRPr="007B4FE1">
        <w:rPr>
          <w:rFonts w:eastAsia="MS Mincho" w:cs="Times New Roman"/>
          <w:b/>
          <w:bCs/>
          <w:color w:val="auto"/>
          <w:sz w:val="24"/>
          <w:szCs w:val="24"/>
          <w:lang w:val="fr-FR"/>
        </w:rPr>
        <w:t>În</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interval</w:t>
      </w:r>
      <w:proofErr w:type="spellEnd"/>
      <w:r w:rsidRPr="007B4FE1">
        <w:rPr>
          <w:rFonts w:eastAsia="MS Mincho" w:cs="Times New Roman"/>
          <w:b/>
          <w:bCs/>
          <w:color w:val="auto"/>
          <w:sz w:val="24"/>
          <w:szCs w:val="24"/>
          <w:lang w:val="fr-FR"/>
        </w:rPr>
        <w:t xml:space="preserve"> au </w:t>
      </w:r>
      <w:proofErr w:type="spellStart"/>
      <w:r w:rsidRPr="007B4FE1">
        <w:rPr>
          <w:rFonts w:eastAsia="MS Mincho" w:cs="Times New Roman"/>
          <w:b/>
          <w:bCs/>
          <w:color w:val="auto"/>
          <w:sz w:val="24"/>
          <w:szCs w:val="24"/>
          <w:lang w:val="fr-FR"/>
        </w:rPr>
        <w:t>fost</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emise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trei</w:t>
      </w:r>
      <w:proofErr w:type="spellEnd"/>
      <w:r w:rsidRPr="007B4FE1">
        <w:rPr>
          <w:rFonts w:eastAsia="MS Mincho" w:cs="Times New Roman"/>
          <w:b/>
          <w:bCs/>
          <w:color w:val="auto"/>
          <w:sz w:val="24"/>
          <w:szCs w:val="24"/>
          <w:lang w:val="fr-FR"/>
        </w:rPr>
        <w:t xml:space="preserve"> ATENȚIONĂRI HIDROLOGICE </w:t>
      </w:r>
      <w:proofErr w:type="spellStart"/>
      <w:r w:rsidRPr="007B4FE1">
        <w:rPr>
          <w:rFonts w:eastAsia="MS Mincho" w:cs="Times New Roman"/>
          <w:b/>
          <w:bCs/>
          <w:color w:val="auto"/>
          <w:sz w:val="24"/>
          <w:szCs w:val="24"/>
          <w:lang w:val="fr-FR"/>
        </w:rPr>
        <w:t>pentru</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fenomene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imediate</w:t>
      </w:r>
      <w:proofErr w:type="spellEnd"/>
      <w:r w:rsidRPr="007B4FE1">
        <w:rPr>
          <w:rFonts w:eastAsia="MS Mincho" w:cs="Times New Roman"/>
          <w:b/>
          <w:bCs/>
          <w:color w:val="auto"/>
          <w:sz w:val="24"/>
          <w:szCs w:val="24"/>
          <w:lang w:val="fr-FR"/>
        </w:rPr>
        <w:t>.</w:t>
      </w:r>
    </w:p>
    <w:p w14:paraId="066A0267" w14:textId="77777777" w:rsidR="007B4FE1" w:rsidRPr="007B4FE1" w:rsidRDefault="007B4FE1" w:rsidP="007B4FE1">
      <w:pPr>
        <w:spacing w:before="0" w:after="0"/>
        <w:rPr>
          <w:rFonts w:eastAsia="MS Mincho" w:cs="Times New Roman"/>
          <w:b/>
          <w:bCs/>
          <w:color w:val="auto"/>
          <w:sz w:val="24"/>
          <w:szCs w:val="24"/>
          <w:lang w:val="en-US"/>
        </w:rPr>
      </w:pPr>
      <w:r w:rsidRPr="007B4FE1">
        <w:rPr>
          <w:rFonts w:eastAsia="MS Mincho" w:cs="Times New Roman"/>
          <w:b/>
          <w:bCs/>
          <w:color w:val="auto"/>
          <w:sz w:val="24"/>
          <w:szCs w:val="24"/>
          <w:lang w:val="en-US"/>
        </w:rPr>
        <w:t xml:space="preserve">Este </w:t>
      </w:r>
      <w:proofErr w:type="spellStart"/>
      <w:r w:rsidRPr="007B4FE1">
        <w:rPr>
          <w:rFonts w:eastAsia="MS Mincho" w:cs="Times New Roman"/>
          <w:b/>
          <w:bCs/>
          <w:color w:val="auto"/>
          <w:sz w:val="24"/>
          <w:szCs w:val="24"/>
          <w:lang w:val="en-US"/>
        </w:rPr>
        <w:t>în</w:t>
      </w:r>
      <w:proofErr w:type="spellEnd"/>
      <w:r w:rsidRPr="007B4FE1">
        <w:rPr>
          <w:rFonts w:eastAsia="MS Mincho" w:cs="Times New Roman"/>
          <w:b/>
          <w:bCs/>
          <w:color w:val="auto"/>
          <w:sz w:val="24"/>
          <w:szCs w:val="24"/>
          <w:lang w:val="en-US"/>
        </w:rPr>
        <w:t xml:space="preserve"> </w:t>
      </w:r>
      <w:proofErr w:type="spellStart"/>
      <w:r w:rsidRPr="007B4FE1">
        <w:rPr>
          <w:rFonts w:eastAsia="MS Mincho" w:cs="Times New Roman"/>
          <w:b/>
          <w:bCs/>
          <w:color w:val="auto"/>
          <w:sz w:val="24"/>
          <w:szCs w:val="24"/>
          <w:lang w:val="en-US"/>
        </w:rPr>
        <w:t>vigoare</w:t>
      </w:r>
      <w:proofErr w:type="spellEnd"/>
      <w:r w:rsidRPr="007B4FE1">
        <w:rPr>
          <w:rFonts w:eastAsia="MS Mincho" w:cs="Times New Roman"/>
          <w:b/>
          <w:bCs/>
          <w:color w:val="auto"/>
          <w:sz w:val="24"/>
          <w:szCs w:val="24"/>
          <w:lang w:val="en-US"/>
        </w:rPr>
        <w:t xml:space="preserve"> ATENȚIONAREA HIDROLOGICĂ nr. 116 </w:t>
      </w:r>
      <w:proofErr w:type="gramStart"/>
      <w:r w:rsidRPr="007B4FE1">
        <w:rPr>
          <w:rFonts w:eastAsia="MS Mincho" w:cs="Times New Roman"/>
          <w:b/>
          <w:bCs/>
          <w:color w:val="auto"/>
          <w:sz w:val="24"/>
          <w:szCs w:val="24"/>
          <w:lang w:val="en-US"/>
        </w:rPr>
        <w:t>din</w:t>
      </w:r>
      <w:proofErr w:type="gramEnd"/>
      <w:r w:rsidRPr="007B4FE1">
        <w:rPr>
          <w:rFonts w:eastAsia="MS Mincho" w:cs="Times New Roman"/>
          <w:b/>
          <w:bCs/>
          <w:color w:val="auto"/>
          <w:sz w:val="24"/>
          <w:szCs w:val="24"/>
          <w:lang w:val="en-US"/>
        </w:rPr>
        <w:t xml:space="preserve"> 16.09.2023</w:t>
      </w:r>
    </w:p>
    <w:p w14:paraId="2BEAD015" w14:textId="77777777" w:rsidR="007B4FE1" w:rsidRPr="007B4FE1" w:rsidRDefault="007B4FE1" w:rsidP="007B4FE1">
      <w:pPr>
        <w:spacing w:before="0" w:after="0"/>
        <w:rPr>
          <w:rFonts w:eastAsia="MS Mincho" w:cs="Times New Roman"/>
          <w:b/>
          <w:bCs/>
          <w:color w:val="auto"/>
          <w:sz w:val="24"/>
          <w:szCs w:val="24"/>
          <w:lang w:val="fr-FR"/>
        </w:rPr>
      </w:pPr>
      <w:proofErr w:type="spellStart"/>
      <w:r w:rsidRPr="007B4FE1">
        <w:rPr>
          <w:rFonts w:eastAsia="MS Mincho" w:cs="Times New Roman"/>
          <w:b/>
          <w:bCs/>
          <w:color w:val="auto"/>
          <w:sz w:val="24"/>
          <w:szCs w:val="24"/>
          <w:lang w:val="fr-FR"/>
        </w:rPr>
        <w:t>Nivelurile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pe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râuri</w:t>
      </w:r>
      <w:proofErr w:type="spellEnd"/>
      <w:r w:rsidRPr="007B4FE1">
        <w:rPr>
          <w:rFonts w:eastAsia="MS Mincho" w:cs="Times New Roman"/>
          <w:b/>
          <w:bCs/>
          <w:color w:val="auto"/>
          <w:sz w:val="24"/>
          <w:szCs w:val="24"/>
          <w:lang w:val="fr-FR"/>
        </w:rPr>
        <w:t xml:space="preserve"> la </w:t>
      </w:r>
      <w:proofErr w:type="spellStart"/>
      <w:r w:rsidRPr="007B4FE1">
        <w:rPr>
          <w:rFonts w:eastAsia="MS Mincho" w:cs="Times New Roman"/>
          <w:b/>
          <w:bCs/>
          <w:color w:val="auto"/>
          <w:sz w:val="24"/>
          <w:szCs w:val="24"/>
          <w:lang w:val="fr-FR"/>
        </w:rPr>
        <w:t>stațiile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hidrometrice</w:t>
      </w:r>
      <w:proofErr w:type="spellEnd"/>
      <w:r w:rsidRPr="007B4FE1">
        <w:rPr>
          <w:rFonts w:eastAsia="MS Mincho" w:cs="Times New Roman"/>
          <w:b/>
          <w:bCs/>
          <w:color w:val="auto"/>
          <w:sz w:val="24"/>
          <w:szCs w:val="24"/>
          <w:lang w:val="fr-FR"/>
        </w:rPr>
        <w:t xml:space="preserve"> se </w:t>
      </w:r>
      <w:proofErr w:type="spellStart"/>
      <w:r w:rsidRPr="007B4FE1">
        <w:rPr>
          <w:rFonts w:eastAsia="MS Mincho" w:cs="Times New Roman"/>
          <w:b/>
          <w:bCs/>
          <w:color w:val="auto"/>
          <w:sz w:val="24"/>
          <w:szCs w:val="24"/>
          <w:lang w:val="fr-FR"/>
        </w:rPr>
        <w:t>situează</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sub</w:t>
      </w:r>
      <w:proofErr w:type="spellEnd"/>
      <w:r w:rsidRPr="007B4FE1">
        <w:rPr>
          <w:rFonts w:eastAsia="MS Mincho" w:cs="Times New Roman"/>
          <w:b/>
          <w:bCs/>
          <w:color w:val="auto"/>
          <w:sz w:val="24"/>
          <w:szCs w:val="24"/>
          <w:lang w:val="fr-FR"/>
        </w:rPr>
        <w:t xml:space="preserve"> COTELE DE ATENȚIE.</w:t>
      </w:r>
    </w:p>
    <w:p w14:paraId="6A3D84FA" w14:textId="77777777" w:rsidR="007B4FE1" w:rsidRPr="007B4FE1" w:rsidRDefault="007B4FE1" w:rsidP="007B4FE1">
      <w:pPr>
        <w:spacing w:before="0" w:after="0"/>
        <w:rPr>
          <w:rFonts w:eastAsia="MS Mincho" w:cs="Times New Roman"/>
          <w:b/>
          <w:bCs/>
          <w:color w:val="auto"/>
          <w:sz w:val="24"/>
          <w:szCs w:val="24"/>
          <w:lang w:val="fr-FR"/>
        </w:rPr>
      </w:pPr>
    </w:p>
    <w:p w14:paraId="5523525F" w14:textId="77777777" w:rsidR="007B4FE1" w:rsidRPr="007B4FE1" w:rsidRDefault="007B4FE1" w:rsidP="007B4FE1">
      <w:pPr>
        <w:spacing w:before="0" w:after="0"/>
        <w:rPr>
          <w:rFonts w:eastAsia="MS Mincho" w:cs="Times New Roman"/>
          <w:b/>
          <w:bCs/>
          <w:color w:val="auto"/>
          <w:sz w:val="24"/>
          <w:szCs w:val="24"/>
          <w:lang w:val="fr-FR"/>
        </w:rPr>
      </w:pPr>
    </w:p>
    <w:p w14:paraId="471BE166" w14:textId="77777777" w:rsidR="007B4FE1" w:rsidRPr="007B4FE1" w:rsidRDefault="007B4FE1" w:rsidP="007B4FE1">
      <w:pPr>
        <w:spacing w:before="0" w:after="0"/>
        <w:rPr>
          <w:rFonts w:eastAsia="MS Mincho" w:cs="Times New Roman"/>
          <w:b/>
          <w:bCs/>
          <w:color w:val="auto"/>
          <w:sz w:val="24"/>
          <w:szCs w:val="24"/>
          <w:lang w:val="fr-FR"/>
        </w:rPr>
      </w:pPr>
      <w:proofErr w:type="spellStart"/>
      <w:r w:rsidRPr="007B4FE1">
        <w:rPr>
          <w:rFonts w:eastAsia="MS Mincho" w:cs="Times New Roman"/>
          <w:b/>
          <w:bCs/>
          <w:color w:val="auto"/>
          <w:sz w:val="24"/>
          <w:szCs w:val="24"/>
          <w:lang w:val="fr-FR"/>
        </w:rPr>
        <w:t>Debitele</w:t>
      </w:r>
      <w:proofErr w:type="spellEnd"/>
      <w:r w:rsidRPr="007B4FE1">
        <w:rPr>
          <w:rFonts w:eastAsia="MS Mincho" w:cs="Times New Roman"/>
          <w:b/>
          <w:bCs/>
          <w:color w:val="auto"/>
          <w:sz w:val="24"/>
          <w:szCs w:val="24"/>
          <w:lang w:val="fr-FR"/>
        </w:rPr>
        <w:t xml:space="preserve"> vor fi </w:t>
      </w:r>
      <w:proofErr w:type="spellStart"/>
      <w:r w:rsidRPr="007B4FE1">
        <w:rPr>
          <w:rFonts w:eastAsia="MS Mincho" w:cs="Times New Roman"/>
          <w:b/>
          <w:bCs/>
          <w:color w:val="auto"/>
          <w:sz w:val="24"/>
          <w:szCs w:val="24"/>
          <w:lang w:val="fr-FR"/>
        </w:rPr>
        <w:t>în</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general</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în</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scădere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exceptând</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râurile</w:t>
      </w:r>
      <w:proofErr w:type="spellEnd"/>
      <w:r w:rsidRPr="007B4FE1">
        <w:rPr>
          <w:rFonts w:eastAsia="MS Mincho" w:cs="Times New Roman"/>
          <w:b/>
          <w:bCs/>
          <w:color w:val="auto"/>
          <w:sz w:val="24"/>
          <w:szCs w:val="24"/>
          <w:lang w:val="fr-FR"/>
        </w:rPr>
        <w:t xml:space="preserve"> din </w:t>
      </w:r>
      <w:proofErr w:type="spellStart"/>
      <w:r w:rsidRPr="007B4FE1">
        <w:rPr>
          <w:rFonts w:eastAsia="MS Mincho" w:cs="Times New Roman"/>
          <w:b/>
          <w:bCs/>
          <w:color w:val="auto"/>
          <w:sz w:val="24"/>
          <w:szCs w:val="24"/>
          <w:lang w:val="fr-FR"/>
        </w:rPr>
        <w:t>bazinul</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Cernei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bazinul</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superior</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și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mijlociu</w:t>
      </w:r>
      <w:proofErr w:type="spellEnd"/>
      <w:r w:rsidRPr="007B4FE1">
        <w:rPr>
          <w:rFonts w:eastAsia="MS Mincho" w:cs="Times New Roman"/>
          <w:b/>
          <w:bCs/>
          <w:color w:val="auto"/>
          <w:sz w:val="24"/>
          <w:szCs w:val="24"/>
          <w:lang w:val="fr-FR"/>
        </w:rPr>
        <w:t xml:space="preserve"> al </w:t>
      </w:r>
      <w:proofErr w:type="spellStart"/>
      <w:r w:rsidRPr="007B4FE1">
        <w:rPr>
          <w:rFonts w:eastAsia="MS Mincho" w:cs="Times New Roman"/>
          <w:b/>
          <w:bCs/>
          <w:color w:val="auto"/>
          <w:sz w:val="24"/>
          <w:szCs w:val="24"/>
          <w:lang w:val="fr-FR"/>
        </w:rPr>
        <w:t>Timișului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și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bazinele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mijlocii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și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inferioare</w:t>
      </w:r>
      <w:proofErr w:type="spellEnd"/>
      <w:r w:rsidRPr="007B4FE1">
        <w:rPr>
          <w:rFonts w:eastAsia="MS Mincho" w:cs="Times New Roman"/>
          <w:b/>
          <w:bCs/>
          <w:color w:val="auto"/>
          <w:sz w:val="24"/>
          <w:szCs w:val="24"/>
          <w:lang w:val="fr-FR"/>
        </w:rPr>
        <w:t xml:space="preserve"> ale </w:t>
      </w:r>
      <w:proofErr w:type="spellStart"/>
      <w:r w:rsidRPr="007B4FE1">
        <w:rPr>
          <w:rFonts w:eastAsia="MS Mincho" w:cs="Times New Roman"/>
          <w:b/>
          <w:bCs/>
          <w:color w:val="auto"/>
          <w:sz w:val="24"/>
          <w:szCs w:val="24"/>
          <w:lang w:val="fr-FR"/>
        </w:rPr>
        <w:t>Jiului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și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Oltului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unde</w:t>
      </w:r>
      <w:proofErr w:type="spellEnd"/>
      <w:r w:rsidRPr="007B4FE1">
        <w:rPr>
          <w:rFonts w:eastAsia="MS Mincho" w:cs="Times New Roman"/>
          <w:b/>
          <w:bCs/>
          <w:color w:val="auto"/>
          <w:sz w:val="24"/>
          <w:szCs w:val="24"/>
          <w:lang w:val="fr-FR"/>
        </w:rPr>
        <w:t xml:space="preserve"> vor fi </w:t>
      </w:r>
      <w:proofErr w:type="spellStart"/>
      <w:r w:rsidRPr="007B4FE1">
        <w:rPr>
          <w:rFonts w:eastAsia="MS Mincho" w:cs="Times New Roman"/>
          <w:b/>
          <w:bCs/>
          <w:color w:val="auto"/>
          <w:sz w:val="24"/>
          <w:szCs w:val="24"/>
          <w:lang w:val="fr-FR"/>
        </w:rPr>
        <w:t>în</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creștere</w:t>
      </w:r>
      <w:proofErr w:type="spellEnd"/>
      <w:r w:rsidRPr="007B4FE1">
        <w:rPr>
          <w:rFonts w:eastAsia="MS Mincho" w:cs="Times New Roman"/>
          <w:b/>
          <w:bCs/>
          <w:color w:val="auto"/>
          <w:sz w:val="24"/>
          <w:szCs w:val="24"/>
          <w:lang w:val="fr-FR"/>
        </w:rPr>
        <w:t xml:space="preserve"> </w:t>
      </w:r>
      <w:proofErr w:type="gramStart"/>
      <w:r w:rsidRPr="007B4FE1">
        <w:rPr>
          <w:rFonts w:eastAsia="MS Mincho" w:cs="Times New Roman"/>
          <w:b/>
          <w:bCs/>
          <w:color w:val="auto"/>
          <w:sz w:val="24"/>
          <w:szCs w:val="24"/>
          <w:lang w:val="fr-FR"/>
        </w:rPr>
        <w:t>ca</w:t>
      </w:r>
      <w:proofErr w:type="gram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urmare</w:t>
      </w:r>
      <w:proofErr w:type="spellEnd"/>
      <w:r w:rsidRPr="007B4FE1">
        <w:rPr>
          <w:rFonts w:eastAsia="MS Mincho" w:cs="Times New Roman"/>
          <w:b/>
          <w:bCs/>
          <w:color w:val="auto"/>
          <w:sz w:val="24"/>
          <w:szCs w:val="24"/>
          <w:lang w:val="fr-FR"/>
        </w:rPr>
        <w:t xml:space="preserve"> a </w:t>
      </w:r>
      <w:proofErr w:type="spellStart"/>
      <w:r w:rsidRPr="007B4FE1">
        <w:rPr>
          <w:rFonts w:eastAsia="MS Mincho" w:cs="Times New Roman"/>
          <w:b/>
          <w:bCs/>
          <w:color w:val="auto"/>
          <w:sz w:val="24"/>
          <w:szCs w:val="24"/>
          <w:lang w:val="fr-FR"/>
        </w:rPr>
        <w:t>precipitațiilor</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prognozate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și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propagării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și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doar</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prin</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propagare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pe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cursurile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inferioare</w:t>
      </w:r>
      <w:proofErr w:type="spellEnd"/>
      <w:r w:rsidRPr="007B4FE1">
        <w:rPr>
          <w:rFonts w:eastAsia="MS Mincho" w:cs="Times New Roman"/>
          <w:b/>
          <w:bCs/>
          <w:color w:val="auto"/>
          <w:sz w:val="24"/>
          <w:szCs w:val="24"/>
          <w:lang w:val="fr-FR"/>
        </w:rPr>
        <w:t xml:space="preserve"> ale </w:t>
      </w:r>
      <w:proofErr w:type="spellStart"/>
      <w:r w:rsidRPr="007B4FE1">
        <w:rPr>
          <w:rFonts w:eastAsia="MS Mincho" w:cs="Times New Roman"/>
          <w:b/>
          <w:bCs/>
          <w:color w:val="auto"/>
          <w:sz w:val="24"/>
          <w:szCs w:val="24"/>
          <w:lang w:val="fr-FR"/>
        </w:rPr>
        <w:t>Crișurilor</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Mureșului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Trotușului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Bistriței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și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cursurile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mijlocii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și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inferioare</w:t>
      </w:r>
      <w:proofErr w:type="spellEnd"/>
      <w:r w:rsidRPr="007B4FE1">
        <w:rPr>
          <w:rFonts w:eastAsia="MS Mincho" w:cs="Times New Roman"/>
          <w:b/>
          <w:bCs/>
          <w:color w:val="auto"/>
          <w:sz w:val="24"/>
          <w:szCs w:val="24"/>
          <w:lang w:val="fr-FR"/>
        </w:rPr>
        <w:t xml:space="preserve"> ale </w:t>
      </w:r>
      <w:proofErr w:type="spellStart"/>
      <w:r w:rsidRPr="007B4FE1">
        <w:rPr>
          <w:rFonts w:eastAsia="MS Mincho" w:cs="Times New Roman"/>
          <w:b/>
          <w:bCs/>
          <w:color w:val="auto"/>
          <w:sz w:val="24"/>
          <w:szCs w:val="24"/>
          <w:lang w:val="fr-FR"/>
        </w:rPr>
        <w:t>Argeșului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Ialomiței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și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Buzăului</w:t>
      </w:r>
      <w:proofErr w:type="spellEnd"/>
      <w:r w:rsidRPr="007B4FE1">
        <w:rPr>
          <w:rFonts w:eastAsia="MS Mincho" w:cs="Times New Roman"/>
          <w:b/>
          <w:bCs/>
          <w:color w:val="auto"/>
          <w:sz w:val="24"/>
          <w:szCs w:val="24"/>
          <w:lang w:val="fr-FR"/>
        </w:rPr>
        <w:t>.</w:t>
      </w:r>
    </w:p>
    <w:p w14:paraId="13A2EC8F" w14:textId="77777777" w:rsidR="007B4FE1" w:rsidRPr="007B4FE1" w:rsidRDefault="007B4FE1" w:rsidP="007B4FE1">
      <w:pPr>
        <w:spacing w:before="0" w:after="0"/>
        <w:rPr>
          <w:rFonts w:eastAsia="MS Mincho" w:cs="Times New Roman"/>
          <w:b/>
          <w:bCs/>
          <w:color w:val="auto"/>
          <w:sz w:val="24"/>
          <w:szCs w:val="24"/>
          <w:lang w:val="fr-FR"/>
        </w:rPr>
      </w:pPr>
      <w:proofErr w:type="spellStart"/>
      <w:r w:rsidRPr="007B4FE1">
        <w:rPr>
          <w:rFonts w:eastAsia="MS Mincho" w:cs="Times New Roman"/>
          <w:b/>
          <w:bCs/>
          <w:color w:val="auto"/>
          <w:sz w:val="24"/>
          <w:szCs w:val="24"/>
          <w:lang w:val="fr-FR"/>
        </w:rPr>
        <w:t>Pe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râurile</w:t>
      </w:r>
      <w:proofErr w:type="spellEnd"/>
      <w:r w:rsidRPr="007B4FE1">
        <w:rPr>
          <w:rFonts w:eastAsia="MS Mincho" w:cs="Times New Roman"/>
          <w:b/>
          <w:bCs/>
          <w:color w:val="auto"/>
          <w:sz w:val="24"/>
          <w:szCs w:val="24"/>
          <w:lang w:val="fr-FR"/>
        </w:rPr>
        <w:t xml:space="preserve"> din </w:t>
      </w:r>
      <w:proofErr w:type="spellStart"/>
      <w:r w:rsidRPr="007B4FE1">
        <w:rPr>
          <w:rFonts w:eastAsia="MS Mincho" w:cs="Times New Roman"/>
          <w:b/>
          <w:bCs/>
          <w:color w:val="auto"/>
          <w:sz w:val="24"/>
          <w:szCs w:val="24"/>
          <w:lang w:val="fr-FR"/>
        </w:rPr>
        <w:t>bazinul</w:t>
      </w:r>
      <w:proofErr w:type="spellEnd"/>
      <w:r w:rsidRPr="007B4FE1">
        <w:rPr>
          <w:rFonts w:eastAsia="MS Mincho" w:cs="Times New Roman"/>
          <w:b/>
          <w:bCs/>
          <w:color w:val="auto"/>
          <w:sz w:val="24"/>
          <w:szCs w:val="24"/>
          <w:lang w:val="fr-FR"/>
        </w:rPr>
        <w:t xml:space="preserve"> Vedea, Bârlad, Prut, </w:t>
      </w:r>
      <w:proofErr w:type="spellStart"/>
      <w:r w:rsidRPr="007B4FE1">
        <w:rPr>
          <w:rFonts w:eastAsia="MS Mincho" w:cs="Times New Roman"/>
          <w:b/>
          <w:bCs/>
          <w:color w:val="auto"/>
          <w:sz w:val="24"/>
          <w:szCs w:val="24"/>
          <w:lang w:val="fr-FR"/>
        </w:rPr>
        <w:t>cursul</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Siretului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și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pe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râurile</w:t>
      </w:r>
      <w:proofErr w:type="spellEnd"/>
      <w:r w:rsidRPr="007B4FE1">
        <w:rPr>
          <w:rFonts w:eastAsia="MS Mincho" w:cs="Times New Roman"/>
          <w:b/>
          <w:bCs/>
          <w:color w:val="auto"/>
          <w:sz w:val="24"/>
          <w:szCs w:val="24"/>
          <w:lang w:val="fr-FR"/>
        </w:rPr>
        <w:t xml:space="preserve"> din </w:t>
      </w:r>
      <w:proofErr w:type="spellStart"/>
      <w:r w:rsidRPr="007B4FE1">
        <w:rPr>
          <w:rFonts w:eastAsia="MS Mincho" w:cs="Times New Roman"/>
          <w:b/>
          <w:bCs/>
          <w:color w:val="auto"/>
          <w:sz w:val="24"/>
          <w:szCs w:val="24"/>
          <w:lang w:val="fr-FR"/>
        </w:rPr>
        <w:t>Dobrogea</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debitele</w:t>
      </w:r>
      <w:proofErr w:type="spellEnd"/>
      <w:r w:rsidRPr="007B4FE1">
        <w:rPr>
          <w:rFonts w:eastAsia="MS Mincho" w:cs="Times New Roman"/>
          <w:b/>
          <w:bCs/>
          <w:color w:val="auto"/>
          <w:sz w:val="24"/>
          <w:szCs w:val="24"/>
          <w:lang w:val="fr-FR"/>
        </w:rPr>
        <w:t xml:space="preserve"> vor fi </w:t>
      </w:r>
      <w:proofErr w:type="spellStart"/>
      <w:r w:rsidRPr="007B4FE1">
        <w:rPr>
          <w:rFonts w:eastAsia="MS Mincho" w:cs="Times New Roman"/>
          <w:b/>
          <w:bCs/>
          <w:color w:val="auto"/>
          <w:sz w:val="24"/>
          <w:szCs w:val="24"/>
          <w:lang w:val="fr-FR"/>
        </w:rPr>
        <w:t>relativ</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staționare</w:t>
      </w:r>
      <w:proofErr w:type="spellEnd"/>
      <w:r w:rsidRPr="007B4FE1">
        <w:rPr>
          <w:rFonts w:eastAsia="MS Mincho" w:cs="Times New Roman"/>
          <w:b/>
          <w:bCs/>
          <w:color w:val="auto"/>
          <w:sz w:val="24"/>
          <w:szCs w:val="24"/>
          <w:lang w:val="fr-FR"/>
        </w:rPr>
        <w:t>.</w:t>
      </w:r>
    </w:p>
    <w:p w14:paraId="6C59F001" w14:textId="77777777" w:rsidR="007B4FE1" w:rsidRPr="007B4FE1" w:rsidRDefault="007B4FE1" w:rsidP="007B4FE1">
      <w:pPr>
        <w:spacing w:before="0" w:after="0"/>
        <w:rPr>
          <w:rFonts w:eastAsia="MS Mincho" w:cs="Times New Roman"/>
          <w:b/>
          <w:bCs/>
          <w:color w:val="auto"/>
          <w:sz w:val="24"/>
          <w:szCs w:val="24"/>
          <w:lang w:val="fr-FR"/>
        </w:rPr>
      </w:pPr>
      <w:proofErr w:type="spellStart"/>
      <w:r w:rsidRPr="007B4FE1">
        <w:rPr>
          <w:rFonts w:eastAsia="MS Mincho" w:cs="Times New Roman"/>
          <w:b/>
          <w:bCs/>
          <w:color w:val="auto"/>
          <w:sz w:val="24"/>
          <w:szCs w:val="24"/>
          <w:lang w:val="fr-FR"/>
        </w:rPr>
        <w:t>Sunt</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posibile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scurgeri</w:t>
      </w:r>
      <w:proofErr w:type="spellEnd"/>
      <w:r w:rsidRPr="007B4FE1">
        <w:rPr>
          <w:rFonts w:eastAsia="MS Mincho" w:cs="Times New Roman"/>
          <w:b/>
          <w:bCs/>
          <w:color w:val="auto"/>
          <w:sz w:val="24"/>
          <w:szCs w:val="24"/>
          <w:lang w:val="fr-FR"/>
        </w:rPr>
        <w:t xml:space="preserve"> importante </w:t>
      </w:r>
      <w:proofErr w:type="spellStart"/>
      <w:r w:rsidRPr="007B4FE1">
        <w:rPr>
          <w:rFonts w:eastAsia="MS Mincho" w:cs="Times New Roman"/>
          <w:b/>
          <w:bCs/>
          <w:color w:val="auto"/>
          <w:sz w:val="24"/>
          <w:szCs w:val="24"/>
          <w:lang w:val="fr-FR"/>
        </w:rPr>
        <w:t>pe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versanţi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torenţi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pâraie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viituri</w:t>
      </w:r>
      <w:proofErr w:type="spellEnd"/>
      <w:r w:rsidRPr="007B4FE1">
        <w:rPr>
          <w:rFonts w:eastAsia="MS Mincho" w:cs="Times New Roman"/>
          <w:b/>
          <w:bCs/>
          <w:color w:val="auto"/>
          <w:sz w:val="24"/>
          <w:szCs w:val="24"/>
          <w:lang w:val="fr-FR"/>
        </w:rPr>
        <w:t xml:space="preserve"> rapide </w:t>
      </w:r>
      <w:proofErr w:type="spellStart"/>
      <w:r w:rsidRPr="007B4FE1">
        <w:rPr>
          <w:rFonts w:eastAsia="MS Mincho" w:cs="Times New Roman"/>
          <w:b/>
          <w:bCs/>
          <w:color w:val="auto"/>
          <w:sz w:val="24"/>
          <w:szCs w:val="24"/>
          <w:lang w:val="fr-FR"/>
        </w:rPr>
        <w:t>pe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râurile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mici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cu</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posibile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efecte</w:t>
      </w:r>
      <w:proofErr w:type="spellEnd"/>
      <w:r w:rsidRPr="007B4FE1">
        <w:rPr>
          <w:rFonts w:eastAsia="MS Mincho" w:cs="Times New Roman"/>
          <w:b/>
          <w:bCs/>
          <w:color w:val="auto"/>
          <w:sz w:val="24"/>
          <w:szCs w:val="24"/>
          <w:lang w:val="fr-FR"/>
        </w:rPr>
        <w:t xml:space="preserve"> de </w:t>
      </w:r>
      <w:proofErr w:type="spellStart"/>
      <w:r w:rsidRPr="007B4FE1">
        <w:rPr>
          <w:rFonts w:eastAsia="MS Mincho" w:cs="Times New Roman"/>
          <w:b/>
          <w:bCs/>
          <w:color w:val="auto"/>
          <w:sz w:val="24"/>
          <w:szCs w:val="24"/>
          <w:lang w:val="fr-FR"/>
        </w:rPr>
        <w:t>inundaţii</w:t>
      </w:r>
      <w:proofErr w:type="spellEnd"/>
      <w:r w:rsidRPr="007B4FE1">
        <w:rPr>
          <w:rFonts w:eastAsia="MS Mincho" w:cs="Times New Roman"/>
          <w:b/>
          <w:bCs/>
          <w:color w:val="auto"/>
          <w:sz w:val="24"/>
          <w:szCs w:val="24"/>
          <w:lang w:val="fr-FR"/>
        </w:rPr>
        <w:t xml:space="preserve"> locale </w:t>
      </w:r>
      <w:proofErr w:type="spellStart"/>
      <w:r w:rsidRPr="007B4FE1">
        <w:rPr>
          <w:rFonts w:eastAsia="MS Mincho" w:cs="Times New Roman"/>
          <w:b/>
          <w:bCs/>
          <w:color w:val="auto"/>
          <w:sz w:val="24"/>
          <w:szCs w:val="24"/>
          <w:lang w:val="fr-FR"/>
        </w:rPr>
        <w:t>şi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creșteri</w:t>
      </w:r>
      <w:proofErr w:type="spellEnd"/>
      <w:r w:rsidRPr="007B4FE1">
        <w:rPr>
          <w:rFonts w:eastAsia="MS Mincho" w:cs="Times New Roman"/>
          <w:b/>
          <w:bCs/>
          <w:color w:val="auto"/>
          <w:sz w:val="24"/>
          <w:szCs w:val="24"/>
          <w:lang w:val="fr-FR"/>
        </w:rPr>
        <w:t xml:space="preserve"> de </w:t>
      </w:r>
      <w:proofErr w:type="spellStart"/>
      <w:r w:rsidRPr="007B4FE1">
        <w:rPr>
          <w:rFonts w:eastAsia="MS Mincho" w:cs="Times New Roman"/>
          <w:b/>
          <w:bCs/>
          <w:color w:val="auto"/>
          <w:sz w:val="24"/>
          <w:szCs w:val="24"/>
          <w:lang w:val="fr-FR"/>
        </w:rPr>
        <w:t>niveluri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și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debite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pe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unele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râuri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lastRenderedPageBreak/>
        <w:t>mici</w:t>
      </w:r>
      <w:proofErr w:type="spellEnd"/>
      <w:r w:rsidRPr="007B4FE1">
        <w:rPr>
          <w:rFonts w:eastAsia="MS Mincho" w:cs="Times New Roman"/>
          <w:b/>
          <w:bCs/>
          <w:color w:val="auto"/>
          <w:sz w:val="24"/>
          <w:szCs w:val="24"/>
          <w:lang w:val="fr-FR"/>
        </w:rPr>
        <w:t xml:space="preserve"> din </w:t>
      </w:r>
      <w:proofErr w:type="spellStart"/>
      <w:r w:rsidRPr="007B4FE1">
        <w:rPr>
          <w:rFonts w:eastAsia="MS Mincho" w:cs="Times New Roman"/>
          <w:b/>
          <w:bCs/>
          <w:color w:val="auto"/>
          <w:sz w:val="24"/>
          <w:szCs w:val="24"/>
          <w:lang w:val="fr-FR"/>
        </w:rPr>
        <w:t>zonele</w:t>
      </w:r>
      <w:proofErr w:type="spellEnd"/>
      <w:r w:rsidRPr="007B4FE1">
        <w:rPr>
          <w:rFonts w:eastAsia="MS Mincho" w:cs="Times New Roman"/>
          <w:b/>
          <w:bCs/>
          <w:color w:val="auto"/>
          <w:sz w:val="24"/>
          <w:szCs w:val="24"/>
          <w:lang w:val="fr-FR"/>
        </w:rPr>
        <w:t xml:space="preserve"> de deal </w:t>
      </w:r>
      <w:proofErr w:type="spellStart"/>
      <w:r w:rsidRPr="007B4FE1">
        <w:rPr>
          <w:rFonts w:eastAsia="MS Mincho" w:cs="Times New Roman"/>
          <w:b/>
          <w:bCs/>
          <w:color w:val="auto"/>
          <w:sz w:val="24"/>
          <w:szCs w:val="24"/>
          <w:lang w:val="fr-FR"/>
        </w:rPr>
        <w:t>și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munte</w:t>
      </w:r>
      <w:proofErr w:type="spellEnd"/>
      <w:r w:rsidRPr="007B4FE1">
        <w:rPr>
          <w:rFonts w:eastAsia="MS Mincho" w:cs="Times New Roman"/>
          <w:b/>
          <w:bCs/>
          <w:color w:val="auto"/>
          <w:sz w:val="24"/>
          <w:szCs w:val="24"/>
          <w:lang w:val="fr-FR"/>
        </w:rPr>
        <w:t xml:space="preserve">, mai ales </w:t>
      </w:r>
      <w:proofErr w:type="spellStart"/>
      <w:r w:rsidRPr="007B4FE1">
        <w:rPr>
          <w:rFonts w:eastAsia="MS Mincho" w:cs="Times New Roman"/>
          <w:b/>
          <w:bCs/>
          <w:color w:val="auto"/>
          <w:sz w:val="24"/>
          <w:szCs w:val="24"/>
          <w:lang w:val="fr-FR"/>
        </w:rPr>
        <w:t>pe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cele</w:t>
      </w:r>
      <w:proofErr w:type="spellEnd"/>
      <w:r w:rsidRPr="007B4FE1">
        <w:rPr>
          <w:rFonts w:eastAsia="MS Mincho" w:cs="Times New Roman"/>
          <w:b/>
          <w:bCs/>
          <w:color w:val="auto"/>
          <w:sz w:val="24"/>
          <w:szCs w:val="24"/>
          <w:lang w:val="fr-FR"/>
        </w:rPr>
        <w:t xml:space="preserve"> din </w:t>
      </w:r>
      <w:proofErr w:type="spellStart"/>
      <w:r w:rsidRPr="007B4FE1">
        <w:rPr>
          <w:rFonts w:eastAsia="MS Mincho" w:cs="Times New Roman"/>
          <w:b/>
          <w:bCs/>
          <w:color w:val="auto"/>
          <w:sz w:val="24"/>
          <w:szCs w:val="24"/>
          <w:lang w:val="fr-FR"/>
        </w:rPr>
        <w:t>jumătatea</w:t>
      </w:r>
      <w:proofErr w:type="spellEnd"/>
      <w:r w:rsidRPr="007B4FE1">
        <w:rPr>
          <w:rFonts w:eastAsia="MS Mincho" w:cs="Times New Roman"/>
          <w:b/>
          <w:bCs/>
          <w:color w:val="auto"/>
          <w:sz w:val="24"/>
          <w:szCs w:val="24"/>
          <w:lang w:val="fr-FR"/>
        </w:rPr>
        <w:t xml:space="preserve"> de </w:t>
      </w:r>
      <w:proofErr w:type="spellStart"/>
      <w:r w:rsidRPr="007B4FE1">
        <w:rPr>
          <w:rFonts w:eastAsia="MS Mincho" w:cs="Times New Roman"/>
          <w:b/>
          <w:bCs/>
          <w:color w:val="auto"/>
          <w:sz w:val="24"/>
          <w:szCs w:val="24"/>
          <w:lang w:val="fr-FR"/>
        </w:rPr>
        <w:t>vest</w:t>
      </w:r>
      <w:proofErr w:type="spellEnd"/>
      <w:r w:rsidRPr="007B4FE1">
        <w:rPr>
          <w:rFonts w:eastAsia="MS Mincho" w:cs="Times New Roman"/>
          <w:b/>
          <w:bCs/>
          <w:color w:val="auto"/>
          <w:sz w:val="24"/>
          <w:szCs w:val="24"/>
          <w:lang w:val="fr-FR"/>
        </w:rPr>
        <w:t xml:space="preserve"> a </w:t>
      </w:r>
      <w:proofErr w:type="spellStart"/>
      <w:r w:rsidRPr="007B4FE1">
        <w:rPr>
          <w:rFonts w:eastAsia="MS Mincho" w:cs="Times New Roman"/>
          <w:b/>
          <w:bCs/>
          <w:color w:val="auto"/>
          <w:sz w:val="24"/>
          <w:szCs w:val="24"/>
          <w:lang w:val="fr-FR"/>
        </w:rPr>
        <w:t>țării</w:t>
      </w:r>
      <w:proofErr w:type="spellEnd"/>
      <w:r w:rsidRPr="007B4FE1">
        <w:rPr>
          <w:rFonts w:eastAsia="MS Mincho" w:cs="Times New Roman"/>
          <w:b/>
          <w:bCs/>
          <w:color w:val="auto"/>
          <w:sz w:val="24"/>
          <w:szCs w:val="24"/>
          <w:lang w:val="fr-FR"/>
        </w:rPr>
        <w:t xml:space="preserve">, </w:t>
      </w:r>
      <w:proofErr w:type="gramStart"/>
      <w:r w:rsidRPr="007B4FE1">
        <w:rPr>
          <w:rFonts w:eastAsia="MS Mincho" w:cs="Times New Roman"/>
          <w:b/>
          <w:bCs/>
          <w:color w:val="auto"/>
          <w:sz w:val="24"/>
          <w:szCs w:val="24"/>
          <w:lang w:val="fr-FR"/>
        </w:rPr>
        <w:t>ca</w:t>
      </w:r>
      <w:proofErr w:type="gram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urmare</w:t>
      </w:r>
      <w:proofErr w:type="spellEnd"/>
      <w:r w:rsidRPr="007B4FE1">
        <w:rPr>
          <w:rFonts w:eastAsia="MS Mincho" w:cs="Times New Roman"/>
          <w:b/>
          <w:bCs/>
          <w:color w:val="auto"/>
          <w:sz w:val="24"/>
          <w:szCs w:val="24"/>
          <w:lang w:val="fr-FR"/>
        </w:rPr>
        <w:t xml:space="preserve"> a </w:t>
      </w:r>
      <w:proofErr w:type="spellStart"/>
      <w:r w:rsidRPr="007B4FE1">
        <w:rPr>
          <w:rFonts w:eastAsia="MS Mincho" w:cs="Times New Roman"/>
          <w:b/>
          <w:bCs/>
          <w:color w:val="auto"/>
          <w:sz w:val="24"/>
          <w:szCs w:val="24"/>
          <w:lang w:val="fr-FR"/>
        </w:rPr>
        <w:t>precipitațiilor</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prognozate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sub</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formă</w:t>
      </w:r>
      <w:proofErr w:type="spellEnd"/>
      <w:r w:rsidRPr="007B4FE1">
        <w:rPr>
          <w:rFonts w:eastAsia="MS Mincho" w:cs="Times New Roman"/>
          <w:b/>
          <w:bCs/>
          <w:color w:val="auto"/>
          <w:sz w:val="24"/>
          <w:szCs w:val="24"/>
          <w:lang w:val="fr-FR"/>
        </w:rPr>
        <w:t xml:space="preserve"> de </w:t>
      </w:r>
      <w:proofErr w:type="spellStart"/>
      <w:r w:rsidRPr="007B4FE1">
        <w:rPr>
          <w:rFonts w:eastAsia="MS Mincho" w:cs="Times New Roman"/>
          <w:b/>
          <w:bCs/>
          <w:color w:val="auto"/>
          <w:sz w:val="24"/>
          <w:szCs w:val="24"/>
          <w:lang w:val="fr-FR"/>
        </w:rPr>
        <w:t>aversă</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izolat</w:t>
      </w:r>
      <w:proofErr w:type="spellEnd"/>
      <w:r w:rsidRPr="007B4FE1">
        <w:rPr>
          <w:rFonts w:eastAsia="MS Mincho" w:cs="Times New Roman"/>
          <w:b/>
          <w:bCs/>
          <w:color w:val="auto"/>
          <w:sz w:val="24"/>
          <w:szCs w:val="24"/>
          <w:lang w:val="fr-FR"/>
        </w:rPr>
        <w:t xml:space="preserve"> mai </w:t>
      </w:r>
      <w:proofErr w:type="spellStart"/>
      <w:r w:rsidRPr="007B4FE1">
        <w:rPr>
          <w:rFonts w:eastAsia="MS Mincho" w:cs="Times New Roman"/>
          <w:b/>
          <w:bCs/>
          <w:color w:val="auto"/>
          <w:sz w:val="24"/>
          <w:szCs w:val="24"/>
          <w:lang w:val="fr-FR"/>
        </w:rPr>
        <w:t>însemnate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cantitativ</w:t>
      </w:r>
      <w:proofErr w:type="spellEnd"/>
      <w:r w:rsidRPr="007B4FE1">
        <w:rPr>
          <w:rFonts w:eastAsia="MS Mincho" w:cs="Times New Roman"/>
          <w:b/>
          <w:bCs/>
          <w:color w:val="auto"/>
          <w:sz w:val="24"/>
          <w:szCs w:val="24"/>
          <w:lang w:val="fr-FR"/>
        </w:rPr>
        <w:t xml:space="preserve">. </w:t>
      </w:r>
    </w:p>
    <w:p w14:paraId="51595032" w14:textId="77777777" w:rsidR="007B4FE1" w:rsidRPr="007B4FE1" w:rsidRDefault="007B4FE1" w:rsidP="007B4FE1">
      <w:pPr>
        <w:spacing w:before="0" w:after="0"/>
        <w:rPr>
          <w:rFonts w:eastAsia="MS Mincho" w:cs="Times New Roman"/>
          <w:b/>
          <w:bCs/>
          <w:color w:val="auto"/>
          <w:sz w:val="24"/>
          <w:szCs w:val="24"/>
          <w:lang w:val="fr-FR"/>
        </w:rPr>
      </w:pPr>
      <w:r w:rsidRPr="007B4FE1">
        <w:rPr>
          <w:rFonts w:eastAsia="MS Mincho" w:cs="Times New Roman"/>
          <w:b/>
          <w:bCs/>
          <w:color w:val="auto"/>
          <w:sz w:val="24"/>
          <w:szCs w:val="24"/>
          <w:lang w:val="fr-FR"/>
        </w:rPr>
        <w:t xml:space="preserve">Se </w:t>
      </w:r>
      <w:proofErr w:type="spellStart"/>
      <w:r w:rsidRPr="007B4FE1">
        <w:rPr>
          <w:rFonts w:eastAsia="MS Mincho" w:cs="Times New Roman"/>
          <w:b/>
          <w:bCs/>
          <w:color w:val="auto"/>
          <w:sz w:val="24"/>
          <w:szCs w:val="24"/>
          <w:lang w:val="fr-FR"/>
        </w:rPr>
        <w:t>menține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în</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vigoare</w:t>
      </w:r>
      <w:proofErr w:type="spellEnd"/>
      <w:r w:rsidRPr="007B4FE1">
        <w:rPr>
          <w:rFonts w:eastAsia="MS Mincho" w:cs="Times New Roman"/>
          <w:b/>
          <w:bCs/>
          <w:color w:val="auto"/>
          <w:sz w:val="24"/>
          <w:szCs w:val="24"/>
          <w:lang w:val="fr-FR"/>
        </w:rPr>
        <w:t xml:space="preserve"> ATENȚIONAREA HIDROLOGICĂ nr. 116 din 16.09.2023, </w:t>
      </w:r>
      <w:proofErr w:type="spellStart"/>
      <w:r w:rsidRPr="007B4FE1">
        <w:rPr>
          <w:rFonts w:eastAsia="MS Mincho" w:cs="Times New Roman"/>
          <w:b/>
          <w:bCs/>
          <w:color w:val="auto"/>
          <w:sz w:val="24"/>
          <w:szCs w:val="24"/>
          <w:lang w:val="fr-FR"/>
        </w:rPr>
        <w:t>până</w:t>
      </w:r>
      <w:proofErr w:type="spellEnd"/>
      <w:r w:rsidRPr="007B4FE1">
        <w:rPr>
          <w:rFonts w:eastAsia="MS Mincho" w:cs="Times New Roman"/>
          <w:b/>
          <w:bCs/>
          <w:color w:val="auto"/>
          <w:sz w:val="24"/>
          <w:szCs w:val="24"/>
          <w:lang w:val="fr-FR"/>
        </w:rPr>
        <w:t xml:space="preserve"> la </w:t>
      </w:r>
      <w:proofErr w:type="spellStart"/>
      <w:r w:rsidRPr="007B4FE1">
        <w:rPr>
          <w:rFonts w:eastAsia="MS Mincho" w:cs="Times New Roman"/>
          <w:b/>
          <w:bCs/>
          <w:color w:val="auto"/>
          <w:sz w:val="24"/>
          <w:szCs w:val="24"/>
          <w:lang w:val="fr-FR"/>
        </w:rPr>
        <w:t>ora</w:t>
      </w:r>
      <w:proofErr w:type="spellEnd"/>
      <w:r w:rsidRPr="007B4FE1">
        <w:rPr>
          <w:rFonts w:eastAsia="MS Mincho" w:cs="Times New Roman"/>
          <w:b/>
          <w:bCs/>
          <w:color w:val="auto"/>
          <w:sz w:val="24"/>
          <w:szCs w:val="24"/>
          <w:lang w:val="fr-FR"/>
        </w:rPr>
        <w:t xml:space="preserve"> </w:t>
      </w:r>
      <w:proofErr w:type="gramStart"/>
      <w:r w:rsidRPr="007B4FE1">
        <w:rPr>
          <w:rFonts w:eastAsia="MS Mincho" w:cs="Times New Roman"/>
          <w:b/>
          <w:bCs/>
          <w:color w:val="auto"/>
          <w:sz w:val="24"/>
          <w:szCs w:val="24"/>
          <w:lang w:val="fr-FR"/>
        </w:rPr>
        <w:t>12:</w:t>
      </w:r>
      <w:proofErr w:type="gramEnd"/>
      <w:r w:rsidRPr="007B4FE1">
        <w:rPr>
          <w:rFonts w:eastAsia="MS Mincho" w:cs="Times New Roman"/>
          <w:b/>
          <w:bCs/>
          <w:color w:val="auto"/>
          <w:sz w:val="24"/>
          <w:szCs w:val="24"/>
          <w:lang w:val="fr-FR"/>
        </w:rPr>
        <w:t>00.</w:t>
      </w:r>
    </w:p>
    <w:p w14:paraId="6A66757D" w14:textId="77777777" w:rsidR="007B4FE1" w:rsidRPr="007B4FE1" w:rsidRDefault="007B4FE1" w:rsidP="007B4FE1">
      <w:pPr>
        <w:spacing w:before="0" w:after="0"/>
        <w:rPr>
          <w:rFonts w:eastAsia="MS Mincho" w:cs="Times New Roman"/>
          <w:b/>
          <w:bCs/>
          <w:color w:val="auto"/>
          <w:sz w:val="24"/>
          <w:szCs w:val="24"/>
          <w:lang w:val="fr-FR"/>
        </w:rPr>
      </w:pPr>
    </w:p>
    <w:p w14:paraId="77B628C1" w14:textId="77777777" w:rsidR="007B4FE1" w:rsidRPr="007B4FE1" w:rsidRDefault="007B4FE1" w:rsidP="007B4FE1">
      <w:pPr>
        <w:spacing w:before="0" w:after="0"/>
        <w:rPr>
          <w:rFonts w:eastAsia="MS Mincho" w:cs="Times New Roman"/>
          <w:b/>
          <w:bCs/>
          <w:color w:val="auto"/>
          <w:sz w:val="24"/>
          <w:szCs w:val="24"/>
          <w:u w:val="single"/>
        </w:rPr>
      </w:pPr>
      <w:r w:rsidRPr="007B4FE1">
        <w:rPr>
          <w:rFonts w:eastAsia="MS Mincho" w:cs="Times New Roman"/>
          <w:b/>
          <w:bCs/>
          <w:color w:val="auto"/>
          <w:sz w:val="24"/>
          <w:szCs w:val="24"/>
          <w:u w:val="single"/>
        </w:rPr>
        <w:t>DUNĂRE</w:t>
      </w:r>
    </w:p>
    <w:p w14:paraId="224666FB"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Debitul la intrarea în ţară (secţiunea Baziaş) în intervalul 16.09.2023 – 17.09.2023 a fost staţionar, având valoarea de 3100 m</w:t>
      </w:r>
      <w:r w:rsidRPr="007B4FE1">
        <w:rPr>
          <w:rFonts w:eastAsia="MS Mincho" w:cs="Times New Roman"/>
          <w:b/>
          <w:bCs/>
          <w:color w:val="auto"/>
          <w:sz w:val="24"/>
          <w:szCs w:val="24"/>
          <w:vertAlign w:val="superscript"/>
        </w:rPr>
        <w:t>3</w:t>
      </w:r>
      <w:r w:rsidRPr="007B4FE1">
        <w:rPr>
          <w:rFonts w:eastAsia="MS Mincho" w:cs="Times New Roman"/>
          <w:b/>
          <w:bCs/>
          <w:color w:val="auto"/>
          <w:sz w:val="24"/>
          <w:szCs w:val="24"/>
        </w:rPr>
        <w:t>/s,  sub media multianuală a lunii septembrie (3800 m</w:t>
      </w:r>
      <w:r w:rsidRPr="007B4FE1">
        <w:rPr>
          <w:rFonts w:eastAsia="MS Mincho" w:cs="Times New Roman"/>
          <w:b/>
          <w:bCs/>
          <w:color w:val="auto"/>
          <w:sz w:val="24"/>
          <w:szCs w:val="24"/>
          <w:vertAlign w:val="superscript"/>
        </w:rPr>
        <w:t>3</w:t>
      </w:r>
      <w:r w:rsidRPr="007B4FE1">
        <w:rPr>
          <w:rFonts w:eastAsia="MS Mincho" w:cs="Times New Roman"/>
          <w:b/>
          <w:bCs/>
          <w:color w:val="auto"/>
          <w:sz w:val="24"/>
          <w:szCs w:val="24"/>
        </w:rPr>
        <w:t xml:space="preserve">/s).   </w:t>
      </w:r>
    </w:p>
    <w:p w14:paraId="01E97032"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În aval de Porţile de Fier debitele au fost în scădere.</w:t>
      </w:r>
      <w:r w:rsidRPr="007B4FE1">
        <w:rPr>
          <w:rFonts w:eastAsia="MS Mincho" w:cs="Times New Roman"/>
          <w:b/>
          <w:bCs/>
          <w:color w:val="auto"/>
          <w:sz w:val="24"/>
          <w:szCs w:val="24"/>
        </w:rPr>
        <w:tab/>
      </w:r>
      <w:r w:rsidRPr="007B4FE1">
        <w:rPr>
          <w:rFonts w:eastAsia="MS Mincho" w:cs="Times New Roman"/>
          <w:b/>
          <w:bCs/>
          <w:color w:val="auto"/>
          <w:sz w:val="24"/>
          <w:szCs w:val="24"/>
        </w:rPr>
        <w:tab/>
      </w:r>
    </w:p>
    <w:p w14:paraId="7381ECCD" w14:textId="77777777" w:rsidR="007B4FE1" w:rsidRPr="007B4FE1" w:rsidRDefault="007B4FE1" w:rsidP="007B4FE1">
      <w:pPr>
        <w:spacing w:before="0" w:after="0"/>
        <w:rPr>
          <w:rFonts w:eastAsia="MS Mincho" w:cs="Times New Roman"/>
          <w:b/>
          <w:bCs/>
          <w:color w:val="auto"/>
          <w:sz w:val="24"/>
          <w:szCs w:val="24"/>
        </w:rPr>
      </w:pPr>
    </w:p>
    <w:p w14:paraId="5A666EFB"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Debitul la intrarea în ţară (secţiunea Baziaş) va fi în scădere (3000 m</w:t>
      </w:r>
      <w:r w:rsidRPr="007B4FE1">
        <w:rPr>
          <w:rFonts w:eastAsia="MS Mincho" w:cs="Times New Roman"/>
          <w:b/>
          <w:bCs/>
          <w:color w:val="auto"/>
          <w:sz w:val="24"/>
          <w:szCs w:val="24"/>
          <w:vertAlign w:val="superscript"/>
        </w:rPr>
        <w:t>3</w:t>
      </w:r>
      <w:r w:rsidRPr="007B4FE1">
        <w:rPr>
          <w:rFonts w:eastAsia="MS Mincho" w:cs="Times New Roman"/>
          <w:b/>
          <w:bCs/>
          <w:color w:val="auto"/>
          <w:sz w:val="24"/>
          <w:szCs w:val="24"/>
        </w:rPr>
        <w:t>/s).</w:t>
      </w:r>
    </w:p>
    <w:p w14:paraId="26BC835A"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În aval de Porțile de Fier debitele vor fi în scădere.</w:t>
      </w:r>
    </w:p>
    <w:p w14:paraId="2907EA50"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ab/>
      </w:r>
      <w:r w:rsidRPr="007B4FE1">
        <w:rPr>
          <w:rFonts w:eastAsia="MS Mincho" w:cs="Times New Roman"/>
          <w:b/>
          <w:bCs/>
          <w:color w:val="auto"/>
          <w:sz w:val="24"/>
          <w:szCs w:val="24"/>
        </w:rPr>
        <w:tab/>
      </w:r>
    </w:p>
    <w:p w14:paraId="2FB4D801" w14:textId="77777777" w:rsidR="007B4FE1" w:rsidRPr="007B4FE1" w:rsidRDefault="007B4FE1" w:rsidP="007B4FE1">
      <w:pPr>
        <w:spacing w:before="0" w:after="0"/>
        <w:rPr>
          <w:rFonts w:eastAsia="MS Mincho" w:cs="Times New Roman"/>
          <w:b/>
          <w:bCs/>
          <w:color w:val="auto"/>
          <w:sz w:val="24"/>
          <w:szCs w:val="24"/>
        </w:rPr>
      </w:pPr>
    </w:p>
    <w:p w14:paraId="47CF6924" w14:textId="77777777" w:rsidR="007B4FE1" w:rsidRPr="007B4FE1" w:rsidRDefault="007B4FE1" w:rsidP="007B4FE1">
      <w:pPr>
        <w:spacing w:before="0" w:after="0"/>
        <w:rPr>
          <w:rFonts w:eastAsia="MS Mincho" w:cs="Times New Roman"/>
          <w:b/>
          <w:bCs/>
          <w:color w:val="auto"/>
          <w:sz w:val="24"/>
          <w:szCs w:val="24"/>
        </w:rPr>
      </w:pPr>
    </w:p>
    <w:p w14:paraId="7B016E8E" w14:textId="77777777" w:rsidR="007B4FE1" w:rsidRPr="007B4FE1" w:rsidRDefault="007B4FE1" w:rsidP="007B4FE1">
      <w:pPr>
        <w:spacing w:before="0" w:after="0"/>
        <w:rPr>
          <w:rFonts w:eastAsia="MS Mincho" w:cs="Times New Roman"/>
          <w:b/>
          <w:bCs/>
          <w:color w:val="auto"/>
          <w:sz w:val="24"/>
          <w:szCs w:val="24"/>
          <w:u w:val="single"/>
          <w:vertAlign w:val="superscript"/>
        </w:rPr>
      </w:pPr>
      <w:r w:rsidRPr="007B4FE1">
        <w:rPr>
          <w:rFonts w:eastAsia="MS Mincho" w:cs="Times New Roman"/>
          <w:b/>
          <w:bCs/>
          <w:color w:val="auto"/>
          <w:sz w:val="24"/>
          <w:szCs w:val="24"/>
        </w:rPr>
        <w:t xml:space="preserve">2. </w:t>
      </w:r>
      <w:r w:rsidRPr="007B4FE1">
        <w:rPr>
          <w:rFonts w:eastAsia="MS Mincho" w:cs="Times New Roman"/>
          <w:b/>
          <w:bCs/>
          <w:color w:val="auto"/>
          <w:sz w:val="24"/>
          <w:szCs w:val="24"/>
          <w:u w:val="single"/>
        </w:rPr>
        <w:t>Situația meteorologică în intervalul 16.09.2023, ora 09.</w:t>
      </w:r>
      <w:r w:rsidRPr="007B4FE1">
        <w:rPr>
          <w:rFonts w:eastAsia="MS Mincho" w:cs="Times New Roman"/>
          <w:b/>
          <w:bCs/>
          <w:color w:val="auto"/>
          <w:sz w:val="24"/>
          <w:szCs w:val="24"/>
          <w:u w:val="single"/>
          <w:vertAlign w:val="superscript"/>
        </w:rPr>
        <w:t>00</w:t>
      </w:r>
      <w:r w:rsidRPr="007B4FE1">
        <w:rPr>
          <w:rFonts w:eastAsia="MS Mincho" w:cs="Times New Roman"/>
          <w:b/>
          <w:bCs/>
          <w:color w:val="auto"/>
          <w:sz w:val="24"/>
          <w:szCs w:val="24"/>
          <w:u w:val="single"/>
        </w:rPr>
        <w:t xml:space="preserve"> – 17.09.2023, ora 06.</w:t>
      </w:r>
      <w:r w:rsidRPr="007B4FE1">
        <w:rPr>
          <w:rFonts w:eastAsia="MS Mincho" w:cs="Times New Roman"/>
          <w:b/>
          <w:bCs/>
          <w:color w:val="auto"/>
          <w:sz w:val="24"/>
          <w:szCs w:val="24"/>
          <w:u w:val="single"/>
          <w:vertAlign w:val="superscript"/>
        </w:rPr>
        <w:t>00</w:t>
      </w:r>
    </w:p>
    <w:p w14:paraId="00FB2DAF" w14:textId="77777777" w:rsidR="007B4FE1" w:rsidRPr="007B4FE1" w:rsidRDefault="007B4FE1" w:rsidP="007B4FE1">
      <w:pPr>
        <w:spacing w:before="0" w:after="0"/>
        <w:rPr>
          <w:rFonts w:eastAsia="MS Mincho" w:cs="Times New Roman"/>
          <w:b/>
          <w:bCs/>
          <w:color w:val="auto"/>
          <w:sz w:val="24"/>
          <w:szCs w:val="24"/>
          <w:u w:val="single"/>
        </w:rPr>
      </w:pPr>
    </w:p>
    <w:p w14:paraId="3F143BDC"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Administraţia Naţională de Meteorologie (A.N.M.) a emis în data de 16.09.2023, la ora 10</w:t>
      </w:r>
      <w:r w:rsidRPr="007B4FE1">
        <w:rPr>
          <w:rFonts w:eastAsia="MS Mincho" w:cs="Times New Roman"/>
          <w:b/>
          <w:bCs/>
          <w:color w:val="auto"/>
          <w:sz w:val="24"/>
          <w:szCs w:val="24"/>
          <w:lang w:val="it-IT"/>
        </w:rPr>
        <w:t>:</w:t>
      </w:r>
      <w:r w:rsidRPr="007B4FE1">
        <w:rPr>
          <w:rFonts w:eastAsia="MS Mincho" w:cs="Times New Roman"/>
          <w:b/>
          <w:bCs/>
          <w:color w:val="auto"/>
          <w:sz w:val="24"/>
          <w:szCs w:val="24"/>
        </w:rPr>
        <w:t>00, Atenţionarea Meteorologică nr. 128, vizând instabilitate atmosferică și cantități de apă însemnate, conform căreia:</w:t>
      </w:r>
    </w:p>
    <w:p w14:paraId="064943FD" w14:textId="77777777" w:rsidR="007B4FE1" w:rsidRPr="007B4FE1" w:rsidRDefault="007B4FE1" w:rsidP="007B4FE1">
      <w:pPr>
        <w:spacing w:before="0" w:after="0"/>
        <w:rPr>
          <w:rFonts w:eastAsia="MS Mincho" w:cs="Times New Roman"/>
          <w:b/>
          <w:bCs/>
          <w:color w:val="auto"/>
          <w:sz w:val="24"/>
          <w:szCs w:val="24"/>
        </w:rPr>
      </w:pPr>
    </w:p>
    <w:p w14:paraId="43C1F06A"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MESAJ 1- COD GALBEN -       În Oltenia, vestul Munteniei, sudul Banatului și sud-vestul Transilvaniei vor fi perioade cu instabilitate atmosferică. Aceasta se va manifesta prin averse și cu caracter torențial, descărcări electrice, intensificări de scurtă durată ale vântului (cu rafale de 50...60 km/h) și izolat grindină. În intervale scurte de timp sau prin acumulare, local, cantitățile de apă vor fi de 20...30 l/mp și pe arii restrânse, îndeosebi în nordul Olteniei, de peste 50...60 l/mp.</w:t>
      </w:r>
    </w:p>
    <w:p w14:paraId="0230F27F" w14:textId="77777777" w:rsidR="007B4FE1" w:rsidRPr="007B4FE1" w:rsidRDefault="007B4FE1" w:rsidP="007B4FE1">
      <w:pPr>
        <w:spacing w:before="0" w:after="0"/>
        <w:rPr>
          <w:rFonts w:eastAsia="MS Mincho" w:cs="Times New Roman"/>
          <w:b/>
          <w:bCs/>
          <w:color w:val="auto"/>
          <w:sz w:val="24"/>
          <w:szCs w:val="24"/>
        </w:rPr>
      </w:pPr>
    </w:p>
    <w:p w14:paraId="2AD39967"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 xml:space="preserve">        </w:t>
      </w:r>
      <w:r w:rsidRPr="007B4FE1">
        <w:rPr>
          <w:rFonts w:eastAsia="MS Mincho" w:cs="Times New Roman"/>
          <w:b/>
          <w:bCs/>
          <w:i/>
          <w:color w:val="auto"/>
          <w:sz w:val="24"/>
          <w:szCs w:val="24"/>
        </w:rPr>
        <w:t>Notă: În data de 16 septembrie, manifestări de instabilitate atmosferică, dar pe arii mai restrânse, vor fi și în Dobrogea, restul Munteniei și al zonei montane</w:t>
      </w:r>
      <w:r w:rsidRPr="007B4FE1">
        <w:rPr>
          <w:rFonts w:eastAsia="MS Mincho" w:cs="Times New Roman"/>
          <w:b/>
          <w:bCs/>
          <w:i/>
          <w:iCs/>
          <w:color w:val="auto"/>
          <w:sz w:val="24"/>
          <w:szCs w:val="24"/>
        </w:rPr>
        <w:t>.</w:t>
      </w:r>
    </w:p>
    <w:p w14:paraId="12B0BECB" w14:textId="77777777" w:rsidR="007B4FE1" w:rsidRPr="007B4FE1" w:rsidRDefault="007B4FE1" w:rsidP="007B4FE1">
      <w:pPr>
        <w:spacing w:before="0" w:after="0"/>
        <w:rPr>
          <w:rFonts w:eastAsia="MS Mincho" w:cs="Times New Roman"/>
          <w:b/>
          <w:bCs/>
          <w:color w:val="auto"/>
          <w:sz w:val="24"/>
          <w:szCs w:val="24"/>
        </w:rPr>
      </w:pPr>
    </w:p>
    <w:p w14:paraId="219428F8"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 xml:space="preserve">Această Atenţionare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w:t>
      </w:r>
      <w:r w:rsidRPr="007B4FE1">
        <w:rPr>
          <w:rFonts w:eastAsia="MS Mincho" w:cs="Times New Roman"/>
          <w:b/>
          <w:bCs/>
          <w:color w:val="auto"/>
          <w:sz w:val="24"/>
          <w:szCs w:val="24"/>
        </w:rPr>
        <w:lastRenderedPageBreak/>
        <w:t>Nucleare, Serviciul de Protecţie şi Pază, Serviciul de Telecomunicaţii Speciale, S.C. Hidroelectrica S.A., Agenţia Naţională de Îmbunătăţiri Funciare, precum și către Comitetele Judeţene pentru Situaţii de Urgenţă, astfel:</w:t>
      </w:r>
    </w:p>
    <w:p w14:paraId="4BF486EA" w14:textId="77777777" w:rsidR="007B4FE1" w:rsidRPr="007B4FE1" w:rsidRDefault="007B4FE1" w:rsidP="007B4FE1">
      <w:pPr>
        <w:spacing w:before="0" w:after="0"/>
        <w:rPr>
          <w:rFonts w:eastAsia="MS Mincho" w:cs="Times New Roman"/>
          <w:b/>
          <w:bCs/>
          <w:color w:val="auto"/>
          <w:sz w:val="24"/>
          <w:szCs w:val="24"/>
        </w:rPr>
      </w:pPr>
    </w:p>
    <w:p w14:paraId="7EE88A28" w14:textId="77777777" w:rsidR="007B4FE1" w:rsidRPr="007B4FE1" w:rsidRDefault="007B4FE1" w:rsidP="007B4FE1">
      <w:pPr>
        <w:spacing w:before="0" w:after="0"/>
        <w:rPr>
          <w:rFonts w:eastAsia="MS Mincho" w:cs="Times New Roman"/>
          <w:b/>
          <w:bCs/>
          <w:i/>
          <w:color w:val="auto"/>
          <w:sz w:val="24"/>
          <w:szCs w:val="24"/>
          <w:u w:val="single"/>
        </w:rPr>
      </w:pPr>
      <w:r w:rsidRPr="007B4FE1">
        <w:rPr>
          <w:rFonts w:eastAsia="MS Mincho" w:cs="Times New Roman"/>
          <w:b/>
          <w:bCs/>
          <w:i/>
          <w:color w:val="auto"/>
          <w:sz w:val="24"/>
          <w:szCs w:val="24"/>
        </w:rPr>
        <w:t>- Alba, Argeş, Caraş-Severin, Dâmboviţa, Dolj, Giurgiu, Gorj, Hunedoara,  Mehedinţi, Olt, Prahova, Sibiu, Teleorman şi Vâlcea (14 prefecturi) –</w:t>
      </w:r>
      <w:r w:rsidRPr="007B4FE1">
        <w:rPr>
          <w:rFonts w:eastAsia="MS Mincho" w:cs="Times New Roman"/>
          <w:b/>
          <w:bCs/>
          <w:i/>
          <w:color w:val="auto"/>
          <w:sz w:val="24"/>
          <w:szCs w:val="24"/>
          <w:u w:val="single"/>
        </w:rPr>
        <w:t xml:space="preserve"> COD GALBEN – MESAJ 1</w:t>
      </w:r>
    </w:p>
    <w:p w14:paraId="3A0927DA" w14:textId="77777777" w:rsidR="007B4FE1" w:rsidRPr="007B4FE1" w:rsidRDefault="007B4FE1" w:rsidP="007B4FE1">
      <w:pPr>
        <w:spacing w:before="0" w:after="0"/>
        <w:rPr>
          <w:rFonts w:eastAsia="MS Mincho" w:cs="Times New Roman"/>
          <w:b/>
          <w:bCs/>
          <w:color w:val="auto"/>
          <w:sz w:val="24"/>
          <w:szCs w:val="24"/>
          <w:u w:val="single"/>
        </w:rPr>
      </w:pPr>
    </w:p>
    <w:p w14:paraId="0C4AB1D6" w14:textId="77777777" w:rsidR="007B4FE1" w:rsidRPr="007B4FE1" w:rsidRDefault="007B4FE1" w:rsidP="007B4FE1">
      <w:pPr>
        <w:spacing w:before="0" w:after="0"/>
        <w:rPr>
          <w:rFonts w:eastAsia="MS Mincho" w:cs="Times New Roman"/>
          <w:b/>
          <w:bCs/>
          <w:color w:val="auto"/>
          <w:sz w:val="24"/>
          <w:szCs w:val="24"/>
          <w:u w:val="single"/>
        </w:rPr>
      </w:pPr>
    </w:p>
    <w:p w14:paraId="289517D7" w14:textId="77777777" w:rsidR="007B4FE1" w:rsidRPr="007B4FE1" w:rsidRDefault="007B4FE1" w:rsidP="007B4FE1">
      <w:pPr>
        <w:spacing w:before="0" w:after="0"/>
        <w:rPr>
          <w:rFonts w:eastAsia="MS Mincho" w:cs="Times New Roman"/>
          <w:b/>
          <w:bCs/>
          <w:color w:val="auto"/>
          <w:sz w:val="24"/>
          <w:szCs w:val="24"/>
          <w:u w:val="single"/>
        </w:rPr>
      </w:pPr>
      <w:r w:rsidRPr="007B4FE1">
        <w:rPr>
          <w:rFonts w:eastAsia="MS Mincho" w:cs="Times New Roman"/>
          <w:b/>
          <w:bCs/>
          <w:color w:val="auto"/>
          <w:sz w:val="24"/>
          <w:szCs w:val="24"/>
          <w:u w:val="single"/>
        </w:rPr>
        <w:t>ÎN ŢARĂ</w:t>
      </w:r>
    </w:p>
    <w:p w14:paraId="7AC05650" w14:textId="77777777" w:rsidR="007B4FE1" w:rsidRPr="007B4FE1" w:rsidRDefault="007B4FE1" w:rsidP="007B4FE1">
      <w:pPr>
        <w:spacing w:before="0" w:after="0"/>
        <w:rPr>
          <w:rFonts w:eastAsia="MS Mincho" w:cs="Times New Roman"/>
          <w:b/>
          <w:bCs/>
          <w:color w:val="auto"/>
          <w:sz w:val="24"/>
          <w:szCs w:val="24"/>
          <w:u w:val="single"/>
        </w:rPr>
      </w:pPr>
    </w:p>
    <w:p w14:paraId="3FBC38A5"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În regiunile extracarpatice, în condiții de nebulozitate în general persistentă, vremea a continuat să se răcească, mai semnificativ în Oltenia și în jumătatea vestică a Munteniei, astfel că valorile termice diurne s-au situat în mare lor majoritate ușor sub mediile multianuale. În vest, nord-vest și parțial în centru, cerul a fost variabil, dar au fost și intervale cu înnorări accentuate, iar sub aspect termic a fost mai cald decât în mod obișnuit la această dată. Instabilitatea atmosferică a fost accentuată în Oltenia, local în Muntenia, Dobrogea și vestul Transilvaniei, unde s-au semnalat averse ce au avut și caracter torențial, însoțite pe alocuri și de descărcări electrice. În aceste zone, în intervale scurte de timp sau prin acumulare, cantitățile de apă au depășit 20....30 l/mp, în Dobrogea continentală, izolat 70 l/mp, iar în vestul Carpaților Meridionali peste 100 l/mp (până 137 l/mp în județul Vâlcea). În celelelate regiuni doar pe spații mici au fost ploi slabe. Vântul a a suflat slab și moderat, cu unele intensificări în sud-estul teritoriului. Temperaturile maxime s-au încadrat între 18 grade la Petroșani, Voineasa, Câmpulung și Câmpina și 28 de grade la Sighetu Marmației, Gurahonț, Vărădia de Mureș, Lugoj și Jimbolia. La ora 6 valorile termice erau cuprinse între 8 grade la Miercurea Ciuc și 23 de grade la Constanța-dig. În a doua parte a nopții izolat s-a format ceață.</w:t>
      </w:r>
    </w:p>
    <w:p w14:paraId="32D5D5E7" w14:textId="77777777" w:rsidR="007B4FE1" w:rsidRPr="007B4FE1" w:rsidRDefault="007B4FE1" w:rsidP="007B4FE1">
      <w:pPr>
        <w:spacing w:before="0" w:after="0"/>
        <w:rPr>
          <w:rFonts w:eastAsia="MS Mincho" w:cs="Times New Roman"/>
          <w:b/>
          <w:bCs/>
          <w:color w:val="auto"/>
          <w:sz w:val="24"/>
          <w:szCs w:val="24"/>
        </w:rPr>
      </w:pPr>
    </w:p>
    <w:p w14:paraId="507BCF17" w14:textId="77777777" w:rsidR="007B4FE1" w:rsidRPr="007B4FE1" w:rsidRDefault="007B4FE1" w:rsidP="007B4FE1">
      <w:pPr>
        <w:spacing w:before="0" w:after="0"/>
        <w:rPr>
          <w:rFonts w:eastAsia="MS Mincho" w:cs="Times New Roman"/>
          <w:b/>
          <w:bCs/>
          <w:i/>
          <w:color w:val="auto"/>
          <w:sz w:val="24"/>
          <w:szCs w:val="24"/>
        </w:rPr>
      </w:pPr>
      <w:r w:rsidRPr="007B4FE1">
        <w:rPr>
          <w:rFonts w:eastAsia="MS Mincho" w:cs="Times New Roman"/>
          <w:b/>
          <w:bCs/>
          <w:color w:val="auto"/>
          <w:sz w:val="24"/>
          <w:szCs w:val="24"/>
        </w:rPr>
        <w:t xml:space="preserve">OBSERVAȚII: </w:t>
      </w:r>
      <w:r w:rsidRPr="007B4FE1">
        <w:rPr>
          <w:rFonts w:eastAsia="MS Mincho" w:cs="Times New Roman"/>
          <w:b/>
          <w:bCs/>
          <w:i/>
          <w:color w:val="auto"/>
          <w:sz w:val="24"/>
          <w:szCs w:val="24"/>
        </w:rPr>
        <w:t>de ieri de la ora 06 au fost în vigoare 16 mesaje de alertă pentru fenomene meteorologice periculoase imediate, respectiv:</w:t>
      </w:r>
    </w:p>
    <w:p w14:paraId="38C48CD5" w14:textId="77777777" w:rsidR="007B4FE1" w:rsidRPr="007B4FE1" w:rsidRDefault="007B4FE1" w:rsidP="007B4FE1">
      <w:pPr>
        <w:spacing w:before="0" w:after="0"/>
        <w:rPr>
          <w:rFonts w:eastAsia="MS Mincho" w:cs="Times New Roman"/>
          <w:b/>
          <w:bCs/>
          <w:i/>
          <w:color w:val="auto"/>
          <w:sz w:val="24"/>
          <w:szCs w:val="24"/>
        </w:rPr>
      </w:pPr>
      <w:r w:rsidRPr="007B4FE1">
        <w:rPr>
          <w:rFonts w:eastAsia="MS Mincho" w:cs="Times New Roman"/>
          <w:b/>
          <w:bCs/>
          <w:i/>
          <w:color w:val="auto"/>
          <w:sz w:val="24"/>
          <w:szCs w:val="24"/>
        </w:rPr>
        <w:t>- 2 avertizări cod roșu, 1 emisă de către SRPV Constanța și 1 emisă de către SRPV Craiova;</w:t>
      </w:r>
    </w:p>
    <w:p w14:paraId="675B9B4C" w14:textId="77777777" w:rsidR="007B4FE1" w:rsidRPr="007B4FE1" w:rsidRDefault="007B4FE1" w:rsidP="007B4FE1">
      <w:pPr>
        <w:spacing w:before="0" w:after="0"/>
        <w:rPr>
          <w:rFonts w:eastAsia="MS Mincho" w:cs="Times New Roman"/>
          <w:b/>
          <w:bCs/>
          <w:i/>
          <w:color w:val="auto"/>
          <w:sz w:val="24"/>
          <w:szCs w:val="24"/>
        </w:rPr>
      </w:pPr>
      <w:r w:rsidRPr="007B4FE1">
        <w:rPr>
          <w:rFonts w:eastAsia="MS Mincho" w:cs="Times New Roman"/>
          <w:b/>
          <w:bCs/>
          <w:i/>
          <w:color w:val="auto"/>
          <w:sz w:val="24"/>
          <w:szCs w:val="24"/>
        </w:rPr>
        <w:t>- 3 avertizări cod portocaliu, 2 emise de către SRPV Craiova și 1 emisă de către SRPV Constanța;</w:t>
      </w:r>
    </w:p>
    <w:p w14:paraId="40619D3C" w14:textId="77777777" w:rsidR="007B4FE1" w:rsidRPr="007B4FE1" w:rsidRDefault="007B4FE1" w:rsidP="007B4FE1">
      <w:pPr>
        <w:spacing w:before="0" w:after="0"/>
        <w:rPr>
          <w:rFonts w:eastAsia="MS Mincho" w:cs="Times New Roman"/>
          <w:b/>
          <w:bCs/>
          <w:i/>
          <w:color w:val="auto"/>
          <w:sz w:val="24"/>
          <w:szCs w:val="24"/>
        </w:rPr>
      </w:pPr>
      <w:r w:rsidRPr="007B4FE1">
        <w:rPr>
          <w:rFonts w:eastAsia="MS Mincho" w:cs="Times New Roman"/>
          <w:b/>
          <w:bCs/>
          <w:i/>
          <w:color w:val="auto"/>
          <w:sz w:val="24"/>
          <w:szCs w:val="24"/>
        </w:rPr>
        <w:t>- 11 atenționări cod galben, 3 emise de către SRPV Timișoara, câte 2 emise de către SRPV Cluj, SRPV Constanța și CNPM București, pentru Muntenia, 1 emisă de către SRPV Craiova și 1 emisă de către SRPV Sibiu.</w:t>
      </w:r>
    </w:p>
    <w:p w14:paraId="7BD9CC7A" w14:textId="77777777" w:rsidR="007B4FE1" w:rsidRPr="007B4FE1" w:rsidRDefault="007B4FE1" w:rsidP="007B4FE1">
      <w:pPr>
        <w:spacing w:before="0" w:after="0"/>
        <w:rPr>
          <w:rFonts w:eastAsia="MS Mincho" w:cs="Times New Roman"/>
          <w:b/>
          <w:bCs/>
          <w:i/>
          <w:color w:val="auto"/>
          <w:sz w:val="24"/>
          <w:szCs w:val="24"/>
        </w:rPr>
      </w:pPr>
    </w:p>
    <w:p w14:paraId="6D8661AC" w14:textId="77777777" w:rsidR="007B4FE1" w:rsidRPr="007B4FE1" w:rsidRDefault="007B4FE1" w:rsidP="007B4FE1">
      <w:pPr>
        <w:spacing w:before="0" w:after="0"/>
        <w:rPr>
          <w:rFonts w:eastAsia="MS Mincho" w:cs="Times New Roman"/>
          <w:b/>
          <w:bCs/>
          <w:color w:val="auto"/>
          <w:sz w:val="24"/>
          <w:szCs w:val="24"/>
          <w:u w:val="single"/>
        </w:rPr>
      </w:pPr>
      <w:r w:rsidRPr="007B4FE1">
        <w:rPr>
          <w:rFonts w:eastAsia="MS Mincho" w:cs="Times New Roman"/>
          <w:b/>
          <w:bCs/>
          <w:color w:val="auto"/>
          <w:sz w:val="24"/>
          <w:szCs w:val="24"/>
          <w:u w:val="single"/>
        </w:rPr>
        <w:t>LA BUCUREŞTI</w:t>
      </w:r>
    </w:p>
    <w:p w14:paraId="575DFF57"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lastRenderedPageBreak/>
        <w:t>Vremea s-a răcorit, astfel că valorile termice au devenit apropiate de cele specifice perioadei. Cerul a avut înnorări temporare, în unele cartiere trecător a plouat foarte slab, iar vântul a suflat în general moderat, cu rafale de 35...40 km/h în prima parte a intervalului. Temperatura maximă (cu 4...5 grade mai scăzută decât cea din ziua anterioară) a fost de 24 de grade la Afumați și Băneasa și 27 de grade la Filaret. La ora 6 se înregistrau 16 grade la stația meteo Băneasa și 17 grade la Filaret și Afumați.</w:t>
      </w:r>
      <w:r w:rsidRPr="007B4FE1">
        <w:rPr>
          <w:rFonts w:eastAsia="MS Mincho" w:cs="Times New Roman"/>
          <w:b/>
          <w:bCs/>
          <w:color w:val="auto"/>
          <w:sz w:val="24"/>
          <w:szCs w:val="24"/>
        </w:rPr>
        <w:tab/>
      </w:r>
    </w:p>
    <w:p w14:paraId="4C19902F" w14:textId="77777777" w:rsidR="007B4FE1" w:rsidRPr="007B4FE1" w:rsidRDefault="007B4FE1" w:rsidP="007B4FE1">
      <w:pPr>
        <w:spacing w:before="0" w:after="0"/>
        <w:rPr>
          <w:rFonts w:eastAsia="MS Mincho" w:cs="Times New Roman"/>
          <w:b/>
          <w:bCs/>
          <w:color w:val="auto"/>
          <w:sz w:val="24"/>
          <w:szCs w:val="24"/>
        </w:rPr>
      </w:pPr>
    </w:p>
    <w:p w14:paraId="0BBD4447" w14:textId="77777777" w:rsidR="007B4FE1" w:rsidRPr="007B4FE1" w:rsidRDefault="007B4FE1" w:rsidP="007B4FE1">
      <w:pPr>
        <w:spacing w:before="0" w:after="0"/>
        <w:rPr>
          <w:rFonts w:eastAsia="MS Mincho" w:cs="Times New Roman"/>
          <w:b/>
          <w:bCs/>
          <w:color w:val="auto"/>
          <w:sz w:val="24"/>
          <w:szCs w:val="24"/>
          <w:u w:val="single"/>
          <w:vertAlign w:val="superscript"/>
        </w:rPr>
      </w:pPr>
      <w:r w:rsidRPr="007B4FE1">
        <w:rPr>
          <w:rFonts w:eastAsia="MS Mincho" w:cs="Times New Roman"/>
          <w:b/>
          <w:bCs/>
          <w:color w:val="auto"/>
          <w:sz w:val="24"/>
          <w:szCs w:val="24"/>
        </w:rPr>
        <w:tab/>
        <w:t xml:space="preserve">3. </w:t>
      </w:r>
      <w:r w:rsidRPr="007B4FE1">
        <w:rPr>
          <w:rFonts w:eastAsia="MS Mincho" w:cs="Times New Roman"/>
          <w:b/>
          <w:bCs/>
          <w:color w:val="auto"/>
          <w:sz w:val="24"/>
          <w:szCs w:val="24"/>
          <w:u w:val="single"/>
        </w:rPr>
        <w:t>Prognoza meteorologică în intervalul 17.09.2023, ora 09.</w:t>
      </w:r>
      <w:r w:rsidRPr="007B4FE1">
        <w:rPr>
          <w:rFonts w:eastAsia="MS Mincho" w:cs="Times New Roman"/>
          <w:b/>
          <w:bCs/>
          <w:color w:val="auto"/>
          <w:sz w:val="24"/>
          <w:szCs w:val="24"/>
          <w:u w:val="single"/>
          <w:vertAlign w:val="superscript"/>
        </w:rPr>
        <w:t>00</w:t>
      </w:r>
      <w:r w:rsidRPr="007B4FE1">
        <w:rPr>
          <w:rFonts w:eastAsia="MS Mincho" w:cs="Times New Roman"/>
          <w:b/>
          <w:bCs/>
          <w:color w:val="auto"/>
          <w:sz w:val="24"/>
          <w:szCs w:val="24"/>
          <w:u w:val="single"/>
        </w:rPr>
        <w:t xml:space="preserve"> – 18.09.2023, ora 09.</w:t>
      </w:r>
      <w:r w:rsidRPr="007B4FE1">
        <w:rPr>
          <w:rFonts w:eastAsia="MS Mincho" w:cs="Times New Roman"/>
          <w:b/>
          <w:bCs/>
          <w:color w:val="auto"/>
          <w:sz w:val="24"/>
          <w:szCs w:val="24"/>
          <w:u w:val="single"/>
          <w:vertAlign w:val="superscript"/>
        </w:rPr>
        <w:t>009</w:t>
      </w:r>
    </w:p>
    <w:p w14:paraId="76F10C2A" w14:textId="77777777" w:rsidR="007B4FE1" w:rsidRPr="007B4FE1" w:rsidRDefault="007B4FE1" w:rsidP="007B4FE1">
      <w:pPr>
        <w:spacing w:before="0" w:after="0"/>
        <w:rPr>
          <w:rFonts w:eastAsia="MS Mincho" w:cs="Times New Roman"/>
          <w:b/>
          <w:bCs/>
          <w:color w:val="auto"/>
          <w:sz w:val="24"/>
          <w:szCs w:val="24"/>
          <w:u w:val="single"/>
        </w:rPr>
      </w:pPr>
    </w:p>
    <w:p w14:paraId="186CA630" w14:textId="77777777" w:rsidR="007B4FE1" w:rsidRPr="007B4FE1" w:rsidRDefault="007B4FE1" w:rsidP="007B4FE1">
      <w:pPr>
        <w:spacing w:before="0" w:after="0"/>
        <w:rPr>
          <w:rFonts w:eastAsia="MS Mincho" w:cs="Times New Roman"/>
          <w:b/>
          <w:bCs/>
          <w:color w:val="auto"/>
          <w:sz w:val="24"/>
          <w:szCs w:val="24"/>
          <w:u w:val="single"/>
        </w:rPr>
      </w:pPr>
      <w:r w:rsidRPr="007B4FE1">
        <w:rPr>
          <w:rFonts w:eastAsia="MS Mincho" w:cs="Times New Roman"/>
          <w:b/>
          <w:bCs/>
          <w:color w:val="auto"/>
          <w:sz w:val="24"/>
          <w:szCs w:val="24"/>
          <w:u w:val="single"/>
        </w:rPr>
        <w:t>ÎN ŢARĂ</w:t>
      </w:r>
    </w:p>
    <w:p w14:paraId="1B304DE4" w14:textId="77777777" w:rsidR="007B4FE1" w:rsidRPr="007B4FE1" w:rsidRDefault="007B4FE1" w:rsidP="007B4FE1">
      <w:pPr>
        <w:spacing w:before="0" w:after="0"/>
        <w:rPr>
          <w:rFonts w:eastAsia="MS Mincho" w:cs="Times New Roman"/>
          <w:b/>
          <w:bCs/>
          <w:color w:val="auto"/>
          <w:sz w:val="24"/>
          <w:szCs w:val="24"/>
        </w:rPr>
      </w:pPr>
    </w:p>
    <w:p w14:paraId="2728DE20"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Vremea se va ameliora sub aspectul instabilității atmosferice, iar din punct de vedere termic va fi mai cald decât în mod normal la această dată, cu excepția zonei de sud-vest a țării, unde valorile termice diurne se vor situa în jurul mediilor multianuale. În prima parte a zilei, nebulozitatea va fi persistentă în sud-vestul teritoriului, unde va continua să plouă, apoi cerul va fi variabil, cu înnorări temporar accentuate după-amiaza și seara, când vor fi averse și descărcări electrice, local în zona de munte, îndeosebi în Carpații Occidentali și nordul Carpaților Orientali și pe arii restrânse în vest, centru și nord-vest. În special la munte și în nordul Olteniei, cantitățile de apă vor mai depăși 15...20 l/mp. În celelalte regiuni ploile vor fi posibile doar cu totul izolat. Vântul va sufla slab și moderat, cu unele intensificări în Dobrogea, sudul Banatului și nordul Moldovei. Temperaturile maxime se vor încadra în general între 22 și 28 de grade, iar cele minime vor fi cuprinse între 11 și 19 grade, ușor mai scăzute în depresiunile Carpaților Orientali până spre 7 grade. Dimineața și noaptea, pe suprafețe mici, vor fi condiții de ceață.</w:t>
      </w:r>
    </w:p>
    <w:p w14:paraId="65DE313D" w14:textId="77777777" w:rsidR="007B4FE1" w:rsidRPr="007B4FE1" w:rsidRDefault="007B4FE1" w:rsidP="007B4FE1">
      <w:pPr>
        <w:spacing w:before="0" w:after="0"/>
        <w:rPr>
          <w:rFonts w:eastAsia="MS Mincho" w:cs="Times New Roman"/>
          <w:b/>
          <w:bCs/>
          <w:color w:val="auto"/>
          <w:sz w:val="24"/>
          <w:szCs w:val="24"/>
        </w:rPr>
      </w:pPr>
    </w:p>
    <w:p w14:paraId="1813D32B"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u w:val="single"/>
        </w:rPr>
        <w:t>LA BUCUREŞTI</w:t>
      </w:r>
      <w:r w:rsidRPr="007B4FE1">
        <w:rPr>
          <w:rFonts w:eastAsia="MS Mincho" w:cs="Times New Roman"/>
          <w:b/>
          <w:bCs/>
          <w:color w:val="auto"/>
          <w:sz w:val="24"/>
          <w:szCs w:val="24"/>
        </w:rPr>
        <w:tab/>
      </w:r>
    </w:p>
    <w:p w14:paraId="4B98E293" w14:textId="77777777" w:rsidR="007B4FE1" w:rsidRPr="007B4FE1" w:rsidRDefault="007B4FE1" w:rsidP="007B4FE1">
      <w:pPr>
        <w:spacing w:before="0" w:after="0"/>
        <w:rPr>
          <w:rFonts w:eastAsia="MS Mincho" w:cs="Times New Roman"/>
          <w:b/>
          <w:bCs/>
          <w:color w:val="auto"/>
          <w:sz w:val="24"/>
          <w:szCs w:val="24"/>
        </w:rPr>
      </w:pPr>
    </w:p>
    <w:p w14:paraId="433905F5"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Vremea va fi predominant frumoasă și ușor mai caldă decât în mod obișnuit la această dată. Cerul va fi variabil, iar vântul va sufla slab și moderat. Temperatura maximă, mai ridicată decât în ziua precedentă, va fi de 26...28 de grade, iar cea minimă va fi de 12...14 grade.</w:t>
      </w:r>
    </w:p>
    <w:p w14:paraId="7DA658B3" w14:textId="77777777" w:rsidR="007B4FE1" w:rsidRPr="007B4FE1" w:rsidRDefault="007B4FE1" w:rsidP="007B4FE1">
      <w:pPr>
        <w:spacing w:before="0" w:after="0"/>
        <w:rPr>
          <w:rFonts w:eastAsia="MS Mincho" w:cs="Times New Roman"/>
          <w:b/>
          <w:bCs/>
          <w:color w:val="auto"/>
          <w:sz w:val="24"/>
          <w:szCs w:val="24"/>
        </w:rPr>
      </w:pPr>
    </w:p>
    <w:p w14:paraId="71A5BCEA" w14:textId="77777777" w:rsidR="007B4FE1" w:rsidRPr="007B4FE1" w:rsidRDefault="007B4FE1" w:rsidP="007B4FE1">
      <w:pPr>
        <w:numPr>
          <w:ilvl w:val="0"/>
          <w:numId w:val="4"/>
        </w:numPr>
        <w:spacing w:before="0" w:after="0"/>
        <w:rPr>
          <w:rFonts w:eastAsia="MS Mincho" w:cs="Times New Roman"/>
          <w:b/>
          <w:bCs/>
          <w:i/>
          <w:color w:val="auto"/>
          <w:sz w:val="24"/>
          <w:szCs w:val="24"/>
          <w:u w:val="single"/>
        </w:rPr>
      </w:pPr>
      <w:r w:rsidRPr="007B4FE1">
        <w:rPr>
          <w:rFonts w:eastAsia="MS Mincho" w:cs="Times New Roman"/>
          <w:b/>
          <w:bCs/>
          <w:i/>
          <w:color w:val="auto"/>
          <w:sz w:val="24"/>
          <w:szCs w:val="24"/>
          <w:u w:val="single"/>
        </w:rPr>
        <w:t xml:space="preserve">CALITATEA APELOR </w:t>
      </w:r>
    </w:p>
    <w:p w14:paraId="7E4D60CE" w14:textId="77777777" w:rsidR="007B4FE1" w:rsidRPr="007B4FE1" w:rsidRDefault="007B4FE1" w:rsidP="007B4FE1">
      <w:pPr>
        <w:numPr>
          <w:ilvl w:val="1"/>
          <w:numId w:val="4"/>
        </w:numPr>
        <w:spacing w:before="0" w:after="0"/>
        <w:rPr>
          <w:rFonts w:eastAsia="MS Mincho" w:cs="Times New Roman"/>
          <w:b/>
          <w:bCs/>
          <w:color w:val="auto"/>
          <w:sz w:val="24"/>
          <w:szCs w:val="24"/>
        </w:rPr>
      </w:pPr>
      <w:r w:rsidRPr="007B4FE1">
        <w:rPr>
          <w:rFonts w:eastAsia="MS Mincho" w:cs="Times New Roman"/>
          <w:b/>
          <w:bCs/>
          <w:color w:val="auto"/>
          <w:sz w:val="24"/>
          <w:szCs w:val="24"/>
        </w:rPr>
        <w:t xml:space="preserve">Pe fluviul Dunărea </w:t>
      </w:r>
    </w:p>
    <w:p w14:paraId="7987AC27" w14:textId="77777777" w:rsidR="007B4FE1" w:rsidRPr="007B4FE1" w:rsidRDefault="007B4FE1" w:rsidP="007B4FE1">
      <w:pPr>
        <w:spacing w:before="0" w:after="0"/>
        <w:rPr>
          <w:rFonts w:eastAsia="MS Mincho" w:cs="Times New Roman"/>
          <w:b/>
          <w:bCs/>
          <w:color w:val="auto"/>
          <w:sz w:val="24"/>
          <w:szCs w:val="24"/>
          <w:lang w:val="it-IT"/>
        </w:rPr>
      </w:pPr>
      <w:r w:rsidRPr="007B4FE1">
        <w:rPr>
          <w:rFonts w:eastAsia="MS Mincho" w:cs="Times New Roman"/>
          <w:b/>
          <w:bCs/>
          <w:color w:val="auto"/>
          <w:sz w:val="24"/>
          <w:szCs w:val="24"/>
          <w:lang w:val="it-IT"/>
        </w:rPr>
        <w:t xml:space="preserve">        Nu au fost semnalate evenimente deosebite.</w:t>
      </w:r>
    </w:p>
    <w:p w14:paraId="64E454F8" w14:textId="77777777" w:rsidR="007B4FE1" w:rsidRPr="007B4FE1" w:rsidRDefault="007B4FE1" w:rsidP="007B4FE1">
      <w:pPr>
        <w:spacing w:before="0" w:after="0"/>
        <w:rPr>
          <w:rFonts w:eastAsia="MS Mincho" w:cs="Times New Roman"/>
          <w:b/>
          <w:bCs/>
          <w:color w:val="auto"/>
          <w:sz w:val="24"/>
          <w:szCs w:val="24"/>
          <w:lang w:val="it-IT"/>
        </w:rPr>
      </w:pPr>
    </w:p>
    <w:p w14:paraId="269C913A" w14:textId="77777777" w:rsidR="007B4FE1" w:rsidRPr="007B4FE1" w:rsidRDefault="007B4FE1" w:rsidP="007B4FE1">
      <w:pPr>
        <w:numPr>
          <w:ilvl w:val="1"/>
          <w:numId w:val="4"/>
        </w:numPr>
        <w:spacing w:before="0" w:after="0"/>
        <w:rPr>
          <w:rFonts w:eastAsia="MS Mincho" w:cs="Times New Roman"/>
          <w:b/>
          <w:bCs/>
          <w:color w:val="auto"/>
          <w:sz w:val="24"/>
          <w:szCs w:val="24"/>
        </w:rPr>
      </w:pPr>
      <w:r w:rsidRPr="007B4FE1">
        <w:rPr>
          <w:rFonts w:eastAsia="MS Mincho" w:cs="Times New Roman"/>
          <w:b/>
          <w:bCs/>
          <w:color w:val="auto"/>
          <w:sz w:val="24"/>
          <w:szCs w:val="24"/>
        </w:rPr>
        <w:t>Pe râurile interioare</w:t>
      </w:r>
    </w:p>
    <w:p w14:paraId="5F7C1D75" w14:textId="77777777" w:rsidR="007B4FE1" w:rsidRPr="007B4FE1" w:rsidRDefault="007B4FE1" w:rsidP="007B4FE1">
      <w:pPr>
        <w:spacing w:before="0" w:after="0"/>
        <w:rPr>
          <w:rFonts w:eastAsia="MS Mincho" w:cs="Times New Roman"/>
          <w:b/>
          <w:bCs/>
          <w:color w:val="auto"/>
          <w:sz w:val="24"/>
          <w:szCs w:val="24"/>
          <w:lang w:val="it-IT"/>
        </w:rPr>
      </w:pPr>
      <w:r w:rsidRPr="007B4FE1">
        <w:rPr>
          <w:rFonts w:eastAsia="MS Mincho" w:cs="Times New Roman"/>
          <w:b/>
          <w:bCs/>
          <w:color w:val="auto"/>
          <w:sz w:val="24"/>
          <w:szCs w:val="24"/>
          <w:lang w:val="it-IT"/>
        </w:rPr>
        <w:lastRenderedPageBreak/>
        <w:t xml:space="preserve">        Nu au fost semnalate evenimente deosebite.</w:t>
      </w:r>
    </w:p>
    <w:p w14:paraId="378304F8" w14:textId="77777777" w:rsidR="007B4FE1" w:rsidRPr="007B4FE1" w:rsidRDefault="007B4FE1" w:rsidP="007B4FE1">
      <w:pPr>
        <w:spacing w:before="0" w:after="0"/>
        <w:rPr>
          <w:rFonts w:eastAsia="MS Mincho" w:cs="Times New Roman"/>
          <w:b/>
          <w:bCs/>
          <w:color w:val="auto"/>
          <w:sz w:val="24"/>
          <w:szCs w:val="24"/>
          <w:lang w:val="it-IT"/>
        </w:rPr>
      </w:pPr>
    </w:p>
    <w:p w14:paraId="38627469" w14:textId="77777777" w:rsidR="007B4FE1" w:rsidRPr="007B4FE1" w:rsidRDefault="007B4FE1" w:rsidP="007B4FE1">
      <w:pPr>
        <w:numPr>
          <w:ilvl w:val="1"/>
          <w:numId w:val="4"/>
        </w:numPr>
        <w:spacing w:before="0" w:after="0"/>
        <w:rPr>
          <w:rFonts w:eastAsia="MS Mincho" w:cs="Times New Roman"/>
          <w:b/>
          <w:bCs/>
          <w:color w:val="auto"/>
          <w:sz w:val="24"/>
          <w:szCs w:val="24"/>
        </w:rPr>
      </w:pPr>
      <w:r w:rsidRPr="007B4FE1">
        <w:rPr>
          <w:rFonts w:eastAsia="MS Mincho" w:cs="Times New Roman"/>
          <w:b/>
          <w:bCs/>
          <w:color w:val="auto"/>
          <w:sz w:val="24"/>
          <w:szCs w:val="24"/>
        </w:rPr>
        <w:t>Pe Marea Neagră</w:t>
      </w:r>
    </w:p>
    <w:p w14:paraId="3418C393" w14:textId="77777777" w:rsidR="007B4FE1" w:rsidRPr="007B4FE1" w:rsidRDefault="007B4FE1" w:rsidP="007B4FE1">
      <w:pPr>
        <w:spacing w:before="0" w:after="0"/>
        <w:rPr>
          <w:rFonts w:eastAsia="MS Mincho" w:cs="Times New Roman"/>
          <w:b/>
          <w:bCs/>
          <w:color w:val="auto"/>
          <w:sz w:val="24"/>
          <w:szCs w:val="24"/>
          <w:lang w:val="it-IT"/>
        </w:rPr>
      </w:pPr>
      <w:r w:rsidRPr="007B4FE1">
        <w:rPr>
          <w:rFonts w:eastAsia="MS Mincho" w:cs="Times New Roman"/>
          <w:b/>
          <w:bCs/>
          <w:color w:val="auto"/>
          <w:sz w:val="24"/>
          <w:szCs w:val="24"/>
          <w:lang w:val="it-IT"/>
        </w:rPr>
        <w:t xml:space="preserve">        Nu au fost semnalate evenimente deosebite.</w:t>
      </w:r>
    </w:p>
    <w:p w14:paraId="3513B9AA" w14:textId="77777777" w:rsidR="007B4FE1" w:rsidRPr="007B4FE1" w:rsidRDefault="007B4FE1" w:rsidP="007B4FE1">
      <w:pPr>
        <w:spacing w:before="0" w:after="0"/>
        <w:rPr>
          <w:rFonts w:eastAsia="MS Mincho" w:cs="Times New Roman"/>
          <w:b/>
          <w:bCs/>
          <w:color w:val="auto"/>
          <w:sz w:val="24"/>
          <w:szCs w:val="24"/>
          <w:lang w:val="it-IT"/>
        </w:rPr>
      </w:pPr>
    </w:p>
    <w:p w14:paraId="50C691BD" w14:textId="77777777" w:rsidR="007B4FE1" w:rsidRPr="007B4FE1" w:rsidRDefault="007B4FE1" w:rsidP="007B4FE1">
      <w:pPr>
        <w:spacing w:before="0" w:after="0"/>
        <w:rPr>
          <w:rFonts w:eastAsia="MS Mincho" w:cs="Times New Roman"/>
          <w:b/>
          <w:bCs/>
          <w:color w:val="auto"/>
          <w:sz w:val="24"/>
          <w:szCs w:val="24"/>
          <w:lang w:val="it-IT"/>
        </w:rPr>
      </w:pPr>
    </w:p>
    <w:p w14:paraId="6CD1D779" w14:textId="77777777" w:rsidR="007B4FE1" w:rsidRPr="007B4FE1" w:rsidRDefault="007B4FE1" w:rsidP="007B4FE1">
      <w:pPr>
        <w:numPr>
          <w:ilvl w:val="0"/>
          <w:numId w:val="7"/>
        </w:numPr>
        <w:spacing w:before="0" w:after="0"/>
        <w:rPr>
          <w:rFonts w:eastAsia="MS Mincho" w:cs="Times New Roman"/>
          <w:b/>
          <w:bCs/>
          <w:i/>
          <w:color w:val="auto"/>
          <w:sz w:val="24"/>
          <w:szCs w:val="24"/>
          <w:u w:val="single"/>
        </w:rPr>
      </w:pPr>
      <w:r w:rsidRPr="007B4FE1">
        <w:rPr>
          <w:rFonts w:eastAsia="MS Mincho" w:cs="Times New Roman"/>
          <w:b/>
          <w:bCs/>
          <w:i/>
          <w:color w:val="auto"/>
          <w:sz w:val="24"/>
          <w:szCs w:val="24"/>
          <w:u w:val="single"/>
        </w:rPr>
        <w:t>CALITATEA MEDIULUI</w:t>
      </w:r>
    </w:p>
    <w:p w14:paraId="494438AA" w14:textId="77777777" w:rsidR="007B4FE1" w:rsidRPr="007B4FE1" w:rsidRDefault="007B4FE1" w:rsidP="007B4FE1">
      <w:pPr>
        <w:numPr>
          <w:ilvl w:val="0"/>
          <w:numId w:val="5"/>
        </w:numPr>
        <w:tabs>
          <w:tab w:val="num" w:pos="720"/>
        </w:tabs>
        <w:spacing w:before="0" w:after="0"/>
        <w:rPr>
          <w:rFonts w:eastAsia="MS Mincho" w:cs="Times New Roman"/>
          <w:b/>
          <w:bCs/>
          <w:color w:val="auto"/>
          <w:sz w:val="24"/>
          <w:szCs w:val="24"/>
        </w:rPr>
      </w:pPr>
      <w:r w:rsidRPr="007B4FE1">
        <w:rPr>
          <w:rFonts w:eastAsia="MS Mincho" w:cs="Times New Roman"/>
          <w:b/>
          <w:bCs/>
          <w:color w:val="auto"/>
          <w:sz w:val="24"/>
          <w:szCs w:val="24"/>
        </w:rPr>
        <w:t>În domeniul aerului</w:t>
      </w:r>
    </w:p>
    <w:p w14:paraId="593EA766" w14:textId="77777777" w:rsidR="007B4FE1" w:rsidRPr="007B4FE1" w:rsidRDefault="007B4FE1" w:rsidP="007B4FE1">
      <w:pPr>
        <w:spacing w:before="0" w:after="0"/>
        <w:rPr>
          <w:rFonts w:eastAsia="MS Mincho" w:cs="Times New Roman"/>
          <w:b/>
          <w:bCs/>
          <w:color w:val="auto"/>
          <w:sz w:val="24"/>
          <w:szCs w:val="24"/>
          <w:lang w:val="it-IT"/>
        </w:rPr>
      </w:pPr>
    </w:p>
    <w:p w14:paraId="53A8E57F" w14:textId="77777777" w:rsidR="007B4FE1" w:rsidRPr="007B4FE1" w:rsidRDefault="007B4FE1" w:rsidP="007B4FE1">
      <w:pPr>
        <w:spacing w:before="0" w:after="0"/>
        <w:rPr>
          <w:rFonts w:eastAsia="MS Mincho" w:cs="Times New Roman"/>
          <w:b/>
          <w:bCs/>
          <w:color w:val="auto"/>
          <w:sz w:val="24"/>
          <w:szCs w:val="24"/>
          <w:lang w:val="it-IT"/>
        </w:rPr>
      </w:pPr>
      <w:r w:rsidRPr="007B4FE1">
        <w:rPr>
          <w:rFonts w:eastAsia="MS Mincho" w:cs="Times New Roman"/>
          <w:b/>
          <w:bCs/>
          <w:color w:val="auto"/>
          <w:sz w:val="24"/>
          <w:szCs w:val="24"/>
          <w:lang w:val="it-IT"/>
        </w:rPr>
        <w:t xml:space="preserve">Agenţia Naţională pentru Protecţia Mediului informează că, din rezultatele analizelor efectuate </w:t>
      </w:r>
      <w:r w:rsidRPr="007B4FE1">
        <w:rPr>
          <w:rFonts w:eastAsia="MS Mincho" w:cs="Times New Roman"/>
          <w:b/>
          <w:bCs/>
          <w:color w:val="auto"/>
          <w:sz w:val="24"/>
          <w:szCs w:val="24"/>
        </w:rPr>
        <w:t xml:space="preserve">în data de 14.09.2023, </w:t>
      </w:r>
      <w:r w:rsidRPr="007B4FE1">
        <w:rPr>
          <w:rFonts w:eastAsia="MS Mincho" w:cs="Times New Roman"/>
          <w:b/>
          <w:bCs/>
          <w:color w:val="auto"/>
          <w:sz w:val="24"/>
          <w:szCs w:val="24"/>
          <w:lang w:val="it-IT"/>
        </w:rPr>
        <w:t xml:space="preserve">în cadrul Reţelei Naţionale de Monitorizare, nu s-au constatat depăşiri ale pragurilor de alertă pentru NO2 (dioxid de azot), SO2 (dioxid de sulf), ale pragurilor de alertă și informare pentru O3 (ozon). </w:t>
      </w:r>
    </w:p>
    <w:p w14:paraId="11791321" w14:textId="77777777" w:rsidR="007B4FE1" w:rsidRPr="007B4FE1" w:rsidRDefault="007B4FE1" w:rsidP="007B4FE1">
      <w:pPr>
        <w:spacing w:before="0" w:after="0"/>
        <w:rPr>
          <w:rFonts w:eastAsia="MS Mincho" w:cs="Times New Roman"/>
          <w:b/>
          <w:bCs/>
          <w:color w:val="auto"/>
          <w:sz w:val="24"/>
          <w:szCs w:val="24"/>
          <w:lang w:val="it-IT"/>
        </w:rPr>
      </w:pPr>
    </w:p>
    <w:p w14:paraId="6CDF923B"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lang w:val="it-IT"/>
        </w:rPr>
        <w:t xml:space="preserve">Au </w:t>
      </w:r>
      <w:r w:rsidRPr="007B4FE1">
        <w:rPr>
          <w:rFonts w:eastAsia="MS Mincho" w:cs="Times New Roman"/>
          <w:b/>
          <w:bCs/>
          <w:color w:val="auto"/>
          <w:sz w:val="24"/>
          <w:szCs w:val="24"/>
        </w:rPr>
        <w:t>fost înregistrate depăşiri ale valorii limită zilnice pentru indicatorul particule în suspensie la staţiile de monitoring automate a calităţii aerului cu următoarele indicative: B-4 (mun. Bucureşti) si CJ-3 (mun. Cluj Napoca), (Media zilnică de 50 µg/m</w:t>
      </w:r>
      <w:r w:rsidRPr="007B4FE1">
        <w:rPr>
          <w:rFonts w:eastAsia="MS Mincho" w:cs="Times New Roman"/>
          <w:b/>
          <w:bCs/>
          <w:color w:val="auto"/>
          <w:sz w:val="24"/>
          <w:szCs w:val="24"/>
          <w:vertAlign w:val="superscript"/>
        </w:rPr>
        <w:t xml:space="preserve">3 </w:t>
      </w:r>
      <w:r w:rsidRPr="007B4FE1">
        <w:rPr>
          <w:rFonts w:eastAsia="MS Mincho" w:cs="Times New Roman"/>
          <w:b/>
          <w:bCs/>
          <w:color w:val="auto"/>
          <w:sz w:val="24"/>
          <w:szCs w:val="24"/>
        </w:rPr>
        <w:t>pentru PM10 (pulberi în suspensie cu diametrul sub 10 microni.</w:t>
      </w:r>
    </w:p>
    <w:p w14:paraId="57F9D8F1" w14:textId="77777777" w:rsidR="007B4FE1" w:rsidRPr="007B4FE1" w:rsidRDefault="007B4FE1" w:rsidP="007B4FE1">
      <w:pPr>
        <w:spacing w:before="0" w:after="0"/>
        <w:rPr>
          <w:rFonts w:eastAsia="MS Mincho" w:cs="Times New Roman"/>
          <w:b/>
          <w:bCs/>
          <w:color w:val="auto"/>
          <w:sz w:val="24"/>
          <w:szCs w:val="24"/>
          <w:lang w:val="it-IT"/>
        </w:rPr>
      </w:pPr>
    </w:p>
    <w:p w14:paraId="27048AF7" w14:textId="77777777" w:rsidR="007B4FE1" w:rsidRPr="007B4FE1" w:rsidRDefault="007B4FE1" w:rsidP="007B4FE1">
      <w:pPr>
        <w:spacing w:before="0" w:after="0"/>
        <w:rPr>
          <w:rFonts w:eastAsia="MS Mincho" w:cs="Times New Roman"/>
          <w:b/>
          <w:bCs/>
          <w:color w:val="auto"/>
          <w:sz w:val="24"/>
          <w:szCs w:val="24"/>
          <w:lang w:val="it-IT"/>
        </w:rPr>
      </w:pPr>
      <w:r w:rsidRPr="007B4FE1">
        <w:rPr>
          <w:rFonts w:eastAsia="MS Mincho" w:cs="Times New Roman"/>
          <w:b/>
          <w:bCs/>
          <w:color w:val="auto"/>
          <w:sz w:val="24"/>
          <w:szCs w:val="24"/>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7453F168" w14:textId="77777777" w:rsidR="007B4FE1" w:rsidRPr="007B4FE1" w:rsidRDefault="007B4FE1" w:rsidP="007B4FE1">
      <w:pPr>
        <w:spacing w:before="0" w:after="0"/>
        <w:rPr>
          <w:rFonts w:eastAsia="MS Mincho" w:cs="Times New Roman"/>
          <w:b/>
          <w:bCs/>
          <w:color w:val="auto"/>
          <w:sz w:val="24"/>
          <w:szCs w:val="24"/>
          <w:lang w:val="it-IT"/>
        </w:rPr>
      </w:pPr>
    </w:p>
    <w:p w14:paraId="53610E27" w14:textId="77777777" w:rsidR="007B4FE1" w:rsidRPr="007B4FE1" w:rsidRDefault="007B4FE1" w:rsidP="007B4FE1">
      <w:pPr>
        <w:numPr>
          <w:ilvl w:val="0"/>
          <w:numId w:val="5"/>
        </w:numPr>
        <w:spacing w:before="0" w:after="0"/>
        <w:rPr>
          <w:rFonts w:eastAsia="MS Mincho" w:cs="Times New Roman"/>
          <w:b/>
          <w:bCs/>
          <w:color w:val="auto"/>
          <w:sz w:val="24"/>
          <w:szCs w:val="24"/>
        </w:rPr>
      </w:pPr>
      <w:r w:rsidRPr="007B4FE1">
        <w:rPr>
          <w:rFonts w:eastAsia="MS Mincho" w:cs="Times New Roman"/>
          <w:b/>
          <w:bCs/>
          <w:color w:val="auto"/>
          <w:sz w:val="24"/>
          <w:szCs w:val="24"/>
        </w:rPr>
        <w:t>În domeniul solului şi vegetaţiei:</w:t>
      </w:r>
    </w:p>
    <w:p w14:paraId="4D68D33F" w14:textId="77777777" w:rsidR="007B4FE1" w:rsidRPr="007B4FE1" w:rsidRDefault="007B4FE1" w:rsidP="007B4FE1">
      <w:pPr>
        <w:spacing w:before="0" w:after="0"/>
        <w:rPr>
          <w:rFonts w:eastAsia="MS Mincho" w:cs="Times New Roman"/>
          <w:b/>
          <w:bCs/>
          <w:color w:val="auto"/>
          <w:sz w:val="24"/>
          <w:szCs w:val="24"/>
        </w:rPr>
      </w:pPr>
    </w:p>
    <w:p w14:paraId="497CF300"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Nu au fost semnalate evenimente deosebite, iar la nivelul fondului forestier de stat nu s-au înregistrat incendii sau doborâturi de vânt.</w:t>
      </w:r>
    </w:p>
    <w:p w14:paraId="59831C0B" w14:textId="77777777" w:rsidR="007B4FE1" w:rsidRPr="007B4FE1" w:rsidRDefault="007B4FE1" w:rsidP="007B4FE1">
      <w:pPr>
        <w:spacing w:before="0" w:after="0"/>
        <w:rPr>
          <w:rFonts w:eastAsia="MS Mincho" w:cs="Times New Roman"/>
          <w:b/>
          <w:bCs/>
          <w:color w:val="auto"/>
          <w:sz w:val="24"/>
          <w:szCs w:val="24"/>
        </w:rPr>
      </w:pPr>
    </w:p>
    <w:p w14:paraId="15D7B20F" w14:textId="77777777" w:rsidR="007B4FE1" w:rsidRPr="007B4FE1" w:rsidRDefault="007B4FE1" w:rsidP="007B4FE1">
      <w:pPr>
        <w:spacing w:before="0" w:after="0"/>
        <w:rPr>
          <w:rFonts w:eastAsia="MS Mincho" w:cs="Times New Roman"/>
          <w:b/>
          <w:bCs/>
          <w:color w:val="auto"/>
          <w:sz w:val="24"/>
          <w:szCs w:val="24"/>
        </w:rPr>
      </w:pPr>
    </w:p>
    <w:p w14:paraId="0ED697AF" w14:textId="77777777" w:rsidR="007B4FE1" w:rsidRPr="007B4FE1" w:rsidRDefault="007B4FE1" w:rsidP="007B4FE1">
      <w:pPr>
        <w:numPr>
          <w:ilvl w:val="0"/>
          <w:numId w:val="5"/>
        </w:numPr>
        <w:spacing w:before="0" w:after="0"/>
        <w:rPr>
          <w:rFonts w:eastAsia="MS Mincho" w:cs="Times New Roman"/>
          <w:b/>
          <w:bCs/>
          <w:color w:val="auto"/>
          <w:sz w:val="24"/>
          <w:szCs w:val="24"/>
        </w:rPr>
      </w:pPr>
      <w:r w:rsidRPr="007B4FE1">
        <w:rPr>
          <w:rFonts w:eastAsia="MS Mincho" w:cs="Times New Roman"/>
          <w:b/>
          <w:bCs/>
          <w:color w:val="auto"/>
          <w:sz w:val="24"/>
          <w:szCs w:val="24"/>
        </w:rPr>
        <w:t>În domeniul supravegherii radioactivităţii mediului</w:t>
      </w:r>
    </w:p>
    <w:p w14:paraId="5985CAD2" w14:textId="77777777" w:rsidR="007B4FE1" w:rsidRPr="007B4FE1" w:rsidRDefault="007B4FE1" w:rsidP="007B4FE1">
      <w:pPr>
        <w:spacing w:before="0" w:after="0"/>
        <w:rPr>
          <w:rFonts w:eastAsia="MS Mincho" w:cs="Times New Roman"/>
          <w:b/>
          <w:bCs/>
          <w:color w:val="auto"/>
          <w:sz w:val="24"/>
          <w:szCs w:val="24"/>
        </w:rPr>
      </w:pPr>
    </w:p>
    <w:p w14:paraId="7CC2C79B"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Menţionăm că pentru factorii de mediu urmăriţi nu s-au înregistrat depăşiri ale limitelor de avertizare/alarmare în intervalul 14.09.2023 – 15.09.2023 şi nu s-au semnalat evenimente deosebite. Parametrii constataţi la staţiile de pe teritoriul României s-au situat în limitele fondului natural.</w:t>
      </w:r>
    </w:p>
    <w:p w14:paraId="57708609" w14:textId="77777777" w:rsidR="007B4FE1" w:rsidRPr="007B4FE1" w:rsidRDefault="007B4FE1" w:rsidP="007B4FE1">
      <w:pPr>
        <w:spacing w:before="0" w:after="0"/>
        <w:rPr>
          <w:rFonts w:eastAsia="MS Mincho" w:cs="Times New Roman"/>
          <w:b/>
          <w:bCs/>
          <w:color w:val="auto"/>
          <w:sz w:val="24"/>
          <w:szCs w:val="24"/>
        </w:rPr>
      </w:pPr>
    </w:p>
    <w:p w14:paraId="12D2E382" w14:textId="77777777" w:rsidR="007B4FE1" w:rsidRPr="007B4FE1" w:rsidRDefault="007B4FE1" w:rsidP="007B4FE1">
      <w:pPr>
        <w:spacing w:before="0" w:after="0"/>
        <w:rPr>
          <w:rFonts w:eastAsia="MS Mincho" w:cs="Times New Roman"/>
          <w:b/>
          <w:bCs/>
          <w:color w:val="auto"/>
          <w:sz w:val="24"/>
          <w:szCs w:val="24"/>
        </w:rPr>
      </w:pPr>
    </w:p>
    <w:p w14:paraId="3F6EBCB5" w14:textId="77777777" w:rsidR="007B4FE1" w:rsidRPr="007B4FE1" w:rsidRDefault="007B4FE1" w:rsidP="007B4FE1">
      <w:pPr>
        <w:numPr>
          <w:ilvl w:val="0"/>
          <w:numId w:val="5"/>
        </w:numPr>
        <w:spacing w:before="0" w:after="0"/>
        <w:rPr>
          <w:rFonts w:eastAsia="MS Mincho" w:cs="Times New Roman"/>
          <w:b/>
          <w:bCs/>
          <w:color w:val="auto"/>
          <w:sz w:val="24"/>
          <w:szCs w:val="24"/>
        </w:rPr>
      </w:pPr>
      <w:r w:rsidRPr="007B4FE1">
        <w:rPr>
          <w:rFonts w:eastAsia="MS Mincho" w:cs="Times New Roman"/>
          <w:b/>
          <w:bCs/>
          <w:color w:val="auto"/>
          <w:sz w:val="24"/>
          <w:szCs w:val="24"/>
        </w:rPr>
        <w:lastRenderedPageBreak/>
        <w:t>În municipiul Bucureşti şi judeţul Ilfov</w:t>
      </w:r>
    </w:p>
    <w:p w14:paraId="164A345D" w14:textId="77777777" w:rsidR="007B4FE1" w:rsidRPr="007B4FE1" w:rsidRDefault="007B4FE1" w:rsidP="007B4FE1">
      <w:pPr>
        <w:spacing w:before="0" w:after="0"/>
        <w:rPr>
          <w:rFonts w:eastAsia="MS Mincho" w:cs="Times New Roman"/>
          <w:b/>
          <w:bCs/>
          <w:color w:val="auto"/>
          <w:sz w:val="24"/>
          <w:szCs w:val="24"/>
        </w:rPr>
      </w:pPr>
    </w:p>
    <w:p w14:paraId="37C787A3" w14:textId="77777777" w:rsidR="007B4FE1" w:rsidRPr="007B4FE1" w:rsidRDefault="007B4FE1" w:rsidP="007B4FE1">
      <w:pPr>
        <w:spacing w:before="0" w:after="0"/>
        <w:rPr>
          <w:rFonts w:eastAsia="MS Mincho" w:cs="Times New Roman"/>
          <w:b/>
          <w:bCs/>
          <w:color w:val="auto"/>
          <w:sz w:val="24"/>
          <w:szCs w:val="24"/>
        </w:rPr>
      </w:pPr>
      <w:r w:rsidRPr="007B4FE1">
        <w:rPr>
          <w:rFonts w:eastAsia="MS Mincho" w:cs="Times New Roman"/>
          <w:b/>
          <w:bCs/>
          <w:color w:val="auto"/>
          <w:sz w:val="24"/>
          <w:szCs w:val="24"/>
        </w:rPr>
        <w:t>În ultimele 24 de ore, sistemul de monitorizare a calităţii aerului în municipiul Bucureşti nu a semnalat depăşiri ale pragurilor de informare şi alertă.</w:t>
      </w:r>
    </w:p>
    <w:p w14:paraId="7CAB465D" w14:textId="77777777" w:rsidR="007B4FE1" w:rsidRPr="007B4FE1" w:rsidRDefault="007B4FE1" w:rsidP="007B4FE1">
      <w:pPr>
        <w:spacing w:before="0" w:after="0"/>
        <w:rPr>
          <w:rFonts w:eastAsia="MS Mincho" w:cs="Times New Roman"/>
          <w:b/>
          <w:bCs/>
          <w:color w:val="auto"/>
          <w:sz w:val="24"/>
          <w:szCs w:val="24"/>
        </w:rPr>
      </w:pPr>
    </w:p>
    <w:p w14:paraId="51B748EF" w14:textId="77777777" w:rsidR="007B4FE1" w:rsidRPr="007B4FE1" w:rsidRDefault="007B4FE1" w:rsidP="007B4FE1">
      <w:pPr>
        <w:spacing w:before="0" w:after="0"/>
        <w:rPr>
          <w:rFonts w:eastAsia="MS Mincho" w:cs="Times New Roman"/>
          <w:b/>
          <w:bCs/>
          <w:color w:val="auto"/>
          <w:sz w:val="24"/>
          <w:szCs w:val="24"/>
          <w:lang w:val="da-DK"/>
        </w:rPr>
      </w:pPr>
      <w:r w:rsidRPr="007B4FE1">
        <w:rPr>
          <w:rFonts w:eastAsia="MS Mincho" w:cs="Times New Roman"/>
          <w:b/>
          <w:bCs/>
          <w:color w:val="auto"/>
          <w:sz w:val="24"/>
          <w:szCs w:val="24"/>
          <w:lang w:val="da-DK"/>
        </w:rPr>
        <w:t>5. Probleme de Alimentări cu apă:</w:t>
      </w:r>
    </w:p>
    <w:p w14:paraId="7F75C912" w14:textId="77777777" w:rsidR="007B4FE1" w:rsidRPr="007B4FE1" w:rsidRDefault="007B4FE1" w:rsidP="007B4FE1">
      <w:pPr>
        <w:spacing w:before="0" w:after="0"/>
        <w:rPr>
          <w:rFonts w:eastAsia="MS Mincho" w:cs="Times New Roman"/>
          <w:b/>
          <w:bCs/>
          <w:color w:val="auto"/>
          <w:sz w:val="24"/>
          <w:szCs w:val="24"/>
          <w:lang w:val="da-DK"/>
        </w:rPr>
      </w:pPr>
      <w:proofErr w:type="spellStart"/>
      <w:r w:rsidRPr="007B4FE1">
        <w:rPr>
          <w:rFonts w:eastAsia="MS Mincho" w:cs="Times New Roman"/>
          <w:b/>
          <w:bCs/>
          <w:color w:val="auto"/>
          <w:sz w:val="24"/>
          <w:szCs w:val="24"/>
          <w:lang w:val="fr-FR"/>
        </w:rPr>
        <w:t>Administrația</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Bazinală</w:t>
      </w:r>
      <w:proofErr w:type="spellEnd"/>
      <w:r w:rsidRPr="007B4FE1">
        <w:rPr>
          <w:rFonts w:eastAsia="MS Mincho" w:cs="Times New Roman"/>
          <w:b/>
          <w:bCs/>
          <w:color w:val="auto"/>
          <w:sz w:val="24"/>
          <w:szCs w:val="24"/>
          <w:lang w:val="fr-FR"/>
        </w:rPr>
        <w:t xml:space="preserve"> de </w:t>
      </w:r>
      <w:proofErr w:type="spellStart"/>
      <w:r w:rsidRPr="007B4FE1">
        <w:rPr>
          <w:rFonts w:eastAsia="MS Mincho" w:cs="Times New Roman"/>
          <w:b/>
          <w:bCs/>
          <w:color w:val="auto"/>
          <w:sz w:val="24"/>
          <w:szCs w:val="24"/>
          <w:lang w:val="fr-FR"/>
        </w:rPr>
        <w:t>Apă</w:t>
      </w:r>
      <w:proofErr w:type="spellEnd"/>
      <w:r w:rsidRPr="007B4FE1">
        <w:rPr>
          <w:rFonts w:eastAsia="MS Mincho" w:cs="Times New Roman"/>
          <w:b/>
          <w:bCs/>
          <w:color w:val="auto"/>
          <w:sz w:val="24"/>
          <w:szCs w:val="24"/>
          <w:lang w:val="da-DK"/>
        </w:rPr>
        <w:t xml:space="preserve"> Prut-</w:t>
      </w:r>
      <w:proofErr w:type="gramStart"/>
      <w:r w:rsidRPr="007B4FE1">
        <w:rPr>
          <w:rFonts w:eastAsia="MS Mincho" w:cs="Times New Roman"/>
          <w:b/>
          <w:bCs/>
          <w:color w:val="auto"/>
          <w:sz w:val="24"/>
          <w:szCs w:val="24"/>
          <w:lang w:val="da-DK"/>
        </w:rPr>
        <w:t>Bârlad:</w:t>
      </w:r>
      <w:proofErr w:type="gramEnd"/>
      <w:r w:rsidRPr="007B4FE1">
        <w:rPr>
          <w:rFonts w:eastAsia="MS Mincho" w:cs="Times New Roman"/>
          <w:b/>
          <w:bCs/>
          <w:color w:val="auto"/>
          <w:sz w:val="24"/>
          <w:szCs w:val="24"/>
          <w:lang w:val="da-DK"/>
        </w:rPr>
        <w:t xml:space="preserve"> </w:t>
      </w:r>
    </w:p>
    <w:p w14:paraId="64AFA5FB" w14:textId="77777777" w:rsidR="007B4FE1" w:rsidRPr="007B4FE1" w:rsidRDefault="007B4FE1" w:rsidP="007B4FE1">
      <w:pPr>
        <w:spacing w:before="0" w:after="0"/>
        <w:rPr>
          <w:rFonts w:eastAsia="MS Mincho" w:cs="Times New Roman"/>
          <w:b/>
          <w:bCs/>
          <w:color w:val="auto"/>
          <w:sz w:val="24"/>
          <w:szCs w:val="24"/>
          <w:lang w:val="da-DK"/>
        </w:rPr>
      </w:pPr>
      <w:r w:rsidRPr="007B4FE1">
        <w:rPr>
          <w:rFonts w:eastAsia="MS Mincho" w:cs="Times New Roman"/>
          <w:b/>
          <w:bCs/>
          <w:color w:val="auto"/>
          <w:sz w:val="24"/>
          <w:szCs w:val="24"/>
          <w:lang w:val="da-DK"/>
        </w:rPr>
        <w:t xml:space="preserve">     Judeţul Botoşani:</w:t>
      </w:r>
    </w:p>
    <w:p w14:paraId="417F847F" w14:textId="77777777" w:rsidR="007B4FE1" w:rsidRPr="007B4FE1" w:rsidRDefault="007B4FE1" w:rsidP="007B4FE1">
      <w:pPr>
        <w:spacing w:before="0" w:after="0"/>
        <w:rPr>
          <w:rFonts w:eastAsia="MS Mincho" w:cs="Times New Roman"/>
          <w:b/>
          <w:bCs/>
          <w:color w:val="auto"/>
          <w:sz w:val="24"/>
          <w:szCs w:val="24"/>
          <w:lang w:val="da-DK"/>
        </w:rPr>
      </w:pPr>
      <w:r w:rsidRPr="007B4FE1">
        <w:rPr>
          <w:rFonts w:eastAsia="MS Mincho" w:cs="Times New Roman"/>
          <w:b/>
          <w:bCs/>
          <w:color w:val="auto"/>
          <w:sz w:val="24"/>
          <w:szCs w:val="24"/>
          <w:lang w:val="da-DK"/>
        </w:rPr>
        <w:t xml:space="preserve">  - Se mentine situatia de restrictii in alimentarea cu apa pentru piscicultura la folosinta:</w:t>
      </w:r>
    </w:p>
    <w:p w14:paraId="540ACEB5" w14:textId="77777777" w:rsidR="007B4FE1" w:rsidRPr="007B4FE1" w:rsidRDefault="007B4FE1" w:rsidP="007B4FE1">
      <w:pPr>
        <w:spacing w:before="0" w:after="0"/>
        <w:rPr>
          <w:rFonts w:eastAsia="MS Mincho" w:cs="Times New Roman"/>
          <w:b/>
          <w:bCs/>
          <w:color w:val="auto"/>
          <w:sz w:val="24"/>
          <w:szCs w:val="24"/>
          <w:lang w:val="da-DK"/>
        </w:rPr>
      </w:pPr>
      <w:r w:rsidRPr="007B4FE1">
        <w:rPr>
          <w:rFonts w:eastAsia="MS Mincho" w:cs="Times New Roman"/>
          <w:b/>
          <w:bCs/>
          <w:color w:val="auto"/>
          <w:sz w:val="24"/>
          <w:szCs w:val="24"/>
          <w:lang w:val="da-DK"/>
        </w:rPr>
        <w:t xml:space="preserve">  - S.C. Pirania S.R.L. Botosani - pepiniera piscicola Havarna, prin reducerea debitelor la  sursa r. Baseu - ac. Cal Alb corespunzator treptei a III-a de restrictii.</w:t>
      </w:r>
    </w:p>
    <w:p w14:paraId="3DA8D60A" w14:textId="77777777" w:rsidR="007B4FE1" w:rsidRPr="007B4FE1" w:rsidRDefault="007B4FE1" w:rsidP="007B4FE1">
      <w:pPr>
        <w:spacing w:before="0" w:after="0"/>
        <w:rPr>
          <w:rFonts w:eastAsia="MS Mincho" w:cs="Times New Roman"/>
          <w:b/>
          <w:bCs/>
          <w:color w:val="auto"/>
          <w:sz w:val="24"/>
          <w:szCs w:val="24"/>
          <w:lang w:val="da-DK"/>
        </w:rPr>
      </w:pPr>
      <w:r w:rsidRPr="007B4FE1">
        <w:rPr>
          <w:rFonts w:eastAsia="MS Mincho" w:cs="Times New Roman"/>
          <w:b/>
          <w:bCs/>
          <w:color w:val="auto"/>
          <w:sz w:val="24"/>
          <w:szCs w:val="24"/>
          <w:lang w:val="da-DK"/>
        </w:rPr>
        <w:t xml:space="preserve">  - Se mentine Planul de restrictii in alimentarea cu apa - treapta a III-a, pentru A.N.I.F.  Filiala Teritoriala Moldova Nord-U.A Botosani-Sistemul de irigatii Movileni-Havarna,   sursa ac. Cal Alb - r. Baseu.</w:t>
      </w:r>
    </w:p>
    <w:p w14:paraId="112800C6" w14:textId="77777777" w:rsidR="007B4FE1" w:rsidRPr="007B4FE1" w:rsidRDefault="007B4FE1" w:rsidP="007B4FE1">
      <w:pPr>
        <w:spacing w:before="0" w:after="0"/>
        <w:rPr>
          <w:rFonts w:eastAsia="MS Mincho" w:cs="Times New Roman"/>
          <w:b/>
          <w:bCs/>
          <w:color w:val="auto"/>
          <w:sz w:val="24"/>
          <w:szCs w:val="24"/>
          <w:lang w:val="da-DK"/>
        </w:rPr>
      </w:pPr>
      <w:r w:rsidRPr="007B4FE1">
        <w:rPr>
          <w:rFonts w:eastAsia="MS Mincho" w:cs="Times New Roman"/>
          <w:b/>
          <w:bCs/>
          <w:color w:val="auto"/>
          <w:sz w:val="24"/>
          <w:szCs w:val="24"/>
          <w:lang w:val="da-DK"/>
        </w:rPr>
        <w:t xml:space="preserve">  Judeţul Iaşi:</w:t>
      </w:r>
    </w:p>
    <w:p w14:paraId="46B255D1" w14:textId="77777777" w:rsidR="007B4FE1" w:rsidRPr="007B4FE1" w:rsidRDefault="007B4FE1" w:rsidP="007B4FE1">
      <w:pPr>
        <w:spacing w:before="0" w:after="0"/>
        <w:rPr>
          <w:rFonts w:eastAsia="MS Mincho" w:cs="Times New Roman"/>
          <w:b/>
          <w:bCs/>
          <w:color w:val="auto"/>
          <w:sz w:val="24"/>
          <w:szCs w:val="24"/>
          <w:lang w:val="da-DK"/>
        </w:rPr>
      </w:pPr>
      <w:r w:rsidRPr="007B4FE1">
        <w:rPr>
          <w:rFonts w:eastAsia="MS Mincho" w:cs="Times New Roman"/>
          <w:b/>
          <w:bCs/>
          <w:color w:val="auto"/>
          <w:sz w:val="24"/>
          <w:szCs w:val="24"/>
          <w:lang w:val="da-DK"/>
        </w:rPr>
        <w:t>- Se mentine situatia de restrictii in alimentarea cu apa pentru piscicultura la folosintele:</w:t>
      </w:r>
    </w:p>
    <w:p w14:paraId="4292FB02" w14:textId="77777777" w:rsidR="007B4FE1" w:rsidRPr="007B4FE1" w:rsidRDefault="007B4FE1" w:rsidP="007B4FE1">
      <w:pPr>
        <w:spacing w:before="0" w:after="0"/>
        <w:rPr>
          <w:rFonts w:eastAsia="MS Mincho" w:cs="Times New Roman"/>
          <w:b/>
          <w:bCs/>
          <w:color w:val="auto"/>
          <w:sz w:val="24"/>
          <w:szCs w:val="24"/>
          <w:lang w:val="da-DK"/>
        </w:rPr>
      </w:pPr>
      <w:r w:rsidRPr="007B4FE1">
        <w:rPr>
          <w:rFonts w:eastAsia="MS Mincho" w:cs="Times New Roman"/>
          <w:b/>
          <w:bCs/>
          <w:color w:val="auto"/>
          <w:sz w:val="24"/>
          <w:szCs w:val="24"/>
          <w:lang w:val="da-DK"/>
        </w:rPr>
        <w:t xml:space="preserve">    * S.C. Noralex S.R.L. Iasi, S.C. Piscicola S.R.L. Iasi si S.C. CC &amp; PES S.R.L. Iasi prin reducerea debitelor la sursa r. Miletin – ac.Halceni corespunzator treptei I de aplicare a restrictiilor.    </w:t>
      </w:r>
    </w:p>
    <w:p w14:paraId="1BB44B87" w14:textId="77777777" w:rsidR="007B4FE1" w:rsidRPr="007B4FE1" w:rsidRDefault="007B4FE1" w:rsidP="007B4FE1">
      <w:pPr>
        <w:spacing w:before="0" w:after="0"/>
        <w:rPr>
          <w:rFonts w:eastAsia="MS Mincho" w:cs="Times New Roman"/>
          <w:b/>
          <w:bCs/>
          <w:color w:val="auto"/>
          <w:sz w:val="24"/>
          <w:szCs w:val="24"/>
          <w:lang w:val="da-DK"/>
        </w:rPr>
      </w:pPr>
      <w:r w:rsidRPr="007B4FE1">
        <w:rPr>
          <w:rFonts w:eastAsia="MS Mincho" w:cs="Times New Roman"/>
          <w:b/>
          <w:bCs/>
          <w:color w:val="auto"/>
          <w:sz w:val="24"/>
          <w:szCs w:val="24"/>
          <w:lang w:val="da-DK"/>
        </w:rPr>
        <w:t xml:space="preserve">    * SC ACVACOM SRL Iasi prin reducerea debitelor la sursa r. Gurguiata – ac.Plopi  corespunzator treptei III de aplicare a restrictiilor.</w:t>
      </w:r>
    </w:p>
    <w:p w14:paraId="6EC23EAD" w14:textId="77777777" w:rsidR="007B4FE1" w:rsidRPr="007B4FE1" w:rsidRDefault="007B4FE1" w:rsidP="007B4FE1">
      <w:pPr>
        <w:spacing w:before="0" w:after="0"/>
        <w:rPr>
          <w:rFonts w:eastAsia="MS Mincho" w:cs="Times New Roman"/>
          <w:b/>
          <w:bCs/>
          <w:color w:val="auto"/>
          <w:sz w:val="24"/>
          <w:szCs w:val="24"/>
          <w:lang w:val="da-DK"/>
        </w:rPr>
      </w:pPr>
      <w:r w:rsidRPr="007B4FE1">
        <w:rPr>
          <w:rFonts w:eastAsia="MS Mincho" w:cs="Times New Roman"/>
          <w:b/>
          <w:bCs/>
          <w:color w:val="auto"/>
          <w:sz w:val="24"/>
          <w:szCs w:val="24"/>
          <w:lang w:val="da-DK"/>
        </w:rPr>
        <w:t xml:space="preserve">    * SC MIHPES SRL Iasi prin reducerea debitelor la sursa r. Valea Oii – ac.Sarca corespunzator treptei III de aplicare a restrictiilor.</w:t>
      </w:r>
    </w:p>
    <w:p w14:paraId="2CEB5B60" w14:textId="77777777" w:rsidR="007B4FE1" w:rsidRPr="007B4FE1" w:rsidRDefault="007B4FE1" w:rsidP="007B4FE1">
      <w:pPr>
        <w:spacing w:before="0" w:after="0"/>
        <w:rPr>
          <w:rFonts w:eastAsia="MS Mincho" w:cs="Times New Roman"/>
          <w:b/>
          <w:bCs/>
          <w:color w:val="auto"/>
          <w:sz w:val="24"/>
          <w:szCs w:val="24"/>
          <w:lang w:val="da-DK"/>
        </w:rPr>
      </w:pPr>
      <w:r w:rsidRPr="007B4FE1">
        <w:rPr>
          <w:rFonts w:eastAsia="MS Mincho" w:cs="Times New Roman"/>
          <w:b/>
          <w:bCs/>
          <w:color w:val="auto"/>
          <w:sz w:val="24"/>
          <w:szCs w:val="24"/>
          <w:lang w:val="da-DK"/>
        </w:rPr>
        <w:t xml:space="preserve">      Judeţul Vaslui:</w:t>
      </w:r>
    </w:p>
    <w:p w14:paraId="5C1D3456" w14:textId="77777777" w:rsidR="007B4FE1" w:rsidRPr="007B4FE1" w:rsidRDefault="007B4FE1" w:rsidP="007B4FE1">
      <w:pPr>
        <w:spacing w:before="0" w:after="0"/>
        <w:rPr>
          <w:rFonts w:eastAsia="MS Mincho" w:cs="Times New Roman"/>
          <w:b/>
          <w:bCs/>
          <w:color w:val="auto"/>
          <w:sz w:val="24"/>
          <w:szCs w:val="24"/>
          <w:lang w:val="da-DK"/>
        </w:rPr>
      </w:pPr>
      <w:r w:rsidRPr="007B4FE1">
        <w:rPr>
          <w:rFonts w:eastAsia="MS Mincho" w:cs="Times New Roman"/>
          <w:b/>
          <w:bCs/>
          <w:color w:val="auto"/>
          <w:sz w:val="24"/>
          <w:szCs w:val="24"/>
          <w:lang w:val="da-DK"/>
        </w:rPr>
        <w:t xml:space="preserve">  - Se mentin prevederile „Planului de restrictii si folosire a apei in perioade deficitare”, astfel:</w:t>
      </w:r>
    </w:p>
    <w:p w14:paraId="676DA580" w14:textId="77777777" w:rsidR="007B4FE1" w:rsidRPr="007B4FE1" w:rsidRDefault="007B4FE1" w:rsidP="007B4FE1">
      <w:pPr>
        <w:spacing w:before="0" w:after="0"/>
        <w:rPr>
          <w:rFonts w:eastAsia="MS Mincho" w:cs="Times New Roman"/>
          <w:b/>
          <w:bCs/>
          <w:color w:val="auto"/>
          <w:sz w:val="24"/>
          <w:szCs w:val="24"/>
          <w:lang w:val="da-DK"/>
        </w:rPr>
      </w:pPr>
      <w:r w:rsidRPr="007B4FE1">
        <w:rPr>
          <w:rFonts w:eastAsia="MS Mincho" w:cs="Times New Roman"/>
          <w:b/>
          <w:bCs/>
          <w:color w:val="auto"/>
          <w:sz w:val="24"/>
          <w:szCs w:val="24"/>
          <w:lang w:val="da-DK"/>
        </w:rPr>
        <w:t xml:space="preserve">    * treapta III - ANIF Filiala Teritoriala de Imbunatatiri Funciare Vaslui-Amenajare de irigatii Manjesti, sursa acumularea Manjesti.</w:t>
      </w:r>
    </w:p>
    <w:p w14:paraId="74730CAB" w14:textId="77777777" w:rsidR="007B4FE1" w:rsidRPr="007B4FE1" w:rsidRDefault="007B4FE1" w:rsidP="007B4FE1">
      <w:pPr>
        <w:spacing w:before="0" w:after="0"/>
        <w:rPr>
          <w:rFonts w:eastAsia="MS Mincho" w:cs="Times New Roman"/>
          <w:b/>
          <w:bCs/>
          <w:color w:val="auto"/>
          <w:sz w:val="24"/>
          <w:szCs w:val="24"/>
          <w:lang w:val="fr-FR"/>
        </w:rPr>
      </w:pPr>
      <w:r w:rsidRPr="007B4FE1">
        <w:rPr>
          <w:rFonts w:eastAsia="MS Mincho" w:cs="Times New Roman"/>
          <w:b/>
          <w:bCs/>
          <w:color w:val="auto"/>
          <w:sz w:val="24"/>
          <w:szCs w:val="24"/>
          <w:lang w:val="fr-FR"/>
        </w:rPr>
        <w:t xml:space="preserve">    * </w:t>
      </w:r>
      <w:proofErr w:type="spellStart"/>
      <w:r w:rsidRPr="007B4FE1">
        <w:rPr>
          <w:rFonts w:eastAsia="MS Mincho" w:cs="Times New Roman"/>
          <w:b/>
          <w:bCs/>
          <w:color w:val="auto"/>
          <w:sz w:val="24"/>
          <w:szCs w:val="24"/>
          <w:lang w:val="fr-FR"/>
        </w:rPr>
        <w:t>treapta</w:t>
      </w:r>
      <w:proofErr w:type="spellEnd"/>
      <w:r w:rsidRPr="007B4FE1">
        <w:rPr>
          <w:rFonts w:eastAsia="MS Mincho" w:cs="Times New Roman"/>
          <w:b/>
          <w:bCs/>
          <w:color w:val="auto"/>
          <w:sz w:val="24"/>
          <w:szCs w:val="24"/>
          <w:lang w:val="fr-FR"/>
        </w:rPr>
        <w:t xml:space="preserve"> III - </w:t>
      </w:r>
      <w:proofErr w:type="spellStart"/>
      <w:r w:rsidRPr="007B4FE1">
        <w:rPr>
          <w:rFonts w:eastAsia="MS Mincho" w:cs="Times New Roman"/>
          <w:b/>
          <w:bCs/>
          <w:color w:val="auto"/>
          <w:sz w:val="24"/>
          <w:szCs w:val="24"/>
          <w:lang w:val="fr-FR"/>
        </w:rPr>
        <w:t>pentru</w:t>
      </w:r>
      <w:proofErr w:type="spellEnd"/>
      <w:r w:rsidRPr="007B4FE1">
        <w:rPr>
          <w:rFonts w:eastAsia="MS Mincho" w:cs="Times New Roman"/>
          <w:b/>
          <w:bCs/>
          <w:color w:val="auto"/>
          <w:sz w:val="24"/>
          <w:szCs w:val="24"/>
          <w:lang w:val="fr-FR"/>
        </w:rPr>
        <w:t xml:space="preserve"> S.C. AQUAVAS S.A. VASLUI – </w:t>
      </w:r>
      <w:proofErr w:type="spellStart"/>
      <w:r w:rsidRPr="007B4FE1">
        <w:rPr>
          <w:rFonts w:eastAsia="MS Mincho" w:cs="Times New Roman"/>
          <w:b/>
          <w:bCs/>
          <w:color w:val="auto"/>
          <w:sz w:val="24"/>
          <w:szCs w:val="24"/>
          <w:lang w:val="fr-FR"/>
        </w:rPr>
        <w:t>Sucursala</w:t>
      </w:r>
      <w:proofErr w:type="spellEnd"/>
      <w:r w:rsidRPr="007B4FE1">
        <w:rPr>
          <w:rFonts w:eastAsia="MS Mincho" w:cs="Times New Roman"/>
          <w:b/>
          <w:bCs/>
          <w:color w:val="auto"/>
          <w:sz w:val="24"/>
          <w:szCs w:val="24"/>
          <w:lang w:val="fr-FR"/>
        </w:rPr>
        <w:t xml:space="preserve"> Vaslui din </w:t>
      </w:r>
      <w:proofErr w:type="spellStart"/>
      <w:r w:rsidRPr="007B4FE1">
        <w:rPr>
          <w:rFonts w:eastAsia="MS Mincho" w:cs="Times New Roman"/>
          <w:b/>
          <w:bCs/>
          <w:color w:val="auto"/>
          <w:sz w:val="24"/>
          <w:szCs w:val="24"/>
          <w:lang w:val="fr-FR"/>
        </w:rPr>
        <w:t>acumularea</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Solesti</w:t>
      </w:r>
      <w:proofErr w:type="spellEnd"/>
      <w:r w:rsidRPr="007B4FE1">
        <w:rPr>
          <w:rFonts w:eastAsia="MS Mincho" w:cs="Times New Roman"/>
          <w:b/>
          <w:bCs/>
          <w:color w:val="auto"/>
          <w:sz w:val="24"/>
          <w:szCs w:val="24"/>
          <w:lang w:val="fr-FR"/>
        </w:rPr>
        <w:t>.</w:t>
      </w:r>
    </w:p>
    <w:p w14:paraId="7CB9EEE8" w14:textId="77777777" w:rsidR="007B4FE1" w:rsidRPr="007B4FE1" w:rsidRDefault="007B4FE1" w:rsidP="007B4FE1">
      <w:pPr>
        <w:spacing w:before="0" w:after="0"/>
        <w:rPr>
          <w:rFonts w:eastAsia="MS Mincho" w:cs="Times New Roman"/>
          <w:b/>
          <w:bCs/>
          <w:color w:val="auto"/>
          <w:sz w:val="24"/>
          <w:szCs w:val="24"/>
          <w:lang w:val="fr-FR"/>
        </w:rPr>
      </w:pPr>
      <w:proofErr w:type="spellStart"/>
      <w:r w:rsidRPr="007B4FE1">
        <w:rPr>
          <w:rFonts w:eastAsia="MS Mincho" w:cs="Times New Roman"/>
          <w:b/>
          <w:bCs/>
          <w:color w:val="auto"/>
          <w:sz w:val="24"/>
          <w:szCs w:val="24"/>
          <w:lang w:val="fr-FR"/>
        </w:rPr>
        <w:t>Judeţul</w:t>
      </w:r>
      <w:proofErr w:type="spellEnd"/>
      <w:r w:rsidRPr="007B4FE1">
        <w:rPr>
          <w:rFonts w:eastAsia="MS Mincho" w:cs="Times New Roman"/>
          <w:b/>
          <w:bCs/>
          <w:color w:val="auto"/>
          <w:sz w:val="24"/>
          <w:szCs w:val="24"/>
          <w:lang w:val="fr-FR"/>
        </w:rPr>
        <w:t xml:space="preserve"> Constanţa :</w:t>
      </w:r>
    </w:p>
    <w:p w14:paraId="040F44FA" w14:textId="77777777" w:rsidR="007B4FE1" w:rsidRPr="007B4FE1" w:rsidRDefault="007B4FE1" w:rsidP="007B4FE1">
      <w:pPr>
        <w:spacing w:before="0" w:after="0"/>
        <w:rPr>
          <w:rFonts w:eastAsia="MS Mincho" w:cs="Times New Roman"/>
          <w:b/>
          <w:bCs/>
          <w:color w:val="auto"/>
          <w:sz w:val="24"/>
          <w:szCs w:val="24"/>
          <w:lang w:val="fr-FR"/>
        </w:rPr>
      </w:pPr>
      <w:r w:rsidRPr="007B4FE1">
        <w:rPr>
          <w:rFonts w:eastAsia="MS Mincho" w:cs="Times New Roman"/>
          <w:b/>
          <w:bCs/>
          <w:color w:val="auto"/>
          <w:sz w:val="24"/>
          <w:szCs w:val="24"/>
          <w:lang w:val="fr-FR"/>
        </w:rPr>
        <w:t xml:space="preserve">S-a </w:t>
      </w:r>
      <w:proofErr w:type="spellStart"/>
      <w:r w:rsidRPr="007B4FE1">
        <w:rPr>
          <w:rFonts w:eastAsia="MS Mincho" w:cs="Times New Roman"/>
          <w:b/>
          <w:bCs/>
          <w:color w:val="auto"/>
          <w:sz w:val="24"/>
          <w:szCs w:val="24"/>
          <w:lang w:val="fr-FR"/>
        </w:rPr>
        <w:t>instituit</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faza</w:t>
      </w:r>
      <w:proofErr w:type="spellEnd"/>
      <w:r w:rsidRPr="007B4FE1">
        <w:rPr>
          <w:rFonts w:eastAsia="MS Mincho" w:cs="Times New Roman"/>
          <w:b/>
          <w:bCs/>
          <w:color w:val="auto"/>
          <w:sz w:val="24"/>
          <w:szCs w:val="24"/>
          <w:lang w:val="fr-FR"/>
        </w:rPr>
        <w:t xml:space="preserve"> de </w:t>
      </w:r>
      <w:proofErr w:type="spellStart"/>
      <w:r w:rsidRPr="007B4FE1">
        <w:rPr>
          <w:rFonts w:eastAsia="MS Mincho" w:cs="Times New Roman"/>
          <w:b/>
          <w:bCs/>
          <w:color w:val="auto"/>
          <w:sz w:val="24"/>
          <w:szCs w:val="24"/>
          <w:lang w:val="fr-FR"/>
        </w:rPr>
        <w:t>atenționare</w:t>
      </w:r>
      <w:proofErr w:type="spellEnd"/>
      <w:r w:rsidRPr="007B4FE1">
        <w:rPr>
          <w:rFonts w:eastAsia="MS Mincho" w:cs="Times New Roman"/>
          <w:b/>
          <w:bCs/>
          <w:color w:val="auto"/>
          <w:sz w:val="24"/>
          <w:szCs w:val="24"/>
          <w:lang w:val="fr-FR"/>
        </w:rPr>
        <w:t>/</w:t>
      </w:r>
      <w:proofErr w:type="spellStart"/>
      <w:r w:rsidRPr="007B4FE1">
        <w:rPr>
          <w:rFonts w:eastAsia="MS Mincho" w:cs="Times New Roman"/>
          <w:b/>
          <w:bCs/>
          <w:color w:val="auto"/>
          <w:sz w:val="24"/>
          <w:szCs w:val="24"/>
          <w:lang w:val="fr-FR"/>
        </w:rPr>
        <w:t>avertizare</w:t>
      </w:r>
      <w:proofErr w:type="spellEnd"/>
      <w:r w:rsidRPr="007B4FE1">
        <w:rPr>
          <w:rFonts w:eastAsia="MS Mincho" w:cs="Times New Roman"/>
          <w:b/>
          <w:bCs/>
          <w:color w:val="auto"/>
          <w:sz w:val="24"/>
          <w:szCs w:val="24"/>
          <w:lang w:val="fr-FR"/>
        </w:rPr>
        <w:t xml:space="preserve"> la </w:t>
      </w:r>
      <w:proofErr w:type="spellStart"/>
      <w:r w:rsidRPr="007B4FE1">
        <w:rPr>
          <w:rFonts w:eastAsia="MS Mincho" w:cs="Times New Roman"/>
          <w:b/>
          <w:bCs/>
          <w:color w:val="auto"/>
          <w:sz w:val="24"/>
          <w:szCs w:val="24"/>
          <w:lang w:val="fr-FR"/>
        </w:rPr>
        <w:t>folosințele</w:t>
      </w:r>
      <w:proofErr w:type="spellEnd"/>
      <w:r w:rsidRPr="007B4FE1">
        <w:rPr>
          <w:rFonts w:eastAsia="MS Mincho" w:cs="Times New Roman"/>
          <w:b/>
          <w:bCs/>
          <w:color w:val="auto"/>
          <w:sz w:val="24"/>
          <w:szCs w:val="24"/>
          <w:lang w:val="fr-FR"/>
        </w:rPr>
        <w:t xml:space="preserve"> care se </w:t>
      </w:r>
      <w:proofErr w:type="spellStart"/>
      <w:r w:rsidRPr="007B4FE1">
        <w:rPr>
          <w:rFonts w:eastAsia="MS Mincho" w:cs="Times New Roman"/>
          <w:b/>
          <w:bCs/>
          <w:color w:val="auto"/>
          <w:sz w:val="24"/>
          <w:szCs w:val="24"/>
          <w:lang w:val="fr-FR"/>
        </w:rPr>
        <w:t>alimentează</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cu</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apa</w:t>
      </w:r>
      <w:proofErr w:type="spellEnd"/>
      <w:r w:rsidRPr="007B4FE1">
        <w:rPr>
          <w:rFonts w:eastAsia="MS Mincho" w:cs="Times New Roman"/>
          <w:b/>
          <w:bCs/>
          <w:color w:val="auto"/>
          <w:sz w:val="24"/>
          <w:szCs w:val="24"/>
          <w:lang w:val="fr-FR"/>
        </w:rPr>
        <w:t xml:space="preserve"> din </w:t>
      </w:r>
      <w:proofErr w:type="spellStart"/>
      <w:r w:rsidRPr="007B4FE1">
        <w:rPr>
          <w:rFonts w:eastAsia="MS Mincho" w:cs="Times New Roman"/>
          <w:b/>
          <w:bCs/>
          <w:color w:val="auto"/>
          <w:sz w:val="24"/>
          <w:szCs w:val="24"/>
          <w:lang w:val="fr-FR"/>
        </w:rPr>
        <w:t>Dunăre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pe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sectorul</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Dăeni</w:t>
      </w:r>
      <w:proofErr w:type="spellEnd"/>
      <w:r w:rsidRPr="007B4FE1">
        <w:rPr>
          <w:rFonts w:eastAsia="MS Mincho" w:cs="Times New Roman"/>
          <w:b/>
          <w:bCs/>
          <w:color w:val="auto"/>
          <w:sz w:val="24"/>
          <w:szCs w:val="24"/>
          <w:lang w:val="fr-FR"/>
        </w:rPr>
        <w:t xml:space="preserve"> – </w:t>
      </w:r>
      <w:proofErr w:type="spellStart"/>
      <w:r w:rsidRPr="007B4FE1">
        <w:rPr>
          <w:rFonts w:eastAsia="MS Mincho" w:cs="Times New Roman"/>
          <w:b/>
          <w:bCs/>
          <w:color w:val="auto"/>
          <w:sz w:val="24"/>
          <w:szCs w:val="24"/>
          <w:lang w:val="fr-FR"/>
        </w:rPr>
        <w:t>Măcin</w:t>
      </w:r>
      <w:proofErr w:type="spellEnd"/>
      <w:r w:rsidRPr="007B4FE1">
        <w:rPr>
          <w:rFonts w:eastAsia="MS Mincho" w:cs="Times New Roman"/>
          <w:b/>
          <w:bCs/>
          <w:color w:val="auto"/>
          <w:sz w:val="24"/>
          <w:szCs w:val="24"/>
          <w:lang w:val="fr-FR"/>
        </w:rPr>
        <w:t xml:space="preserve"> – </w:t>
      </w:r>
      <w:proofErr w:type="spellStart"/>
      <w:r w:rsidRPr="007B4FE1">
        <w:rPr>
          <w:rFonts w:eastAsia="MS Mincho" w:cs="Times New Roman"/>
          <w:b/>
          <w:bCs/>
          <w:color w:val="auto"/>
          <w:sz w:val="24"/>
          <w:szCs w:val="24"/>
          <w:lang w:val="fr-FR"/>
        </w:rPr>
        <w:t>Smârdan</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debitul</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Fluviului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Dunărea</w:t>
      </w:r>
      <w:proofErr w:type="spellEnd"/>
      <w:r w:rsidRPr="007B4FE1">
        <w:rPr>
          <w:rFonts w:eastAsia="MS Mincho" w:cs="Times New Roman"/>
          <w:b/>
          <w:bCs/>
          <w:color w:val="auto"/>
          <w:sz w:val="24"/>
          <w:szCs w:val="24"/>
          <w:lang w:val="fr-FR"/>
        </w:rPr>
        <w:t xml:space="preserve"> a </w:t>
      </w:r>
      <w:proofErr w:type="spellStart"/>
      <w:r w:rsidRPr="007B4FE1">
        <w:rPr>
          <w:rFonts w:eastAsia="MS Mincho" w:cs="Times New Roman"/>
          <w:b/>
          <w:bCs/>
          <w:color w:val="auto"/>
          <w:sz w:val="24"/>
          <w:szCs w:val="24"/>
          <w:lang w:val="fr-FR"/>
        </w:rPr>
        <w:t>atins</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valoarea</w:t>
      </w:r>
      <w:proofErr w:type="spellEnd"/>
      <w:r w:rsidRPr="007B4FE1">
        <w:rPr>
          <w:rFonts w:eastAsia="MS Mincho" w:cs="Times New Roman"/>
          <w:b/>
          <w:bCs/>
          <w:color w:val="auto"/>
          <w:sz w:val="24"/>
          <w:szCs w:val="24"/>
          <w:lang w:val="fr-FR"/>
        </w:rPr>
        <w:t xml:space="preserve"> de </w:t>
      </w:r>
      <w:proofErr w:type="spellStart"/>
      <w:r w:rsidRPr="007B4FE1">
        <w:rPr>
          <w:rFonts w:eastAsia="MS Mincho" w:cs="Times New Roman"/>
          <w:b/>
          <w:bCs/>
          <w:color w:val="auto"/>
          <w:sz w:val="24"/>
          <w:szCs w:val="24"/>
          <w:lang w:val="fr-FR"/>
        </w:rPr>
        <w:t>atenționare</w:t>
      </w:r>
      <w:proofErr w:type="spellEnd"/>
      <w:r w:rsidRPr="007B4FE1">
        <w:rPr>
          <w:rFonts w:eastAsia="MS Mincho" w:cs="Times New Roman"/>
          <w:b/>
          <w:bCs/>
          <w:color w:val="auto"/>
          <w:sz w:val="24"/>
          <w:szCs w:val="24"/>
          <w:lang w:val="fr-FR"/>
        </w:rPr>
        <w:t>/</w:t>
      </w:r>
      <w:proofErr w:type="spellStart"/>
      <w:r w:rsidRPr="007B4FE1">
        <w:rPr>
          <w:rFonts w:eastAsia="MS Mincho" w:cs="Times New Roman"/>
          <w:b/>
          <w:bCs/>
          <w:color w:val="auto"/>
          <w:sz w:val="24"/>
          <w:szCs w:val="24"/>
          <w:lang w:val="fr-FR"/>
        </w:rPr>
        <w:t>avertizare</w:t>
      </w:r>
      <w:proofErr w:type="spellEnd"/>
      <w:r w:rsidRPr="007B4FE1">
        <w:rPr>
          <w:rFonts w:eastAsia="MS Mincho" w:cs="Times New Roman"/>
          <w:b/>
          <w:bCs/>
          <w:color w:val="auto"/>
          <w:sz w:val="24"/>
          <w:szCs w:val="24"/>
          <w:lang w:val="fr-FR"/>
        </w:rPr>
        <w:t xml:space="preserve"> </w:t>
      </w:r>
      <w:proofErr w:type="spellStart"/>
      <w:proofErr w:type="gramStart"/>
      <w:r w:rsidRPr="007B4FE1">
        <w:rPr>
          <w:rFonts w:eastAsia="MS Mincho" w:cs="Times New Roman"/>
          <w:b/>
          <w:bCs/>
          <w:color w:val="auto"/>
          <w:sz w:val="24"/>
          <w:szCs w:val="24"/>
          <w:lang w:val="fr-FR"/>
        </w:rPr>
        <w:t>astfel</w:t>
      </w:r>
      <w:proofErr w:type="spellEnd"/>
      <w:r w:rsidRPr="007B4FE1">
        <w:rPr>
          <w:rFonts w:eastAsia="MS Mincho" w:cs="Times New Roman"/>
          <w:b/>
          <w:bCs/>
          <w:color w:val="auto"/>
          <w:sz w:val="24"/>
          <w:szCs w:val="24"/>
          <w:lang w:val="fr-FR"/>
        </w:rPr>
        <w:t>:</w:t>
      </w:r>
      <w:proofErr w:type="gram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în</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Secțiunea</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Smârdan</w:t>
      </w:r>
      <w:proofErr w:type="spellEnd"/>
      <w:r w:rsidRPr="007B4FE1">
        <w:rPr>
          <w:rFonts w:eastAsia="MS Mincho" w:cs="Times New Roman"/>
          <w:b/>
          <w:bCs/>
          <w:color w:val="auto"/>
          <w:sz w:val="24"/>
          <w:szCs w:val="24"/>
          <w:lang w:val="fr-FR"/>
        </w:rPr>
        <w:t xml:space="preserve"> s-a </w:t>
      </w:r>
      <w:proofErr w:type="spellStart"/>
      <w:r w:rsidRPr="007B4FE1">
        <w:rPr>
          <w:rFonts w:eastAsia="MS Mincho" w:cs="Times New Roman"/>
          <w:b/>
          <w:bCs/>
          <w:color w:val="auto"/>
          <w:sz w:val="24"/>
          <w:szCs w:val="24"/>
          <w:lang w:val="fr-FR"/>
        </w:rPr>
        <w:t>înregistrat</w:t>
      </w:r>
      <w:proofErr w:type="spellEnd"/>
      <w:r w:rsidRPr="007B4FE1">
        <w:rPr>
          <w:rFonts w:eastAsia="MS Mincho" w:cs="Times New Roman"/>
          <w:b/>
          <w:bCs/>
          <w:color w:val="auto"/>
          <w:sz w:val="24"/>
          <w:szCs w:val="24"/>
          <w:lang w:val="fr-FR"/>
        </w:rPr>
        <w:t xml:space="preserve"> un </w:t>
      </w:r>
      <w:proofErr w:type="spellStart"/>
      <w:r w:rsidRPr="007B4FE1">
        <w:rPr>
          <w:rFonts w:eastAsia="MS Mincho" w:cs="Times New Roman"/>
          <w:b/>
          <w:bCs/>
          <w:color w:val="auto"/>
          <w:sz w:val="24"/>
          <w:szCs w:val="24"/>
          <w:lang w:val="fr-FR"/>
        </w:rPr>
        <w:t>nivel</w:t>
      </w:r>
      <w:proofErr w:type="spellEnd"/>
      <w:r w:rsidRPr="007B4FE1">
        <w:rPr>
          <w:rFonts w:eastAsia="MS Mincho" w:cs="Times New Roman"/>
          <w:b/>
          <w:bCs/>
          <w:color w:val="auto"/>
          <w:sz w:val="24"/>
          <w:szCs w:val="24"/>
          <w:lang w:val="fr-FR"/>
        </w:rPr>
        <w:t xml:space="preserve"> de 142 cm, </w:t>
      </w:r>
      <w:proofErr w:type="spellStart"/>
      <w:r w:rsidRPr="007B4FE1">
        <w:rPr>
          <w:rFonts w:eastAsia="MS Mincho" w:cs="Times New Roman"/>
          <w:b/>
          <w:bCs/>
          <w:color w:val="auto"/>
          <w:sz w:val="24"/>
          <w:szCs w:val="24"/>
          <w:lang w:val="fr-FR"/>
        </w:rPr>
        <w:t>respectiv</w:t>
      </w:r>
      <w:proofErr w:type="spellEnd"/>
      <w:r w:rsidRPr="007B4FE1">
        <w:rPr>
          <w:rFonts w:eastAsia="MS Mincho" w:cs="Times New Roman"/>
          <w:b/>
          <w:bCs/>
          <w:color w:val="auto"/>
          <w:sz w:val="24"/>
          <w:szCs w:val="24"/>
          <w:lang w:val="fr-FR"/>
        </w:rPr>
        <w:t xml:space="preserve"> un </w:t>
      </w:r>
      <w:proofErr w:type="spellStart"/>
      <w:r w:rsidRPr="007B4FE1">
        <w:rPr>
          <w:rFonts w:eastAsia="MS Mincho" w:cs="Times New Roman"/>
          <w:b/>
          <w:bCs/>
          <w:color w:val="auto"/>
          <w:sz w:val="24"/>
          <w:szCs w:val="24"/>
          <w:lang w:val="fr-FR"/>
        </w:rPr>
        <w:t>debit</w:t>
      </w:r>
      <w:proofErr w:type="spellEnd"/>
      <w:r w:rsidRPr="007B4FE1">
        <w:rPr>
          <w:rFonts w:eastAsia="MS Mincho" w:cs="Times New Roman"/>
          <w:b/>
          <w:bCs/>
          <w:color w:val="auto"/>
          <w:sz w:val="24"/>
          <w:szCs w:val="24"/>
          <w:lang w:val="fr-FR"/>
        </w:rPr>
        <w:t xml:space="preserve"> de 275 mc/s)  </w:t>
      </w:r>
      <w:proofErr w:type="spellStart"/>
      <w:r w:rsidRPr="007B4FE1">
        <w:rPr>
          <w:rFonts w:eastAsia="MS Mincho" w:cs="Times New Roman"/>
          <w:b/>
          <w:bCs/>
          <w:color w:val="auto"/>
          <w:sz w:val="24"/>
          <w:szCs w:val="24"/>
          <w:lang w:val="fr-FR"/>
        </w:rPr>
        <w:t>respectiv</w:t>
      </w:r>
      <w:proofErr w:type="spellEnd"/>
      <w:r w:rsidRPr="007B4FE1">
        <w:rPr>
          <w:rFonts w:eastAsia="MS Mincho" w:cs="Times New Roman"/>
          <w:b/>
          <w:bCs/>
          <w:color w:val="auto"/>
          <w:sz w:val="24"/>
          <w:szCs w:val="24"/>
          <w:lang w:val="fr-FR"/>
        </w:rPr>
        <w:t xml:space="preserve">: </w:t>
      </w:r>
    </w:p>
    <w:p w14:paraId="58D5E6B0" w14:textId="77777777" w:rsidR="007B4FE1" w:rsidRPr="007B4FE1" w:rsidRDefault="007B4FE1" w:rsidP="007B4FE1">
      <w:pPr>
        <w:spacing w:before="0" w:after="0"/>
        <w:rPr>
          <w:rFonts w:eastAsia="MS Mincho" w:cs="Times New Roman"/>
          <w:b/>
          <w:bCs/>
          <w:color w:val="auto"/>
          <w:sz w:val="24"/>
          <w:szCs w:val="24"/>
          <w:lang w:val="fr-FR"/>
        </w:rPr>
      </w:pPr>
      <w:r w:rsidRPr="007B4FE1">
        <w:rPr>
          <w:rFonts w:eastAsia="MS Mincho" w:cs="Times New Roman"/>
          <w:b/>
          <w:bCs/>
          <w:color w:val="auto"/>
          <w:sz w:val="24"/>
          <w:szCs w:val="24"/>
          <w:lang w:val="fr-FR"/>
        </w:rPr>
        <w:t>-</w:t>
      </w:r>
      <w:r w:rsidRPr="007B4FE1">
        <w:rPr>
          <w:rFonts w:eastAsia="MS Mincho" w:cs="Times New Roman"/>
          <w:b/>
          <w:bCs/>
          <w:color w:val="auto"/>
          <w:sz w:val="24"/>
          <w:szCs w:val="24"/>
          <w:lang w:val="fr-FR"/>
        </w:rPr>
        <w:tab/>
      </w:r>
      <w:proofErr w:type="spellStart"/>
      <w:r w:rsidRPr="007B4FE1">
        <w:rPr>
          <w:rFonts w:eastAsia="MS Mincho" w:cs="Times New Roman"/>
          <w:b/>
          <w:bCs/>
          <w:color w:val="auto"/>
          <w:sz w:val="24"/>
          <w:szCs w:val="24"/>
          <w:lang w:val="fr-FR"/>
        </w:rPr>
        <w:t>în</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scop</w:t>
      </w:r>
      <w:proofErr w:type="spellEnd"/>
      <w:r w:rsidRPr="007B4FE1">
        <w:rPr>
          <w:rFonts w:eastAsia="MS Mincho" w:cs="Times New Roman"/>
          <w:b/>
          <w:bCs/>
          <w:color w:val="auto"/>
          <w:sz w:val="24"/>
          <w:szCs w:val="24"/>
          <w:lang w:val="fr-FR"/>
        </w:rPr>
        <w:t xml:space="preserve"> </w:t>
      </w:r>
      <w:proofErr w:type="spellStart"/>
      <w:proofErr w:type="gramStart"/>
      <w:r w:rsidRPr="007B4FE1">
        <w:rPr>
          <w:rFonts w:eastAsia="MS Mincho" w:cs="Times New Roman"/>
          <w:b/>
          <w:bCs/>
          <w:color w:val="auto"/>
          <w:sz w:val="24"/>
          <w:szCs w:val="24"/>
          <w:lang w:val="fr-FR"/>
        </w:rPr>
        <w:t>potabil</w:t>
      </w:r>
      <w:proofErr w:type="spellEnd"/>
      <w:r w:rsidRPr="007B4FE1">
        <w:rPr>
          <w:rFonts w:eastAsia="MS Mincho" w:cs="Times New Roman"/>
          <w:b/>
          <w:bCs/>
          <w:color w:val="auto"/>
          <w:sz w:val="24"/>
          <w:szCs w:val="24"/>
          <w:lang w:val="fr-FR"/>
        </w:rPr>
        <w:t>:</w:t>
      </w:r>
      <w:proofErr w:type="gramEnd"/>
      <w:r w:rsidRPr="007B4FE1">
        <w:rPr>
          <w:rFonts w:eastAsia="MS Mincho" w:cs="Times New Roman"/>
          <w:b/>
          <w:bCs/>
          <w:color w:val="auto"/>
          <w:sz w:val="24"/>
          <w:szCs w:val="24"/>
          <w:lang w:val="fr-FR"/>
        </w:rPr>
        <w:t xml:space="preserve"> S.A.A.C. </w:t>
      </w:r>
      <w:proofErr w:type="spellStart"/>
      <w:r w:rsidRPr="007B4FE1">
        <w:rPr>
          <w:rFonts w:eastAsia="MS Mincho" w:cs="Times New Roman"/>
          <w:b/>
          <w:bCs/>
          <w:color w:val="auto"/>
          <w:sz w:val="24"/>
          <w:szCs w:val="24"/>
          <w:lang w:val="fr-FR"/>
        </w:rPr>
        <w:t>Dăeni</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Comuna</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Smârdan</w:t>
      </w:r>
      <w:proofErr w:type="spellEnd"/>
      <w:r w:rsidRPr="007B4FE1">
        <w:rPr>
          <w:rFonts w:eastAsia="MS Mincho" w:cs="Times New Roman"/>
          <w:b/>
          <w:bCs/>
          <w:color w:val="auto"/>
          <w:sz w:val="24"/>
          <w:szCs w:val="24"/>
          <w:lang w:val="fr-FR"/>
        </w:rPr>
        <w:t>.</w:t>
      </w:r>
    </w:p>
    <w:p w14:paraId="20FFCCCD" w14:textId="77777777" w:rsidR="007B4FE1" w:rsidRPr="007B4FE1" w:rsidRDefault="007B4FE1" w:rsidP="007B4FE1">
      <w:pPr>
        <w:spacing w:before="0" w:after="0"/>
        <w:rPr>
          <w:rFonts w:eastAsia="MS Mincho" w:cs="Times New Roman"/>
          <w:b/>
          <w:bCs/>
          <w:color w:val="auto"/>
          <w:sz w:val="24"/>
          <w:szCs w:val="24"/>
          <w:lang w:val="fr-FR"/>
        </w:rPr>
      </w:pPr>
      <w:r w:rsidRPr="007B4FE1">
        <w:rPr>
          <w:rFonts w:eastAsia="MS Mincho" w:cs="Times New Roman"/>
          <w:b/>
          <w:bCs/>
          <w:color w:val="auto"/>
          <w:sz w:val="24"/>
          <w:szCs w:val="24"/>
          <w:lang w:val="fr-FR"/>
        </w:rPr>
        <w:t>-</w:t>
      </w:r>
      <w:r w:rsidRPr="007B4FE1">
        <w:rPr>
          <w:rFonts w:eastAsia="MS Mincho" w:cs="Times New Roman"/>
          <w:b/>
          <w:bCs/>
          <w:color w:val="auto"/>
          <w:sz w:val="24"/>
          <w:szCs w:val="24"/>
          <w:lang w:val="fr-FR"/>
        </w:rPr>
        <w:tab/>
      </w:r>
      <w:proofErr w:type="spellStart"/>
      <w:proofErr w:type="gramStart"/>
      <w:r w:rsidRPr="007B4FE1">
        <w:rPr>
          <w:rFonts w:eastAsia="MS Mincho" w:cs="Times New Roman"/>
          <w:b/>
          <w:bCs/>
          <w:color w:val="auto"/>
          <w:sz w:val="24"/>
          <w:szCs w:val="24"/>
          <w:lang w:val="fr-FR"/>
        </w:rPr>
        <w:t>irigații</w:t>
      </w:r>
      <w:proofErr w:type="spellEnd"/>
      <w:r w:rsidRPr="007B4FE1">
        <w:rPr>
          <w:rFonts w:eastAsia="MS Mincho" w:cs="Times New Roman"/>
          <w:b/>
          <w:bCs/>
          <w:color w:val="auto"/>
          <w:sz w:val="24"/>
          <w:szCs w:val="24"/>
          <w:lang w:val="fr-FR"/>
        </w:rPr>
        <w:t>:</w:t>
      </w:r>
      <w:proofErr w:type="gramEnd"/>
      <w:r w:rsidRPr="007B4FE1">
        <w:rPr>
          <w:rFonts w:eastAsia="MS Mincho" w:cs="Times New Roman"/>
          <w:b/>
          <w:bCs/>
          <w:color w:val="auto"/>
          <w:sz w:val="24"/>
          <w:szCs w:val="24"/>
          <w:lang w:val="fr-FR"/>
        </w:rPr>
        <w:t xml:space="preserve"> SC </w:t>
      </w:r>
      <w:proofErr w:type="spellStart"/>
      <w:r w:rsidRPr="007B4FE1">
        <w:rPr>
          <w:rFonts w:eastAsia="MS Mincho" w:cs="Times New Roman"/>
          <w:b/>
          <w:bCs/>
          <w:color w:val="auto"/>
          <w:sz w:val="24"/>
          <w:szCs w:val="24"/>
          <w:lang w:val="fr-FR"/>
        </w:rPr>
        <w:t>Tumult</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Grup</w:t>
      </w:r>
      <w:proofErr w:type="spellEnd"/>
      <w:r w:rsidRPr="007B4FE1">
        <w:rPr>
          <w:rFonts w:eastAsia="MS Mincho" w:cs="Times New Roman"/>
          <w:b/>
          <w:bCs/>
          <w:color w:val="auto"/>
          <w:sz w:val="24"/>
          <w:szCs w:val="24"/>
          <w:lang w:val="fr-FR"/>
        </w:rPr>
        <w:t xml:space="preserve"> SRL, SC Balta Star SRL, A.N.I.F. Tulcea - </w:t>
      </w:r>
      <w:proofErr w:type="spellStart"/>
      <w:r w:rsidRPr="007B4FE1">
        <w:rPr>
          <w:rFonts w:eastAsia="MS Mincho" w:cs="Times New Roman"/>
          <w:b/>
          <w:bCs/>
          <w:color w:val="auto"/>
          <w:sz w:val="24"/>
          <w:szCs w:val="24"/>
          <w:lang w:val="fr-FR"/>
        </w:rPr>
        <w:t>Amonte</w:t>
      </w:r>
      <w:proofErr w:type="spellEnd"/>
      <w:r w:rsidRPr="007B4FE1">
        <w:rPr>
          <w:rFonts w:eastAsia="MS Mincho" w:cs="Times New Roman"/>
          <w:b/>
          <w:bCs/>
          <w:color w:val="auto"/>
          <w:sz w:val="24"/>
          <w:szCs w:val="24"/>
          <w:lang w:val="fr-FR"/>
        </w:rPr>
        <w:t xml:space="preserve"> Ostrov, A.N.I.F. Tulcea - </w:t>
      </w:r>
      <w:proofErr w:type="spellStart"/>
      <w:r w:rsidRPr="007B4FE1">
        <w:rPr>
          <w:rFonts w:eastAsia="MS Mincho" w:cs="Times New Roman"/>
          <w:b/>
          <w:bCs/>
          <w:color w:val="auto"/>
          <w:sz w:val="24"/>
          <w:szCs w:val="24"/>
          <w:lang w:val="fr-FR"/>
        </w:rPr>
        <w:t>Amonte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Dăeni</w:t>
      </w:r>
      <w:proofErr w:type="spellEnd"/>
      <w:r w:rsidRPr="007B4FE1">
        <w:rPr>
          <w:rFonts w:eastAsia="MS Mincho" w:cs="Times New Roman"/>
          <w:b/>
          <w:bCs/>
          <w:color w:val="auto"/>
          <w:sz w:val="24"/>
          <w:szCs w:val="24"/>
          <w:lang w:val="fr-FR"/>
        </w:rPr>
        <w:t xml:space="preserve"> – Ostrov - </w:t>
      </w:r>
      <w:proofErr w:type="spellStart"/>
      <w:r w:rsidRPr="007B4FE1">
        <w:rPr>
          <w:rFonts w:eastAsia="MS Mincho" w:cs="Times New Roman"/>
          <w:b/>
          <w:bCs/>
          <w:color w:val="auto"/>
          <w:sz w:val="24"/>
          <w:szCs w:val="24"/>
          <w:lang w:val="fr-FR"/>
        </w:rPr>
        <w:t>Peceneaga</w:t>
      </w:r>
      <w:proofErr w:type="spellEnd"/>
      <w:r w:rsidRPr="007B4FE1">
        <w:rPr>
          <w:rFonts w:eastAsia="MS Mincho" w:cs="Times New Roman"/>
          <w:b/>
          <w:bCs/>
          <w:color w:val="auto"/>
          <w:sz w:val="24"/>
          <w:szCs w:val="24"/>
          <w:lang w:val="fr-FR"/>
        </w:rPr>
        <w:t xml:space="preserve">, SC </w:t>
      </w:r>
      <w:proofErr w:type="spellStart"/>
      <w:r w:rsidRPr="007B4FE1">
        <w:rPr>
          <w:rFonts w:eastAsia="MS Mincho" w:cs="Times New Roman"/>
          <w:b/>
          <w:bCs/>
          <w:color w:val="auto"/>
          <w:sz w:val="24"/>
          <w:szCs w:val="24"/>
          <w:lang w:val="fr-FR"/>
        </w:rPr>
        <w:t>Fraher</w:t>
      </w:r>
      <w:proofErr w:type="spellEnd"/>
      <w:r w:rsidRPr="007B4FE1">
        <w:rPr>
          <w:rFonts w:eastAsia="MS Mincho" w:cs="Times New Roman"/>
          <w:b/>
          <w:bCs/>
          <w:color w:val="auto"/>
          <w:sz w:val="24"/>
          <w:szCs w:val="24"/>
          <w:lang w:val="fr-FR"/>
        </w:rPr>
        <w:t xml:space="preserve"> Distribution SRL, </w:t>
      </w:r>
      <w:proofErr w:type="spellStart"/>
      <w:r w:rsidRPr="007B4FE1">
        <w:rPr>
          <w:rFonts w:eastAsia="MS Mincho" w:cs="Times New Roman"/>
          <w:b/>
          <w:bCs/>
          <w:color w:val="auto"/>
          <w:sz w:val="24"/>
          <w:szCs w:val="24"/>
          <w:lang w:val="fr-FR"/>
        </w:rPr>
        <w:t>Corcea</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lastRenderedPageBreak/>
        <w:t>Loredana</w:t>
      </w:r>
      <w:proofErr w:type="spellEnd"/>
      <w:r w:rsidRPr="007B4FE1">
        <w:rPr>
          <w:rFonts w:eastAsia="MS Mincho" w:cs="Times New Roman"/>
          <w:b/>
          <w:bCs/>
          <w:color w:val="auto"/>
          <w:sz w:val="24"/>
          <w:szCs w:val="24"/>
          <w:lang w:val="fr-FR"/>
        </w:rPr>
        <w:t xml:space="preserve"> I.I., </w:t>
      </w:r>
      <w:proofErr w:type="spellStart"/>
      <w:r w:rsidRPr="007B4FE1">
        <w:rPr>
          <w:rFonts w:eastAsia="MS Mincho" w:cs="Times New Roman"/>
          <w:b/>
          <w:bCs/>
          <w:color w:val="auto"/>
          <w:sz w:val="24"/>
          <w:szCs w:val="24"/>
          <w:lang w:val="fr-FR"/>
        </w:rPr>
        <w:t>Corcea</w:t>
      </w:r>
      <w:proofErr w:type="spellEnd"/>
      <w:r w:rsidRPr="007B4FE1">
        <w:rPr>
          <w:rFonts w:eastAsia="MS Mincho" w:cs="Times New Roman"/>
          <w:b/>
          <w:bCs/>
          <w:color w:val="auto"/>
          <w:sz w:val="24"/>
          <w:szCs w:val="24"/>
          <w:lang w:val="fr-FR"/>
        </w:rPr>
        <w:t xml:space="preserve"> Violeta I.I., SC Rai Verde SRL, A.N.I.F. Tulcea - </w:t>
      </w:r>
      <w:proofErr w:type="spellStart"/>
      <w:r w:rsidRPr="007B4FE1">
        <w:rPr>
          <w:rFonts w:eastAsia="MS Mincho" w:cs="Times New Roman"/>
          <w:b/>
          <w:bCs/>
          <w:color w:val="auto"/>
          <w:sz w:val="24"/>
          <w:szCs w:val="24"/>
          <w:lang w:val="fr-FR"/>
        </w:rPr>
        <w:t>Amonte</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Peceneaga</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Turcoaia</w:t>
      </w:r>
      <w:proofErr w:type="spellEnd"/>
      <w:r w:rsidRPr="007B4FE1">
        <w:rPr>
          <w:rFonts w:eastAsia="MS Mincho" w:cs="Times New Roman"/>
          <w:b/>
          <w:bCs/>
          <w:color w:val="auto"/>
          <w:sz w:val="24"/>
          <w:szCs w:val="24"/>
          <w:lang w:val="fr-FR"/>
        </w:rPr>
        <w:t xml:space="preserve"> – </w:t>
      </w:r>
      <w:proofErr w:type="spellStart"/>
      <w:r w:rsidRPr="007B4FE1">
        <w:rPr>
          <w:rFonts w:eastAsia="MS Mincho" w:cs="Times New Roman"/>
          <w:b/>
          <w:bCs/>
          <w:color w:val="auto"/>
          <w:sz w:val="24"/>
          <w:szCs w:val="24"/>
          <w:lang w:val="fr-FR"/>
        </w:rPr>
        <w:t>Macin</w:t>
      </w:r>
      <w:proofErr w:type="spellEnd"/>
      <w:r w:rsidRPr="007B4FE1">
        <w:rPr>
          <w:rFonts w:eastAsia="MS Mincho" w:cs="Times New Roman"/>
          <w:b/>
          <w:bCs/>
          <w:color w:val="auto"/>
          <w:sz w:val="24"/>
          <w:szCs w:val="24"/>
          <w:lang w:val="fr-FR"/>
        </w:rPr>
        <w:t xml:space="preserve">, A.N.I.F. Tulcea - </w:t>
      </w:r>
      <w:proofErr w:type="spellStart"/>
      <w:r w:rsidRPr="007B4FE1">
        <w:rPr>
          <w:rFonts w:eastAsia="MS Mincho" w:cs="Times New Roman"/>
          <w:b/>
          <w:bCs/>
          <w:color w:val="auto"/>
          <w:sz w:val="24"/>
          <w:szCs w:val="24"/>
          <w:lang w:val="fr-FR"/>
        </w:rPr>
        <w:t>Amonte</w:t>
      </w:r>
      <w:proofErr w:type="spellEnd"/>
      <w:r w:rsidRPr="007B4FE1">
        <w:rPr>
          <w:rFonts w:eastAsia="MS Mincho" w:cs="Times New Roman"/>
          <w:b/>
          <w:bCs/>
          <w:color w:val="auto"/>
          <w:sz w:val="24"/>
          <w:szCs w:val="24"/>
          <w:lang w:val="fr-FR"/>
        </w:rPr>
        <w:t xml:space="preserve"> 23 August – </w:t>
      </w:r>
      <w:proofErr w:type="spellStart"/>
      <w:r w:rsidRPr="007B4FE1">
        <w:rPr>
          <w:rFonts w:eastAsia="MS Mincho" w:cs="Times New Roman"/>
          <w:b/>
          <w:bCs/>
          <w:color w:val="auto"/>
          <w:sz w:val="24"/>
          <w:szCs w:val="24"/>
          <w:lang w:val="fr-FR"/>
        </w:rPr>
        <w:t>Măcin</w:t>
      </w:r>
      <w:proofErr w:type="spellEnd"/>
      <w:r w:rsidRPr="007B4FE1">
        <w:rPr>
          <w:rFonts w:eastAsia="MS Mincho" w:cs="Times New Roman"/>
          <w:b/>
          <w:bCs/>
          <w:color w:val="auto"/>
          <w:sz w:val="24"/>
          <w:szCs w:val="24"/>
          <w:lang w:val="fr-FR"/>
        </w:rPr>
        <w:t>;</w:t>
      </w:r>
    </w:p>
    <w:p w14:paraId="1060864E" w14:textId="77777777" w:rsidR="007B4FE1" w:rsidRPr="007B4FE1" w:rsidRDefault="007B4FE1" w:rsidP="007B4FE1">
      <w:pPr>
        <w:spacing w:before="0" w:after="0"/>
        <w:rPr>
          <w:rFonts w:eastAsia="MS Mincho" w:cs="Times New Roman"/>
          <w:b/>
          <w:bCs/>
          <w:color w:val="auto"/>
          <w:sz w:val="24"/>
          <w:szCs w:val="24"/>
          <w:lang w:val="fr-FR"/>
        </w:rPr>
      </w:pPr>
      <w:r w:rsidRPr="007B4FE1">
        <w:rPr>
          <w:rFonts w:eastAsia="MS Mincho" w:cs="Times New Roman"/>
          <w:b/>
          <w:bCs/>
          <w:color w:val="auto"/>
          <w:sz w:val="24"/>
          <w:szCs w:val="24"/>
          <w:lang w:val="fr-FR"/>
        </w:rPr>
        <w:t>-</w:t>
      </w:r>
      <w:r w:rsidRPr="007B4FE1">
        <w:rPr>
          <w:rFonts w:eastAsia="MS Mincho" w:cs="Times New Roman"/>
          <w:b/>
          <w:bCs/>
          <w:color w:val="auto"/>
          <w:sz w:val="24"/>
          <w:szCs w:val="24"/>
          <w:lang w:val="fr-FR"/>
        </w:rPr>
        <w:tab/>
      </w:r>
      <w:proofErr w:type="spellStart"/>
      <w:proofErr w:type="gramStart"/>
      <w:r w:rsidRPr="007B4FE1">
        <w:rPr>
          <w:rFonts w:eastAsia="MS Mincho" w:cs="Times New Roman"/>
          <w:b/>
          <w:bCs/>
          <w:color w:val="auto"/>
          <w:sz w:val="24"/>
          <w:szCs w:val="24"/>
          <w:lang w:val="fr-FR"/>
        </w:rPr>
        <w:t>piscicultură</w:t>
      </w:r>
      <w:proofErr w:type="spellEnd"/>
      <w:r w:rsidRPr="007B4FE1">
        <w:rPr>
          <w:rFonts w:eastAsia="MS Mincho" w:cs="Times New Roman"/>
          <w:b/>
          <w:bCs/>
          <w:color w:val="auto"/>
          <w:sz w:val="24"/>
          <w:szCs w:val="24"/>
          <w:lang w:val="fr-FR"/>
        </w:rPr>
        <w:t>:</w:t>
      </w:r>
      <w:proofErr w:type="gramEnd"/>
      <w:r w:rsidRPr="007B4FE1">
        <w:rPr>
          <w:rFonts w:eastAsia="MS Mincho" w:cs="Times New Roman"/>
          <w:b/>
          <w:bCs/>
          <w:color w:val="auto"/>
          <w:sz w:val="24"/>
          <w:szCs w:val="24"/>
          <w:lang w:val="fr-FR"/>
        </w:rPr>
        <w:t xml:space="preserve"> S.C. </w:t>
      </w:r>
      <w:proofErr w:type="spellStart"/>
      <w:r w:rsidRPr="007B4FE1">
        <w:rPr>
          <w:rFonts w:eastAsia="MS Mincho" w:cs="Times New Roman"/>
          <w:b/>
          <w:bCs/>
          <w:color w:val="auto"/>
          <w:sz w:val="24"/>
          <w:szCs w:val="24"/>
          <w:lang w:val="fr-FR"/>
        </w:rPr>
        <w:t>Piscicola</w:t>
      </w:r>
      <w:proofErr w:type="spellEnd"/>
      <w:r w:rsidRPr="007B4FE1">
        <w:rPr>
          <w:rFonts w:eastAsia="MS Mincho" w:cs="Times New Roman"/>
          <w:b/>
          <w:bCs/>
          <w:color w:val="auto"/>
          <w:sz w:val="24"/>
          <w:szCs w:val="24"/>
          <w:lang w:val="fr-FR"/>
        </w:rPr>
        <w:t xml:space="preserve"> </w:t>
      </w:r>
      <w:proofErr w:type="spellStart"/>
      <w:r w:rsidRPr="007B4FE1">
        <w:rPr>
          <w:rFonts w:eastAsia="MS Mincho" w:cs="Times New Roman"/>
          <w:b/>
          <w:bCs/>
          <w:color w:val="auto"/>
          <w:sz w:val="24"/>
          <w:szCs w:val="24"/>
          <w:lang w:val="fr-FR"/>
        </w:rPr>
        <w:t>Macin</w:t>
      </w:r>
      <w:proofErr w:type="spellEnd"/>
      <w:r w:rsidRPr="007B4FE1">
        <w:rPr>
          <w:rFonts w:eastAsia="MS Mincho" w:cs="Times New Roman"/>
          <w:b/>
          <w:bCs/>
          <w:color w:val="auto"/>
          <w:sz w:val="24"/>
          <w:szCs w:val="24"/>
          <w:lang w:val="fr-FR"/>
        </w:rPr>
        <w:t xml:space="preserve"> (Am. </w:t>
      </w:r>
      <w:proofErr w:type="spellStart"/>
      <w:r w:rsidRPr="007B4FE1">
        <w:rPr>
          <w:rFonts w:eastAsia="MS Mincho" w:cs="Times New Roman"/>
          <w:b/>
          <w:bCs/>
          <w:color w:val="auto"/>
          <w:sz w:val="24"/>
          <w:szCs w:val="24"/>
          <w:lang w:val="fr-FR"/>
        </w:rPr>
        <w:t>Turcoaia</w:t>
      </w:r>
      <w:proofErr w:type="spellEnd"/>
      <w:r w:rsidRPr="007B4FE1">
        <w:rPr>
          <w:rFonts w:eastAsia="MS Mincho" w:cs="Times New Roman"/>
          <w:b/>
          <w:bCs/>
          <w:color w:val="auto"/>
          <w:sz w:val="24"/>
          <w:szCs w:val="24"/>
          <w:lang w:val="fr-FR"/>
        </w:rPr>
        <w:t>).</w:t>
      </w:r>
    </w:p>
    <w:p w14:paraId="620D09CB" w14:textId="77777777" w:rsidR="007B4FE1" w:rsidRPr="007B4FE1" w:rsidRDefault="007B4FE1" w:rsidP="007B4FE1">
      <w:pPr>
        <w:spacing w:before="0" w:after="0"/>
        <w:rPr>
          <w:rFonts w:eastAsia="MS Mincho" w:cs="Times New Roman"/>
          <w:b/>
          <w:bCs/>
          <w:color w:val="auto"/>
          <w:sz w:val="24"/>
          <w:szCs w:val="24"/>
          <w:lang w:val="da-DK"/>
        </w:rPr>
      </w:pPr>
    </w:p>
    <w:p w14:paraId="293D9813" w14:textId="77777777" w:rsidR="007B4FE1" w:rsidRPr="007B4FE1" w:rsidRDefault="007B4FE1" w:rsidP="007B4FE1">
      <w:pPr>
        <w:spacing w:before="0" w:after="0"/>
        <w:rPr>
          <w:rFonts w:eastAsia="MS Mincho" w:cs="Times New Roman"/>
          <w:b/>
          <w:bCs/>
          <w:color w:val="auto"/>
          <w:sz w:val="24"/>
          <w:szCs w:val="24"/>
          <w:lang w:val="da-DK"/>
        </w:rPr>
      </w:pPr>
      <w:r w:rsidRPr="007B4FE1">
        <w:rPr>
          <w:rFonts w:eastAsia="MS Mincho" w:cs="Times New Roman"/>
          <w:b/>
          <w:bCs/>
          <w:color w:val="auto"/>
          <w:sz w:val="24"/>
          <w:szCs w:val="24"/>
          <w:lang w:val="da-DK"/>
        </w:rPr>
        <w:t xml:space="preserve">-A.B.A. Jiu informează că începând cu data de 17.05.2022 a fost oprită alimentarea cu apă a Barajului Valea de Peşti din Priza Câmpu lui Neag (Buta, jud. Hunedoara), pentru efectuarea lucrărilor de înlocuire a conductei Buta-Baraj. </w:t>
      </w:r>
    </w:p>
    <w:p w14:paraId="02E84CFF" w14:textId="77777777" w:rsidR="00EB3D08" w:rsidRDefault="00EB3D08" w:rsidP="007B4FE1">
      <w:pPr>
        <w:spacing w:before="0" w:after="0"/>
        <w:rPr>
          <w:rFonts w:eastAsia="MS Mincho" w:cs="Times New Roman"/>
          <w:b/>
          <w:bCs/>
          <w:color w:val="auto"/>
          <w:sz w:val="24"/>
          <w:szCs w:val="24"/>
          <w:lang w:val="da-DK"/>
        </w:rPr>
      </w:pPr>
    </w:p>
    <w:p w14:paraId="2D45D0A9" w14:textId="77777777" w:rsidR="00D910E0" w:rsidRDefault="00D910E0" w:rsidP="0028467B">
      <w:pPr>
        <w:rPr>
          <w:b/>
          <w:bCs/>
        </w:rPr>
      </w:pPr>
    </w:p>
    <w:p w14:paraId="5261EF75" w14:textId="4DA425AA" w:rsidR="00FA65AC" w:rsidRPr="00AD1AB4" w:rsidRDefault="00DF5C20" w:rsidP="007B4FE1">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90F2" w14:textId="77777777" w:rsidR="003831E5" w:rsidRDefault="003831E5" w:rsidP="00F721A4">
      <w:pPr>
        <w:spacing w:after="0" w:line="240" w:lineRule="auto"/>
      </w:pPr>
      <w:r>
        <w:separator/>
      </w:r>
    </w:p>
  </w:endnote>
  <w:endnote w:type="continuationSeparator" w:id="0">
    <w:p w14:paraId="0DB5BB42" w14:textId="77777777" w:rsidR="003831E5" w:rsidRDefault="003831E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7C2D" w14:textId="77777777" w:rsidR="003831E5" w:rsidRDefault="003831E5" w:rsidP="00F721A4">
      <w:pPr>
        <w:spacing w:after="0" w:line="240" w:lineRule="auto"/>
      </w:pPr>
      <w:r>
        <w:separator/>
      </w:r>
    </w:p>
  </w:footnote>
  <w:footnote w:type="continuationSeparator" w:id="0">
    <w:p w14:paraId="07CF56DB" w14:textId="77777777" w:rsidR="003831E5" w:rsidRDefault="003831E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E2E73"/>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31E5"/>
    <w:rsid w:val="00390050"/>
    <w:rsid w:val="003A6701"/>
    <w:rsid w:val="003B42E4"/>
    <w:rsid w:val="003B7CB0"/>
    <w:rsid w:val="003C51B0"/>
    <w:rsid w:val="003C66C1"/>
    <w:rsid w:val="003C66F0"/>
    <w:rsid w:val="003D3DB6"/>
    <w:rsid w:val="003E43EC"/>
    <w:rsid w:val="003F0730"/>
    <w:rsid w:val="003F4389"/>
    <w:rsid w:val="003F5AE9"/>
    <w:rsid w:val="003F69CC"/>
    <w:rsid w:val="004010D8"/>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61F"/>
    <w:rsid w:val="00747FC3"/>
    <w:rsid w:val="007521D5"/>
    <w:rsid w:val="00752257"/>
    <w:rsid w:val="00753CF1"/>
    <w:rsid w:val="00754A8C"/>
    <w:rsid w:val="00761987"/>
    <w:rsid w:val="00765148"/>
    <w:rsid w:val="0076569A"/>
    <w:rsid w:val="007666A9"/>
    <w:rsid w:val="00781C09"/>
    <w:rsid w:val="007925CB"/>
    <w:rsid w:val="007A218D"/>
    <w:rsid w:val="007A525B"/>
    <w:rsid w:val="007A5996"/>
    <w:rsid w:val="007A5A4A"/>
    <w:rsid w:val="007A7A04"/>
    <w:rsid w:val="007B1562"/>
    <w:rsid w:val="007B4A32"/>
    <w:rsid w:val="007B4FE1"/>
    <w:rsid w:val="007C2482"/>
    <w:rsid w:val="007C4FB3"/>
    <w:rsid w:val="007C693C"/>
    <w:rsid w:val="007D172A"/>
    <w:rsid w:val="007D3B9F"/>
    <w:rsid w:val="007D7D0D"/>
    <w:rsid w:val="007F10F1"/>
    <w:rsid w:val="007F3530"/>
    <w:rsid w:val="007F3556"/>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669CF"/>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2023-09-18T05:06:00Z</dcterms:created>
  <dcterms:modified xsi:type="dcterms:W3CDTF">2023-09-18T05:08:00Z</dcterms:modified>
</cp:coreProperties>
</file>