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EB5CE" w14:textId="77777777" w:rsidR="00622E90" w:rsidRPr="00622E90" w:rsidRDefault="00622E90" w:rsidP="00622E90">
      <w:pPr>
        <w:spacing w:before="0" w:after="0"/>
        <w:ind w:left="720"/>
        <w:jc w:val="center"/>
        <w:outlineLvl w:val="8"/>
        <w:rPr>
          <w:rFonts w:eastAsia="Times New Roman" w:cs="Times New Roman"/>
          <w:b/>
          <w:bCs/>
          <w:color w:val="auto"/>
          <w:sz w:val="24"/>
          <w:szCs w:val="24"/>
          <w:lang w:val="it-IT"/>
        </w:rPr>
      </w:pPr>
      <w:bookmarkStart w:id="0" w:name="_GoBack"/>
      <w:r w:rsidRPr="00622E90">
        <w:rPr>
          <w:rFonts w:eastAsia="Times New Roman" w:cs="Times New Roman"/>
          <w:b/>
          <w:bCs/>
          <w:color w:val="auto"/>
          <w:sz w:val="24"/>
          <w:szCs w:val="24"/>
          <w:lang w:val="it-IT"/>
        </w:rPr>
        <w:t>RAPORT PRIVIND SITUAŢIA HIDROMETEOROLOGICĂ</w:t>
      </w:r>
    </w:p>
    <w:p w14:paraId="1C818930" w14:textId="77777777" w:rsidR="00622E90" w:rsidRPr="00622E90" w:rsidRDefault="00622E90" w:rsidP="00622E90">
      <w:pPr>
        <w:spacing w:before="0" w:after="0"/>
        <w:ind w:left="720"/>
        <w:jc w:val="center"/>
        <w:outlineLvl w:val="8"/>
        <w:rPr>
          <w:rFonts w:eastAsia="Times New Roman" w:cs="Times New Roman"/>
          <w:b/>
          <w:bCs/>
          <w:color w:val="auto"/>
          <w:sz w:val="24"/>
          <w:szCs w:val="24"/>
          <w:lang w:val="es-PE"/>
        </w:rPr>
      </w:pPr>
      <w:r w:rsidRPr="00622E90">
        <w:rPr>
          <w:rFonts w:eastAsia="Times New Roman" w:cs="Times New Roman"/>
          <w:b/>
          <w:bCs/>
          <w:color w:val="auto"/>
          <w:sz w:val="24"/>
          <w:szCs w:val="24"/>
          <w:lang w:val="es-PE"/>
        </w:rPr>
        <w:t>ŞI A CALITAŢII MEDIULUI</w:t>
      </w:r>
    </w:p>
    <w:p w14:paraId="3078B8E6" w14:textId="6B74E6CA" w:rsidR="00622E90" w:rsidRPr="00622E90" w:rsidRDefault="00407CAC" w:rsidP="00622E90">
      <w:pPr>
        <w:spacing w:before="0" w:after="120"/>
        <w:ind w:left="720"/>
        <w:jc w:val="center"/>
        <w:rPr>
          <w:rFonts w:eastAsia="MS Mincho" w:cs="Times New Roman"/>
          <w:b/>
          <w:noProof/>
          <w:color w:val="auto"/>
          <w:sz w:val="24"/>
          <w:szCs w:val="24"/>
          <w:lang w:val="it-IT"/>
        </w:rPr>
      </w:pPr>
      <w:r w:rsidRPr="00622E90">
        <w:rPr>
          <w:rFonts w:eastAsia="MS Mincho" w:cs="Times New Roman"/>
          <w:b/>
          <w:noProof/>
          <w:color w:val="auto"/>
          <w:sz w:val="24"/>
          <w:szCs w:val="24"/>
          <w:lang w:val="it-IT"/>
        </w:rPr>
        <w:t xml:space="preserve">ÎN INTERVALUL </w:t>
      </w:r>
      <w:r w:rsidR="00622E90" w:rsidRPr="00622E90">
        <w:rPr>
          <w:rFonts w:eastAsia="MS Mincho" w:cs="Times New Roman"/>
          <w:b/>
          <w:noProof/>
          <w:color w:val="auto"/>
          <w:sz w:val="24"/>
          <w:szCs w:val="24"/>
          <w:lang w:val="it-IT"/>
        </w:rPr>
        <w:t>06.06.2023 ora 08.00 – 07.06.2023, ora 08.00</w:t>
      </w:r>
    </w:p>
    <w:bookmarkEnd w:id="0"/>
    <w:p w14:paraId="225A2DD1" w14:textId="77777777" w:rsidR="00622E90" w:rsidRPr="00622E90" w:rsidRDefault="00622E90" w:rsidP="00622E90">
      <w:pPr>
        <w:spacing w:before="0" w:after="120"/>
        <w:ind w:left="720"/>
        <w:rPr>
          <w:rFonts w:eastAsia="MS Mincho" w:cs="Times New Roman"/>
          <w:noProof/>
          <w:color w:val="auto"/>
          <w:sz w:val="28"/>
          <w:szCs w:val="28"/>
          <w:lang w:val="it-IT"/>
        </w:rPr>
      </w:pPr>
    </w:p>
    <w:p w14:paraId="789C71BB" w14:textId="77777777" w:rsidR="00622E90" w:rsidRPr="00622E90" w:rsidRDefault="00622E90" w:rsidP="00622E90">
      <w:pPr>
        <w:spacing w:before="0" w:after="120"/>
        <w:ind w:left="720"/>
        <w:rPr>
          <w:rFonts w:eastAsia="MS Mincho" w:cs="Times New Roman"/>
          <w:noProof/>
          <w:color w:val="auto"/>
          <w:sz w:val="28"/>
          <w:szCs w:val="28"/>
          <w:lang w:val="it-IT"/>
        </w:rPr>
      </w:pPr>
    </w:p>
    <w:p w14:paraId="24C405BA" w14:textId="77777777" w:rsidR="00622E90" w:rsidRPr="00622E90" w:rsidRDefault="00622E90" w:rsidP="00622E90">
      <w:pPr>
        <w:keepNext/>
        <w:keepLines/>
        <w:tabs>
          <w:tab w:val="left" w:pos="720"/>
        </w:tabs>
        <w:spacing w:before="40" w:after="0"/>
        <w:ind w:left="720"/>
        <w:outlineLvl w:val="3"/>
        <w:rPr>
          <w:rFonts w:eastAsia="MS Gothic" w:cs="Times New Roman"/>
          <w:b/>
          <w:iCs/>
          <w:noProof/>
          <w:color w:val="auto"/>
          <w:lang w:val="it-IT"/>
        </w:rPr>
      </w:pPr>
      <w:r w:rsidRPr="00622E90">
        <w:rPr>
          <w:rFonts w:eastAsia="MS Gothic" w:cs="Times New Roman"/>
          <w:b/>
          <w:iCs/>
          <w:color w:val="auto"/>
          <w:lang w:val="it-IT"/>
        </w:rPr>
        <w:t>I.</w:t>
      </w:r>
      <w:r w:rsidRPr="00622E90">
        <w:rPr>
          <w:rFonts w:eastAsia="MS Gothic" w:cs="Times New Roman"/>
          <w:b/>
          <w:iCs/>
          <w:color w:val="auto"/>
          <w:lang w:val="it-IT"/>
        </w:rPr>
        <w:tab/>
        <w:t>SITUAŢIA HIDROMETEOROLOGICĂ</w:t>
      </w:r>
    </w:p>
    <w:p w14:paraId="0F1C6E8A" w14:textId="77777777" w:rsidR="00622E90" w:rsidRPr="00622E90" w:rsidRDefault="00622E90" w:rsidP="00622E90">
      <w:pPr>
        <w:spacing w:before="0" w:after="0" w:line="240" w:lineRule="auto"/>
        <w:ind w:left="720" w:right="-15"/>
        <w:rPr>
          <w:rFonts w:eastAsia="MS Mincho" w:cs="Times New Roman"/>
          <w:b/>
          <w:color w:val="auto"/>
          <w:u w:val="single"/>
          <w:lang w:val="it-IT"/>
        </w:rPr>
      </w:pPr>
      <w:r w:rsidRPr="00622E90">
        <w:rPr>
          <w:rFonts w:eastAsia="MS Mincho" w:cs="Times New Roman"/>
          <w:b/>
          <w:noProof/>
          <w:color w:val="auto"/>
          <w:lang w:val="it-IT"/>
        </w:rPr>
        <w:t xml:space="preserve">1. </w:t>
      </w:r>
      <w:r w:rsidRPr="00622E90">
        <w:rPr>
          <w:rFonts w:eastAsia="MS Mincho" w:cs="Times New Roman"/>
          <w:b/>
          <w:color w:val="auto"/>
          <w:u w:val="single"/>
          <w:lang w:val="it-IT"/>
        </w:rPr>
        <w:t>Situaţia și prognoza hidrologică pe râurile interioare și Dunăre, din 07.06.2023, ora 08.00</w:t>
      </w:r>
    </w:p>
    <w:p w14:paraId="50C95FED"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b/>
          <w:color w:val="auto"/>
          <w:u w:val="single"/>
          <w:lang w:val="it-IT"/>
        </w:rPr>
        <w:t>RÂURI:</w:t>
      </w:r>
      <w:r w:rsidRPr="00622E90">
        <w:rPr>
          <w:rFonts w:eastAsia="MS Mincho" w:cs="Times New Roman"/>
          <w:color w:val="auto"/>
          <w:lang w:val="it-IT"/>
        </w:rPr>
        <w:t xml:space="preserve"> </w:t>
      </w:r>
    </w:p>
    <w:p w14:paraId="5871DEFD"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b/>
          <w:color w:val="auto"/>
          <w:lang w:val="it-IT"/>
        </w:rPr>
        <w:t xml:space="preserve">Debitele au fost în general în scădere, </w:t>
      </w:r>
      <w:r w:rsidRPr="00622E90">
        <w:rPr>
          <w:rFonts w:eastAsia="MS Mincho" w:cs="Times New Roman"/>
          <w:color w:val="auto"/>
          <w:lang w:val="it-IT"/>
        </w:rPr>
        <w:t>exceptând râurile din bazinele hidrografice: Vedea, Bârlad, afluenții Prutului, bazinele inferioare ale Argeșului și Ialomiței și pe cele din Dobrogea unde au fost staționare.</w:t>
      </w:r>
    </w:p>
    <w:p w14:paraId="23846C39"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Pe râurile din bazinele hidrografice Crasna, Barcău, Crișul Negru, Crișul Alb, bazinele superioare ale Crișului Repede, Someșului Mic, bazinul superior și mijlociu al Arieșului, unii afluenți din bazinul inferior ai Mureșului și pe cursul mijlociu și inferior al acestuia, debitele au fost în creștere datorită precipitațiilor, sub formă de aversă, căzute în interval și propagării.</w:t>
      </w:r>
    </w:p>
    <w:p w14:paraId="2A389828"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Scurgeri importante pe versanți, torenți, pâraie, viituri rapide pe râurile mici cu efecte de inundații locale și creșteri mai importante de niveluri și debite, s-au înregistrat şi pe unele râuri mici din vestul și nordul țării ca urmare a precipitațiilor căzute în interval sub formă de aversă, izolat mai însemnate cantitativ.</w:t>
      </w:r>
    </w:p>
    <w:p w14:paraId="5831FB04"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Debitele se situează la valori sub mediile multianuale lunare, cu coeficienți moduli cuprinși între 30-90%, mai mari (în jurul și peste normalele lunare) pe râurile din bazinele hidrografice: Someșul Mic, Arieș, Bega Veche, Bârzava, Caraș, Nera, Jiu (exceptând bazinele Motru, Gilort şi Amaradia), Ialomița, pe râurile din bazinele superioare ale Argeşului, Cibinului, Lotrului şi pe cursul inferior al Arieşului și mai mici (sub 30% din normalele lunare) pe râurile din bazinele hidrografice: Iza, Tur, Lăpuș, Crasna, Barcău, Buzău, Siret (exceptând bazinul Bistriței), bazinul superior al Vedei, afluenții Prutului, unii afluenți din bazinul superior și mijlociu al Oltului și pe râurile din Dobrogea.</w:t>
      </w:r>
    </w:p>
    <w:p w14:paraId="1077A30B"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Se situează peste COTA DE ATENȚIE râul Moravița la stația hidrometrică Moravița (250+5) - jud. TM.</w:t>
      </w:r>
    </w:p>
    <w:p w14:paraId="58B6A7A0" w14:textId="77777777" w:rsidR="00622E90" w:rsidRPr="00622E90" w:rsidRDefault="00622E90" w:rsidP="00622E90">
      <w:pPr>
        <w:spacing w:before="0" w:after="0" w:line="240" w:lineRule="auto"/>
        <w:ind w:left="720"/>
        <w:rPr>
          <w:rFonts w:eastAsia="MS Mincho" w:cs="Times New Roman"/>
          <w:color w:val="auto"/>
        </w:rPr>
      </w:pPr>
    </w:p>
    <w:p w14:paraId="72497BAA" w14:textId="77777777" w:rsidR="00622E90" w:rsidRPr="00622E90" w:rsidRDefault="00622E90" w:rsidP="00622E90">
      <w:pPr>
        <w:spacing w:before="0" w:after="0" w:line="240" w:lineRule="auto"/>
        <w:ind w:left="720"/>
        <w:rPr>
          <w:rFonts w:eastAsia="MS Mincho" w:cs="Times New Roman"/>
          <w:color w:val="auto"/>
        </w:rPr>
      </w:pPr>
      <w:r w:rsidRPr="00622E90">
        <w:rPr>
          <w:rFonts w:eastAsia="MS Mincho" w:cs="Times New Roman"/>
          <w:b/>
          <w:color w:val="auto"/>
        </w:rPr>
        <w:t>Debitele vor fi în scădere,</w:t>
      </w:r>
      <w:r w:rsidRPr="00622E90">
        <w:rPr>
          <w:rFonts w:eastAsia="MS Mincho" w:cs="Times New Roman"/>
          <w:color w:val="auto"/>
        </w:rPr>
        <w:t xml:space="preserve"> exceptând râurile din bazinele Vedea, Bârlad, afluenții Prutului și pe cele din Dobrogea unde vor fi staționare.</w:t>
      </w:r>
    </w:p>
    <w:p w14:paraId="081A2119" w14:textId="77777777" w:rsidR="00622E90" w:rsidRPr="00622E90" w:rsidRDefault="00622E90" w:rsidP="00622E90">
      <w:pPr>
        <w:spacing w:before="0" w:after="0" w:line="240" w:lineRule="auto"/>
        <w:ind w:left="720"/>
        <w:rPr>
          <w:rFonts w:eastAsia="MS Mincho" w:cs="Times New Roman"/>
          <w:color w:val="auto"/>
        </w:rPr>
      </w:pPr>
      <w:r w:rsidRPr="00622E90">
        <w:rPr>
          <w:rFonts w:eastAsia="MS Mincho" w:cs="Times New Roman"/>
          <w:color w:val="auto"/>
        </w:rPr>
        <w:t>Pe râurile din bazinele hidrografice Crasna, Barcău, Tur, Iza, pe afluenții Someșului aval Dej, debitele vor fi în creștere datorită precipitațiilor, sub formă de aversă, prognozate și propagării, iar pe cursurile mijlocii și inferioare ale Crișurilor, Mureșului și pe cursul inferior al Arieșului, creșterile se vor datora numai propagării.</w:t>
      </w:r>
    </w:p>
    <w:p w14:paraId="6D7464C4" w14:textId="77777777" w:rsidR="00622E90" w:rsidRPr="00622E90" w:rsidRDefault="00622E90" w:rsidP="00622E90">
      <w:pPr>
        <w:spacing w:before="0" w:after="0" w:line="240" w:lineRule="auto"/>
        <w:ind w:left="720"/>
        <w:rPr>
          <w:rFonts w:eastAsia="MS Mincho" w:cs="Times New Roman"/>
          <w:color w:val="auto"/>
        </w:rPr>
      </w:pPr>
      <w:r w:rsidRPr="00622E90">
        <w:rPr>
          <w:rFonts w:eastAsia="MS Mincho" w:cs="Times New Roman"/>
          <w:color w:val="auto"/>
        </w:rPr>
        <w:t>Sunt posibile scurgeri importante pe versanți, torenți, pâraie, viituri rapide cu posibile efecte de inundații locale și creșteri mai importante de niveluri și debite, cu posibile depăşiri ale COTELOR DE ATENŢIE pe unele râuri mici din zonele de deal și munte din vestul și nordul țării.</w:t>
      </w:r>
    </w:p>
    <w:p w14:paraId="254AA53F" w14:textId="77777777" w:rsidR="00622E90" w:rsidRPr="00622E90" w:rsidRDefault="00622E90" w:rsidP="00622E90">
      <w:pPr>
        <w:spacing w:before="0" w:after="0" w:line="240" w:lineRule="auto"/>
        <w:ind w:left="720"/>
        <w:rPr>
          <w:rFonts w:eastAsia="MS Mincho" w:cs="Times New Roman"/>
          <w:color w:val="auto"/>
        </w:rPr>
      </w:pPr>
    </w:p>
    <w:p w14:paraId="3BB2270C" w14:textId="77777777" w:rsidR="00622E90" w:rsidRPr="00622E90" w:rsidRDefault="00622E90" w:rsidP="00622E90">
      <w:pPr>
        <w:spacing w:before="0" w:after="0" w:line="240" w:lineRule="auto"/>
        <w:ind w:left="720"/>
        <w:rPr>
          <w:rFonts w:eastAsia="MS Mincho" w:cs="Times New Roman"/>
          <w:color w:val="auto"/>
        </w:rPr>
      </w:pPr>
    </w:p>
    <w:p w14:paraId="3C90C3F0" w14:textId="77777777" w:rsidR="00622E90" w:rsidRPr="00622E90" w:rsidRDefault="00622E90" w:rsidP="00622E90">
      <w:pPr>
        <w:spacing w:before="0" w:after="0" w:line="240" w:lineRule="auto"/>
        <w:ind w:left="720"/>
        <w:rPr>
          <w:rFonts w:eastAsia="MS Mincho" w:cs="Times New Roman"/>
          <w:color w:val="auto"/>
        </w:rPr>
      </w:pPr>
    </w:p>
    <w:p w14:paraId="18B99A18" w14:textId="77777777" w:rsidR="00622E90" w:rsidRPr="00622E90" w:rsidRDefault="00622E90" w:rsidP="00622E90">
      <w:pPr>
        <w:spacing w:before="0" w:after="0" w:line="240" w:lineRule="auto"/>
        <w:ind w:left="720"/>
        <w:rPr>
          <w:rFonts w:ascii="Courier New" w:eastAsia="MS Mincho" w:hAnsi="Courier New" w:cs="Courier New"/>
          <w:color w:val="auto"/>
          <w:sz w:val="20"/>
          <w:szCs w:val="20"/>
        </w:rPr>
      </w:pPr>
      <w:r w:rsidRPr="00622E90">
        <w:rPr>
          <w:rFonts w:eastAsia="MS Mincho" w:cs="Times New Roman"/>
          <w:b/>
          <w:color w:val="auto"/>
          <w:u w:val="single"/>
          <w:lang w:val="it-IT"/>
        </w:rPr>
        <w:t>DUNARE:</w:t>
      </w:r>
    </w:p>
    <w:p w14:paraId="23593E46"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b/>
          <w:color w:val="auto"/>
          <w:lang w:val="it-IT"/>
        </w:rPr>
        <w:t>Debitul la intrarea în țară</w:t>
      </w:r>
      <w:r w:rsidRPr="00622E90">
        <w:rPr>
          <w:rFonts w:eastAsia="MS Mincho" w:cs="Times New Roman"/>
          <w:color w:val="auto"/>
          <w:lang w:val="it-IT"/>
        </w:rPr>
        <w:t xml:space="preserve"> (secțiunea Baziaș) în intervalul 06.06 - 07.06.2023 </w:t>
      </w:r>
      <w:r w:rsidRPr="00622E90">
        <w:rPr>
          <w:rFonts w:eastAsia="MS Mincho" w:cs="Times New Roman"/>
          <w:b/>
          <w:color w:val="auto"/>
          <w:lang w:val="it-IT"/>
        </w:rPr>
        <w:t>a fost în scădere, având valoarea de 8200 m</w:t>
      </w:r>
      <w:r w:rsidRPr="00622E90">
        <w:rPr>
          <w:rFonts w:eastAsia="MS Mincho" w:cs="Times New Roman"/>
          <w:b/>
          <w:color w:val="auto"/>
          <w:vertAlign w:val="superscript"/>
          <w:lang w:val="it-IT"/>
        </w:rPr>
        <w:t>3</w:t>
      </w:r>
      <w:r w:rsidRPr="00622E90">
        <w:rPr>
          <w:rFonts w:eastAsia="MS Mincho" w:cs="Times New Roman"/>
          <w:b/>
          <w:color w:val="auto"/>
          <w:lang w:val="it-IT"/>
        </w:rPr>
        <w:t>/s,</w:t>
      </w:r>
      <w:r w:rsidRPr="00622E90">
        <w:rPr>
          <w:rFonts w:eastAsia="MS Mincho" w:cs="Times New Roman"/>
          <w:color w:val="auto"/>
          <w:lang w:val="it-IT"/>
        </w:rPr>
        <w:t xml:space="preserve"> peste media multianuală a lunii </w:t>
      </w:r>
      <w:r w:rsidRPr="00622E90">
        <w:rPr>
          <w:rFonts w:eastAsia="MS Mincho" w:cs="Times New Roman"/>
          <w:b/>
          <w:color w:val="auto"/>
          <w:lang w:val="it-IT"/>
        </w:rPr>
        <w:t>iunie (6400 m</w:t>
      </w:r>
      <w:r w:rsidRPr="00622E90">
        <w:rPr>
          <w:rFonts w:eastAsia="MS Mincho" w:cs="Times New Roman"/>
          <w:b/>
          <w:color w:val="auto"/>
          <w:vertAlign w:val="superscript"/>
          <w:lang w:val="it-IT"/>
        </w:rPr>
        <w:t>3</w:t>
      </w:r>
      <w:r w:rsidRPr="00622E90">
        <w:rPr>
          <w:rFonts w:eastAsia="MS Mincho" w:cs="Times New Roman"/>
          <w:b/>
          <w:color w:val="auto"/>
          <w:lang w:val="it-IT"/>
        </w:rPr>
        <w:t>/s).</w:t>
      </w:r>
    </w:p>
    <w:p w14:paraId="31B6B5B5"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În aval de Porțile de Fier debitele au fost în scădere pe sectorul Gruia - Giurgiu și relativ staționare pe sectorul Oltenița - Tulcea.</w:t>
      </w:r>
    </w:p>
    <w:p w14:paraId="4965B606"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Din informațiile primite în interval, nivelurile se situează peste nivelul corespunzător FAZEI I DE APĂRARE la stația hidrometrică  Isaccea (380+23)-jud.TL şi Tulcea (320+7)-jud.TL.</w:t>
      </w:r>
    </w:p>
    <w:p w14:paraId="5E04D2C7" w14:textId="77777777" w:rsidR="00622E90" w:rsidRPr="00622E90" w:rsidRDefault="00622E90" w:rsidP="00622E90">
      <w:pPr>
        <w:spacing w:before="0" w:after="0" w:line="240" w:lineRule="auto"/>
        <w:ind w:left="720"/>
        <w:rPr>
          <w:rFonts w:eastAsia="MS Mincho" w:cs="Times New Roman"/>
          <w:color w:val="auto"/>
          <w:lang w:val="it-IT"/>
        </w:rPr>
      </w:pPr>
    </w:p>
    <w:p w14:paraId="7A170AE2" w14:textId="77777777" w:rsidR="00622E90" w:rsidRPr="00622E90" w:rsidRDefault="00622E90" w:rsidP="00622E90">
      <w:pPr>
        <w:tabs>
          <w:tab w:val="left" w:pos="7290"/>
        </w:tabs>
        <w:spacing w:before="0" w:after="0" w:line="240" w:lineRule="auto"/>
        <w:ind w:left="720"/>
        <w:rPr>
          <w:rFonts w:eastAsia="MS Mincho" w:cs="Times New Roman"/>
          <w:b/>
          <w:color w:val="auto"/>
          <w:lang w:val="it-IT"/>
        </w:rPr>
      </w:pPr>
      <w:r w:rsidRPr="00622E90">
        <w:rPr>
          <w:rFonts w:eastAsia="MS Mincho" w:cs="Times New Roman"/>
          <w:b/>
          <w:color w:val="auto"/>
          <w:lang w:val="it-IT"/>
        </w:rPr>
        <w:t>Debitul la intrarea în țară (secțiunea Baziaș) va fi în scădere  (7700 m</w:t>
      </w:r>
      <w:r w:rsidRPr="00622E90">
        <w:rPr>
          <w:rFonts w:eastAsia="MS Mincho" w:cs="Times New Roman"/>
          <w:b/>
          <w:color w:val="auto"/>
          <w:vertAlign w:val="superscript"/>
          <w:lang w:val="it-IT"/>
        </w:rPr>
        <w:t>3</w:t>
      </w:r>
      <w:r w:rsidRPr="00622E90">
        <w:rPr>
          <w:rFonts w:eastAsia="MS Mincho" w:cs="Times New Roman"/>
          <w:b/>
          <w:color w:val="auto"/>
          <w:lang w:val="it-IT"/>
        </w:rPr>
        <w:t>/s).</w:t>
      </w:r>
    </w:p>
    <w:p w14:paraId="61098433" w14:textId="77777777" w:rsidR="00622E90" w:rsidRPr="00622E90" w:rsidRDefault="00622E90" w:rsidP="00622E90">
      <w:pPr>
        <w:tabs>
          <w:tab w:val="left" w:pos="7290"/>
        </w:tabs>
        <w:spacing w:before="0" w:after="0" w:line="240" w:lineRule="auto"/>
        <w:ind w:left="720"/>
        <w:rPr>
          <w:rFonts w:eastAsia="MS Mincho" w:cs="Times New Roman"/>
          <w:color w:val="auto"/>
          <w:lang w:val="it-IT"/>
        </w:rPr>
      </w:pPr>
      <w:r w:rsidRPr="00622E90">
        <w:rPr>
          <w:rFonts w:eastAsia="MS Mincho" w:cs="Times New Roman"/>
          <w:color w:val="auto"/>
          <w:lang w:val="it-IT"/>
        </w:rPr>
        <w:t xml:space="preserve">În aval de Porțile de Fier debitele vor fi în scădere pe sectorul Gruia - Hârșova și relativ staționare pe sectorul Vadu Oii - Tulcea. </w:t>
      </w:r>
    </w:p>
    <w:p w14:paraId="45217B5C" w14:textId="77777777" w:rsidR="00622E90" w:rsidRPr="00622E90" w:rsidRDefault="00622E90" w:rsidP="00622E90">
      <w:pPr>
        <w:tabs>
          <w:tab w:val="left" w:pos="7290"/>
        </w:tabs>
        <w:spacing w:before="0" w:after="0" w:line="240" w:lineRule="auto"/>
        <w:ind w:left="720"/>
        <w:rPr>
          <w:rFonts w:eastAsia="MS Mincho" w:cs="Times New Roman"/>
          <w:color w:val="auto"/>
          <w:lang w:val="it-IT"/>
        </w:rPr>
      </w:pPr>
      <w:r w:rsidRPr="00622E90">
        <w:rPr>
          <w:rFonts w:eastAsia="MS Mincho" w:cs="Times New Roman"/>
          <w:color w:val="auto"/>
          <w:lang w:val="it-IT"/>
        </w:rPr>
        <w:t>Nivelurile se vor situa peste nivelul corespunzător FAZEI I DE APĂRARE la stațiile hidrometrice: Isaccea (380+21)-jud.TL și Tulcea (320+5)-jud.TL.</w:t>
      </w:r>
    </w:p>
    <w:p w14:paraId="3086424D" w14:textId="77777777" w:rsidR="00622E90" w:rsidRPr="00622E90" w:rsidRDefault="00622E90" w:rsidP="00622E90">
      <w:pPr>
        <w:tabs>
          <w:tab w:val="left" w:pos="7290"/>
        </w:tabs>
        <w:spacing w:before="0" w:after="0" w:line="240" w:lineRule="auto"/>
        <w:ind w:left="720"/>
        <w:rPr>
          <w:rFonts w:eastAsia="MS Mincho" w:cs="Times New Roman"/>
          <w:color w:val="auto"/>
        </w:rPr>
      </w:pPr>
    </w:p>
    <w:p w14:paraId="29AA618F" w14:textId="77777777" w:rsidR="00622E90" w:rsidRPr="00622E90" w:rsidRDefault="00622E90" w:rsidP="00622E90">
      <w:pPr>
        <w:tabs>
          <w:tab w:val="left" w:pos="7290"/>
        </w:tabs>
        <w:spacing w:before="0" w:after="0" w:line="240" w:lineRule="auto"/>
        <w:ind w:left="720"/>
        <w:rPr>
          <w:rFonts w:eastAsia="MS Mincho" w:cs="Times New Roman"/>
          <w:b/>
          <w:bCs/>
          <w:i/>
          <w:color w:val="auto"/>
        </w:rPr>
      </w:pPr>
      <w:r w:rsidRPr="00622E90">
        <w:rPr>
          <w:rFonts w:eastAsia="MS Mincho" w:cs="Times New Roman"/>
          <w:b/>
          <w:bCs/>
          <w:i/>
          <w:color w:val="auto"/>
        </w:rPr>
        <w:t>Se situează în faza I de apărare următoarele sectoare de dig:</w:t>
      </w:r>
    </w:p>
    <w:p w14:paraId="086D7FC6" w14:textId="77777777" w:rsidR="00622E90" w:rsidRPr="00622E90" w:rsidRDefault="00622E90" w:rsidP="00622E90">
      <w:pPr>
        <w:tabs>
          <w:tab w:val="left" w:pos="7290"/>
        </w:tabs>
        <w:spacing w:before="0" w:after="0" w:line="240" w:lineRule="auto"/>
        <w:ind w:left="720"/>
        <w:rPr>
          <w:rFonts w:eastAsia="MS Mincho" w:cs="Times New Roman"/>
          <w:bCs/>
          <w:color w:val="auto"/>
        </w:rPr>
      </w:pPr>
      <w:r w:rsidRPr="00622E90">
        <w:rPr>
          <w:rFonts w:eastAsia="MS Mincho" w:cs="Times New Roman"/>
          <w:bCs/>
          <w:color w:val="auto"/>
        </w:rPr>
        <w:t>- Gârliciu-Dăeni, Ostrov-Peceneaga, Peceneaga-Turcoaia, Măcin-Iglița-Carcaliu, Smârdan-23 August I, Smârdan-23 August II, 23 August-Grindu, Grindu-Canton km 30, Pardina, Crișan, Letea, Sf. Gheorghe (din administrarea ANAR); Măcin, Smârdan, Chilia Veche (din administrarea consiliilor locale)</w:t>
      </w:r>
      <w:r w:rsidRPr="00622E90">
        <w:rPr>
          <w:rFonts w:eastAsia="MS Mincho" w:cs="Times New Roman"/>
          <w:bCs/>
          <w:color w:val="auto"/>
          <w:lang w:val="it-IT"/>
        </w:rPr>
        <w:t xml:space="preserve"> </w:t>
      </w:r>
      <w:r w:rsidRPr="00622E90">
        <w:rPr>
          <w:rFonts w:eastAsia="MS Mincho" w:cs="Times New Roman"/>
          <w:bCs/>
          <w:color w:val="auto"/>
        </w:rPr>
        <w:t>(jud. Tulcea);</w:t>
      </w:r>
    </w:p>
    <w:p w14:paraId="6BCB73B8" w14:textId="77777777" w:rsidR="00622E90" w:rsidRPr="00622E90" w:rsidRDefault="00622E90" w:rsidP="00622E90">
      <w:pPr>
        <w:tabs>
          <w:tab w:val="left" w:pos="7290"/>
        </w:tabs>
        <w:spacing w:before="0" w:after="0" w:line="240" w:lineRule="auto"/>
        <w:ind w:left="720"/>
        <w:rPr>
          <w:rFonts w:eastAsia="MS Mincho" w:cs="Times New Roman"/>
          <w:bCs/>
          <w:color w:val="auto"/>
        </w:rPr>
      </w:pPr>
      <w:r w:rsidRPr="00622E90">
        <w:rPr>
          <w:rFonts w:eastAsia="MS Mincho" w:cs="Times New Roman"/>
          <w:bCs/>
          <w:color w:val="auto"/>
        </w:rPr>
        <w:t>- Hârșova–Ciobanu (km 2+500, km 13+950), Ciobanu-Garliciu (km 19+150, km 21+950),</w:t>
      </w:r>
      <w:r w:rsidRPr="00622E90">
        <w:rPr>
          <w:rFonts w:eastAsia="MS Mincho" w:cs="Times New Roman"/>
          <w:color w:val="auto"/>
        </w:rPr>
        <w:t xml:space="preserve"> </w:t>
      </w:r>
      <w:r w:rsidRPr="00622E90">
        <w:rPr>
          <w:rFonts w:eastAsia="MS Mincho" w:cs="Times New Roman"/>
          <w:bCs/>
          <w:color w:val="auto"/>
        </w:rPr>
        <w:t>Garliciu (km 25+ 450) (jud. Constanța).</w:t>
      </w:r>
    </w:p>
    <w:p w14:paraId="77233ACC" w14:textId="77777777" w:rsidR="00622E90" w:rsidRPr="00622E90" w:rsidRDefault="00622E90" w:rsidP="00622E90">
      <w:pPr>
        <w:tabs>
          <w:tab w:val="left" w:pos="7290"/>
        </w:tabs>
        <w:spacing w:before="0" w:after="0" w:line="240" w:lineRule="auto"/>
        <w:ind w:left="720"/>
        <w:rPr>
          <w:rFonts w:eastAsia="MS Mincho" w:cs="Times New Roman"/>
          <w:b/>
          <w:bCs/>
          <w:i/>
          <w:color w:val="auto"/>
        </w:rPr>
      </w:pPr>
      <w:r w:rsidRPr="00622E90">
        <w:rPr>
          <w:rFonts w:eastAsia="MS Mincho" w:cs="Times New Roman"/>
          <w:b/>
          <w:bCs/>
          <w:i/>
          <w:color w:val="auto"/>
        </w:rPr>
        <w:t>Se situează în faza a II-a de apărare următoarele sectoare de dig:</w:t>
      </w:r>
    </w:p>
    <w:p w14:paraId="1D93A61D" w14:textId="77777777" w:rsidR="00622E90" w:rsidRPr="00622E90" w:rsidRDefault="00622E90" w:rsidP="00622E90">
      <w:pPr>
        <w:tabs>
          <w:tab w:val="left" w:pos="7290"/>
        </w:tabs>
        <w:spacing w:before="0" w:after="0" w:line="240" w:lineRule="auto"/>
        <w:ind w:left="720"/>
        <w:rPr>
          <w:rFonts w:eastAsia="MS Mincho" w:cs="Times New Roman"/>
          <w:bCs/>
          <w:color w:val="auto"/>
        </w:rPr>
      </w:pPr>
      <w:r w:rsidRPr="00622E90">
        <w:rPr>
          <w:rFonts w:eastAsia="MS Mincho" w:cs="Times New Roman"/>
          <w:bCs/>
          <w:color w:val="auto"/>
        </w:rPr>
        <w:t>-</w:t>
      </w:r>
      <w:r w:rsidRPr="00622E90">
        <w:rPr>
          <w:rFonts w:eastAsia="MS Mincho" w:cs="Times New Roman"/>
          <w:color w:val="auto"/>
        </w:rPr>
        <w:t xml:space="preserve"> Canton km 30-Ciulineț, </w:t>
      </w:r>
      <w:r w:rsidRPr="00622E90">
        <w:rPr>
          <w:rFonts w:eastAsia="MS Mincho" w:cs="Times New Roman"/>
          <w:bCs/>
          <w:color w:val="auto"/>
        </w:rPr>
        <w:t>Ciulineț–Isaccea, Gorgova, T. Vladimirescu, R3 (din administrarea ANAR); Nufăru-Victoria (din administrarea consiliilor locale); Șosea Măcin-Smârdan (din administrarea CNAIR) (jud. Tulcea).</w:t>
      </w:r>
    </w:p>
    <w:p w14:paraId="44585FB5" w14:textId="77777777" w:rsidR="00622E90" w:rsidRPr="00622E90" w:rsidRDefault="00622E90" w:rsidP="00622E90">
      <w:pPr>
        <w:tabs>
          <w:tab w:val="left" w:pos="7290"/>
        </w:tabs>
        <w:spacing w:before="0" w:after="0" w:line="240" w:lineRule="auto"/>
        <w:ind w:left="720"/>
        <w:rPr>
          <w:rFonts w:eastAsia="MS Mincho" w:cs="Times New Roman"/>
          <w:b/>
          <w:bCs/>
          <w:i/>
          <w:color w:val="auto"/>
        </w:rPr>
      </w:pPr>
      <w:r w:rsidRPr="00622E90">
        <w:rPr>
          <w:rFonts w:eastAsia="MS Mincho" w:cs="Times New Roman"/>
          <w:b/>
          <w:bCs/>
          <w:i/>
          <w:color w:val="auto"/>
        </w:rPr>
        <w:t>Se situează în faza a III-a de apărare următoarele sectoare de dig:</w:t>
      </w:r>
    </w:p>
    <w:p w14:paraId="0D5C6CF0" w14:textId="77777777" w:rsidR="00622E90" w:rsidRPr="00622E90" w:rsidRDefault="00622E90" w:rsidP="00622E90">
      <w:pPr>
        <w:tabs>
          <w:tab w:val="left" w:pos="7290"/>
        </w:tabs>
        <w:spacing w:before="0" w:after="0" w:line="240" w:lineRule="auto"/>
        <w:ind w:left="720"/>
        <w:rPr>
          <w:rFonts w:eastAsia="MS Mincho" w:cs="Times New Roman"/>
          <w:bCs/>
          <w:color w:val="auto"/>
        </w:rPr>
      </w:pPr>
      <w:r w:rsidRPr="00622E90">
        <w:rPr>
          <w:rFonts w:eastAsia="MS Mincho" w:cs="Times New Roman"/>
          <w:bCs/>
          <w:color w:val="auto"/>
        </w:rPr>
        <w:t>- R4 (din administrarea ANAR) (jud. Tulcea).</w:t>
      </w:r>
    </w:p>
    <w:p w14:paraId="2DCBDFEC" w14:textId="77777777" w:rsidR="00622E90" w:rsidRPr="00622E90" w:rsidRDefault="00622E90" w:rsidP="00622E90">
      <w:pPr>
        <w:tabs>
          <w:tab w:val="left" w:pos="7290"/>
        </w:tabs>
        <w:spacing w:before="0" w:after="0" w:line="240" w:lineRule="auto"/>
        <w:ind w:left="720"/>
        <w:rPr>
          <w:rFonts w:eastAsia="MS Mincho" w:cs="Times New Roman"/>
          <w:color w:val="auto"/>
        </w:rPr>
      </w:pPr>
    </w:p>
    <w:p w14:paraId="015A2513" w14:textId="77777777" w:rsidR="00622E90" w:rsidRPr="00622E90" w:rsidRDefault="00622E90" w:rsidP="00622E90">
      <w:pPr>
        <w:spacing w:before="0" w:after="0" w:line="240" w:lineRule="auto"/>
        <w:ind w:left="720"/>
        <w:rPr>
          <w:rFonts w:eastAsia="MS Mincho" w:cs="Times New Roman"/>
          <w:color w:val="auto"/>
          <w:lang w:val="en-US"/>
        </w:rPr>
      </w:pPr>
    </w:p>
    <w:p w14:paraId="7A4CF030" w14:textId="77777777" w:rsidR="00622E90" w:rsidRPr="00622E90" w:rsidRDefault="00622E90" w:rsidP="00622E90">
      <w:pPr>
        <w:spacing w:before="0" w:after="0" w:line="240" w:lineRule="auto"/>
        <w:ind w:left="720"/>
        <w:rPr>
          <w:rFonts w:eastAsia="MS Mincho" w:cs="Times New Roman"/>
          <w:b/>
          <w:color w:val="auto"/>
          <w:spacing w:val="-2"/>
          <w:u w:val="single"/>
          <w:lang w:val="it-IT"/>
        </w:rPr>
      </w:pPr>
      <w:r w:rsidRPr="00622E90">
        <w:rPr>
          <w:rFonts w:eastAsia="MS Mincho" w:cs="Times New Roman"/>
          <w:b/>
          <w:color w:val="auto"/>
          <w:spacing w:val="-2"/>
        </w:rPr>
        <w:t>2.</w:t>
      </w:r>
      <w:r w:rsidRPr="00622E90">
        <w:rPr>
          <w:rFonts w:eastAsia="MS Mincho" w:cs="Times New Roman"/>
          <w:bCs/>
          <w:color w:val="auto"/>
          <w:spacing w:val="-2"/>
        </w:rPr>
        <w:t xml:space="preserve"> </w:t>
      </w:r>
      <w:r w:rsidRPr="00622E90">
        <w:rPr>
          <w:rFonts w:eastAsia="MS Mincho" w:cs="Times New Roman"/>
          <w:b/>
          <w:color w:val="auto"/>
          <w:spacing w:val="-2"/>
          <w:u w:val="single"/>
        </w:rPr>
        <w:t xml:space="preserve">Situaţia meteorologică în intervalul </w:t>
      </w:r>
      <w:r w:rsidRPr="00622E90">
        <w:rPr>
          <w:rFonts w:eastAsia="MS Mincho" w:cs="Times New Roman"/>
          <w:b/>
          <w:color w:val="auto"/>
          <w:u w:val="single"/>
          <w:lang w:val="it-IT"/>
        </w:rPr>
        <w:t>06.06.2023</w:t>
      </w:r>
      <w:r w:rsidRPr="00622E90">
        <w:rPr>
          <w:rFonts w:eastAsia="MS Mincho" w:cs="Times New Roman"/>
          <w:b/>
          <w:color w:val="auto"/>
          <w:spacing w:val="-2"/>
          <w:u w:val="single"/>
        </w:rPr>
        <w:t xml:space="preserve">, ora 08.00 – </w:t>
      </w:r>
      <w:r w:rsidRPr="00622E90">
        <w:rPr>
          <w:rFonts w:eastAsia="MS Mincho" w:cs="Times New Roman"/>
          <w:b/>
          <w:color w:val="auto"/>
          <w:u w:val="single"/>
          <w:lang w:val="it-IT"/>
        </w:rPr>
        <w:t>07.06.2023</w:t>
      </w:r>
      <w:r w:rsidRPr="00622E90">
        <w:rPr>
          <w:rFonts w:eastAsia="MS Mincho" w:cs="Times New Roman"/>
          <w:b/>
          <w:color w:val="auto"/>
          <w:spacing w:val="-2"/>
          <w:u w:val="single"/>
          <w:lang w:val="it-IT"/>
        </w:rPr>
        <w:t>, ora 08.00</w:t>
      </w:r>
    </w:p>
    <w:p w14:paraId="74A75AAB" w14:textId="77777777" w:rsidR="00622E90" w:rsidRPr="00622E90" w:rsidRDefault="00622E90" w:rsidP="00622E90">
      <w:pPr>
        <w:spacing w:before="0" w:after="0" w:line="240" w:lineRule="auto"/>
        <w:ind w:left="720"/>
        <w:rPr>
          <w:rFonts w:eastAsia="MS Mincho" w:cs="Times New Roman"/>
          <w:color w:val="auto"/>
        </w:rPr>
      </w:pPr>
    </w:p>
    <w:p w14:paraId="534E59D1"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b/>
          <w:color w:val="auto"/>
        </w:rPr>
        <w:t>În ţara.</w:t>
      </w:r>
      <w:r w:rsidRPr="00622E90">
        <w:rPr>
          <w:rFonts w:eastAsia="MS Mincho" w:cs="Times New Roman"/>
          <w:color w:val="auto"/>
        </w:rPr>
        <w:t xml:space="preserve"> În vestul și nordul țării, vremea s-a răcit, local semnificativ față de ziua anterioară, înnorările au persistat, iar pe arii extinse a plouat în cea mai mare parte a intervalului. Ploile au avut și caracter de aversă, iar în nordul Carpaților Orientali și în zona Munților Apuseni, după-amiaza și seara au fost descărcări electrice. Prin acumulare, în nord-vestul țării cantitățile de apă au fost mai însemnate, astfel că, din datele centralizate până la ora 6 acestea au depășit izolat 20 l/mp. În restul teritoriului vremea a fost în general frumoasă și caldă, cerul a fost variabil, iar ploi slabe de scurtă durată au fost pe arii restrânse, seara și noaptea. Vântul a suflat slab și moderat, cu intensificări în sudul Banatului și în zona Carpaților Meridionali (unde au fost rafale de până la 61 km/h), iar pe parcursul zilei local și în estul țării (rafale în general de 45...50 km/h). Stratul de zăpadă, în continuă diminuare, s-a menținut pe alocuri în zona montană la peste 2000 m altitudine și măsura -în platformele stațiilor meteorologice- până la 103 cm în Munții Bucegi și 38 cm în Munții Făgăraș. </w:t>
      </w:r>
      <w:r w:rsidRPr="00622E90">
        <w:rPr>
          <w:rFonts w:eastAsia="MS Mincho" w:cs="Times New Roman"/>
          <w:color w:val="auto"/>
          <w:lang w:val="it-IT"/>
        </w:rPr>
        <w:t>Temperaturile maxime s-au încadrat între 18 grade la Dumbrăvița de Codru și la Șiria și 30 de grade la Bechet, iar la ora 06 erau temperaturi cuprinse între 8 grade la Tuzla și 20 de grade la Sulina.</w:t>
      </w:r>
    </w:p>
    <w:p w14:paraId="7FD87EF7" w14:textId="77777777" w:rsidR="00622E90" w:rsidRPr="00622E90" w:rsidRDefault="00622E90" w:rsidP="00622E90">
      <w:pPr>
        <w:spacing w:before="0" w:after="0" w:line="240" w:lineRule="auto"/>
        <w:ind w:left="720"/>
        <w:rPr>
          <w:rFonts w:eastAsia="MS Mincho" w:cs="Times New Roman"/>
          <w:color w:val="auto"/>
          <w:lang w:val="it-IT"/>
        </w:rPr>
      </w:pPr>
    </w:p>
    <w:p w14:paraId="2F8BB3FB" w14:textId="77777777" w:rsidR="00622E90" w:rsidRPr="00622E90" w:rsidRDefault="00622E90" w:rsidP="00622E90">
      <w:pPr>
        <w:spacing w:before="0" w:after="0" w:line="240" w:lineRule="auto"/>
        <w:ind w:left="720"/>
        <w:rPr>
          <w:rFonts w:eastAsia="MS Mincho" w:cs="Times New Roman"/>
          <w:i/>
          <w:color w:val="auto"/>
        </w:rPr>
      </w:pPr>
      <w:r w:rsidRPr="00622E90">
        <w:rPr>
          <w:rFonts w:eastAsia="MS Mincho" w:cs="Times New Roman"/>
          <w:i/>
          <w:color w:val="auto"/>
          <w:lang w:val="it-IT"/>
        </w:rPr>
        <w:lastRenderedPageBreak/>
        <w:t>OBSERVAȚII - a fost în vigoare 1 mesajepentru fenomene meteorologice periculoase imediate cod galben.</w:t>
      </w:r>
    </w:p>
    <w:p w14:paraId="1D846D8A" w14:textId="77777777" w:rsidR="00622E90" w:rsidRPr="00622E90" w:rsidRDefault="00622E90" w:rsidP="00622E90">
      <w:pPr>
        <w:spacing w:before="0" w:after="0" w:line="240" w:lineRule="auto"/>
        <w:ind w:left="720"/>
        <w:rPr>
          <w:rFonts w:eastAsia="MS Mincho" w:cs="Times New Roman"/>
          <w:color w:val="auto"/>
          <w:lang w:val="it-IT"/>
        </w:rPr>
      </w:pPr>
    </w:p>
    <w:p w14:paraId="7C6B1A4D" w14:textId="77777777" w:rsidR="00622E90" w:rsidRPr="00622E90" w:rsidRDefault="00622E90" w:rsidP="00622E90">
      <w:pPr>
        <w:spacing w:before="0" w:after="0" w:line="240" w:lineRule="auto"/>
        <w:ind w:left="720"/>
        <w:rPr>
          <w:rFonts w:eastAsia="MS Mincho" w:cs="Times New Roman"/>
          <w:color w:val="auto"/>
        </w:rPr>
      </w:pPr>
      <w:r w:rsidRPr="00622E90">
        <w:rPr>
          <w:rFonts w:eastAsia="MS Mincho" w:cs="Times New Roman"/>
          <w:b/>
          <w:color w:val="auto"/>
          <w:lang w:val="it-IT"/>
        </w:rPr>
        <w:t>La Bucureşti,</w:t>
      </w:r>
      <w:r w:rsidRPr="00622E90">
        <w:rPr>
          <w:rFonts w:eastAsia="MS Mincho" w:cs="Times New Roman"/>
          <w:color w:val="auto"/>
          <w:lang w:val="it-IT"/>
        </w:rPr>
        <w:t xml:space="preserve"> vremea a fost frumoasă și a continuat să se încălzească ușor. Cerul a fost senin ziua și variabil noaptea, iar vântul a suflat slab și moderat. Temperatura maximă a fost de 27 de grade la Afumați, 28 de grade la Băneasa și 29 de grade la Filaret, iar la ora 06 erau 13 grade la Băneasa şi la Afumaţi şi 14 grade la Filaret.</w:t>
      </w:r>
    </w:p>
    <w:p w14:paraId="33DCEDA4" w14:textId="77777777" w:rsidR="00622E90" w:rsidRPr="00622E90" w:rsidRDefault="00622E90" w:rsidP="00622E90">
      <w:pPr>
        <w:spacing w:before="0" w:after="0" w:line="240" w:lineRule="auto"/>
        <w:ind w:left="720"/>
        <w:rPr>
          <w:rFonts w:eastAsia="MS Mincho" w:cs="Times New Roman"/>
          <w:b/>
          <w:color w:val="auto"/>
        </w:rPr>
      </w:pPr>
    </w:p>
    <w:p w14:paraId="3D95752F" w14:textId="77777777" w:rsidR="00622E90" w:rsidRPr="00622E90" w:rsidRDefault="00622E90" w:rsidP="00622E90">
      <w:pPr>
        <w:spacing w:before="0" w:after="0" w:line="240" w:lineRule="auto"/>
        <w:ind w:left="720"/>
        <w:rPr>
          <w:rFonts w:eastAsia="MS Mincho" w:cs="Times New Roman"/>
          <w:b/>
          <w:color w:val="auto"/>
          <w:u w:val="single"/>
          <w:lang w:val="it-IT"/>
        </w:rPr>
      </w:pPr>
      <w:r w:rsidRPr="00622E90">
        <w:rPr>
          <w:rFonts w:eastAsia="MS Mincho" w:cs="Times New Roman"/>
          <w:b/>
          <w:color w:val="auto"/>
          <w:lang w:val="it-IT"/>
        </w:rPr>
        <w:t xml:space="preserve">3. </w:t>
      </w:r>
      <w:r w:rsidRPr="00622E90">
        <w:rPr>
          <w:rFonts w:eastAsia="MS Mincho" w:cs="Times New Roman"/>
          <w:b/>
          <w:color w:val="auto"/>
          <w:u w:val="single"/>
          <w:lang w:val="it-IT"/>
        </w:rPr>
        <w:t>Prognoza meteorologică în intervalul 07.06.2023, ora 08.00 – 08.06.2023, ora 08.00</w:t>
      </w:r>
    </w:p>
    <w:p w14:paraId="29BD664A" w14:textId="77777777" w:rsidR="00622E90" w:rsidRPr="00622E90" w:rsidRDefault="00622E90" w:rsidP="00622E90">
      <w:pPr>
        <w:spacing w:before="0" w:after="0" w:line="240" w:lineRule="auto"/>
        <w:ind w:left="720"/>
        <w:rPr>
          <w:rFonts w:eastAsia="MS Mincho" w:cs="Times New Roman"/>
          <w:color w:val="auto"/>
        </w:rPr>
      </w:pPr>
      <w:r w:rsidRPr="00622E90">
        <w:rPr>
          <w:rFonts w:eastAsia="MS Mincho" w:cs="Times New Roman"/>
          <w:b/>
          <w:color w:val="auto"/>
          <w:lang w:val="it-IT"/>
        </w:rPr>
        <w:t>În ţara,</w:t>
      </w:r>
      <w:r w:rsidRPr="00622E90">
        <w:rPr>
          <w:rFonts w:eastAsia="MS Mincho" w:cs="Times New Roman"/>
          <w:color w:val="auto"/>
          <w:lang w:val="it-IT"/>
        </w:rPr>
        <w:t xml:space="preserve"> valorile termice vor fi apropiate de normalul climatologic al perioadei în majoritatea zonelor. În vestul şi nordul ţării vor fi înnorări temporar accentuate şi perioade în care pe arii în general restrânse va ploua. Ploile vor avea mai ales caracter de aversă, vor fi descărcări electrice, iar îndeosebi la munte şi în nord-vest, în intervale scurte de timp, izolat cantităţile de apă vor depăşi 20...25 l/mp. În restul teritoriului, cerul va fi variabil, iar ploi de scurtă durată şi posibil descărcări electrice se vor semnala doar izolat. Vântul va sufla slab şi moderat, cu intensificări în sudul Banatului, şi local în Moldova şi în zona Carpaţilor Meridionali(viteze în general de 50...60 km/h), iar de scurtă durată şi în timpul ploilor. Temperaturile maxime se vor încadra între 20 şi 29 de grade, iar cele minime între 7 și 17 grade. Noaptea, izolat vor fi condiții de ceață.</w:t>
      </w:r>
    </w:p>
    <w:p w14:paraId="6209F308" w14:textId="77777777" w:rsidR="00622E90" w:rsidRPr="00622E90" w:rsidRDefault="00622E90" w:rsidP="00622E90">
      <w:pPr>
        <w:spacing w:before="0" w:after="0" w:line="240" w:lineRule="auto"/>
        <w:ind w:left="720"/>
        <w:rPr>
          <w:rFonts w:eastAsia="MS Mincho" w:cs="Times New Roman"/>
          <w:b/>
          <w:color w:val="auto"/>
          <w:lang w:val="it-IT"/>
        </w:rPr>
      </w:pPr>
    </w:p>
    <w:p w14:paraId="32BD650E" w14:textId="77777777" w:rsidR="00622E90" w:rsidRPr="00622E90" w:rsidRDefault="00622E90" w:rsidP="00622E90">
      <w:pPr>
        <w:spacing w:before="0" w:after="0" w:line="240" w:lineRule="auto"/>
        <w:ind w:left="720"/>
        <w:rPr>
          <w:rFonts w:eastAsia="MS Mincho" w:cs="Times New Roman"/>
          <w:color w:val="auto"/>
        </w:rPr>
      </w:pPr>
      <w:r w:rsidRPr="00622E90">
        <w:rPr>
          <w:rFonts w:eastAsia="MS Mincho" w:cs="Times New Roman"/>
          <w:b/>
          <w:color w:val="auto"/>
          <w:lang w:val="it-IT"/>
        </w:rPr>
        <w:t>La Bucureşti,</w:t>
      </w:r>
      <w:r w:rsidRPr="00622E90">
        <w:rPr>
          <w:rFonts w:eastAsia="MS Mincho" w:cs="Times New Roman"/>
          <w:color w:val="auto"/>
        </w:rPr>
        <w:t xml:space="preserve"> </w:t>
      </w:r>
      <w:r w:rsidRPr="00622E90">
        <w:rPr>
          <w:rFonts w:eastAsia="MS Mincho" w:cs="Times New Roman"/>
          <w:color w:val="auto"/>
          <w:lang w:val="it-IT"/>
        </w:rPr>
        <w:t>vremea va fi predominant frumoasă. Cerul va fi variabil, iar vântul va sufla slab și moderat. Temperatura maximă va fi de 27...28 de grade, iar cea minimă de 11...14 grade.</w:t>
      </w:r>
    </w:p>
    <w:p w14:paraId="2B59DD95" w14:textId="77777777" w:rsidR="00622E90" w:rsidRPr="00622E90" w:rsidRDefault="00622E90" w:rsidP="00622E90">
      <w:pPr>
        <w:spacing w:before="0" w:after="0" w:line="240" w:lineRule="auto"/>
        <w:rPr>
          <w:rFonts w:eastAsia="MS Mincho" w:cs="Times New Roman"/>
          <w:color w:val="auto"/>
          <w:lang w:val="it-IT"/>
        </w:rPr>
      </w:pPr>
    </w:p>
    <w:p w14:paraId="3196752C" w14:textId="77777777" w:rsidR="00622E90" w:rsidRPr="00622E90" w:rsidRDefault="00622E90" w:rsidP="00622E90">
      <w:pPr>
        <w:spacing w:before="0" w:after="0" w:line="240" w:lineRule="auto"/>
        <w:ind w:left="720"/>
        <w:rPr>
          <w:rFonts w:eastAsia="MS Mincho" w:cs="Times New Roman"/>
          <w:color w:val="auto"/>
          <w:lang w:val="it-IT"/>
        </w:rPr>
      </w:pPr>
    </w:p>
    <w:p w14:paraId="7419DCDE" w14:textId="77777777" w:rsidR="00622E90" w:rsidRPr="00622E90" w:rsidRDefault="00622E90" w:rsidP="00622E90">
      <w:pPr>
        <w:keepNext/>
        <w:keepLines/>
        <w:spacing w:before="0" w:after="0"/>
        <w:ind w:left="720"/>
        <w:outlineLvl w:val="5"/>
        <w:rPr>
          <w:rFonts w:eastAsia="MS Gothic" w:cs="Times New Roman"/>
          <w:b/>
          <w:color w:val="auto"/>
          <w:sz w:val="24"/>
          <w:szCs w:val="24"/>
          <w:u w:val="single"/>
          <w:lang w:val="it-IT"/>
        </w:rPr>
      </w:pPr>
      <w:r w:rsidRPr="00622E90">
        <w:rPr>
          <w:rFonts w:eastAsia="MS Gothic" w:cs="Times New Roman"/>
          <w:b/>
          <w:color w:val="auto"/>
          <w:sz w:val="24"/>
          <w:szCs w:val="24"/>
          <w:lang w:val="it-IT"/>
        </w:rPr>
        <w:t>I</w:t>
      </w:r>
      <w:r w:rsidRPr="00622E90">
        <w:rPr>
          <w:rFonts w:eastAsia="MS Gothic" w:cs="Times New Roman"/>
          <w:b/>
          <w:color w:val="auto"/>
          <w:lang w:val="it-IT"/>
        </w:rPr>
        <w:t>I.</w:t>
      </w:r>
      <w:r w:rsidRPr="00622E90">
        <w:rPr>
          <w:rFonts w:eastAsia="MS Gothic" w:cs="Times New Roman"/>
          <w:b/>
          <w:color w:val="auto"/>
          <w:lang w:val="it-IT"/>
        </w:rPr>
        <w:tab/>
      </w:r>
      <w:r w:rsidRPr="00622E90">
        <w:rPr>
          <w:rFonts w:eastAsia="MS Gothic" w:cs="Times New Roman"/>
          <w:b/>
          <w:color w:val="auto"/>
          <w:u w:val="single"/>
          <w:lang w:val="es-PE"/>
        </w:rPr>
        <w:t xml:space="preserve">CALITATEA </w:t>
      </w:r>
      <w:r w:rsidRPr="00622E90">
        <w:rPr>
          <w:rFonts w:eastAsia="MS Gothic" w:cs="Times New Roman"/>
          <w:b/>
          <w:color w:val="auto"/>
          <w:u w:val="single"/>
          <w:lang w:val="it-IT"/>
        </w:rPr>
        <w:t>APELOR</w:t>
      </w:r>
    </w:p>
    <w:p w14:paraId="1F3B2038" w14:textId="77777777" w:rsidR="00622E90" w:rsidRPr="00622E90" w:rsidRDefault="00622E90" w:rsidP="00622E90">
      <w:pPr>
        <w:spacing w:before="0" w:after="0" w:line="240" w:lineRule="auto"/>
        <w:ind w:left="720"/>
        <w:rPr>
          <w:rFonts w:eastAsia="Times New Roman" w:cs="Times New Roman"/>
          <w:b/>
        </w:rPr>
      </w:pPr>
      <w:r w:rsidRPr="00622E90">
        <w:rPr>
          <w:rFonts w:eastAsia="Times New Roman" w:cs="Times New Roman"/>
          <w:b/>
        </w:rPr>
        <w:t>2.1. Pe fluviul Dunarea</w:t>
      </w:r>
    </w:p>
    <w:p w14:paraId="3A4FC9A7" w14:textId="77777777" w:rsidR="00622E90" w:rsidRPr="00622E90" w:rsidRDefault="00622E90" w:rsidP="00622E90">
      <w:pPr>
        <w:spacing w:before="0" w:after="0" w:line="240" w:lineRule="auto"/>
        <w:ind w:left="720"/>
        <w:rPr>
          <w:rFonts w:eastAsia="MS Mincho" w:cs="Times New Roman"/>
          <w:noProof/>
          <w:color w:val="auto"/>
        </w:rPr>
      </w:pPr>
      <w:r w:rsidRPr="00622E90">
        <w:rPr>
          <w:rFonts w:eastAsia="MS Mincho" w:cs="Times New Roman"/>
          <w:noProof/>
          <w:color w:val="auto"/>
        </w:rPr>
        <w:t>Nu au fost semnalate evenimente deosebite.</w:t>
      </w:r>
    </w:p>
    <w:p w14:paraId="21F7E62F" w14:textId="77777777" w:rsidR="00622E90" w:rsidRPr="00622E90" w:rsidRDefault="00622E90" w:rsidP="00622E90">
      <w:pPr>
        <w:spacing w:before="0" w:after="0" w:line="240" w:lineRule="auto"/>
        <w:ind w:left="720"/>
        <w:rPr>
          <w:rFonts w:eastAsia="MS Mincho" w:cs="Times New Roman"/>
          <w:noProof/>
          <w:color w:val="auto"/>
        </w:rPr>
      </w:pPr>
    </w:p>
    <w:p w14:paraId="3E465CBC" w14:textId="77777777" w:rsidR="00622E90" w:rsidRPr="00622E90" w:rsidRDefault="00622E90" w:rsidP="00622E90">
      <w:pPr>
        <w:spacing w:before="0" w:after="0" w:line="240" w:lineRule="auto"/>
        <w:ind w:left="720"/>
        <w:rPr>
          <w:rFonts w:eastAsia="Times New Roman" w:cs="Times New Roman"/>
          <w:b/>
        </w:rPr>
      </w:pPr>
      <w:r w:rsidRPr="00622E90">
        <w:rPr>
          <w:rFonts w:eastAsia="Times New Roman" w:cs="Times New Roman"/>
          <w:b/>
        </w:rPr>
        <w:t>2.2. Pe râurile interioare</w:t>
      </w:r>
    </w:p>
    <w:p w14:paraId="2C6072F6" w14:textId="77777777" w:rsidR="00622E90" w:rsidRPr="00622E90" w:rsidRDefault="00622E90" w:rsidP="00622E90">
      <w:pPr>
        <w:spacing w:before="0" w:after="0" w:line="240" w:lineRule="auto"/>
        <w:ind w:left="720"/>
        <w:rPr>
          <w:rFonts w:eastAsia="MS Mincho" w:cs="Times New Roman"/>
          <w:noProof/>
          <w:color w:val="auto"/>
        </w:rPr>
      </w:pPr>
      <w:r w:rsidRPr="00622E90">
        <w:rPr>
          <w:rFonts w:eastAsia="MS Mincho" w:cs="Times New Roman"/>
          <w:b/>
          <w:color w:val="auto"/>
          <w:lang w:val="it-IT"/>
        </w:rPr>
        <w:t>ABA Olt</w:t>
      </w:r>
      <w:r w:rsidRPr="00622E90">
        <w:rPr>
          <w:rFonts w:eastAsia="MS Mincho" w:cs="Times New Roman"/>
          <w:noProof/>
          <w:color w:val="auto"/>
        </w:rPr>
        <w:t xml:space="preserve"> informează că în data de 06.06.2023, la ora 21:30, pe cursul de apă al râului Cibin, în zona Municipiului Sibiu, au fost observate scurgeri de prods cu irizații uleioase și miros de hidrocarburi. </w:t>
      </w:r>
    </w:p>
    <w:p w14:paraId="0B2718F8" w14:textId="77777777" w:rsidR="00622E90" w:rsidRPr="00622E90" w:rsidRDefault="00622E90" w:rsidP="00622E90">
      <w:pPr>
        <w:spacing w:before="0" w:after="0" w:line="240" w:lineRule="auto"/>
        <w:ind w:left="720"/>
        <w:rPr>
          <w:rFonts w:eastAsia="MS Mincho" w:cs="Times New Roman"/>
          <w:noProof/>
          <w:color w:val="auto"/>
        </w:rPr>
      </w:pPr>
      <w:r w:rsidRPr="00622E90">
        <w:rPr>
          <w:rFonts w:eastAsia="MS Mincho" w:cs="Times New Roman"/>
          <w:color w:val="auto"/>
          <w:lang w:val="it-IT"/>
        </w:rPr>
        <w:t>S-au prelevat probe de apă.</w:t>
      </w:r>
      <w:r w:rsidRPr="00622E90">
        <w:rPr>
          <w:rFonts w:eastAsia="MS Mincho" w:cs="Times New Roman"/>
          <w:noProof/>
          <w:color w:val="auto"/>
        </w:rPr>
        <w:t xml:space="preserve"> Nu a fost observată mortalitate piscicolă. </w:t>
      </w:r>
    </w:p>
    <w:p w14:paraId="75F58E26" w14:textId="77777777" w:rsidR="00622E90" w:rsidRPr="00622E90" w:rsidRDefault="00622E90" w:rsidP="00622E90">
      <w:pPr>
        <w:spacing w:before="0" w:after="0" w:line="240" w:lineRule="auto"/>
        <w:ind w:left="720"/>
        <w:rPr>
          <w:rFonts w:ascii="Arial" w:eastAsia="MS Mincho" w:hAnsi="Arial" w:cs="Arial"/>
          <w:color w:val="auto"/>
        </w:rPr>
      </w:pPr>
      <w:r w:rsidRPr="00622E90">
        <w:rPr>
          <w:rFonts w:ascii="Arial" w:eastAsia="MS Mincho" w:hAnsi="Arial" w:cs="Arial"/>
          <w:color w:val="auto"/>
        </w:rPr>
        <w:t xml:space="preserve">SGA Sibiu a acționat cu material absorbant, baraj flotant în albia Râului Cibin. </w:t>
      </w:r>
    </w:p>
    <w:p w14:paraId="685B4083" w14:textId="77777777" w:rsidR="00622E90" w:rsidRPr="00622E90" w:rsidRDefault="00622E90" w:rsidP="00622E90">
      <w:pPr>
        <w:spacing w:before="0" w:after="0" w:line="240" w:lineRule="auto"/>
        <w:ind w:left="720"/>
        <w:rPr>
          <w:rFonts w:eastAsia="MS Mincho" w:cs="Times New Roman"/>
          <w:noProof/>
          <w:color w:val="auto"/>
        </w:rPr>
      </w:pPr>
      <w:r w:rsidRPr="00622E90">
        <w:rPr>
          <w:rFonts w:eastAsia="MS Mincho" w:cs="Times New Roman"/>
          <w:noProof/>
          <w:color w:val="auto"/>
        </w:rPr>
        <w:t>Se va reveni cu informații suplimentare.</w:t>
      </w:r>
    </w:p>
    <w:p w14:paraId="0FC6D369" w14:textId="77777777" w:rsidR="00622E90" w:rsidRPr="00622E90" w:rsidRDefault="00622E90" w:rsidP="00622E90">
      <w:pPr>
        <w:spacing w:before="0" w:after="0" w:line="240" w:lineRule="auto"/>
        <w:ind w:left="720"/>
        <w:rPr>
          <w:rFonts w:eastAsia="MS Mincho" w:cs="Times New Roman"/>
          <w:noProof/>
          <w:color w:val="auto"/>
        </w:rPr>
      </w:pPr>
    </w:p>
    <w:p w14:paraId="59A9133F" w14:textId="77777777" w:rsidR="00622E90" w:rsidRPr="00622E90" w:rsidRDefault="00622E90" w:rsidP="00622E90">
      <w:pPr>
        <w:spacing w:before="0" w:after="0" w:line="240" w:lineRule="auto"/>
        <w:ind w:left="720"/>
        <w:rPr>
          <w:rFonts w:eastAsia="Times New Roman" w:cs="Times New Roman"/>
          <w:b/>
        </w:rPr>
      </w:pPr>
      <w:r w:rsidRPr="00622E90">
        <w:rPr>
          <w:rFonts w:eastAsia="Times New Roman" w:cs="Times New Roman"/>
          <w:b/>
        </w:rPr>
        <w:t>2.3. Pe Marea Neagra</w:t>
      </w:r>
    </w:p>
    <w:p w14:paraId="46544941" w14:textId="77777777" w:rsidR="00622E90" w:rsidRPr="00622E90" w:rsidRDefault="00622E90" w:rsidP="00622E90">
      <w:pPr>
        <w:spacing w:before="0" w:after="0" w:line="240" w:lineRule="auto"/>
        <w:ind w:left="720"/>
        <w:rPr>
          <w:rFonts w:eastAsia="MS Mincho" w:cs="Times New Roman"/>
          <w:noProof/>
          <w:color w:val="auto"/>
        </w:rPr>
      </w:pPr>
      <w:r w:rsidRPr="00622E90">
        <w:rPr>
          <w:rFonts w:eastAsia="MS Mincho" w:cs="Times New Roman"/>
          <w:b/>
          <w:noProof/>
          <w:color w:val="auto"/>
        </w:rPr>
        <w:t>ABA Dobrogea Litoral Constanța</w:t>
      </w:r>
      <w:r w:rsidRPr="00622E90">
        <w:rPr>
          <w:rFonts w:eastAsia="MS Mincho" w:cs="Times New Roman"/>
          <w:noProof/>
          <w:color w:val="auto"/>
        </w:rPr>
        <w:t xml:space="preserve"> informează că în data de 06.06.2023, ora 17.55 a fost observat un delfin eșuat pe plaja Kaelia din Mamaia, județul Constanța.</w:t>
      </w:r>
    </w:p>
    <w:p w14:paraId="34C9CB95" w14:textId="77777777" w:rsidR="00622E90" w:rsidRPr="00622E90" w:rsidRDefault="00622E90" w:rsidP="00622E90">
      <w:pPr>
        <w:spacing w:before="0" w:after="0" w:line="240" w:lineRule="auto"/>
        <w:rPr>
          <w:rFonts w:eastAsia="MS Mincho" w:cs="Times New Roman"/>
          <w:noProof/>
          <w:color w:val="auto"/>
          <w:sz w:val="28"/>
          <w:szCs w:val="28"/>
        </w:rPr>
      </w:pPr>
    </w:p>
    <w:p w14:paraId="3C93E3E7" w14:textId="77777777" w:rsidR="00622E90" w:rsidRPr="00622E90" w:rsidRDefault="00622E90" w:rsidP="00622E90">
      <w:pPr>
        <w:keepNext/>
        <w:keepLines/>
        <w:spacing w:before="0" w:after="0"/>
        <w:ind w:left="720"/>
        <w:outlineLvl w:val="5"/>
        <w:rPr>
          <w:rFonts w:eastAsia="MS Gothic" w:cs="Times New Roman"/>
          <w:b/>
          <w:color w:val="auto"/>
          <w:u w:val="single"/>
        </w:rPr>
      </w:pPr>
      <w:r w:rsidRPr="00622E90">
        <w:rPr>
          <w:rFonts w:eastAsia="MS Gothic" w:cs="Times New Roman"/>
          <w:b/>
          <w:color w:val="auto"/>
        </w:rPr>
        <w:t>III.</w:t>
      </w:r>
      <w:r w:rsidRPr="00622E90">
        <w:rPr>
          <w:rFonts w:eastAsia="MS Gothic" w:cs="Times New Roman"/>
          <w:b/>
          <w:color w:val="auto"/>
        </w:rPr>
        <w:tab/>
      </w:r>
      <w:r w:rsidRPr="00622E90">
        <w:rPr>
          <w:rFonts w:eastAsia="MS Gothic" w:cs="Times New Roman"/>
          <w:b/>
          <w:color w:val="auto"/>
          <w:u w:val="single"/>
        </w:rPr>
        <w:t>CALITATEA MEDIULUI</w:t>
      </w:r>
    </w:p>
    <w:p w14:paraId="109AE76B" w14:textId="77777777" w:rsidR="00622E90" w:rsidRPr="00622E90" w:rsidRDefault="00622E90" w:rsidP="00622E90">
      <w:pPr>
        <w:tabs>
          <w:tab w:val="num" w:pos="720"/>
        </w:tabs>
        <w:spacing w:before="0" w:after="0" w:line="240" w:lineRule="auto"/>
        <w:ind w:left="720"/>
        <w:rPr>
          <w:rFonts w:eastAsia="Calibri" w:cs="Times New Roman"/>
          <w:b/>
          <w:noProof/>
          <w:color w:val="auto"/>
        </w:rPr>
      </w:pPr>
      <w:r w:rsidRPr="00622E90">
        <w:rPr>
          <w:rFonts w:eastAsia="MS Mincho" w:cs="Times New Roman"/>
          <w:b/>
          <w:noProof/>
          <w:color w:val="auto"/>
        </w:rPr>
        <w:t xml:space="preserve">3.1. </w:t>
      </w:r>
      <w:r w:rsidRPr="00622E90">
        <w:rPr>
          <w:rFonts w:eastAsia="MS Mincho" w:cs="Times New Roman"/>
          <w:b/>
          <w:color w:val="auto"/>
        </w:rPr>
        <w:t>Î</w:t>
      </w:r>
      <w:r w:rsidRPr="00622E90">
        <w:rPr>
          <w:rFonts w:eastAsia="MS Mincho" w:cs="Times New Roman"/>
          <w:b/>
          <w:noProof/>
          <w:color w:val="auto"/>
        </w:rPr>
        <w:t>n domeniul aerului</w:t>
      </w:r>
    </w:p>
    <w:p w14:paraId="21ACA6D3" w14:textId="77777777" w:rsidR="00622E90" w:rsidRPr="00622E90" w:rsidRDefault="00622E90" w:rsidP="00622E90">
      <w:pPr>
        <w:spacing w:before="0" w:after="0" w:line="240" w:lineRule="auto"/>
        <w:ind w:left="720"/>
        <w:rPr>
          <w:rFonts w:eastAsia="MS Mincho" w:cs="Times New Roman"/>
        </w:rPr>
      </w:pPr>
      <w:r w:rsidRPr="00622E90">
        <w:rPr>
          <w:rFonts w:eastAsia="Times New Roman" w:cs="Times New Roman"/>
          <w:b/>
          <w:bCs/>
        </w:rPr>
        <w:t>Agenţia Na</w:t>
      </w:r>
      <w:r w:rsidRPr="00622E90">
        <w:rPr>
          <w:rFonts w:eastAsia="MS Mincho" w:cs="Times New Roman"/>
          <w:b/>
        </w:rPr>
        <w:t>ţional</w:t>
      </w:r>
      <w:r w:rsidRPr="00622E90">
        <w:rPr>
          <w:rFonts w:eastAsia="Times New Roman" w:cs="Times New Roman"/>
          <w:b/>
          <w:bCs/>
        </w:rPr>
        <w:t>ă</w:t>
      </w:r>
      <w:r w:rsidRPr="00622E90">
        <w:rPr>
          <w:rFonts w:eastAsia="MS Mincho" w:cs="Times New Roman"/>
          <w:b/>
        </w:rPr>
        <w:t xml:space="preserve"> </w:t>
      </w:r>
      <w:r w:rsidRPr="00622E90">
        <w:rPr>
          <w:rFonts w:eastAsia="Times New Roman" w:cs="Times New Roman"/>
          <w:b/>
          <w:bCs/>
        </w:rPr>
        <w:t>pentru Protec</w:t>
      </w:r>
      <w:r w:rsidRPr="00622E90">
        <w:rPr>
          <w:rFonts w:eastAsia="MS Mincho" w:cs="Times New Roman"/>
          <w:b/>
        </w:rPr>
        <w:t xml:space="preserve">ţia </w:t>
      </w:r>
      <w:r w:rsidRPr="00622E90">
        <w:rPr>
          <w:rFonts w:eastAsia="Times New Roman" w:cs="Times New Roman"/>
          <w:b/>
          <w:bCs/>
        </w:rPr>
        <w:t xml:space="preserve">Mediului </w:t>
      </w:r>
      <w:r w:rsidRPr="00622E90">
        <w:rPr>
          <w:rFonts w:eastAsia="Times New Roman" w:cs="Times New Roman"/>
          <w:bCs/>
        </w:rPr>
        <w:t xml:space="preserve">informează că din rezultatele analizelor efectuate în cadrul Reţelei Naţionale de Monitorizare, nu s-au constatat depăşiri ale </w:t>
      </w:r>
      <w:r w:rsidRPr="00622E90">
        <w:rPr>
          <w:rFonts w:eastAsia="MS Mincho" w:cs="Times New Roman"/>
        </w:rPr>
        <w:t>pragurilor de alertă pentru NO</w:t>
      </w:r>
      <w:r w:rsidRPr="00622E90">
        <w:rPr>
          <w:rFonts w:eastAsia="MS Mincho" w:cs="Times New Roman"/>
          <w:vertAlign w:val="subscript"/>
        </w:rPr>
        <w:t xml:space="preserve">2 </w:t>
      </w:r>
      <w:r w:rsidRPr="00622E90">
        <w:rPr>
          <w:rFonts w:eastAsia="MS Mincho" w:cs="Times New Roman"/>
        </w:rPr>
        <w:t xml:space="preserve">(dioxid de azot), </w:t>
      </w:r>
      <w:r w:rsidRPr="00622E90">
        <w:rPr>
          <w:rFonts w:eastAsia="MS Mincho" w:cs="Times New Roman"/>
          <w:lang w:val="it-IT"/>
        </w:rPr>
        <w:t>SO</w:t>
      </w:r>
      <w:r w:rsidRPr="00622E90">
        <w:rPr>
          <w:rFonts w:eastAsia="MS Mincho" w:cs="Times New Roman"/>
          <w:vertAlign w:val="subscript"/>
          <w:lang w:val="it-IT"/>
        </w:rPr>
        <w:t>2</w:t>
      </w:r>
      <w:r w:rsidRPr="00622E90">
        <w:rPr>
          <w:rFonts w:eastAsia="MS Mincho" w:cs="Times New Roman"/>
          <w:b/>
          <w:lang w:val="it-IT"/>
        </w:rPr>
        <w:t xml:space="preserve"> </w:t>
      </w:r>
      <w:r w:rsidRPr="00622E90">
        <w:rPr>
          <w:rFonts w:eastAsia="MS Mincho" w:cs="Times New Roman"/>
        </w:rPr>
        <w:t>(dioxid de sulf), ale pragurilor de alertă și informare pentru O</w:t>
      </w:r>
      <w:r w:rsidRPr="00622E90">
        <w:rPr>
          <w:rFonts w:eastAsia="MS Mincho" w:cs="Times New Roman"/>
          <w:vertAlign w:val="subscript"/>
        </w:rPr>
        <w:t>3</w:t>
      </w:r>
      <w:r w:rsidRPr="00622E90">
        <w:rPr>
          <w:rFonts w:eastAsia="MS Mincho" w:cs="Times New Roman"/>
        </w:rPr>
        <w:t xml:space="preserve"> (ozon) și ale valorii limită zilnice pentru PM10 (pulberi în suspensie cu diametrul &lt; 10 microni) (50 µg/mc).</w:t>
      </w:r>
    </w:p>
    <w:p w14:paraId="0E573DD7" w14:textId="77777777" w:rsidR="00622E90" w:rsidRPr="00622E90" w:rsidRDefault="00622E90" w:rsidP="00622E90">
      <w:pPr>
        <w:tabs>
          <w:tab w:val="num" w:pos="720"/>
        </w:tabs>
        <w:spacing w:before="0" w:after="0" w:line="240" w:lineRule="auto"/>
        <w:rPr>
          <w:rFonts w:eastAsia="MS Mincho" w:cs="Times New Roman"/>
          <w:b/>
          <w:noProof/>
          <w:color w:val="auto"/>
        </w:rPr>
      </w:pPr>
    </w:p>
    <w:p w14:paraId="43EC0F43" w14:textId="77777777" w:rsidR="00622E90" w:rsidRPr="00622E90" w:rsidRDefault="00622E90" w:rsidP="00622E90">
      <w:pPr>
        <w:tabs>
          <w:tab w:val="num" w:pos="720"/>
        </w:tabs>
        <w:spacing w:before="0" w:after="0" w:line="240" w:lineRule="auto"/>
        <w:ind w:left="720"/>
        <w:rPr>
          <w:rFonts w:eastAsia="MS Mincho" w:cs="Times New Roman"/>
          <w:b/>
          <w:color w:val="auto"/>
        </w:rPr>
      </w:pPr>
      <w:r w:rsidRPr="00622E90">
        <w:rPr>
          <w:rFonts w:eastAsia="MS Mincho" w:cs="Times New Roman"/>
          <w:b/>
          <w:noProof/>
          <w:color w:val="auto"/>
        </w:rPr>
        <w:t xml:space="preserve">3.2. </w:t>
      </w:r>
      <w:r w:rsidRPr="00622E90">
        <w:rPr>
          <w:rFonts w:eastAsia="MS Mincho" w:cs="Times New Roman"/>
          <w:b/>
          <w:color w:val="auto"/>
        </w:rPr>
        <w:t>În domeniul solului şi vegetaţiei</w:t>
      </w:r>
    </w:p>
    <w:p w14:paraId="521252FB"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b/>
          <w:color w:val="auto"/>
          <w:lang w:val="it-IT"/>
        </w:rPr>
        <w:t>APM Galați</w:t>
      </w:r>
      <w:r w:rsidRPr="00622E90">
        <w:rPr>
          <w:rFonts w:eastAsia="MS Mincho" w:cs="Times New Roman"/>
          <w:color w:val="auto"/>
          <w:lang w:val="it-IT"/>
        </w:rPr>
        <w:t xml:space="preserve"> informează că în data de 05.06.2023, ora 23.15, s-a produs o poluare accidentală a solului cu un amestec de cca. 10 mc apă de zăcământ+ țiței, din care 2 mc țiței, pe o suprafață de cca. 500 mp teren proprietate privată, cauzată de spărturi pe conducta de pompare de la Parc 11 Schela la Stație de colectare, separare și distribuție a țițeiului și gazelor Slobozia Conachi, județul Galați, aparținând OMV Petrom SA. </w:t>
      </w:r>
    </w:p>
    <w:p w14:paraId="240658A1"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Echipa de intervenție s-a deplasat la fața locului, unde a luat următoarele măsuri:</w:t>
      </w:r>
    </w:p>
    <w:p w14:paraId="2282CC1E"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ab/>
        <w:t>- a oprit pomparea</w:t>
      </w:r>
    </w:p>
    <w:p w14:paraId="0EDD5426"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ab/>
        <w:t>- a izolat zona afectată</w:t>
      </w:r>
    </w:p>
    <w:p w14:paraId="5BF1E096" w14:textId="77777777" w:rsidR="00622E90" w:rsidRPr="00622E90" w:rsidRDefault="00622E90" w:rsidP="00622E90">
      <w:pPr>
        <w:spacing w:before="0" w:after="0" w:line="240" w:lineRule="auto"/>
        <w:ind w:left="720"/>
        <w:rPr>
          <w:rFonts w:eastAsia="MS Mincho" w:cs="Times New Roman"/>
          <w:color w:val="auto"/>
          <w:lang w:val="en-US"/>
        </w:rPr>
      </w:pPr>
      <w:r w:rsidRPr="00622E90">
        <w:rPr>
          <w:rFonts w:eastAsia="MS Mincho" w:cs="Times New Roman"/>
          <w:color w:val="auto"/>
          <w:lang w:val="it-IT"/>
        </w:rPr>
        <w:tab/>
      </w:r>
      <w:r w:rsidRPr="00622E90">
        <w:rPr>
          <w:rFonts w:eastAsia="MS Mincho" w:cs="Times New Roman"/>
          <w:color w:val="auto"/>
          <w:lang w:val="en-US"/>
        </w:rPr>
        <w:t xml:space="preserve">- a </w:t>
      </w:r>
      <w:proofErr w:type="spellStart"/>
      <w:r w:rsidRPr="00622E90">
        <w:rPr>
          <w:rFonts w:eastAsia="MS Mincho" w:cs="Times New Roman"/>
          <w:color w:val="auto"/>
          <w:lang w:val="en-US"/>
        </w:rPr>
        <w:t>remediat</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conducta</w:t>
      </w:r>
      <w:proofErr w:type="spellEnd"/>
    </w:p>
    <w:p w14:paraId="6941CFD4" w14:textId="77777777" w:rsidR="00622E90" w:rsidRPr="00622E90" w:rsidRDefault="00622E90" w:rsidP="00622E90">
      <w:pPr>
        <w:spacing w:before="0" w:after="0" w:line="240" w:lineRule="auto"/>
        <w:ind w:left="720"/>
        <w:rPr>
          <w:rFonts w:eastAsia="MS Mincho" w:cs="Times New Roman"/>
          <w:color w:val="auto"/>
          <w:lang w:val="en-US"/>
        </w:rPr>
      </w:pPr>
      <w:r w:rsidRPr="00622E90">
        <w:rPr>
          <w:rFonts w:eastAsia="MS Mincho" w:cs="Times New Roman"/>
          <w:color w:val="auto"/>
          <w:lang w:val="en-US"/>
        </w:rPr>
        <w:tab/>
        <w:t xml:space="preserve">- a </w:t>
      </w:r>
      <w:proofErr w:type="spellStart"/>
      <w:r w:rsidRPr="00622E90">
        <w:rPr>
          <w:rFonts w:eastAsia="MS Mincho" w:cs="Times New Roman"/>
          <w:color w:val="auto"/>
          <w:lang w:val="en-US"/>
        </w:rPr>
        <w:t>curățat</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terenul</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afectat</w:t>
      </w:r>
      <w:proofErr w:type="spellEnd"/>
      <w:r w:rsidRPr="00622E90">
        <w:rPr>
          <w:rFonts w:eastAsia="MS Mincho" w:cs="Times New Roman"/>
          <w:color w:val="auto"/>
          <w:lang w:val="en-US"/>
        </w:rPr>
        <w:t xml:space="preserve"> </w:t>
      </w:r>
    </w:p>
    <w:p w14:paraId="1CCEE317" w14:textId="77777777" w:rsidR="00622E90" w:rsidRPr="00622E90" w:rsidRDefault="00622E90" w:rsidP="00622E90">
      <w:pPr>
        <w:spacing w:before="0" w:after="0" w:line="240" w:lineRule="auto"/>
        <w:ind w:left="720"/>
        <w:rPr>
          <w:rFonts w:eastAsia="MS Mincho" w:cs="Times New Roman"/>
          <w:color w:val="auto"/>
          <w:lang w:val="en-US"/>
        </w:rPr>
      </w:pPr>
    </w:p>
    <w:p w14:paraId="47EAB27C" w14:textId="77777777" w:rsidR="00622E90" w:rsidRPr="00622E90" w:rsidRDefault="00622E90" w:rsidP="00622E90">
      <w:pPr>
        <w:spacing w:before="0" w:after="0" w:line="240" w:lineRule="auto"/>
        <w:ind w:left="720"/>
        <w:rPr>
          <w:rFonts w:eastAsia="MS Mincho" w:cs="Times New Roman"/>
          <w:color w:val="auto"/>
          <w:lang w:val="en-US"/>
        </w:rPr>
      </w:pPr>
      <w:r w:rsidRPr="00622E90">
        <w:rPr>
          <w:rFonts w:eastAsia="MS Mincho" w:cs="Times New Roman"/>
          <w:b/>
          <w:color w:val="auto"/>
          <w:lang w:val="en-US"/>
        </w:rPr>
        <w:t xml:space="preserve">APM </w:t>
      </w:r>
      <w:proofErr w:type="spellStart"/>
      <w:r w:rsidRPr="00622E90">
        <w:rPr>
          <w:rFonts w:eastAsia="MS Mincho" w:cs="Times New Roman"/>
          <w:b/>
          <w:color w:val="auto"/>
          <w:lang w:val="en-US"/>
        </w:rPr>
        <w:t>Argeș</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informează</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că</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în</w:t>
      </w:r>
      <w:proofErr w:type="spellEnd"/>
      <w:r w:rsidRPr="00622E90">
        <w:rPr>
          <w:rFonts w:eastAsia="MS Mincho" w:cs="Times New Roman"/>
          <w:color w:val="auto"/>
          <w:lang w:val="en-US"/>
        </w:rPr>
        <w:t xml:space="preserve"> data </w:t>
      </w:r>
      <w:proofErr w:type="spellStart"/>
      <w:r w:rsidRPr="00622E90">
        <w:rPr>
          <w:rFonts w:eastAsia="MS Mincho" w:cs="Times New Roman"/>
          <w:color w:val="auto"/>
          <w:lang w:val="en-US"/>
        </w:rPr>
        <w:t>de</w:t>
      </w:r>
      <w:proofErr w:type="spellEnd"/>
      <w:r w:rsidRPr="00622E90">
        <w:rPr>
          <w:rFonts w:eastAsia="MS Mincho" w:cs="Times New Roman"/>
          <w:color w:val="auto"/>
          <w:lang w:val="en-US"/>
        </w:rPr>
        <w:t xml:space="preserve"> 05.06.2023, </w:t>
      </w:r>
      <w:proofErr w:type="spellStart"/>
      <w:r w:rsidRPr="00622E90">
        <w:rPr>
          <w:rFonts w:eastAsia="MS Mincho" w:cs="Times New Roman"/>
          <w:color w:val="auto"/>
          <w:lang w:val="en-US"/>
        </w:rPr>
        <w:t>ora</w:t>
      </w:r>
      <w:proofErr w:type="spellEnd"/>
      <w:r w:rsidRPr="00622E90">
        <w:rPr>
          <w:rFonts w:eastAsia="MS Mincho" w:cs="Times New Roman"/>
          <w:color w:val="auto"/>
          <w:lang w:val="en-US"/>
        </w:rPr>
        <w:t xml:space="preserve"> 11.45, s-a </w:t>
      </w:r>
      <w:proofErr w:type="spellStart"/>
      <w:r w:rsidRPr="00622E90">
        <w:rPr>
          <w:rFonts w:eastAsia="MS Mincho" w:cs="Times New Roman"/>
          <w:color w:val="auto"/>
          <w:lang w:val="en-US"/>
        </w:rPr>
        <w:t>produs</w:t>
      </w:r>
      <w:proofErr w:type="spellEnd"/>
      <w:r w:rsidRPr="00622E90">
        <w:rPr>
          <w:rFonts w:eastAsia="MS Mincho" w:cs="Times New Roman"/>
          <w:color w:val="auto"/>
          <w:lang w:val="en-US"/>
        </w:rPr>
        <w:t xml:space="preserve"> o </w:t>
      </w:r>
      <w:proofErr w:type="spellStart"/>
      <w:r w:rsidRPr="00622E90">
        <w:rPr>
          <w:rFonts w:eastAsia="MS Mincho" w:cs="Times New Roman"/>
          <w:color w:val="auto"/>
          <w:lang w:val="en-US"/>
        </w:rPr>
        <w:t>poluare</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accidentală</w:t>
      </w:r>
      <w:proofErr w:type="spellEnd"/>
      <w:r w:rsidRPr="00622E90">
        <w:rPr>
          <w:rFonts w:eastAsia="MS Mincho" w:cs="Times New Roman"/>
          <w:color w:val="auto"/>
          <w:lang w:val="en-US"/>
        </w:rPr>
        <w:t xml:space="preserve"> a </w:t>
      </w:r>
      <w:proofErr w:type="spellStart"/>
      <w:r w:rsidRPr="00622E90">
        <w:rPr>
          <w:rFonts w:eastAsia="MS Mincho" w:cs="Times New Roman"/>
          <w:color w:val="auto"/>
          <w:lang w:val="en-US"/>
        </w:rPr>
        <w:t>solului</w:t>
      </w:r>
      <w:proofErr w:type="spellEnd"/>
      <w:r w:rsidRPr="00622E90">
        <w:rPr>
          <w:rFonts w:eastAsia="MS Mincho" w:cs="Times New Roman"/>
          <w:color w:val="auto"/>
          <w:lang w:val="en-US"/>
        </w:rPr>
        <w:t xml:space="preserve"> cu un </w:t>
      </w:r>
      <w:proofErr w:type="spellStart"/>
      <w:r w:rsidRPr="00622E90">
        <w:rPr>
          <w:rFonts w:eastAsia="MS Mincho" w:cs="Times New Roman"/>
          <w:color w:val="auto"/>
          <w:lang w:val="en-US"/>
        </w:rPr>
        <w:t>amestec</w:t>
      </w:r>
      <w:proofErr w:type="spellEnd"/>
      <w:r w:rsidRPr="00622E90">
        <w:rPr>
          <w:rFonts w:eastAsia="MS Mincho" w:cs="Times New Roman"/>
          <w:color w:val="auto"/>
          <w:lang w:val="en-US"/>
        </w:rPr>
        <w:t xml:space="preserve"> de </w:t>
      </w:r>
      <w:proofErr w:type="spellStart"/>
      <w:r w:rsidRPr="00622E90">
        <w:rPr>
          <w:rFonts w:eastAsia="MS Mincho" w:cs="Times New Roman"/>
          <w:color w:val="auto"/>
          <w:lang w:val="en-US"/>
        </w:rPr>
        <w:t>cca</w:t>
      </w:r>
      <w:proofErr w:type="spellEnd"/>
      <w:r w:rsidRPr="00622E90">
        <w:rPr>
          <w:rFonts w:eastAsia="MS Mincho" w:cs="Times New Roman"/>
          <w:color w:val="auto"/>
          <w:lang w:val="en-US"/>
        </w:rPr>
        <w:t xml:space="preserve">. 20 </w:t>
      </w:r>
      <w:proofErr w:type="spellStart"/>
      <w:r w:rsidRPr="00622E90">
        <w:rPr>
          <w:rFonts w:eastAsia="MS Mincho" w:cs="Times New Roman"/>
          <w:color w:val="auto"/>
          <w:lang w:val="en-US"/>
        </w:rPr>
        <w:t>litri</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apă</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sărată</w:t>
      </w:r>
      <w:proofErr w:type="spellEnd"/>
      <w:r w:rsidRPr="00622E90">
        <w:rPr>
          <w:rFonts w:eastAsia="MS Mincho" w:cs="Times New Roman"/>
          <w:color w:val="auto"/>
          <w:lang w:val="en-US"/>
        </w:rPr>
        <w:t xml:space="preserve"> și 5 </w:t>
      </w:r>
      <w:proofErr w:type="spellStart"/>
      <w:r w:rsidRPr="00622E90">
        <w:rPr>
          <w:rFonts w:eastAsia="MS Mincho" w:cs="Times New Roman"/>
          <w:color w:val="auto"/>
          <w:lang w:val="en-US"/>
        </w:rPr>
        <w:t>litri</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țiței</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pe</w:t>
      </w:r>
      <w:proofErr w:type="spellEnd"/>
      <w:r w:rsidRPr="00622E90">
        <w:rPr>
          <w:rFonts w:eastAsia="MS Mincho" w:cs="Times New Roman"/>
          <w:color w:val="auto"/>
          <w:lang w:val="en-US"/>
        </w:rPr>
        <w:t xml:space="preserve"> o </w:t>
      </w:r>
      <w:proofErr w:type="spellStart"/>
      <w:r w:rsidRPr="00622E90">
        <w:rPr>
          <w:rFonts w:eastAsia="MS Mincho" w:cs="Times New Roman"/>
          <w:color w:val="auto"/>
          <w:lang w:val="en-US"/>
        </w:rPr>
        <w:t>suprafață</w:t>
      </w:r>
      <w:proofErr w:type="spellEnd"/>
      <w:r w:rsidRPr="00622E90">
        <w:rPr>
          <w:rFonts w:eastAsia="MS Mincho" w:cs="Times New Roman"/>
          <w:color w:val="auto"/>
          <w:lang w:val="en-US"/>
        </w:rPr>
        <w:t xml:space="preserve"> de </w:t>
      </w:r>
      <w:proofErr w:type="spellStart"/>
      <w:r w:rsidRPr="00622E90">
        <w:rPr>
          <w:rFonts w:eastAsia="MS Mincho" w:cs="Times New Roman"/>
          <w:color w:val="auto"/>
          <w:lang w:val="en-US"/>
        </w:rPr>
        <w:t>cca</w:t>
      </w:r>
      <w:proofErr w:type="spellEnd"/>
      <w:r w:rsidRPr="00622E90">
        <w:rPr>
          <w:rFonts w:eastAsia="MS Mincho" w:cs="Times New Roman"/>
          <w:color w:val="auto"/>
          <w:lang w:val="en-US"/>
        </w:rPr>
        <w:t xml:space="preserve">. 10 </w:t>
      </w:r>
      <w:proofErr w:type="spellStart"/>
      <w:r w:rsidRPr="00622E90">
        <w:rPr>
          <w:rFonts w:eastAsia="MS Mincho" w:cs="Times New Roman"/>
          <w:color w:val="auto"/>
          <w:lang w:val="en-US"/>
        </w:rPr>
        <w:t>mp</w:t>
      </w:r>
      <w:proofErr w:type="spellEnd"/>
      <w:r w:rsidRPr="00622E90">
        <w:rPr>
          <w:rFonts w:eastAsia="MS Mincho" w:cs="Times New Roman"/>
          <w:color w:val="auto"/>
          <w:lang w:val="en-US"/>
        </w:rPr>
        <w:t xml:space="preserve"> drum public, </w:t>
      </w:r>
      <w:proofErr w:type="spellStart"/>
      <w:r w:rsidRPr="00622E90">
        <w:rPr>
          <w:rFonts w:eastAsia="MS Mincho" w:cs="Times New Roman"/>
          <w:color w:val="auto"/>
          <w:lang w:val="en-US"/>
        </w:rPr>
        <w:t>cauzată</w:t>
      </w:r>
      <w:proofErr w:type="spellEnd"/>
      <w:r w:rsidRPr="00622E90">
        <w:rPr>
          <w:rFonts w:eastAsia="MS Mincho" w:cs="Times New Roman"/>
          <w:color w:val="auto"/>
          <w:lang w:val="en-US"/>
        </w:rPr>
        <w:t xml:space="preserve"> de </w:t>
      </w:r>
      <w:proofErr w:type="spellStart"/>
      <w:r w:rsidRPr="00622E90">
        <w:rPr>
          <w:rFonts w:eastAsia="MS Mincho" w:cs="Times New Roman"/>
          <w:color w:val="auto"/>
          <w:lang w:val="en-US"/>
        </w:rPr>
        <w:t>coroziunea</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conductei</w:t>
      </w:r>
      <w:proofErr w:type="spellEnd"/>
      <w:r w:rsidRPr="00622E90">
        <w:rPr>
          <w:rFonts w:eastAsia="MS Mincho" w:cs="Times New Roman"/>
          <w:color w:val="auto"/>
          <w:lang w:val="en-US"/>
        </w:rPr>
        <w:t xml:space="preserve"> de </w:t>
      </w:r>
      <w:proofErr w:type="spellStart"/>
      <w:r w:rsidRPr="00622E90">
        <w:rPr>
          <w:rFonts w:eastAsia="MS Mincho" w:cs="Times New Roman"/>
          <w:color w:val="auto"/>
          <w:lang w:val="en-US"/>
        </w:rPr>
        <w:t>pompare</w:t>
      </w:r>
      <w:proofErr w:type="spellEnd"/>
      <w:r w:rsidRPr="00622E90">
        <w:rPr>
          <w:rFonts w:eastAsia="MS Mincho" w:cs="Times New Roman"/>
          <w:color w:val="auto"/>
          <w:lang w:val="en-US"/>
        </w:rPr>
        <w:t xml:space="preserve"> de la MP Skid 2013 </w:t>
      </w:r>
      <w:proofErr w:type="spellStart"/>
      <w:r w:rsidRPr="00622E90">
        <w:rPr>
          <w:rFonts w:eastAsia="MS Mincho" w:cs="Times New Roman"/>
          <w:color w:val="auto"/>
          <w:lang w:val="en-US"/>
        </w:rPr>
        <w:t>Bradu</w:t>
      </w:r>
      <w:proofErr w:type="spellEnd"/>
      <w:r w:rsidRPr="00622E90">
        <w:rPr>
          <w:rFonts w:eastAsia="MS Mincho" w:cs="Times New Roman"/>
          <w:color w:val="auto"/>
          <w:lang w:val="en-US"/>
        </w:rPr>
        <w:t xml:space="preserve"> la </w:t>
      </w:r>
      <w:proofErr w:type="spellStart"/>
      <w:r w:rsidRPr="00622E90">
        <w:rPr>
          <w:rFonts w:eastAsia="MS Mincho" w:cs="Times New Roman"/>
          <w:color w:val="auto"/>
          <w:lang w:val="en-US"/>
        </w:rPr>
        <w:t>Parc</w:t>
      </w:r>
      <w:proofErr w:type="spellEnd"/>
      <w:r w:rsidRPr="00622E90">
        <w:rPr>
          <w:rFonts w:eastAsia="MS Mincho" w:cs="Times New Roman"/>
          <w:color w:val="auto"/>
          <w:lang w:val="en-US"/>
        </w:rPr>
        <w:t xml:space="preserve"> 9 </w:t>
      </w:r>
      <w:proofErr w:type="spellStart"/>
      <w:r w:rsidRPr="00622E90">
        <w:rPr>
          <w:rFonts w:eastAsia="MS Mincho" w:cs="Times New Roman"/>
          <w:color w:val="auto"/>
          <w:lang w:val="en-US"/>
        </w:rPr>
        <w:t>Bradu-Parc</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Oarja</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județul</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Argeș</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aparținând</w:t>
      </w:r>
      <w:proofErr w:type="spellEnd"/>
      <w:r w:rsidRPr="00622E90">
        <w:rPr>
          <w:rFonts w:eastAsia="MS Mincho" w:cs="Times New Roman"/>
          <w:color w:val="auto"/>
          <w:lang w:val="en-US"/>
        </w:rPr>
        <w:t xml:space="preserve"> OMV </w:t>
      </w:r>
      <w:proofErr w:type="spellStart"/>
      <w:r w:rsidRPr="00622E90">
        <w:rPr>
          <w:rFonts w:eastAsia="MS Mincho" w:cs="Times New Roman"/>
          <w:color w:val="auto"/>
          <w:lang w:val="en-US"/>
        </w:rPr>
        <w:t>Petrom</w:t>
      </w:r>
      <w:proofErr w:type="spellEnd"/>
      <w:r w:rsidRPr="00622E90">
        <w:rPr>
          <w:rFonts w:eastAsia="MS Mincho" w:cs="Times New Roman"/>
          <w:color w:val="auto"/>
          <w:lang w:val="en-US"/>
        </w:rPr>
        <w:t xml:space="preserve"> SA. </w:t>
      </w:r>
    </w:p>
    <w:p w14:paraId="11CE23AE"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Echipa de intervenție s-a deplasat la fața locului, unde a luat următoarele măsuri:</w:t>
      </w:r>
    </w:p>
    <w:p w14:paraId="2C3B7B84"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ab/>
        <w:t>- a oprit pomparea</w:t>
      </w:r>
    </w:p>
    <w:p w14:paraId="00FE3E5D" w14:textId="77777777" w:rsidR="00622E90" w:rsidRPr="00622E90" w:rsidRDefault="00622E90" w:rsidP="00622E90">
      <w:pPr>
        <w:spacing w:before="0" w:after="0" w:line="240" w:lineRule="auto"/>
        <w:ind w:left="720"/>
        <w:rPr>
          <w:rFonts w:eastAsia="MS Mincho" w:cs="Times New Roman"/>
          <w:color w:val="auto"/>
          <w:lang w:val="it-IT"/>
        </w:rPr>
      </w:pPr>
      <w:r w:rsidRPr="00622E90">
        <w:rPr>
          <w:rFonts w:eastAsia="MS Mincho" w:cs="Times New Roman"/>
          <w:color w:val="auto"/>
          <w:lang w:val="it-IT"/>
        </w:rPr>
        <w:tab/>
        <w:t>- a izolat zona afectată</w:t>
      </w:r>
    </w:p>
    <w:p w14:paraId="34AB2D3C" w14:textId="77777777" w:rsidR="00622E90" w:rsidRPr="00622E90" w:rsidRDefault="00622E90" w:rsidP="00622E90">
      <w:pPr>
        <w:spacing w:before="0" w:after="0" w:line="240" w:lineRule="auto"/>
        <w:ind w:left="720"/>
        <w:rPr>
          <w:rFonts w:eastAsia="MS Mincho" w:cs="Times New Roman"/>
          <w:color w:val="auto"/>
          <w:lang w:val="en-US"/>
        </w:rPr>
      </w:pPr>
      <w:r w:rsidRPr="00622E90">
        <w:rPr>
          <w:rFonts w:eastAsia="MS Mincho" w:cs="Times New Roman"/>
          <w:color w:val="auto"/>
          <w:lang w:val="it-IT"/>
        </w:rPr>
        <w:tab/>
      </w:r>
      <w:r w:rsidRPr="00622E90">
        <w:rPr>
          <w:rFonts w:eastAsia="MS Mincho" w:cs="Times New Roman"/>
          <w:color w:val="auto"/>
          <w:lang w:val="en-US"/>
        </w:rPr>
        <w:t xml:space="preserve">- a </w:t>
      </w:r>
      <w:proofErr w:type="spellStart"/>
      <w:r w:rsidRPr="00622E90">
        <w:rPr>
          <w:rFonts w:eastAsia="MS Mincho" w:cs="Times New Roman"/>
          <w:color w:val="auto"/>
          <w:lang w:val="en-US"/>
        </w:rPr>
        <w:t>remediat</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conducta</w:t>
      </w:r>
      <w:proofErr w:type="spellEnd"/>
    </w:p>
    <w:p w14:paraId="25F31A29" w14:textId="77777777" w:rsidR="00622E90" w:rsidRPr="00622E90" w:rsidRDefault="00622E90" w:rsidP="00622E90">
      <w:pPr>
        <w:spacing w:before="0" w:after="0" w:line="240" w:lineRule="auto"/>
        <w:ind w:left="720"/>
        <w:rPr>
          <w:rFonts w:eastAsia="MS Mincho" w:cs="Times New Roman"/>
          <w:color w:val="auto"/>
          <w:lang w:val="en-US"/>
        </w:rPr>
      </w:pPr>
      <w:r w:rsidRPr="00622E90">
        <w:rPr>
          <w:rFonts w:eastAsia="MS Mincho" w:cs="Times New Roman"/>
          <w:color w:val="auto"/>
          <w:lang w:val="en-US"/>
        </w:rPr>
        <w:tab/>
        <w:t xml:space="preserve">- a </w:t>
      </w:r>
      <w:proofErr w:type="spellStart"/>
      <w:r w:rsidRPr="00622E90">
        <w:rPr>
          <w:rFonts w:eastAsia="MS Mincho" w:cs="Times New Roman"/>
          <w:color w:val="auto"/>
          <w:lang w:val="en-US"/>
        </w:rPr>
        <w:t>curățat</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terenul</w:t>
      </w:r>
      <w:proofErr w:type="spellEnd"/>
      <w:r w:rsidRPr="00622E90">
        <w:rPr>
          <w:rFonts w:eastAsia="MS Mincho" w:cs="Times New Roman"/>
          <w:color w:val="auto"/>
          <w:lang w:val="en-US"/>
        </w:rPr>
        <w:t xml:space="preserve"> </w:t>
      </w:r>
      <w:proofErr w:type="spellStart"/>
      <w:r w:rsidRPr="00622E90">
        <w:rPr>
          <w:rFonts w:eastAsia="MS Mincho" w:cs="Times New Roman"/>
          <w:color w:val="auto"/>
          <w:lang w:val="en-US"/>
        </w:rPr>
        <w:t>afectat</w:t>
      </w:r>
      <w:proofErr w:type="spellEnd"/>
      <w:r w:rsidRPr="00622E90">
        <w:rPr>
          <w:rFonts w:eastAsia="MS Mincho" w:cs="Times New Roman"/>
          <w:color w:val="auto"/>
          <w:lang w:val="en-US"/>
        </w:rPr>
        <w:t xml:space="preserve"> </w:t>
      </w:r>
    </w:p>
    <w:p w14:paraId="7A3F612F" w14:textId="77777777" w:rsidR="00622E90" w:rsidRPr="00622E90" w:rsidRDefault="00622E90" w:rsidP="00622E90">
      <w:pPr>
        <w:spacing w:before="0" w:after="0" w:line="240" w:lineRule="auto"/>
        <w:ind w:left="720"/>
        <w:rPr>
          <w:rFonts w:eastAsia="MS Mincho" w:cs="Times New Roman"/>
          <w:color w:val="auto"/>
          <w:lang w:val="en-US"/>
        </w:rPr>
      </w:pPr>
    </w:p>
    <w:p w14:paraId="6C8038CD" w14:textId="77777777" w:rsidR="00622E90" w:rsidRPr="00622E90" w:rsidRDefault="00622E90" w:rsidP="00622E90">
      <w:pPr>
        <w:spacing w:before="0" w:after="0" w:line="240" w:lineRule="auto"/>
        <w:ind w:left="720"/>
        <w:rPr>
          <w:rFonts w:eastAsia="MS Mincho" w:cs="Times New Roman"/>
          <w:noProof/>
          <w:color w:val="auto"/>
          <w:lang w:val="en-US"/>
        </w:rPr>
      </w:pPr>
    </w:p>
    <w:p w14:paraId="0E100849" w14:textId="77777777" w:rsidR="00622E90" w:rsidRPr="00622E90" w:rsidRDefault="00622E90" w:rsidP="00622E90">
      <w:pPr>
        <w:spacing w:before="0" w:after="0" w:line="240" w:lineRule="auto"/>
        <w:ind w:left="720"/>
        <w:rPr>
          <w:rFonts w:eastAsia="MS Mincho" w:cs="Times New Roman"/>
          <w:noProof/>
          <w:color w:val="auto"/>
          <w:sz w:val="16"/>
          <w:szCs w:val="16"/>
        </w:rPr>
      </w:pPr>
    </w:p>
    <w:p w14:paraId="181A9D15" w14:textId="77777777" w:rsidR="00622E90" w:rsidRPr="00622E90" w:rsidRDefault="00622E90" w:rsidP="00622E90">
      <w:pPr>
        <w:tabs>
          <w:tab w:val="num" w:pos="720"/>
        </w:tabs>
        <w:spacing w:before="0" w:after="0" w:line="240" w:lineRule="auto"/>
        <w:ind w:left="720"/>
        <w:rPr>
          <w:rFonts w:eastAsia="MS Mincho" w:cs="Times New Roman"/>
          <w:b/>
          <w:noProof/>
          <w:color w:val="auto"/>
        </w:rPr>
      </w:pPr>
      <w:r w:rsidRPr="00622E90">
        <w:rPr>
          <w:rFonts w:eastAsia="MS Mincho" w:cs="Times New Roman"/>
          <w:b/>
          <w:noProof/>
          <w:color w:val="auto"/>
        </w:rPr>
        <w:t xml:space="preserve">3.3. </w:t>
      </w:r>
      <w:r w:rsidRPr="00622E90">
        <w:rPr>
          <w:rFonts w:eastAsia="MS Mincho" w:cs="Times New Roman"/>
          <w:b/>
          <w:color w:val="auto"/>
        </w:rPr>
        <w:t>Î</w:t>
      </w:r>
      <w:r w:rsidRPr="00622E90">
        <w:rPr>
          <w:rFonts w:eastAsia="MS Mincho" w:cs="Times New Roman"/>
          <w:b/>
          <w:noProof/>
          <w:color w:val="auto"/>
        </w:rPr>
        <w:t>n domeniul supravegherii radioactivităţii mediului</w:t>
      </w:r>
    </w:p>
    <w:p w14:paraId="5008E9D2" w14:textId="77777777" w:rsidR="00622E90" w:rsidRPr="00622E90" w:rsidRDefault="00622E90" w:rsidP="00622E90">
      <w:pPr>
        <w:widowControl w:val="0"/>
        <w:tabs>
          <w:tab w:val="left" w:pos="540"/>
        </w:tabs>
        <w:autoSpaceDE w:val="0"/>
        <w:autoSpaceDN w:val="0"/>
        <w:adjustRightInd w:val="0"/>
        <w:spacing w:before="0" w:after="0" w:line="240" w:lineRule="auto"/>
        <w:ind w:left="720"/>
        <w:rPr>
          <w:rFonts w:eastAsia="MS Mincho" w:cs="Times New Roman"/>
        </w:rPr>
      </w:pPr>
      <w:r w:rsidRPr="00622E90">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00FF0A2A" w14:textId="77777777" w:rsidR="00622E90" w:rsidRPr="00622E90" w:rsidRDefault="00622E90" w:rsidP="00622E90">
      <w:pPr>
        <w:spacing w:before="0" w:after="0" w:line="240" w:lineRule="auto"/>
        <w:ind w:left="720"/>
        <w:rPr>
          <w:rFonts w:eastAsia="MS Mincho" w:cs="Times New Roman"/>
          <w:b/>
          <w:noProof/>
          <w:color w:val="auto"/>
          <w:sz w:val="16"/>
          <w:szCs w:val="16"/>
        </w:rPr>
      </w:pPr>
    </w:p>
    <w:p w14:paraId="53359DCF" w14:textId="77777777" w:rsidR="00622E90" w:rsidRPr="00622E90" w:rsidRDefault="00622E90" w:rsidP="00622E90">
      <w:pPr>
        <w:spacing w:before="0" w:after="0" w:line="240" w:lineRule="auto"/>
        <w:ind w:left="720"/>
        <w:rPr>
          <w:rFonts w:eastAsia="MS Mincho" w:cs="Times New Roman"/>
          <w:b/>
          <w:noProof/>
          <w:color w:val="auto"/>
        </w:rPr>
      </w:pPr>
      <w:r w:rsidRPr="00622E90">
        <w:rPr>
          <w:rFonts w:eastAsia="MS Mincho" w:cs="Times New Roman"/>
          <w:b/>
          <w:noProof/>
          <w:color w:val="auto"/>
        </w:rPr>
        <w:t xml:space="preserve">3.4. </w:t>
      </w:r>
      <w:r w:rsidRPr="00622E90">
        <w:rPr>
          <w:rFonts w:eastAsia="MS Mincho" w:cs="Times New Roman"/>
          <w:b/>
          <w:color w:val="auto"/>
        </w:rPr>
        <w:t>Î</w:t>
      </w:r>
      <w:r w:rsidRPr="00622E90">
        <w:rPr>
          <w:rFonts w:eastAsia="MS Mincho" w:cs="Times New Roman"/>
          <w:b/>
          <w:noProof/>
          <w:color w:val="auto"/>
        </w:rPr>
        <w:t>n municipiul Bucureşti</w:t>
      </w:r>
    </w:p>
    <w:p w14:paraId="4AF40303" w14:textId="77777777" w:rsidR="00622E90" w:rsidRPr="00622E90" w:rsidRDefault="00622E90" w:rsidP="00622E90">
      <w:pPr>
        <w:spacing w:before="0" w:after="0" w:line="240" w:lineRule="auto"/>
        <w:ind w:left="720"/>
        <w:rPr>
          <w:rFonts w:eastAsia="MS Mincho" w:cs="Times New Roman"/>
          <w:noProof/>
          <w:color w:val="auto"/>
        </w:rPr>
      </w:pPr>
      <w:r w:rsidRPr="00622E90">
        <w:rPr>
          <w:rFonts w:eastAsia="MS Mincho" w:cs="Times New Roman"/>
          <w:color w:val="auto"/>
        </w:rPr>
        <w:t>Î</w:t>
      </w:r>
      <w:r w:rsidRPr="00622E90">
        <w:rPr>
          <w:rFonts w:eastAsia="MS Mincho" w:cs="Times New Roman"/>
          <w:noProof/>
          <w:color w:val="auto"/>
        </w:rPr>
        <w:t xml:space="preserve">n ultimele 24 de ore, sistemul de monitorizare a calităţii aerului </w:t>
      </w:r>
      <w:r w:rsidRPr="00622E90">
        <w:rPr>
          <w:rFonts w:eastAsia="MS Mincho" w:cs="Times New Roman"/>
          <w:color w:val="auto"/>
        </w:rPr>
        <w:t>în</w:t>
      </w:r>
      <w:r w:rsidRPr="00622E90">
        <w:rPr>
          <w:rFonts w:eastAsia="MS Mincho" w:cs="Times New Roman"/>
          <w:noProof/>
          <w:color w:val="auto"/>
        </w:rPr>
        <w:t xml:space="preserve"> Municipiul Bucureşti nu a semnalat depăşiri ale pragurilor de informare şi alertă.</w:t>
      </w:r>
    </w:p>
    <w:p w14:paraId="12AA55BD" w14:textId="77777777" w:rsidR="00622E90" w:rsidRPr="00622E90" w:rsidRDefault="00622E90" w:rsidP="00622E90">
      <w:pPr>
        <w:spacing w:before="0" w:after="0" w:line="240" w:lineRule="auto"/>
        <w:rPr>
          <w:rFonts w:eastAsia="MS Mincho" w:cs="Times New Roman"/>
          <w:b/>
          <w:bCs/>
          <w:noProof/>
          <w:color w:val="auto"/>
        </w:rPr>
      </w:pPr>
    </w:p>
    <w:p w14:paraId="2BA7E20B" w14:textId="77777777" w:rsidR="00622E90" w:rsidRPr="00622E90" w:rsidRDefault="00622E90" w:rsidP="00622E90">
      <w:pPr>
        <w:spacing w:before="0" w:after="0" w:line="240" w:lineRule="auto"/>
        <w:ind w:left="720"/>
        <w:jc w:val="center"/>
        <w:rPr>
          <w:rFonts w:eastAsia="MS Mincho" w:cs="Times New Roman"/>
          <w:b/>
          <w:bCs/>
          <w:noProof/>
          <w:color w:val="auto"/>
        </w:rPr>
      </w:pPr>
    </w:p>
    <w:p w14:paraId="6297842E" w14:textId="77777777" w:rsidR="00622E90" w:rsidRPr="00622E90" w:rsidRDefault="00622E90" w:rsidP="00622E90">
      <w:pPr>
        <w:spacing w:before="0" w:after="0" w:line="240" w:lineRule="auto"/>
        <w:ind w:left="720"/>
        <w:rPr>
          <w:rFonts w:eastAsia="MS Mincho" w:cs="Times New Roman"/>
          <w:b/>
          <w:noProof/>
          <w:color w:val="auto"/>
          <w:u w:val="single"/>
        </w:rPr>
      </w:pPr>
      <w:r w:rsidRPr="00622E90">
        <w:rPr>
          <w:rFonts w:eastAsia="MS Mincho" w:cs="Times New Roman"/>
          <w:b/>
          <w:noProof/>
          <w:color w:val="auto"/>
        </w:rPr>
        <w:t>IV.</w:t>
      </w:r>
      <w:r w:rsidRPr="00622E90">
        <w:rPr>
          <w:rFonts w:eastAsia="MS Mincho" w:cs="Times New Roman"/>
          <w:b/>
          <w:noProof/>
          <w:color w:val="auto"/>
        </w:rPr>
        <w:tab/>
      </w:r>
      <w:r w:rsidRPr="00622E90">
        <w:rPr>
          <w:rFonts w:eastAsia="MS Mincho" w:cs="Times New Roman"/>
          <w:b/>
          <w:noProof/>
          <w:color w:val="auto"/>
          <w:u w:val="single"/>
        </w:rPr>
        <w:t>ALIMENTĂRI CU APĂ</w:t>
      </w:r>
    </w:p>
    <w:p w14:paraId="69B6BDC9" w14:textId="77777777" w:rsidR="00622E90" w:rsidRPr="00622E90" w:rsidRDefault="00622E90" w:rsidP="00622E90">
      <w:pPr>
        <w:spacing w:before="0" w:after="0" w:line="240" w:lineRule="auto"/>
        <w:ind w:left="720"/>
        <w:rPr>
          <w:rFonts w:eastAsia="MS Mincho" w:cs="Times New Roman"/>
          <w:noProof/>
          <w:color w:val="auto"/>
          <w:lang w:val="it-IT"/>
        </w:rPr>
      </w:pPr>
    </w:p>
    <w:p w14:paraId="229BC97F" w14:textId="77777777" w:rsidR="00622E90" w:rsidRPr="00622E90" w:rsidRDefault="00622E90" w:rsidP="00622E90">
      <w:pPr>
        <w:spacing w:before="0" w:after="0" w:line="240" w:lineRule="auto"/>
        <w:ind w:left="720"/>
        <w:rPr>
          <w:rFonts w:eastAsia="MS Mincho" w:cs="Times New Roman"/>
          <w:b/>
          <w:bCs/>
          <w:i/>
          <w:noProof/>
          <w:color w:val="auto"/>
        </w:rPr>
      </w:pPr>
      <w:r w:rsidRPr="00622E90">
        <w:rPr>
          <w:rFonts w:eastAsia="MS Mincho" w:cs="Times New Roman"/>
          <w:b/>
          <w:bCs/>
          <w:i/>
          <w:noProof/>
          <w:color w:val="auto"/>
        </w:rPr>
        <w:t xml:space="preserve">Administraţia Bazinală de Apă Prut Bârlad </w:t>
      </w:r>
    </w:p>
    <w:p w14:paraId="4D8DE22E" w14:textId="77777777" w:rsidR="00622E90" w:rsidRPr="00622E90" w:rsidRDefault="00622E90" w:rsidP="00622E90">
      <w:pPr>
        <w:spacing w:before="0" w:after="0" w:line="240" w:lineRule="auto"/>
        <w:ind w:left="720"/>
        <w:rPr>
          <w:rFonts w:eastAsia="MS Mincho" w:cs="Times New Roman"/>
          <w:bCs/>
          <w:noProof/>
          <w:color w:val="auto"/>
          <w:u w:val="single"/>
        </w:rPr>
      </w:pPr>
      <w:r w:rsidRPr="00622E90">
        <w:rPr>
          <w:rFonts w:eastAsia="MS Mincho" w:cs="Times New Roman"/>
          <w:bCs/>
          <w:noProof/>
          <w:color w:val="auto"/>
          <w:u w:val="single"/>
        </w:rPr>
        <w:t>Judeţul Botoşani</w:t>
      </w:r>
    </w:p>
    <w:p w14:paraId="572ADEC5" w14:textId="77777777" w:rsidR="00622E90" w:rsidRPr="00622E90" w:rsidRDefault="00622E90" w:rsidP="00622E90">
      <w:pPr>
        <w:spacing w:before="0" w:after="0" w:line="240" w:lineRule="auto"/>
        <w:ind w:left="720"/>
        <w:rPr>
          <w:rFonts w:eastAsia="MS Mincho" w:cs="Times New Roman"/>
          <w:bCs/>
          <w:noProof/>
          <w:color w:val="auto"/>
        </w:rPr>
      </w:pPr>
      <w:r w:rsidRPr="00622E90">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2B1002A" w14:textId="77777777" w:rsidR="00622E90" w:rsidRPr="00622E90" w:rsidRDefault="00622E90" w:rsidP="00622E90">
      <w:pPr>
        <w:spacing w:before="0" w:after="0" w:line="240" w:lineRule="auto"/>
        <w:ind w:left="720"/>
        <w:rPr>
          <w:rFonts w:eastAsia="MS Mincho" w:cs="Times New Roman"/>
          <w:bCs/>
          <w:noProof/>
          <w:color w:val="auto"/>
        </w:rPr>
      </w:pPr>
      <w:r w:rsidRPr="00622E90">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7B600181" w14:textId="77777777" w:rsidR="00622E90" w:rsidRPr="00622E90" w:rsidRDefault="00622E90" w:rsidP="00622E90">
      <w:pPr>
        <w:spacing w:before="0" w:after="0" w:line="240" w:lineRule="auto"/>
        <w:ind w:left="720"/>
        <w:rPr>
          <w:rFonts w:eastAsia="MS Mincho" w:cs="Times New Roman"/>
          <w:bCs/>
          <w:noProof/>
          <w:color w:val="auto"/>
          <w:u w:val="single"/>
        </w:rPr>
      </w:pPr>
      <w:r w:rsidRPr="00622E90">
        <w:rPr>
          <w:rFonts w:eastAsia="MS Mincho" w:cs="Times New Roman"/>
          <w:bCs/>
          <w:noProof/>
          <w:color w:val="auto"/>
          <w:u w:val="single"/>
        </w:rPr>
        <w:t>Judeţul Iaşi:</w:t>
      </w:r>
    </w:p>
    <w:p w14:paraId="2D269F2F" w14:textId="77777777" w:rsidR="00622E90" w:rsidRPr="00622E90" w:rsidRDefault="00622E90" w:rsidP="00622E90">
      <w:pPr>
        <w:spacing w:before="0" w:after="0" w:line="240" w:lineRule="auto"/>
        <w:ind w:left="720"/>
        <w:rPr>
          <w:rFonts w:eastAsia="MS Mincho" w:cs="Times New Roman"/>
          <w:bCs/>
          <w:noProof/>
          <w:color w:val="auto"/>
        </w:rPr>
      </w:pPr>
      <w:r w:rsidRPr="00622E90">
        <w:rPr>
          <w:rFonts w:eastAsia="MS Mincho" w:cs="Times New Roman"/>
          <w:bCs/>
          <w:noProof/>
          <w:color w:val="auto"/>
        </w:rPr>
        <w:lastRenderedPageBreak/>
        <w:t>Se menţine situaţia de restricţii în alimentarea cu apă pentru piscicultură la folosinţele: - SC ACVACOM SRL Iaşi prin reducerea debitelor la sursa r. Gurguiata – ac. Plopi corespunzător treptei III de aplicare a restricţiilor;</w:t>
      </w:r>
    </w:p>
    <w:p w14:paraId="3DB5A883" w14:textId="77777777" w:rsidR="00622E90" w:rsidRPr="00622E90" w:rsidRDefault="00622E90" w:rsidP="00622E90">
      <w:pPr>
        <w:spacing w:before="0" w:after="0" w:line="240" w:lineRule="auto"/>
        <w:ind w:left="720"/>
        <w:rPr>
          <w:rFonts w:eastAsia="MS Mincho" w:cs="Times New Roman"/>
          <w:bCs/>
          <w:noProof/>
          <w:color w:val="auto"/>
        </w:rPr>
      </w:pPr>
      <w:r w:rsidRPr="00622E90">
        <w:rPr>
          <w:rFonts w:eastAsia="MS Mincho" w:cs="Times New Roman"/>
          <w:bCs/>
          <w:noProof/>
          <w:color w:val="auto"/>
        </w:rPr>
        <w:t>- SC MIHPES SRL Iaşi prin reducerea debitelor la sursa r. Valea Oii – ac. Sarca corespunzător treptei III de aplicare a restricţiilor.</w:t>
      </w:r>
    </w:p>
    <w:p w14:paraId="7D0E8CA4" w14:textId="77777777" w:rsidR="00622E90" w:rsidRPr="00622E90" w:rsidRDefault="00622E90" w:rsidP="00622E90">
      <w:pPr>
        <w:spacing w:before="0" w:after="0" w:line="240" w:lineRule="auto"/>
        <w:ind w:left="720"/>
        <w:rPr>
          <w:rFonts w:eastAsia="MS Mincho" w:cs="Times New Roman"/>
          <w:bCs/>
          <w:noProof/>
          <w:color w:val="auto"/>
          <w:u w:val="single"/>
        </w:rPr>
      </w:pPr>
      <w:r w:rsidRPr="00622E90">
        <w:rPr>
          <w:rFonts w:eastAsia="MS Mincho" w:cs="Times New Roman"/>
          <w:bCs/>
          <w:noProof/>
          <w:color w:val="auto"/>
          <w:u w:val="single"/>
        </w:rPr>
        <w:t>Judeţul Vaslui</w:t>
      </w:r>
    </w:p>
    <w:p w14:paraId="323674BA" w14:textId="77777777" w:rsidR="00622E90" w:rsidRPr="00622E90" w:rsidRDefault="00622E90" w:rsidP="00622E90">
      <w:pPr>
        <w:spacing w:before="0" w:after="0" w:line="240" w:lineRule="auto"/>
        <w:ind w:left="720"/>
        <w:rPr>
          <w:rFonts w:eastAsia="MS Mincho" w:cs="Times New Roman"/>
          <w:bCs/>
          <w:noProof/>
          <w:color w:val="auto"/>
        </w:rPr>
      </w:pPr>
      <w:r w:rsidRPr="00622E90">
        <w:rPr>
          <w:rFonts w:eastAsia="MS Mincho" w:cs="Times New Roman"/>
          <w:bCs/>
          <w:noProof/>
          <w:color w:val="auto"/>
        </w:rPr>
        <w:t>Se menţin prevederile „Planului de restricţii şi folosire a apei în perioade deficitare”, astfel:</w:t>
      </w:r>
    </w:p>
    <w:p w14:paraId="6E28D4DD" w14:textId="77777777" w:rsidR="00622E90" w:rsidRPr="00622E90" w:rsidRDefault="00622E90" w:rsidP="00622E90">
      <w:pPr>
        <w:spacing w:before="0" w:after="0" w:line="240" w:lineRule="auto"/>
        <w:ind w:left="720"/>
        <w:rPr>
          <w:rFonts w:eastAsia="MS Mincho" w:cs="Times New Roman"/>
          <w:bCs/>
          <w:noProof/>
          <w:color w:val="auto"/>
        </w:rPr>
      </w:pPr>
      <w:r w:rsidRPr="00622E90">
        <w:rPr>
          <w:rFonts w:eastAsia="MS Mincho" w:cs="Times New Roman"/>
          <w:bCs/>
          <w:noProof/>
          <w:color w:val="auto"/>
        </w:rPr>
        <w:t>- treapta III - ANIF Filiala Teritorială de Îmbunătăţiri Funciare Vaslui-Amenajare de irigaţii Mânjeşti, sursa acumularea Mânjeşti.</w:t>
      </w:r>
    </w:p>
    <w:p w14:paraId="2F7B2590" w14:textId="77777777" w:rsidR="00622E90" w:rsidRPr="00622E90" w:rsidRDefault="00622E90" w:rsidP="00622E90">
      <w:pPr>
        <w:spacing w:before="0" w:after="0" w:line="240" w:lineRule="auto"/>
        <w:ind w:left="720"/>
        <w:rPr>
          <w:rFonts w:eastAsia="MS Mincho" w:cs="Times New Roman"/>
          <w:noProof/>
          <w:color w:val="auto"/>
        </w:rPr>
      </w:pPr>
    </w:p>
    <w:p w14:paraId="225CC1C8" w14:textId="77777777" w:rsidR="00622E90" w:rsidRPr="00622E90" w:rsidRDefault="00622E90" w:rsidP="00622E90">
      <w:pPr>
        <w:spacing w:before="0" w:after="0" w:line="240" w:lineRule="auto"/>
        <w:ind w:left="720"/>
        <w:rPr>
          <w:rFonts w:eastAsia="MS Mincho" w:cs="Times New Roman"/>
          <w:noProof/>
          <w:color w:val="auto"/>
          <w:lang w:val="it-IT"/>
        </w:rPr>
      </w:pPr>
    </w:p>
    <w:p w14:paraId="0E9D7396" w14:textId="77777777" w:rsidR="00622E90" w:rsidRDefault="00622E90" w:rsidP="00622E90"/>
    <w:p w14:paraId="5261EF75" w14:textId="79BACED3" w:rsidR="00FA65AC" w:rsidRPr="00120484" w:rsidRDefault="00DF5C20" w:rsidP="00622E90">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8D74" w14:textId="77777777" w:rsidR="008317A3" w:rsidRDefault="008317A3" w:rsidP="00F721A4">
      <w:pPr>
        <w:spacing w:after="0" w:line="240" w:lineRule="auto"/>
      </w:pPr>
      <w:r>
        <w:separator/>
      </w:r>
    </w:p>
  </w:endnote>
  <w:endnote w:type="continuationSeparator" w:id="0">
    <w:p w14:paraId="702D3FEA" w14:textId="77777777" w:rsidR="008317A3" w:rsidRDefault="008317A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C5D7F" w14:textId="77777777" w:rsidR="008317A3" w:rsidRDefault="008317A3" w:rsidP="00F721A4">
      <w:pPr>
        <w:spacing w:after="0" w:line="240" w:lineRule="auto"/>
      </w:pPr>
      <w:r>
        <w:separator/>
      </w:r>
    </w:p>
  </w:footnote>
  <w:footnote w:type="continuationSeparator" w:id="0">
    <w:p w14:paraId="6D60AB06" w14:textId="77777777" w:rsidR="008317A3" w:rsidRDefault="008317A3"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8"/>
  </w:num>
  <w:num w:numId="4">
    <w:abstractNumId w:val="11"/>
  </w:num>
  <w:num w:numId="5">
    <w:abstractNumId w:val="15"/>
  </w:num>
  <w:num w:numId="6">
    <w:abstractNumId w:val="5"/>
  </w:num>
  <w:num w:numId="7">
    <w:abstractNumId w:val="13"/>
  </w:num>
  <w:num w:numId="8">
    <w:abstractNumId w:val="12"/>
  </w:num>
  <w:num w:numId="9">
    <w:abstractNumId w:val="9"/>
  </w:num>
  <w:num w:numId="10">
    <w:abstractNumId w:val="6"/>
  </w:num>
  <w:num w:numId="11">
    <w:abstractNumId w:val="10"/>
  </w:num>
  <w:num w:numId="12">
    <w:abstractNumId w:val="3"/>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4687"/>
    <w:rsid w:val="00017B14"/>
    <w:rsid w:val="00020AAD"/>
    <w:rsid w:val="0002277B"/>
    <w:rsid w:val="000242F7"/>
    <w:rsid w:val="000322DF"/>
    <w:rsid w:val="00034709"/>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07CAC"/>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15F4A"/>
    <w:rsid w:val="00622B9B"/>
    <w:rsid w:val="00622E90"/>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7A3"/>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2023-06-07T04:45:00Z</dcterms:created>
  <dcterms:modified xsi:type="dcterms:W3CDTF">2023-06-07T05:41:00Z</dcterms:modified>
</cp:coreProperties>
</file>