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7C3D4" w14:textId="77777777" w:rsidR="00D82CB8" w:rsidRPr="00D0571C" w:rsidRDefault="00D82CB8" w:rsidP="00A8000A">
      <w:pPr>
        <w:spacing w:after="0" w:line="360" w:lineRule="auto"/>
        <w:jc w:val="center"/>
        <w:rPr>
          <w:b/>
          <w:bCs/>
          <w:lang w:val="pt-PT"/>
        </w:rPr>
      </w:pPr>
    </w:p>
    <w:p w14:paraId="7F50752D" w14:textId="77777777" w:rsidR="00F90353" w:rsidRPr="00D0571C" w:rsidRDefault="00F90353" w:rsidP="00A8000A">
      <w:pPr>
        <w:spacing w:after="0" w:line="360" w:lineRule="auto"/>
        <w:jc w:val="center"/>
        <w:rPr>
          <w:b/>
          <w:bCs/>
          <w:lang w:val="pt-PT"/>
        </w:rPr>
      </w:pPr>
    </w:p>
    <w:p w14:paraId="4CAC4565" w14:textId="77777777" w:rsidR="005850CE" w:rsidRPr="00D0571C" w:rsidRDefault="005850CE" w:rsidP="00A8000A">
      <w:pPr>
        <w:keepNext/>
        <w:keepLines/>
        <w:spacing w:after="0" w:line="360" w:lineRule="auto"/>
        <w:ind w:left="1134"/>
        <w:jc w:val="center"/>
        <w:outlineLvl w:val="8"/>
        <w:rPr>
          <w:rFonts w:eastAsia="Times New Roman"/>
          <w:b/>
          <w:bCs/>
          <w:iCs/>
          <w:lang w:val="ro-RO"/>
        </w:rPr>
      </w:pPr>
      <w:r w:rsidRPr="00D0571C">
        <w:rPr>
          <w:rFonts w:eastAsia="Times New Roman"/>
          <w:b/>
          <w:bCs/>
          <w:iCs/>
          <w:lang w:val="ro-RO"/>
        </w:rPr>
        <w:t>RAPORT PRIVIND SITUAŢIA HIDROMETEOROLOGICĂ ŞI A CALITĂŢII MEDIULUI</w:t>
      </w:r>
    </w:p>
    <w:p w14:paraId="07EF0BE3" w14:textId="77777777" w:rsidR="005850CE" w:rsidRPr="00D0571C" w:rsidRDefault="005850CE" w:rsidP="00A8000A">
      <w:pPr>
        <w:spacing w:line="360" w:lineRule="auto"/>
        <w:ind w:left="1134"/>
        <w:jc w:val="center"/>
        <w:rPr>
          <w:b/>
          <w:noProof/>
          <w:vertAlign w:val="superscript"/>
          <w:lang w:val="ro-RO"/>
        </w:rPr>
      </w:pPr>
      <w:r w:rsidRPr="00D0571C">
        <w:rPr>
          <w:b/>
          <w:noProof/>
          <w:lang w:val="ro-RO"/>
        </w:rPr>
        <w:t xml:space="preserve">în intervalul </w:t>
      </w:r>
      <w:r w:rsidR="00DB391D" w:rsidRPr="00D0571C">
        <w:rPr>
          <w:b/>
          <w:noProof/>
          <w:lang w:val="ro-RO"/>
        </w:rPr>
        <w:t>1</w:t>
      </w:r>
      <w:r w:rsidR="00BD1D5A" w:rsidRPr="00D0571C">
        <w:rPr>
          <w:b/>
          <w:noProof/>
          <w:lang w:val="ro-RO"/>
        </w:rPr>
        <w:t>7</w:t>
      </w:r>
      <w:r w:rsidRPr="00D0571C">
        <w:rPr>
          <w:b/>
          <w:noProof/>
          <w:lang w:val="ro-RO"/>
        </w:rPr>
        <w:t>.</w:t>
      </w:r>
      <w:r w:rsidR="004057D6" w:rsidRPr="00D0571C">
        <w:rPr>
          <w:b/>
          <w:noProof/>
          <w:lang w:val="ro-RO"/>
        </w:rPr>
        <w:t>0</w:t>
      </w:r>
      <w:r w:rsidR="00E35FD7" w:rsidRPr="00D0571C">
        <w:rPr>
          <w:b/>
          <w:noProof/>
          <w:lang w:val="ro-RO"/>
        </w:rPr>
        <w:t>7</w:t>
      </w:r>
      <w:r w:rsidRPr="00D0571C">
        <w:rPr>
          <w:b/>
          <w:noProof/>
          <w:lang w:val="ro-RO"/>
        </w:rPr>
        <w:t>.20</w:t>
      </w:r>
      <w:r w:rsidR="00F811E6" w:rsidRPr="00D0571C">
        <w:rPr>
          <w:b/>
          <w:noProof/>
          <w:lang w:val="ro-RO"/>
        </w:rPr>
        <w:t>20</w:t>
      </w:r>
      <w:r w:rsidRPr="00D0571C">
        <w:rPr>
          <w:b/>
          <w:noProof/>
          <w:lang w:val="ro-RO"/>
        </w:rPr>
        <w:t>, ora 08.</w:t>
      </w:r>
      <w:r w:rsidRPr="00D0571C">
        <w:rPr>
          <w:b/>
          <w:noProof/>
          <w:vertAlign w:val="superscript"/>
          <w:lang w:val="ro-RO"/>
        </w:rPr>
        <w:t>00</w:t>
      </w:r>
      <w:r w:rsidRPr="00D0571C">
        <w:rPr>
          <w:b/>
          <w:noProof/>
          <w:lang w:val="ro-RO"/>
        </w:rPr>
        <w:t xml:space="preserve"> – </w:t>
      </w:r>
      <w:r w:rsidR="00DB391D" w:rsidRPr="00D0571C">
        <w:rPr>
          <w:b/>
          <w:noProof/>
          <w:lang w:val="ro-RO"/>
        </w:rPr>
        <w:t>1</w:t>
      </w:r>
      <w:r w:rsidR="00BD1D5A" w:rsidRPr="00D0571C">
        <w:rPr>
          <w:b/>
          <w:noProof/>
          <w:lang w:val="ro-RO"/>
        </w:rPr>
        <w:t>8</w:t>
      </w:r>
      <w:r w:rsidRPr="00D0571C">
        <w:rPr>
          <w:b/>
          <w:noProof/>
          <w:lang w:val="ro-RO"/>
        </w:rPr>
        <w:t>.</w:t>
      </w:r>
      <w:r w:rsidR="00584740" w:rsidRPr="00D0571C">
        <w:rPr>
          <w:b/>
          <w:noProof/>
          <w:lang w:val="ro-RO"/>
        </w:rPr>
        <w:t>0</w:t>
      </w:r>
      <w:r w:rsidR="00E35FD7" w:rsidRPr="00D0571C">
        <w:rPr>
          <w:b/>
          <w:noProof/>
          <w:lang w:val="ro-RO"/>
        </w:rPr>
        <w:t>7</w:t>
      </w:r>
      <w:r w:rsidRPr="00D0571C">
        <w:rPr>
          <w:b/>
          <w:noProof/>
          <w:lang w:val="ro-RO"/>
        </w:rPr>
        <w:t>.20</w:t>
      </w:r>
      <w:r w:rsidR="00584740" w:rsidRPr="00D0571C">
        <w:rPr>
          <w:b/>
          <w:noProof/>
          <w:lang w:val="ro-RO"/>
        </w:rPr>
        <w:t>20</w:t>
      </w:r>
      <w:r w:rsidRPr="00D0571C">
        <w:rPr>
          <w:b/>
          <w:noProof/>
          <w:lang w:val="ro-RO"/>
        </w:rPr>
        <w:t>, ora 08.</w:t>
      </w:r>
      <w:r w:rsidRPr="00D0571C">
        <w:rPr>
          <w:b/>
          <w:noProof/>
          <w:vertAlign w:val="superscript"/>
          <w:lang w:val="ro-RO"/>
        </w:rPr>
        <w:t>00</w:t>
      </w:r>
    </w:p>
    <w:p w14:paraId="78A7AEEC" w14:textId="77777777" w:rsidR="005850CE" w:rsidRPr="00D0571C" w:rsidRDefault="005850CE" w:rsidP="00A8000A">
      <w:pPr>
        <w:spacing w:after="0" w:line="360" w:lineRule="auto"/>
        <w:ind w:left="1134"/>
        <w:rPr>
          <w:b/>
          <w:noProof/>
          <w:lang w:val="ro-RO"/>
        </w:rPr>
      </w:pPr>
    </w:p>
    <w:p w14:paraId="53EE7B0F" w14:textId="77777777" w:rsidR="00F90353" w:rsidRPr="00D0571C" w:rsidRDefault="00F90353" w:rsidP="00A8000A">
      <w:pPr>
        <w:spacing w:after="0" w:line="360" w:lineRule="auto"/>
        <w:ind w:left="1134"/>
        <w:rPr>
          <w:b/>
          <w:noProof/>
          <w:lang w:val="ro-RO"/>
        </w:rPr>
      </w:pPr>
    </w:p>
    <w:p w14:paraId="7EF3DADE" w14:textId="77777777" w:rsidR="005850CE" w:rsidRPr="00D0571C" w:rsidRDefault="005850CE" w:rsidP="00A8000A">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D0571C">
        <w:rPr>
          <w:rFonts w:eastAsia="Times New Roman"/>
          <w:b/>
          <w:bCs/>
          <w:i/>
          <w:u w:val="single"/>
          <w:lang w:val="ro-RO"/>
        </w:rPr>
        <w:t>SITUAŢIA HIDROMETEOROLOGICĂ</w:t>
      </w:r>
    </w:p>
    <w:p w14:paraId="6C20707B" w14:textId="77777777" w:rsidR="005850CE" w:rsidRPr="00D0571C" w:rsidRDefault="005850CE" w:rsidP="00A8000A">
      <w:pPr>
        <w:spacing w:line="360" w:lineRule="auto"/>
        <w:ind w:left="1134"/>
        <w:rPr>
          <w:b/>
          <w:u w:val="single"/>
          <w:lang w:val="ro-RO"/>
        </w:rPr>
      </w:pPr>
      <w:r w:rsidRPr="00D0571C">
        <w:rPr>
          <w:b/>
          <w:noProof/>
          <w:lang w:val="ro-RO"/>
        </w:rPr>
        <w:t xml:space="preserve">1. </w:t>
      </w:r>
      <w:r w:rsidRPr="00D0571C">
        <w:rPr>
          <w:b/>
          <w:u w:val="single"/>
          <w:lang w:val="ro-RO"/>
        </w:rPr>
        <w:t xml:space="preserve">Situația și prognoza hidro pe râurile interioare şi Dunăre din </w:t>
      </w:r>
      <w:r w:rsidR="00366478" w:rsidRPr="00D0571C">
        <w:rPr>
          <w:b/>
          <w:u w:val="single"/>
          <w:lang w:val="ro-RO"/>
        </w:rPr>
        <w:t>1</w:t>
      </w:r>
      <w:r w:rsidR="00BD1D5A" w:rsidRPr="00D0571C">
        <w:rPr>
          <w:b/>
          <w:u w:val="single"/>
          <w:lang w:val="ro-RO"/>
        </w:rPr>
        <w:t>8</w:t>
      </w:r>
      <w:r w:rsidRPr="00D0571C">
        <w:rPr>
          <w:b/>
          <w:u w:val="single"/>
          <w:lang w:val="ro-RO"/>
        </w:rPr>
        <w:t>.</w:t>
      </w:r>
      <w:r w:rsidR="00584740" w:rsidRPr="00D0571C">
        <w:rPr>
          <w:b/>
          <w:u w:val="single"/>
          <w:lang w:val="ro-RO"/>
        </w:rPr>
        <w:t>0</w:t>
      </w:r>
      <w:r w:rsidR="00E35FD7" w:rsidRPr="00D0571C">
        <w:rPr>
          <w:b/>
          <w:u w:val="single"/>
          <w:lang w:val="ro-RO"/>
        </w:rPr>
        <w:t>7</w:t>
      </w:r>
      <w:r w:rsidRPr="00D0571C">
        <w:rPr>
          <w:b/>
          <w:u w:val="single"/>
          <w:lang w:val="ro-RO"/>
        </w:rPr>
        <w:t>.20</w:t>
      </w:r>
      <w:r w:rsidR="00584740" w:rsidRPr="00D0571C">
        <w:rPr>
          <w:b/>
          <w:u w:val="single"/>
          <w:lang w:val="ro-RO"/>
        </w:rPr>
        <w:t>20</w:t>
      </w:r>
      <w:r w:rsidRPr="00D0571C">
        <w:rPr>
          <w:b/>
          <w:u w:val="single"/>
          <w:lang w:val="ro-RO"/>
        </w:rPr>
        <w:t>, ora 07.</w:t>
      </w:r>
      <w:r w:rsidRPr="00D0571C">
        <w:rPr>
          <w:b/>
          <w:u w:val="single"/>
          <w:vertAlign w:val="superscript"/>
          <w:lang w:val="ro-RO"/>
        </w:rPr>
        <w:t>00</w:t>
      </w:r>
    </w:p>
    <w:p w14:paraId="33880603" w14:textId="77777777" w:rsidR="005850CE" w:rsidRPr="00D0571C" w:rsidRDefault="005850CE" w:rsidP="00A8000A">
      <w:pPr>
        <w:spacing w:after="0" w:line="360" w:lineRule="auto"/>
        <w:ind w:left="1134"/>
        <w:rPr>
          <w:b/>
          <w:u w:val="single"/>
          <w:lang w:val="ro-RO"/>
        </w:rPr>
      </w:pPr>
      <w:r w:rsidRPr="00D0571C">
        <w:rPr>
          <w:b/>
          <w:u w:val="single"/>
          <w:lang w:val="ro-RO"/>
        </w:rPr>
        <w:t>RÂURI</w:t>
      </w:r>
    </w:p>
    <w:p w14:paraId="045B6727" w14:textId="4EF889CF" w:rsidR="000B0027" w:rsidRPr="00D0571C" w:rsidRDefault="000B0027" w:rsidP="00A8000A">
      <w:pPr>
        <w:spacing w:line="360" w:lineRule="auto"/>
        <w:ind w:left="1170"/>
        <w:rPr>
          <w:rFonts w:cs="Arial"/>
          <w:lang w:val="it-IT" w:eastAsia="ar-SA"/>
        </w:rPr>
      </w:pPr>
      <w:r w:rsidRPr="00D0571C">
        <w:rPr>
          <w:rFonts w:cs="Arial"/>
          <w:b/>
          <w:lang w:val="it-IT" w:eastAsia="ar-SA"/>
        </w:rPr>
        <w:t>I.N.H.G.A</w:t>
      </w:r>
      <w:r w:rsidRPr="00D0571C">
        <w:rPr>
          <w:rFonts w:cs="Arial"/>
          <w:lang w:val="it-IT" w:eastAsia="ar-SA"/>
        </w:rPr>
        <w:t xml:space="preserve">. a emis o </w:t>
      </w:r>
      <w:r w:rsidRPr="00D0571C">
        <w:rPr>
          <w:rFonts w:cs="Arial"/>
          <w:b/>
          <w:lang w:val="it-IT" w:eastAsia="ar-SA"/>
        </w:rPr>
        <w:t>AVERTIZARE Hidrologică, cod galben</w:t>
      </w:r>
      <w:r w:rsidR="00B3711F" w:rsidRPr="00D0571C">
        <w:rPr>
          <w:rFonts w:cs="Arial"/>
          <w:b/>
          <w:lang w:val="it-IT" w:eastAsia="ar-SA"/>
        </w:rPr>
        <w:t xml:space="preserve"> şi</w:t>
      </w:r>
      <w:r w:rsidRPr="00D0571C">
        <w:rPr>
          <w:rFonts w:cs="Arial"/>
          <w:b/>
          <w:lang w:val="it-IT" w:eastAsia="ar-SA"/>
        </w:rPr>
        <w:t xml:space="preserve"> Portocaliu</w:t>
      </w:r>
      <w:r w:rsidRPr="00D0571C">
        <w:rPr>
          <w:rFonts w:cs="Arial"/>
          <w:lang w:val="it-IT" w:eastAsia="ar-SA"/>
        </w:rPr>
        <w:t xml:space="preserve">, valabilă în intervalul </w:t>
      </w:r>
      <w:r w:rsidR="00DB391D" w:rsidRPr="00D0571C">
        <w:rPr>
          <w:rFonts w:cs="Arial"/>
          <w:lang w:val="it-IT" w:eastAsia="ar-SA"/>
        </w:rPr>
        <w:t>1</w:t>
      </w:r>
      <w:r w:rsidR="009F3074" w:rsidRPr="00D0571C">
        <w:rPr>
          <w:rFonts w:cs="Arial"/>
          <w:lang w:val="it-IT" w:eastAsia="ar-SA"/>
        </w:rPr>
        <w:t>7</w:t>
      </w:r>
      <w:r w:rsidRPr="00D0571C">
        <w:rPr>
          <w:rFonts w:cs="Arial"/>
          <w:lang w:val="it-IT" w:eastAsia="ar-SA"/>
        </w:rPr>
        <w:t>.0</w:t>
      </w:r>
      <w:r w:rsidR="00535D28" w:rsidRPr="00D0571C">
        <w:rPr>
          <w:rFonts w:cs="Arial"/>
          <w:lang w:val="it-IT" w:eastAsia="ar-SA"/>
        </w:rPr>
        <w:t>7</w:t>
      </w:r>
      <w:r w:rsidRPr="00D0571C">
        <w:rPr>
          <w:rFonts w:cs="Arial"/>
          <w:lang w:val="it-IT" w:eastAsia="ar-SA"/>
        </w:rPr>
        <w:t>.2020</w:t>
      </w:r>
      <w:r w:rsidR="00A8000A">
        <w:rPr>
          <w:rFonts w:cs="Arial"/>
          <w:lang w:val="it-IT" w:eastAsia="ar-SA"/>
        </w:rPr>
        <w:t>,</w:t>
      </w:r>
      <w:r w:rsidRPr="00D0571C">
        <w:rPr>
          <w:rFonts w:cs="Arial"/>
          <w:lang w:val="it-IT" w:eastAsia="ar-SA"/>
        </w:rPr>
        <w:t xml:space="preserve"> ora 1</w:t>
      </w:r>
      <w:r w:rsidR="009F3074" w:rsidRPr="00D0571C">
        <w:rPr>
          <w:rFonts w:cs="Arial"/>
          <w:lang w:val="it-IT" w:eastAsia="ar-SA"/>
        </w:rPr>
        <w:t>5</w:t>
      </w:r>
      <w:r w:rsidRPr="00D0571C">
        <w:rPr>
          <w:rFonts w:cs="Arial"/>
          <w:lang w:val="it-IT" w:eastAsia="ar-SA"/>
        </w:rPr>
        <w:t xml:space="preserve">:00 – </w:t>
      </w:r>
      <w:r w:rsidR="009F3074" w:rsidRPr="00D0571C">
        <w:rPr>
          <w:rFonts w:cs="Arial"/>
          <w:lang w:val="it-IT" w:eastAsia="ar-SA"/>
        </w:rPr>
        <w:t>20</w:t>
      </w:r>
      <w:r w:rsidRPr="00D0571C">
        <w:rPr>
          <w:rFonts w:cs="Arial"/>
          <w:lang w:val="it-IT" w:eastAsia="ar-SA"/>
        </w:rPr>
        <w:t>.0</w:t>
      </w:r>
      <w:r w:rsidR="00535D28" w:rsidRPr="00D0571C">
        <w:rPr>
          <w:rFonts w:cs="Arial"/>
          <w:lang w:val="it-IT" w:eastAsia="ar-SA"/>
        </w:rPr>
        <w:t>7</w:t>
      </w:r>
      <w:r w:rsidRPr="00D0571C">
        <w:rPr>
          <w:rFonts w:cs="Arial"/>
          <w:lang w:val="it-IT" w:eastAsia="ar-SA"/>
        </w:rPr>
        <w:t>.2020</w:t>
      </w:r>
      <w:r w:rsidR="00A8000A">
        <w:rPr>
          <w:rFonts w:cs="Arial"/>
          <w:lang w:val="it-IT" w:eastAsia="ar-SA"/>
        </w:rPr>
        <w:t>,</w:t>
      </w:r>
      <w:r w:rsidRPr="00D0571C">
        <w:rPr>
          <w:rFonts w:cs="Arial"/>
          <w:lang w:val="it-IT" w:eastAsia="ar-SA"/>
        </w:rPr>
        <w:t xml:space="preserve"> ora </w:t>
      </w:r>
      <w:r w:rsidR="008C264C" w:rsidRPr="00D0571C">
        <w:rPr>
          <w:rFonts w:cs="Arial"/>
          <w:lang w:val="it-IT" w:eastAsia="ar-SA"/>
        </w:rPr>
        <w:t>2</w:t>
      </w:r>
      <w:r w:rsidR="00985515" w:rsidRPr="00D0571C">
        <w:rPr>
          <w:rFonts w:cs="Arial"/>
          <w:lang w:val="it-IT" w:eastAsia="ar-SA"/>
        </w:rPr>
        <w:t>4</w:t>
      </w:r>
      <w:r w:rsidRPr="00D0571C">
        <w:rPr>
          <w:rFonts w:cs="Arial"/>
          <w:lang w:val="it-IT" w:eastAsia="ar-SA"/>
        </w:rPr>
        <w:t xml:space="preserve">:00, vizând </w:t>
      </w:r>
      <w:r w:rsidRPr="00D0571C">
        <w:rPr>
          <w:rFonts w:cs="Arial"/>
          <w:b/>
          <w:lang w:val="ro-RO"/>
        </w:rPr>
        <w:t xml:space="preserve">Scurgeri importante pe versanţi, </w:t>
      </w:r>
      <w:r w:rsidR="003F0318" w:rsidRPr="00D0571C">
        <w:rPr>
          <w:rFonts w:cs="Arial"/>
          <w:b/>
          <w:lang w:val="ro-RO"/>
        </w:rPr>
        <w:t>t</w:t>
      </w:r>
      <w:r w:rsidRPr="00D0571C">
        <w:rPr>
          <w:rFonts w:cs="Arial"/>
          <w:b/>
          <w:lang w:val="ro-RO"/>
        </w:rPr>
        <w:t>orenţi şi pâraie, viituri rapide pe râurile mici cu posibile efecte de inundaţii locale şi creşteri de debite şi niveluri pe unele râuri din bazinele hidrografice menţionate, cu posibile depăşiri ale COTELOR DE APĂRARE</w:t>
      </w:r>
      <w:r w:rsidRPr="00D0571C">
        <w:rPr>
          <w:rFonts w:cs="Arial"/>
          <w:lang w:val="it-IT" w:eastAsia="ar-SA"/>
        </w:rPr>
        <w:t xml:space="preserve"> pe unele râuri din bazinele hidrografice </w:t>
      </w:r>
      <w:r w:rsidR="009F3074" w:rsidRPr="00D0571C">
        <w:rPr>
          <w:rFonts w:cs="Arial"/>
          <w:b/>
          <w:sz w:val="24"/>
          <w:szCs w:val="24"/>
          <w:lang w:val="it-IT"/>
        </w:rPr>
        <w:t>Vişeu, Iza, Tur, Someş, Mureş, Crişuri, Bega Veche, Bega, Timiş, Bârzava, Moraviţa, Caraş, Nera, Cerna, Drincea, Desnăţui, Jiu, Olt, Suceava, Moldova, Bistriţa, Trotuş, Prut</w:t>
      </w:r>
      <w:r w:rsidRPr="00D0571C">
        <w:rPr>
          <w:rFonts w:cs="Arial"/>
          <w:lang w:val="it-IT" w:eastAsia="ar-SA"/>
        </w:rPr>
        <w:t>, astfel:</w:t>
      </w:r>
    </w:p>
    <w:p w14:paraId="4190F046" w14:textId="4B78FAA2" w:rsidR="009F3074" w:rsidRPr="00D0571C" w:rsidRDefault="00E04A21" w:rsidP="00A8000A">
      <w:pPr>
        <w:spacing w:line="360" w:lineRule="auto"/>
        <w:ind w:left="1170"/>
        <w:rPr>
          <w:rFonts w:cs="Arial"/>
          <w:lang w:val="it-IT"/>
        </w:rPr>
      </w:pPr>
      <w:r w:rsidRPr="00D0571C">
        <w:rPr>
          <w:b/>
          <w:lang w:val="ro-RO"/>
        </w:rPr>
        <w:t>- Cod Galben:</w:t>
      </w:r>
      <w:r w:rsidR="000B0027" w:rsidRPr="00D0571C">
        <w:rPr>
          <w:rFonts w:cs="Arial"/>
          <w:lang w:val="it-IT" w:eastAsia="ar-SA"/>
        </w:rPr>
        <w:t xml:space="preserve"> </w:t>
      </w:r>
      <w:r w:rsidR="009F3074" w:rsidRPr="00D0571C">
        <w:rPr>
          <w:rFonts w:cs="Arial"/>
          <w:b/>
          <w:u w:val="single"/>
          <w:lang w:val="it-IT"/>
        </w:rPr>
        <w:t>În intervalul 17.07.2020</w:t>
      </w:r>
      <w:r w:rsidR="00A8000A">
        <w:rPr>
          <w:rFonts w:cs="Arial"/>
          <w:b/>
          <w:u w:val="single"/>
          <w:lang w:val="it-IT"/>
        </w:rPr>
        <w:t>,</w:t>
      </w:r>
      <w:r w:rsidR="009F3074" w:rsidRPr="00D0571C">
        <w:rPr>
          <w:rFonts w:cs="Arial"/>
          <w:b/>
          <w:u w:val="single"/>
          <w:lang w:val="it-IT"/>
        </w:rPr>
        <w:t xml:space="preserve"> ora 15:00 – 20.07.2020</w:t>
      </w:r>
      <w:r w:rsidR="00A8000A">
        <w:rPr>
          <w:rFonts w:cs="Arial"/>
          <w:b/>
          <w:u w:val="single"/>
          <w:lang w:val="it-IT"/>
        </w:rPr>
        <w:t>,</w:t>
      </w:r>
      <w:r w:rsidR="009F3074" w:rsidRPr="00D0571C">
        <w:rPr>
          <w:rFonts w:cs="Arial"/>
          <w:b/>
          <w:u w:val="single"/>
          <w:lang w:val="it-IT"/>
        </w:rPr>
        <w:t xml:space="preserve"> ora 24:00</w:t>
      </w:r>
      <w:r w:rsidR="00A8000A">
        <w:rPr>
          <w:rFonts w:cs="Arial"/>
          <w:b/>
          <w:lang w:val="it-IT"/>
        </w:rPr>
        <w:t xml:space="preserve">, </w:t>
      </w:r>
      <w:r w:rsidR="009F3074" w:rsidRPr="00D0571C">
        <w:rPr>
          <w:rFonts w:cs="Arial"/>
          <w:lang w:val="it-IT"/>
        </w:rPr>
        <w:t>pe râurile din bazinele hidrografice: Vişeu, Iza, Tur</w:t>
      </w:r>
      <w:r w:rsidR="009F3074" w:rsidRPr="00D0571C">
        <w:rPr>
          <w:rFonts w:cs="Arial"/>
          <w:b/>
          <w:lang w:val="it-IT"/>
        </w:rPr>
        <w:t xml:space="preserve"> (judeţele: Maramureş şi Satu Mare), </w:t>
      </w:r>
      <w:r w:rsidR="009F3074" w:rsidRPr="00D0571C">
        <w:rPr>
          <w:rFonts w:cs="Arial"/>
          <w:lang w:val="it-IT"/>
        </w:rPr>
        <w:t xml:space="preserve">Someşul Mare </w:t>
      </w:r>
      <w:r w:rsidR="009F3074" w:rsidRPr="00D0571C">
        <w:rPr>
          <w:rFonts w:cs="Arial"/>
          <w:b/>
          <w:lang w:val="it-IT"/>
        </w:rPr>
        <w:t>(judeţul Bistriţa Năsăud)</w:t>
      </w:r>
      <w:r w:rsidR="009F3074" w:rsidRPr="00D0571C">
        <w:rPr>
          <w:rFonts w:cs="Arial"/>
          <w:lang w:val="it-IT"/>
        </w:rPr>
        <w:t xml:space="preserve">, Someşul Mic </w:t>
      </w:r>
      <w:r w:rsidR="009F3074" w:rsidRPr="00D0571C">
        <w:rPr>
          <w:rFonts w:cs="Arial"/>
          <w:b/>
          <w:lang w:val="it-IT"/>
        </w:rPr>
        <w:t xml:space="preserve">(judeţele: Cluj şi Bihor), </w:t>
      </w:r>
      <w:r w:rsidR="009F3074" w:rsidRPr="00D0571C">
        <w:rPr>
          <w:rFonts w:cs="Arial"/>
          <w:lang w:val="it-IT"/>
        </w:rPr>
        <w:t xml:space="preserve">Someş – afluenţii aferenţi sectorului aval S.H. Dej </w:t>
      </w:r>
      <w:r w:rsidR="009F3074" w:rsidRPr="00D0571C">
        <w:rPr>
          <w:rFonts w:cs="Arial"/>
          <w:b/>
          <w:lang w:val="it-IT"/>
        </w:rPr>
        <w:t xml:space="preserve">(judeţele: Cluj, Sălaj, Maramureş şi Satu Mare), </w:t>
      </w:r>
      <w:r w:rsidR="009F3074" w:rsidRPr="00D0571C">
        <w:rPr>
          <w:rFonts w:cs="Arial"/>
          <w:lang w:val="it-IT"/>
        </w:rPr>
        <w:t>Crasna – bazin superior şi afluenţi bazin mijlociu şi inferior</w:t>
      </w:r>
      <w:r w:rsidR="009F3074" w:rsidRPr="00D0571C">
        <w:rPr>
          <w:rFonts w:cs="Arial"/>
          <w:b/>
          <w:lang w:val="it-IT"/>
        </w:rPr>
        <w:t xml:space="preserve"> (judeţele: Sălaj şi Satu Mare), </w:t>
      </w:r>
      <w:r w:rsidR="009F3074" w:rsidRPr="00D0571C">
        <w:rPr>
          <w:rFonts w:cs="Arial"/>
          <w:lang w:val="it-IT"/>
        </w:rPr>
        <w:t>Barcău – bazin superior şi afluenţi bazin mijlociu şi inferior</w:t>
      </w:r>
      <w:r w:rsidR="009F3074" w:rsidRPr="00D0571C">
        <w:rPr>
          <w:rFonts w:cs="Arial"/>
          <w:b/>
          <w:lang w:val="it-IT"/>
        </w:rPr>
        <w:t xml:space="preserve"> (judeţele: Sălaj şi Bihor), </w:t>
      </w:r>
      <w:r w:rsidR="009F3074" w:rsidRPr="00D0571C">
        <w:rPr>
          <w:rFonts w:cs="Arial"/>
          <w:lang w:val="it-IT"/>
        </w:rPr>
        <w:t>Crişul Repede –</w:t>
      </w:r>
      <w:r w:rsidR="009F3074" w:rsidRPr="00D0571C">
        <w:rPr>
          <w:rFonts w:cs="Arial"/>
          <w:b/>
          <w:lang w:val="it-IT"/>
        </w:rPr>
        <w:t xml:space="preserve"> </w:t>
      </w:r>
      <w:r w:rsidR="009F3074" w:rsidRPr="00D0571C">
        <w:rPr>
          <w:rFonts w:cs="Arial"/>
          <w:lang w:val="it-IT"/>
        </w:rPr>
        <w:t>bazin superior şi afluenţi bazin mijlociu şi</w:t>
      </w:r>
      <w:r w:rsidR="009F3074" w:rsidRPr="00D0571C">
        <w:rPr>
          <w:rFonts w:cs="Arial"/>
          <w:b/>
          <w:lang w:val="it-IT"/>
        </w:rPr>
        <w:t xml:space="preserve"> </w:t>
      </w:r>
      <w:r w:rsidR="009F3074" w:rsidRPr="00D0571C">
        <w:rPr>
          <w:rFonts w:cs="Arial"/>
          <w:lang w:val="it-IT"/>
        </w:rPr>
        <w:t xml:space="preserve">inferior </w:t>
      </w:r>
      <w:r w:rsidR="009F3074" w:rsidRPr="00D0571C">
        <w:rPr>
          <w:rFonts w:cs="Arial"/>
          <w:b/>
          <w:lang w:val="it-IT"/>
        </w:rPr>
        <w:t xml:space="preserve">(judeţele: Cluj şi Bihor), </w:t>
      </w:r>
      <w:r w:rsidR="009F3074" w:rsidRPr="00D0571C">
        <w:rPr>
          <w:rFonts w:cs="Arial"/>
          <w:lang w:val="it-IT"/>
        </w:rPr>
        <w:t xml:space="preserve">Crişul Negru </w:t>
      </w:r>
      <w:r w:rsidR="009F3074" w:rsidRPr="00D0571C">
        <w:rPr>
          <w:rFonts w:cs="Arial"/>
          <w:b/>
          <w:lang w:val="it-IT"/>
        </w:rPr>
        <w:t xml:space="preserve">(judeţele: Bihor şi Arad), </w:t>
      </w:r>
      <w:r w:rsidR="009F3074" w:rsidRPr="00D0571C">
        <w:rPr>
          <w:rFonts w:cs="Arial"/>
          <w:lang w:val="it-IT"/>
        </w:rPr>
        <w:t xml:space="preserve">Crişul Alb </w:t>
      </w:r>
      <w:r w:rsidR="009F3074" w:rsidRPr="00D0571C">
        <w:rPr>
          <w:rFonts w:cs="Arial"/>
          <w:b/>
          <w:lang w:val="it-IT"/>
        </w:rPr>
        <w:t xml:space="preserve">(judeţele: Hunedoara şi Arad), </w:t>
      </w:r>
      <w:r w:rsidR="009F3074" w:rsidRPr="00D0571C">
        <w:rPr>
          <w:rFonts w:cs="Arial"/>
          <w:lang w:val="it-IT"/>
        </w:rPr>
        <w:t>Arieş</w:t>
      </w:r>
      <w:r w:rsidR="009F3074" w:rsidRPr="00D0571C">
        <w:rPr>
          <w:rFonts w:cs="Arial"/>
          <w:b/>
          <w:lang w:val="it-IT"/>
        </w:rPr>
        <w:t xml:space="preserve"> (judeţele: Alba şi Cluj), </w:t>
      </w:r>
      <w:r w:rsidR="009F3074" w:rsidRPr="00D0571C">
        <w:rPr>
          <w:rFonts w:cs="Arial"/>
          <w:lang w:val="it-IT"/>
        </w:rPr>
        <w:t xml:space="preserve">Mureş – afluenţii aferenţi sectorului aval confluenţă Târnave </w:t>
      </w:r>
      <w:r w:rsidR="009F3074" w:rsidRPr="00D0571C">
        <w:rPr>
          <w:rFonts w:cs="Arial"/>
          <w:b/>
          <w:lang w:val="it-IT"/>
        </w:rPr>
        <w:t>(judeţele: Alba, Sibiu, Hunedoara şi Arad),</w:t>
      </w:r>
      <w:r w:rsidR="009F3074" w:rsidRPr="00D0571C">
        <w:rPr>
          <w:rFonts w:cs="Arial"/>
          <w:lang w:val="it-IT"/>
        </w:rPr>
        <w:t xml:space="preserve"> Bega Veche, Bega </w:t>
      </w:r>
      <w:r w:rsidR="009F3074" w:rsidRPr="00D0571C">
        <w:rPr>
          <w:rFonts w:cs="Arial"/>
          <w:b/>
          <w:lang w:val="it-IT"/>
        </w:rPr>
        <w:t xml:space="preserve">(judeţul Timiş), </w:t>
      </w:r>
      <w:r w:rsidR="009F3074" w:rsidRPr="00D0571C">
        <w:rPr>
          <w:rFonts w:cs="Arial"/>
          <w:lang w:val="it-IT"/>
        </w:rPr>
        <w:t>Timiş, Bârzava, Moraviţa, Caraş, Nera</w:t>
      </w:r>
      <w:r w:rsidR="009F3074" w:rsidRPr="00D0571C">
        <w:rPr>
          <w:rFonts w:cs="Arial"/>
          <w:b/>
          <w:lang w:val="it-IT"/>
        </w:rPr>
        <w:t xml:space="preserve"> (judeţele: Timiş şi Caraş Severin),</w:t>
      </w:r>
      <w:r w:rsidR="009F3074" w:rsidRPr="00D0571C">
        <w:rPr>
          <w:rFonts w:cs="Arial"/>
          <w:lang w:val="it-IT"/>
        </w:rPr>
        <w:t xml:space="preserve"> Cerna </w:t>
      </w:r>
      <w:r w:rsidR="009F3074" w:rsidRPr="00D0571C">
        <w:rPr>
          <w:rFonts w:cs="Arial"/>
          <w:b/>
          <w:lang w:val="it-IT"/>
        </w:rPr>
        <w:t xml:space="preserve">(judeţele: Gorj şi Caraş Severin), </w:t>
      </w:r>
      <w:r w:rsidR="009F3074" w:rsidRPr="00D0571C">
        <w:rPr>
          <w:rFonts w:cs="Arial"/>
          <w:lang w:val="it-IT"/>
        </w:rPr>
        <w:t>Drincea</w:t>
      </w:r>
      <w:r w:rsidR="009F3074" w:rsidRPr="00D0571C">
        <w:rPr>
          <w:rFonts w:cs="Arial"/>
          <w:b/>
          <w:lang w:val="it-IT"/>
        </w:rPr>
        <w:t xml:space="preserve">, </w:t>
      </w:r>
      <w:r w:rsidR="009F3074" w:rsidRPr="00D0571C">
        <w:rPr>
          <w:rFonts w:cs="Arial"/>
          <w:bCs/>
          <w:lang w:val="it-IT"/>
        </w:rPr>
        <w:t xml:space="preserve">Desnăţui </w:t>
      </w:r>
      <w:r w:rsidR="009F3074" w:rsidRPr="00D0571C">
        <w:rPr>
          <w:rFonts w:cs="Arial"/>
          <w:b/>
          <w:lang w:val="it-IT"/>
        </w:rPr>
        <w:t xml:space="preserve">(judeţele: Mehedinţi şi Dolj), </w:t>
      </w:r>
      <w:r w:rsidR="009F3074" w:rsidRPr="00D0571C">
        <w:rPr>
          <w:rFonts w:cs="Arial"/>
          <w:lang w:val="it-IT"/>
        </w:rPr>
        <w:t xml:space="preserve">Jiu – bazin amonte S.H. Podari </w:t>
      </w:r>
      <w:r w:rsidR="009F3074" w:rsidRPr="00D0571C">
        <w:rPr>
          <w:rFonts w:cs="Arial"/>
          <w:b/>
          <w:bCs/>
          <w:lang w:val="it-IT"/>
        </w:rPr>
        <w:t xml:space="preserve">(judeţele: Hunedoara, Gorj, Mehedinţi şi Dolj), </w:t>
      </w:r>
      <w:r w:rsidR="009F3074" w:rsidRPr="00D0571C">
        <w:rPr>
          <w:rFonts w:cs="Arial"/>
          <w:lang w:val="it-IT"/>
        </w:rPr>
        <w:t xml:space="preserve">Olt – afluenţii aferenţi sectorului aval S.H. Sebeş Olt – amonte Ac Ioneşti </w:t>
      </w:r>
      <w:r w:rsidR="009F3074" w:rsidRPr="00D0571C">
        <w:rPr>
          <w:rFonts w:cs="Arial"/>
          <w:b/>
          <w:lang w:val="it-IT"/>
        </w:rPr>
        <w:t>(judeţele: Sibiu, Vâlcea şi Argeş),</w:t>
      </w:r>
      <w:r w:rsidR="009F3074" w:rsidRPr="00D0571C">
        <w:rPr>
          <w:rFonts w:cs="Arial"/>
          <w:lang w:val="it-IT"/>
        </w:rPr>
        <w:t xml:space="preserve"> Olteţ </w:t>
      </w:r>
      <w:r w:rsidR="009F3074" w:rsidRPr="00D0571C">
        <w:rPr>
          <w:rFonts w:cs="Arial"/>
          <w:b/>
          <w:lang w:val="it-IT"/>
        </w:rPr>
        <w:t>(judeţele: Gorj, Vâlcea şi Olt).</w:t>
      </w:r>
      <w:r w:rsidR="009F3074" w:rsidRPr="00D0571C">
        <w:rPr>
          <w:rFonts w:cs="Arial"/>
          <w:lang w:val="it-IT"/>
        </w:rPr>
        <w:t xml:space="preserve"> </w:t>
      </w:r>
    </w:p>
    <w:p w14:paraId="705E949A" w14:textId="76C6AC27" w:rsidR="009F3074" w:rsidRPr="00D0571C" w:rsidRDefault="009F3074" w:rsidP="00A8000A">
      <w:pPr>
        <w:spacing w:line="360" w:lineRule="auto"/>
        <w:ind w:left="1170"/>
        <w:rPr>
          <w:rFonts w:cs="Arial"/>
          <w:lang w:val="it-IT"/>
        </w:rPr>
      </w:pPr>
      <w:r w:rsidRPr="00D0571C">
        <w:rPr>
          <w:rFonts w:cs="Arial"/>
          <w:b/>
          <w:u w:val="single"/>
          <w:lang w:val="it-IT"/>
        </w:rPr>
        <w:lastRenderedPageBreak/>
        <w:t>În intervalul 18.07.2020</w:t>
      </w:r>
      <w:r w:rsidR="00A8000A">
        <w:rPr>
          <w:rFonts w:cs="Arial"/>
          <w:b/>
          <w:u w:val="single"/>
          <w:lang w:val="it-IT"/>
        </w:rPr>
        <w:t>,</w:t>
      </w:r>
      <w:r w:rsidRPr="00D0571C">
        <w:rPr>
          <w:rFonts w:cs="Arial"/>
          <w:b/>
          <w:u w:val="single"/>
          <w:lang w:val="it-IT"/>
        </w:rPr>
        <w:t xml:space="preserve"> ora 10:00 – 20.07.2020</w:t>
      </w:r>
      <w:r w:rsidR="00A8000A">
        <w:rPr>
          <w:rFonts w:cs="Arial"/>
          <w:b/>
          <w:u w:val="single"/>
          <w:lang w:val="it-IT"/>
        </w:rPr>
        <w:t>,</w:t>
      </w:r>
      <w:r w:rsidRPr="00D0571C">
        <w:rPr>
          <w:rFonts w:cs="Arial"/>
          <w:b/>
          <w:u w:val="single"/>
          <w:lang w:val="it-IT"/>
        </w:rPr>
        <w:t xml:space="preserve"> ora 24:00</w:t>
      </w:r>
      <w:r w:rsidR="00A8000A">
        <w:rPr>
          <w:rFonts w:cs="Arial"/>
          <w:b/>
          <w:u w:val="single"/>
          <w:lang w:val="it-IT"/>
        </w:rPr>
        <w:t>,</w:t>
      </w:r>
      <w:r w:rsidRPr="00D0571C">
        <w:rPr>
          <w:rFonts w:cs="Arial"/>
          <w:b/>
          <w:lang w:val="it-IT"/>
        </w:rPr>
        <w:t xml:space="preserve"> </w:t>
      </w:r>
      <w:r w:rsidRPr="00D0571C">
        <w:rPr>
          <w:rFonts w:cs="Arial"/>
          <w:lang w:val="it-IT"/>
        </w:rPr>
        <w:t xml:space="preserve">pe râurile din bazinele hidrografice: Mureş – bazin superior amonte S.H. Glodeni </w:t>
      </w:r>
      <w:r w:rsidRPr="00D0571C">
        <w:rPr>
          <w:rFonts w:cs="Arial"/>
          <w:b/>
          <w:lang w:val="it-IT"/>
        </w:rPr>
        <w:t>(judeţele: Harghita şi Mureş),</w:t>
      </w:r>
      <w:r w:rsidRPr="00D0571C">
        <w:rPr>
          <w:rFonts w:cs="Arial"/>
          <w:lang w:val="it-IT"/>
        </w:rPr>
        <w:t xml:space="preserve"> Târnava Mică – bazin superior şi afluenţi bazin mijlociu şi inferior, Târnava Mare – bazin superior şi afluenţi bazin mijlociu şi inferior</w:t>
      </w:r>
      <w:r w:rsidRPr="00D0571C">
        <w:rPr>
          <w:rFonts w:cs="Arial"/>
          <w:b/>
          <w:lang w:val="it-IT"/>
        </w:rPr>
        <w:t xml:space="preserve"> (judeţele: Harghita, Mureş, Sibiu şi Alba), </w:t>
      </w:r>
      <w:r w:rsidRPr="00D0571C">
        <w:rPr>
          <w:rFonts w:cs="Arial"/>
          <w:lang w:val="it-IT"/>
        </w:rPr>
        <w:t xml:space="preserve">Olt – bazin superior şi afluenţii aferenţi sectorului amonte S.H. Sebeş Olt </w:t>
      </w:r>
      <w:r w:rsidRPr="00D0571C">
        <w:rPr>
          <w:rFonts w:cs="Arial"/>
          <w:b/>
          <w:lang w:val="it-IT"/>
        </w:rPr>
        <w:t xml:space="preserve">(judeţele: Harghita, Covasna, Braşov şi Sibiu), </w:t>
      </w:r>
      <w:r w:rsidRPr="00D0571C">
        <w:rPr>
          <w:rFonts w:cs="Arial"/>
          <w:lang w:val="it-IT"/>
        </w:rPr>
        <w:t>Suceava – bazin superior şi afluenţi bazin mijlociu şi</w:t>
      </w:r>
      <w:r w:rsidRPr="00D0571C">
        <w:rPr>
          <w:rFonts w:cs="Arial"/>
          <w:b/>
          <w:lang w:val="it-IT"/>
        </w:rPr>
        <w:t xml:space="preserve"> </w:t>
      </w:r>
      <w:r w:rsidRPr="00D0571C">
        <w:rPr>
          <w:rFonts w:cs="Arial"/>
          <w:lang w:val="it-IT"/>
        </w:rPr>
        <w:t xml:space="preserve">inferior </w:t>
      </w:r>
      <w:r w:rsidRPr="00D0571C">
        <w:rPr>
          <w:rFonts w:cs="Arial"/>
          <w:b/>
          <w:lang w:val="it-IT"/>
        </w:rPr>
        <w:t>(judeţul Suceava)</w:t>
      </w:r>
      <w:r w:rsidRPr="00D0571C">
        <w:rPr>
          <w:rFonts w:cs="Arial"/>
          <w:lang w:val="it-IT"/>
        </w:rPr>
        <w:t>, Moldova – bazin superior şi afluenţi bazin mijlociu şi</w:t>
      </w:r>
      <w:r w:rsidRPr="00D0571C">
        <w:rPr>
          <w:rFonts w:cs="Arial"/>
          <w:b/>
          <w:lang w:val="it-IT"/>
        </w:rPr>
        <w:t xml:space="preserve"> </w:t>
      </w:r>
      <w:r w:rsidRPr="00D0571C">
        <w:rPr>
          <w:rFonts w:cs="Arial"/>
          <w:lang w:val="it-IT"/>
        </w:rPr>
        <w:t xml:space="preserve">inferior </w:t>
      </w:r>
      <w:r w:rsidRPr="00D0571C">
        <w:rPr>
          <w:rFonts w:cs="Arial"/>
          <w:b/>
          <w:lang w:val="it-IT"/>
        </w:rPr>
        <w:t>(judeţele: Suceava şi Neamţ)</w:t>
      </w:r>
      <w:r w:rsidRPr="00D0571C">
        <w:rPr>
          <w:rFonts w:cs="Arial"/>
          <w:lang w:val="it-IT"/>
        </w:rPr>
        <w:t>, Bistriţa – bazin superior şi afluenţi bazin mijlociu şi</w:t>
      </w:r>
      <w:r w:rsidRPr="00D0571C">
        <w:rPr>
          <w:rFonts w:cs="Arial"/>
          <w:b/>
          <w:lang w:val="it-IT"/>
        </w:rPr>
        <w:t xml:space="preserve"> </w:t>
      </w:r>
      <w:r w:rsidRPr="00D0571C">
        <w:rPr>
          <w:rFonts w:cs="Arial"/>
          <w:lang w:val="it-IT"/>
        </w:rPr>
        <w:t xml:space="preserve">inferior </w:t>
      </w:r>
      <w:r w:rsidRPr="00D0571C">
        <w:rPr>
          <w:rFonts w:cs="Arial"/>
          <w:b/>
          <w:lang w:val="it-IT"/>
        </w:rPr>
        <w:t>(judeţele: Suceava, Neamţ, Harghita şi Bacău),</w:t>
      </w:r>
      <w:r w:rsidRPr="00D0571C">
        <w:rPr>
          <w:rFonts w:cs="Arial"/>
          <w:lang w:val="it-IT"/>
        </w:rPr>
        <w:t xml:space="preserve"> Trotuş – bazin superior şi afluenţi bazin mijlociu şi</w:t>
      </w:r>
      <w:r w:rsidRPr="00D0571C">
        <w:rPr>
          <w:rFonts w:cs="Arial"/>
          <w:b/>
          <w:lang w:val="it-IT"/>
        </w:rPr>
        <w:t xml:space="preserve"> </w:t>
      </w:r>
      <w:r w:rsidRPr="00D0571C">
        <w:rPr>
          <w:rFonts w:cs="Arial"/>
          <w:lang w:val="it-IT"/>
        </w:rPr>
        <w:t xml:space="preserve">inferior </w:t>
      </w:r>
      <w:r w:rsidRPr="00D0571C">
        <w:rPr>
          <w:rFonts w:cs="Arial"/>
          <w:b/>
          <w:lang w:val="it-IT"/>
        </w:rPr>
        <w:t>(judeţele: Harghita, Covasna, Neamţ şi Bacău).</w:t>
      </w:r>
    </w:p>
    <w:p w14:paraId="7777DCB7" w14:textId="0F337A36" w:rsidR="009F3074" w:rsidRPr="00D0571C" w:rsidRDefault="00E04A21" w:rsidP="00A8000A">
      <w:pPr>
        <w:spacing w:line="360" w:lineRule="auto"/>
        <w:ind w:left="1260"/>
        <w:rPr>
          <w:rFonts w:cs="Arial"/>
          <w:b/>
          <w:lang w:val="ro-RO"/>
        </w:rPr>
      </w:pPr>
      <w:r w:rsidRPr="00D0571C">
        <w:rPr>
          <w:rFonts w:cs="Arial"/>
          <w:b/>
          <w:lang w:val="ro-RO"/>
        </w:rPr>
        <w:t xml:space="preserve">– Cod Portocaliu: </w:t>
      </w:r>
      <w:r w:rsidR="009F3074" w:rsidRPr="00D0571C">
        <w:rPr>
          <w:rFonts w:cs="Arial"/>
          <w:b/>
          <w:u w:val="single"/>
          <w:lang w:val="ro-RO"/>
        </w:rPr>
        <w:t>În intervalul 17.07.2020</w:t>
      </w:r>
      <w:r w:rsidR="00A8000A">
        <w:rPr>
          <w:rFonts w:cs="Arial"/>
          <w:b/>
          <w:u w:val="single"/>
          <w:lang w:val="ro-RO"/>
        </w:rPr>
        <w:t>,</w:t>
      </w:r>
      <w:r w:rsidR="009F3074" w:rsidRPr="00D0571C">
        <w:rPr>
          <w:rFonts w:cs="Arial"/>
          <w:b/>
          <w:u w:val="single"/>
          <w:lang w:val="ro-RO"/>
        </w:rPr>
        <w:t xml:space="preserve"> ora 24:00 – 20.07.2020</w:t>
      </w:r>
      <w:r w:rsidR="00A8000A">
        <w:rPr>
          <w:rFonts w:cs="Arial"/>
          <w:b/>
          <w:u w:val="single"/>
          <w:lang w:val="ro-RO"/>
        </w:rPr>
        <w:t>,</w:t>
      </w:r>
      <w:r w:rsidR="009F3074" w:rsidRPr="00D0571C">
        <w:rPr>
          <w:rFonts w:cs="Arial"/>
          <w:b/>
          <w:u w:val="single"/>
          <w:lang w:val="ro-RO"/>
        </w:rPr>
        <w:t xml:space="preserve"> ora 12:00</w:t>
      </w:r>
      <w:r w:rsidR="00A8000A">
        <w:rPr>
          <w:rFonts w:cs="Arial"/>
          <w:b/>
          <w:u w:val="single"/>
          <w:lang w:val="ro-RO"/>
        </w:rPr>
        <w:t>,</w:t>
      </w:r>
      <w:r w:rsidR="009F3074" w:rsidRPr="00D0571C">
        <w:rPr>
          <w:rFonts w:cs="Arial"/>
          <w:lang w:val="ro-RO"/>
        </w:rPr>
        <w:t xml:space="preserve"> pe râurile din bazinele hidrografice: Crişul Negru </w:t>
      </w:r>
      <w:r w:rsidR="009F3074" w:rsidRPr="00D0571C">
        <w:rPr>
          <w:rFonts w:cs="Arial"/>
          <w:b/>
          <w:lang w:val="ro-RO"/>
        </w:rPr>
        <w:t>(judeţele: Bihor şi Arad),</w:t>
      </w:r>
      <w:r w:rsidR="009F3074" w:rsidRPr="00D0571C">
        <w:rPr>
          <w:rFonts w:cs="Arial"/>
          <w:lang w:val="ro-RO"/>
        </w:rPr>
        <w:t xml:space="preserve"> Crişul Alb – bazin amonte S.H. Gurahonţ şi afluenţii aferenţi sectorului aval S.H. Gurahonţ </w:t>
      </w:r>
      <w:r w:rsidR="009F3074" w:rsidRPr="00D0571C">
        <w:rPr>
          <w:rFonts w:cs="Arial"/>
          <w:b/>
          <w:lang w:val="ro-RO"/>
        </w:rPr>
        <w:t xml:space="preserve">(judeţele: Hunedoara şi Arad), </w:t>
      </w:r>
      <w:r w:rsidR="009F3074" w:rsidRPr="00D0571C">
        <w:rPr>
          <w:rFonts w:cs="Arial"/>
          <w:lang w:val="ro-RO"/>
        </w:rPr>
        <w:t xml:space="preserve">Mureş – afluenţii aferenţi sectorului aval confluenţă Târnave </w:t>
      </w:r>
      <w:r w:rsidR="009F3074" w:rsidRPr="00D0571C">
        <w:rPr>
          <w:rFonts w:cs="Arial"/>
          <w:b/>
          <w:lang w:val="ro-RO"/>
        </w:rPr>
        <w:t>(judeţele: Alba, Sibiu, Hunedoara şi Arad),</w:t>
      </w:r>
      <w:r w:rsidR="009F3074" w:rsidRPr="00D0571C">
        <w:rPr>
          <w:rFonts w:cs="Arial"/>
          <w:lang w:val="ro-RO"/>
        </w:rPr>
        <w:t xml:space="preserve"> Bega Veche, Bega </w:t>
      </w:r>
      <w:r w:rsidR="009F3074" w:rsidRPr="00D0571C">
        <w:rPr>
          <w:rFonts w:cs="Arial"/>
          <w:b/>
          <w:lang w:val="ro-RO"/>
        </w:rPr>
        <w:t xml:space="preserve">(judeţul Timiş), </w:t>
      </w:r>
      <w:r w:rsidR="009F3074" w:rsidRPr="00D0571C">
        <w:rPr>
          <w:rFonts w:cs="Arial"/>
          <w:lang w:val="ro-RO"/>
        </w:rPr>
        <w:t>Timiş, Bârzava, Moraviţa, Caraş, Nera</w:t>
      </w:r>
      <w:r w:rsidR="009F3074" w:rsidRPr="00D0571C">
        <w:rPr>
          <w:rFonts w:cs="Arial"/>
          <w:b/>
          <w:lang w:val="ro-RO"/>
        </w:rPr>
        <w:t xml:space="preserve"> (judeţele: Timiş şi Caraş Severin),</w:t>
      </w:r>
      <w:r w:rsidR="009F3074" w:rsidRPr="00D0571C">
        <w:rPr>
          <w:rFonts w:cs="Arial"/>
          <w:lang w:val="ro-RO"/>
        </w:rPr>
        <w:t xml:space="preserve"> Cerna </w:t>
      </w:r>
      <w:r w:rsidR="009F3074" w:rsidRPr="00D0571C">
        <w:rPr>
          <w:rFonts w:cs="Arial"/>
          <w:b/>
          <w:lang w:val="ro-RO"/>
        </w:rPr>
        <w:t xml:space="preserve">(judeţele: Gorj şi Caraş Severin), </w:t>
      </w:r>
      <w:r w:rsidR="009F3074" w:rsidRPr="00D0571C">
        <w:rPr>
          <w:rFonts w:cs="Arial"/>
          <w:lang w:val="ro-RO"/>
        </w:rPr>
        <w:t xml:space="preserve">Jiu – bazin amonte S.H. Răcari </w:t>
      </w:r>
      <w:r w:rsidR="009F3074" w:rsidRPr="00D0571C">
        <w:rPr>
          <w:rFonts w:cs="Arial"/>
          <w:b/>
          <w:bCs/>
          <w:lang w:val="ro-RO"/>
        </w:rPr>
        <w:t>(judeţele: Hunedoara, Gorj, Mehedinţi şi Dolj),</w:t>
      </w:r>
      <w:r w:rsidR="009F3074" w:rsidRPr="00D0571C">
        <w:rPr>
          <w:lang w:val="ro-RO"/>
        </w:rPr>
        <w:t xml:space="preserve"> </w:t>
      </w:r>
      <w:r w:rsidR="009F3074" w:rsidRPr="00D0571C">
        <w:rPr>
          <w:rFonts w:cs="Arial"/>
          <w:lang w:val="ro-RO"/>
        </w:rPr>
        <w:t xml:space="preserve">Olt – afluenţii de dreapta aval confluenţă Cibin – amonte Ac. Ioneşti </w:t>
      </w:r>
      <w:r w:rsidR="009F3074" w:rsidRPr="00D0571C">
        <w:rPr>
          <w:rFonts w:cs="Arial"/>
          <w:b/>
          <w:lang w:val="ro-RO"/>
        </w:rPr>
        <w:t xml:space="preserve">(judeţele: Sibiu şi Vâlcea), </w:t>
      </w:r>
      <w:r w:rsidR="009F3074" w:rsidRPr="00D0571C">
        <w:rPr>
          <w:rFonts w:cs="Arial"/>
          <w:lang w:val="ro-RO"/>
        </w:rPr>
        <w:t xml:space="preserve">Olteţ – bazin superior şi afluenţi bazin mijlociu </w:t>
      </w:r>
      <w:r w:rsidR="009F3074" w:rsidRPr="00D0571C">
        <w:rPr>
          <w:rFonts w:cs="Arial"/>
          <w:b/>
          <w:lang w:val="ro-RO"/>
        </w:rPr>
        <w:t>(judeţele: Gorj şi Vâlcea).</w:t>
      </w:r>
    </w:p>
    <w:p w14:paraId="4C5B5396" w14:textId="7613C36A" w:rsidR="009F3074" w:rsidRPr="00D0571C" w:rsidRDefault="009F3074" w:rsidP="00A8000A">
      <w:pPr>
        <w:spacing w:line="360" w:lineRule="auto"/>
        <w:ind w:left="1260"/>
        <w:rPr>
          <w:rFonts w:cs="Arial"/>
          <w:b/>
          <w:lang w:val="ro-RO"/>
        </w:rPr>
      </w:pPr>
      <w:r w:rsidRPr="00D0571C">
        <w:rPr>
          <w:rFonts w:cs="Arial"/>
          <w:b/>
          <w:lang w:val="ro-RO"/>
        </w:rPr>
        <w:tab/>
      </w:r>
      <w:r w:rsidRPr="00D0571C">
        <w:rPr>
          <w:rFonts w:cs="Arial"/>
          <w:b/>
          <w:u w:val="single"/>
          <w:lang w:val="ro-RO"/>
        </w:rPr>
        <w:t>În intervalul 18.07.2020</w:t>
      </w:r>
      <w:r w:rsidR="00A8000A">
        <w:rPr>
          <w:rFonts w:cs="Arial"/>
          <w:b/>
          <w:u w:val="single"/>
          <w:lang w:val="ro-RO"/>
        </w:rPr>
        <w:t>,</w:t>
      </w:r>
      <w:r w:rsidRPr="00D0571C">
        <w:rPr>
          <w:rFonts w:cs="Arial"/>
          <w:b/>
          <w:u w:val="single"/>
          <w:lang w:val="ro-RO"/>
        </w:rPr>
        <w:t xml:space="preserve"> ora 10:00 – 20.07.2020</w:t>
      </w:r>
      <w:r w:rsidR="00A8000A">
        <w:rPr>
          <w:rFonts w:cs="Arial"/>
          <w:b/>
          <w:u w:val="single"/>
          <w:lang w:val="ro-RO"/>
        </w:rPr>
        <w:t>,</w:t>
      </w:r>
      <w:r w:rsidRPr="00D0571C">
        <w:rPr>
          <w:rFonts w:cs="Arial"/>
          <w:b/>
          <w:u w:val="single"/>
          <w:lang w:val="ro-RO"/>
        </w:rPr>
        <w:t xml:space="preserve"> ora 12:00</w:t>
      </w:r>
      <w:r w:rsidR="00A8000A">
        <w:rPr>
          <w:rFonts w:cs="Arial"/>
          <w:b/>
          <w:u w:val="single"/>
          <w:lang w:val="ro-RO"/>
        </w:rPr>
        <w:t>,</w:t>
      </w:r>
      <w:r w:rsidRPr="00D0571C">
        <w:rPr>
          <w:rFonts w:cs="Arial"/>
          <w:lang w:val="ro-RO"/>
        </w:rPr>
        <w:t xml:space="preserve"> pe râurile din bazinele hidrografice: Vişeu, Iza, Tur</w:t>
      </w:r>
      <w:r w:rsidRPr="00D0571C">
        <w:rPr>
          <w:rFonts w:cs="Arial"/>
          <w:b/>
          <w:lang w:val="ro-RO"/>
        </w:rPr>
        <w:t xml:space="preserve"> (judeţele: Maramureş şi Satu Mare), </w:t>
      </w:r>
      <w:r w:rsidRPr="00D0571C">
        <w:rPr>
          <w:rFonts w:cs="Arial"/>
          <w:lang w:val="ro-RO"/>
        </w:rPr>
        <w:t xml:space="preserve">Someşul Mare </w:t>
      </w:r>
      <w:r w:rsidRPr="00D0571C">
        <w:rPr>
          <w:rFonts w:cs="Arial"/>
          <w:b/>
          <w:lang w:val="ro-RO"/>
        </w:rPr>
        <w:t>(judeţul Bistriţa Năsăud)</w:t>
      </w:r>
      <w:r w:rsidRPr="00D0571C">
        <w:rPr>
          <w:rFonts w:cs="Arial"/>
          <w:lang w:val="ro-RO"/>
        </w:rPr>
        <w:t>, Someşul Mic – bazin superior şi afluenţi bazin mijlociu şi inferior</w:t>
      </w:r>
      <w:r w:rsidRPr="00D0571C">
        <w:rPr>
          <w:rFonts w:cs="Arial"/>
          <w:b/>
          <w:lang w:val="ro-RO"/>
        </w:rPr>
        <w:t xml:space="preserve"> (judeţele: Cluj şi Bihor), </w:t>
      </w:r>
      <w:r w:rsidRPr="00D0571C">
        <w:rPr>
          <w:rFonts w:cs="Arial"/>
          <w:lang w:val="ro-RO"/>
        </w:rPr>
        <w:t xml:space="preserve">Someş – afluenţii aferenţi sectorului aval S.H. Dej </w:t>
      </w:r>
      <w:r w:rsidRPr="00D0571C">
        <w:rPr>
          <w:rFonts w:cs="Arial"/>
          <w:b/>
          <w:lang w:val="ro-RO"/>
        </w:rPr>
        <w:t>(judeţele: Cluj, Sălaj, Maramureş şi Satu Mare).</w:t>
      </w:r>
    </w:p>
    <w:p w14:paraId="66A28C1D" w14:textId="778B6D03" w:rsidR="009F3074" w:rsidRPr="00D0571C" w:rsidRDefault="009F3074" w:rsidP="00A8000A">
      <w:pPr>
        <w:spacing w:line="360" w:lineRule="auto"/>
        <w:ind w:left="1260"/>
        <w:rPr>
          <w:rFonts w:cs="Arial"/>
          <w:b/>
        </w:rPr>
      </w:pPr>
      <w:r w:rsidRPr="00D0571C">
        <w:rPr>
          <w:rFonts w:cs="Arial"/>
          <w:b/>
          <w:lang w:val="ro-RO"/>
        </w:rPr>
        <w:tab/>
      </w:r>
      <w:r w:rsidRPr="00D0571C">
        <w:rPr>
          <w:rFonts w:cs="Arial"/>
          <w:b/>
          <w:u w:val="single"/>
          <w:lang w:val="ro-RO"/>
        </w:rPr>
        <w:t>În intervalul 17.07.2020</w:t>
      </w:r>
      <w:r w:rsidR="00A8000A">
        <w:rPr>
          <w:rFonts w:cs="Arial"/>
          <w:b/>
          <w:u w:val="single"/>
          <w:lang w:val="ro-RO"/>
        </w:rPr>
        <w:t>,</w:t>
      </w:r>
      <w:r w:rsidRPr="00D0571C">
        <w:rPr>
          <w:rFonts w:cs="Arial"/>
          <w:b/>
          <w:u w:val="single"/>
          <w:lang w:val="ro-RO"/>
        </w:rPr>
        <w:t xml:space="preserve"> ora 15:00 – 19.07.2020</w:t>
      </w:r>
      <w:r w:rsidR="00A8000A">
        <w:rPr>
          <w:rFonts w:cs="Arial"/>
          <w:b/>
          <w:u w:val="single"/>
          <w:lang w:val="ro-RO"/>
        </w:rPr>
        <w:t>,</w:t>
      </w:r>
      <w:r w:rsidRPr="00D0571C">
        <w:rPr>
          <w:rFonts w:cs="Arial"/>
          <w:b/>
          <w:u w:val="single"/>
          <w:lang w:val="ro-RO"/>
        </w:rPr>
        <w:t xml:space="preserve"> ora 12:00</w:t>
      </w:r>
      <w:r w:rsidR="00A8000A">
        <w:rPr>
          <w:rFonts w:cs="Arial"/>
          <w:b/>
          <w:u w:val="single"/>
          <w:lang w:val="ro-RO"/>
        </w:rPr>
        <w:t>,</w:t>
      </w:r>
      <w:r w:rsidRPr="00D0571C">
        <w:rPr>
          <w:rFonts w:cs="Arial"/>
          <w:u w:val="single"/>
          <w:lang w:val="ro-RO"/>
        </w:rPr>
        <w:t xml:space="preserve"> s</w:t>
      </w:r>
      <w:r w:rsidRPr="00D0571C">
        <w:rPr>
          <w:rFonts w:cs="Arial"/>
          <w:b/>
          <w:u w:val="single"/>
          <w:lang w:val="ro-RO"/>
        </w:rPr>
        <w:t>e menţine CODUL PORTOCALIU</w:t>
      </w:r>
      <w:r w:rsidRPr="00D0571C">
        <w:rPr>
          <w:rFonts w:cs="Arial"/>
          <w:b/>
          <w:lang w:val="ro-RO"/>
        </w:rPr>
        <w:t xml:space="preserve"> </w:t>
      </w:r>
      <w:r w:rsidRPr="00D0571C">
        <w:rPr>
          <w:rFonts w:cs="Arial"/>
          <w:lang w:val="ro-RO"/>
        </w:rPr>
        <w:t>pe râul</w:t>
      </w:r>
      <w:r w:rsidRPr="00D0571C">
        <w:rPr>
          <w:rFonts w:cs="Arial"/>
          <w:b/>
          <w:lang w:val="ro-RO"/>
        </w:rPr>
        <w:t xml:space="preserve"> </w:t>
      </w:r>
      <w:r w:rsidRPr="00D0571C">
        <w:rPr>
          <w:rFonts w:cs="Arial"/>
          <w:lang w:val="ro-RO"/>
        </w:rPr>
        <w:t xml:space="preserve">Prut – sector aval S.H. Oancea, ca urmare a tranzitării </w:t>
      </w:r>
      <w:r w:rsidRPr="00D0571C">
        <w:rPr>
          <w:rFonts w:ascii="Calibri" w:hAnsi="Calibri" w:cs="Calibri"/>
          <w:lang w:val="ro-RO"/>
        </w:rPr>
        <w:t>ȋ</w:t>
      </w:r>
      <w:r w:rsidRPr="00D0571C">
        <w:rPr>
          <w:rFonts w:cs="Arial"/>
          <w:lang w:val="ro-RO"/>
        </w:rPr>
        <w:t xml:space="preserve">n regim controlat prin Ac. </w:t>
      </w:r>
      <w:r w:rsidRPr="00D0571C">
        <w:rPr>
          <w:rFonts w:cs="Arial"/>
        </w:rPr>
        <w:t xml:space="preserve">Stânca Costeşti a viiturilor formate anterior </w:t>
      </w:r>
      <w:r w:rsidRPr="00D0571C">
        <w:rPr>
          <w:rFonts w:ascii="Calibri" w:hAnsi="Calibri" w:cs="Calibri"/>
        </w:rPr>
        <w:t>ȋ</w:t>
      </w:r>
      <w:r w:rsidRPr="00D0571C">
        <w:rPr>
          <w:rFonts w:cs="Arial"/>
        </w:rPr>
        <w:t xml:space="preserve">n amonte de intrarea </w:t>
      </w:r>
      <w:r w:rsidRPr="00D0571C">
        <w:rPr>
          <w:rFonts w:ascii="Calibri" w:hAnsi="Calibri" w:cs="Calibri"/>
        </w:rPr>
        <w:t>ȋ</w:t>
      </w:r>
      <w:r w:rsidRPr="00D0571C">
        <w:rPr>
          <w:rFonts w:cs="Arial"/>
        </w:rPr>
        <w:t xml:space="preserve">n </w:t>
      </w:r>
      <w:r w:rsidRPr="00D0571C">
        <w:rPr>
          <w:rFonts w:cs="Trebuchet MS"/>
        </w:rPr>
        <w:t>ţ</w:t>
      </w:r>
      <w:r w:rsidRPr="00D0571C">
        <w:rPr>
          <w:rFonts w:cs="Arial"/>
        </w:rPr>
        <w:t>ar</w:t>
      </w:r>
      <w:r w:rsidRPr="00D0571C">
        <w:rPr>
          <w:rFonts w:cs="Trebuchet MS"/>
        </w:rPr>
        <w:t>ă</w:t>
      </w:r>
      <w:r w:rsidRPr="00D0571C">
        <w:rPr>
          <w:rFonts w:cs="Arial"/>
        </w:rPr>
        <w:t xml:space="preserve"> </w:t>
      </w:r>
      <w:r w:rsidRPr="00D0571C">
        <w:rPr>
          <w:rFonts w:cs="Arial"/>
          <w:b/>
        </w:rPr>
        <w:t>(judeţul Galaţi).</w:t>
      </w:r>
    </w:p>
    <w:p w14:paraId="04E62096" w14:textId="77777777" w:rsidR="009F3074" w:rsidRPr="00D0571C" w:rsidRDefault="009F3074" w:rsidP="00A8000A">
      <w:pPr>
        <w:spacing w:line="360" w:lineRule="auto"/>
        <w:ind w:left="1260"/>
        <w:rPr>
          <w:rFonts w:cs="Arial"/>
          <w:b/>
        </w:rPr>
      </w:pPr>
      <w:r w:rsidRPr="00D0571C">
        <w:rPr>
          <w:rFonts w:cs="Arial"/>
          <w:b/>
        </w:rPr>
        <w:tab/>
        <w:t>Fenomenele hidrologice periculoase se pot produce cu probabilitate și intensitate mai mare pe unele râuri din judeţele: Caraş Severin, Hunedoara, Gorj, Mehedinţi şi Vâlcea.</w:t>
      </w:r>
    </w:p>
    <w:p w14:paraId="0B7CCB20" w14:textId="77777777" w:rsidR="009D71AA" w:rsidRPr="00D0571C" w:rsidRDefault="00DB391D" w:rsidP="00A8000A">
      <w:pPr>
        <w:spacing w:line="360" w:lineRule="auto"/>
        <w:ind w:left="1170"/>
        <w:rPr>
          <w:rFonts w:cs="Arial"/>
          <w:b/>
          <w:lang w:val="ro-RO"/>
        </w:rPr>
      </w:pPr>
      <w:r w:rsidRPr="00D0571C">
        <w:rPr>
          <w:b/>
          <w:lang w:val="ro-RO"/>
        </w:rPr>
        <w:lastRenderedPageBreak/>
        <w:t xml:space="preserve">Se menționează că fenomenele hidrologice periculoase se pot produce mai ales pe afluenții de grad inferior ai râurilor </w:t>
      </w:r>
      <w:r w:rsidR="00D0571C">
        <w:rPr>
          <w:b/>
          <w:lang w:val="ro-RO"/>
        </w:rPr>
        <w:t>menţionate</w:t>
      </w:r>
      <w:r w:rsidR="009D71AA" w:rsidRPr="00D0571C">
        <w:rPr>
          <w:rFonts w:cs="Arial"/>
          <w:b/>
          <w:lang w:val="ro-RO"/>
        </w:rPr>
        <w:t>.</w:t>
      </w:r>
    </w:p>
    <w:p w14:paraId="4D8939AE" w14:textId="46674E22" w:rsidR="000B0027" w:rsidRPr="00D0571C" w:rsidRDefault="000B0027" w:rsidP="00A8000A">
      <w:pPr>
        <w:spacing w:line="360" w:lineRule="auto"/>
        <w:ind w:left="1170"/>
        <w:rPr>
          <w:rFonts w:cs="Arial"/>
          <w:lang w:val="it-IT" w:eastAsia="ar-SA"/>
        </w:rPr>
      </w:pPr>
      <w:r w:rsidRPr="00D0571C">
        <w:rPr>
          <w:rFonts w:cs="Arial"/>
          <w:lang w:val="it-IT" w:eastAsia="ar-SA"/>
        </w:rPr>
        <w:t xml:space="preserve">Această avertizare hidrologică 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476A4C0" w14:textId="77777777" w:rsidR="000B0027" w:rsidRPr="00D0571C" w:rsidRDefault="000B0027" w:rsidP="00A8000A">
      <w:pPr>
        <w:spacing w:line="360" w:lineRule="auto"/>
        <w:ind w:left="1080"/>
        <w:rPr>
          <w:b/>
          <w:bCs/>
          <w:i/>
          <w:u w:val="single"/>
          <w:lang w:val="ro-RO"/>
        </w:rPr>
      </w:pPr>
      <w:r w:rsidRPr="00D0571C">
        <w:rPr>
          <w:rFonts w:cs="Arial"/>
          <w:lang w:val="it-IT" w:eastAsia="ar-SA"/>
        </w:rPr>
        <w:t>-</w:t>
      </w:r>
      <w:r w:rsidRPr="00D0571C">
        <w:rPr>
          <w:b/>
          <w:bCs/>
          <w:i/>
          <w:lang w:val="ro-RO"/>
        </w:rPr>
        <w:t xml:space="preserve"> Către Prefecturile Judeţelor: </w:t>
      </w:r>
      <w:r w:rsidR="009F3074" w:rsidRPr="00D0571C">
        <w:rPr>
          <w:bCs/>
          <w:i/>
          <w:lang w:val="ro-RO"/>
        </w:rPr>
        <w:t xml:space="preserve">Alba, Arad, Argeş, Bacău, Bihor, Bistriţa-Năsăud, Braşov, Caraş-Severin, Cluj, Covasna, Dolj, Gorj, Harghita, Hunedoara, Maramureş, Mehedinţi, Mureş, Neamţ, Olt, Satu Mare, Sălaj, Sibiu, Suceava, Timiş şi Vâlcea (25 prefecturi) </w:t>
      </w:r>
      <w:r w:rsidRPr="00D0571C">
        <w:rPr>
          <w:b/>
          <w:bCs/>
          <w:i/>
          <w:lang w:val="ro-RO"/>
        </w:rPr>
        <w:t xml:space="preserve">– </w:t>
      </w:r>
      <w:r w:rsidRPr="00D0571C">
        <w:rPr>
          <w:b/>
          <w:bCs/>
          <w:i/>
          <w:u w:val="single"/>
          <w:lang w:val="ro-RO"/>
        </w:rPr>
        <w:t xml:space="preserve">COD GALBEN; </w:t>
      </w:r>
    </w:p>
    <w:p w14:paraId="769B19BC" w14:textId="77777777" w:rsidR="00535D28" w:rsidRPr="00D0571C" w:rsidRDefault="00535D28" w:rsidP="00A8000A">
      <w:pPr>
        <w:spacing w:line="360" w:lineRule="auto"/>
        <w:ind w:left="1080"/>
        <w:rPr>
          <w:b/>
          <w:bCs/>
          <w:i/>
          <w:u w:val="single"/>
          <w:lang w:val="ro-RO"/>
        </w:rPr>
      </w:pPr>
      <w:r w:rsidRPr="00D0571C">
        <w:rPr>
          <w:b/>
          <w:bCs/>
          <w:i/>
          <w:lang w:val="ro-RO"/>
        </w:rPr>
        <w:t xml:space="preserve">- Către Prefecturile Judeţelor: </w:t>
      </w:r>
      <w:r w:rsidR="009F3074" w:rsidRPr="00D0571C">
        <w:rPr>
          <w:bCs/>
          <w:i/>
          <w:lang w:val="ro-RO"/>
        </w:rPr>
        <w:t xml:space="preserve">Alba, Arad, Bihor, Bistriţa-Năsăud, Caraş-Severin, Cluj, Dolj, Galaţi, Gorj, Hunedoara, Maramureş, Mehedinţi, Satu Mare, Sălaj, Sibiu, Timiş şi Vâlcea                </w:t>
      </w:r>
      <w:r w:rsidRPr="00D0571C">
        <w:rPr>
          <w:bCs/>
          <w:i/>
          <w:lang w:val="ro-RO"/>
        </w:rPr>
        <w:t>(</w:t>
      </w:r>
      <w:r w:rsidR="009F3074" w:rsidRPr="00D0571C">
        <w:rPr>
          <w:bCs/>
          <w:i/>
          <w:lang w:val="ro-RO"/>
        </w:rPr>
        <w:t>17</w:t>
      </w:r>
      <w:r w:rsidRPr="00D0571C">
        <w:rPr>
          <w:bCs/>
          <w:i/>
          <w:lang w:val="ro-RO"/>
        </w:rPr>
        <w:t xml:space="preserve"> prefecturi</w:t>
      </w:r>
      <w:r w:rsidRPr="00D0571C">
        <w:rPr>
          <w:b/>
          <w:bCs/>
          <w:i/>
          <w:lang w:val="ro-RO"/>
        </w:rPr>
        <w:t xml:space="preserve">) </w:t>
      </w:r>
      <w:r w:rsidRPr="00D0571C">
        <w:rPr>
          <w:b/>
          <w:bCs/>
          <w:i/>
          <w:u w:val="single"/>
          <w:lang w:val="ro-RO"/>
        </w:rPr>
        <w:t>COD PORTOCALIU.</w:t>
      </w:r>
    </w:p>
    <w:p w14:paraId="37374625" w14:textId="77777777" w:rsidR="000B0027" w:rsidRPr="00D0571C" w:rsidRDefault="000B0027" w:rsidP="00A8000A">
      <w:pPr>
        <w:spacing w:line="360" w:lineRule="auto"/>
        <w:ind w:left="1170"/>
        <w:rPr>
          <w:rFonts w:cs="Arial"/>
          <w:lang w:val="ro-RO" w:eastAsia="ar-SA"/>
        </w:rPr>
      </w:pPr>
    </w:p>
    <w:p w14:paraId="5E8AD53A" w14:textId="57EF74B4" w:rsidR="00345155" w:rsidRPr="00D0571C" w:rsidRDefault="00345155" w:rsidP="00A8000A">
      <w:pPr>
        <w:spacing w:line="360" w:lineRule="auto"/>
        <w:ind w:left="1170"/>
        <w:rPr>
          <w:rFonts w:cs="Arial"/>
          <w:lang w:val="ro-RO"/>
        </w:rPr>
      </w:pPr>
      <w:r w:rsidRPr="00D0571C">
        <w:rPr>
          <w:rFonts w:cs="Arial"/>
          <w:b/>
          <w:lang w:val="ro-RO"/>
        </w:rPr>
        <w:t>Debitele au fost</w:t>
      </w:r>
      <w:r w:rsidR="00A8000A">
        <w:rPr>
          <w:rFonts w:cs="Arial"/>
          <w:b/>
          <w:lang w:val="ro-RO"/>
        </w:rPr>
        <w:t>,</w:t>
      </w:r>
      <w:r w:rsidRPr="00D0571C">
        <w:rPr>
          <w:rFonts w:cs="Arial"/>
          <w:b/>
          <w:lang w:val="ro-RO"/>
        </w:rPr>
        <w:t xml:space="preserve"> în general</w:t>
      </w:r>
      <w:r w:rsidR="00A8000A">
        <w:rPr>
          <w:rFonts w:cs="Arial"/>
          <w:b/>
          <w:lang w:val="ro-RO"/>
        </w:rPr>
        <w:t>,</w:t>
      </w:r>
      <w:r w:rsidRPr="00D0571C">
        <w:rPr>
          <w:rFonts w:cs="Arial"/>
          <w:b/>
          <w:lang w:val="ro-RO"/>
        </w:rPr>
        <w:t xml:space="preserve"> staționare, </w:t>
      </w:r>
      <w:r w:rsidRPr="00D0571C">
        <w:rPr>
          <w:rFonts w:cs="Arial"/>
          <w:lang w:val="ro-RO"/>
        </w:rPr>
        <w:t>exceptând râurile din bazinele hidrografice ale Crasnei, Barcăului, Crișurilor, Begăi, Timișului, Bârzavei, Moraviței, Carașului, Nerei, Cernei, afluenților de dreapta ai Siretului, bazinul superior al Jiului, cursul mijlociu și inferior al Mureșului, unii afluenți ai Oltului inferior și cursul superior al Siretului, unde au fost în creștere ca urmare a precipitațiilor căzute în interval și propagării. Pe râurile din bazinele hidrografice ale Prutului, Bârladului și pe cursul mijlociu și inferior al Siretului, debitele au fost în scădere.</w:t>
      </w:r>
    </w:p>
    <w:p w14:paraId="0F22FF78" w14:textId="77777777" w:rsidR="00345155" w:rsidRPr="00D0571C" w:rsidRDefault="00345155" w:rsidP="00A8000A">
      <w:pPr>
        <w:spacing w:line="360" w:lineRule="auto"/>
        <w:ind w:left="1170"/>
        <w:rPr>
          <w:rFonts w:cs="Arial"/>
          <w:lang w:val="ro-RO"/>
        </w:rPr>
      </w:pPr>
      <w:r w:rsidRPr="00D0571C">
        <w:rPr>
          <w:rFonts w:cs="Arial"/>
          <w:lang w:val="ro-RO"/>
        </w:rPr>
        <w:t>Debitele se situează la valori sub mediile multianuale lunare, cu coeficienţi moduli cuprinşi între 30-90% din mediile multianuale lunare, mai mari (în jurul și peste normalele lunare) cursul superior al Trotuşului şi pe cursul Prutului şi mai mici (10-30% din normalele lunare) pe râurile din bazinele hidrografice Crasna și Bârlad, unii afluenți al Someșului (Lonea, Fizeș), afluenții Crișului Negru (Holod, Teuz) și pe unii afluenții ai Mureșului superior și mijlociu (Luț, Niraj, Comlod, Domald, Secaș, Sebeș, Pianu, Strei).</w:t>
      </w:r>
    </w:p>
    <w:p w14:paraId="4CAF5990" w14:textId="77777777" w:rsidR="00345155" w:rsidRPr="00D0571C" w:rsidRDefault="00345155" w:rsidP="00A8000A">
      <w:pPr>
        <w:tabs>
          <w:tab w:val="left" w:pos="810"/>
        </w:tabs>
        <w:spacing w:line="360" w:lineRule="auto"/>
        <w:ind w:left="1170"/>
        <w:rPr>
          <w:rFonts w:cs="Arial"/>
          <w:lang w:val="ro-RO"/>
        </w:rPr>
      </w:pPr>
    </w:p>
    <w:p w14:paraId="7E0BC146" w14:textId="4565177D" w:rsidR="00345155" w:rsidRPr="00D0571C" w:rsidRDefault="00345155" w:rsidP="00A8000A">
      <w:pPr>
        <w:tabs>
          <w:tab w:val="left" w:pos="810"/>
        </w:tabs>
        <w:spacing w:line="360" w:lineRule="auto"/>
        <w:ind w:left="1170"/>
        <w:rPr>
          <w:sz w:val="24"/>
          <w:szCs w:val="24"/>
          <w:lang w:val="ro-RO"/>
        </w:rPr>
      </w:pPr>
      <w:r w:rsidRPr="00D0571C">
        <w:rPr>
          <w:rFonts w:cs="Arial"/>
          <w:b/>
          <w:lang w:val="ro-RO"/>
        </w:rPr>
        <w:lastRenderedPageBreak/>
        <w:t>Debitele vor fi</w:t>
      </w:r>
      <w:r w:rsidR="00A8000A">
        <w:rPr>
          <w:rFonts w:cs="Arial"/>
          <w:b/>
          <w:lang w:val="ro-RO"/>
        </w:rPr>
        <w:t>,</w:t>
      </w:r>
      <w:r w:rsidRPr="00D0571C">
        <w:rPr>
          <w:rFonts w:cs="Arial"/>
          <w:b/>
          <w:lang w:val="ro-RO"/>
        </w:rPr>
        <w:t xml:space="preserve"> în general</w:t>
      </w:r>
      <w:r w:rsidR="00A8000A">
        <w:rPr>
          <w:rFonts w:cs="Arial"/>
          <w:b/>
          <w:lang w:val="ro-RO"/>
        </w:rPr>
        <w:t>,</w:t>
      </w:r>
      <w:r w:rsidRPr="00D0571C">
        <w:rPr>
          <w:rFonts w:cs="Arial"/>
          <w:b/>
          <w:lang w:val="ro-RO"/>
        </w:rPr>
        <w:t xml:space="preserve"> staționare,</w:t>
      </w:r>
      <w:r w:rsidRPr="00D0571C">
        <w:rPr>
          <w:rFonts w:cs="Arial"/>
          <w:lang w:val="ro-RO"/>
        </w:rPr>
        <w:t xml:space="preserve"> exceptând râurile din bazinele hidrografice ale Someșului Mic, Someșului, Crasnei, Barcăului, Crișurilor, Begăi, Timișului, Bârzavei, Moraviței, Carașului, Nerei, Cernei, cursul Siretului și afluenții săi de dreapta, bazinul superior al Jiului, Oltului și cursul mijlociu și inferior al Mureșului, unde vor fi în creștere ca urmare a precipitațiilor prognozate și propagării. Pe râurile din bazinele hidrografice ale Prutului, Bârladului și pe cursul superior al Siretului, debitele vor fi în scădere.</w:t>
      </w:r>
      <w:r w:rsidRPr="00D0571C">
        <w:rPr>
          <w:lang w:val="ro-RO"/>
        </w:rPr>
        <w:tab/>
      </w:r>
    </w:p>
    <w:p w14:paraId="2402A413" w14:textId="016DB999" w:rsidR="00345155" w:rsidRPr="00D0571C" w:rsidRDefault="00345155" w:rsidP="00A8000A">
      <w:pPr>
        <w:tabs>
          <w:tab w:val="left" w:pos="810"/>
        </w:tabs>
        <w:spacing w:line="360" w:lineRule="auto"/>
        <w:ind w:left="1170"/>
        <w:rPr>
          <w:lang w:val="ro-RO"/>
        </w:rPr>
      </w:pPr>
      <w:r w:rsidRPr="00D0571C">
        <w:rPr>
          <w:lang w:val="ro-RO"/>
        </w:rPr>
        <w:t xml:space="preserve">Sunt posibile scurgeri importante pe versanţi, torenţi, pâraie, viituri rapide cu posibile efecte de inundaţii locale şi creşteri rapide de niveluri şi debite, pe unele râuri mici din zonele de deal și munte </w:t>
      </w:r>
      <w:r w:rsidRPr="00D0571C">
        <w:rPr>
          <w:rFonts w:cs="Arial"/>
          <w:lang w:val="ro-RO"/>
        </w:rPr>
        <w:t>din vestul, centrul și nord</w:t>
      </w:r>
      <w:r w:rsidRPr="00D0571C">
        <w:rPr>
          <w:lang w:val="ro-RO"/>
        </w:rPr>
        <w:t xml:space="preserve">ul țării, </w:t>
      </w:r>
      <w:r w:rsidR="00A8000A">
        <w:rPr>
          <w:lang w:val="ro-RO"/>
        </w:rPr>
        <w:t>ca urmare a</w:t>
      </w:r>
      <w:r w:rsidRPr="00D0571C">
        <w:rPr>
          <w:lang w:val="ro-RO"/>
        </w:rPr>
        <w:t xml:space="preserve"> precipitațiilor sub formă de aversă, de scurtă durată cu caracter torențial prognozate.</w:t>
      </w:r>
    </w:p>
    <w:p w14:paraId="145D3A4E" w14:textId="77777777" w:rsidR="00345155" w:rsidRPr="00D0571C" w:rsidRDefault="00345155" w:rsidP="00A8000A">
      <w:pPr>
        <w:spacing w:line="360" w:lineRule="auto"/>
        <w:ind w:left="1170"/>
        <w:rPr>
          <w:rFonts w:cs="Arial"/>
          <w:lang w:val="ro-RO"/>
        </w:rPr>
      </w:pPr>
      <w:r w:rsidRPr="00D0571C">
        <w:rPr>
          <w:rFonts w:cs="Arial"/>
          <w:lang w:val="ro-RO"/>
        </w:rPr>
        <w:t xml:space="preserve">Se menţine peste </w:t>
      </w:r>
      <w:r w:rsidRPr="00D0571C">
        <w:rPr>
          <w:rFonts w:cs="Arial"/>
          <w:b/>
          <w:lang w:val="ro-RO"/>
        </w:rPr>
        <w:t>COTELE DE APĂRARE</w:t>
      </w:r>
      <w:r w:rsidRPr="00D0571C">
        <w:rPr>
          <w:rFonts w:cs="Arial"/>
          <w:lang w:val="ro-RO"/>
        </w:rPr>
        <w:t xml:space="preserve"> râul Prut, pe sectorul Fălciu – Oancea, ca urmare a tranzitării în regim controlat prin Acumularea Stânca Costeşti a viiturilor formate în amonte de intrarea în ţară, după cum urmează :</w:t>
      </w:r>
    </w:p>
    <w:p w14:paraId="57928E2A" w14:textId="77777777" w:rsidR="00345155" w:rsidRPr="00D0571C" w:rsidRDefault="00345155" w:rsidP="00A8000A">
      <w:pPr>
        <w:spacing w:line="360" w:lineRule="auto"/>
        <w:ind w:left="1170" w:firstLine="720"/>
        <w:rPr>
          <w:rFonts w:cs="Arial"/>
          <w:lang w:val="fr-FR"/>
        </w:rPr>
      </w:pPr>
      <w:r w:rsidRPr="00D0571C">
        <w:rPr>
          <w:rFonts w:cs="Arial"/>
          <w:b/>
          <w:bCs/>
          <w:lang w:val="fr-FR"/>
        </w:rPr>
        <w:t>- COTELE DE INUNDAȚIE</w:t>
      </w:r>
      <w:r w:rsidRPr="00D0571C">
        <w:rPr>
          <w:rFonts w:cs="Arial"/>
          <w:lang w:val="fr-FR"/>
        </w:rPr>
        <w:t>: Prut – Şiviţa (435+24) jud. GL și Prut – Oancea (550+10)-jud.GL;</w:t>
      </w:r>
    </w:p>
    <w:p w14:paraId="2C64B434" w14:textId="77777777" w:rsidR="00345155" w:rsidRPr="00D0571C" w:rsidRDefault="00345155" w:rsidP="00A8000A">
      <w:pPr>
        <w:spacing w:line="360" w:lineRule="auto"/>
        <w:ind w:left="1170" w:firstLine="720"/>
        <w:rPr>
          <w:rFonts w:cs="Arial"/>
          <w:lang w:val="ro-RO"/>
        </w:rPr>
      </w:pPr>
      <w:r w:rsidRPr="00D0571C">
        <w:rPr>
          <w:rFonts w:cs="Arial"/>
          <w:b/>
          <w:bCs/>
          <w:lang w:val="fr-FR"/>
        </w:rPr>
        <w:t>- COTA DE ATENȚIE</w:t>
      </w:r>
      <w:r w:rsidRPr="00D0571C">
        <w:rPr>
          <w:rFonts w:cs="Arial"/>
          <w:lang w:val="fr-FR"/>
        </w:rPr>
        <w:t>: Prut – Fălciu (500+25) – jud.GL.</w:t>
      </w:r>
    </w:p>
    <w:p w14:paraId="2E620BA7" w14:textId="77777777" w:rsidR="00345155" w:rsidRPr="00BF0C7D" w:rsidRDefault="00345155" w:rsidP="00A8000A">
      <w:pPr>
        <w:spacing w:line="360" w:lineRule="auto"/>
        <w:ind w:left="414" w:firstLine="720"/>
        <w:rPr>
          <w:rFonts w:cs="Arial"/>
          <w:lang w:val="ro-RO"/>
        </w:rPr>
      </w:pPr>
      <w:r w:rsidRPr="00BF0C7D">
        <w:rPr>
          <w:rFonts w:cs="Arial"/>
          <w:lang w:val="ro-RO"/>
        </w:rPr>
        <w:t xml:space="preserve">Se menține în vigoare </w:t>
      </w:r>
      <w:r w:rsidRPr="00BF0C7D">
        <w:rPr>
          <w:rFonts w:cs="Arial"/>
          <w:b/>
          <w:lang w:val="ro-RO"/>
        </w:rPr>
        <w:t>AVERTIZAREA HIDROLOGICĂ</w:t>
      </w:r>
      <w:r w:rsidRPr="00BF0C7D">
        <w:rPr>
          <w:rFonts w:cs="Arial"/>
          <w:lang w:val="ro-RO"/>
        </w:rPr>
        <w:t xml:space="preserve"> nr. 40 din 17.07.2020.</w:t>
      </w:r>
    </w:p>
    <w:p w14:paraId="0265DA91" w14:textId="77777777" w:rsidR="00257EA8" w:rsidRDefault="00257EA8" w:rsidP="00A8000A">
      <w:pPr>
        <w:spacing w:after="0" w:line="360" w:lineRule="auto"/>
        <w:ind w:left="1134" w:right="13"/>
        <w:rPr>
          <w:b/>
          <w:u w:val="single"/>
          <w:lang w:val="ro-RO"/>
        </w:rPr>
      </w:pPr>
    </w:p>
    <w:p w14:paraId="187E9870" w14:textId="77777777" w:rsidR="005850CE" w:rsidRPr="00D0571C" w:rsidRDefault="005850CE" w:rsidP="00A8000A">
      <w:pPr>
        <w:spacing w:after="0" w:line="360" w:lineRule="auto"/>
        <w:ind w:left="1134" w:right="13"/>
        <w:rPr>
          <w:b/>
          <w:u w:val="single"/>
          <w:lang w:val="ro-RO"/>
        </w:rPr>
      </w:pPr>
      <w:r w:rsidRPr="00D0571C">
        <w:rPr>
          <w:b/>
          <w:u w:val="single"/>
          <w:lang w:val="ro-RO"/>
        </w:rPr>
        <w:t>DUNĂRE</w:t>
      </w:r>
    </w:p>
    <w:p w14:paraId="4BAAB72A" w14:textId="77777777" w:rsidR="00391C2D" w:rsidRPr="00D0571C" w:rsidRDefault="00F67125" w:rsidP="00A8000A">
      <w:pPr>
        <w:spacing w:after="0" w:line="360" w:lineRule="auto"/>
        <w:ind w:left="1080" w:right="13"/>
        <w:rPr>
          <w:bCs/>
          <w:lang w:val="ro-RO"/>
        </w:rPr>
      </w:pPr>
      <w:r w:rsidRPr="00D0571C">
        <w:rPr>
          <w:b/>
          <w:bCs/>
          <w:lang w:val="ro-RO"/>
        </w:rPr>
        <w:t xml:space="preserve">Debitul la intrarea în ţară (secţiunea Baziaş) în intervalul </w:t>
      </w:r>
      <w:r w:rsidR="00E50254" w:rsidRPr="00D0571C">
        <w:rPr>
          <w:b/>
          <w:bCs/>
          <w:lang w:val="ro-RO"/>
        </w:rPr>
        <w:t>1</w:t>
      </w:r>
      <w:r w:rsidR="00BD1D5A" w:rsidRPr="00D0571C">
        <w:rPr>
          <w:b/>
          <w:bCs/>
          <w:lang w:val="ro-RO"/>
        </w:rPr>
        <w:t>7</w:t>
      </w:r>
      <w:r w:rsidRPr="00D0571C">
        <w:rPr>
          <w:b/>
          <w:bCs/>
          <w:lang w:val="ro-RO"/>
        </w:rPr>
        <w:t>.0</w:t>
      </w:r>
      <w:r w:rsidR="00535D28" w:rsidRPr="00D0571C">
        <w:rPr>
          <w:b/>
          <w:bCs/>
          <w:lang w:val="ro-RO"/>
        </w:rPr>
        <w:t>7</w:t>
      </w:r>
      <w:r w:rsidRPr="00D0571C">
        <w:rPr>
          <w:b/>
          <w:bCs/>
          <w:lang w:val="ro-RO"/>
        </w:rPr>
        <w:t xml:space="preserve">.2020 – </w:t>
      </w:r>
      <w:r w:rsidR="00E50254" w:rsidRPr="00D0571C">
        <w:rPr>
          <w:b/>
          <w:bCs/>
          <w:lang w:val="ro-RO"/>
        </w:rPr>
        <w:t>1</w:t>
      </w:r>
      <w:r w:rsidR="00BD1D5A" w:rsidRPr="00D0571C">
        <w:rPr>
          <w:b/>
          <w:bCs/>
          <w:lang w:val="ro-RO"/>
        </w:rPr>
        <w:t>8</w:t>
      </w:r>
      <w:r w:rsidRPr="00D0571C">
        <w:rPr>
          <w:b/>
          <w:bCs/>
          <w:lang w:val="ro-RO"/>
        </w:rPr>
        <w:t>.0</w:t>
      </w:r>
      <w:r w:rsidR="00535D28" w:rsidRPr="00D0571C">
        <w:rPr>
          <w:b/>
          <w:bCs/>
          <w:lang w:val="ro-RO"/>
        </w:rPr>
        <w:t>7</w:t>
      </w:r>
      <w:r w:rsidRPr="00D0571C">
        <w:rPr>
          <w:b/>
          <w:bCs/>
          <w:lang w:val="ro-RO"/>
        </w:rPr>
        <w:t>.2020 a fost</w:t>
      </w:r>
      <w:r w:rsidR="00667846" w:rsidRPr="00D0571C">
        <w:rPr>
          <w:b/>
          <w:bCs/>
          <w:lang w:val="ro-RO"/>
        </w:rPr>
        <w:t xml:space="preserve"> </w:t>
      </w:r>
      <w:r w:rsidR="00345155" w:rsidRPr="00D0571C">
        <w:rPr>
          <w:b/>
          <w:bCs/>
          <w:lang w:val="ro-RO"/>
        </w:rPr>
        <w:t>staţionar</w:t>
      </w:r>
      <w:r w:rsidR="00697A40" w:rsidRPr="00D0571C">
        <w:rPr>
          <w:b/>
          <w:bCs/>
          <w:lang w:val="ro-RO"/>
        </w:rPr>
        <w:t xml:space="preserve">, </w:t>
      </w:r>
      <w:r w:rsidRPr="00D0571C">
        <w:rPr>
          <w:b/>
          <w:bCs/>
          <w:lang w:val="ro-RO"/>
        </w:rPr>
        <w:t xml:space="preserve">având valoarea de </w:t>
      </w:r>
      <w:r w:rsidR="00345155" w:rsidRPr="00D0571C">
        <w:rPr>
          <w:b/>
          <w:bCs/>
          <w:lang w:val="ro-RO"/>
        </w:rPr>
        <w:t>45</w:t>
      </w:r>
      <w:r w:rsidR="007E2981" w:rsidRPr="00D0571C">
        <w:rPr>
          <w:b/>
          <w:bCs/>
          <w:lang w:val="ro-RO"/>
        </w:rPr>
        <w:t>00</w:t>
      </w:r>
      <w:r w:rsidRPr="00D0571C">
        <w:rPr>
          <w:b/>
          <w:bCs/>
          <w:lang w:val="ro-RO"/>
        </w:rPr>
        <w:t xml:space="preserve"> m</w:t>
      </w:r>
      <w:r w:rsidRPr="00D0571C">
        <w:rPr>
          <w:b/>
          <w:bCs/>
          <w:vertAlign w:val="superscript"/>
          <w:lang w:val="ro-RO"/>
        </w:rPr>
        <w:t>3</w:t>
      </w:r>
      <w:r w:rsidRPr="00D0571C">
        <w:rPr>
          <w:b/>
          <w:bCs/>
          <w:lang w:val="ro-RO"/>
        </w:rPr>
        <w:t>/s</w:t>
      </w:r>
      <w:r w:rsidRPr="00D0571C">
        <w:rPr>
          <w:bCs/>
          <w:lang w:val="ro-RO"/>
        </w:rPr>
        <w:t xml:space="preserve">, </w:t>
      </w:r>
      <w:r w:rsidR="00D97C0F" w:rsidRPr="00D0571C">
        <w:rPr>
          <w:bCs/>
          <w:lang w:val="ro-RO"/>
        </w:rPr>
        <w:t>sub media</w:t>
      </w:r>
      <w:r w:rsidRPr="00D0571C">
        <w:rPr>
          <w:bCs/>
          <w:lang w:val="ro-RO"/>
        </w:rPr>
        <w:t xml:space="preserve"> multianuală a lunii </w:t>
      </w:r>
      <w:r w:rsidR="001B5ABC" w:rsidRPr="00D0571C">
        <w:rPr>
          <w:rFonts w:cs="Arial"/>
          <w:b/>
          <w:color w:val="000000"/>
          <w:lang w:val="ro-RO"/>
        </w:rPr>
        <w:t>iul</w:t>
      </w:r>
      <w:r w:rsidR="00596BD1" w:rsidRPr="00D0571C">
        <w:rPr>
          <w:rFonts w:cs="Arial"/>
          <w:b/>
          <w:color w:val="000000"/>
          <w:lang w:val="ro-RO"/>
        </w:rPr>
        <w:t>ie</w:t>
      </w:r>
      <w:r w:rsidR="00C238D0" w:rsidRPr="00D0571C">
        <w:rPr>
          <w:rFonts w:cs="Arial"/>
          <w:b/>
          <w:color w:val="000000"/>
          <w:lang w:val="ro-RO"/>
        </w:rPr>
        <w:t xml:space="preserve"> (</w:t>
      </w:r>
      <w:r w:rsidR="001B5ABC" w:rsidRPr="00D0571C">
        <w:rPr>
          <w:rFonts w:cs="Arial"/>
          <w:b/>
          <w:color w:val="000000"/>
          <w:lang w:val="ro-RO"/>
        </w:rPr>
        <w:t>535</w:t>
      </w:r>
      <w:r w:rsidR="00C238D0" w:rsidRPr="00D0571C">
        <w:rPr>
          <w:rFonts w:cs="Arial"/>
          <w:b/>
          <w:color w:val="000000"/>
          <w:lang w:val="ro-RO"/>
        </w:rPr>
        <w:t>0 m</w:t>
      </w:r>
      <w:r w:rsidR="00C238D0" w:rsidRPr="00D0571C">
        <w:rPr>
          <w:rFonts w:cs="Arial"/>
          <w:b/>
          <w:color w:val="000000"/>
          <w:sz w:val="28"/>
          <w:szCs w:val="28"/>
          <w:vertAlign w:val="superscript"/>
          <w:lang w:val="ro-RO"/>
        </w:rPr>
        <w:t>3</w:t>
      </w:r>
      <w:r w:rsidR="00C238D0" w:rsidRPr="00D0571C">
        <w:rPr>
          <w:rFonts w:cs="Arial"/>
          <w:b/>
          <w:color w:val="000000"/>
          <w:lang w:val="ro-RO"/>
        </w:rPr>
        <w:t>/s)</w:t>
      </w:r>
      <w:r w:rsidR="00391C2D" w:rsidRPr="00D0571C">
        <w:rPr>
          <w:bCs/>
          <w:lang w:val="ro-RO"/>
        </w:rPr>
        <w:t xml:space="preserve">.   </w:t>
      </w:r>
    </w:p>
    <w:p w14:paraId="6F4192C2" w14:textId="77777777" w:rsidR="00697A40" w:rsidRPr="00D0571C" w:rsidRDefault="001B5ABC" w:rsidP="00A8000A">
      <w:pPr>
        <w:spacing w:line="360" w:lineRule="auto"/>
        <w:ind w:left="1080"/>
        <w:rPr>
          <w:lang w:val="ro-RO" w:eastAsia="ar-SA"/>
        </w:rPr>
      </w:pPr>
      <w:r w:rsidRPr="00D0571C">
        <w:rPr>
          <w:rFonts w:cs="Arial"/>
          <w:lang w:val="ro-RO" w:eastAsia="ar-SA"/>
        </w:rPr>
        <w:t xml:space="preserve">În aval de Porţile de Fier debitele </w:t>
      </w:r>
      <w:r w:rsidR="00907A90" w:rsidRPr="00D0571C">
        <w:rPr>
          <w:rFonts w:cs="Arial"/>
          <w:lang w:val="ro-RO" w:eastAsia="ar-SA"/>
        </w:rPr>
        <w:t xml:space="preserve">au fost </w:t>
      </w:r>
      <w:r w:rsidRPr="00D0571C">
        <w:rPr>
          <w:rFonts w:cs="Arial"/>
          <w:lang w:val="ro-RO" w:eastAsia="ar-SA"/>
        </w:rPr>
        <w:t>în scădere</w:t>
      </w:r>
      <w:r w:rsidR="00697A40" w:rsidRPr="00D0571C">
        <w:rPr>
          <w:lang w:val="ro-RO" w:eastAsia="ar-SA"/>
        </w:rPr>
        <w:t>.</w:t>
      </w:r>
    </w:p>
    <w:p w14:paraId="41A807C6" w14:textId="77777777" w:rsidR="00F67125" w:rsidRPr="00D0571C" w:rsidRDefault="00F67125" w:rsidP="00A8000A">
      <w:pPr>
        <w:spacing w:after="0" w:line="360" w:lineRule="auto"/>
        <w:ind w:left="1080" w:right="13"/>
        <w:rPr>
          <w:b/>
          <w:bCs/>
          <w:lang w:val="ro-RO"/>
        </w:rPr>
      </w:pPr>
      <w:r w:rsidRPr="00D0571C">
        <w:rPr>
          <w:b/>
          <w:bCs/>
          <w:lang w:val="ro-RO"/>
        </w:rPr>
        <w:t xml:space="preserve">Debitul la intrarea în ţară (secţiunea Baziaş) va fi </w:t>
      </w:r>
      <w:r w:rsidR="00345155" w:rsidRPr="00D0571C">
        <w:rPr>
          <w:b/>
          <w:bCs/>
          <w:lang w:val="ro-RO"/>
        </w:rPr>
        <w:t xml:space="preserve">staţionar </w:t>
      </w:r>
      <w:r w:rsidRPr="00D0571C">
        <w:rPr>
          <w:b/>
          <w:bCs/>
          <w:lang w:val="ro-RO"/>
        </w:rPr>
        <w:t>(</w:t>
      </w:r>
      <w:r w:rsidR="00345155" w:rsidRPr="00D0571C">
        <w:rPr>
          <w:b/>
          <w:bCs/>
          <w:lang w:val="ro-RO"/>
        </w:rPr>
        <w:t>4</w:t>
      </w:r>
      <w:r w:rsidR="00D97C0F" w:rsidRPr="00D0571C">
        <w:rPr>
          <w:b/>
          <w:bCs/>
          <w:lang w:val="ro-RO"/>
        </w:rPr>
        <w:t>5</w:t>
      </w:r>
      <w:r w:rsidR="00DC404C" w:rsidRPr="00D0571C">
        <w:rPr>
          <w:b/>
          <w:bCs/>
          <w:lang w:val="ro-RO"/>
        </w:rPr>
        <w:t>00</w:t>
      </w:r>
      <w:r w:rsidRPr="00D0571C">
        <w:rPr>
          <w:b/>
          <w:bCs/>
          <w:lang w:val="ro-RO"/>
        </w:rPr>
        <w:t xml:space="preserve"> m</w:t>
      </w:r>
      <w:r w:rsidRPr="00D0571C">
        <w:rPr>
          <w:b/>
          <w:bCs/>
          <w:vertAlign w:val="superscript"/>
          <w:lang w:val="ro-RO"/>
        </w:rPr>
        <w:t>3</w:t>
      </w:r>
      <w:r w:rsidRPr="00D0571C">
        <w:rPr>
          <w:b/>
          <w:bCs/>
          <w:lang w:val="ro-RO"/>
        </w:rPr>
        <w:t>/s).</w:t>
      </w:r>
    </w:p>
    <w:p w14:paraId="663F14F6" w14:textId="77777777" w:rsidR="00FC57AA" w:rsidRPr="00D0571C" w:rsidRDefault="00697A40" w:rsidP="00A8000A">
      <w:pPr>
        <w:spacing w:line="360" w:lineRule="auto"/>
        <w:ind w:left="1080"/>
        <w:rPr>
          <w:rFonts w:cs="Arial"/>
          <w:lang w:val="ro-RO" w:eastAsia="ar-SA"/>
        </w:rPr>
      </w:pPr>
      <w:r w:rsidRPr="00D0571C">
        <w:rPr>
          <w:rFonts w:cs="Arial"/>
          <w:lang w:val="ro-RO" w:eastAsia="ar-SA"/>
        </w:rPr>
        <w:t>În aval de Porţile de Fier debitele vor fi în scădere</w:t>
      </w:r>
      <w:r w:rsidR="00596BD1" w:rsidRPr="00D0571C">
        <w:rPr>
          <w:rFonts w:cs="Arial"/>
          <w:lang w:val="ro-RO" w:eastAsia="ar-SA"/>
        </w:rPr>
        <w:t>.</w:t>
      </w:r>
      <w:r w:rsidR="00FC57AA" w:rsidRPr="00D0571C">
        <w:rPr>
          <w:rFonts w:cs="Arial"/>
          <w:lang w:val="ro-RO" w:eastAsia="ar-SA"/>
        </w:rPr>
        <w:t xml:space="preserve"> </w:t>
      </w:r>
    </w:p>
    <w:p w14:paraId="1D142000" w14:textId="77777777" w:rsidR="00911F6A" w:rsidRPr="00D0571C" w:rsidRDefault="000D41AC" w:rsidP="00A8000A">
      <w:pPr>
        <w:spacing w:line="360" w:lineRule="auto"/>
        <w:ind w:left="1080"/>
        <w:rPr>
          <w:rFonts w:cs="Arial"/>
          <w:lang w:val="fr-FR" w:eastAsia="ar-SA"/>
        </w:rPr>
      </w:pPr>
      <w:r w:rsidRPr="00D0571C">
        <w:rPr>
          <w:rFonts w:cs="Arial"/>
          <w:b/>
          <w:lang w:val="fr-FR" w:eastAsia="ar-SA"/>
        </w:rPr>
        <w:t>Situaţia digurilor:</w:t>
      </w:r>
      <w:r w:rsidR="00257EA8">
        <w:rPr>
          <w:rFonts w:cs="Arial"/>
          <w:b/>
          <w:lang w:val="fr-FR" w:eastAsia="ar-SA"/>
        </w:rPr>
        <w:t xml:space="preserve"> </w:t>
      </w:r>
      <w:r w:rsidRPr="00D0571C">
        <w:rPr>
          <w:rFonts w:cs="Arial"/>
          <w:lang w:val="fr-FR" w:eastAsia="ar-SA"/>
        </w:rPr>
        <w:t>R</w:t>
      </w:r>
      <w:r w:rsidR="00C3764A" w:rsidRPr="00D0571C">
        <w:rPr>
          <w:rFonts w:cs="Arial"/>
          <w:lang w:val="fr-FR" w:eastAsia="ar-SA"/>
        </w:rPr>
        <w:t>â</w:t>
      </w:r>
      <w:r w:rsidRPr="00D0571C">
        <w:rPr>
          <w:rFonts w:cs="Arial"/>
          <w:lang w:val="fr-FR" w:eastAsia="ar-SA"/>
        </w:rPr>
        <w:t>ul Prut – digul incinta Brate</w:t>
      </w:r>
      <w:r w:rsidR="00C578CC" w:rsidRPr="00D0571C">
        <w:rPr>
          <w:rFonts w:cs="Arial"/>
          <w:lang w:val="fr-FR" w:eastAsia="ar-SA"/>
        </w:rPr>
        <w:t>ş</w:t>
      </w:r>
      <w:r w:rsidRPr="00D0571C">
        <w:rPr>
          <w:rFonts w:cs="Arial"/>
          <w:lang w:val="fr-FR" w:eastAsia="ar-SA"/>
        </w:rPr>
        <w:t xml:space="preserve">ul de Sus </w:t>
      </w:r>
      <w:r w:rsidR="00C578CC" w:rsidRPr="00D0571C">
        <w:rPr>
          <w:rFonts w:cs="Arial"/>
          <w:lang w:val="fr-FR" w:eastAsia="ar-SA"/>
        </w:rPr>
        <w:t>ş</w:t>
      </w:r>
      <w:r w:rsidRPr="00D0571C">
        <w:rPr>
          <w:rFonts w:cs="Arial"/>
          <w:lang w:val="fr-FR" w:eastAsia="ar-SA"/>
        </w:rPr>
        <w:t>i Brate</w:t>
      </w:r>
      <w:r w:rsidR="00C578CC" w:rsidRPr="00D0571C">
        <w:rPr>
          <w:rFonts w:cs="Arial"/>
          <w:lang w:val="fr-FR" w:eastAsia="ar-SA"/>
        </w:rPr>
        <w:t>ş</w:t>
      </w:r>
      <w:r w:rsidRPr="00D0571C">
        <w:rPr>
          <w:rFonts w:cs="Arial"/>
          <w:lang w:val="fr-FR" w:eastAsia="ar-SA"/>
        </w:rPr>
        <w:t>ul de Jos se afl</w:t>
      </w:r>
      <w:r w:rsidR="00C578CC" w:rsidRPr="00D0571C">
        <w:rPr>
          <w:rFonts w:cs="Arial"/>
          <w:lang w:val="fr-FR" w:eastAsia="ar-SA"/>
        </w:rPr>
        <w:t>ă</w:t>
      </w:r>
      <w:r w:rsidRPr="00D0571C">
        <w:rPr>
          <w:rFonts w:cs="Arial"/>
          <w:lang w:val="fr-FR" w:eastAsia="ar-SA"/>
        </w:rPr>
        <w:t xml:space="preserve"> </w:t>
      </w:r>
      <w:r w:rsidR="00C578CC" w:rsidRPr="00D0571C">
        <w:rPr>
          <w:rFonts w:cs="Arial"/>
          <w:lang w:val="fr-FR" w:eastAsia="ar-SA"/>
        </w:rPr>
        <w:t>î</w:t>
      </w:r>
      <w:r w:rsidRPr="00D0571C">
        <w:rPr>
          <w:rFonts w:cs="Arial"/>
          <w:lang w:val="fr-FR" w:eastAsia="ar-SA"/>
        </w:rPr>
        <w:t>n faza I de ap</w:t>
      </w:r>
      <w:r w:rsidR="00C578CC" w:rsidRPr="00D0571C">
        <w:rPr>
          <w:rFonts w:cs="Arial"/>
          <w:lang w:val="fr-FR" w:eastAsia="ar-SA"/>
        </w:rPr>
        <w:t>ă</w:t>
      </w:r>
      <w:r w:rsidRPr="00D0571C">
        <w:rPr>
          <w:rFonts w:cs="Arial"/>
          <w:lang w:val="fr-FR" w:eastAsia="ar-SA"/>
        </w:rPr>
        <w:t>rare.</w:t>
      </w:r>
    </w:p>
    <w:p w14:paraId="281C526E" w14:textId="77777777" w:rsidR="005850CE" w:rsidRPr="00D0571C" w:rsidRDefault="005850CE" w:rsidP="00A8000A">
      <w:pPr>
        <w:spacing w:line="360" w:lineRule="auto"/>
        <w:ind w:left="1134" w:right="13"/>
        <w:rPr>
          <w:b/>
          <w:spacing w:val="-2"/>
          <w:u w:val="single"/>
          <w:lang w:val="ro-RO"/>
        </w:rPr>
      </w:pPr>
      <w:r w:rsidRPr="00D0571C">
        <w:rPr>
          <w:b/>
          <w:spacing w:val="-2"/>
          <w:lang w:val="ro-RO"/>
        </w:rPr>
        <w:t>2.</w:t>
      </w:r>
      <w:r w:rsidRPr="00D0571C">
        <w:rPr>
          <w:bCs/>
          <w:spacing w:val="-2"/>
          <w:lang w:val="ro-RO"/>
        </w:rPr>
        <w:t xml:space="preserve"> </w:t>
      </w:r>
      <w:r w:rsidRPr="00D0571C">
        <w:rPr>
          <w:b/>
          <w:spacing w:val="-2"/>
          <w:u w:val="single"/>
          <w:lang w:val="ro-RO"/>
        </w:rPr>
        <w:t xml:space="preserve">Situația meteorologică în intervalul </w:t>
      </w:r>
      <w:r w:rsidR="00E50254" w:rsidRPr="00D0571C">
        <w:rPr>
          <w:b/>
          <w:spacing w:val="-2"/>
          <w:u w:val="single"/>
          <w:lang w:val="ro-RO"/>
        </w:rPr>
        <w:t>1</w:t>
      </w:r>
      <w:r w:rsidR="00BD1D5A" w:rsidRPr="00D0571C">
        <w:rPr>
          <w:b/>
          <w:spacing w:val="-2"/>
          <w:u w:val="single"/>
          <w:lang w:val="ro-RO"/>
        </w:rPr>
        <w:t>7</w:t>
      </w:r>
      <w:r w:rsidR="000B3AB8" w:rsidRPr="00D0571C">
        <w:rPr>
          <w:b/>
          <w:spacing w:val="-2"/>
          <w:u w:val="single"/>
          <w:lang w:val="ro-RO"/>
        </w:rPr>
        <w:t>.</w:t>
      </w:r>
      <w:r w:rsidR="004057D6" w:rsidRPr="00D0571C">
        <w:rPr>
          <w:b/>
          <w:spacing w:val="-2"/>
          <w:u w:val="single"/>
          <w:lang w:val="ro-RO"/>
        </w:rPr>
        <w:t>0</w:t>
      </w:r>
      <w:r w:rsidR="0070342E" w:rsidRPr="00D0571C">
        <w:rPr>
          <w:b/>
          <w:spacing w:val="-2"/>
          <w:u w:val="single"/>
          <w:lang w:val="ro-RO"/>
        </w:rPr>
        <w:t>7</w:t>
      </w:r>
      <w:r w:rsidRPr="00D0571C">
        <w:rPr>
          <w:b/>
          <w:spacing w:val="-2"/>
          <w:u w:val="single"/>
          <w:lang w:val="ro-RO"/>
        </w:rPr>
        <w:t>.20</w:t>
      </w:r>
      <w:r w:rsidR="004057D6" w:rsidRPr="00D0571C">
        <w:rPr>
          <w:b/>
          <w:spacing w:val="-2"/>
          <w:u w:val="single"/>
          <w:lang w:val="ro-RO"/>
        </w:rPr>
        <w:t>20</w:t>
      </w:r>
      <w:r w:rsidRPr="00D0571C">
        <w:rPr>
          <w:b/>
          <w:spacing w:val="-2"/>
          <w:u w:val="single"/>
          <w:lang w:val="ro-RO"/>
        </w:rPr>
        <w:t>, ora 09.</w:t>
      </w:r>
      <w:r w:rsidRPr="00D0571C">
        <w:rPr>
          <w:b/>
          <w:spacing w:val="-2"/>
          <w:u w:val="single"/>
          <w:vertAlign w:val="superscript"/>
          <w:lang w:val="ro-RO"/>
        </w:rPr>
        <w:t>00</w:t>
      </w:r>
      <w:r w:rsidRPr="00D0571C">
        <w:rPr>
          <w:b/>
          <w:spacing w:val="-2"/>
          <w:u w:val="single"/>
          <w:lang w:val="ro-RO"/>
        </w:rPr>
        <w:t xml:space="preserve"> – </w:t>
      </w:r>
      <w:r w:rsidR="00E50254" w:rsidRPr="00D0571C">
        <w:rPr>
          <w:b/>
          <w:spacing w:val="-2"/>
          <w:u w:val="single"/>
          <w:lang w:val="ro-RO"/>
        </w:rPr>
        <w:t>1</w:t>
      </w:r>
      <w:r w:rsidR="00BD1D5A" w:rsidRPr="00D0571C">
        <w:rPr>
          <w:b/>
          <w:spacing w:val="-2"/>
          <w:u w:val="single"/>
          <w:lang w:val="ro-RO"/>
        </w:rPr>
        <w:t>8</w:t>
      </w:r>
      <w:r w:rsidR="00D94E20" w:rsidRPr="00D0571C">
        <w:rPr>
          <w:b/>
          <w:spacing w:val="-2"/>
          <w:u w:val="single"/>
          <w:lang w:val="ro-RO"/>
        </w:rPr>
        <w:t>.</w:t>
      </w:r>
      <w:r w:rsidR="00584740" w:rsidRPr="00D0571C">
        <w:rPr>
          <w:b/>
          <w:spacing w:val="-2"/>
          <w:u w:val="single"/>
          <w:lang w:val="ro-RO"/>
        </w:rPr>
        <w:t>0</w:t>
      </w:r>
      <w:r w:rsidR="00535D28" w:rsidRPr="00D0571C">
        <w:rPr>
          <w:b/>
          <w:spacing w:val="-2"/>
          <w:u w:val="single"/>
          <w:lang w:val="ro-RO"/>
        </w:rPr>
        <w:t>7</w:t>
      </w:r>
      <w:r w:rsidRPr="00D0571C">
        <w:rPr>
          <w:b/>
          <w:spacing w:val="-2"/>
          <w:u w:val="single"/>
          <w:lang w:val="ro-RO"/>
        </w:rPr>
        <w:t>.20</w:t>
      </w:r>
      <w:r w:rsidR="00584740" w:rsidRPr="00D0571C">
        <w:rPr>
          <w:b/>
          <w:spacing w:val="-2"/>
          <w:u w:val="single"/>
          <w:lang w:val="ro-RO"/>
        </w:rPr>
        <w:t>20</w:t>
      </w:r>
      <w:r w:rsidRPr="00D0571C">
        <w:rPr>
          <w:b/>
          <w:spacing w:val="-2"/>
          <w:u w:val="single"/>
          <w:lang w:val="ro-RO"/>
        </w:rPr>
        <w:t>, ora 06.</w:t>
      </w:r>
      <w:r w:rsidRPr="00D0571C">
        <w:rPr>
          <w:b/>
          <w:spacing w:val="-2"/>
          <w:u w:val="single"/>
          <w:vertAlign w:val="superscript"/>
          <w:lang w:val="ro-RO"/>
        </w:rPr>
        <w:t>00</w:t>
      </w:r>
    </w:p>
    <w:p w14:paraId="619302CD" w14:textId="6975DADA" w:rsidR="00CD11A3" w:rsidRPr="00D0571C" w:rsidRDefault="00CD11A3" w:rsidP="00A8000A">
      <w:pPr>
        <w:tabs>
          <w:tab w:val="left" w:pos="720"/>
        </w:tabs>
        <w:spacing w:after="0" w:line="360" w:lineRule="auto"/>
        <w:ind w:left="1134" w:right="13"/>
        <w:rPr>
          <w:rFonts w:eastAsia="Times New Roman"/>
          <w:bCs/>
          <w:lang w:val="ro-RO"/>
        </w:rPr>
      </w:pPr>
      <w:r w:rsidRPr="00D0571C">
        <w:rPr>
          <w:rFonts w:eastAsia="Times New Roman"/>
          <w:b/>
          <w:bCs/>
          <w:lang w:val="ro-RO"/>
        </w:rPr>
        <w:t>A.N.M.</w:t>
      </w:r>
      <w:r w:rsidRPr="00D0571C">
        <w:rPr>
          <w:rFonts w:eastAsia="Times New Roman"/>
          <w:bCs/>
          <w:lang w:val="ro-RO"/>
        </w:rPr>
        <w:t xml:space="preserve"> – Administraţia Naţională de Meteorologie a emis o </w:t>
      </w:r>
      <w:r w:rsidR="00EC1060" w:rsidRPr="00D0571C">
        <w:rPr>
          <w:rFonts w:eastAsia="Times New Roman"/>
          <w:b/>
          <w:bCs/>
          <w:lang w:val="ro-RO"/>
        </w:rPr>
        <w:t>A</w:t>
      </w:r>
      <w:r w:rsidR="00B4762F" w:rsidRPr="00D0571C">
        <w:rPr>
          <w:rFonts w:eastAsia="Times New Roman"/>
          <w:b/>
          <w:bCs/>
          <w:lang w:val="ro-RO"/>
        </w:rPr>
        <w:t>vertizare</w:t>
      </w:r>
      <w:r w:rsidR="00535D28" w:rsidRPr="00D0571C">
        <w:rPr>
          <w:rFonts w:eastAsia="Times New Roman"/>
          <w:b/>
          <w:bCs/>
          <w:lang w:val="ro-RO"/>
        </w:rPr>
        <w:t xml:space="preserve"> </w:t>
      </w:r>
      <w:r w:rsidRPr="00D0571C">
        <w:rPr>
          <w:rFonts w:eastAsia="Times New Roman"/>
          <w:b/>
          <w:bCs/>
          <w:lang w:val="ro-RO"/>
        </w:rPr>
        <w:t>Meteorologică</w:t>
      </w:r>
      <w:r w:rsidRPr="00D0571C">
        <w:rPr>
          <w:rFonts w:eastAsia="Times New Roman"/>
          <w:bCs/>
          <w:lang w:val="ro-RO"/>
        </w:rPr>
        <w:t xml:space="preserve">, valabilă în intervalul </w:t>
      </w:r>
      <w:r w:rsidR="00963A56" w:rsidRPr="00D0571C">
        <w:rPr>
          <w:rFonts w:eastAsia="Times New Roman"/>
          <w:bCs/>
          <w:lang w:val="ro-RO"/>
        </w:rPr>
        <w:t>17</w:t>
      </w:r>
      <w:r w:rsidR="00F51DDA" w:rsidRPr="00D0571C">
        <w:rPr>
          <w:rFonts w:eastAsia="Times New Roman"/>
          <w:bCs/>
          <w:lang w:val="ro-RO"/>
        </w:rPr>
        <w:t>.</w:t>
      </w:r>
      <w:r w:rsidRPr="00D0571C">
        <w:rPr>
          <w:rFonts w:eastAsia="Times New Roman"/>
          <w:bCs/>
          <w:lang w:val="ro-RO"/>
        </w:rPr>
        <w:t>0</w:t>
      </w:r>
      <w:r w:rsidR="00535D28" w:rsidRPr="00D0571C">
        <w:rPr>
          <w:rFonts w:eastAsia="Times New Roman"/>
          <w:bCs/>
          <w:lang w:val="ro-RO"/>
        </w:rPr>
        <w:t>7</w:t>
      </w:r>
      <w:r w:rsidRPr="00D0571C">
        <w:rPr>
          <w:rFonts w:eastAsia="Times New Roman"/>
          <w:bCs/>
          <w:lang w:val="ro-RO"/>
        </w:rPr>
        <w:t xml:space="preserve">.2020, ora </w:t>
      </w:r>
      <w:r w:rsidR="00674024" w:rsidRPr="00D0571C">
        <w:rPr>
          <w:rFonts w:eastAsia="Times New Roman"/>
          <w:bCs/>
          <w:lang w:val="ro-RO"/>
        </w:rPr>
        <w:t>1</w:t>
      </w:r>
      <w:r w:rsidR="00963A56" w:rsidRPr="00D0571C">
        <w:rPr>
          <w:rFonts w:eastAsia="Times New Roman"/>
          <w:bCs/>
          <w:lang w:val="ro-RO"/>
        </w:rPr>
        <w:t>4</w:t>
      </w:r>
      <w:r w:rsidRPr="00D0571C">
        <w:rPr>
          <w:rFonts w:eastAsia="Times New Roman"/>
          <w:bCs/>
          <w:lang w:val="ro-RO"/>
        </w:rPr>
        <w:t xml:space="preserve">:00 – </w:t>
      </w:r>
      <w:r w:rsidR="00F51DDA" w:rsidRPr="00D0571C">
        <w:rPr>
          <w:rFonts w:eastAsia="Times New Roman"/>
          <w:bCs/>
          <w:lang w:val="ro-RO"/>
        </w:rPr>
        <w:t>1</w:t>
      </w:r>
      <w:r w:rsidR="00963A56" w:rsidRPr="00D0571C">
        <w:rPr>
          <w:rFonts w:eastAsia="Times New Roman"/>
          <w:bCs/>
          <w:lang w:val="ro-RO"/>
        </w:rPr>
        <w:t>9</w:t>
      </w:r>
      <w:r w:rsidR="005A0E30" w:rsidRPr="00D0571C">
        <w:rPr>
          <w:rFonts w:eastAsia="Times New Roman"/>
          <w:bCs/>
          <w:lang w:val="ro-RO"/>
        </w:rPr>
        <w:t>.0</w:t>
      </w:r>
      <w:r w:rsidR="00535D28" w:rsidRPr="00D0571C">
        <w:rPr>
          <w:rFonts w:eastAsia="Times New Roman"/>
          <w:bCs/>
          <w:lang w:val="ro-RO"/>
        </w:rPr>
        <w:t>7</w:t>
      </w:r>
      <w:r w:rsidR="005A0E30" w:rsidRPr="00D0571C">
        <w:rPr>
          <w:rFonts w:eastAsia="Times New Roman"/>
          <w:bCs/>
          <w:lang w:val="ro-RO"/>
        </w:rPr>
        <w:t xml:space="preserve">.2020, </w:t>
      </w:r>
      <w:r w:rsidRPr="00D0571C">
        <w:rPr>
          <w:rFonts w:eastAsia="Times New Roman"/>
          <w:bCs/>
          <w:lang w:val="ro-RO"/>
        </w:rPr>
        <w:t xml:space="preserve">ora </w:t>
      </w:r>
      <w:r w:rsidR="00963A56" w:rsidRPr="00D0571C">
        <w:rPr>
          <w:rFonts w:eastAsia="Times New Roman"/>
          <w:bCs/>
          <w:lang w:val="ro-RO"/>
        </w:rPr>
        <w:t>22</w:t>
      </w:r>
      <w:r w:rsidRPr="00D0571C">
        <w:rPr>
          <w:rFonts w:eastAsia="Times New Roman"/>
          <w:bCs/>
          <w:lang w:val="ro-RO"/>
        </w:rPr>
        <w:t>:00,</w:t>
      </w:r>
      <w:r w:rsidR="00F22297" w:rsidRPr="00D0571C">
        <w:rPr>
          <w:rFonts w:eastAsia="Times New Roman"/>
          <w:bCs/>
          <w:lang w:val="ro-RO"/>
        </w:rPr>
        <w:t xml:space="preserve"> vizând</w:t>
      </w:r>
      <w:r w:rsidRPr="00D0571C">
        <w:rPr>
          <w:rFonts w:eastAsia="Times New Roman"/>
          <w:bCs/>
          <w:lang w:val="ro-RO"/>
        </w:rPr>
        <w:t xml:space="preserve"> </w:t>
      </w:r>
      <w:r w:rsidR="00B4762F" w:rsidRPr="00D0571C">
        <w:rPr>
          <w:b/>
          <w:bCs/>
          <w:lang w:val="ro-RO"/>
        </w:rPr>
        <w:t>instabilitate atmosferică</w:t>
      </w:r>
      <w:r w:rsidR="005A0E30" w:rsidRPr="00D0571C">
        <w:rPr>
          <w:b/>
          <w:bCs/>
          <w:lang w:val="ro-RO"/>
        </w:rPr>
        <w:t xml:space="preserve">, </w:t>
      </w:r>
      <w:r w:rsidR="00EC1060" w:rsidRPr="00D0571C">
        <w:rPr>
          <w:rFonts w:eastAsia="Times New Roman"/>
          <w:bCs/>
          <w:lang w:val="ro-RO"/>
        </w:rPr>
        <w:t xml:space="preserve">Cod </w:t>
      </w:r>
      <w:r w:rsidR="00B4762F" w:rsidRPr="00D0571C">
        <w:rPr>
          <w:rFonts w:eastAsia="Times New Roman"/>
          <w:bCs/>
          <w:lang w:val="ro-RO"/>
        </w:rPr>
        <w:t xml:space="preserve">PORTOCALIU şi </w:t>
      </w:r>
      <w:r w:rsidR="00EC1060" w:rsidRPr="00D0571C">
        <w:rPr>
          <w:rFonts w:eastAsia="Times New Roman"/>
          <w:bCs/>
          <w:lang w:val="ro-RO"/>
        </w:rPr>
        <w:t xml:space="preserve">Galben, </w:t>
      </w:r>
      <w:r w:rsidRPr="00D0571C">
        <w:rPr>
          <w:rFonts w:eastAsia="Times New Roman"/>
          <w:bCs/>
          <w:lang w:val="ro-RO"/>
        </w:rPr>
        <w:t xml:space="preserve">după cum urmează: </w:t>
      </w:r>
    </w:p>
    <w:p w14:paraId="5FDF5F31" w14:textId="77777777" w:rsidR="00F51DDA" w:rsidRPr="00D0571C" w:rsidRDefault="00F51DDA" w:rsidP="00A8000A">
      <w:pPr>
        <w:tabs>
          <w:tab w:val="left" w:pos="720"/>
        </w:tabs>
        <w:spacing w:after="0" w:line="360" w:lineRule="auto"/>
        <w:ind w:left="1134" w:right="13"/>
        <w:rPr>
          <w:rFonts w:eastAsia="Times New Roman"/>
          <w:bCs/>
          <w:lang w:val="ro-RO"/>
        </w:rPr>
      </w:pPr>
      <w:r w:rsidRPr="00D0571C">
        <w:rPr>
          <w:rFonts w:eastAsia="Times New Roman"/>
          <w:b/>
          <w:bCs/>
          <w:lang w:val="ro-RO"/>
        </w:rPr>
        <w:lastRenderedPageBreak/>
        <w:t>MESAJ1:</w:t>
      </w:r>
    </w:p>
    <w:p w14:paraId="1753CA26" w14:textId="77777777" w:rsidR="00C70841" w:rsidRPr="00D0571C" w:rsidRDefault="00745F26" w:rsidP="00A8000A">
      <w:pPr>
        <w:spacing w:after="0" w:line="360" w:lineRule="auto"/>
        <w:ind w:left="1080"/>
        <w:rPr>
          <w:rFonts w:cs="Arial"/>
          <w:bCs/>
          <w:color w:val="000000"/>
          <w:lang w:val="ro-RO"/>
        </w:rPr>
      </w:pPr>
      <w:r w:rsidRPr="00D0571C">
        <w:rPr>
          <w:rFonts w:eastAsia="Times New Roman"/>
          <w:b/>
          <w:bCs/>
          <w:lang w:val="ro-RO"/>
        </w:rPr>
        <w:t xml:space="preserve">- </w:t>
      </w:r>
      <w:r w:rsidR="00EC1060" w:rsidRPr="00D0571C">
        <w:rPr>
          <w:rFonts w:eastAsia="Times New Roman"/>
          <w:b/>
          <w:bCs/>
          <w:lang w:val="ro-RO"/>
        </w:rPr>
        <w:t>Cod Galben,</w:t>
      </w:r>
      <w:r w:rsidR="00EC1060" w:rsidRPr="00D0571C">
        <w:rPr>
          <w:rFonts w:eastAsia="Times New Roman"/>
          <w:bCs/>
          <w:lang w:val="ro-RO"/>
        </w:rPr>
        <w:t xml:space="preserve"> </w:t>
      </w:r>
      <w:r w:rsidR="005E113C" w:rsidRPr="00D0571C">
        <w:rPr>
          <w:rFonts w:cs="Arial"/>
          <w:bCs/>
          <w:color w:val="000000"/>
          <w:lang w:val="ro-RO"/>
        </w:rPr>
        <w:t>în</w:t>
      </w:r>
      <w:r w:rsidR="00EC1060" w:rsidRPr="00D0571C">
        <w:rPr>
          <w:rFonts w:cs="Arial"/>
          <w:bCs/>
          <w:color w:val="000000"/>
          <w:lang w:val="ro-RO"/>
        </w:rPr>
        <w:t xml:space="preserve"> intervalul </w:t>
      </w:r>
      <w:r w:rsidR="00F51DDA" w:rsidRPr="00D0571C">
        <w:rPr>
          <w:rFonts w:cs="Arial"/>
          <w:bCs/>
          <w:color w:val="000000"/>
          <w:lang w:val="ro-RO"/>
        </w:rPr>
        <w:t>1</w:t>
      </w:r>
      <w:r w:rsidR="00963A56" w:rsidRPr="00D0571C">
        <w:rPr>
          <w:rFonts w:cs="Arial"/>
          <w:bCs/>
          <w:color w:val="000000"/>
          <w:lang w:val="ro-RO"/>
        </w:rPr>
        <w:t>7</w:t>
      </w:r>
      <w:r w:rsidR="00B4762F" w:rsidRPr="00D0571C">
        <w:rPr>
          <w:rFonts w:eastAsia="Times New Roman"/>
          <w:bCs/>
          <w:lang w:val="ro-RO"/>
        </w:rPr>
        <w:t>.07.2020, ora 1</w:t>
      </w:r>
      <w:r w:rsidR="00963A56" w:rsidRPr="00D0571C">
        <w:rPr>
          <w:rFonts w:eastAsia="Times New Roman"/>
          <w:bCs/>
          <w:lang w:val="ro-RO"/>
        </w:rPr>
        <w:t>4</w:t>
      </w:r>
      <w:r w:rsidR="00B4762F" w:rsidRPr="00D0571C">
        <w:rPr>
          <w:rFonts w:eastAsia="Times New Roman"/>
          <w:bCs/>
          <w:lang w:val="ro-RO"/>
        </w:rPr>
        <w:t xml:space="preserve">:00 – </w:t>
      </w:r>
      <w:r w:rsidR="00F51DDA" w:rsidRPr="00D0571C">
        <w:rPr>
          <w:rFonts w:eastAsia="Times New Roman"/>
          <w:bCs/>
          <w:lang w:val="ro-RO"/>
        </w:rPr>
        <w:t>1</w:t>
      </w:r>
      <w:r w:rsidR="00C302FF" w:rsidRPr="00D0571C">
        <w:rPr>
          <w:rFonts w:eastAsia="Times New Roman"/>
          <w:bCs/>
          <w:lang w:val="ro-RO"/>
        </w:rPr>
        <w:t>7</w:t>
      </w:r>
      <w:r w:rsidR="00535D28" w:rsidRPr="00D0571C">
        <w:rPr>
          <w:rFonts w:eastAsia="Times New Roman"/>
          <w:bCs/>
          <w:lang w:val="ro-RO"/>
        </w:rPr>
        <w:t xml:space="preserve">.07.2020, ora </w:t>
      </w:r>
      <w:r w:rsidR="00C302FF" w:rsidRPr="00D0571C">
        <w:rPr>
          <w:rFonts w:eastAsia="Times New Roman"/>
          <w:bCs/>
          <w:lang w:val="ro-RO"/>
        </w:rPr>
        <w:t>21</w:t>
      </w:r>
      <w:r w:rsidR="00535D28" w:rsidRPr="00D0571C">
        <w:rPr>
          <w:rFonts w:eastAsia="Times New Roman"/>
          <w:bCs/>
          <w:lang w:val="ro-RO"/>
        </w:rPr>
        <w:t>:00</w:t>
      </w:r>
      <w:r w:rsidR="00EC1060" w:rsidRPr="00D0571C">
        <w:rPr>
          <w:rFonts w:cs="Arial"/>
          <w:bCs/>
          <w:color w:val="000000"/>
          <w:lang w:val="ro-RO"/>
        </w:rPr>
        <w:t>,</w:t>
      </w:r>
      <w:r w:rsidR="003F2A60" w:rsidRPr="00D0571C">
        <w:rPr>
          <w:rFonts w:cs="Arial"/>
          <w:bCs/>
          <w:color w:val="000000"/>
          <w:lang w:val="ro-RO"/>
        </w:rPr>
        <w:t xml:space="preserve"> </w:t>
      </w:r>
      <w:r w:rsidR="00535D28" w:rsidRPr="00D0571C">
        <w:rPr>
          <w:rFonts w:cs="Arial"/>
          <w:bCs/>
          <w:color w:val="000000"/>
          <w:lang w:val="ro-RO"/>
        </w:rPr>
        <w:t xml:space="preserve">vizând </w:t>
      </w:r>
      <w:r w:rsidR="00F51DDA" w:rsidRPr="00D0571C">
        <w:rPr>
          <w:b/>
          <w:bCs/>
          <w:lang w:val="ro-RO"/>
        </w:rPr>
        <w:t>instabilitate atmosferică</w:t>
      </w:r>
      <w:r w:rsidR="00C302FF" w:rsidRPr="00D0571C">
        <w:rPr>
          <w:b/>
          <w:bCs/>
          <w:lang w:val="ro-RO"/>
        </w:rPr>
        <w:t xml:space="preserve"> temporar accentuată</w:t>
      </w:r>
      <w:r w:rsidR="00F51DDA" w:rsidRPr="00D0571C">
        <w:rPr>
          <w:b/>
          <w:bCs/>
          <w:lang w:val="ro-RO"/>
        </w:rPr>
        <w:t xml:space="preserve">, </w:t>
      </w:r>
      <w:r w:rsidR="00C302FF" w:rsidRPr="00D0571C">
        <w:rPr>
          <w:bCs/>
          <w:lang w:val="ro-RO"/>
        </w:rPr>
        <w:t>în intervalul menționat, în zonele montane, vor fi perioade cu instabilitate atmosferică accentuată, ce se va manifesta prin averse, descărcări electrice și intensificări de scurtă durată ale vântului. Ploile vor avea și caracter torențial, iar în intervale scurte de timp sau prin acumulare se vor înregistra cantități de apă de peste 20...25 l/mp și izolat 35...45 l/mp</w:t>
      </w:r>
      <w:r w:rsidR="00F51DDA" w:rsidRPr="00D0571C">
        <w:rPr>
          <w:rFonts w:cs="Arial"/>
          <w:bCs/>
          <w:color w:val="000000"/>
          <w:lang w:val="ro-RO"/>
        </w:rPr>
        <w:t>.</w:t>
      </w:r>
      <w:r w:rsidR="00535D28" w:rsidRPr="00D0571C">
        <w:rPr>
          <w:rFonts w:cs="Arial"/>
          <w:bCs/>
          <w:color w:val="000000"/>
          <w:lang w:val="ro-RO"/>
        </w:rPr>
        <w:cr/>
      </w:r>
    </w:p>
    <w:p w14:paraId="047EC423" w14:textId="77777777" w:rsidR="00C70841" w:rsidRPr="00D0571C" w:rsidRDefault="00C70841" w:rsidP="00A8000A">
      <w:pPr>
        <w:tabs>
          <w:tab w:val="left" w:pos="720"/>
        </w:tabs>
        <w:spacing w:after="0" w:line="360" w:lineRule="auto"/>
        <w:ind w:left="1134" w:right="13"/>
        <w:rPr>
          <w:rFonts w:eastAsia="Times New Roman"/>
          <w:bCs/>
          <w:lang w:val="ro-RO"/>
        </w:rPr>
      </w:pPr>
      <w:r w:rsidRPr="00D0571C">
        <w:rPr>
          <w:rFonts w:eastAsia="Times New Roman"/>
          <w:b/>
          <w:bCs/>
          <w:lang w:val="ro-RO"/>
        </w:rPr>
        <w:t>MESAJ2:</w:t>
      </w:r>
    </w:p>
    <w:p w14:paraId="0E372C43" w14:textId="77777777" w:rsidR="00F51DDA" w:rsidRPr="00D0571C" w:rsidRDefault="00C70841" w:rsidP="00A8000A">
      <w:pPr>
        <w:spacing w:after="0" w:line="360" w:lineRule="auto"/>
        <w:ind w:left="1080"/>
        <w:rPr>
          <w:rFonts w:cs="Arial"/>
          <w:bCs/>
          <w:i/>
          <w:color w:val="000000"/>
          <w:lang w:val="ro-RO"/>
        </w:rPr>
      </w:pPr>
      <w:r w:rsidRPr="00D0571C">
        <w:rPr>
          <w:rFonts w:eastAsia="Times New Roman"/>
          <w:b/>
          <w:bCs/>
          <w:lang w:val="ro-RO"/>
        </w:rPr>
        <w:t>- Cod Galben,</w:t>
      </w:r>
      <w:r w:rsidRPr="00D0571C">
        <w:rPr>
          <w:rFonts w:eastAsia="Times New Roman"/>
          <w:bCs/>
          <w:lang w:val="ro-RO"/>
        </w:rPr>
        <w:t xml:space="preserve"> </w:t>
      </w:r>
      <w:r w:rsidRPr="00D0571C">
        <w:rPr>
          <w:rFonts w:cs="Arial"/>
          <w:bCs/>
          <w:color w:val="000000"/>
          <w:lang w:val="ro-RO"/>
        </w:rPr>
        <w:t>în intervalul 17</w:t>
      </w:r>
      <w:r w:rsidRPr="00D0571C">
        <w:rPr>
          <w:rFonts w:eastAsia="Times New Roman"/>
          <w:bCs/>
          <w:lang w:val="ro-RO"/>
        </w:rPr>
        <w:t>.07.2020, ora 21:00 – 18.07.2020, ora 09:00</w:t>
      </w:r>
      <w:r w:rsidRPr="00D0571C">
        <w:rPr>
          <w:rFonts w:cs="Arial"/>
          <w:bCs/>
          <w:color w:val="000000"/>
          <w:lang w:val="ro-RO"/>
        </w:rPr>
        <w:t xml:space="preserve">, vizând </w:t>
      </w:r>
      <w:r w:rsidRPr="00D0571C">
        <w:rPr>
          <w:b/>
          <w:bCs/>
          <w:lang w:val="ro-RO"/>
        </w:rPr>
        <w:t xml:space="preserve">instabilitate atmosferică temporar accentuată, </w:t>
      </w:r>
      <w:r w:rsidRPr="00D0571C">
        <w:rPr>
          <w:bCs/>
          <w:lang w:val="ro-RO"/>
        </w:rPr>
        <w:t>în Oltenia, Banat, Crișana și sud-vestul Transilvaniei, vor fi perioade cu instabilitate atmosferică accentuată, ce se va manifesta prin averse, descărcări electrice și intensificări de scurtă durată ale vântului. Ploile vor avea și caracter torențial, iar în intervale scurte de timp sau prin acumulare se vor înregistra cantități de apă de peste 20...25 l/mp și izolat 30...40 l/mp</w:t>
      </w:r>
      <w:r w:rsidRPr="00D0571C">
        <w:rPr>
          <w:rFonts w:cs="Arial"/>
          <w:bCs/>
          <w:color w:val="000000"/>
          <w:lang w:val="ro-RO"/>
        </w:rPr>
        <w:t>.</w:t>
      </w:r>
      <w:r w:rsidRPr="00D0571C">
        <w:rPr>
          <w:rFonts w:cs="Arial"/>
          <w:bCs/>
          <w:color w:val="000000"/>
          <w:lang w:val="ro-RO"/>
        </w:rPr>
        <w:cr/>
      </w:r>
      <w:r w:rsidR="00745F26" w:rsidRPr="00D0571C">
        <w:rPr>
          <w:rFonts w:eastAsia="Times New Roman"/>
          <w:b/>
          <w:bCs/>
          <w:lang w:val="ro-RO"/>
        </w:rPr>
        <w:t xml:space="preserve">- </w:t>
      </w:r>
      <w:r w:rsidR="00EC1060" w:rsidRPr="00D0571C">
        <w:rPr>
          <w:rFonts w:eastAsia="Times New Roman"/>
          <w:b/>
          <w:bCs/>
          <w:lang w:val="ro-RO"/>
        </w:rPr>
        <w:t>Cod Portocaliu,</w:t>
      </w:r>
      <w:r w:rsidR="00EC1060" w:rsidRPr="00D0571C">
        <w:rPr>
          <w:rFonts w:eastAsia="Times New Roman"/>
          <w:bCs/>
          <w:lang w:val="ro-RO"/>
        </w:rPr>
        <w:t xml:space="preserve"> </w:t>
      </w:r>
      <w:r w:rsidR="00EC1060" w:rsidRPr="00D0571C">
        <w:rPr>
          <w:rFonts w:cs="Arial"/>
          <w:bCs/>
          <w:color w:val="000000"/>
          <w:lang w:val="ro-RO"/>
        </w:rPr>
        <w:t>în</w:t>
      </w:r>
      <w:r w:rsidR="00F51DDA" w:rsidRPr="00D0571C">
        <w:rPr>
          <w:rFonts w:cs="Arial"/>
          <w:bCs/>
          <w:color w:val="000000"/>
          <w:lang w:val="ro-RO"/>
        </w:rPr>
        <w:t xml:space="preserve"> intervalul 1</w:t>
      </w:r>
      <w:r w:rsidR="00C302FF" w:rsidRPr="00D0571C">
        <w:rPr>
          <w:rFonts w:cs="Arial"/>
          <w:bCs/>
          <w:color w:val="000000"/>
          <w:lang w:val="ro-RO"/>
        </w:rPr>
        <w:t>7</w:t>
      </w:r>
      <w:r w:rsidR="00535D28" w:rsidRPr="00D0571C">
        <w:rPr>
          <w:rFonts w:eastAsia="Times New Roman"/>
          <w:bCs/>
          <w:lang w:val="ro-RO"/>
        </w:rPr>
        <w:t xml:space="preserve">.07.2020, ora </w:t>
      </w:r>
      <w:r w:rsidR="00C302FF" w:rsidRPr="00D0571C">
        <w:rPr>
          <w:rFonts w:eastAsia="Times New Roman"/>
          <w:bCs/>
          <w:lang w:val="ro-RO"/>
        </w:rPr>
        <w:t>21</w:t>
      </w:r>
      <w:r w:rsidR="00535D28" w:rsidRPr="00D0571C">
        <w:rPr>
          <w:rFonts w:eastAsia="Times New Roman"/>
          <w:bCs/>
          <w:lang w:val="ro-RO"/>
        </w:rPr>
        <w:t xml:space="preserve">:00 – </w:t>
      </w:r>
      <w:r w:rsidR="00F51DDA" w:rsidRPr="00D0571C">
        <w:rPr>
          <w:rFonts w:eastAsia="Times New Roman"/>
          <w:bCs/>
          <w:lang w:val="ro-RO"/>
        </w:rPr>
        <w:t>1</w:t>
      </w:r>
      <w:r w:rsidR="00C302FF" w:rsidRPr="00D0571C">
        <w:rPr>
          <w:rFonts w:eastAsia="Times New Roman"/>
          <w:bCs/>
          <w:lang w:val="ro-RO"/>
        </w:rPr>
        <w:t>8</w:t>
      </w:r>
      <w:r w:rsidR="00535D28" w:rsidRPr="00D0571C">
        <w:rPr>
          <w:rFonts w:eastAsia="Times New Roman"/>
          <w:bCs/>
          <w:lang w:val="ro-RO"/>
        </w:rPr>
        <w:t xml:space="preserve">.07.2020, ora </w:t>
      </w:r>
      <w:r w:rsidR="00C302FF" w:rsidRPr="00D0571C">
        <w:rPr>
          <w:rFonts w:eastAsia="Times New Roman"/>
          <w:bCs/>
          <w:lang w:val="ro-RO"/>
        </w:rPr>
        <w:t>09</w:t>
      </w:r>
      <w:r w:rsidR="00535D28" w:rsidRPr="00D0571C">
        <w:rPr>
          <w:rFonts w:eastAsia="Times New Roman"/>
          <w:bCs/>
          <w:lang w:val="ro-RO"/>
        </w:rPr>
        <w:t>:00</w:t>
      </w:r>
      <w:r w:rsidR="00EC1060" w:rsidRPr="00D0571C">
        <w:rPr>
          <w:rFonts w:cs="Arial"/>
          <w:bCs/>
          <w:color w:val="000000"/>
          <w:lang w:val="ro-RO"/>
        </w:rPr>
        <w:t>,</w:t>
      </w:r>
      <w:r w:rsidR="00B96403" w:rsidRPr="00D0571C">
        <w:rPr>
          <w:rFonts w:cs="Arial"/>
          <w:bCs/>
          <w:color w:val="000000"/>
          <w:lang w:val="ro-RO"/>
        </w:rPr>
        <w:t xml:space="preserve"> </w:t>
      </w:r>
      <w:r w:rsidR="00594634" w:rsidRPr="00D0571C">
        <w:rPr>
          <w:rFonts w:cs="Arial"/>
          <w:bCs/>
          <w:color w:val="000000"/>
          <w:lang w:val="ro-RO"/>
        </w:rPr>
        <w:t xml:space="preserve">vizând </w:t>
      </w:r>
      <w:r w:rsidR="009B6BCB" w:rsidRPr="00D0571C">
        <w:rPr>
          <w:b/>
          <w:bCs/>
          <w:lang w:val="ro-RO"/>
        </w:rPr>
        <w:t>cantități de apă însemnate</w:t>
      </w:r>
      <w:r w:rsidR="003F2A60" w:rsidRPr="00D0571C">
        <w:rPr>
          <w:b/>
          <w:bCs/>
          <w:lang w:val="ro-RO"/>
        </w:rPr>
        <w:t>,</w:t>
      </w:r>
      <w:r w:rsidR="00674024" w:rsidRPr="00D0571C">
        <w:rPr>
          <w:b/>
          <w:bCs/>
          <w:lang w:val="ro-RO"/>
        </w:rPr>
        <w:t xml:space="preserve"> </w:t>
      </w:r>
      <w:r w:rsidR="00C302FF" w:rsidRPr="00D0571C">
        <w:rPr>
          <w:rFonts w:cs="Arial"/>
          <w:bCs/>
          <w:color w:val="000000"/>
          <w:lang w:val="ro-RO"/>
        </w:rPr>
        <w:t>în</w:t>
      </w:r>
      <w:r w:rsidRPr="00D0571C">
        <w:rPr>
          <w:rFonts w:cs="Arial"/>
          <w:bCs/>
          <w:color w:val="000000"/>
          <w:lang w:val="ro-RO"/>
        </w:rPr>
        <w:t xml:space="preserve"> Banat, sudul Crișanei și vestul Olteniei și al Carpaților Meridionali vor fi averse ce vor avea și caracter torențial, iar cantitățile de apă vor depăși local 30...40 l/mp și, izolat, 50...60 l/mp</w:t>
      </w:r>
      <w:r w:rsidR="00F51DDA" w:rsidRPr="00D0571C">
        <w:rPr>
          <w:rFonts w:cs="Arial"/>
          <w:bCs/>
          <w:i/>
          <w:color w:val="000000"/>
          <w:lang w:val="ro-RO"/>
        </w:rPr>
        <w:t>.</w:t>
      </w:r>
    </w:p>
    <w:p w14:paraId="75A9CCFF" w14:textId="77777777" w:rsidR="00EC1060" w:rsidRPr="00D0571C" w:rsidRDefault="00EC1060" w:rsidP="00A8000A">
      <w:pPr>
        <w:spacing w:after="0" w:line="360" w:lineRule="auto"/>
        <w:ind w:left="1080"/>
        <w:rPr>
          <w:rFonts w:cs="Arial"/>
          <w:bCs/>
          <w:color w:val="000000"/>
          <w:lang w:val="ro-RO"/>
        </w:rPr>
      </w:pPr>
    </w:p>
    <w:p w14:paraId="0E2A377E" w14:textId="77777777" w:rsidR="00F51DDA" w:rsidRPr="00D0571C" w:rsidRDefault="00F51DDA" w:rsidP="00A8000A">
      <w:pPr>
        <w:tabs>
          <w:tab w:val="left" w:pos="720"/>
        </w:tabs>
        <w:spacing w:after="0" w:line="360" w:lineRule="auto"/>
        <w:ind w:left="1134" w:right="13"/>
        <w:rPr>
          <w:rFonts w:eastAsia="Times New Roman"/>
          <w:bCs/>
          <w:lang w:val="ro-RO"/>
        </w:rPr>
      </w:pPr>
      <w:r w:rsidRPr="00D0571C">
        <w:rPr>
          <w:rFonts w:eastAsia="Times New Roman"/>
          <w:b/>
          <w:bCs/>
          <w:lang w:val="ro-RO"/>
        </w:rPr>
        <w:t>MESAJ</w:t>
      </w:r>
      <w:r w:rsidR="00C70841" w:rsidRPr="00D0571C">
        <w:rPr>
          <w:rFonts w:eastAsia="Times New Roman"/>
          <w:b/>
          <w:bCs/>
          <w:lang w:val="ro-RO"/>
        </w:rPr>
        <w:t>3</w:t>
      </w:r>
      <w:r w:rsidRPr="00D0571C">
        <w:rPr>
          <w:rFonts w:eastAsia="Times New Roman"/>
          <w:b/>
          <w:bCs/>
          <w:lang w:val="ro-RO"/>
        </w:rPr>
        <w:t>:</w:t>
      </w:r>
    </w:p>
    <w:p w14:paraId="049FA323" w14:textId="77777777" w:rsidR="00D63436" w:rsidRPr="00D0571C" w:rsidRDefault="00F51DDA" w:rsidP="00A8000A">
      <w:pPr>
        <w:spacing w:after="0" w:line="360" w:lineRule="auto"/>
        <w:ind w:left="1080"/>
        <w:rPr>
          <w:rFonts w:cs="Arial"/>
          <w:bCs/>
          <w:color w:val="000000"/>
          <w:lang w:val="ro-RO"/>
        </w:rPr>
      </w:pPr>
      <w:r w:rsidRPr="00D0571C">
        <w:rPr>
          <w:rFonts w:eastAsia="Times New Roman"/>
          <w:b/>
          <w:bCs/>
          <w:lang w:val="ro-RO"/>
        </w:rPr>
        <w:t>- Cod Galben,</w:t>
      </w:r>
      <w:r w:rsidRPr="00D0571C">
        <w:rPr>
          <w:rFonts w:eastAsia="Times New Roman"/>
          <w:bCs/>
          <w:lang w:val="ro-RO"/>
        </w:rPr>
        <w:t xml:space="preserve"> </w:t>
      </w:r>
      <w:r w:rsidRPr="00D0571C">
        <w:rPr>
          <w:rFonts w:cs="Arial"/>
          <w:bCs/>
          <w:color w:val="000000"/>
          <w:lang w:val="ro-RO"/>
        </w:rPr>
        <w:t>în intervalul 1</w:t>
      </w:r>
      <w:r w:rsidR="00D63436" w:rsidRPr="00D0571C">
        <w:rPr>
          <w:rFonts w:cs="Arial"/>
          <w:bCs/>
          <w:color w:val="000000"/>
          <w:lang w:val="ro-RO"/>
        </w:rPr>
        <w:t>8</w:t>
      </w:r>
      <w:r w:rsidRPr="00D0571C">
        <w:rPr>
          <w:rFonts w:eastAsia="Times New Roman"/>
          <w:bCs/>
          <w:lang w:val="ro-RO"/>
        </w:rPr>
        <w:t xml:space="preserve">.07.2020, ora </w:t>
      </w:r>
      <w:r w:rsidR="00D63436" w:rsidRPr="00D0571C">
        <w:rPr>
          <w:rFonts w:eastAsia="Times New Roman"/>
          <w:bCs/>
          <w:lang w:val="ro-RO"/>
        </w:rPr>
        <w:t>09</w:t>
      </w:r>
      <w:r w:rsidRPr="00D0571C">
        <w:rPr>
          <w:rFonts w:eastAsia="Times New Roman"/>
          <w:bCs/>
          <w:lang w:val="ro-RO"/>
        </w:rPr>
        <w:t>:00 – 1</w:t>
      </w:r>
      <w:r w:rsidR="00D63436" w:rsidRPr="00D0571C">
        <w:rPr>
          <w:rFonts w:eastAsia="Times New Roman"/>
          <w:bCs/>
          <w:lang w:val="ro-RO"/>
        </w:rPr>
        <w:t>9</w:t>
      </w:r>
      <w:r w:rsidRPr="00D0571C">
        <w:rPr>
          <w:rFonts w:eastAsia="Times New Roman"/>
          <w:bCs/>
          <w:lang w:val="ro-RO"/>
        </w:rPr>
        <w:t xml:space="preserve">.07.2020, ora </w:t>
      </w:r>
      <w:r w:rsidR="00D63436" w:rsidRPr="00D0571C">
        <w:rPr>
          <w:rFonts w:eastAsia="Times New Roman"/>
          <w:bCs/>
          <w:lang w:val="ro-RO"/>
        </w:rPr>
        <w:t>22</w:t>
      </w:r>
      <w:r w:rsidRPr="00D0571C">
        <w:rPr>
          <w:rFonts w:eastAsia="Times New Roman"/>
          <w:bCs/>
          <w:lang w:val="ro-RO"/>
        </w:rPr>
        <w:t>:00</w:t>
      </w:r>
      <w:r w:rsidRPr="00D0571C">
        <w:rPr>
          <w:rFonts w:cs="Arial"/>
          <w:bCs/>
          <w:color w:val="000000"/>
          <w:lang w:val="ro-RO"/>
        </w:rPr>
        <w:t xml:space="preserve">, vizând </w:t>
      </w:r>
      <w:r w:rsidRPr="00D0571C">
        <w:rPr>
          <w:b/>
          <w:bCs/>
          <w:lang w:val="ro-RO"/>
        </w:rPr>
        <w:t>instabilitate atmosferică</w:t>
      </w:r>
      <w:r w:rsidR="00D63436" w:rsidRPr="00D0571C">
        <w:rPr>
          <w:b/>
          <w:bCs/>
          <w:lang w:val="ro-RO"/>
        </w:rPr>
        <w:t xml:space="preserve"> temporar accentuată</w:t>
      </w:r>
      <w:r w:rsidRPr="00D0571C">
        <w:rPr>
          <w:b/>
          <w:bCs/>
          <w:lang w:val="ro-RO"/>
        </w:rPr>
        <w:t xml:space="preserve">, </w:t>
      </w:r>
      <w:r w:rsidRPr="00D0571C">
        <w:rPr>
          <w:rFonts w:cs="Arial"/>
          <w:bCs/>
          <w:color w:val="000000"/>
          <w:lang w:val="ro-RO"/>
        </w:rPr>
        <w:t>în intervalul menționat, în</w:t>
      </w:r>
      <w:r w:rsidR="00D63436" w:rsidRPr="00D0571C">
        <w:rPr>
          <w:rFonts w:cs="Arial"/>
          <w:bCs/>
          <w:color w:val="000000"/>
          <w:lang w:val="ro-RO"/>
        </w:rPr>
        <w:t xml:space="preserve"> vestul, sud-vestul și centrul țării, precum și în zona de munte, vor fi perioade cu instabilitate atmosferică accentuată, ce se va manifesta prin averse, descărcări electrice, intensificări de scurtă durată ale vântului, trecător cu aspect de vijelie și, izolat, grindină. Ploile vor avea și caracter torențial, iar în intervale scurte de timp sau prin acumulare se vor înregistra cantități de apă de peste 15...25 l/mp și izolat 30...40</w:t>
      </w:r>
    </w:p>
    <w:p w14:paraId="7B421854" w14:textId="77777777" w:rsidR="00F51DDA" w:rsidRPr="00D0571C" w:rsidRDefault="00D63436" w:rsidP="00A8000A">
      <w:pPr>
        <w:spacing w:after="0" w:line="360" w:lineRule="auto"/>
        <w:ind w:left="1080"/>
        <w:rPr>
          <w:rFonts w:cs="Arial"/>
          <w:bCs/>
          <w:i/>
          <w:color w:val="000000"/>
          <w:lang w:val="ro-RO"/>
        </w:rPr>
      </w:pPr>
      <w:r w:rsidRPr="00D0571C">
        <w:rPr>
          <w:rFonts w:cs="Arial"/>
          <w:bCs/>
          <w:color w:val="000000"/>
          <w:lang w:val="ro-RO"/>
        </w:rPr>
        <w:t>l/mp</w:t>
      </w:r>
      <w:r w:rsidR="00F51DDA" w:rsidRPr="00D0571C">
        <w:rPr>
          <w:rFonts w:cs="Arial"/>
          <w:bCs/>
          <w:i/>
          <w:color w:val="000000"/>
          <w:lang w:val="ro-RO"/>
        </w:rPr>
        <w:t>.</w:t>
      </w:r>
    </w:p>
    <w:p w14:paraId="31AC4B92" w14:textId="77777777" w:rsidR="00F51DDA" w:rsidRPr="00D0571C" w:rsidRDefault="00F51DDA" w:rsidP="00A8000A">
      <w:pPr>
        <w:spacing w:after="0" w:line="360" w:lineRule="auto"/>
        <w:ind w:left="1080"/>
        <w:rPr>
          <w:rFonts w:cs="Arial"/>
          <w:bCs/>
          <w:color w:val="000000"/>
          <w:lang w:val="ro-RO"/>
        </w:rPr>
      </w:pPr>
      <w:r w:rsidRPr="00D0571C">
        <w:rPr>
          <w:rFonts w:eastAsia="Times New Roman"/>
          <w:b/>
          <w:bCs/>
          <w:lang w:val="ro-RO"/>
        </w:rPr>
        <w:t>- Cod Portocaliu,</w:t>
      </w:r>
      <w:r w:rsidRPr="00D0571C">
        <w:rPr>
          <w:rFonts w:eastAsia="Times New Roman"/>
          <w:bCs/>
          <w:lang w:val="ro-RO"/>
        </w:rPr>
        <w:t xml:space="preserve"> </w:t>
      </w:r>
      <w:r w:rsidRPr="00D0571C">
        <w:rPr>
          <w:rFonts w:cs="Arial"/>
          <w:bCs/>
          <w:color w:val="000000"/>
          <w:lang w:val="ro-RO"/>
        </w:rPr>
        <w:t>în intervalul 1</w:t>
      </w:r>
      <w:r w:rsidR="00D63436" w:rsidRPr="00D0571C">
        <w:rPr>
          <w:rFonts w:cs="Arial"/>
          <w:bCs/>
          <w:color w:val="000000"/>
          <w:lang w:val="ro-RO"/>
        </w:rPr>
        <w:t>8</w:t>
      </w:r>
      <w:r w:rsidRPr="00D0571C">
        <w:rPr>
          <w:rFonts w:eastAsia="Times New Roman"/>
          <w:bCs/>
          <w:lang w:val="ro-RO"/>
        </w:rPr>
        <w:t xml:space="preserve">.07.2020, ora </w:t>
      </w:r>
      <w:r w:rsidR="00D63436" w:rsidRPr="00D0571C">
        <w:rPr>
          <w:rFonts w:eastAsia="Times New Roman"/>
          <w:bCs/>
          <w:lang w:val="ro-RO"/>
        </w:rPr>
        <w:t>09</w:t>
      </w:r>
      <w:r w:rsidRPr="00D0571C">
        <w:rPr>
          <w:rFonts w:eastAsia="Times New Roman"/>
          <w:bCs/>
          <w:lang w:val="ro-RO"/>
        </w:rPr>
        <w:t>:00 – 1</w:t>
      </w:r>
      <w:r w:rsidR="00D63436" w:rsidRPr="00D0571C">
        <w:rPr>
          <w:rFonts w:eastAsia="Times New Roman"/>
          <w:bCs/>
          <w:lang w:val="ro-RO"/>
        </w:rPr>
        <w:t>9</w:t>
      </w:r>
      <w:r w:rsidRPr="00D0571C">
        <w:rPr>
          <w:rFonts w:eastAsia="Times New Roman"/>
          <w:bCs/>
          <w:lang w:val="ro-RO"/>
        </w:rPr>
        <w:t xml:space="preserve">.07.2020, ora </w:t>
      </w:r>
      <w:r w:rsidR="00D63436" w:rsidRPr="00D0571C">
        <w:rPr>
          <w:rFonts w:eastAsia="Times New Roman"/>
          <w:bCs/>
          <w:lang w:val="ro-RO"/>
        </w:rPr>
        <w:t>22</w:t>
      </w:r>
      <w:r w:rsidRPr="00D0571C">
        <w:rPr>
          <w:rFonts w:eastAsia="Times New Roman"/>
          <w:bCs/>
          <w:lang w:val="ro-RO"/>
        </w:rPr>
        <w:t>:00</w:t>
      </w:r>
      <w:r w:rsidRPr="00D0571C">
        <w:rPr>
          <w:rFonts w:cs="Arial"/>
          <w:bCs/>
          <w:color w:val="000000"/>
          <w:lang w:val="ro-RO"/>
        </w:rPr>
        <w:t xml:space="preserve">, vizând </w:t>
      </w:r>
      <w:r w:rsidR="00D63436" w:rsidRPr="00D0571C">
        <w:rPr>
          <w:b/>
          <w:bCs/>
          <w:lang w:val="ro-RO"/>
        </w:rPr>
        <w:t>cantități de apă însemnate</w:t>
      </w:r>
      <w:r w:rsidRPr="00D0571C">
        <w:rPr>
          <w:b/>
          <w:bCs/>
          <w:lang w:val="ro-RO"/>
        </w:rPr>
        <w:t xml:space="preserve">, </w:t>
      </w:r>
      <w:r w:rsidR="00D63436" w:rsidRPr="00D0571C">
        <w:rPr>
          <w:b/>
          <w:bCs/>
          <w:lang w:val="ro-RO"/>
        </w:rPr>
        <w:t>î</w:t>
      </w:r>
      <w:r w:rsidR="00D63436" w:rsidRPr="00D0571C">
        <w:rPr>
          <w:rFonts w:cs="Arial"/>
          <w:bCs/>
          <w:color w:val="000000"/>
          <w:lang w:val="ro-RO"/>
        </w:rPr>
        <w:t>n Oltenia, local în Transilvania, Maramureș și la munte vor fi averse ce vor avea și caracter torențial, iar în intervale scurte de timp, dar mai ales prin acumulare, cantitățile de apă vor depăși 40 l/mp și pe arii restrânse, îndeosebi în nordul Olteniei, sud-vestul Transilvaniei și vestul Carpaților Meridionali, 70...90 l/mp</w:t>
      </w:r>
      <w:r w:rsidRPr="00D0571C">
        <w:rPr>
          <w:rFonts w:cs="Arial"/>
          <w:bCs/>
          <w:color w:val="000000"/>
          <w:lang w:val="ro-RO"/>
        </w:rPr>
        <w:t>.</w:t>
      </w:r>
    </w:p>
    <w:p w14:paraId="39DC0006" w14:textId="77777777" w:rsidR="00E670B9" w:rsidRPr="00D0571C" w:rsidRDefault="00E670B9" w:rsidP="00A8000A">
      <w:pPr>
        <w:spacing w:after="0" w:line="360" w:lineRule="auto"/>
        <w:ind w:left="1080" w:firstLine="360"/>
        <w:rPr>
          <w:rFonts w:cs="Arial"/>
          <w:bCs/>
          <w:color w:val="000000"/>
          <w:lang w:val="ro-RO"/>
        </w:rPr>
      </w:pPr>
    </w:p>
    <w:p w14:paraId="47F9B3CE" w14:textId="77777777" w:rsidR="009920AB" w:rsidRPr="00D0571C" w:rsidRDefault="00674024" w:rsidP="00A8000A">
      <w:pPr>
        <w:tabs>
          <w:tab w:val="left" w:pos="720"/>
        </w:tabs>
        <w:spacing w:after="0" w:line="360" w:lineRule="auto"/>
        <w:ind w:left="1134" w:right="13"/>
        <w:rPr>
          <w:b/>
          <w:bCs/>
          <w:u w:val="single"/>
          <w:lang w:val="it-IT"/>
        </w:rPr>
      </w:pPr>
      <w:r w:rsidRPr="00D0571C">
        <w:rPr>
          <w:b/>
          <w:bCs/>
          <w:i/>
          <w:lang w:val="it-IT"/>
        </w:rPr>
        <w:t>În funcţie de evoluţia şi intensitatea fenomenelor meteorologice, Administraţia Naţională de Meteorologie va actualiza prezentul mesaj.</w:t>
      </w:r>
      <w:r w:rsidRPr="00D0571C">
        <w:rPr>
          <w:b/>
          <w:bCs/>
          <w:u w:val="single"/>
          <w:lang w:val="it-IT"/>
        </w:rPr>
        <w:cr/>
      </w:r>
    </w:p>
    <w:p w14:paraId="5173C691" w14:textId="77777777" w:rsidR="00F51DDA" w:rsidRPr="00D0571C" w:rsidRDefault="00F51DDA" w:rsidP="00A8000A">
      <w:pPr>
        <w:tabs>
          <w:tab w:val="left" w:pos="720"/>
        </w:tabs>
        <w:spacing w:after="0" w:line="360" w:lineRule="auto"/>
        <w:ind w:left="1134" w:right="13"/>
        <w:rPr>
          <w:rFonts w:eastAsia="Times New Roman"/>
          <w:bCs/>
          <w:lang w:val="ro-RO"/>
        </w:rPr>
      </w:pPr>
    </w:p>
    <w:p w14:paraId="6195959F" w14:textId="55329566" w:rsidR="00CD11A3" w:rsidRPr="00D0571C" w:rsidRDefault="00CD11A3" w:rsidP="00A8000A">
      <w:pPr>
        <w:tabs>
          <w:tab w:val="left" w:pos="720"/>
        </w:tabs>
        <w:spacing w:after="0" w:line="360" w:lineRule="auto"/>
        <w:ind w:left="1134" w:right="13"/>
        <w:rPr>
          <w:rFonts w:eastAsia="Times New Roman"/>
          <w:bCs/>
          <w:lang w:val="ro-RO"/>
        </w:rPr>
      </w:pPr>
      <w:r w:rsidRPr="00D0571C">
        <w:rPr>
          <w:rFonts w:eastAsia="Times New Roman"/>
          <w:bCs/>
          <w:lang w:val="ro-RO"/>
        </w:rPr>
        <w:t xml:space="preserve">Această </w:t>
      </w:r>
      <w:r w:rsidR="00F20C7B" w:rsidRPr="00D0571C">
        <w:rPr>
          <w:rFonts w:eastAsia="Times New Roman"/>
          <w:bCs/>
          <w:lang w:val="ro-RO"/>
        </w:rPr>
        <w:t>A</w:t>
      </w:r>
      <w:r w:rsidR="0086771D" w:rsidRPr="00D0571C">
        <w:rPr>
          <w:rFonts w:eastAsia="Times New Roman"/>
          <w:bCs/>
          <w:lang w:val="ro-RO"/>
        </w:rPr>
        <w:t xml:space="preserve">vertizare </w:t>
      </w:r>
      <w:r w:rsidR="00BA6D86" w:rsidRPr="00D0571C">
        <w:rPr>
          <w:rFonts w:eastAsia="Times New Roman"/>
          <w:bCs/>
          <w:lang w:val="ro-RO"/>
        </w:rPr>
        <w:t>meteo</w:t>
      </w:r>
      <w:r w:rsidR="00F20C7B" w:rsidRPr="00D0571C">
        <w:rPr>
          <w:rFonts w:eastAsia="Times New Roman"/>
          <w:bCs/>
          <w:lang w:val="ro-RO"/>
        </w:rPr>
        <w:t xml:space="preserve"> </w:t>
      </w:r>
      <w:r w:rsidR="009920AB" w:rsidRPr="00D0571C">
        <w:rPr>
          <w:rFonts w:eastAsia="Times New Roman"/>
          <w:bCs/>
          <w:lang w:val="ro-RO"/>
        </w:rPr>
        <w:t xml:space="preserve">a </w:t>
      </w:r>
      <w:r w:rsidRPr="00D0571C">
        <w:rPr>
          <w:rFonts w:eastAsia="Times New Roman"/>
          <w:bCs/>
          <w:lang w:val="ro-RO"/>
        </w:rPr>
        <w:t>fost transmis</w:t>
      </w:r>
      <w:r w:rsidR="009920AB" w:rsidRPr="00D0571C">
        <w:rPr>
          <w:rFonts w:eastAsia="Times New Roman"/>
          <w:bCs/>
          <w:lang w:val="ro-RO"/>
        </w:rPr>
        <w:t>ă</w:t>
      </w:r>
      <w:r w:rsidRPr="00D0571C">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w:t>
      </w:r>
      <w:r w:rsidR="00151932" w:rsidRPr="00D0571C">
        <w:rPr>
          <w:rFonts w:eastAsia="Times New Roman"/>
          <w:bCs/>
          <w:lang w:val="ro-RO"/>
        </w:rPr>
        <w:t>te</w:t>
      </w:r>
      <w:r w:rsidRPr="00D0571C">
        <w:rPr>
          <w:rFonts w:eastAsia="Times New Roman"/>
          <w:bCs/>
          <w:lang w:val="ro-RO"/>
        </w:rPr>
        <w:t xml:space="preserve"> Judeţene pentru Situaţii de Urgenţă: </w:t>
      </w:r>
    </w:p>
    <w:p w14:paraId="4299D2A6" w14:textId="77777777" w:rsidR="00BF0C7D" w:rsidRDefault="00BF0C7D" w:rsidP="00A8000A">
      <w:pPr>
        <w:spacing w:line="360" w:lineRule="auto"/>
        <w:ind w:left="1080" w:firstLine="360"/>
        <w:rPr>
          <w:b/>
          <w:bCs/>
          <w:i/>
          <w:u w:val="single"/>
          <w:lang w:val="ro-RO"/>
        </w:rPr>
      </w:pPr>
      <w:r w:rsidRPr="003913B2">
        <w:rPr>
          <w:b/>
          <w:bCs/>
          <w:i/>
          <w:lang w:val="ro-RO"/>
        </w:rPr>
        <w:t xml:space="preserve">Către PREFECTURILE JUDEŢELOR: </w:t>
      </w:r>
      <w:r w:rsidRPr="00BF0C7D">
        <w:rPr>
          <w:bCs/>
          <w:i/>
          <w:lang w:val="ro-RO"/>
        </w:rPr>
        <w:t xml:space="preserve">Alba, Arad, Argeş, Bacău, Bihor, Bistriţa-Năsăud, Botoşani, Braşov, Buzău, Caraş-Severin, Cluj, Covasna, Dâmboviţa, Galaţi, Gorj, Harghita, Hunedoara, Iaşi, Maramureş, Mehedinţi, Mureş, Neamţ, Prahova, Satu-Mare, Sălaj, Sibiu, Suceava, Vaslui, Vâlcea </w:t>
      </w:r>
      <w:r>
        <w:rPr>
          <w:bCs/>
          <w:i/>
          <w:lang w:val="ro-RO"/>
        </w:rPr>
        <w:t>ş</w:t>
      </w:r>
      <w:r w:rsidRPr="00BF0C7D">
        <w:rPr>
          <w:bCs/>
          <w:i/>
          <w:lang w:val="ro-RO"/>
        </w:rPr>
        <w:t xml:space="preserve">i Vrancea </w:t>
      </w:r>
      <w:r w:rsidRPr="003913B2">
        <w:rPr>
          <w:b/>
          <w:bCs/>
          <w:i/>
          <w:lang w:val="ro-RO"/>
        </w:rPr>
        <w:t>(</w:t>
      </w:r>
      <w:r>
        <w:rPr>
          <w:b/>
          <w:bCs/>
          <w:i/>
          <w:lang w:val="ro-RO"/>
        </w:rPr>
        <w:t>30</w:t>
      </w:r>
      <w:r w:rsidRPr="003913B2">
        <w:rPr>
          <w:b/>
          <w:bCs/>
          <w:i/>
          <w:lang w:val="ro-RO"/>
        </w:rPr>
        <w:t xml:space="preserve"> prefecturi) – </w:t>
      </w:r>
      <w:r w:rsidRPr="00F36E97">
        <w:rPr>
          <w:b/>
          <w:bCs/>
          <w:i/>
          <w:lang w:val="ro-RO"/>
        </w:rPr>
        <w:t>A</w:t>
      </w:r>
      <w:r>
        <w:rPr>
          <w:b/>
          <w:bCs/>
          <w:i/>
          <w:lang w:val="ro-RO"/>
        </w:rPr>
        <w:t>TENŢIONARE</w:t>
      </w:r>
      <w:r w:rsidRPr="00F36E97">
        <w:rPr>
          <w:b/>
          <w:bCs/>
          <w:i/>
          <w:u w:val="single"/>
          <w:lang w:val="ro-RO"/>
        </w:rPr>
        <w:t xml:space="preserve"> Meteo COD GALBEN </w:t>
      </w:r>
      <w:r>
        <w:rPr>
          <w:b/>
          <w:bCs/>
          <w:i/>
          <w:u w:val="single"/>
          <w:lang w:val="ro-RO"/>
        </w:rPr>
        <w:t>-  MESAJ 1</w:t>
      </w:r>
    </w:p>
    <w:p w14:paraId="2232F4A3" w14:textId="77777777" w:rsidR="00BF0C7D" w:rsidRDefault="00BF0C7D" w:rsidP="00A8000A">
      <w:pPr>
        <w:spacing w:line="360" w:lineRule="auto"/>
        <w:ind w:left="1080" w:firstLine="360"/>
        <w:rPr>
          <w:b/>
          <w:bCs/>
          <w:i/>
          <w:u w:val="single"/>
          <w:lang w:val="ro-RO"/>
        </w:rPr>
      </w:pPr>
      <w:r w:rsidRPr="003913B2">
        <w:rPr>
          <w:b/>
          <w:bCs/>
          <w:i/>
          <w:lang w:val="ro-RO"/>
        </w:rPr>
        <w:t>Către PREFECTURILE JUDEŢELOR:</w:t>
      </w:r>
      <w:r>
        <w:rPr>
          <w:b/>
          <w:bCs/>
          <w:i/>
          <w:lang w:val="ro-RO"/>
        </w:rPr>
        <w:t xml:space="preserve"> </w:t>
      </w:r>
      <w:r w:rsidRPr="00BF0C7D">
        <w:rPr>
          <w:bCs/>
          <w:i/>
          <w:lang w:val="ro-RO"/>
        </w:rPr>
        <w:t xml:space="preserve">Alba, Bihor, Dolj, Hunedoara, Sibiu </w:t>
      </w:r>
      <w:r>
        <w:rPr>
          <w:bCs/>
          <w:i/>
          <w:lang w:val="ro-RO"/>
        </w:rPr>
        <w:t>ş</w:t>
      </w:r>
      <w:r w:rsidRPr="00BF0C7D">
        <w:rPr>
          <w:bCs/>
          <w:i/>
          <w:lang w:val="ro-RO"/>
        </w:rPr>
        <w:t xml:space="preserve">i Vâlcea </w:t>
      </w:r>
      <w:r w:rsidRPr="003913B2">
        <w:rPr>
          <w:b/>
          <w:bCs/>
          <w:i/>
          <w:lang w:val="ro-RO"/>
        </w:rPr>
        <w:t>(</w:t>
      </w:r>
      <w:r>
        <w:rPr>
          <w:b/>
          <w:bCs/>
          <w:i/>
          <w:lang w:val="ro-RO"/>
        </w:rPr>
        <w:t>6</w:t>
      </w:r>
      <w:r w:rsidRPr="003913B2">
        <w:rPr>
          <w:b/>
          <w:bCs/>
          <w:i/>
          <w:lang w:val="ro-RO"/>
        </w:rPr>
        <w:t xml:space="preserve"> prefecturi) – </w:t>
      </w:r>
      <w:r w:rsidRPr="00F36E97">
        <w:rPr>
          <w:b/>
          <w:bCs/>
          <w:i/>
          <w:lang w:val="ro-RO"/>
        </w:rPr>
        <w:t>A</w:t>
      </w:r>
      <w:r>
        <w:rPr>
          <w:b/>
          <w:bCs/>
          <w:i/>
          <w:lang w:val="ro-RO"/>
        </w:rPr>
        <w:t>vertizare</w:t>
      </w:r>
      <w:r w:rsidRPr="00F36E97">
        <w:rPr>
          <w:b/>
          <w:bCs/>
          <w:i/>
          <w:u w:val="single"/>
          <w:lang w:val="ro-RO"/>
        </w:rPr>
        <w:t xml:space="preserve"> Meteo COD GALBEN </w:t>
      </w:r>
      <w:r>
        <w:rPr>
          <w:b/>
          <w:bCs/>
          <w:i/>
          <w:u w:val="single"/>
          <w:lang w:val="ro-RO"/>
        </w:rPr>
        <w:t>-  MESAJ 2</w:t>
      </w:r>
    </w:p>
    <w:p w14:paraId="17DFCBE3" w14:textId="77777777" w:rsidR="00BF0C7D" w:rsidRDefault="00BF0C7D" w:rsidP="00A8000A">
      <w:pPr>
        <w:spacing w:line="360" w:lineRule="auto"/>
        <w:ind w:left="1080" w:firstLine="360"/>
        <w:rPr>
          <w:b/>
          <w:bCs/>
          <w:i/>
          <w:u w:val="single"/>
          <w:lang w:val="ro-RO"/>
        </w:rPr>
      </w:pPr>
      <w:r w:rsidRPr="00DE51FB">
        <w:rPr>
          <w:b/>
          <w:bCs/>
          <w:i/>
          <w:lang w:val="ro-RO"/>
        </w:rPr>
        <w:t xml:space="preserve">Către PREFECTURILE JUDEŢELOR: </w:t>
      </w:r>
      <w:r w:rsidRPr="00BF0C7D">
        <w:rPr>
          <w:bCs/>
          <w:i/>
          <w:lang w:val="ro-RO"/>
        </w:rPr>
        <w:t xml:space="preserve">Arad, Caraş-Severin, Gorj, Hunedoara, Mehedinţi </w:t>
      </w:r>
      <w:r>
        <w:rPr>
          <w:bCs/>
          <w:i/>
          <w:lang w:val="ro-RO"/>
        </w:rPr>
        <w:t>ş</w:t>
      </w:r>
      <w:r w:rsidRPr="00BF0C7D">
        <w:rPr>
          <w:bCs/>
          <w:i/>
          <w:lang w:val="ro-RO"/>
        </w:rPr>
        <w:t>i Timiş</w:t>
      </w:r>
      <w:r w:rsidRPr="006B4131">
        <w:rPr>
          <w:b/>
          <w:bCs/>
          <w:i/>
          <w:lang w:val="ro-RO"/>
        </w:rPr>
        <w:t xml:space="preserve"> </w:t>
      </w:r>
      <w:r w:rsidRPr="00DE51FB">
        <w:rPr>
          <w:b/>
          <w:bCs/>
          <w:i/>
          <w:lang w:val="ro-RO"/>
        </w:rPr>
        <w:t>(</w:t>
      </w:r>
      <w:r>
        <w:rPr>
          <w:b/>
          <w:bCs/>
          <w:i/>
          <w:lang w:val="ro-RO"/>
        </w:rPr>
        <w:t>6</w:t>
      </w:r>
      <w:r w:rsidRPr="00DE51FB">
        <w:rPr>
          <w:b/>
          <w:bCs/>
          <w:i/>
          <w:lang w:val="ro-RO"/>
        </w:rPr>
        <w:t xml:space="preserve"> prefecturi) – Avertizare</w:t>
      </w:r>
      <w:r w:rsidRPr="00DE51FB">
        <w:rPr>
          <w:b/>
          <w:bCs/>
          <w:i/>
          <w:u w:val="single"/>
          <w:lang w:val="ro-RO"/>
        </w:rPr>
        <w:t xml:space="preserve"> Meteo COD PORTOCALIU </w:t>
      </w:r>
      <w:r>
        <w:rPr>
          <w:b/>
          <w:bCs/>
          <w:i/>
          <w:u w:val="single"/>
          <w:lang w:val="ro-RO"/>
        </w:rPr>
        <w:t>– MESAJ 2</w:t>
      </w:r>
    </w:p>
    <w:p w14:paraId="7F9D7F8E" w14:textId="77777777" w:rsidR="00BF0C7D" w:rsidRDefault="00BF0C7D" w:rsidP="00A8000A">
      <w:pPr>
        <w:spacing w:line="360" w:lineRule="auto"/>
        <w:ind w:left="1080" w:firstLine="360"/>
        <w:rPr>
          <w:b/>
          <w:bCs/>
          <w:i/>
          <w:u w:val="single"/>
          <w:lang w:val="ro-RO"/>
        </w:rPr>
      </w:pPr>
      <w:r w:rsidRPr="003913B2">
        <w:rPr>
          <w:b/>
          <w:bCs/>
          <w:i/>
          <w:lang w:val="ro-RO"/>
        </w:rPr>
        <w:t>Către PREFECTURILE JUDEŢELOR:</w:t>
      </w:r>
      <w:r>
        <w:rPr>
          <w:b/>
          <w:bCs/>
          <w:i/>
          <w:lang w:val="ro-RO"/>
        </w:rPr>
        <w:t xml:space="preserve"> </w:t>
      </w:r>
      <w:r w:rsidRPr="00BF0C7D">
        <w:rPr>
          <w:bCs/>
          <w:i/>
          <w:lang w:val="ro-RO"/>
        </w:rPr>
        <w:t xml:space="preserve">Arad, Argeş, Bacău, Bihor, Braşov, Caraş-Severin, Covasna, Harghita, Mureş, Neamţ, Olt, Satu-Mare, Suceava, Vrancea </w:t>
      </w:r>
      <w:r>
        <w:rPr>
          <w:bCs/>
          <w:i/>
          <w:lang w:val="ro-RO"/>
        </w:rPr>
        <w:t>ş</w:t>
      </w:r>
      <w:r w:rsidRPr="00BF0C7D">
        <w:rPr>
          <w:bCs/>
          <w:i/>
          <w:lang w:val="ro-RO"/>
        </w:rPr>
        <w:t xml:space="preserve">i Timiş  </w:t>
      </w:r>
      <w:r w:rsidRPr="003913B2">
        <w:rPr>
          <w:b/>
          <w:bCs/>
          <w:i/>
          <w:lang w:val="ro-RO"/>
        </w:rPr>
        <w:t>(</w:t>
      </w:r>
      <w:r>
        <w:rPr>
          <w:b/>
          <w:bCs/>
          <w:i/>
          <w:lang w:val="ro-RO"/>
        </w:rPr>
        <w:t>15</w:t>
      </w:r>
      <w:r w:rsidRPr="003913B2">
        <w:rPr>
          <w:b/>
          <w:bCs/>
          <w:i/>
          <w:lang w:val="ro-RO"/>
        </w:rPr>
        <w:t xml:space="preserve"> prefecturi) – </w:t>
      </w:r>
      <w:r w:rsidRPr="00F36E97">
        <w:rPr>
          <w:b/>
          <w:bCs/>
          <w:i/>
          <w:lang w:val="ro-RO"/>
        </w:rPr>
        <w:t>A</w:t>
      </w:r>
      <w:r>
        <w:rPr>
          <w:b/>
          <w:bCs/>
          <w:i/>
          <w:lang w:val="ro-RO"/>
        </w:rPr>
        <w:t>vertizare</w:t>
      </w:r>
      <w:r w:rsidRPr="00F36E97">
        <w:rPr>
          <w:b/>
          <w:bCs/>
          <w:i/>
          <w:u w:val="single"/>
          <w:lang w:val="ro-RO"/>
        </w:rPr>
        <w:t xml:space="preserve"> Meteo COD GALBEN </w:t>
      </w:r>
      <w:r>
        <w:rPr>
          <w:b/>
          <w:bCs/>
          <w:i/>
          <w:u w:val="single"/>
          <w:lang w:val="ro-RO"/>
        </w:rPr>
        <w:t>-  MESAJ 3</w:t>
      </w:r>
    </w:p>
    <w:p w14:paraId="58335E59" w14:textId="77777777" w:rsidR="00BF0C7D" w:rsidRDefault="00BF0C7D" w:rsidP="00A8000A">
      <w:pPr>
        <w:spacing w:line="360" w:lineRule="auto"/>
        <w:ind w:left="1080" w:firstLine="360"/>
        <w:rPr>
          <w:b/>
          <w:bCs/>
          <w:i/>
          <w:u w:val="single"/>
          <w:lang w:val="ro-RO"/>
        </w:rPr>
      </w:pPr>
      <w:r w:rsidRPr="00DE51FB">
        <w:rPr>
          <w:b/>
          <w:bCs/>
          <w:i/>
          <w:lang w:val="ro-RO"/>
        </w:rPr>
        <w:t xml:space="preserve">Către PREFECTURILE JUDEŢELOR: </w:t>
      </w:r>
      <w:r w:rsidRPr="00BF0C7D">
        <w:rPr>
          <w:bCs/>
          <w:i/>
          <w:lang w:val="ro-RO"/>
        </w:rPr>
        <w:t xml:space="preserve">Alba, Arad, Argeş, Bihor, Bistriţa-Năsăud, Caraş-Severin, Cluj, Dolj, Gorj, Mehedinţi, Maramureş,  Satu-Mare, Sălaj, Sibiu, Vâlcea </w:t>
      </w:r>
      <w:r>
        <w:rPr>
          <w:bCs/>
          <w:i/>
          <w:lang w:val="ro-RO"/>
        </w:rPr>
        <w:t>ş</w:t>
      </w:r>
      <w:r w:rsidRPr="00BF0C7D">
        <w:rPr>
          <w:bCs/>
          <w:i/>
          <w:lang w:val="ro-RO"/>
        </w:rPr>
        <w:t>i Timiş</w:t>
      </w:r>
      <w:r>
        <w:rPr>
          <w:b/>
          <w:bCs/>
          <w:i/>
          <w:lang w:val="ro-RO"/>
        </w:rPr>
        <w:t xml:space="preserve"> </w:t>
      </w:r>
      <w:r w:rsidRPr="003913B2">
        <w:rPr>
          <w:b/>
          <w:bCs/>
          <w:i/>
          <w:lang w:val="ro-RO"/>
        </w:rPr>
        <w:t xml:space="preserve"> (</w:t>
      </w:r>
      <w:r>
        <w:rPr>
          <w:b/>
          <w:bCs/>
          <w:i/>
          <w:lang w:val="ro-RO"/>
        </w:rPr>
        <w:t>16</w:t>
      </w:r>
      <w:r w:rsidRPr="003913B2">
        <w:rPr>
          <w:b/>
          <w:bCs/>
          <w:i/>
          <w:lang w:val="ro-RO"/>
        </w:rPr>
        <w:t xml:space="preserve"> prefecturi)</w:t>
      </w:r>
      <w:r>
        <w:rPr>
          <w:b/>
          <w:bCs/>
          <w:i/>
          <w:lang w:val="ro-RO"/>
        </w:rPr>
        <w:t xml:space="preserve">- </w:t>
      </w:r>
      <w:r w:rsidRPr="00DE51FB">
        <w:rPr>
          <w:b/>
          <w:bCs/>
          <w:i/>
          <w:lang w:val="ro-RO"/>
        </w:rPr>
        <w:t>Avertizare</w:t>
      </w:r>
      <w:r w:rsidRPr="00DE51FB">
        <w:rPr>
          <w:b/>
          <w:bCs/>
          <w:i/>
          <w:u w:val="single"/>
          <w:lang w:val="ro-RO"/>
        </w:rPr>
        <w:t xml:space="preserve"> Meteo COD PORTOCALIU</w:t>
      </w:r>
      <w:r>
        <w:rPr>
          <w:b/>
          <w:bCs/>
          <w:i/>
          <w:u w:val="single"/>
          <w:lang w:val="ro-RO"/>
        </w:rPr>
        <w:t>- MESAJ 3</w:t>
      </w:r>
    </w:p>
    <w:p w14:paraId="45B76E99" w14:textId="77777777" w:rsidR="00BA6D86" w:rsidRPr="00D0571C" w:rsidRDefault="00BA6D86" w:rsidP="00A8000A">
      <w:pPr>
        <w:spacing w:line="360" w:lineRule="auto"/>
        <w:ind w:left="1080"/>
        <w:rPr>
          <w:b/>
          <w:bCs/>
          <w:i/>
          <w:u w:val="single"/>
          <w:lang w:val="ro-RO"/>
        </w:rPr>
      </w:pPr>
    </w:p>
    <w:p w14:paraId="291ABD7F" w14:textId="77777777" w:rsidR="005850CE" w:rsidRPr="00D0571C" w:rsidRDefault="005850CE" w:rsidP="00A8000A">
      <w:pPr>
        <w:tabs>
          <w:tab w:val="left" w:pos="720"/>
        </w:tabs>
        <w:spacing w:after="0" w:line="360" w:lineRule="auto"/>
        <w:ind w:left="1134" w:right="13"/>
        <w:rPr>
          <w:rFonts w:eastAsia="Times New Roman"/>
          <w:b/>
          <w:bCs/>
          <w:u w:val="single"/>
          <w:lang w:val="ro-RO"/>
        </w:rPr>
      </w:pPr>
      <w:r w:rsidRPr="00D0571C">
        <w:rPr>
          <w:rFonts w:eastAsia="Times New Roman"/>
          <w:b/>
          <w:bCs/>
          <w:u w:val="single"/>
          <w:lang w:val="ro-RO"/>
        </w:rPr>
        <w:t>ÎN ŢARĂ</w:t>
      </w:r>
    </w:p>
    <w:p w14:paraId="01E489C8" w14:textId="77777777" w:rsidR="00AA0F03" w:rsidRPr="00D0571C" w:rsidRDefault="00AA0F03" w:rsidP="00A8000A">
      <w:pPr>
        <w:tabs>
          <w:tab w:val="left" w:pos="720"/>
        </w:tabs>
        <w:spacing w:after="0" w:line="360" w:lineRule="auto"/>
        <w:ind w:left="1134" w:right="13"/>
        <w:rPr>
          <w:lang w:val="ro-RO"/>
        </w:rPr>
      </w:pPr>
      <w:r w:rsidRPr="00D0571C">
        <w:rPr>
          <w:b/>
          <w:lang w:val="ro-RO"/>
        </w:rPr>
        <w:t xml:space="preserve">Pe parcursul zilei, cerul a fost variabil </w:t>
      </w:r>
      <w:r w:rsidRPr="00D0571C">
        <w:rPr>
          <w:lang w:val="ro-RO"/>
        </w:rPr>
        <w:t xml:space="preserve">în sud și sud-est și temporar noros în rest, iar din orele serii, nebulozitatea s-a accentuat treptat în jumătatea de vest a țării. După-amiaza și noaptea au </w:t>
      </w:r>
      <w:r w:rsidRPr="00D0571C">
        <w:rPr>
          <w:lang w:val="ro-RO"/>
        </w:rPr>
        <w:lastRenderedPageBreak/>
        <w:t>fost averse și descărcări electrice în Banat, Crișana, Maramureș, în cea mai mare parte a Transilvaniei, Olteniei și a zonei de munte și pe arii restrânse în Muntenia și Moldova. Ploile au avut și caracter torențial, iar cantitățile de apă au depășit local 20...25 l/mp și izolat 40...45 l/mp (până la 46 l/mp la stația meteo Semenic). Vântul a suflat slab și moderat, iar în zona stației meteo Pătârlagele a luat aspect de vijelie (50 km/h). Temperaturile maxime s-au încadrat între 22 de grade la Ocna Șugatag și Cluj-Napoca și 34 de grade la Cernavodă. La ora 06 se înregistrau valori termice cuprinse între 8 grade la Miercurea Ciuc și 21 de grade la Râmnicu Vâlcea, Turnu Măgurele, Sulina și Constanța-dig.</w:t>
      </w:r>
    </w:p>
    <w:p w14:paraId="37866C90" w14:textId="1B35A012" w:rsidR="00AA0F03" w:rsidRPr="001159AD" w:rsidRDefault="001159AD" w:rsidP="00A8000A">
      <w:pPr>
        <w:tabs>
          <w:tab w:val="left" w:pos="720"/>
        </w:tabs>
        <w:spacing w:after="0" w:line="360" w:lineRule="auto"/>
        <w:ind w:left="1134" w:right="13"/>
        <w:rPr>
          <w:i/>
          <w:lang w:val="ro-RO"/>
        </w:rPr>
      </w:pPr>
      <w:r w:rsidRPr="001159AD">
        <w:rPr>
          <w:b/>
          <w:i/>
          <w:lang w:val="ro-RO"/>
        </w:rPr>
        <w:t xml:space="preserve">Observații </w:t>
      </w:r>
      <w:r w:rsidR="00AA0F03" w:rsidRPr="00D0571C">
        <w:rPr>
          <w:lang w:val="ro-RO"/>
        </w:rPr>
        <w:t xml:space="preserve">- </w:t>
      </w:r>
      <w:r w:rsidR="00AA0F03" w:rsidRPr="001159AD">
        <w:rPr>
          <w:i/>
          <w:lang w:val="ro-RO"/>
        </w:rPr>
        <w:t>de ieri dimineaț</w:t>
      </w:r>
      <w:r w:rsidR="00A8000A">
        <w:rPr>
          <w:i/>
          <w:lang w:val="ro-RO"/>
        </w:rPr>
        <w:t>ă,</w:t>
      </w:r>
      <w:r w:rsidR="00AA0F03" w:rsidRPr="001159AD">
        <w:rPr>
          <w:i/>
          <w:lang w:val="ro-RO"/>
        </w:rPr>
        <w:t xml:space="preserve"> de la ora 06</w:t>
      </w:r>
      <w:r w:rsidR="00A8000A">
        <w:rPr>
          <w:i/>
          <w:lang w:val="ro-RO"/>
        </w:rPr>
        <w:t>.00,</w:t>
      </w:r>
      <w:r w:rsidR="00AA0F03" w:rsidRPr="001159AD">
        <w:rPr>
          <w:i/>
          <w:lang w:val="ro-RO"/>
        </w:rPr>
        <w:t xml:space="preserve"> au fost în vigoare 29 mesaje pentru fenomene meteorologice periculoase imediate, după cum urmează:</w:t>
      </w:r>
    </w:p>
    <w:p w14:paraId="3AFF9EEA" w14:textId="0C83FA04" w:rsidR="00AA0F03" w:rsidRPr="001159AD" w:rsidRDefault="00AA0F03" w:rsidP="00A8000A">
      <w:pPr>
        <w:tabs>
          <w:tab w:val="left" w:pos="720"/>
        </w:tabs>
        <w:spacing w:after="0" w:line="360" w:lineRule="auto"/>
        <w:ind w:left="1134" w:right="13"/>
        <w:rPr>
          <w:i/>
          <w:lang w:val="ro-RO"/>
        </w:rPr>
      </w:pPr>
      <w:r w:rsidRPr="001159AD">
        <w:rPr>
          <w:i/>
          <w:lang w:val="ro-RO"/>
        </w:rPr>
        <w:t>- 5 mesaje cod portocaliu: 4 de SRPV Timișoara și 1 de SRPV Bacău;</w:t>
      </w:r>
    </w:p>
    <w:p w14:paraId="7B80563D" w14:textId="5D28B9CC" w:rsidR="00AA0F03" w:rsidRPr="001159AD" w:rsidRDefault="00AA0F03" w:rsidP="00A8000A">
      <w:pPr>
        <w:tabs>
          <w:tab w:val="left" w:pos="720"/>
        </w:tabs>
        <w:spacing w:after="0" w:line="360" w:lineRule="auto"/>
        <w:ind w:left="1134" w:right="13"/>
        <w:rPr>
          <w:b/>
          <w:i/>
          <w:lang w:val="ro-RO"/>
        </w:rPr>
      </w:pPr>
      <w:r w:rsidRPr="001159AD">
        <w:rPr>
          <w:i/>
          <w:lang w:val="ro-RO"/>
        </w:rPr>
        <w:t>- 24 mesaje cod galben: 9 de SRPV Cluj, 8 de SRPV Sibiu, 6 de SRPV Bacău și 1 de CNPM Muntenia pentru SRPV Cluj</w:t>
      </w:r>
      <w:r w:rsidRPr="001159AD">
        <w:rPr>
          <w:b/>
          <w:i/>
          <w:lang w:val="ro-RO"/>
        </w:rPr>
        <w:t>.</w:t>
      </w:r>
    </w:p>
    <w:p w14:paraId="05795D32" w14:textId="77777777" w:rsidR="00AA0F03" w:rsidRPr="00D0571C" w:rsidRDefault="00AA0F03" w:rsidP="00A8000A">
      <w:pPr>
        <w:tabs>
          <w:tab w:val="left" w:pos="720"/>
        </w:tabs>
        <w:spacing w:after="0" w:line="360" w:lineRule="auto"/>
        <w:ind w:left="1134" w:right="13"/>
        <w:rPr>
          <w:b/>
          <w:lang w:val="ro-RO"/>
        </w:rPr>
      </w:pPr>
    </w:p>
    <w:p w14:paraId="1BF90488" w14:textId="77777777" w:rsidR="005850CE" w:rsidRPr="00D0571C" w:rsidRDefault="005850CE" w:rsidP="00A8000A">
      <w:pPr>
        <w:tabs>
          <w:tab w:val="left" w:pos="720"/>
        </w:tabs>
        <w:spacing w:after="0" w:line="360" w:lineRule="auto"/>
        <w:ind w:left="1134" w:right="13"/>
        <w:rPr>
          <w:rFonts w:eastAsia="Times New Roman" w:cs="Arial"/>
          <w:b/>
          <w:bCs/>
          <w:u w:val="single"/>
          <w:lang w:val="ro-RO"/>
        </w:rPr>
      </w:pPr>
      <w:r w:rsidRPr="00D0571C">
        <w:rPr>
          <w:rFonts w:eastAsia="Times New Roman" w:cs="Arial"/>
          <w:b/>
          <w:bCs/>
          <w:u w:val="single"/>
          <w:lang w:val="ro-RO"/>
        </w:rPr>
        <w:t>LA BUCUREŞTI</w:t>
      </w:r>
    </w:p>
    <w:p w14:paraId="3B2FA62E" w14:textId="2875DF3E" w:rsidR="00DC4408" w:rsidRPr="00D0571C" w:rsidRDefault="00325B28" w:rsidP="00A8000A">
      <w:pPr>
        <w:tabs>
          <w:tab w:val="left" w:pos="630"/>
          <w:tab w:val="left" w:pos="720"/>
        </w:tabs>
        <w:spacing w:after="0" w:line="360" w:lineRule="auto"/>
        <w:ind w:left="1134" w:right="13"/>
        <w:rPr>
          <w:lang w:val="ro-RO"/>
        </w:rPr>
      </w:pPr>
      <w:r w:rsidRPr="00D0571C">
        <w:rPr>
          <w:rFonts w:cs="Arial"/>
          <w:b/>
          <w:lang w:val="ro-RO" w:eastAsia="en-GB"/>
        </w:rPr>
        <w:tab/>
      </w:r>
      <w:r w:rsidR="00AA0F03" w:rsidRPr="00D0571C">
        <w:rPr>
          <w:b/>
          <w:lang w:val="ro-RO"/>
        </w:rPr>
        <w:t xml:space="preserve">Vremea s-a menținut călduroasă la amiază, </w:t>
      </w:r>
      <w:r w:rsidR="00AA0F03" w:rsidRPr="00D0571C">
        <w:rPr>
          <w:lang w:val="ro-RO"/>
        </w:rPr>
        <w:t>astfel încât temperatura maximă a fost de 30 de grade la Băneasa, 31 de grade la Afumați și 32 de grade la Filaret. Cerul a fost variabil, iar vântul a suflat slab până la moderat. La ora 06</w:t>
      </w:r>
      <w:r w:rsidR="00A8000A">
        <w:rPr>
          <w:lang w:val="ro-RO"/>
        </w:rPr>
        <w:t>.00,</w:t>
      </w:r>
      <w:r w:rsidR="00AA0F03" w:rsidRPr="00D0571C">
        <w:rPr>
          <w:lang w:val="ro-RO"/>
        </w:rPr>
        <w:t xml:space="preserve"> se înregistrau 17 grade la stația meteo Băneasa și 18 grade la Afumați și Filaret</w:t>
      </w:r>
      <w:r w:rsidR="0020542D" w:rsidRPr="00D0571C">
        <w:rPr>
          <w:lang w:val="ro-RO"/>
        </w:rPr>
        <w:t>.</w:t>
      </w:r>
    </w:p>
    <w:p w14:paraId="2E070535" w14:textId="77777777" w:rsidR="0020542D" w:rsidRPr="00D0571C" w:rsidRDefault="0020542D" w:rsidP="00A8000A">
      <w:pPr>
        <w:tabs>
          <w:tab w:val="left" w:pos="630"/>
          <w:tab w:val="left" w:pos="720"/>
        </w:tabs>
        <w:spacing w:after="0" w:line="360" w:lineRule="auto"/>
        <w:ind w:left="1134" w:right="13"/>
        <w:rPr>
          <w:lang w:val="fr-FR"/>
        </w:rPr>
      </w:pPr>
    </w:p>
    <w:p w14:paraId="5E5F9B91" w14:textId="77777777" w:rsidR="005850CE" w:rsidRPr="00D0571C" w:rsidRDefault="005850CE" w:rsidP="00A8000A">
      <w:pPr>
        <w:tabs>
          <w:tab w:val="left" w:pos="630"/>
          <w:tab w:val="left" w:pos="720"/>
        </w:tabs>
        <w:spacing w:line="360" w:lineRule="auto"/>
        <w:ind w:left="1134" w:right="13"/>
        <w:rPr>
          <w:b/>
          <w:u w:val="single"/>
          <w:vertAlign w:val="superscript"/>
          <w:lang w:val="ro-RO"/>
        </w:rPr>
      </w:pPr>
      <w:r w:rsidRPr="00D0571C">
        <w:rPr>
          <w:b/>
          <w:lang w:val="ro-RO"/>
        </w:rPr>
        <w:t xml:space="preserve">3. </w:t>
      </w:r>
      <w:r w:rsidRPr="00D0571C">
        <w:rPr>
          <w:b/>
          <w:u w:val="single"/>
          <w:lang w:val="ro-RO"/>
        </w:rPr>
        <w:t xml:space="preserve">Prognoza meteorologică în intervalul </w:t>
      </w:r>
      <w:r w:rsidR="00D325B0" w:rsidRPr="00D0571C">
        <w:rPr>
          <w:b/>
          <w:u w:val="single"/>
          <w:lang w:val="ro-RO"/>
        </w:rPr>
        <w:t>1</w:t>
      </w:r>
      <w:r w:rsidR="00BD1D5A" w:rsidRPr="00D0571C">
        <w:rPr>
          <w:b/>
          <w:u w:val="single"/>
          <w:lang w:val="ro-RO"/>
        </w:rPr>
        <w:t>8</w:t>
      </w:r>
      <w:r w:rsidRPr="00D0571C">
        <w:rPr>
          <w:b/>
          <w:u w:val="single"/>
          <w:lang w:val="ro-RO"/>
        </w:rPr>
        <w:t>.</w:t>
      </w:r>
      <w:r w:rsidR="00584740" w:rsidRPr="00D0571C">
        <w:rPr>
          <w:b/>
          <w:u w:val="single"/>
          <w:lang w:val="ro-RO"/>
        </w:rPr>
        <w:t>0</w:t>
      </w:r>
      <w:r w:rsidR="00970C59" w:rsidRPr="00D0571C">
        <w:rPr>
          <w:b/>
          <w:u w:val="single"/>
          <w:lang w:val="ro-RO"/>
        </w:rPr>
        <w:t>7</w:t>
      </w:r>
      <w:r w:rsidRPr="00D0571C">
        <w:rPr>
          <w:b/>
          <w:u w:val="single"/>
          <w:lang w:val="ro-RO"/>
        </w:rPr>
        <w:t>.20</w:t>
      </w:r>
      <w:r w:rsidR="00584740" w:rsidRPr="00D0571C">
        <w:rPr>
          <w:b/>
          <w:u w:val="single"/>
          <w:lang w:val="ro-RO"/>
        </w:rPr>
        <w:t>20</w:t>
      </w:r>
      <w:r w:rsidRPr="00D0571C">
        <w:rPr>
          <w:b/>
          <w:u w:val="single"/>
          <w:lang w:val="ro-RO"/>
        </w:rPr>
        <w:t>, ora 09.</w:t>
      </w:r>
      <w:r w:rsidRPr="00D0571C">
        <w:rPr>
          <w:b/>
          <w:u w:val="single"/>
          <w:vertAlign w:val="superscript"/>
          <w:lang w:val="ro-RO"/>
        </w:rPr>
        <w:t>00</w:t>
      </w:r>
      <w:r w:rsidRPr="00D0571C">
        <w:rPr>
          <w:b/>
          <w:u w:val="single"/>
          <w:lang w:val="ro-RO"/>
        </w:rPr>
        <w:t xml:space="preserve"> – </w:t>
      </w:r>
      <w:r w:rsidR="00BD1D5A" w:rsidRPr="00D0571C">
        <w:rPr>
          <w:b/>
          <w:u w:val="single"/>
          <w:lang w:val="ro-RO"/>
        </w:rPr>
        <w:t>19</w:t>
      </w:r>
      <w:r w:rsidRPr="00D0571C">
        <w:rPr>
          <w:b/>
          <w:u w:val="single"/>
          <w:lang w:val="ro-RO"/>
        </w:rPr>
        <w:t>.</w:t>
      </w:r>
      <w:r w:rsidR="00584740" w:rsidRPr="00D0571C">
        <w:rPr>
          <w:b/>
          <w:u w:val="single"/>
          <w:lang w:val="ro-RO"/>
        </w:rPr>
        <w:t>0</w:t>
      </w:r>
      <w:r w:rsidR="002062B3" w:rsidRPr="00D0571C">
        <w:rPr>
          <w:b/>
          <w:u w:val="single"/>
          <w:lang w:val="ro-RO"/>
        </w:rPr>
        <w:t>7</w:t>
      </w:r>
      <w:r w:rsidRPr="00D0571C">
        <w:rPr>
          <w:b/>
          <w:u w:val="single"/>
          <w:lang w:val="ro-RO"/>
        </w:rPr>
        <w:t>.20</w:t>
      </w:r>
      <w:r w:rsidR="00584740" w:rsidRPr="00D0571C">
        <w:rPr>
          <w:b/>
          <w:u w:val="single"/>
          <w:lang w:val="ro-RO"/>
        </w:rPr>
        <w:t>20</w:t>
      </w:r>
      <w:r w:rsidRPr="00D0571C">
        <w:rPr>
          <w:b/>
          <w:u w:val="single"/>
          <w:lang w:val="ro-RO"/>
        </w:rPr>
        <w:t>, ora 09.</w:t>
      </w:r>
      <w:r w:rsidRPr="00D0571C">
        <w:rPr>
          <w:b/>
          <w:u w:val="single"/>
          <w:vertAlign w:val="superscript"/>
          <w:lang w:val="ro-RO"/>
        </w:rPr>
        <w:t>00</w:t>
      </w:r>
    </w:p>
    <w:p w14:paraId="14DFF74D" w14:textId="77777777" w:rsidR="005850CE" w:rsidRPr="00D0571C" w:rsidRDefault="005850CE" w:rsidP="00A8000A">
      <w:pPr>
        <w:tabs>
          <w:tab w:val="left" w:pos="630"/>
          <w:tab w:val="left" w:pos="720"/>
        </w:tabs>
        <w:spacing w:after="0" w:line="360" w:lineRule="auto"/>
        <w:ind w:left="1134" w:right="13"/>
        <w:rPr>
          <w:b/>
          <w:u w:val="single"/>
          <w:lang w:val="ro-RO"/>
        </w:rPr>
      </w:pPr>
      <w:r w:rsidRPr="00D0571C">
        <w:rPr>
          <w:b/>
          <w:u w:val="single"/>
          <w:lang w:val="ro-RO"/>
        </w:rPr>
        <w:t>ÎN ŢARĂ</w:t>
      </w:r>
    </w:p>
    <w:p w14:paraId="6F1EEE7B" w14:textId="77777777" w:rsidR="005850CE" w:rsidRPr="00D0571C" w:rsidRDefault="00325B28" w:rsidP="00A8000A">
      <w:pPr>
        <w:autoSpaceDE w:val="0"/>
        <w:autoSpaceDN w:val="0"/>
        <w:adjustRightInd w:val="0"/>
        <w:spacing w:after="0" w:line="360" w:lineRule="auto"/>
        <w:ind w:left="1080"/>
        <w:rPr>
          <w:lang w:val="ro-RO"/>
        </w:rPr>
      </w:pPr>
      <w:r w:rsidRPr="00D0571C">
        <w:rPr>
          <w:rFonts w:cs="Arial"/>
          <w:b/>
          <w:lang w:val="ro-RO" w:eastAsia="en-GB"/>
        </w:rPr>
        <w:tab/>
      </w:r>
      <w:r w:rsidR="00AA0F03" w:rsidRPr="00D0571C">
        <w:rPr>
          <w:b/>
          <w:u w:val="single"/>
          <w:lang w:val="ro-RO"/>
        </w:rPr>
        <w:t xml:space="preserve">În Oltenia, Banat, Crişana, Maramureş, Transilvania, precum şi în zonele montane şi submontane, vremea va fi instabilă </w:t>
      </w:r>
      <w:r w:rsidR="00AA0F03" w:rsidRPr="00D0571C">
        <w:rPr>
          <w:u w:val="single"/>
          <w:lang w:val="ro-RO"/>
        </w:rPr>
        <w:t xml:space="preserve">şi se va manifesta prin perioade cu înnorări accentuate, averse ce vor avea şi caracter torenţial, descărcări electrice, intensificări de scurtă durată ale vântului, trecător cu aspect de vijelie şi izolat grindină. Cantităţile de apă vor depăşi 30...40 l/mp şi pe arii restrânse, îndeosebi în nordul Olteniei, sud-vestul Transilvaniei şi vestul Carpaţilor Meridionali, 70...90 l/mp. </w:t>
      </w:r>
      <w:r w:rsidR="00AA0F03" w:rsidRPr="00D0571C">
        <w:rPr>
          <w:lang w:val="ro-RO"/>
        </w:rPr>
        <w:t>În restul teritoriului vremea va fi în general frumoasă, local călduroasă, cu cer variabil, izolat ploi de scurtă durată, descărcări electrice şi pe arii restrânse uşoare intensificări ale vântului. Temperaturile maxime se vor încadra între 19 grade în Dealurile de Vest şi 34 de grade în Bărăgan, iar cele minime între 12 şi 22 grade.</w:t>
      </w:r>
    </w:p>
    <w:p w14:paraId="10AFD6A7" w14:textId="77777777" w:rsidR="004725F8" w:rsidRPr="00D0571C" w:rsidRDefault="004725F8" w:rsidP="00A8000A">
      <w:pPr>
        <w:autoSpaceDE w:val="0"/>
        <w:autoSpaceDN w:val="0"/>
        <w:adjustRightInd w:val="0"/>
        <w:spacing w:after="0" w:line="360" w:lineRule="auto"/>
        <w:ind w:left="1080"/>
        <w:rPr>
          <w:lang w:val="ro-RO"/>
        </w:rPr>
      </w:pPr>
    </w:p>
    <w:p w14:paraId="44CA82C9" w14:textId="77777777" w:rsidR="005850CE" w:rsidRPr="00D0571C" w:rsidRDefault="005850CE" w:rsidP="00A8000A">
      <w:pPr>
        <w:tabs>
          <w:tab w:val="left" w:pos="720"/>
        </w:tabs>
        <w:spacing w:after="0" w:line="360" w:lineRule="auto"/>
        <w:ind w:left="1134" w:right="13"/>
        <w:rPr>
          <w:rFonts w:eastAsia="Times New Roman"/>
          <w:b/>
          <w:bCs/>
          <w:u w:val="single"/>
          <w:lang w:val="ro-RO"/>
        </w:rPr>
      </w:pPr>
      <w:r w:rsidRPr="00D0571C">
        <w:rPr>
          <w:rFonts w:eastAsia="Times New Roman"/>
          <w:b/>
          <w:bCs/>
          <w:u w:val="single"/>
          <w:lang w:val="ro-RO"/>
        </w:rPr>
        <w:lastRenderedPageBreak/>
        <w:t>LA BUCUREŞTI</w:t>
      </w:r>
    </w:p>
    <w:p w14:paraId="280822C0" w14:textId="77777777" w:rsidR="005850CE" w:rsidRPr="00D0571C" w:rsidRDefault="00325B28" w:rsidP="00A8000A">
      <w:pPr>
        <w:autoSpaceDE w:val="0"/>
        <w:autoSpaceDN w:val="0"/>
        <w:adjustRightInd w:val="0"/>
        <w:spacing w:after="0" w:line="360" w:lineRule="auto"/>
        <w:ind w:left="1080"/>
        <w:rPr>
          <w:lang w:val="ro-RO"/>
        </w:rPr>
      </w:pPr>
      <w:r w:rsidRPr="00D0571C">
        <w:rPr>
          <w:rFonts w:cs="Arial"/>
          <w:b/>
          <w:lang w:val="ro-RO" w:eastAsia="en-GB"/>
        </w:rPr>
        <w:tab/>
      </w:r>
      <w:r w:rsidR="00AA0F03" w:rsidRPr="00D0571C">
        <w:rPr>
          <w:b/>
          <w:lang w:val="ro-RO"/>
        </w:rPr>
        <w:t>Vremea va fi frumoasă,</w:t>
      </w:r>
      <w:r w:rsidR="00AA0F03" w:rsidRPr="00D0571C">
        <w:rPr>
          <w:lang w:val="ro-RO"/>
        </w:rPr>
        <w:t xml:space="preserve"> dar călduroasă. Cerul va fi variabil, cu uşoare intensificări după-amiaza şi seara, când la rafală se vor atinge viteze de până la 40...45km/h. Temperatura maximă va fi de 32...33 de grade, iar cea minimă de 18...19 grade, mai scăzută în zona preorăşenească spre 16 grade.</w:t>
      </w:r>
    </w:p>
    <w:p w14:paraId="5B29EF66" w14:textId="77777777" w:rsidR="00AF4775" w:rsidRPr="00D0571C" w:rsidRDefault="00AF4775" w:rsidP="00A8000A">
      <w:pPr>
        <w:autoSpaceDE w:val="0"/>
        <w:autoSpaceDN w:val="0"/>
        <w:adjustRightInd w:val="0"/>
        <w:spacing w:after="0" w:line="360" w:lineRule="auto"/>
        <w:ind w:left="1080"/>
        <w:rPr>
          <w:lang w:val="ro-RO"/>
        </w:rPr>
      </w:pPr>
    </w:p>
    <w:p w14:paraId="72D1F91D" w14:textId="77777777" w:rsidR="000B60FF" w:rsidRPr="00D0571C" w:rsidRDefault="000B60FF" w:rsidP="00A8000A">
      <w:pPr>
        <w:autoSpaceDE w:val="0"/>
        <w:autoSpaceDN w:val="0"/>
        <w:adjustRightInd w:val="0"/>
        <w:spacing w:after="0" w:line="360" w:lineRule="auto"/>
        <w:ind w:left="1080"/>
        <w:rPr>
          <w:lang w:val="ro-RO"/>
        </w:rPr>
      </w:pPr>
    </w:p>
    <w:p w14:paraId="7C4EBE4D" w14:textId="77777777" w:rsidR="005850CE" w:rsidRPr="00D0571C" w:rsidRDefault="005850CE" w:rsidP="00A8000A">
      <w:pPr>
        <w:numPr>
          <w:ilvl w:val="0"/>
          <w:numId w:val="1"/>
        </w:numPr>
        <w:tabs>
          <w:tab w:val="left" w:pos="720"/>
        </w:tabs>
        <w:spacing w:line="360" w:lineRule="auto"/>
        <w:ind w:left="1134" w:right="13" w:firstLine="0"/>
        <w:rPr>
          <w:rFonts w:eastAsia="Times New Roman"/>
          <w:b/>
          <w:bCs/>
          <w:i/>
          <w:u w:val="single"/>
          <w:lang w:val="ro-RO"/>
        </w:rPr>
      </w:pPr>
      <w:r w:rsidRPr="00D0571C">
        <w:rPr>
          <w:rFonts w:eastAsia="Times New Roman"/>
          <w:b/>
          <w:bCs/>
          <w:i/>
          <w:u w:val="single"/>
          <w:lang w:val="ro-RO"/>
        </w:rPr>
        <w:t>CALITATEA APELOR</w:t>
      </w:r>
    </w:p>
    <w:p w14:paraId="73E7780C" w14:textId="77777777" w:rsidR="005850CE" w:rsidRPr="00D0571C" w:rsidRDefault="005850CE" w:rsidP="00A8000A">
      <w:pPr>
        <w:spacing w:after="0" w:line="360" w:lineRule="auto"/>
        <w:ind w:left="1134"/>
        <w:rPr>
          <w:b/>
          <w:bCs/>
          <w:lang w:val="ro-RO"/>
        </w:rPr>
      </w:pPr>
      <w:r w:rsidRPr="00D0571C">
        <w:rPr>
          <w:b/>
          <w:bCs/>
          <w:lang w:val="ro-RO"/>
        </w:rPr>
        <w:t>2.1. Pe fluviul Dunărea</w:t>
      </w:r>
    </w:p>
    <w:p w14:paraId="11F549BE" w14:textId="77777777" w:rsidR="00EF41A7" w:rsidRPr="00D0571C" w:rsidRDefault="00EF41A7" w:rsidP="00A8000A">
      <w:pPr>
        <w:spacing w:after="0" w:line="360" w:lineRule="auto"/>
        <w:ind w:left="1699"/>
        <w:rPr>
          <w:lang w:val="it-IT"/>
        </w:rPr>
      </w:pPr>
      <w:r w:rsidRPr="00D0571C">
        <w:rPr>
          <w:lang w:val="it-IT"/>
        </w:rPr>
        <w:t>Nu au fost semnalate evenimente deosebite.</w:t>
      </w:r>
    </w:p>
    <w:p w14:paraId="0A1AA85D" w14:textId="77777777" w:rsidR="004D70D1" w:rsidRPr="00D0571C" w:rsidRDefault="004D70D1" w:rsidP="00A8000A">
      <w:pPr>
        <w:spacing w:after="0" w:line="360" w:lineRule="auto"/>
        <w:ind w:left="414" w:firstLine="720"/>
        <w:rPr>
          <w:lang w:val="it-IT"/>
        </w:rPr>
      </w:pPr>
    </w:p>
    <w:p w14:paraId="3BB99CF3" w14:textId="77777777" w:rsidR="005847A4" w:rsidRPr="00D0571C" w:rsidRDefault="005850CE" w:rsidP="00A8000A">
      <w:pPr>
        <w:spacing w:after="0" w:line="360" w:lineRule="auto"/>
        <w:ind w:left="1134"/>
        <w:rPr>
          <w:b/>
          <w:bCs/>
          <w:lang w:val="ro-RO"/>
        </w:rPr>
      </w:pPr>
      <w:r w:rsidRPr="00D0571C">
        <w:rPr>
          <w:b/>
          <w:bCs/>
          <w:lang w:val="ro-RO"/>
        </w:rPr>
        <w:t>2.2.Pe râurile interioare</w:t>
      </w:r>
    </w:p>
    <w:p w14:paraId="5AC6F3B6" w14:textId="7AE528C1" w:rsidR="00F13AF0" w:rsidRPr="00D0571C" w:rsidRDefault="00F13AF0" w:rsidP="00A8000A">
      <w:pPr>
        <w:spacing w:after="0" w:line="360" w:lineRule="auto"/>
        <w:ind w:left="1170"/>
        <w:rPr>
          <w:lang w:val="fr-FR"/>
        </w:rPr>
      </w:pPr>
      <w:r w:rsidRPr="00D0571C">
        <w:rPr>
          <w:b/>
          <w:lang w:val="ro-RO"/>
        </w:rPr>
        <w:t>ABA Buz</w:t>
      </w:r>
      <w:r w:rsidR="00E60140" w:rsidRPr="00D0571C">
        <w:rPr>
          <w:b/>
          <w:lang w:val="ro-RO"/>
        </w:rPr>
        <w:t>ă</w:t>
      </w:r>
      <w:r w:rsidRPr="00D0571C">
        <w:rPr>
          <w:b/>
          <w:lang w:val="ro-RO"/>
        </w:rPr>
        <w:t>u Ialomi</w:t>
      </w:r>
      <w:r w:rsidR="00E60140" w:rsidRPr="00D0571C">
        <w:rPr>
          <w:b/>
          <w:lang w:val="ro-RO"/>
        </w:rPr>
        <w:t>ţ</w:t>
      </w:r>
      <w:r w:rsidRPr="00D0571C">
        <w:rPr>
          <w:b/>
          <w:lang w:val="ro-RO"/>
        </w:rPr>
        <w:t>a şi GNM CJ Prahova</w:t>
      </w:r>
      <w:r w:rsidRPr="00D0571C">
        <w:rPr>
          <w:lang w:val="ro-RO"/>
        </w:rPr>
        <w:t xml:space="preserve"> informeaz</w:t>
      </w:r>
      <w:r w:rsidR="00E60140" w:rsidRPr="00D0571C">
        <w:rPr>
          <w:lang w:val="ro-RO"/>
        </w:rPr>
        <w:t>ă</w:t>
      </w:r>
      <w:r w:rsidRPr="00D0571C">
        <w:rPr>
          <w:lang w:val="ro-RO"/>
        </w:rPr>
        <w:t xml:space="preserve"> despre </w:t>
      </w:r>
      <w:r w:rsidR="00DF5AC4" w:rsidRPr="00D0571C">
        <w:rPr>
          <w:b/>
          <w:lang w:val="ro-RO"/>
        </w:rPr>
        <w:t>producerea unei poluăr</w:t>
      </w:r>
      <w:r w:rsidRPr="00D0571C">
        <w:rPr>
          <w:b/>
          <w:lang w:val="ro-RO"/>
        </w:rPr>
        <w:t>i accidentale d</w:t>
      </w:r>
      <w:r w:rsidR="00A8000A">
        <w:rPr>
          <w:b/>
          <w:lang w:val="ro-RO"/>
        </w:rPr>
        <w:t xml:space="preserve">in cauza </w:t>
      </w:r>
      <w:r w:rsidRPr="00D0571C">
        <w:rPr>
          <w:b/>
          <w:lang w:val="ro-RO"/>
        </w:rPr>
        <w:t>evacu</w:t>
      </w:r>
      <w:r w:rsidR="00DF5AC4" w:rsidRPr="00D0571C">
        <w:rPr>
          <w:b/>
          <w:lang w:val="ro-RO"/>
        </w:rPr>
        <w:t>ă</w:t>
      </w:r>
      <w:r w:rsidRPr="00D0571C">
        <w:rPr>
          <w:b/>
          <w:lang w:val="ro-RO"/>
        </w:rPr>
        <w:t xml:space="preserve">rii </w:t>
      </w:r>
      <w:r w:rsidR="00DF5AC4" w:rsidRPr="00D0571C">
        <w:rPr>
          <w:b/>
          <w:lang w:val="ro-RO"/>
        </w:rPr>
        <w:t>î</w:t>
      </w:r>
      <w:r w:rsidRPr="00D0571C">
        <w:rPr>
          <w:b/>
          <w:lang w:val="ro-RO"/>
        </w:rPr>
        <w:t>n p</w:t>
      </w:r>
      <w:r w:rsidR="00DF5AC4" w:rsidRPr="00D0571C">
        <w:rPr>
          <w:b/>
          <w:lang w:val="ro-RO"/>
        </w:rPr>
        <w:t>â</w:t>
      </w:r>
      <w:r w:rsidRPr="00D0571C">
        <w:rPr>
          <w:b/>
          <w:lang w:val="ro-RO"/>
        </w:rPr>
        <w:t>r</w:t>
      </w:r>
      <w:r w:rsidR="00DF5AC4" w:rsidRPr="00D0571C">
        <w:rPr>
          <w:b/>
          <w:lang w:val="ro-RO"/>
        </w:rPr>
        <w:t>â</w:t>
      </w:r>
      <w:r w:rsidRPr="00D0571C">
        <w:rPr>
          <w:b/>
          <w:lang w:val="ro-RO"/>
        </w:rPr>
        <w:t>ul D</w:t>
      </w:r>
      <w:r w:rsidR="00DF5AC4" w:rsidRPr="00D0571C">
        <w:rPr>
          <w:b/>
          <w:lang w:val="ro-RO"/>
        </w:rPr>
        <w:t>â</w:t>
      </w:r>
      <w:r w:rsidRPr="00D0571C">
        <w:rPr>
          <w:b/>
          <w:lang w:val="ro-RO"/>
        </w:rPr>
        <w:t>mbu de ape uzate, cu iriza</w:t>
      </w:r>
      <w:r w:rsidR="00DF5AC4" w:rsidRPr="00D0571C">
        <w:rPr>
          <w:b/>
          <w:lang w:val="ro-RO"/>
        </w:rPr>
        <w:t>ţ</w:t>
      </w:r>
      <w:r w:rsidRPr="00D0571C">
        <w:rPr>
          <w:b/>
          <w:lang w:val="ro-RO"/>
        </w:rPr>
        <w:t xml:space="preserve">ii de produse petroliere </w:t>
      </w:r>
      <w:r w:rsidR="00DF5AC4" w:rsidRPr="00D0571C">
        <w:rPr>
          <w:b/>
          <w:lang w:val="ro-RO"/>
        </w:rPr>
        <w:t>şi</w:t>
      </w:r>
      <w:r w:rsidRPr="00D0571C">
        <w:rPr>
          <w:b/>
          <w:lang w:val="ro-RO"/>
        </w:rPr>
        <w:t xml:space="preserve"> miros persistent de natur</w:t>
      </w:r>
      <w:r w:rsidR="00DF5AC4" w:rsidRPr="00D0571C">
        <w:rPr>
          <w:b/>
          <w:lang w:val="ro-RO"/>
        </w:rPr>
        <w:t>ă</w:t>
      </w:r>
      <w:r w:rsidRPr="00D0571C">
        <w:rPr>
          <w:b/>
          <w:lang w:val="ro-RO"/>
        </w:rPr>
        <w:t xml:space="preserve"> petrolier</w:t>
      </w:r>
      <w:r w:rsidR="00DF5AC4" w:rsidRPr="00D0571C">
        <w:rPr>
          <w:b/>
          <w:lang w:val="ro-RO"/>
        </w:rPr>
        <w:t>ă</w:t>
      </w:r>
      <w:r w:rsidRPr="00D0571C">
        <w:rPr>
          <w:b/>
          <w:lang w:val="ro-RO"/>
        </w:rPr>
        <w:t>, din sta</w:t>
      </w:r>
      <w:r w:rsidR="00DF5AC4" w:rsidRPr="00D0571C">
        <w:rPr>
          <w:b/>
          <w:lang w:val="ro-RO"/>
        </w:rPr>
        <w:t>ţ</w:t>
      </w:r>
      <w:r w:rsidRPr="00D0571C">
        <w:rPr>
          <w:b/>
          <w:lang w:val="ro-RO"/>
        </w:rPr>
        <w:t xml:space="preserve">ia de epurare a SC GENTOIL SRL, zona mun. </w:t>
      </w:r>
      <w:r w:rsidRPr="00D0571C">
        <w:rPr>
          <w:b/>
          <w:lang w:val="fr-FR"/>
        </w:rPr>
        <w:t>Ploie</w:t>
      </w:r>
      <w:r w:rsidR="00DF5AC4" w:rsidRPr="00D0571C">
        <w:rPr>
          <w:b/>
          <w:lang w:val="fr-FR"/>
        </w:rPr>
        <w:t>ş</w:t>
      </w:r>
      <w:r w:rsidRPr="00D0571C">
        <w:rPr>
          <w:b/>
          <w:lang w:val="fr-FR"/>
        </w:rPr>
        <w:t>ti, jud</w:t>
      </w:r>
      <w:r w:rsidR="00A8000A">
        <w:rPr>
          <w:b/>
          <w:lang w:val="fr-FR"/>
        </w:rPr>
        <w:t>.</w:t>
      </w:r>
      <w:r w:rsidRPr="00D0571C">
        <w:rPr>
          <w:b/>
          <w:lang w:val="fr-FR"/>
        </w:rPr>
        <w:t xml:space="preserve"> Prahova, </w:t>
      </w:r>
      <w:r w:rsidR="00A8000A">
        <w:rPr>
          <w:b/>
          <w:lang w:val="fr-FR"/>
        </w:rPr>
        <w:t xml:space="preserve">la </w:t>
      </w:r>
      <w:r w:rsidRPr="00D0571C">
        <w:rPr>
          <w:b/>
          <w:lang w:val="fr-FR"/>
        </w:rPr>
        <w:t>data de 17.07.2020, ora 10.00.</w:t>
      </w:r>
      <w:r w:rsidRPr="00D0571C">
        <w:rPr>
          <w:lang w:val="fr-FR"/>
        </w:rPr>
        <w:t xml:space="preserve"> SGA Prahova a recoltat probe de ap</w:t>
      </w:r>
      <w:r w:rsidR="00DF5AC4" w:rsidRPr="00D0571C">
        <w:rPr>
          <w:lang w:val="fr-FR"/>
        </w:rPr>
        <w:t>ă</w:t>
      </w:r>
      <w:r w:rsidRPr="00D0571C">
        <w:rPr>
          <w:lang w:val="fr-FR"/>
        </w:rPr>
        <w:t xml:space="preserve"> amonte </w:t>
      </w:r>
      <w:r w:rsidR="00DF5AC4" w:rsidRPr="00D0571C">
        <w:rPr>
          <w:lang w:val="fr-FR"/>
        </w:rPr>
        <w:t>ş</w:t>
      </w:r>
      <w:r w:rsidRPr="00D0571C">
        <w:rPr>
          <w:lang w:val="fr-FR"/>
        </w:rPr>
        <w:t>i aval sta</w:t>
      </w:r>
      <w:r w:rsidR="00DF5AC4" w:rsidRPr="00D0571C">
        <w:rPr>
          <w:lang w:val="fr-FR"/>
        </w:rPr>
        <w:t>ţ</w:t>
      </w:r>
      <w:r w:rsidRPr="00D0571C">
        <w:rPr>
          <w:lang w:val="fr-FR"/>
        </w:rPr>
        <w:t xml:space="preserve">ie de epurare. </w:t>
      </w:r>
      <w:r w:rsidR="002162EA" w:rsidRPr="00D0571C">
        <w:rPr>
          <w:lang w:val="fr-FR"/>
        </w:rPr>
        <w:t>Imediat în amonte de gura de deversare, ca urmare a fenomenului de turbionare a apelor uzate care se produce din cauza debitului mare a apelor uzate evacuate în emisar, apa pârâului Dâmbu avea culoare puternic gălbuie şi prezen</w:t>
      </w:r>
      <w:r w:rsidR="00267DCF">
        <w:rPr>
          <w:lang w:val="fr-FR"/>
        </w:rPr>
        <w:t>t</w:t>
      </w:r>
      <w:r w:rsidR="002162EA" w:rsidRPr="00D0571C">
        <w:rPr>
          <w:lang w:val="fr-FR"/>
        </w:rPr>
        <w:t xml:space="preserve">a pelicule şi irizaţii specifice produselor/reziduurilor petroliere; în aval se observă irizaţii la suprafaţa apei şi pete mici specifice produselor/reziduurilor petroliere în masa apei pârâului Dâmbu. </w:t>
      </w:r>
      <w:r w:rsidR="00840FD6" w:rsidRPr="00D0571C">
        <w:rPr>
          <w:lang w:val="fr-FR"/>
        </w:rPr>
        <w:t>Pe timpul controlului nu s-a putut identifica cu precizie cauza care a condus la evacuarea în pârâul Dambu a apelor uzate neepurate corespunzător</w:t>
      </w:r>
      <w:r w:rsidR="009602DB" w:rsidRPr="00D0571C">
        <w:rPr>
          <w:lang w:val="fr-FR"/>
        </w:rPr>
        <w:t>, irizatii la suprafaţa apei şi pete mici specifice produselor/reziduurilor petroliere în masa apei pârâului Dâmbu</w:t>
      </w:r>
      <w:r w:rsidR="00840FD6" w:rsidRPr="00D0571C">
        <w:rPr>
          <w:lang w:val="fr-FR"/>
        </w:rPr>
        <w:t xml:space="preserve">. </w:t>
      </w:r>
      <w:r w:rsidRPr="00D0571C">
        <w:rPr>
          <w:lang w:val="fr-FR"/>
        </w:rPr>
        <w:t>Se va reveni cu informa</w:t>
      </w:r>
      <w:r w:rsidR="002162EA" w:rsidRPr="00D0571C">
        <w:rPr>
          <w:lang w:val="fr-FR"/>
        </w:rPr>
        <w:t>ţ</w:t>
      </w:r>
      <w:r w:rsidRPr="00D0571C">
        <w:rPr>
          <w:lang w:val="fr-FR"/>
        </w:rPr>
        <w:t>ii suplimentare.</w:t>
      </w:r>
    </w:p>
    <w:p w14:paraId="1D807A5D" w14:textId="77777777" w:rsidR="00E7700F" w:rsidRPr="00D0571C" w:rsidRDefault="00E7700F" w:rsidP="00A8000A">
      <w:pPr>
        <w:spacing w:after="0" w:line="360" w:lineRule="auto"/>
        <w:ind w:left="1699"/>
        <w:rPr>
          <w:lang w:val="it-IT"/>
        </w:rPr>
      </w:pPr>
    </w:p>
    <w:p w14:paraId="64E3152E" w14:textId="77777777" w:rsidR="005850CE" w:rsidRPr="00D0571C" w:rsidRDefault="005850CE" w:rsidP="00A8000A">
      <w:pPr>
        <w:spacing w:after="0" w:line="360" w:lineRule="auto"/>
        <w:ind w:left="1134"/>
        <w:rPr>
          <w:b/>
          <w:bCs/>
          <w:lang w:val="ro-RO"/>
        </w:rPr>
      </w:pPr>
      <w:r w:rsidRPr="00D0571C">
        <w:rPr>
          <w:b/>
          <w:bCs/>
          <w:lang w:val="ro-RO"/>
        </w:rPr>
        <w:t>2.3.Pe Marea Neagră</w:t>
      </w:r>
    </w:p>
    <w:p w14:paraId="76B065EA" w14:textId="77777777" w:rsidR="00E7700F" w:rsidRPr="00D0571C" w:rsidRDefault="00E7700F" w:rsidP="00A8000A">
      <w:pPr>
        <w:spacing w:after="0" w:line="360" w:lineRule="auto"/>
        <w:ind w:left="1699"/>
        <w:rPr>
          <w:lang w:val="it-IT"/>
        </w:rPr>
      </w:pPr>
      <w:r w:rsidRPr="00D0571C">
        <w:rPr>
          <w:lang w:val="it-IT"/>
        </w:rPr>
        <w:t>Nu au fost semnalate evenimente deosebite.</w:t>
      </w:r>
    </w:p>
    <w:p w14:paraId="6842CAE6" w14:textId="77777777" w:rsidR="005850CE" w:rsidRPr="00D0571C" w:rsidRDefault="005850CE" w:rsidP="00A8000A">
      <w:pPr>
        <w:numPr>
          <w:ilvl w:val="0"/>
          <w:numId w:val="3"/>
        </w:numPr>
        <w:spacing w:line="360" w:lineRule="auto"/>
        <w:ind w:left="1134" w:right="13" w:firstLine="0"/>
        <w:outlineLvl w:val="5"/>
        <w:rPr>
          <w:rFonts w:eastAsia="Times New Roman"/>
          <w:b/>
          <w:bCs/>
          <w:i/>
          <w:u w:val="single"/>
          <w:lang w:val="ro-RO"/>
        </w:rPr>
      </w:pPr>
      <w:r w:rsidRPr="00D0571C">
        <w:rPr>
          <w:rFonts w:eastAsia="Times New Roman"/>
          <w:b/>
          <w:bCs/>
          <w:i/>
          <w:u w:val="single"/>
          <w:lang w:val="ro-RO"/>
        </w:rPr>
        <w:t>CALITATEA MEDIULUI</w:t>
      </w:r>
    </w:p>
    <w:p w14:paraId="656ED45C" w14:textId="77777777" w:rsidR="005850CE" w:rsidRPr="00D0571C" w:rsidRDefault="005850CE" w:rsidP="00A8000A">
      <w:pPr>
        <w:numPr>
          <w:ilvl w:val="0"/>
          <w:numId w:val="2"/>
        </w:numPr>
        <w:tabs>
          <w:tab w:val="num" w:pos="720"/>
        </w:tabs>
        <w:spacing w:line="360" w:lineRule="auto"/>
        <w:ind w:left="1134" w:right="13" w:firstLine="0"/>
        <w:contextualSpacing/>
        <w:rPr>
          <w:b/>
          <w:noProof/>
          <w:lang w:val="ro-RO"/>
        </w:rPr>
      </w:pPr>
      <w:r w:rsidRPr="00D0571C">
        <w:rPr>
          <w:b/>
          <w:lang w:val="ro-RO"/>
        </w:rPr>
        <w:t>Î</w:t>
      </w:r>
      <w:r w:rsidRPr="00D0571C">
        <w:rPr>
          <w:b/>
          <w:noProof/>
          <w:lang w:val="ro-RO"/>
        </w:rPr>
        <w:t>n domeniul aerului</w:t>
      </w:r>
    </w:p>
    <w:p w14:paraId="67D5C275" w14:textId="6856ECF8" w:rsidR="00D16A3A" w:rsidRPr="00D0571C" w:rsidRDefault="00D16A3A" w:rsidP="00A8000A">
      <w:pPr>
        <w:spacing w:after="0" w:line="360" w:lineRule="auto"/>
        <w:ind w:left="1170" w:right="333" w:firstLine="459"/>
        <w:rPr>
          <w:lang w:val="it-IT"/>
        </w:rPr>
      </w:pPr>
      <w:r w:rsidRPr="00D0571C">
        <w:rPr>
          <w:b/>
          <w:lang w:val="it-IT"/>
        </w:rPr>
        <w:t>Agenţia Naţională pentru Protecţia Mediului</w:t>
      </w:r>
      <w:r w:rsidRPr="00D0571C">
        <w:rPr>
          <w:lang w:val="it-IT"/>
        </w:rPr>
        <w:t xml:space="preserve"> informează că, din rezultatele analizelor efectuate </w:t>
      </w:r>
      <w:r w:rsidR="00A8000A">
        <w:rPr>
          <w:lang w:val="ro-RO"/>
        </w:rPr>
        <w:t xml:space="preserve">la </w:t>
      </w:r>
      <w:r w:rsidRPr="00D0571C">
        <w:rPr>
          <w:lang w:val="it-IT"/>
        </w:rPr>
        <w:t xml:space="preserve">data de </w:t>
      </w:r>
      <w:r w:rsidR="00AF4775" w:rsidRPr="00D0571C">
        <w:rPr>
          <w:lang w:val="it-IT"/>
        </w:rPr>
        <w:t>16</w:t>
      </w:r>
      <w:r w:rsidRPr="00D0571C">
        <w:rPr>
          <w:lang w:val="it-IT"/>
        </w:rPr>
        <w:t xml:space="preserve">.07.2020, în cadrul Reţelei Naţionale de Monitorizare, nu s-au constatat </w:t>
      </w:r>
      <w:r w:rsidRPr="00D0571C">
        <w:rPr>
          <w:lang w:val="it-IT"/>
        </w:rPr>
        <w:lastRenderedPageBreak/>
        <w:t xml:space="preserve">depăşiri ale pragurilor de alertă pentru NO2 (dioxid de azot), SO2 (dioxid de sulf), ale pragurilor de alertă și informare pentru O3 (ozon). </w:t>
      </w:r>
    </w:p>
    <w:p w14:paraId="0E91F812" w14:textId="77777777" w:rsidR="00AF4775" w:rsidRPr="00D0571C" w:rsidRDefault="00AF4775" w:rsidP="00A8000A">
      <w:pPr>
        <w:spacing w:after="0" w:line="360" w:lineRule="auto"/>
        <w:ind w:left="1170" w:right="333" w:firstLine="9"/>
        <w:rPr>
          <w:b/>
          <w:color w:val="000000" w:themeColor="text1"/>
          <w:lang w:val="it-IT"/>
        </w:rPr>
      </w:pPr>
      <w:r w:rsidRPr="00D0571C">
        <w:rPr>
          <w:b/>
          <w:color w:val="000000" w:themeColor="text1"/>
          <w:lang w:val="it-IT"/>
        </w:rPr>
        <w:t>Media zilnică de 50 µg/m3 pentru PM10 (pulberi în suspensie cu diametrul sub 10 microni) a fost depășită la staţiile</w:t>
      </w:r>
      <w:r w:rsidR="00237E53">
        <w:rPr>
          <w:b/>
          <w:color w:val="000000" w:themeColor="text1"/>
          <w:lang w:val="it-IT"/>
        </w:rPr>
        <w:t>:</w:t>
      </w:r>
      <w:r w:rsidRPr="00D0571C">
        <w:rPr>
          <w:b/>
          <w:color w:val="000000" w:themeColor="text1"/>
          <w:lang w:val="it-IT"/>
        </w:rPr>
        <w:t xml:space="preserve"> AG-5 (comuna Oarja) și DJ-6 (municipiul Calafat).</w:t>
      </w:r>
    </w:p>
    <w:p w14:paraId="10E67DCB" w14:textId="77777777" w:rsidR="00482DB6" w:rsidRPr="00D0571C" w:rsidRDefault="00D16A3A" w:rsidP="00A8000A">
      <w:pPr>
        <w:spacing w:after="0" w:line="360" w:lineRule="auto"/>
        <w:ind w:left="1170" w:right="333" w:firstLine="9"/>
        <w:rPr>
          <w:lang w:val="it-IT"/>
        </w:rPr>
      </w:pPr>
      <w:r w:rsidRPr="00D0571C">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482DB6" w:rsidRPr="00D0571C">
        <w:rPr>
          <w:lang w:val="it-IT"/>
        </w:rPr>
        <w:t>.</w:t>
      </w:r>
    </w:p>
    <w:p w14:paraId="75749183" w14:textId="77777777" w:rsidR="00AF4775" w:rsidRPr="00D0571C" w:rsidRDefault="00AF4775" w:rsidP="00A8000A">
      <w:pPr>
        <w:spacing w:after="0" w:line="360" w:lineRule="auto"/>
        <w:ind w:left="1170" w:right="333" w:firstLine="9"/>
        <w:rPr>
          <w:lang w:val="it-IT"/>
        </w:rPr>
      </w:pPr>
    </w:p>
    <w:p w14:paraId="13FF3458" w14:textId="75726FA0" w:rsidR="00AF4775" w:rsidRPr="00D0571C" w:rsidRDefault="00AF4775" w:rsidP="00A8000A">
      <w:pPr>
        <w:spacing w:after="0" w:line="360" w:lineRule="auto"/>
        <w:ind w:left="1170" w:right="333"/>
        <w:rPr>
          <w:lang w:val="fr-FR"/>
        </w:rPr>
      </w:pPr>
      <w:r w:rsidRPr="00D0571C">
        <w:rPr>
          <w:b/>
          <w:lang w:val="fr-FR"/>
        </w:rPr>
        <w:t>GNM CJ Braila</w:t>
      </w:r>
      <w:r w:rsidRPr="00D0571C">
        <w:rPr>
          <w:lang w:val="fr-FR"/>
        </w:rPr>
        <w:t xml:space="preserve"> informează telefonic despre </w:t>
      </w:r>
      <w:r w:rsidRPr="00D0571C">
        <w:rPr>
          <w:b/>
          <w:lang w:val="fr-FR"/>
        </w:rPr>
        <w:t>un incendiu în desfăşurare, la un depozit</w:t>
      </w:r>
      <w:r w:rsidR="00A8000A">
        <w:rPr>
          <w:b/>
          <w:lang w:val="fr-FR"/>
        </w:rPr>
        <w:t xml:space="preserve"> ecologic </w:t>
      </w:r>
      <w:r w:rsidRPr="00D0571C">
        <w:rPr>
          <w:b/>
          <w:lang w:val="fr-FR"/>
        </w:rPr>
        <w:t xml:space="preserve">de deşeuri, situat </w:t>
      </w:r>
      <w:r w:rsidR="003E53F9">
        <w:rPr>
          <w:b/>
          <w:lang w:val="fr-FR"/>
        </w:rPr>
        <w:t>dincolo de</w:t>
      </w:r>
      <w:r w:rsidRPr="00D0571C">
        <w:rPr>
          <w:b/>
          <w:lang w:val="fr-FR"/>
        </w:rPr>
        <w:t xml:space="preserve"> periferia </w:t>
      </w:r>
      <w:r w:rsidR="00A8000A">
        <w:rPr>
          <w:b/>
          <w:lang w:val="fr-FR"/>
        </w:rPr>
        <w:t>m</w:t>
      </w:r>
      <w:r w:rsidRPr="00D0571C">
        <w:rPr>
          <w:b/>
          <w:lang w:val="fr-FR"/>
        </w:rPr>
        <w:t xml:space="preserve">un. </w:t>
      </w:r>
      <w:r w:rsidRPr="00D0571C">
        <w:rPr>
          <w:b/>
        </w:rPr>
        <w:t>Brăila,</w:t>
      </w:r>
      <w:r w:rsidR="007F6C47" w:rsidRPr="00D0571C">
        <w:rPr>
          <w:b/>
        </w:rPr>
        <w:t xml:space="preserve"> </w:t>
      </w:r>
      <w:r w:rsidR="00A8000A">
        <w:rPr>
          <w:b/>
        </w:rPr>
        <w:t>î</w:t>
      </w:r>
      <w:r w:rsidR="007F6C47" w:rsidRPr="00D0571C">
        <w:rPr>
          <w:b/>
        </w:rPr>
        <w:t>n com. Siliştea, sat Muchea, lângă DJ 202 Foc</w:t>
      </w:r>
      <w:r w:rsidR="00AA1255">
        <w:rPr>
          <w:b/>
        </w:rPr>
        <w:t>ş</w:t>
      </w:r>
      <w:r w:rsidR="007F6C47" w:rsidRPr="00D0571C">
        <w:rPr>
          <w:b/>
        </w:rPr>
        <w:t>ani-Brăila,</w:t>
      </w:r>
      <w:r w:rsidRPr="00D0571C">
        <w:rPr>
          <w:b/>
        </w:rPr>
        <w:t xml:space="preserve"> jud. Brăila, care a afectat 800mp, din data de 17.07.2020, orele 1</w:t>
      </w:r>
      <w:r w:rsidR="00795C93" w:rsidRPr="00D0571C">
        <w:rPr>
          <w:b/>
        </w:rPr>
        <w:t>7.00.</w:t>
      </w:r>
      <w:r w:rsidRPr="00D0571C">
        <w:t xml:space="preserve"> </w:t>
      </w:r>
      <w:r w:rsidRPr="00D0571C">
        <w:rPr>
          <w:lang w:val="fr-FR"/>
        </w:rPr>
        <w:t>Se acţionează</w:t>
      </w:r>
      <w:r w:rsidR="007F6C47" w:rsidRPr="00D0571C">
        <w:rPr>
          <w:lang w:val="fr-FR"/>
        </w:rPr>
        <w:t xml:space="preserve"> cu 4</w:t>
      </w:r>
      <w:r w:rsidRPr="00D0571C">
        <w:rPr>
          <w:lang w:val="fr-FR"/>
        </w:rPr>
        <w:t xml:space="preserve"> autospeciale</w:t>
      </w:r>
      <w:r w:rsidR="007F6C47" w:rsidRPr="00D0571C">
        <w:rPr>
          <w:lang w:val="fr-FR"/>
        </w:rPr>
        <w:t xml:space="preserve"> ale ISUJ Brăila,</w:t>
      </w:r>
      <w:r w:rsidRPr="00D0571C">
        <w:rPr>
          <w:lang w:val="fr-FR"/>
        </w:rPr>
        <w:t xml:space="preserve"> pentru stingerea incendiului. </w:t>
      </w:r>
      <w:r w:rsidR="007F6C47" w:rsidRPr="00D0571C">
        <w:rPr>
          <w:lang w:val="fr-FR"/>
        </w:rPr>
        <w:t>Titularul amplasamentului, Tracon SRL, a acţionat cu utilaje pentru acoperirea focarelor cu un strat de pământ, pentru limitarea incendiului.</w:t>
      </w:r>
      <w:r w:rsidR="000E51E5" w:rsidRPr="00D0571C">
        <w:rPr>
          <w:lang w:val="fr-FR"/>
        </w:rPr>
        <w:t xml:space="preserve"> Incendiul a fost cauzat de autoaprinderea deşeurilor pe circa 30mp, datorită gazului metan emanat</w:t>
      </w:r>
      <w:r w:rsidR="00F070A2">
        <w:rPr>
          <w:lang w:val="fr-FR"/>
        </w:rPr>
        <w:t xml:space="preserve"> prin procese de digestie anaerobă,</w:t>
      </w:r>
      <w:r w:rsidR="000E51E5" w:rsidRPr="00D0571C">
        <w:rPr>
          <w:lang w:val="fr-FR"/>
        </w:rPr>
        <w:t xml:space="preserve"> care s-a aprins datorită efectului de lupă pe taluzul depozitului, care s-a extins datorită vântului în rafale.</w:t>
      </w:r>
    </w:p>
    <w:p w14:paraId="4087E138" w14:textId="77777777" w:rsidR="00AF4775" w:rsidRPr="00D0571C" w:rsidRDefault="00AF4775" w:rsidP="00A8000A">
      <w:pPr>
        <w:spacing w:after="0" w:line="360" w:lineRule="auto"/>
        <w:ind w:left="1170" w:right="333" w:firstLine="9"/>
        <w:rPr>
          <w:lang w:val="fr-FR"/>
        </w:rPr>
      </w:pPr>
    </w:p>
    <w:p w14:paraId="37D80599" w14:textId="77777777" w:rsidR="005850CE" w:rsidRPr="00D0571C" w:rsidRDefault="005516B2" w:rsidP="00A8000A">
      <w:pPr>
        <w:spacing w:after="0" w:line="360" w:lineRule="auto"/>
        <w:ind w:left="450" w:right="333" w:firstLine="720"/>
        <w:rPr>
          <w:b/>
          <w:lang w:val="ro-RO"/>
        </w:rPr>
      </w:pPr>
      <w:r w:rsidRPr="00D0571C">
        <w:rPr>
          <w:b/>
          <w:lang w:val="ro-RO"/>
        </w:rPr>
        <w:t>2</w:t>
      </w:r>
      <w:r w:rsidR="00CD28A6" w:rsidRPr="00D0571C">
        <w:rPr>
          <w:b/>
          <w:lang w:val="ro-RO"/>
        </w:rPr>
        <w:t>.</w:t>
      </w:r>
      <w:r w:rsidRPr="00D0571C">
        <w:rPr>
          <w:b/>
          <w:lang w:val="ro-RO"/>
        </w:rPr>
        <w:t xml:space="preserve"> </w:t>
      </w:r>
      <w:r w:rsidR="005850CE" w:rsidRPr="00D0571C">
        <w:rPr>
          <w:b/>
          <w:lang w:val="ro-RO"/>
        </w:rPr>
        <w:t>În domeniul solului şi vegetaţiei</w:t>
      </w:r>
      <w:r w:rsidR="00F27151" w:rsidRPr="00D0571C">
        <w:rPr>
          <w:b/>
          <w:lang w:val="ro-RO"/>
        </w:rPr>
        <w:t>:</w:t>
      </w:r>
    </w:p>
    <w:p w14:paraId="755B99C4" w14:textId="082E697B" w:rsidR="00482DB6" w:rsidRPr="00D0571C" w:rsidRDefault="00EA2518" w:rsidP="00A8000A">
      <w:pPr>
        <w:spacing w:line="360" w:lineRule="auto"/>
        <w:ind w:left="1170"/>
        <w:rPr>
          <w:lang w:val="ro-RO"/>
        </w:rPr>
      </w:pPr>
      <w:r w:rsidRPr="00D0571C">
        <w:rPr>
          <w:b/>
          <w:lang w:val="ro-RO"/>
        </w:rPr>
        <w:t>ARBDD</w:t>
      </w:r>
      <w:r w:rsidRPr="00D0571C">
        <w:rPr>
          <w:lang w:val="ro-RO"/>
        </w:rPr>
        <w:t xml:space="preserve"> informeaza telefonic c</w:t>
      </w:r>
      <w:r w:rsidR="00700F71">
        <w:rPr>
          <w:lang w:val="ro-RO"/>
        </w:rPr>
        <w:t>ă</w:t>
      </w:r>
      <w:r w:rsidRPr="00D0571C">
        <w:rPr>
          <w:lang w:val="ro-RO"/>
        </w:rPr>
        <w:t xml:space="preserve"> </w:t>
      </w:r>
      <w:r w:rsidR="00A8000A">
        <w:rPr>
          <w:b/>
          <w:lang w:val="ro-RO"/>
        </w:rPr>
        <w:t xml:space="preserve">la </w:t>
      </w:r>
      <w:r w:rsidRPr="00D0571C">
        <w:rPr>
          <w:b/>
          <w:lang w:val="ro-RO"/>
        </w:rPr>
        <w:t>data de 17.07.2020, orele 15.00, a fost observat un incendiu de vegeta</w:t>
      </w:r>
      <w:r w:rsidR="00700F71">
        <w:rPr>
          <w:b/>
          <w:lang w:val="ro-RO"/>
        </w:rPr>
        <w:t>ţ</w:t>
      </w:r>
      <w:r w:rsidRPr="00D0571C">
        <w:rPr>
          <w:b/>
          <w:lang w:val="ro-RO"/>
        </w:rPr>
        <w:t>ie uscat</w:t>
      </w:r>
      <w:r w:rsidR="00700F71">
        <w:rPr>
          <w:b/>
          <w:lang w:val="ro-RO"/>
        </w:rPr>
        <w:t>ă</w:t>
      </w:r>
      <w:r w:rsidRPr="00D0571C">
        <w:rPr>
          <w:b/>
          <w:lang w:val="ro-RO"/>
        </w:rPr>
        <w:t xml:space="preserve">, stuf </w:t>
      </w:r>
      <w:r w:rsidR="00700F71">
        <w:rPr>
          <w:b/>
          <w:lang w:val="ro-RO"/>
        </w:rPr>
        <w:t>ş</w:t>
      </w:r>
      <w:r w:rsidRPr="00D0571C">
        <w:rPr>
          <w:b/>
          <w:lang w:val="ro-RO"/>
        </w:rPr>
        <w:t>i papur</w:t>
      </w:r>
      <w:r w:rsidR="00700F71">
        <w:rPr>
          <w:b/>
          <w:lang w:val="ro-RO"/>
        </w:rPr>
        <w:t>ă</w:t>
      </w:r>
      <w:r w:rsidRPr="00D0571C">
        <w:rPr>
          <w:b/>
          <w:lang w:val="ro-RO"/>
        </w:rPr>
        <w:t xml:space="preserve">, </w:t>
      </w:r>
      <w:r w:rsidR="00700F71">
        <w:rPr>
          <w:b/>
          <w:lang w:val="ro-RO"/>
        </w:rPr>
        <w:t>î</w:t>
      </w:r>
      <w:r w:rsidRPr="00D0571C">
        <w:rPr>
          <w:b/>
          <w:lang w:val="ro-RO"/>
        </w:rPr>
        <w:t>n cadrul Districtului Murighiol Sf</w:t>
      </w:r>
      <w:r w:rsidR="00700F71">
        <w:rPr>
          <w:b/>
          <w:lang w:val="ro-RO"/>
        </w:rPr>
        <w:t>â</w:t>
      </w:r>
      <w:r w:rsidRPr="00D0571C">
        <w:rPr>
          <w:b/>
          <w:lang w:val="ro-RO"/>
        </w:rPr>
        <w:t xml:space="preserve">ntu Gheorghe, zona Sahalin Ciotica, jud. </w:t>
      </w:r>
      <w:r w:rsidR="008246D4" w:rsidRPr="00D0571C">
        <w:rPr>
          <w:b/>
          <w:lang w:val="fr-FR"/>
        </w:rPr>
        <w:t>Tulcea</w:t>
      </w:r>
      <w:r w:rsidRPr="00D0571C">
        <w:rPr>
          <w:lang w:val="fr-FR"/>
        </w:rPr>
        <w:t>. Se va reveni cu informa</w:t>
      </w:r>
      <w:r w:rsidR="00700F71">
        <w:rPr>
          <w:lang w:val="fr-FR"/>
        </w:rPr>
        <w:t>ţ</w:t>
      </w:r>
      <w:r w:rsidRPr="00D0571C">
        <w:rPr>
          <w:lang w:val="fr-FR"/>
        </w:rPr>
        <w:t>ii suplimentare la stingerea incendiului</w:t>
      </w:r>
      <w:r w:rsidR="00482DB6" w:rsidRPr="00D0571C">
        <w:rPr>
          <w:lang w:val="ro-RO"/>
        </w:rPr>
        <w:t>.</w:t>
      </w:r>
    </w:p>
    <w:p w14:paraId="2FCE67B4" w14:textId="77777777" w:rsidR="00614F49" w:rsidRPr="00D0571C" w:rsidRDefault="00614F49" w:rsidP="00A8000A">
      <w:pPr>
        <w:spacing w:after="0" w:line="360" w:lineRule="auto"/>
        <w:ind w:left="1170" w:right="333" w:hanging="7"/>
        <w:rPr>
          <w:b/>
          <w:lang w:val="ro-RO"/>
        </w:rPr>
      </w:pPr>
      <w:r w:rsidRPr="00D0571C">
        <w:rPr>
          <w:b/>
          <w:lang w:val="ro-RO"/>
        </w:rPr>
        <w:t xml:space="preserve">3. </w:t>
      </w:r>
      <w:r w:rsidRPr="00D0571C">
        <w:rPr>
          <w:b/>
          <w:lang w:val="ro-RO"/>
        </w:rPr>
        <w:tab/>
        <w:t>În domeniul supravegherii radioactivităţii mediului</w:t>
      </w:r>
    </w:p>
    <w:p w14:paraId="1C6D395D" w14:textId="77777777" w:rsidR="00937A19" w:rsidRPr="00D0571C" w:rsidRDefault="00937A19" w:rsidP="00A8000A">
      <w:pPr>
        <w:spacing w:after="0" w:line="360" w:lineRule="auto"/>
        <w:ind w:left="1170" w:right="333"/>
        <w:rPr>
          <w:lang w:val="ro-RO"/>
        </w:rPr>
      </w:pPr>
      <w:r w:rsidRPr="00D0571C">
        <w:rPr>
          <w:lang w:val="ro-RO"/>
        </w:rPr>
        <w:t xml:space="preserve">Menţionăm că pentru factorii de mediu urmăriţi nu s-au înregistrat depăşiri ale limitelor de avertizare/alarmare în </w:t>
      </w:r>
      <w:r w:rsidRPr="00D0571C">
        <w:rPr>
          <w:lang w:val="it-IT"/>
        </w:rPr>
        <w:t xml:space="preserve">intervalul </w:t>
      </w:r>
      <w:r w:rsidR="00AF4775" w:rsidRPr="00D0571C">
        <w:rPr>
          <w:lang w:val="it-IT"/>
        </w:rPr>
        <w:t>16</w:t>
      </w:r>
      <w:r w:rsidRPr="00D0571C">
        <w:rPr>
          <w:lang w:val="it-IT"/>
        </w:rPr>
        <w:t>-</w:t>
      </w:r>
      <w:r w:rsidR="00AE420D" w:rsidRPr="00D0571C">
        <w:rPr>
          <w:lang w:val="it-IT"/>
        </w:rPr>
        <w:t>1</w:t>
      </w:r>
      <w:r w:rsidR="00AF4775" w:rsidRPr="00D0571C">
        <w:rPr>
          <w:lang w:val="it-IT"/>
        </w:rPr>
        <w:t>7</w:t>
      </w:r>
      <w:r w:rsidRPr="00D0571C">
        <w:rPr>
          <w:lang w:val="it-IT"/>
        </w:rPr>
        <w:t>.0</w:t>
      </w:r>
      <w:r w:rsidR="00B64E33" w:rsidRPr="00D0571C">
        <w:rPr>
          <w:lang w:val="it-IT"/>
        </w:rPr>
        <w:t>7</w:t>
      </w:r>
      <w:r w:rsidRPr="00D0571C">
        <w:rPr>
          <w:lang w:val="it-IT"/>
        </w:rPr>
        <w:t xml:space="preserve">.2020 </w:t>
      </w:r>
      <w:r w:rsidRPr="00D0571C">
        <w:rPr>
          <w:lang w:val="ro-RO"/>
        </w:rPr>
        <w:t>şi nu s-au semnalat evenimente deosebite. Parametrii constataţi la staţiile de pe teritoriul României s-au situat în limitele fondului natural.</w:t>
      </w:r>
    </w:p>
    <w:p w14:paraId="63B0154E" w14:textId="77777777" w:rsidR="005850CE" w:rsidRPr="00D0571C" w:rsidRDefault="003C39AB" w:rsidP="00A8000A">
      <w:pPr>
        <w:spacing w:after="0" w:line="360" w:lineRule="auto"/>
        <w:ind w:left="1170" w:right="333"/>
        <w:rPr>
          <w:b/>
          <w:noProof/>
          <w:lang w:val="ro-RO"/>
        </w:rPr>
      </w:pPr>
      <w:r w:rsidRPr="00D0571C">
        <w:rPr>
          <w:lang w:val="ro-RO"/>
        </w:rPr>
        <w:t xml:space="preserve">4. </w:t>
      </w:r>
      <w:r w:rsidR="005850CE" w:rsidRPr="00D0571C">
        <w:rPr>
          <w:b/>
          <w:lang w:val="ro-RO"/>
        </w:rPr>
        <w:t>Î</w:t>
      </w:r>
      <w:r w:rsidR="005850CE" w:rsidRPr="00D0571C">
        <w:rPr>
          <w:b/>
          <w:noProof/>
          <w:lang w:val="ro-RO"/>
        </w:rPr>
        <w:t>n municipiul Bucureşti</w:t>
      </w:r>
    </w:p>
    <w:p w14:paraId="752E2D92" w14:textId="77777777" w:rsidR="00E47774" w:rsidRDefault="00E47774" w:rsidP="00A8000A">
      <w:pPr>
        <w:spacing w:after="0" w:line="360" w:lineRule="auto"/>
        <w:ind w:left="1170" w:right="333"/>
        <w:rPr>
          <w:lang w:val="ro-RO"/>
        </w:rPr>
      </w:pPr>
      <w:r w:rsidRPr="00D0571C">
        <w:rPr>
          <w:lang w:val="ro-RO"/>
        </w:rPr>
        <w:t>În ultimele 24 de ore, sistemul de monitorizare a calităţii aerului în municipiul Bucureşti nu a semnalat depăşiri ale pragurilor de informare şi alertă.</w:t>
      </w:r>
    </w:p>
    <w:p w14:paraId="07972AE3" w14:textId="6E3DCA5E" w:rsidR="00772A8A" w:rsidRPr="00D0571C" w:rsidRDefault="00A8000A" w:rsidP="00A8000A">
      <w:pPr>
        <w:spacing w:after="0" w:line="360" w:lineRule="auto"/>
        <w:ind w:left="1170" w:right="333"/>
        <w:rPr>
          <w:lang w:val="ro-RO"/>
        </w:rPr>
      </w:pPr>
      <w:r>
        <w:rPr>
          <w:lang w:val="ro-RO"/>
        </w:rPr>
        <w:t>DIRECȚIA DE COMUNICARE TRANSPARENȚĂ ȘI IT</w:t>
      </w:r>
    </w:p>
    <w:sectPr w:rsidR="00772A8A" w:rsidRPr="00D0571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25ED" w14:textId="77777777" w:rsidR="00383E9E" w:rsidRDefault="00383E9E" w:rsidP="00CD5B3B">
      <w:r>
        <w:separator/>
      </w:r>
    </w:p>
  </w:endnote>
  <w:endnote w:type="continuationSeparator" w:id="0">
    <w:p w14:paraId="6FB5B3A9" w14:textId="77777777" w:rsidR="00383E9E" w:rsidRDefault="00383E9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A650" w14:textId="77777777" w:rsidR="004008DF" w:rsidRDefault="004008DF" w:rsidP="00BC41AB">
    <w:pPr>
      <w:pStyle w:val="Footer"/>
      <w:spacing w:after="0" w:line="240" w:lineRule="auto"/>
      <w:rPr>
        <w:sz w:val="14"/>
        <w:szCs w:val="14"/>
      </w:rPr>
    </w:pPr>
    <w:r w:rsidRPr="00BC41AB">
      <w:rPr>
        <w:sz w:val="14"/>
        <w:szCs w:val="14"/>
      </w:rPr>
      <w:t>Bd. Libertăţii, nr.12, Sector 5, Bucureşti</w:t>
    </w:r>
  </w:p>
  <w:p w14:paraId="16EA2401" w14:textId="77777777" w:rsidR="004008DF" w:rsidRDefault="004008DF" w:rsidP="00BC41AB">
    <w:pPr>
      <w:pStyle w:val="Footer"/>
      <w:spacing w:after="0" w:line="240" w:lineRule="auto"/>
      <w:rPr>
        <w:sz w:val="14"/>
        <w:szCs w:val="14"/>
      </w:rPr>
    </w:pPr>
    <w:r>
      <w:rPr>
        <w:sz w:val="14"/>
        <w:szCs w:val="14"/>
      </w:rPr>
      <w:t>Tel: +4 021 316 0219</w:t>
    </w:r>
  </w:p>
  <w:p w14:paraId="2F740525"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10F61A8F" w14:textId="77777777" w:rsidR="004008DF" w:rsidRPr="00BC41AB" w:rsidRDefault="004008DF" w:rsidP="00BC41AB">
    <w:pPr>
      <w:pStyle w:val="Footer"/>
      <w:spacing w:after="0" w:line="240" w:lineRule="auto"/>
      <w:rPr>
        <w:sz w:val="14"/>
        <w:szCs w:val="14"/>
        <w:lang w:val="fr-FR"/>
      </w:rPr>
    </w:pPr>
    <w:r w:rsidRPr="00BC41AB">
      <w:rPr>
        <w:sz w:val="14"/>
        <w:szCs w:val="14"/>
        <w:lang w:val="fr-FR"/>
      </w:rPr>
      <w:t xml:space="preserve">e-mail: dispmonit@map.gov.ro  </w:t>
    </w:r>
  </w:p>
  <w:p w14:paraId="4C65A9AE"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A247" w14:textId="77777777" w:rsidR="004008DF" w:rsidRDefault="004008DF" w:rsidP="008C7043">
    <w:pPr>
      <w:pStyle w:val="Footer"/>
      <w:spacing w:after="0" w:line="240" w:lineRule="auto"/>
      <w:rPr>
        <w:sz w:val="14"/>
        <w:szCs w:val="14"/>
      </w:rPr>
    </w:pPr>
  </w:p>
  <w:p w14:paraId="0FED4042" w14:textId="77777777" w:rsidR="004008DF" w:rsidRDefault="004008DF" w:rsidP="008C7043">
    <w:pPr>
      <w:pStyle w:val="Footer"/>
      <w:spacing w:after="0" w:line="240" w:lineRule="auto"/>
      <w:rPr>
        <w:sz w:val="14"/>
        <w:szCs w:val="14"/>
      </w:rPr>
    </w:pPr>
  </w:p>
  <w:p w14:paraId="1BC6DBE0" w14:textId="77777777" w:rsidR="004008DF" w:rsidRDefault="004008DF" w:rsidP="008C7043">
    <w:pPr>
      <w:pStyle w:val="Footer"/>
      <w:spacing w:after="0" w:line="240" w:lineRule="auto"/>
      <w:rPr>
        <w:sz w:val="14"/>
        <w:szCs w:val="14"/>
      </w:rPr>
    </w:pPr>
    <w:r w:rsidRPr="00BC41AB">
      <w:rPr>
        <w:sz w:val="14"/>
        <w:szCs w:val="14"/>
      </w:rPr>
      <w:t>Bd. Libertăţii, nr.12, Sector 5, Bucureşti</w:t>
    </w:r>
  </w:p>
  <w:p w14:paraId="36EDE72F" w14:textId="77777777" w:rsidR="004008DF" w:rsidRDefault="004008DF" w:rsidP="008C7043">
    <w:pPr>
      <w:pStyle w:val="Footer"/>
      <w:spacing w:after="0" w:line="240" w:lineRule="auto"/>
      <w:rPr>
        <w:sz w:val="14"/>
        <w:szCs w:val="14"/>
      </w:rPr>
    </w:pPr>
    <w:r>
      <w:rPr>
        <w:sz w:val="14"/>
        <w:szCs w:val="14"/>
      </w:rPr>
      <w:t>Tel: +4 021 316 0219</w:t>
    </w:r>
  </w:p>
  <w:p w14:paraId="5FCAC280"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00948CD5" w14:textId="77777777" w:rsidR="004008DF" w:rsidRPr="0019631F" w:rsidRDefault="004008DF" w:rsidP="008C7043">
    <w:pPr>
      <w:pStyle w:val="Footer"/>
      <w:spacing w:after="0" w:line="240" w:lineRule="auto"/>
      <w:rPr>
        <w:sz w:val="14"/>
        <w:szCs w:val="14"/>
        <w:lang w:val="fr-FR"/>
      </w:rPr>
    </w:pPr>
    <w:r w:rsidRPr="0019631F">
      <w:rPr>
        <w:sz w:val="14"/>
        <w:szCs w:val="14"/>
        <w:lang w:val="fr-FR"/>
      </w:rPr>
      <w:t xml:space="preserve">e-mail: dispmonit@map.gov.ro  </w:t>
    </w:r>
  </w:p>
  <w:p w14:paraId="5DEB832C"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68E6" w14:textId="77777777" w:rsidR="00383E9E" w:rsidRDefault="00383E9E" w:rsidP="00CD5B3B">
      <w:r>
        <w:separator/>
      </w:r>
    </w:p>
  </w:footnote>
  <w:footnote w:type="continuationSeparator" w:id="0">
    <w:p w14:paraId="4D7589FE" w14:textId="77777777" w:rsidR="00383E9E" w:rsidRDefault="00383E9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7DE37674" w14:textId="77777777" w:rsidTr="00BC41AB">
      <w:tc>
        <w:tcPr>
          <w:tcW w:w="5103" w:type="dxa"/>
          <w:shd w:val="clear" w:color="auto" w:fill="auto"/>
        </w:tcPr>
        <w:p w14:paraId="0602E19A" w14:textId="77777777" w:rsidR="004008DF" w:rsidRPr="00CD5B3B" w:rsidRDefault="004008DF" w:rsidP="00E562FC">
          <w:pPr>
            <w:pStyle w:val="MediumGrid21"/>
          </w:pPr>
          <w:r>
            <w:rPr>
              <w:noProof/>
              <w:lang w:val="en-GB" w:eastAsia="en-GB"/>
            </w:rPr>
            <w:drawing>
              <wp:anchor distT="0" distB="0" distL="114300" distR="114300" simplePos="0" relativeHeight="251661312" behindDoc="0" locked="0" layoutInCell="1" allowOverlap="1" wp14:anchorId="1A114C9A" wp14:editId="24B463B9">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7958386" w14:textId="77777777" w:rsidR="004008DF" w:rsidRDefault="004008DF" w:rsidP="00C20EF1">
          <w:pPr>
            <w:pStyle w:val="MediumGrid21"/>
            <w:jc w:val="right"/>
          </w:pPr>
          <w:r>
            <w:t>Nesecret</w:t>
          </w:r>
        </w:p>
      </w:tc>
    </w:tr>
  </w:tbl>
  <w:p w14:paraId="1A444AFC"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6A522204" w14:textId="77777777" w:rsidTr="000A0EC5">
      <w:tc>
        <w:tcPr>
          <w:tcW w:w="6804" w:type="dxa"/>
          <w:shd w:val="clear" w:color="auto" w:fill="auto"/>
        </w:tcPr>
        <w:p w14:paraId="5E709FFB" w14:textId="77777777" w:rsidR="004008DF" w:rsidRPr="00CD5B3B" w:rsidRDefault="004008DF" w:rsidP="00901B67">
          <w:pPr>
            <w:pStyle w:val="MediumGrid21"/>
          </w:pPr>
          <w:r>
            <w:rPr>
              <w:noProof/>
              <w:lang w:val="en-GB" w:eastAsia="en-GB"/>
            </w:rPr>
            <w:drawing>
              <wp:anchor distT="0" distB="0" distL="114300" distR="114300" simplePos="0" relativeHeight="251659264" behindDoc="0" locked="0" layoutInCell="1" allowOverlap="1" wp14:anchorId="37627764" wp14:editId="578B003B">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1B6511A" w14:textId="77777777" w:rsidR="004008DF" w:rsidRDefault="004008DF" w:rsidP="00901B67">
          <w:pPr>
            <w:pStyle w:val="MediumGrid21"/>
            <w:jc w:val="right"/>
          </w:pPr>
        </w:p>
      </w:tc>
    </w:tr>
  </w:tbl>
  <w:p w14:paraId="6BEFEFE8" w14:textId="3E113821" w:rsidR="004008DF" w:rsidRPr="000F4F8E" w:rsidRDefault="004008DF" w:rsidP="00E6105F">
    <w:pPr>
      <w:pStyle w:val="Header"/>
      <w:tabs>
        <w:tab w:val="clear" w:pos="4320"/>
        <w:tab w:val="left" w:pos="1530"/>
        <w:tab w:val="center" w:pos="2790"/>
      </w:tabs>
      <w:spacing w:after="60" w:line="240" w:lineRule="auto"/>
      <w:ind w:left="0"/>
      <w:rPr>
        <w:b/>
        <w:color w:val="7F7F7F"/>
        <w:lang w:val="fr-FR"/>
      </w:rPr>
    </w:pPr>
    <w:r>
      <w:tab/>
    </w:r>
  </w:p>
  <w:p w14:paraId="44B5353F" w14:textId="3D63F094" w:rsidR="004008DF" w:rsidRPr="00901B67" w:rsidRDefault="004008DF" w:rsidP="00A8000A">
    <w:pPr>
      <w:pStyle w:val="Header"/>
      <w:tabs>
        <w:tab w:val="clear" w:pos="4320"/>
        <w:tab w:val="left" w:pos="1530"/>
        <w:tab w:val="center" w:pos="2790"/>
      </w:tabs>
      <w:spacing w:after="60" w:line="240" w:lineRule="auto"/>
      <w:ind w:left="0"/>
    </w:pPr>
    <w:r w:rsidRPr="000F4F8E">
      <w:rPr>
        <w:b/>
        <w:color w:val="7F7F7F"/>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74"/>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089"/>
    <w:rsid w:val="000561D6"/>
    <w:rsid w:val="00056995"/>
    <w:rsid w:val="00056DC0"/>
    <w:rsid w:val="000577F4"/>
    <w:rsid w:val="0006049B"/>
    <w:rsid w:val="00061D15"/>
    <w:rsid w:val="000622E5"/>
    <w:rsid w:val="0006492D"/>
    <w:rsid w:val="0006561F"/>
    <w:rsid w:val="00065D3E"/>
    <w:rsid w:val="00066483"/>
    <w:rsid w:val="00066956"/>
    <w:rsid w:val="0006735A"/>
    <w:rsid w:val="00067A60"/>
    <w:rsid w:val="00070135"/>
    <w:rsid w:val="000709BA"/>
    <w:rsid w:val="00071783"/>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619"/>
    <w:rsid w:val="00090C98"/>
    <w:rsid w:val="000945B2"/>
    <w:rsid w:val="0009470B"/>
    <w:rsid w:val="000953C0"/>
    <w:rsid w:val="00095770"/>
    <w:rsid w:val="000959BE"/>
    <w:rsid w:val="0009737C"/>
    <w:rsid w:val="00097F8F"/>
    <w:rsid w:val="000A0EC5"/>
    <w:rsid w:val="000A124A"/>
    <w:rsid w:val="000A152D"/>
    <w:rsid w:val="000A1A54"/>
    <w:rsid w:val="000A1E3B"/>
    <w:rsid w:val="000A2DE4"/>
    <w:rsid w:val="000A3069"/>
    <w:rsid w:val="000A361F"/>
    <w:rsid w:val="000A47FE"/>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0FF"/>
    <w:rsid w:val="000B62E8"/>
    <w:rsid w:val="000C1544"/>
    <w:rsid w:val="000C1777"/>
    <w:rsid w:val="000C1863"/>
    <w:rsid w:val="000C2F33"/>
    <w:rsid w:val="000C3330"/>
    <w:rsid w:val="000C3B5F"/>
    <w:rsid w:val="000C3E93"/>
    <w:rsid w:val="000C5CB0"/>
    <w:rsid w:val="000C5D13"/>
    <w:rsid w:val="000C650E"/>
    <w:rsid w:val="000C67BC"/>
    <w:rsid w:val="000C72E8"/>
    <w:rsid w:val="000D2215"/>
    <w:rsid w:val="000D2632"/>
    <w:rsid w:val="000D2672"/>
    <w:rsid w:val="000D2973"/>
    <w:rsid w:val="000D309F"/>
    <w:rsid w:val="000D3F0D"/>
    <w:rsid w:val="000D41AC"/>
    <w:rsid w:val="000D52E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4C8A"/>
    <w:rsid w:val="000E51B7"/>
    <w:rsid w:val="000E51E5"/>
    <w:rsid w:val="000E54C4"/>
    <w:rsid w:val="000E60FA"/>
    <w:rsid w:val="000E62D1"/>
    <w:rsid w:val="000E62D7"/>
    <w:rsid w:val="000E7450"/>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BB8"/>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59AD"/>
    <w:rsid w:val="00116F12"/>
    <w:rsid w:val="0011721B"/>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4909"/>
    <w:rsid w:val="00134E40"/>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932"/>
    <w:rsid w:val="00151F96"/>
    <w:rsid w:val="00152790"/>
    <w:rsid w:val="001545DF"/>
    <w:rsid w:val="00154AB3"/>
    <w:rsid w:val="00155B2F"/>
    <w:rsid w:val="00156082"/>
    <w:rsid w:val="0015624A"/>
    <w:rsid w:val="00156327"/>
    <w:rsid w:val="0015673B"/>
    <w:rsid w:val="0015713E"/>
    <w:rsid w:val="00157386"/>
    <w:rsid w:val="00160A8A"/>
    <w:rsid w:val="00162AE0"/>
    <w:rsid w:val="00162B0A"/>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31E6"/>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0D75"/>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5ABC"/>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02B1"/>
    <w:rsid w:val="00202889"/>
    <w:rsid w:val="00202F22"/>
    <w:rsid w:val="00203787"/>
    <w:rsid w:val="002047D6"/>
    <w:rsid w:val="00205149"/>
    <w:rsid w:val="0020542D"/>
    <w:rsid w:val="002062B3"/>
    <w:rsid w:val="00207284"/>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2EA"/>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6A2"/>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11E"/>
    <w:rsid w:val="00237441"/>
    <w:rsid w:val="002375A1"/>
    <w:rsid w:val="00237731"/>
    <w:rsid w:val="00237E53"/>
    <w:rsid w:val="00240E66"/>
    <w:rsid w:val="0024102B"/>
    <w:rsid w:val="002412E4"/>
    <w:rsid w:val="00241349"/>
    <w:rsid w:val="00241B6C"/>
    <w:rsid w:val="00241F00"/>
    <w:rsid w:val="00242A1A"/>
    <w:rsid w:val="00243208"/>
    <w:rsid w:val="002442B7"/>
    <w:rsid w:val="002444EB"/>
    <w:rsid w:val="00244A27"/>
    <w:rsid w:val="002453CD"/>
    <w:rsid w:val="00245B69"/>
    <w:rsid w:val="00245D88"/>
    <w:rsid w:val="002463AE"/>
    <w:rsid w:val="00247E75"/>
    <w:rsid w:val="002509FD"/>
    <w:rsid w:val="00251F30"/>
    <w:rsid w:val="00252752"/>
    <w:rsid w:val="0025318B"/>
    <w:rsid w:val="00253943"/>
    <w:rsid w:val="00256EED"/>
    <w:rsid w:val="00257EA8"/>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DCF"/>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6EDD"/>
    <w:rsid w:val="002C75F1"/>
    <w:rsid w:val="002C7906"/>
    <w:rsid w:val="002D04F5"/>
    <w:rsid w:val="002D114C"/>
    <w:rsid w:val="002D16EF"/>
    <w:rsid w:val="002D1B3A"/>
    <w:rsid w:val="002D1E2A"/>
    <w:rsid w:val="002D1FA3"/>
    <w:rsid w:val="002D207B"/>
    <w:rsid w:val="002D56E7"/>
    <w:rsid w:val="002D58B2"/>
    <w:rsid w:val="002D594D"/>
    <w:rsid w:val="002D5A66"/>
    <w:rsid w:val="002D5EE4"/>
    <w:rsid w:val="002D752F"/>
    <w:rsid w:val="002D7A30"/>
    <w:rsid w:val="002D7E61"/>
    <w:rsid w:val="002E0468"/>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3920"/>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155"/>
    <w:rsid w:val="00345FB4"/>
    <w:rsid w:val="003476B7"/>
    <w:rsid w:val="003476B8"/>
    <w:rsid w:val="003478B7"/>
    <w:rsid w:val="00347D1A"/>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478"/>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0D9"/>
    <w:rsid w:val="00375E21"/>
    <w:rsid w:val="003763E5"/>
    <w:rsid w:val="00376A3C"/>
    <w:rsid w:val="00376AF5"/>
    <w:rsid w:val="00376F87"/>
    <w:rsid w:val="00376FAE"/>
    <w:rsid w:val="00377D05"/>
    <w:rsid w:val="00377F1B"/>
    <w:rsid w:val="00381419"/>
    <w:rsid w:val="003816A2"/>
    <w:rsid w:val="00381C3A"/>
    <w:rsid w:val="00382250"/>
    <w:rsid w:val="00383925"/>
    <w:rsid w:val="00383E9E"/>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1306"/>
    <w:rsid w:val="003C3972"/>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6D47"/>
    <w:rsid w:val="003D714B"/>
    <w:rsid w:val="003D7165"/>
    <w:rsid w:val="003D78AA"/>
    <w:rsid w:val="003E013A"/>
    <w:rsid w:val="003E139E"/>
    <w:rsid w:val="003E3498"/>
    <w:rsid w:val="003E3B56"/>
    <w:rsid w:val="003E3C79"/>
    <w:rsid w:val="003E4338"/>
    <w:rsid w:val="003E4B07"/>
    <w:rsid w:val="003E5108"/>
    <w:rsid w:val="003E51E0"/>
    <w:rsid w:val="003E53F9"/>
    <w:rsid w:val="003E55FD"/>
    <w:rsid w:val="003E573A"/>
    <w:rsid w:val="003E58F6"/>
    <w:rsid w:val="003E7052"/>
    <w:rsid w:val="003F0318"/>
    <w:rsid w:val="003F0904"/>
    <w:rsid w:val="003F14B7"/>
    <w:rsid w:val="003F1E1F"/>
    <w:rsid w:val="003F2A60"/>
    <w:rsid w:val="003F2B2D"/>
    <w:rsid w:val="003F3B65"/>
    <w:rsid w:val="003F4891"/>
    <w:rsid w:val="003F5081"/>
    <w:rsid w:val="003F56BF"/>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506B"/>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56DC"/>
    <w:rsid w:val="004465D0"/>
    <w:rsid w:val="0044737F"/>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0B25"/>
    <w:rsid w:val="00460DF8"/>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1BC5"/>
    <w:rsid w:val="004721E1"/>
    <w:rsid w:val="004725F8"/>
    <w:rsid w:val="00472789"/>
    <w:rsid w:val="00473F02"/>
    <w:rsid w:val="00474053"/>
    <w:rsid w:val="0047685C"/>
    <w:rsid w:val="00476EC4"/>
    <w:rsid w:val="004775FB"/>
    <w:rsid w:val="00477667"/>
    <w:rsid w:val="00477A9A"/>
    <w:rsid w:val="00477AA3"/>
    <w:rsid w:val="00477C84"/>
    <w:rsid w:val="00477D56"/>
    <w:rsid w:val="0048022E"/>
    <w:rsid w:val="0048102D"/>
    <w:rsid w:val="00481044"/>
    <w:rsid w:val="00481F38"/>
    <w:rsid w:val="00481FC9"/>
    <w:rsid w:val="004820B8"/>
    <w:rsid w:val="00482290"/>
    <w:rsid w:val="0048246C"/>
    <w:rsid w:val="00482DB6"/>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389E"/>
    <w:rsid w:val="004B444B"/>
    <w:rsid w:val="004B48EC"/>
    <w:rsid w:val="004B5036"/>
    <w:rsid w:val="004B5E86"/>
    <w:rsid w:val="004B6129"/>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0D1"/>
    <w:rsid w:val="004D74CC"/>
    <w:rsid w:val="004E18DB"/>
    <w:rsid w:val="004E2165"/>
    <w:rsid w:val="004E49E5"/>
    <w:rsid w:val="004E4EBA"/>
    <w:rsid w:val="004E4F26"/>
    <w:rsid w:val="004E4F41"/>
    <w:rsid w:val="004E5BD7"/>
    <w:rsid w:val="004E6770"/>
    <w:rsid w:val="004E686D"/>
    <w:rsid w:val="004E6D9A"/>
    <w:rsid w:val="004E7142"/>
    <w:rsid w:val="004E7750"/>
    <w:rsid w:val="004F1877"/>
    <w:rsid w:val="004F1A7B"/>
    <w:rsid w:val="004F1DC3"/>
    <w:rsid w:val="004F2711"/>
    <w:rsid w:val="004F2E47"/>
    <w:rsid w:val="004F423E"/>
    <w:rsid w:val="004F4AD8"/>
    <w:rsid w:val="004F4C76"/>
    <w:rsid w:val="004F70B6"/>
    <w:rsid w:val="0050009C"/>
    <w:rsid w:val="0050196D"/>
    <w:rsid w:val="00501F46"/>
    <w:rsid w:val="005031C8"/>
    <w:rsid w:val="0050324B"/>
    <w:rsid w:val="00504193"/>
    <w:rsid w:val="00504411"/>
    <w:rsid w:val="00504F6B"/>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5D28"/>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22D"/>
    <w:rsid w:val="0055339B"/>
    <w:rsid w:val="00553550"/>
    <w:rsid w:val="00554EF2"/>
    <w:rsid w:val="00555895"/>
    <w:rsid w:val="00555FBD"/>
    <w:rsid w:val="00556566"/>
    <w:rsid w:val="00556E99"/>
    <w:rsid w:val="0055786F"/>
    <w:rsid w:val="00561650"/>
    <w:rsid w:val="005619A5"/>
    <w:rsid w:val="00561E85"/>
    <w:rsid w:val="00562548"/>
    <w:rsid w:val="00563002"/>
    <w:rsid w:val="005635A8"/>
    <w:rsid w:val="00563F3A"/>
    <w:rsid w:val="0056477D"/>
    <w:rsid w:val="00564838"/>
    <w:rsid w:val="005656FA"/>
    <w:rsid w:val="005663EA"/>
    <w:rsid w:val="005666A9"/>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4A0"/>
    <w:rsid w:val="00577578"/>
    <w:rsid w:val="00580B2E"/>
    <w:rsid w:val="00581810"/>
    <w:rsid w:val="0058187B"/>
    <w:rsid w:val="005819B5"/>
    <w:rsid w:val="00581AB0"/>
    <w:rsid w:val="00582369"/>
    <w:rsid w:val="0058272D"/>
    <w:rsid w:val="005829DA"/>
    <w:rsid w:val="0058306E"/>
    <w:rsid w:val="0058378A"/>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863"/>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787"/>
    <w:rsid w:val="005B1BB7"/>
    <w:rsid w:val="005B2F3A"/>
    <w:rsid w:val="005B3B19"/>
    <w:rsid w:val="005B3BD0"/>
    <w:rsid w:val="005B3D70"/>
    <w:rsid w:val="005B42A6"/>
    <w:rsid w:val="005B590D"/>
    <w:rsid w:val="005B6847"/>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44B7"/>
    <w:rsid w:val="005C5451"/>
    <w:rsid w:val="005C5ACF"/>
    <w:rsid w:val="005C5BB9"/>
    <w:rsid w:val="005C6778"/>
    <w:rsid w:val="005C729C"/>
    <w:rsid w:val="005D0B3C"/>
    <w:rsid w:val="005D0EF1"/>
    <w:rsid w:val="005D1E9E"/>
    <w:rsid w:val="005D2BAF"/>
    <w:rsid w:val="005D3323"/>
    <w:rsid w:val="005D3DA6"/>
    <w:rsid w:val="005D3DEF"/>
    <w:rsid w:val="005D3E20"/>
    <w:rsid w:val="005D5441"/>
    <w:rsid w:val="005D761D"/>
    <w:rsid w:val="005D7C3C"/>
    <w:rsid w:val="005E042E"/>
    <w:rsid w:val="005E113C"/>
    <w:rsid w:val="005E16E2"/>
    <w:rsid w:val="005E1DB6"/>
    <w:rsid w:val="005E2049"/>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E7931"/>
    <w:rsid w:val="005F0A85"/>
    <w:rsid w:val="005F1605"/>
    <w:rsid w:val="005F1B35"/>
    <w:rsid w:val="005F1DA8"/>
    <w:rsid w:val="005F2675"/>
    <w:rsid w:val="005F2A93"/>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6FEA"/>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27F99"/>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4A8"/>
    <w:rsid w:val="0064074D"/>
    <w:rsid w:val="00640779"/>
    <w:rsid w:val="00641306"/>
    <w:rsid w:val="0064259B"/>
    <w:rsid w:val="00642F8E"/>
    <w:rsid w:val="0064364B"/>
    <w:rsid w:val="00643A38"/>
    <w:rsid w:val="006441E6"/>
    <w:rsid w:val="00647680"/>
    <w:rsid w:val="00647B67"/>
    <w:rsid w:val="006505F3"/>
    <w:rsid w:val="00650622"/>
    <w:rsid w:val="006508B6"/>
    <w:rsid w:val="00651567"/>
    <w:rsid w:val="006520F6"/>
    <w:rsid w:val="006524BA"/>
    <w:rsid w:val="00652C7E"/>
    <w:rsid w:val="00653755"/>
    <w:rsid w:val="0065392A"/>
    <w:rsid w:val="00653BD1"/>
    <w:rsid w:val="00654559"/>
    <w:rsid w:val="00654993"/>
    <w:rsid w:val="00656393"/>
    <w:rsid w:val="006566CB"/>
    <w:rsid w:val="0065674A"/>
    <w:rsid w:val="00656A0C"/>
    <w:rsid w:val="00657059"/>
    <w:rsid w:val="00657201"/>
    <w:rsid w:val="0065727D"/>
    <w:rsid w:val="006572B7"/>
    <w:rsid w:val="0065761A"/>
    <w:rsid w:val="00657EFF"/>
    <w:rsid w:val="00660647"/>
    <w:rsid w:val="00660707"/>
    <w:rsid w:val="0066186B"/>
    <w:rsid w:val="00661B93"/>
    <w:rsid w:val="00662022"/>
    <w:rsid w:val="0066260C"/>
    <w:rsid w:val="00662E94"/>
    <w:rsid w:val="006640AF"/>
    <w:rsid w:val="0066560D"/>
    <w:rsid w:val="006662F0"/>
    <w:rsid w:val="006665D2"/>
    <w:rsid w:val="006675DE"/>
    <w:rsid w:val="00667846"/>
    <w:rsid w:val="00667A6A"/>
    <w:rsid w:val="00670710"/>
    <w:rsid w:val="0067149B"/>
    <w:rsid w:val="0067258C"/>
    <w:rsid w:val="00672F32"/>
    <w:rsid w:val="00673283"/>
    <w:rsid w:val="006736D3"/>
    <w:rsid w:val="00674024"/>
    <w:rsid w:val="0067412E"/>
    <w:rsid w:val="006745BD"/>
    <w:rsid w:val="006754C1"/>
    <w:rsid w:val="006759A2"/>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2E"/>
    <w:rsid w:val="0069017B"/>
    <w:rsid w:val="00690D28"/>
    <w:rsid w:val="00690F9E"/>
    <w:rsid w:val="00691DB1"/>
    <w:rsid w:val="00692E63"/>
    <w:rsid w:val="00693010"/>
    <w:rsid w:val="00693A32"/>
    <w:rsid w:val="00693DDB"/>
    <w:rsid w:val="0069444C"/>
    <w:rsid w:val="0069498F"/>
    <w:rsid w:val="00695937"/>
    <w:rsid w:val="00696364"/>
    <w:rsid w:val="006963A9"/>
    <w:rsid w:val="00696D86"/>
    <w:rsid w:val="0069783A"/>
    <w:rsid w:val="00697958"/>
    <w:rsid w:val="00697A40"/>
    <w:rsid w:val="006A0849"/>
    <w:rsid w:val="006A11E8"/>
    <w:rsid w:val="006A155A"/>
    <w:rsid w:val="006A1FAB"/>
    <w:rsid w:val="006A2415"/>
    <w:rsid w:val="006A263E"/>
    <w:rsid w:val="006A2816"/>
    <w:rsid w:val="006A32F9"/>
    <w:rsid w:val="006A426C"/>
    <w:rsid w:val="006A4BBC"/>
    <w:rsid w:val="006A56E7"/>
    <w:rsid w:val="006A57EF"/>
    <w:rsid w:val="006A5893"/>
    <w:rsid w:val="006A7234"/>
    <w:rsid w:val="006A765F"/>
    <w:rsid w:val="006B007E"/>
    <w:rsid w:val="006B1120"/>
    <w:rsid w:val="006B1A4F"/>
    <w:rsid w:val="006B20DE"/>
    <w:rsid w:val="006B2889"/>
    <w:rsid w:val="006B34BD"/>
    <w:rsid w:val="006B392B"/>
    <w:rsid w:val="006B39ED"/>
    <w:rsid w:val="006B3ED0"/>
    <w:rsid w:val="006B3F27"/>
    <w:rsid w:val="006B4B67"/>
    <w:rsid w:val="006B51DC"/>
    <w:rsid w:val="006B5272"/>
    <w:rsid w:val="006B528B"/>
    <w:rsid w:val="006B5495"/>
    <w:rsid w:val="006B5B2C"/>
    <w:rsid w:val="006B6536"/>
    <w:rsid w:val="006B68DA"/>
    <w:rsid w:val="006B6A66"/>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117D"/>
    <w:rsid w:val="006E27D3"/>
    <w:rsid w:val="006E3340"/>
    <w:rsid w:val="006E3851"/>
    <w:rsid w:val="006E415A"/>
    <w:rsid w:val="006E4C1D"/>
    <w:rsid w:val="006E6762"/>
    <w:rsid w:val="006E6CEB"/>
    <w:rsid w:val="006E77E3"/>
    <w:rsid w:val="006E784F"/>
    <w:rsid w:val="006E7FA9"/>
    <w:rsid w:val="006E7FDC"/>
    <w:rsid w:val="006F2A2D"/>
    <w:rsid w:val="006F3655"/>
    <w:rsid w:val="006F3ABE"/>
    <w:rsid w:val="006F40D6"/>
    <w:rsid w:val="006F45D0"/>
    <w:rsid w:val="006F46C1"/>
    <w:rsid w:val="006F4B71"/>
    <w:rsid w:val="006F5E3C"/>
    <w:rsid w:val="006F63DA"/>
    <w:rsid w:val="006F7284"/>
    <w:rsid w:val="006F7333"/>
    <w:rsid w:val="00700B99"/>
    <w:rsid w:val="00700F71"/>
    <w:rsid w:val="00701106"/>
    <w:rsid w:val="00702115"/>
    <w:rsid w:val="00702645"/>
    <w:rsid w:val="00702FA6"/>
    <w:rsid w:val="0070342E"/>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4D7E"/>
    <w:rsid w:val="00726584"/>
    <w:rsid w:val="00726715"/>
    <w:rsid w:val="0072679B"/>
    <w:rsid w:val="007276F3"/>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26"/>
    <w:rsid w:val="00745F61"/>
    <w:rsid w:val="0074619A"/>
    <w:rsid w:val="00747512"/>
    <w:rsid w:val="00747CA6"/>
    <w:rsid w:val="00747D8F"/>
    <w:rsid w:val="00750522"/>
    <w:rsid w:val="007509AA"/>
    <w:rsid w:val="00751B13"/>
    <w:rsid w:val="00754F02"/>
    <w:rsid w:val="0075547E"/>
    <w:rsid w:val="00755516"/>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40E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2A8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3B2B"/>
    <w:rsid w:val="00793FA1"/>
    <w:rsid w:val="00794643"/>
    <w:rsid w:val="00795C9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046"/>
    <w:rsid w:val="007E1744"/>
    <w:rsid w:val="007E1DB1"/>
    <w:rsid w:val="007E2852"/>
    <w:rsid w:val="007E297F"/>
    <w:rsid w:val="007E2981"/>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6C47"/>
    <w:rsid w:val="007F73C6"/>
    <w:rsid w:val="007F7D38"/>
    <w:rsid w:val="008005AA"/>
    <w:rsid w:val="00801175"/>
    <w:rsid w:val="00801322"/>
    <w:rsid w:val="00801FC7"/>
    <w:rsid w:val="00802596"/>
    <w:rsid w:val="00802717"/>
    <w:rsid w:val="00802AED"/>
    <w:rsid w:val="008033D2"/>
    <w:rsid w:val="0080359E"/>
    <w:rsid w:val="00803845"/>
    <w:rsid w:val="00803EBD"/>
    <w:rsid w:val="008042C0"/>
    <w:rsid w:val="00805554"/>
    <w:rsid w:val="00805AE3"/>
    <w:rsid w:val="0080635E"/>
    <w:rsid w:val="008064A3"/>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6D4"/>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451"/>
    <w:rsid w:val="00835996"/>
    <w:rsid w:val="008359A8"/>
    <w:rsid w:val="00836193"/>
    <w:rsid w:val="00837234"/>
    <w:rsid w:val="00837329"/>
    <w:rsid w:val="00837798"/>
    <w:rsid w:val="0084031D"/>
    <w:rsid w:val="00840AB3"/>
    <w:rsid w:val="00840FD6"/>
    <w:rsid w:val="00841CF8"/>
    <w:rsid w:val="00842401"/>
    <w:rsid w:val="00842777"/>
    <w:rsid w:val="008427C9"/>
    <w:rsid w:val="008434A9"/>
    <w:rsid w:val="00843712"/>
    <w:rsid w:val="00843E7A"/>
    <w:rsid w:val="008451D9"/>
    <w:rsid w:val="00847360"/>
    <w:rsid w:val="008474F3"/>
    <w:rsid w:val="008506B7"/>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6771D"/>
    <w:rsid w:val="0087143E"/>
    <w:rsid w:val="00872151"/>
    <w:rsid w:val="00872414"/>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94D"/>
    <w:rsid w:val="00887F27"/>
    <w:rsid w:val="008902D3"/>
    <w:rsid w:val="008902FB"/>
    <w:rsid w:val="00891250"/>
    <w:rsid w:val="008912A9"/>
    <w:rsid w:val="00891DA0"/>
    <w:rsid w:val="00893679"/>
    <w:rsid w:val="00893D3E"/>
    <w:rsid w:val="00893E6B"/>
    <w:rsid w:val="00894119"/>
    <w:rsid w:val="00894F83"/>
    <w:rsid w:val="00894FD7"/>
    <w:rsid w:val="00895067"/>
    <w:rsid w:val="0089515B"/>
    <w:rsid w:val="00897078"/>
    <w:rsid w:val="008977D3"/>
    <w:rsid w:val="008A007E"/>
    <w:rsid w:val="008A00E2"/>
    <w:rsid w:val="008A0AA6"/>
    <w:rsid w:val="008A1AB5"/>
    <w:rsid w:val="008A2310"/>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729"/>
    <w:rsid w:val="008B2C93"/>
    <w:rsid w:val="008B560E"/>
    <w:rsid w:val="008B5DD6"/>
    <w:rsid w:val="008B6175"/>
    <w:rsid w:val="008B63E7"/>
    <w:rsid w:val="008B6A39"/>
    <w:rsid w:val="008B6BE3"/>
    <w:rsid w:val="008B716D"/>
    <w:rsid w:val="008B789B"/>
    <w:rsid w:val="008C0E95"/>
    <w:rsid w:val="008C1107"/>
    <w:rsid w:val="008C264C"/>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830"/>
    <w:rsid w:val="008D1C2A"/>
    <w:rsid w:val="008D1C45"/>
    <w:rsid w:val="008D1E3E"/>
    <w:rsid w:val="008D26BF"/>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A90"/>
    <w:rsid w:val="00907B6B"/>
    <w:rsid w:val="00907F23"/>
    <w:rsid w:val="0091070E"/>
    <w:rsid w:val="0091101B"/>
    <w:rsid w:val="009118A2"/>
    <w:rsid w:val="00911F6A"/>
    <w:rsid w:val="00915096"/>
    <w:rsid w:val="00915CAC"/>
    <w:rsid w:val="00915DAA"/>
    <w:rsid w:val="00916514"/>
    <w:rsid w:val="009168CD"/>
    <w:rsid w:val="00917201"/>
    <w:rsid w:val="009174A3"/>
    <w:rsid w:val="009211E8"/>
    <w:rsid w:val="00921981"/>
    <w:rsid w:val="00922C1A"/>
    <w:rsid w:val="00923127"/>
    <w:rsid w:val="009240DE"/>
    <w:rsid w:val="009242F8"/>
    <w:rsid w:val="009243AF"/>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2DB"/>
    <w:rsid w:val="00960691"/>
    <w:rsid w:val="009606F6"/>
    <w:rsid w:val="009609CF"/>
    <w:rsid w:val="009611C0"/>
    <w:rsid w:val="00962B0B"/>
    <w:rsid w:val="00963A56"/>
    <w:rsid w:val="00964878"/>
    <w:rsid w:val="00965C4D"/>
    <w:rsid w:val="00966C06"/>
    <w:rsid w:val="00967901"/>
    <w:rsid w:val="0097027B"/>
    <w:rsid w:val="00970571"/>
    <w:rsid w:val="00970C59"/>
    <w:rsid w:val="00971614"/>
    <w:rsid w:val="00971A89"/>
    <w:rsid w:val="00971FEC"/>
    <w:rsid w:val="009721C0"/>
    <w:rsid w:val="00972410"/>
    <w:rsid w:val="0097245C"/>
    <w:rsid w:val="00972A3E"/>
    <w:rsid w:val="00973785"/>
    <w:rsid w:val="00973905"/>
    <w:rsid w:val="00973F6F"/>
    <w:rsid w:val="00974052"/>
    <w:rsid w:val="0097442F"/>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5515"/>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339"/>
    <w:rsid w:val="009934F7"/>
    <w:rsid w:val="009939B1"/>
    <w:rsid w:val="00993E84"/>
    <w:rsid w:val="009945A1"/>
    <w:rsid w:val="009953DC"/>
    <w:rsid w:val="00995992"/>
    <w:rsid w:val="00995F53"/>
    <w:rsid w:val="00996226"/>
    <w:rsid w:val="009968FA"/>
    <w:rsid w:val="00996A28"/>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514B"/>
    <w:rsid w:val="009B6410"/>
    <w:rsid w:val="009B6BCB"/>
    <w:rsid w:val="009B6F2A"/>
    <w:rsid w:val="009C06AA"/>
    <w:rsid w:val="009C0863"/>
    <w:rsid w:val="009C0F2B"/>
    <w:rsid w:val="009C1FC9"/>
    <w:rsid w:val="009C3164"/>
    <w:rsid w:val="009C4000"/>
    <w:rsid w:val="009C423E"/>
    <w:rsid w:val="009C4D40"/>
    <w:rsid w:val="009C5820"/>
    <w:rsid w:val="009C5BD3"/>
    <w:rsid w:val="009C7C52"/>
    <w:rsid w:val="009C7DCC"/>
    <w:rsid w:val="009D03FB"/>
    <w:rsid w:val="009D0499"/>
    <w:rsid w:val="009D0E4A"/>
    <w:rsid w:val="009D16CA"/>
    <w:rsid w:val="009D1AB7"/>
    <w:rsid w:val="009D28F6"/>
    <w:rsid w:val="009D2E60"/>
    <w:rsid w:val="009D2F24"/>
    <w:rsid w:val="009D4110"/>
    <w:rsid w:val="009D4DE0"/>
    <w:rsid w:val="009D4FDD"/>
    <w:rsid w:val="009D53D2"/>
    <w:rsid w:val="009D5617"/>
    <w:rsid w:val="009D5629"/>
    <w:rsid w:val="009D5800"/>
    <w:rsid w:val="009D5D2D"/>
    <w:rsid w:val="009D6723"/>
    <w:rsid w:val="009D69BD"/>
    <w:rsid w:val="009D6B7F"/>
    <w:rsid w:val="009D71AA"/>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E7BF8"/>
    <w:rsid w:val="009F03E7"/>
    <w:rsid w:val="009F07BD"/>
    <w:rsid w:val="009F0A43"/>
    <w:rsid w:val="009F1A0A"/>
    <w:rsid w:val="009F2440"/>
    <w:rsid w:val="009F2713"/>
    <w:rsid w:val="009F271A"/>
    <w:rsid w:val="009F2788"/>
    <w:rsid w:val="009F3074"/>
    <w:rsid w:val="009F3618"/>
    <w:rsid w:val="009F479C"/>
    <w:rsid w:val="009F498C"/>
    <w:rsid w:val="009F4AD9"/>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389"/>
    <w:rsid w:val="00A11445"/>
    <w:rsid w:val="00A11FB6"/>
    <w:rsid w:val="00A1239D"/>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3BA"/>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86"/>
    <w:rsid w:val="00A66FF8"/>
    <w:rsid w:val="00A67AB3"/>
    <w:rsid w:val="00A67D21"/>
    <w:rsid w:val="00A67FBE"/>
    <w:rsid w:val="00A70E49"/>
    <w:rsid w:val="00A713E8"/>
    <w:rsid w:val="00A7266C"/>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00A"/>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0F03"/>
    <w:rsid w:val="00AA1255"/>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20D"/>
    <w:rsid w:val="00AE49B0"/>
    <w:rsid w:val="00AE4E54"/>
    <w:rsid w:val="00AE7915"/>
    <w:rsid w:val="00AE7D06"/>
    <w:rsid w:val="00AF0455"/>
    <w:rsid w:val="00AF1064"/>
    <w:rsid w:val="00AF136C"/>
    <w:rsid w:val="00AF2188"/>
    <w:rsid w:val="00AF2ED8"/>
    <w:rsid w:val="00AF3CE6"/>
    <w:rsid w:val="00AF3F1E"/>
    <w:rsid w:val="00AF40AD"/>
    <w:rsid w:val="00AF4775"/>
    <w:rsid w:val="00AF5083"/>
    <w:rsid w:val="00AF5EF2"/>
    <w:rsid w:val="00AF7304"/>
    <w:rsid w:val="00B00C42"/>
    <w:rsid w:val="00B013E3"/>
    <w:rsid w:val="00B01772"/>
    <w:rsid w:val="00B01DDD"/>
    <w:rsid w:val="00B0206E"/>
    <w:rsid w:val="00B0354F"/>
    <w:rsid w:val="00B0460E"/>
    <w:rsid w:val="00B0495A"/>
    <w:rsid w:val="00B05EB5"/>
    <w:rsid w:val="00B104B3"/>
    <w:rsid w:val="00B104D0"/>
    <w:rsid w:val="00B10966"/>
    <w:rsid w:val="00B11151"/>
    <w:rsid w:val="00B11D54"/>
    <w:rsid w:val="00B11FC9"/>
    <w:rsid w:val="00B12333"/>
    <w:rsid w:val="00B124B1"/>
    <w:rsid w:val="00B13895"/>
    <w:rsid w:val="00B13BB4"/>
    <w:rsid w:val="00B13C8E"/>
    <w:rsid w:val="00B144EA"/>
    <w:rsid w:val="00B14A0E"/>
    <w:rsid w:val="00B1548A"/>
    <w:rsid w:val="00B1575A"/>
    <w:rsid w:val="00B15E03"/>
    <w:rsid w:val="00B16BEA"/>
    <w:rsid w:val="00B16EEE"/>
    <w:rsid w:val="00B176CD"/>
    <w:rsid w:val="00B2014F"/>
    <w:rsid w:val="00B20A97"/>
    <w:rsid w:val="00B22338"/>
    <w:rsid w:val="00B2263B"/>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2FD2"/>
    <w:rsid w:val="00B33147"/>
    <w:rsid w:val="00B333EB"/>
    <w:rsid w:val="00B35137"/>
    <w:rsid w:val="00B3648F"/>
    <w:rsid w:val="00B3698C"/>
    <w:rsid w:val="00B36D85"/>
    <w:rsid w:val="00B36DA2"/>
    <w:rsid w:val="00B3711F"/>
    <w:rsid w:val="00B374BF"/>
    <w:rsid w:val="00B37E2B"/>
    <w:rsid w:val="00B40EA1"/>
    <w:rsid w:val="00B41653"/>
    <w:rsid w:val="00B42F08"/>
    <w:rsid w:val="00B4300E"/>
    <w:rsid w:val="00B43051"/>
    <w:rsid w:val="00B437FB"/>
    <w:rsid w:val="00B44112"/>
    <w:rsid w:val="00B448B9"/>
    <w:rsid w:val="00B44BB4"/>
    <w:rsid w:val="00B4539F"/>
    <w:rsid w:val="00B45986"/>
    <w:rsid w:val="00B45B09"/>
    <w:rsid w:val="00B4762F"/>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2D"/>
    <w:rsid w:val="00B5606C"/>
    <w:rsid w:val="00B572A1"/>
    <w:rsid w:val="00B57915"/>
    <w:rsid w:val="00B5795A"/>
    <w:rsid w:val="00B6103E"/>
    <w:rsid w:val="00B613B3"/>
    <w:rsid w:val="00B614EE"/>
    <w:rsid w:val="00B62D15"/>
    <w:rsid w:val="00B63947"/>
    <w:rsid w:val="00B63CC2"/>
    <w:rsid w:val="00B6471B"/>
    <w:rsid w:val="00B64755"/>
    <w:rsid w:val="00B64E33"/>
    <w:rsid w:val="00B65E2A"/>
    <w:rsid w:val="00B668D2"/>
    <w:rsid w:val="00B66EB7"/>
    <w:rsid w:val="00B70037"/>
    <w:rsid w:val="00B7003C"/>
    <w:rsid w:val="00B701BB"/>
    <w:rsid w:val="00B719A0"/>
    <w:rsid w:val="00B7246D"/>
    <w:rsid w:val="00B726A6"/>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6D86"/>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B67E3"/>
    <w:rsid w:val="00BB785F"/>
    <w:rsid w:val="00BC0FD8"/>
    <w:rsid w:val="00BC1929"/>
    <w:rsid w:val="00BC1E79"/>
    <w:rsid w:val="00BC2808"/>
    <w:rsid w:val="00BC2FE1"/>
    <w:rsid w:val="00BC30E5"/>
    <w:rsid w:val="00BC3766"/>
    <w:rsid w:val="00BC38FE"/>
    <w:rsid w:val="00BC3B5E"/>
    <w:rsid w:val="00BC41AB"/>
    <w:rsid w:val="00BC41CF"/>
    <w:rsid w:val="00BC4384"/>
    <w:rsid w:val="00BC5868"/>
    <w:rsid w:val="00BC5B43"/>
    <w:rsid w:val="00BC6CDA"/>
    <w:rsid w:val="00BD0024"/>
    <w:rsid w:val="00BD06D5"/>
    <w:rsid w:val="00BD09B2"/>
    <w:rsid w:val="00BD16C4"/>
    <w:rsid w:val="00BD17E4"/>
    <w:rsid w:val="00BD1D5A"/>
    <w:rsid w:val="00BD4893"/>
    <w:rsid w:val="00BD5521"/>
    <w:rsid w:val="00BD55A6"/>
    <w:rsid w:val="00BD6C6B"/>
    <w:rsid w:val="00BD7394"/>
    <w:rsid w:val="00BD7B6A"/>
    <w:rsid w:val="00BE016B"/>
    <w:rsid w:val="00BE021B"/>
    <w:rsid w:val="00BE1248"/>
    <w:rsid w:val="00BE2542"/>
    <w:rsid w:val="00BE4107"/>
    <w:rsid w:val="00BE44C5"/>
    <w:rsid w:val="00BE5B2E"/>
    <w:rsid w:val="00BE5E40"/>
    <w:rsid w:val="00BE698A"/>
    <w:rsid w:val="00BE6FFC"/>
    <w:rsid w:val="00BE72DE"/>
    <w:rsid w:val="00BE7A11"/>
    <w:rsid w:val="00BE7A71"/>
    <w:rsid w:val="00BE7C54"/>
    <w:rsid w:val="00BE7E95"/>
    <w:rsid w:val="00BF012D"/>
    <w:rsid w:val="00BF0C7D"/>
    <w:rsid w:val="00BF0ED7"/>
    <w:rsid w:val="00BF3505"/>
    <w:rsid w:val="00BF440A"/>
    <w:rsid w:val="00BF55DF"/>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BCD"/>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02FF"/>
    <w:rsid w:val="00C320E1"/>
    <w:rsid w:val="00C33B87"/>
    <w:rsid w:val="00C3405D"/>
    <w:rsid w:val="00C353B1"/>
    <w:rsid w:val="00C35BC4"/>
    <w:rsid w:val="00C363FA"/>
    <w:rsid w:val="00C3695A"/>
    <w:rsid w:val="00C36A5E"/>
    <w:rsid w:val="00C36B5F"/>
    <w:rsid w:val="00C3764A"/>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8CC"/>
    <w:rsid w:val="00C57D02"/>
    <w:rsid w:val="00C62372"/>
    <w:rsid w:val="00C626EC"/>
    <w:rsid w:val="00C627F0"/>
    <w:rsid w:val="00C62A7E"/>
    <w:rsid w:val="00C62BFE"/>
    <w:rsid w:val="00C641F0"/>
    <w:rsid w:val="00C6428D"/>
    <w:rsid w:val="00C6434A"/>
    <w:rsid w:val="00C64A8F"/>
    <w:rsid w:val="00C64FCC"/>
    <w:rsid w:val="00C6524E"/>
    <w:rsid w:val="00C65342"/>
    <w:rsid w:val="00C654E5"/>
    <w:rsid w:val="00C65F2E"/>
    <w:rsid w:val="00C667E4"/>
    <w:rsid w:val="00C66AEE"/>
    <w:rsid w:val="00C66CBC"/>
    <w:rsid w:val="00C66F28"/>
    <w:rsid w:val="00C7020C"/>
    <w:rsid w:val="00C70841"/>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134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3350"/>
    <w:rsid w:val="00CA4370"/>
    <w:rsid w:val="00CA4688"/>
    <w:rsid w:val="00CA481D"/>
    <w:rsid w:val="00CA56DC"/>
    <w:rsid w:val="00CA5BD1"/>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28DB"/>
    <w:rsid w:val="00CC3A8D"/>
    <w:rsid w:val="00CC3BF8"/>
    <w:rsid w:val="00CC4C44"/>
    <w:rsid w:val="00CC53D7"/>
    <w:rsid w:val="00CC5439"/>
    <w:rsid w:val="00CC5BF9"/>
    <w:rsid w:val="00CC6394"/>
    <w:rsid w:val="00CC6992"/>
    <w:rsid w:val="00CC6BFC"/>
    <w:rsid w:val="00CC707F"/>
    <w:rsid w:val="00CC7B18"/>
    <w:rsid w:val="00CC7F44"/>
    <w:rsid w:val="00CD03E1"/>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D7D7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5C1"/>
    <w:rsid w:val="00D03906"/>
    <w:rsid w:val="00D0405E"/>
    <w:rsid w:val="00D048DE"/>
    <w:rsid w:val="00D051B5"/>
    <w:rsid w:val="00D0571C"/>
    <w:rsid w:val="00D05D40"/>
    <w:rsid w:val="00D06E9C"/>
    <w:rsid w:val="00D07341"/>
    <w:rsid w:val="00D07C40"/>
    <w:rsid w:val="00D10C80"/>
    <w:rsid w:val="00D1151C"/>
    <w:rsid w:val="00D115A2"/>
    <w:rsid w:val="00D11CFD"/>
    <w:rsid w:val="00D13554"/>
    <w:rsid w:val="00D138BD"/>
    <w:rsid w:val="00D13D60"/>
    <w:rsid w:val="00D1490A"/>
    <w:rsid w:val="00D14915"/>
    <w:rsid w:val="00D1599B"/>
    <w:rsid w:val="00D1696B"/>
    <w:rsid w:val="00D16A3A"/>
    <w:rsid w:val="00D179BA"/>
    <w:rsid w:val="00D20037"/>
    <w:rsid w:val="00D200CE"/>
    <w:rsid w:val="00D2010B"/>
    <w:rsid w:val="00D208B8"/>
    <w:rsid w:val="00D21FBD"/>
    <w:rsid w:val="00D235A1"/>
    <w:rsid w:val="00D235C8"/>
    <w:rsid w:val="00D23A81"/>
    <w:rsid w:val="00D25319"/>
    <w:rsid w:val="00D25DAD"/>
    <w:rsid w:val="00D263F7"/>
    <w:rsid w:val="00D278FD"/>
    <w:rsid w:val="00D27A0E"/>
    <w:rsid w:val="00D27D1A"/>
    <w:rsid w:val="00D27E40"/>
    <w:rsid w:val="00D27FBB"/>
    <w:rsid w:val="00D3025F"/>
    <w:rsid w:val="00D30653"/>
    <w:rsid w:val="00D30710"/>
    <w:rsid w:val="00D30742"/>
    <w:rsid w:val="00D30B3F"/>
    <w:rsid w:val="00D315FB"/>
    <w:rsid w:val="00D320B2"/>
    <w:rsid w:val="00D325B0"/>
    <w:rsid w:val="00D32951"/>
    <w:rsid w:val="00D33142"/>
    <w:rsid w:val="00D33D19"/>
    <w:rsid w:val="00D34262"/>
    <w:rsid w:val="00D348B3"/>
    <w:rsid w:val="00D35395"/>
    <w:rsid w:val="00D353EC"/>
    <w:rsid w:val="00D3547C"/>
    <w:rsid w:val="00D36983"/>
    <w:rsid w:val="00D36E56"/>
    <w:rsid w:val="00D3730B"/>
    <w:rsid w:val="00D3770B"/>
    <w:rsid w:val="00D3792E"/>
    <w:rsid w:val="00D4025C"/>
    <w:rsid w:val="00D40334"/>
    <w:rsid w:val="00D41269"/>
    <w:rsid w:val="00D41769"/>
    <w:rsid w:val="00D41B23"/>
    <w:rsid w:val="00D4325F"/>
    <w:rsid w:val="00D436F5"/>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436"/>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0676"/>
    <w:rsid w:val="00D811CA"/>
    <w:rsid w:val="00D8193F"/>
    <w:rsid w:val="00D819E2"/>
    <w:rsid w:val="00D8248C"/>
    <w:rsid w:val="00D82CB8"/>
    <w:rsid w:val="00D82EA8"/>
    <w:rsid w:val="00D834E1"/>
    <w:rsid w:val="00D837E0"/>
    <w:rsid w:val="00D83BC0"/>
    <w:rsid w:val="00D8456F"/>
    <w:rsid w:val="00D85F95"/>
    <w:rsid w:val="00D860F3"/>
    <w:rsid w:val="00D8642D"/>
    <w:rsid w:val="00D864AA"/>
    <w:rsid w:val="00D86E0A"/>
    <w:rsid w:val="00D86F1D"/>
    <w:rsid w:val="00D876E6"/>
    <w:rsid w:val="00D91250"/>
    <w:rsid w:val="00D91346"/>
    <w:rsid w:val="00D91D5D"/>
    <w:rsid w:val="00D91EDA"/>
    <w:rsid w:val="00D91FF8"/>
    <w:rsid w:val="00D9252C"/>
    <w:rsid w:val="00D92A32"/>
    <w:rsid w:val="00D93837"/>
    <w:rsid w:val="00D94E20"/>
    <w:rsid w:val="00D95027"/>
    <w:rsid w:val="00D95263"/>
    <w:rsid w:val="00D9546C"/>
    <w:rsid w:val="00D966BD"/>
    <w:rsid w:val="00D97C0F"/>
    <w:rsid w:val="00D97D3E"/>
    <w:rsid w:val="00DA0215"/>
    <w:rsid w:val="00DA1835"/>
    <w:rsid w:val="00DA2978"/>
    <w:rsid w:val="00DA3010"/>
    <w:rsid w:val="00DA303D"/>
    <w:rsid w:val="00DA348A"/>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1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4408"/>
    <w:rsid w:val="00DC5709"/>
    <w:rsid w:val="00DC5B58"/>
    <w:rsid w:val="00DC6119"/>
    <w:rsid w:val="00DC6D39"/>
    <w:rsid w:val="00DC70C7"/>
    <w:rsid w:val="00DC78AE"/>
    <w:rsid w:val="00DC79B1"/>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AC4"/>
    <w:rsid w:val="00DF5E5A"/>
    <w:rsid w:val="00DF6B6D"/>
    <w:rsid w:val="00DF6CF1"/>
    <w:rsid w:val="00DF6E95"/>
    <w:rsid w:val="00DF758E"/>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2E3C"/>
    <w:rsid w:val="00E136CF"/>
    <w:rsid w:val="00E13AC0"/>
    <w:rsid w:val="00E145DA"/>
    <w:rsid w:val="00E14CA5"/>
    <w:rsid w:val="00E1555D"/>
    <w:rsid w:val="00E15AAF"/>
    <w:rsid w:val="00E1611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490D"/>
    <w:rsid w:val="00E352A3"/>
    <w:rsid w:val="00E35FD7"/>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254"/>
    <w:rsid w:val="00E50411"/>
    <w:rsid w:val="00E50DED"/>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40"/>
    <w:rsid w:val="00E601A9"/>
    <w:rsid w:val="00E60527"/>
    <w:rsid w:val="00E6105F"/>
    <w:rsid w:val="00E617EF"/>
    <w:rsid w:val="00E61897"/>
    <w:rsid w:val="00E61CB5"/>
    <w:rsid w:val="00E61ECC"/>
    <w:rsid w:val="00E6221B"/>
    <w:rsid w:val="00E629CA"/>
    <w:rsid w:val="00E62AD5"/>
    <w:rsid w:val="00E63333"/>
    <w:rsid w:val="00E63E9B"/>
    <w:rsid w:val="00E6411B"/>
    <w:rsid w:val="00E64A51"/>
    <w:rsid w:val="00E65D9C"/>
    <w:rsid w:val="00E661CF"/>
    <w:rsid w:val="00E6668B"/>
    <w:rsid w:val="00E669E8"/>
    <w:rsid w:val="00E67018"/>
    <w:rsid w:val="00E670B9"/>
    <w:rsid w:val="00E67522"/>
    <w:rsid w:val="00E7029A"/>
    <w:rsid w:val="00E7038B"/>
    <w:rsid w:val="00E7151E"/>
    <w:rsid w:val="00E732B6"/>
    <w:rsid w:val="00E738DE"/>
    <w:rsid w:val="00E73B95"/>
    <w:rsid w:val="00E73D6F"/>
    <w:rsid w:val="00E74536"/>
    <w:rsid w:val="00E746D8"/>
    <w:rsid w:val="00E74DC5"/>
    <w:rsid w:val="00E75A54"/>
    <w:rsid w:val="00E764EA"/>
    <w:rsid w:val="00E7697F"/>
    <w:rsid w:val="00E76A34"/>
    <w:rsid w:val="00E76B73"/>
    <w:rsid w:val="00E7700F"/>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87ECB"/>
    <w:rsid w:val="00E901F5"/>
    <w:rsid w:val="00E90BCA"/>
    <w:rsid w:val="00E913D4"/>
    <w:rsid w:val="00E91751"/>
    <w:rsid w:val="00E91BE0"/>
    <w:rsid w:val="00E93565"/>
    <w:rsid w:val="00E93821"/>
    <w:rsid w:val="00E94074"/>
    <w:rsid w:val="00E94F50"/>
    <w:rsid w:val="00E951B4"/>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2518"/>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0C36"/>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40FB"/>
    <w:rsid w:val="00EE521D"/>
    <w:rsid w:val="00EE53E9"/>
    <w:rsid w:val="00EE5FC2"/>
    <w:rsid w:val="00EE6211"/>
    <w:rsid w:val="00EE6358"/>
    <w:rsid w:val="00EE6625"/>
    <w:rsid w:val="00EE6C52"/>
    <w:rsid w:val="00EF0F0A"/>
    <w:rsid w:val="00EF228A"/>
    <w:rsid w:val="00EF22C2"/>
    <w:rsid w:val="00EF231C"/>
    <w:rsid w:val="00EF29D1"/>
    <w:rsid w:val="00EF2A14"/>
    <w:rsid w:val="00EF41A7"/>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5C5A"/>
    <w:rsid w:val="00F066EE"/>
    <w:rsid w:val="00F070A2"/>
    <w:rsid w:val="00F07D94"/>
    <w:rsid w:val="00F07E49"/>
    <w:rsid w:val="00F104C3"/>
    <w:rsid w:val="00F10BA7"/>
    <w:rsid w:val="00F11A61"/>
    <w:rsid w:val="00F136C3"/>
    <w:rsid w:val="00F13AF0"/>
    <w:rsid w:val="00F13E7D"/>
    <w:rsid w:val="00F14F48"/>
    <w:rsid w:val="00F15442"/>
    <w:rsid w:val="00F168A7"/>
    <w:rsid w:val="00F16E96"/>
    <w:rsid w:val="00F209E1"/>
    <w:rsid w:val="00F20B65"/>
    <w:rsid w:val="00F20C7B"/>
    <w:rsid w:val="00F20F8B"/>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75E"/>
    <w:rsid w:val="00F33C11"/>
    <w:rsid w:val="00F33FD1"/>
    <w:rsid w:val="00F3434C"/>
    <w:rsid w:val="00F34DDB"/>
    <w:rsid w:val="00F35786"/>
    <w:rsid w:val="00F3587A"/>
    <w:rsid w:val="00F35A9E"/>
    <w:rsid w:val="00F35C02"/>
    <w:rsid w:val="00F36193"/>
    <w:rsid w:val="00F36C7D"/>
    <w:rsid w:val="00F41D10"/>
    <w:rsid w:val="00F41DB3"/>
    <w:rsid w:val="00F4200F"/>
    <w:rsid w:val="00F4222B"/>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1DDA"/>
    <w:rsid w:val="00F52814"/>
    <w:rsid w:val="00F529C8"/>
    <w:rsid w:val="00F53663"/>
    <w:rsid w:val="00F53BB7"/>
    <w:rsid w:val="00F55896"/>
    <w:rsid w:val="00F55AD6"/>
    <w:rsid w:val="00F55B12"/>
    <w:rsid w:val="00F5638B"/>
    <w:rsid w:val="00F56E1A"/>
    <w:rsid w:val="00F5743B"/>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5DB"/>
    <w:rsid w:val="00F77A16"/>
    <w:rsid w:val="00F804C3"/>
    <w:rsid w:val="00F805ED"/>
    <w:rsid w:val="00F811E6"/>
    <w:rsid w:val="00F8155D"/>
    <w:rsid w:val="00F819AE"/>
    <w:rsid w:val="00F81EE4"/>
    <w:rsid w:val="00F828F0"/>
    <w:rsid w:val="00F82AA9"/>
    <w:rsid w:val="00F82ECB"/>
    <w:rsid w:val="00F8341A"/>
    <w:rsid w:val="00F8358F"/>
    <w:rsid w:val="00F83913"/>
    <w:rsid w:val="00F83E58"/>
    <w:rsid w:val="00F84130"/>
    <w:rsid w:val="00F84CEE"/>
    <w:rsid w:val="00F85885"/>
    <w:rsid w:val="00F86B54"/>
    <w:rsid w:val="00F87CC3"/>
    <w:rsid w:val="00F9009A"/>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072"/>
    <w:rsid w:val="00FA041B"/>
    <w:rsid w:val="00FA089F"/>
    <w:rsid w:val="00FA152A"/>
    <w:rsid w:val="00FA1822"/>
    <w:rsid w:val="00FA1E98"/>
    <w:rsid w:val="00FA3C91"/>
    <w:rsid w:val="00FA3F3A"/>
    <w:rsid w:val="00FA44D7"/>
    <w:rsid w:val="00FA49AE"/>
    <w:rsid w:val="00FA4D02"/>
    <w:rsid w:val="00FA4DF2"/>
    <w:rsid w:val="00FA501C"/>
    <w:rsid w:val="00FA51E1"/>
    <w:rsid w:val="00FA5B33"/>
    <w:rsid w:val="00FA60F1"/>
    <w:rsid w:val="00FA6673"/>
    <w:rsid w:val="00FA6FA1"/>
    <w:rsid w:val="00FB0236"/>
    <w:rsid w:val="00FB0354"/>
    <w:rsid w:val="00FB03ED"/>
    <w:rsid w:val="00FB0FEC"/>
    <w:rsid w:val="00FB1045"/>
    <w:rsid w:val="00FB125F"/>
    <w:rsid w:val="00FB128B"/>
    <w:rsid w:val="00FB14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17C4"/>
    <w:rsid w:val="00FC25A2"/>
    <w:rsid w:val="00FC2B4E"/>
    <w:rsid w:val="00FC3F32"/>
    <w:rsid w:val="00FC403F"/>
    <w:rsid w:val="00FC41FF"/>
    <w:rsid w:val="00FC4284"/>
    <w:rsid w:val="00FC45FC"/>
    <w:rsid w:val="00FC57AA"/>
    <w:rsid w:val="00FC5E0E"/>
    <w:rsid w:val="00FC63B9"/>
    <w:rsid w:val="00FC6AFF"/>
    <w:rsid w:val="00FC7099"/>
    <w:rsid w:val="00FC719F"/>
    <w:rsid w:val="00FC74C0"/>
    <w:rsid w:val="00FC78BD"/>
    <w:rsid w:val="00FC7929"/>
    <w:rsid w:val="00FC7BE3"/>
    <w:rsid w:val="00FD0FA4"/>
    <w:rsid w:val="00FD1F5B"/>
    <w:rsid w:val="00FD20A7"/>
    <w:rsid w:val="00FD20F4"/>
    <w:rsid w:val="00FD2280"/>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6D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220"/>
    <w:rsid w:val="00FF2325"/>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D4B59"/>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961723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1752877">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38546941">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72188893">
      <w:bodyDiv w:val="1"/>
      <w:marLeft w:val="0"/>
      <w:marRight w:val="0"/>
      <w:marTop w:val="0"/>
      <w:marBottom w:val="0"/>
      <w:divBdr>
        <w:top w:val="none" w:sz="0" w:space="0" w:color="auto"/>
        <w:left w:val="none" w:sz="0" w:space="0" w:color="auto"/>
        <w:bottom w:val="none" w:sz="0" w:space="0" w:color="auto"/>
        <w:right w:val="none" w:sz="0" w:space="0" w:color="auto"/>
      </w:divBdr>
    </w:div>
    <w:div w:id="186909555">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4831463">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284779247">
      <w:bodyDiv w:val="1"/>
      <w:marLeft w:val="0"/>
      <w:marRight w:val="0"/>
      <w:marTop w:val="0"/>
      <w:marBottom w:val="0"/>
      <w:divBdr>
        <w:top w:val="none" w:sz="0" w:space="0" w:color="auto"/>
        <w:left w:val="none" w:sz="0" w:space="0" w:color="auto"/>
        <w:bottom w:val="none" w:sz="0" w:space="0" w:color="auto"/>
        <w:right w:val="none" w:sz="0" w:space="0" w:color="auto"/>
      </w:divBdr>
    </w:div>
    <w:div w:id="28562718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31108509">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4174225">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39181167">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4916195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7209524">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26752356">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41630199">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0694142">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82069838">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15058667">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192707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76962556">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5627171">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6322873">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28161457">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1927059">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88146616">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4385039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50950490">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2619915">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0264466">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56162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177B-AD48-4285-93A1-1CD2DDFC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136</TotalTime>
  <Pages>9</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54</cp:revision>
  <cp:lastPrinted>2020-07-04T04:52:00Z</cp:lastPrinted>
  <dcterms:created xsi:type="dcterms:W3CDTF">2020-07-17T07:50:00Z</dcterms:created>
  <dcterms:modified xsi:type="dcterms:W3CDTF">2020-07-20T05:21:00Z</dcterms:modified>
</cp:coreProperties>
</file>