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213FC" w14:textId="77777777" w:rsidR="00EE4BBE" w:rsidRDefault="00EE4BBE" w:rsidP="002B6748">
      <w:pPr>
        <w:pStyle w:val="Title"/>
        <w:jc w:val="left"/>
        <w:rPr>
          <w:color w:val="000000"/>
          <w:lang w:val="ro-RO"/>
        </w:rPr>
      </w:pPr>
    </w:p>
    <w:p w14:paraId="022A85D1" w14:textId="77777777" w:rsidR="00047F2A" w:rsidRDefault="00047F2A" w:rsidP="00F605EB">
      <w:pPr>
        <w:pStyle w:val="Title"/>
        <w:spacing w:line="276" w:lineRule="auto"/>
        <w:rPr>
          <w:color w:val="000000"/>
          <w:sz w:val="24"/>
          <w:szCs w:val="24"/>
          <w:lang w:val="ro-RO"/>
        </w:rPr>
      </w:pPr>
    </w:p>
    <w:p w14:paraId="1E8D5352" w14:textId="551E3029" w:rsidR="001D705E" w:rsidRPr="00EA108B" w:rsidRDefault="001D705E" w:rsidP="00F605EB">
      <w:pPr>
        <w:pStyle w:val="Title"/>
        <w:spacing w:line="276" w:lineRule="auto"/>
        <w:rPr>
          <w:b w:val="0"/>
          <w:color w:val="000000"/>
          <w:sz w:val="24"/>
          <w:szCs w:val="24"/>
          <w:lang w:val="ro-RO"/>
        </w:rPr>
      </w:pPr>
      <w:r w:rsidRPr="00EA108B">
        <w:rPr>
          <w:color w:val="000000"/>
          <w:sz w:val="24"/>
          <w:szCs w:val="24"/>
          <w:lang w:val="ro-RO"/>
        </w:rPr>
        <w:t xml:space="preserve">P R O T O C O L U </w:t>
      </w:r>
      <w:r w:rsidR="00AE6A17" w:rsidRPr="00EA108B">
        <w:rPr>
          <w:color w:val="000000"/>
          <w:sz w:val="24"/>
          <w:szCs w:val="24"/>
          <w:lang w:val="ro-RO"/>
        </w:rPr>
        <w:t>L</w:t>
      </w:r>
    </w:p>
    <w:p w14:paraId="2EC23F17" w14:textId="77777777" w:rsidR="001D705E" w:rsidRPr="00EA108B" w:rsidRDefault="001D705E" w:rsidP="00F605EB">
      <w:pPr>
        <w:spacing w:line="276" w:lineRule="auto"/>
        <w:jc w:val="center"/>
        <w:rPr>
          <w:rFonts w:ascii="Times New Roman" w:hAnsi="Times New Roman" w:cs="Times New Roman"/>
          <w:b/>
          <w:bCs/>
          <w:color w:val="000000"/>
        </w:rPr>
      </w:pPr>
    </w:p>
    <w:p w14:paraId="6CFB2813" w14:textId="417EA179" w:rsidR="001D705E" w:rsidRPr="00EA108B" w:rsidRDefault="001D2D4D" w:rsidP="00F605EB">
      <w:pPr>
        <w:spacing w:line="276" w:lineRule="auto"/>
        <w:jc w:val="center"/>
        <w:rPr>
          <w:rFonts w:ascii="Times New Roman" w:hAnsi="Times New Roman" w:cs="Times New Roman"/>
          <w:b/>
          <w:bCs/>
          <w:color w:val="000000"/>
        </w:rPr>
      </w:pPr>
      <w:r w:rsidRPr="00EA108B">
        <w:rPr>
          <w:rFonts w:ascii="Times New Roman" w:hAnsi="Times New Roman" w:cs="Times New Roman"/>
          <w:b/>
          <w:bCs/>
          <w:color w:val="000000"/>
        </w:rPr>
        <w:t>Sesiunii a XX</w:t>
      </w:r>
      <w:r w:rsidR="00877C3F" w:rsidRPr="00EA108B">
        <w:rPr>
          <w:rFonts w:ascii="Times New Roman" w:hAnsi="Times New Roman" w:cs="Times New Roman"/>
          <w:b/>
          <w:bCs/>
          <w:color w:val="000000"/>
        </w:rPr>
        <w:t>X</w:t>
      </w:r>
      <w:r w:rsidR="00C9575D" w:rsidRPr="00EA108B">
        <w:rPr>
          <w:rFonts w:ascii="Times New Roman" w:hAnsi="Times New Roman" w:cs="Times New Roman"/>
          <w:b/>
          <w:bCs/>
          <w:color w:val="000000"/>
        </w:rPr>
        <w:t>V</w:t>
      </w:r>
      <w:r w:rsidR="001D705E" w:rsidRPr="00EA108B">
        <w:rPr>
          <w:rFonts w:ascii="Times New Roman" w:hAnsi="Times New Roman" w:cs="Times New Roman"/>
          <w:b/>
          <w:bCs/>
          <w:color w:val="000000"/>
        </w:rPr>
        <w:t>-a a Comisiei hidrotehnice</w:t>
      </w:r>
    </w:p>
    <w:p w14:paraId="7A3D4F1E" w14:textId="77777777" w:rsidR="001D705E" w:rsidRPr="00EA108B" w:rsidRDefault="001D705E" w:rsidP="00F605EB">
      <w:pPr>
        <w:spacing w:line="276" w:lineRule="auto"/>
        <w:jc w:val="center"/>
        <w:rPr>
          <w:rFonts w:ascii="Times New Roman" w:hAnsi="Times New Roman" w:cs="Times New Roman"/>
          <w:b/>
          <w:bCs/>
          <w:color w:val="000000"/>
        </w:rPr>
      </w:pPr>
      <w:r w:rsidRPr="00EA108B">
        <w:rPr>
          <w:rFonts w:ascii="Times New Roman" w:hAnsi="Times New Roman" w:cs="Times New Roman"/>
          <w:b/>
          <w:bCs/>
          <w:color w:val="000000"/>
        </w:rPr>
        <w:t xml:space="preserve">româno </w:t>
      </w:r>
      <w:r w:rsidRPr="00EA108B">
        <w:rPr>
          <w:rFonts w:ascii="Times New Roman" w:hAnsi="Times New Roman" w:cs="Times New Roman"/>
          <w:b/>
          <w:bCs/>
          <w:color w:val="000000"/>
        </w:rPr>
        <w:noBreakHyphen/>
        <w:t xml:space="preserve"> ungare </w:t>
      </w:r>
    </w:p>
    <w:p w14:paraId="1D113999" w14:textId="77777777" w:rsidR="001D705E" w:rsidRPr="00EA108B" w:rsidRDefault="001D705E" w:rsidP="00F605EB">
      <w:pPr>
        <w:spacing w:line="276" w:lineRule="auto"/>
        <w:jc w:val="center"/>
        <w:rPr>
          <w:rFonts w:ascii="Times New Roman" w:hAnsi="Times New Roman" w:cs="Times New Roman"/>
          <w:b/>
          <w:bCs/>
          <w:color w:val="000000"/>
        </w:rPr>
      </w:pPr>
    </w:p>
    <w:p w14:paraId="38DB5443" w14:textId="77777777" w:rsidR="001D705E" w:rsidRPr="00EA108B" w:rsidRDefault="001D705E" w:rsidP="00F605EB">
      <w:pPr>
        <w:spacing w:line="276" w:lineRule="auto"/>
        <w:jc w:val="center"/>
        <w:rPr>
          <w:rFonts w:ascii="Times New Roman" w:hAnsi="Times New Roman" w:cs="Times New Roman"/>
          <w:b/>
          <w:bCs/>
          <w:color w:val="000000"/>
        </w:rPr>
      </w:pPr>
    </w:p>
    <w:p w14:paraId="28B45807" w14:textId="77777777" w:rsidR="00FE412B" w:rsidRDefault="00FE412B" w:rsidP="00FE412B">
      <w:pPr>
        <w:pStyle w:val="BodyText"/>
        <w:rPr>
          <w:rFonts w:ascii="Times New Roman" w:hAnsi="Times New Roman"/>
          <w:color w:val="000000"/>
          <w:sz w:val="24"/>
          <w:szCs w:val="24"/>
        </w:rPr>
      </w:pPr>
    </w:p>
    <w:p w14:paraId="513C5239" w14:textId="1F4836E6" w:rsidR="001D705E" w:rsidRPr="00EA108B" w:rsidRDefault="001D705E" w:rsidP="00FE412B">
      <w:pPr>
        <w:pStyle w:val="BodyText"/>
        <w:rPr>
          <w:rFonts w:ascii="Times New Roman" w:hAnsi="Times New Roman"/>
          <w:color w:val="000000"/>
          <w:sz w:val="24"/>
          <w:szCs w:val="24"/>
        </w:rPr>
      </w:pPr>
      <w:r w:rsidRPr="00EA108B">
        <w:rPr>
          <w:rFonts w:ascii="Times New Roman" w:hAnsi="Times New Roman"/>
          <w:color w:val="000000"/>
          <w:sz w:val="24"/>
          <w:szCs w:val="24"/>
        </w:rPr>
        <w:t>În baza prevederilor «Acordului între Guvernul României şi Guvernul Republicii Ungare privind colaborarea pentru protecţia şi utilizarea</w:t>
      </w:r>
      <w:r w:rsidR="00B7391C" w:rsidRPr="00EA108B">
        <w:rPr>
          <w:rFonts w:ascii="Times New Roman" w:hAnsi="Times New Roman"/>
          <w:color w:val="000000"/>
          <w:sz w:val="24"/>
          <w:szCs w:val="24"/>
        </w:rPr>
        <w:t xml:space="preserve"> durabilă a apelor de frontieră</w:t>
      </w:r>
      <w:r w:rsidRPr="00EA108B">
        <w:rPr>
          <w:rFonts w:ascii="Times New Roman" w:hAnsi="Times New Roman"/>
          <w:color w:val="000000"/>
          <w:sz w:val="24"/>
          <w:szCs w:val="24"/>
        </w:rPr>
        <w:t xml:space="preserve">», semnat la Budapesta, la 15 septembrie 2003, intrat în vigoare la 17 mai 2004, a avut loc </w:t>
      </w:r>
      <w:r w:rsidR="00407E87" w:rsidRPr="00EA108B">
        <w:rPr>
          <w:rFonts w:ascii="Times New Roman" w:hAnsi="Times New Roman"/>
          <w:color w:val="000000"/>
          <w:sz w:val="24"/>
          <w:szCs w:val="24"/>
        </w:rPr>
        <w:t>la</w:t>
      </w:r>
      <w:r w:rsidR="00E85CCC" w:rsidRPr="00EA108B">
        <w:rPr>
          <w:rFonts w:ascii="Times New Roman" w:hAnsi="Times New Roman"/>
          <w:color w:val="000000"/>
          <w:sz w:val="24"/>
          <w:szCs w:val="24"/>
        </w:rPr>
        <w:t xml:space="preserve"> </w:t>
      </w:r>
      <w:bookmarkStart w:id="0" w:name="_Hlk162369996"/>
      <w:r w:rsidR="00CF28B8" w:rsidRPr="00CF28B8">
        <w:rPr>
          <w:rFonts w:ascii="Times New Roman" w:hAnsi="Times New Roman"/>
          <w:bCs/>
          <w:color w:val="000000"/>
          <w:sz w:val="24"/>
          <w:szCs w:val="24"/>
          <w:lang w:val="hu-HU"/>
        </w:rPr>
        <w:t>Vásárosnamény</w:t>
      </w:r>
      <w:bookmarkEnd w:id="0"/>
      <w:r w:rsidR="00366D67" w:rsidRPr="00EA108B">
        <w:rPr>
          <w:rFonts w:ascii="Times New Roman" w:hAnsi="Times New Roman"/>
          <w:color w:val="000000"/>
          <w:sz w:val="24"/>
          <w:szCs w:val="24"/>
        </w:rPr>
        <w:t>,</w:t>
      </w:r>
      <w:r w:rsidRPr="00EA108B">
        <w:rPr>
          <w:rFonts w:ascii="Times New Roman" w:hAnsi="Times New Roman"/>
          <w:color w:val="000000"/>
          <w:sz w:val="24"/>
          <w:szCs w:val="24"/>
        </w:rPr>
        <w:t xml:space="preserve"> pe teritoriul </w:t>
      </w:r>
      <w:r w:rsidR="003A60CE">
        <w:rPr>
          <w:rFonts w:ascii="Times New Roman" w:hAnsi="Times New Roman"/>
          <w:color w:val="000000"/>
          <w:sz w:val="24"/>
          <w:szCs w:val="24"/>
        </w:rPr>
        <w:t>Ungariei</w:t>
      </w:r>
      <w:r w:rsidRPr="00EA108B">
        <w:rPr>
          <w:rFonts w:ascii="Times New Roman" w:hAnsi="Times New Roman"/>
          <w:color w:val="000000"/>
          <w:sz w:val="24"/>
          <w:szCs w:val="24"/>
        </w:rPr>
        <w:t>, în perioada</w:t>
      </w:r>
      <w:r w:rsidR="00EB540C" w:rsidRPr="00EA108B">
        <w:rPr>
          <w:rFonts w:ascii="Times New Roman" w:hAnsi="Times New Roman"/>
          <w:color w:val="000000"/>
          <w:sz w:val="24"/>
          <w:szCs w:val="24"/>
        </w:rPr>
        <w:t xml:space="preserve"> </w:t>
      </w:r>
      <w:r w:rsidR="00EE4BBE">
        <w:rPr>
          <w:rFonts w:ascii="Times New Roman" w:hAnsi="Times New Roman"/>
          <w:color w:val="000000"/>
          <w:sz w:val="24"/>
          <w:szCs w:val="24"/>
        </w:rPr>
        <w:t xml:space="preserve"> 28-3</w:t>
      </w:r>
      <w:r w:rsidR="00A50614">
        <w:rPr>
          <w:rFonts w:ascii="Times New Roman" w:hAnsi="Times New Roman"/>
          <w:color w:val="000000"/>
          <w:sz w:val="24"/>
          <w:szCs w:val="24"/>
        </w:rPr>
        <w:t>0</w:t>
      </w:r>
      <w:r w:rsidR="00EE4BBE">
        <w:rPr>
          <w:rFonts w:ascii="Times New Roman" w:hAnsi="Times New Roman"/>
          <w:color w:val="000000"/>
          <w:sz w:val="24"/>
          <w:szCs w:val="24"/>
        </w:rPr>
        <w:t xml:space="preserve"> </w:t>
      </w:r>
      <w:r w:rsidR="003A60CE">
        <w:rPr>
          <w:rFonts w:ascii="Times New Roman" w:hAnsi="Times New Roman"/>
          <w:color w:val="000000"/>
          <w:sz w:val="24"/>
          <w:szCs w:val="24"/>
        </w:rPr>
        <w:t>mai 2024</w:t>
      </w:r>
      <w:r w:rsidRPr="00EA108B">
        <w:rPr>
          <w:rFonts w:ascii="Times New Roman" w:hAnsi="Times New Roman"/>
          <w:color w:val="000000"/>
          <w:sz w:val="24"/>
          <w:szCs w:val="24"/>
        </w:rPr>
        <w:t>, Sesiunea a XX</w:t>
      </w:r>
      <w:r w:rsidR="00620F9C" w:rsidRPr="00EA108B">
        <w:rPr>
          <w:rFonts w:ascii="Times New Roman" w:hAnsi="Times New Roman"/>
          <w:color w:val="000000"/>
          <w:sz w:val="24"/>
          <w:szCs w:val="24"/>
        </w:rPr>
        <w:t>X</w:t>
      </w:r>
      <w:r w:rsidR="00C9575D" w:rsidRPr="00EA108B">
        <w:rPr>
          <w:rFonts w:ascii="Times New Roman" w:hAnsi="Times New Roman"/>
          <w:color w:val="000000"/>
          <w:sz w:val="24"/>
          <w:szCs w:val="24"/>
        </w:rPr>
        <w:t>V</w:t>
      </w:r>
      <w:r w:rsidRPr="00EA108B">
        <w:rPr>
          <w:rFonts w:ascii="Times New Roman" w:hAnsi="Times New Roman"/>
          <w:color w:val="000000"/>
          <w:sz w:val="24"/>
          <w:szCs w:val="24"/>
        </w:rPr>
        <w:t>-a a Comisiei hidrotehnice româno</w:t>
      </w:r>
      <w:r w:rsidRPr="00EA108B">
        <w:rPr>
          <w:rFonts w:ascii="Times New Roman" w:hAnsi="Times New Roman"/>
          <w:color w:val="000000"/>
          <w:sz w:val="24"/>
          <w:szCs w:val="24"/>
        </w:rPr>
        <w:noBreakHyphen/>
        <w:t>ungare</w:t>
      </w:r>
      <w:r w:rsidR="008F4731" w:rsidRPr="00EA108B">
        <w:rPr>
          <w:rFonts w:ascii="Times New Roman" w:hAnsi="Times New Roman"/>
          <w:color w:val="000000"/>
          <w:sz w:val="24"/>
          <w:szCs w:val="24"/>
        </w:rPr>
        <w:t xml:space="preserve"> (denumită în continuare Comisie)</w:t>
      </w:r>
      <w:r w:rsidRPr="00EA108B">
        <w:rPr>
          <w:rFonts w:ascii="Times New Roman" w:hAnsi="Times New Roman"/>
          <w:color w:val="000000"/>
          <w:sz w:val="24"/>
          <w:szCs w:val="24"/>
        </w:rPr>
        <w:t>.</w:t>
      </w:r>
    </w:p>
    <w:p w14:paraId="122B4447" w14:textId="77777777" w:rsidR="001D705E" w:rsidRPr="00EA108B" w:rsidRDefault="001D705E" w:rsidP="00FE412B">
      <w:pPr>
        <w:jc w:val="both"/>
        <w:rPr>
          <w:rFonts w:ascii="Times New Roman" w:hAnsi="Times New Roman" w:cs="Times New Roman"/>
          <w:color w:val="000000"/>
        </w:rPr>
      </w:pPr>
    </w:p>
    <w:p w14:paraId="20E71D07" w14:textId="77777777" w:rsidR="001D705E" w:rsidRPr="00EA108B" w:rsidRDefault="001D705E" w:rsidP="00FE412B">
      <w:pPr>
        <w:jc w:val="both"/>
        <w:rPr>
          <w:rFonts w:ascii="Times New Roman" w:hAnsi="Times New Roman" w:cs="Times New Roman"/>
          <w:color w:val="000000"/>
        </w:rPr>
      </w:pPr>
    </w:p>
    <w:p w14:paraId="5D516916" w14:textId="77777777" w:rsidR="001D705E" w:rsidRPr="00EA108B" w:rsidRDefault="001D705E" w:rsidP="00FE412B">
      <w:pPr>
        <w:jc w:val="both"/>
        <w:rPr>
          <w:rFonts w:ascii="Times New Roman" w:hAnsi="Times New Roman" w:cs="Times New Roman"/>
          <w:b/>
          <w:bCs/>
          <w:color w:val="000000"/>
        </w:rPr>
      </w:pPr>
      <w:r w:rsidRPr="00EA108B">
        <w:rPr>
          <w:rFonts w:ascii="Times New Roman" w:hAnsi="Times New Roman" w:cs="Times New Roman"/>
          <w:b/>
          <w:bCs/>
          <w:color w:val="000000"/>
        </w:rPr>
        <w:t>Au participat:</w:t>
      </w:r>
    </w:p>
    <w:p w14:paraId="17395F24" w14:textId="77777777" w:rsidR="001D705E" w:rsidRPr="00EA108B" w:rsidRDefault="001D705E" w:rsidP="00FE412B">
      <w:pPr>
        <w:jc w:val="both"/>
        <w:rPr>
          <w:rFonts w:ascii="Times New Roman" w:hAnsi="Times New Roman" w:cs="Times New Roman"/>
          <w:b/>
          <w:bCs/>
          <w:color w:val="000000"/>
        </w:rPr>
      </w:pPr>
    </w:p>
    <w:p w14:paraId="1884A77C" w14:textId="77777777" w:rsidR="001D705E" w:rsidRPr="00EA108B" w:rsidRDefault="0091451C" w:rsidP="00FE412B">
      <w:pPr>
        <w:rPr>
          <w:rFonts w:ascii="Times New Roman" w:hAnsi="Times New Roman" w:cs="Times New Roman"/>
          <w:b/>
          <w:bCs/>
          <w:color w:val="000000"/>
        </w:rPr>
      </w:pPr>
      <w:r w:rsidRPr="00EA108B">
        <w:rPr>
          <w:rFonts w:ascii="Times New Roman" w:hAnsi="Times New Roman" w:cs="Times New Roman"/>
          <w:b/>
          <w:bCs/>
          <w:color w:val="000000"/>
        </w:rPr>
        <w:t>Delegația</w:t>
      </w:r>
      <w:r w:rsidR="001D705E" w:rsidRPr="00EA108B">
        <w:rPr>
          <w:rFonts w:ascii="Times New Roman" w:hAnsi="Times New Roman" w:cs="Times New Roman"/>
          <w:b/>
          <w:bCs/>
          <w:color w:val="000000"/>
        </w:rPr>
        <w:t xml:space="preserve"> </w:t>
      </w:r>
      <w:r w:rsidRPr="00EA108B">
        <w:rPr>
          <w:rFonts w:ascii="Times New Roman" w:hAnsi="Times New Roman" w:cs="Times New Roman"/>
          <w:b/>
          <w:bCs/>
          <w:color w:val="000000"/>
        </w:rPr>
        <w:t>Părții</w:t>
      </w:r>
      <w:r w:rsidR="001D705E" w:rsidRPr="00EA108B">
        <w:rPr>
          <w:rFonts w:ascii="Times New Roman" w:hAnsi="Times New Roman" w:cs="Times New Roman"/>
          <w:b/>
          <w:bCs/>
          <w:color w:val="000000"/>
        </w:rPr>
        <w:t xml:space="preserve"> române</w:t>
      </w:r>
      <w:r w:rsidR="001D705E" w:rsidRPr="00EA108B">
        <w:rPr>
          <w:rFonts w:ascii="Times New Roman" w:hAnsi="Times New Roman" w:cs="Times New Roman"/>
          <w:color w:val="000000"/>
        </w:rPr>
        <w:t>:</w:t>
      </w:r>
    </w:p>
    <w:p w14:paraId="6CE11F38" w14:textId="77777777" w:rsidR="002B6748" w:rsidRDefault="002B6748" w:rsidP="00FE412B">
      <w:pPr>
        <w:jc w:val="both"/>
        <w:rPr>
          <w:rFonts w:ascii="Times New Roman" w:hAnsi="Times New Roman" w:cs="Times New Roman"/>
          <w:color w:val="000000"/>
        </w:rPr>
      </w:pPr>
      <w:bookmarkStart w:id="1" w:name="_Hlk84948864"/>
    </w:p>
    <w:p w14:paraId="64D8D0E7" w14:textId="2F8A4FD2" w:rsidR="00B109A7" w:rsidRPr="00EA108B" w:rsidRDefault="00407E87" w:rsidP="00FE412B">
      <w:pPr>
        <w:jc w:val="both"/>
        <w:rPr>
          <w:rFonts w:ascii="Times New Roman" w:hAnsi="Times New Roman" w:cs="Times New Roman"/>
          <w:color w:val="000000"/>
        </w:rPr>
      </w:pPr>
      <w:r w:rsidRPr="00EA108B">
        <w:rPr>
          <w:rFonts w:ascii="Times New Roman" w:hAnsi="Times New Roman" w:cs="Times New Roman"/>
          <w:color w:val="000000"/>
        </w:rPr>
        <w:t>Simona Olimpia Negru</w:t>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B109A7" w:rsidRPr="00EA108B">
        <w:rPr>
          <w:rFonts w:ascii="Times New Roman" w:hAnsi="Times New Roman" w:cs="Times New Roman"/>
          <w:color w:val="000000"/>
        </w:rPr>
        <w:t>Supleant al Împuternicitului Guvernamental</w:t>
      </w:r>
    </w:p>
    <w:p w14:paraId="6CD31A09" w14:textId="51BA7ABB" w:rsidR="00877C3F" w:rsidRPr="00EA108B" w:rsidRDefault="00D90631" w:rsidP="00FE412B">
      <w:pPr>
        <w:jc w:val="both"/>
        <w:rPr>
          <w:rFonts w:ascii="Times New Roman" w:hAnsi="Times New Roman" w:cs="Times New Roman"/>
          <w:color w:val="000000"/>
        </w:rPr>
      </w:pPr>
      <w:r w:rsidRPr="00EA108B">
        <w:rPr>
          <w:rFonts w:ascii="Times New Roman" w:hAnsi="Times New Roman" w:cs="Times New Roman"/>
          <w:color w:val="000000"/>
        </w:rPr>
        <w:t xml:space="preserve">Anna </w:t>
      </w:r>
      <w:r w:rsidR="00AE6A17" w:rsidRPr="00EA108B">
        <w:rPr>
          <w:rFonts w:ascii="Times New Roman" w:hAnsi="Times New Roman" w:cs="Times New Roman"/>
          <w:color w:val="000000"/>
        </w:rPr>
        <w:t xml:space="preserve">Erzebet </w:t>
      </w:r>
      <w:r w:rsidRPr="00EA108B">
        <w:rPr>
          <w:rFonts w:ascii="Times New Roman" w:hAnsi="Times New Roman" w:cs="Times New Roman"/>
          <w:color w:val="000000"/>
        </w:rPr>
        <w:t>Roman</w:t>
      </w:r>
      <w:r w:rsidR="001D705E" w:rsidRPr="00EA108B">
        <w:rPr>
          <w:rFonts w:ascii="Times New Roman" w:hAnsi="Times New Roman" w:cs="Times New Roman"/>
          <w:color w:val="000000"/>
        </w:rPr>
        <w:tab/>
      </w:r>
      <w:r w:rsidR="001D705E" w:rsidRPr="00EA108B">
        <w:rPr>
          <w:rFonts w:ascii="Times New Roman" w:hAnsi="Times New Roman" w:cs="Times New Roman"/>
          <w:color w:val="000000"/>
        </w:rPr>
        <w:tab/>
      </w:r>
      <w:r w:rsidR="001D705E"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1D705E" w:rsidRPr="00EA108B">
        <w:rPr>
          <w:rFonts w:ascii="Times New Roman" w:hAnsi="Times New Roman" w:cs="Times New Roman"/>
          <w:color w:val="000000"/>
        </w:rPr>
        <w:t>Secretar pentru ape de frontieră al Comisiei hidrotehnice</w:t>
      </w:r>
    </w:p>
    <w:p w14:paraId="799ACF97" w14:textId="0F323B7C" w:rsidR="00407E87" w:rsidRPr="00EA108B" w:rsidRDefault="00526846" w:rsidP="00FE412B">
      <w:pPr>
        <w:ind w:left="2948" w:hanging="2948"/>
        <w:jc w:val="both"/>
        <w:rPr>
          <w:rFonts w:ascii="Times New Roman" w:hAnsi="Times New Roman" w:cs="Times New Roman"/>
          <w:color w:val="000000"/>
        </w:rPr>
      </w:pPr>
      <w:r w:rsidRPr="00EA108B">
        <w:rPr>
          <w:rFonts w:ascii="Times New Roman" w:hAnsi="Times New Roman" w:cs="Times New Roman"/>
          <w:color w:val="000000"/>
        </w:rPr>
        <w:t>Elena Țuchiu</w:t>
      </w:r>
      <w:r w:rsidR="00D90631" w:rsidRPr="00EA108B">
        <w:rPr>
          <w:rFonts w:ascii="Times New Roman" w:hAnsi="Times New Roman" w:cs="Times New Roman"/>
          <w:color w:val="000000"/>
        </w:rPr>
        <w:tab/>
      </w:r>
      <w:r w:rsidR="002578B1" w:rsidRPr="00EA108B">
        <w:rPr>
          <w:rFonts w:ascii="Times New Roman" w:hAnsi="Times New Roman" w:cs="Times New Roman"/>
          <w:color w:val="000000"/>
        </w:rPr>
        <w:tab/>
      </w:r>
      <w:r w:rsidR="0043785C" w:rsidRPr="00EA108B">
        <w:rPr>
          <w:rFonts w:ascii="Times New Roman" w:hAnsi="Times New Roman" w:cs="Times New Roman"/>
          <w:color w:val="000000"/>
        </w:rPr>
        <w:t>Şeful Subcomisiei de calitate a apei</w:t>
      </w:r>
    </w:p>
    <w:p w14:paraId="431ACBAA" w14:textId="71B205BD" w:rsidR="001D705E" w:rsidRPr="00EA108B" w:rsidRDefault="00C042EB" w:rsidP="00FE412B">
      <w:pPr>
        <w:ind w:left="2948" w:hanging="2948"/>
        <w:jc w:val="both"/>
        <w:rPr>
          <w:rFonts w:ascii="Times New Roman" w:hAnsi="Times New Roman" w:cs="Times New Roman"/>
          <w:color w:val="000000"/>
        </w:rPr>
      </w:pPr>
      <w:r w:rsidRPr="00EA108B">
        <w:rPr>
          <w:rFonts w:ascii="Times New Roman" w:hAnsi="Times New Roman" w:cs="Times New Roman"/>
          <w:color w:val="000000"/>
        </w:rPr>
        <w:t xml:space="preserve">Constantin Cristian </w:t>
      </w:r>
      <w:r w:rsidR="003165EB" w:rsidRPr="00EA108B">
        <w:rPr>
          <w:rFonts w:ascii="Times New Roman" w:hAnsi="Times New Roman" w:cs="Times New Roman"/>
          <w:color w:val="000000"/>
        </w:rPr>
        <w:t xml:space="preserve">Stoian </w:t>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43785C" w:rsidRPr="00EA108B">
        <w:rPr>
          <w:rFonts w:ascii="Times New Roman" w:hAnsi="Times New Roman" w:cs="Times New Roman"/>
          <w:color w:val="000000"/>
        </w:rPr>
        <w:t>Şeful Subcomisiei de gospodărirea apelor şi hidrometeorologie</w:t>
      </w:r>
    </w:p>
    <w:p w14:paraId="760423AD" w14:textId="221C4DA4" w:rsidR="0043785C" w:rsidRPr="00EA108B" w:rsidRDefault="0043785C" w:rsidP="00FE412B">
      <w:pPr>
        <w:ind w:left="2948" w:hanging="2948"/>
        <w:jc w:val="both"/>
        <w:rPr>
          <w:rFonts w:ascii="Times New Roman" w:hAnsi="Times New Roman" w:cs="Times New Roman"/>
          <w:color w:val="000000"/>
          <w:u w:val="single"/>
        </w:rPr>
      </w:pPr>
      <w:r w:rsidRPr="00EA108B">
        <w:rPr>
          <w:rFonts w:ascii="Times New Roman" w:hAnsi="Times New Roman" w:cs="Times New Roman"/>
          <w:color w:val="000000"/>
        </w:rPr>
        <w:t>Ionel Sorin Rȋndaşu Beuran</w:t>
      </w:r>
      <w:r w:rsidR="00344DEB" w:rsidRPr="00EA108B">
        <w:rPr>
          <w:rFonts w:ascii="Times New Roman" w:hAnsi="Times New Roman" w:cs="Times New Roman"/>
          <w:color w:val="000000"/>
        </w:rPr>
        <w:tab/>
      </w:r>
      <w:r w:rsidR="00344DEB" w:rsidRPr="00EA108B">
        <w:rPr>
          <w:rFonts w:ascii="Times New Roman" w:hAnsi="Times New Roman" w:cs="Times New Roman"/>
          <w:color w:val="000000"/>
        </w:rPr>
        <w:tab/>
        <w:t>Şeful Subcomisiei de apărare ȋmpotriva inundațiilor</w:t>
      </w:r>
    </w:p>
    <w:p w14:paraId="17D9ABC5" w14:textId="6824FF35" w:rsidR="00657D11" w:rsidRPr="00EA108B" w:rsidRDefault="00657D11" w:rsidP="00FE412B">
      <w:pPr>
        <w:jc w:val="both"/>
        <w:rPr>
          <w:rFonts w:ascii="Times New Roman" w:hAnsi="Times New Roman" w:cs="Times New Roman"/>
          <w:color w:val="000000"/>
        </w:rPr>
      </w:pPr>
      <w:r w:rsidRPr="00EA108B">
        <w:rPr>
          <w:rFonts w:ascii="Times New Roman" w:hAnsi="Times New Roman" w:cs="Times New Roman"/>
          <w:color w:val="000000"/>
        </w:rPr>
        <w:t xml:space="preserve">Carmen </w:t>
      </w:r>
      <w:r w:rsidR="00CF28B8">
        <w:rPr>
          <w:rFonts w:ascii="Times New Roman" w:hAnsi="Times New Roman" w:cs="Times New Roman"/>
          <w:color w:val="000000"/>
        </w:rPr>
        <w:t>Doiciu</w:t>
      </w:r>
      <w:r w:rsidRPr="00EA108B">
        <w:rPr>
          <w:rFonts w:ascii="Times New Roman" w:hAnsi="Times New Roman" w:cs="Times New Roman"/>
          <w:color w:val="000000"/>
        </w:rPr>
        <w:t xml:space="preserve"> </w:t>
      </w:r>
      <w:r w:rsidRPr="00EA108B">
        <w:rPr>
          <w:rFonts w:ascii="Times New Roman" w:hAnsi="Times New Roman" w:cs="Times New Roman"/>
          <w:color w:val="000000"/>
        </w:rPr>
        <w:tab/>
      </w:r>
      <w:r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2578B1" w:rsidRPr="00EA108B">
        <w:rPr>
          <w:rFonts w:ascii="Times New Roman" w:hAnsi="Times New Roman" w:cs="Times New Roman"/>
          <w:color w:val="000000"/>
        </w:rPr>
        <w:tab/>
      </w:r>
      <w:r w:rsidR="00C124A0">
        <w:rPr>
          <w:rFonts w:ascii="Times New Roman" w:hAnsi="Times New Roman" w:cs="Times New Roman"/>
          <w:color w:val="000000"/>
        </w:rPr>
        <w:tab/>
      </w:r>
      <w:r w:rsidRPr="00EA108B">
        <w:rPr>
          <w:rFonts w:ascii="Times New Roman" w:hAnsi="Times New Roman" w:cs="Times New Roman"/>
          <w:color w:val="000000"/>
        </w:rPr>
        <w:t>expert</w:t>
      </w:r>
    </w:p>
    <w:p w14:paraId="588FB085" w14:textId="0C8E5D61" w:rsidR="00166D83" w:rsidRPr="00EA108B" w:rsidRDefault="00C071A8" w:rsidP="00FE412B">
      <w:pPr>
        <w:jc w:val="both"/>
        <w:rPr>
          <w:rFonts w:ascii="Times New Roman" w:hAnsi="Times New Roman" w:cs="Times New Roman"/>
          <w:color w:val="000000"/>
        </w:rPr>
      </w:pPr>
      <w:r>
        <w:rPr>
          <w:rFonts w:ascii="Times New Roman" w:hAnsi="Times New Roman"/>
          <w:color w:val="000000"/>
        </w:rPr>
        <w:t>Ionel Mitu</w:t>
      </w:r>
      <w:r w:rsidR="002B6748">
        <w:rPr>
          <w:rFonts w:ascii="Times New Roman" w:hAnsi="Times New Roman"/>
          <w:color w:val="000000"/>
        </w:rPr>
        <w:tab/>
      </w:r>
      <w:r w:rsidR="005E7588" w:rsidRPr="00EA108B">
        <w:rPr>
          <w:rFonts w:ascii="Times New Roman" w:hAnsi="Times New Roman"/>
          <w:color w:val="000000"/>
        </w:rPr>
        <w:tab/>
      </w:r>
      <w:r w:rsidR="00D355CD" w:rsidRPr="00EA108B">
        <w:rPr>
          <w:rFonts w:ascii="Times New Roman" w:hAnsi="Times New Roman" w:cs="Times New Roman"/>
          <w:color w:val="000000"/>
        </w:rPr>
        <w:t xml:space="preserve"> </w:t>
      </w:r>
      <w:r w:rsidR="00D355CD" w:rsidRPr="00EA108B">
        <w:rPr>
          <w:rFonts w:ascii="Times New Roman" w:hAnsi="Times New Roman" w:cs="Times New Roman"/>
          <w:color w:val="000000"/>
        </w:rPr>
        <w:tab/>
      </w:r>
      <w:r w:rsidR="00D355CD"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C124A0">
        <w:rPr>
          <w:rFonts w:ascii="Times New Roman" w:hAnsi="Times New Roman" w:cs="Times New Roman"/>
          <w:color w:val="000000"/>
        </w:rPr>
        <w:tab/>
      </w:r>
      <w:r w:rsidR="00F57D56">
        <w:rPr>
          <w:rFonts w:ascii="Times New Roman" w:hAnsi="Times New Roman" w:cs="Times New Roman"/>
          <w:color w:val="000000"/>
        </w:rPr>
        <w:tab/>
      </w:r>
      <w:r w:rsidR="00CF3894" w:rsidRPr="00EA108B">
        <w:rPr>
          <w:rFonts w:ascii="Times New Roman" w:hAnsi="Times New Roman" w:cs="Times New Roman"/>
          <w:color w:val="000000"/>
        </w:rPr>
        <w:t>expert</w:t>
      </w:r>
    </w:p>
    <w:p w14:paraId="1B73BFBA" w14:textId="77777777" w:rsidR="001D705E" w:rsidRPr="00EA108B" w:rsidRDefault="001D705E" w:rsidP="00FE412B">
      <w:pPr>
        <w:jc w:val="both"/>
        <w:rPr>
          <w:rFonts w:ascii="Times New Roman" w:hAnsi="Times New Roman" w:cs="Times New Roman"/>
          <w:color w:val="000000"/>
        </w:rPr>
      </w:pPr>
    </w:p>
    <w:p w14:paraId="428EFB24" w14:textId="77777777" w:rsidR="001D705E" w:rsidRPr="00EA108B" w:rsidRDefault="001D705E" w:rsidP="00FE412B">
      <w:pPr>
        <w:jc w:val="both"/>
        <w:rPr>
          <w:rFonts w:ascii="Times New Roman" w:hAnsi="Times New Roman" w:cs="Times New Roman"/>
          <w:b/>
          <w:bCs/>
          <w:color w:val="000000"/>
        </w:rPr>
      </w:pPr>
      <w:r w:rsidRPr="00EA108B">
        <w:rPr>
          <w:rFonts w:ascii="Times New Roman" w:hAnsi="Times New Roman" w:cs="Times New Roman"/>
          <w:b/>
          <w:bCs/>
          <w:color w:val="000000"/>
        </w:rPr>
        <w:t>Delegaţia Părţii ungare:</w:t>
      </w:r>
    </w:p>
    <w:p w14:paraId="0245733E" w14:textId="77777777" w:rsidR="001D705E" w:rsidRPr="00EA108B" w:rsidRDefault="001D705E" w:rsidP="00FE412B">
      <w:pPr>
        <w:jc w:val="both"/>
        <w:rPr>
          <w:rFonts w:ascii="Times New Roman" w:hAnsi="Times New Roman" w:cs="Times New Roman"/>
          <w:color w:val="000000"/>
        </w:rPr>
      </w:pPr>
    </w:p>
    <w:p w14:paraId="3D62B8DC" w14:textId="44D4B775" w:rsidR="00657D11" w:rsidRPr="00EA108B" w:rsidRDefault="00657D11" w:rsidP="00FE412B">
      <w:pPr>
        <w:jc w:val="both"/>
        <w:rPr>
          <w:rFonts w:ascii="Times New Roman" w:hAnsi="Times New Roman" w:cs="Times New Roman"/>
          <w:color w:val="000000"/>
        </w:rPr>
      </w:pPr>
      <w:r w:rsidRPr="00EA108B">
        <w:rPr>
          <w:rFonts w:ascii="Times New Roman" w:hAnsi="Times New Roman" w:cs="Times New Roman"/>
          <w:color w:val="000000"/>
        </w:rPr>
        <w:t>Kovács Péter</w:t>
      </w:r>
      <w:r w:rsidR="00A77030" w:rsidRPr="00EA108B">
        <w:rPr>
          <w:rFonts w:ascii="Times New Roman" w:hAnsi="Times New Roman" w:cs="Times New Roman"/>
          <w:color w:val="000000"/>
        </w:rPr>
        <w:tab/>
      </w:r>
      <w:r w:rsidR="00113348" w:rsidRPr="00EA108B">
        <w:rPr>
          <w:rFonts w:ascii="Times New Roman" w:hAnsi="Times New Roman" w:cs="Times New Roman"/>
          <w:color w:val="000000"/>
        </w:rPr>
        <w:tab/>
      </w:r>
      <w:r w:rsidR="00A77030" w:rsidRPr="00EA108B">
        <w:rPr>
          <w:rFonts w:ascii="Times New Roman" w:hAnsi="Times New Roman" w:cs="Times New Roman"/>
          <w:color w:val="000000"/>
        </w:rPr>
        <w:tab/>
      </w:r>
      <w:r w:rsidR="002578B1"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A77030" w:rsidRPr="00EA108B">
        <w:rPr>
          <w:rFonts w:ascii="Times New Roman" w:hAnsi="Times New Roman" w:cs="Times New Roman"/>
          <w:color w:val="000000"/>
        </w:rPr>
        <w:t>Împuternicitul Guvernamental</w:t>
      </w:r>
    </w:p>
    <w:p w14:paraId="0F5AB7A1" w14:textId="59605BDD" w:rsidR="00407E87" w:rsidRPr="00EA108B" w:rsidRDefault="00407E87" w:rsidP="00FE412B">
      <w:pPr>
        <w:jc w:val="both"/>
        <w:rPr>
          <w:rFonts w:ascii="Times New Roman" w:hAnsi="Times New Roman" w:cs="Times New Roman"/>
          <w:color w:val="000000"/>
        </w:rPr>
      </w:pPr>
      <w:r w:rsidRPr="00EA108B">
        <w:rPr>
          <w:rFonts w:ascii="Times New Roman" w:hAnsi="Times New Roman" w:cs="Times New Roman"/>
          <w:color w:val="000000"/>
        </w:rPr>
        <w:t>Szabó János</w:t>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2578B1"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Pr="00EA108B">
        <w:rPr>
          <w:rFonts w:ascii="Times New Roman" w:hAnsi="Times New Roman" w:cs="Times New Roman"/>
          <w:color w:val="000000"/>
        </w:rPr>
        <w:t>Supleant al Împuternicitului Guvernamental</w:t>
      </w:r>
    </w:p>
    <w:p w14:paraId="26434E97" w14:textId="7CA779C0" w:rsidR="00841E29" w:rsidRPr="00EA108B" w:rsidRDefault="00841E29" w:rsidP="00FE412B">
      <w:pPr>
        <w:jc w:val="both"/>
        <w:rPr>
          <w:rFonts w:ascii="Times New Roman" w:hAnsi="Times New Roman" w:cs="Times New Roman"/>
          <w:color w:val="000000"/>
        </w:rPr>
      </w:pPr>
      <w:r w:rsidRPr="00EA108B">
        <w:rPr>
          <w:rFonts w:ascii="Times New Roman" w:hAnsi="Times New Roman" w:cs="Times New Roman"/>
          <w:color w:val="000000"/>
        </w:rPr>
        <w:t>Nagy Zoltan</w:t>
      </w:r>
      <w:r w:rsidRPr="00EA108B">
        <w:rPr>
          <w:rFonts w:ascii="Times New Roman" w:hAnsi="Times New Roman" w:cs="Times New Roman"/>
          <w:color w:val="000000"/>
        </w:rPr>
        <w:tab/>
        <w:t xml:space="preserve"> </w:t>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t>Secretar pentru ape de frontieră al Comisiei hidrotehnice</w:t>
      </w:r>
    </w:p>
    <w:p w14:paraId="7F2ACC0C" w14:textId="797B8E80" w:rsidR="00391D6E" w:rsidRPr="00EA108B" w:rsidRDefault="00391D6E" w:rsidP="00FE412B">
      <w:pPr>
        <w:jc w:val="both"/>
        <w:rPr>
          <w:rFonts w:ascii="Times New Roman" w:hAnsi="Times New Roman" w:cs="Times New Roman"/>
          <w:color w:val="000000"/>
        </w:rPr>
      </w:pPr>
      <w:r w:rsidRPr="00EA108B">
        <w:rPr>
          <w:rFonts w:ascii="Times New Roman" w:hAnsi="Times New Roman" w:cs="Times New Roman"/>
          <w:color w:val="000000"/>
        </w:rPr>
        <w:t xml:space="preserve">Némethy Tímea </w:t>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Pr="00EA108B">
        <w:rPr>
          <w:rFonts w:ascii="Times New Roman" w:hAnsi="Times New Roman" w:cs="Times New Roman"/>
          <w:color w:val="000000"/>
        </w:rPr>
        <w:t>Șeful Subcomisiei de calitate a apei</w:t>
      </w:r>
    </w:p>
    <w:p w14:paraId="27E2D65B" w14:textId="08F4AAC0" w:rsidR="00C9575D" w:rsidRPr="00EA108B" w:rsidRDefault="00C9575D" w:rsidP="00FE412B">
      <w:pPr>
        <w:jc w:val="both"/>
        <w:rPr>
          <w:rFonts w:ascii="Times New Roman" w:hAnsi="Times New Roman" w:cs="Times New Roman"/>
          <w:color w:val="000000"/>
        </w:rPr>
      </w:pPr>
      <w:r w:rsidRPr="00EA108B">
        <w:rPr>
          <w:rFonts w:ascii="Times New Roman" w:hAnsi="Times New Roman" w:cs="Times New Roman"/>
          <w:color w:val="000000"/>
        </w:rPr>
        <w:t xml:space="preserve">Lúczi Gergely </w:t>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DB3936">
        <w:rPr>
          <w:rFonts w:ascii="Times New Roman" w:hAnsi="Times New Roman" w:cs="Times New Roman"/>
          <w:color w:val="000000"/>
        </w:rPr>
        <w:tab/>
      </w:r>
      <w:r w:rsidR="00DB3936">
        <w:rPr>
          <w:rFonts w:ascii="Times New Roman" w:hAnsi="Times New Roman" w:cs="Times New Roman"/>
          <w:color w:val="000000"/>
        </w:rPr>
        <w:tab/>
      </w:r>
      <w:r w:rsidR="00DB3936">
        <w:rPr>
          <w:rFonts w:ascii="Times New Roman" w:hAnsi="Times New Roman" w:cs="Times New Roman"/>
          <w:color w:val="000000"/>
        </w:rPr>
        <w:tab/>
      </w:r>
      <w:r w:rsidR="00DB3936">
        <w:rPr>
          <w:rFonts w:ascii="Times New Roman" w:hAnsi="Times New Roman" w:cs="Times New Roman"/>
          <w:color w:val="000000"/>
        </w:rPr>
        <w:tab/>
      </w:r>
      <w:r w:rsidR="00CE1E72" w:rsidRPr="00CE1E72">
        <w:rPr>
          <w:rFonts w:ascii="Times New Roman" w:hAnsi="Times New Roman" w:cs="Times New Roman"/>
          <w:color w:val="000000"/>
        </w:rPr>
        <w:t>Ș</w:t>
      </w:r>
      <w:r w:rsidR="00CE1E72">
        <w:rPr>
          <w:rFonts w:ascii="Times New Roman" w:hAnsi="Times New Roman" w:cs="Times New Roman"/>
          <w:color w:val="000000"/>
        </w:rPr>
        <w:t xml:space="preserve">eful </w:t>
      </w:r>
      <w:r w:rsidRPr="00EA108B">
        <w:rPr>
          <w:rFonts w:ascii="Times New Roman" w:hAnsi="Times New Roman" w:cs="Times New Roman"/>
          <w:color w:val="000000"/>
        </w:rPr>
        <w:t>Subcomisiei de gospodărire a apelor şi hidrometeorologie</w:t>
      </w:r>
    </w:p>
    <w:p w14:paraId="44462D69" w14:textId="06977A83" w:rsidR="005875BD" w:rsidRPr="00EA108B" w:rsidRDefault="00C9575D" w:rsidP="00FE412B">
      <w:pPr>
        <w:jc w:val="both"/>
        <w:rPr>
          <w:rFonts w:ascii="Times New Roman" w:hAnsi="Times New Roman" w:cs="Times New Roman"/>
          <w:color w:val="000000"/>
        </w:rPr>
      </w:pPr>
      <w:r w:rsidRPr="00EA108B">
        <w:rPr>
          <w:rFonts w:ascii="Times New Roman" w:hAnsi="Times New Roman" w:cs="Times New Roman"/>
          <w:color w:val="000000"/>
        </w:rPr>
        <w:t>Kincses Dániel</w:t>
      </w:r>
      <w:r w:rsidR="005875BD" w:rsidRPr="00EA108B">
        <w:rPr>
          <w:rFonts w:ascii="Times New Roman" w:hAnsi="Times New Roman" w:cs="Times New Roman"/>
          <w:color w:val="000000"/>
        </w:rPr>
        <w:tab/>
      </w:r>
      <w:r w:rsidR="005875BD" w:rsidRPr="00EA108B">
        <w:rPr>
          <w:rFonts w:ascii="Times New Roman" w:hAnsi="Times New Roman" w:cs="Times New Roman"/>
          <w:color w:val="000000"/>
        </w:rPr>
        <w:tab/>
      </w:r>
      <w:r w:rsidRPr="00EA108B">
        <w:rPr>
          <w:rFonts w:ascii="Times New Roman" w:hAnsi="Times New Roman" w:cs="Times New Roman"/>
          <w:color w:val="000000"/>
        </w:rPr>
        <w:tab/>
      </w:r>
      <w:r w:rsidRPr="00EA108B">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F57D56">
        <w:rPr>
          <w:rFonts w:ascii="Times New Roman" w:hAnsi="Times New Roman" w:cs="Times New Roman"/>
          <w:color w:val="000000"/>
        </w:rPr>
        <w:tab/>
      </w:r>
      <w:r w:rsidR="00DB3936">
        <w:rPr>
          <w:rFonts w:ascii="Times New Roman" w:hAnsi="Times New Roman" w:cs="Times New Roman"/>
          <w:color w:val="000000"/>
        </w:rPr>
        <w:tab/>
      </w:r>
      <w:r w:rsidR="00DB3936">
        <w:rPr>
          <w:rFonts w:ascii="Times New Roman" w:hAnsi="Times New Roman" w:cs="Times New Roman"/>
          <w:color w:val="000000"/>
        </w:rPr>
        <w:tab/>
      </w:r>
      <w:r w:rsidR="00F57D56">
        <w:rPr>
          <w:rFonts w:ascii="Times New Roman" w:hAnsi="Times New Roman" w:cs="Times New Roman"/>
          <w:color w:val="000000"/>
        </w:rPr>
        <w:tab/>
      </w:r>
      <w:r w:rsidR="005875BD" w:rsidRPr="00EA108B">
        <w:rPr>
          <w:rFonts w:ascii="Times New Roman" w:hAnsi="Times New Roman" w:cs="Times New Roman"/>
          <w:color w:val="000000"/>
        </w:rPr>
        <w:t>Șeful Subcomisiei de apărare împotriva inundațiilor</w:t>
      </w:r>
    </w:p>
    <w:bookmarkEnd w:id="1"/>
    <w:p w14:paraId="5348F281" w14:textId="77777777" w:rsidR="009F0D72" w:rsidRPr="00EA108B" w:rsidRDefault="009F0D72" w:rsidP="00FE412B">
      <w:pPr>
        <w:jc w:val="both"/>
        <w:rPr>
          <w:rFonts w:ascii="Times New Roman" w:hAnsi="Times New Roman" w:cs="Times New Roman"/>
          <w:color w:val="000000"/>
        </w:rPr>
      </w:pPr>
    </w:p>
    <w:p w14:paraId="3E3D7EB4" w14:textId="77777777" w:rsidR="00FE412B" w:rsidRDefault="00FE412B" w:rsidP="00FE412B">
      <w:pPr>
        <w:jc w:val="both"/>
        <w:rPr>
          <w:rFonts w:ascii="Times New Roman" w:hAnsi="Times New Roman" w:cs="Times New Roman"/>
          <w:color w:val="000000"/>
        </w:rPr>
      </w:pPr>
    </w:p>
    <w:p w14:paraId="308C2524" w14:textId="26AC6222" w:rsidR="001D705E" w:rsidRPr="00EA108B" w:rsidRDefault="001D705E" w:rsidP="00FE412B">
      <w:pPr>
        <w:jc w:val="both"/>
        <w:rPr>
          <w:rFonts w:ascii="Times New Roman" w:hAnsi="Times New Roman" w:cs="Times New Roman"/>
          <w:color w:val="000000"/>
        </w:rPr>
      </w:pPr>
      <w:r w:rsidRPr="00EA108B">
        <w:rPr>
          <w:rFonts w:ascii="Times New Roman" w:hAnsi="Times New Roman" w:cs="Times New Roman"/>
          <w:color w:val="000000"/>
        </w:rPr>
        <w:t>Comisia a stabilit următoarea ordine de zi:</w:t>
      </w:r>
    </w:p>
    <w:p w14:paraId="0B79AD99" w14:textId="77777777" w:rsidR="00D34A5A" w:rsidRPr="00EA108B" w:rsidRDefault="00D34A5A" w:rsidP="00FE412B">
      <w:pPr>
        <w:jc w:val="both"/>
        <w:rPr>
          <w:rFonts w:ascii="Times New Roman" w:hAnsi="Times New Roman" w:cs="Times New Roman"/>
          <w:color w:val="000000"/>
        </w:rPr>
      </w:pPr>
    </w:p>
    <w:p w14:paraId="5605800D" w14:textId="03686D9E" w:rsidR="001D705E" w:rsidRPr="00EA108B" w:rsidRDefault="001D705E" w:rsidP="00D52C1E">
      <w:pPr>
        <w:numPr>
          <w:ilvl w:val="0"/>
          <w:numId w:val="1"/>
        </w:numPr>
        <w:ind w:left="450" w:hanging="450"/>
        <w:jc w:val="both"/>
        <w:rPr>
          <w:rFonts w:ascii="Times New Roman" w:hAnsi="Times New Roman" w:cs="Times New Roman"/>
          <w:color w:val="000000"/>
        </w:rPr>
      </w:pPr>
      <w:r w:rsidRPr="00EA108B">
        <w:rPr>
          <w:rFonts w:ascii="Times New Roman" w:hAnsi="Times New Roman" w:cs="Times New Roman"/>
          <w:color w:val="000000"/>
        </w:rPr>
        <w:t>Informare asupra îndeplinirii hotărârilor Protocolu</w:t>
      </w:r>
      <w:r w:rsidR="00A3197D" w:rsidRPr="00EA108B">
        <w:rPr>
          <w:rFonts w:ascii="Times New Roman" w:hAnsi="Times New Roman" w:cs="Times New Roman"/>
          <w:color w:val="000000"/>
        </w:rPr>
        <w:t>lui Sesiunii a XX</w:t>
      </w:r>
      <w:r w:rsidR="00877C3F" w:rsidRPr="00EA108B">
        <w:rPr>
          <w:rFonts w:ascii="Times New Roman" w:hAnsi="Times New Roman" w:cs="Times New Roman"/>
          <w:color w:val="000000"/>
        </w:rPr>
        <w:t>X</w:t>
      </w:r>
      <w:r w:rsidR="003A60CE">
        <w:rPr>
          <w:rFonts w:ascii="Times New Roman" w:hAnsi="Times New Roman" w:cs="Times New Roman"/>
          <w:color w:val="000000"/>
        </w:rPr>
        <w:t>IV</w:t>
      </w:r>
      <w:r w:rsidR="00A3197D" w:rsidRPr="00EA108B">
        <w:rPr>
          <w:rFonts w:ascii="Times New Roman" w:hAnsi="Times New Roman" w:cs="Times New Roman"/>
          <w:color w:val="000000"/>
        </w:rPr>
        <w:t>-a a Comisiei</w:t>
      </w:r>
      <w:r w:rsidRPr="00EA108B">
        <w:rPr>
          <w:rFonts w:ascii="Times New Roman" w:hAnsi="Times New Roman" w:cs="Times New Roman"/>
          <w:color w:val="000000"/>
        </w:rPr>
        <w:t xml:space="preserve">, semnat la </w:t>
      </w:r>
      <w:r w:rsidR="003A60CE">
        <w:rPr>
          <w:rFonts w:ascii="Times New Roman" w:hAnsi="Times New Roman" w:cs="Times New Roman"/>
          <w:color w:val="000000"/>
        </w:rPr>
        <w:t>Sovata</w:t>
      </w:r>
      <w:r w:rsidR="001444B6" w:rsidRPr="00EA108B">
        <w:rPr>
          <w:rFonts w:ascii="Times New Roman" w:hAnsi="Times New Roman" w:cs="Times New Roman"/>
          <w:color w:val="000000"/>
        </w:rPr>
        <w:t xml:space="preserve">, în </w:t>
      </w:r>
      <w:r w:rsidR="003A60CE">
        <w:rPr>
          <w:rFonts w:ascii="Times New Roman" w:hAnsi="Times New Roman" w:cs="Times New Roman"/>
          <w:color w:val="000000"/>
        </w:rPr>
        <w:t xml:space="preserve">30 </w:t>
      </w:r>
      <w:r w:rsidR="00514844">
        <w:rPr>
          <w:rFonts w:ascii="Times New Roman" w:hAnsi="Times New Roman" w:cs="Times New Roman"/>
          <w:color w:val="000000"/>
        </w:rPr>
        <w:t>martie</w:t>
      </w:r>
      <w:r w:rsidR="003A60CE">
        <w:rPr>
          <w:rFonts w:ascii="Times New Roman" w:hAnsi="Times New Roman" w:cs="Times New Roman"/>
          <w:color w:val="000000"/>
        </w:rPr>
        <w:t xml:space="preserve"> 2023</w:t>
      </w:r>
      <w:r w:rsidRPr="00EA108B">
        <w:rPr>
          <w:rFonts w:ascii="Times New Roman" w:hAnsi="Times New Roman" w:cs="Times New Roman"/>
          <w:color w:val="000000"/>
        </w:rPr>
        <w:t>.</w:t>
      </w:r>
    </w:p>
    <w:p w14:paraId="2C0E58C7" w14:textId="01B1AF36" w:rsidR="001D705E" w:rsidRDefault="001D705E" w:rsidP="00D52C1E">
      <w:pPr>
        <w:numPr>
          <w:ilvl w:val="0"/>
          <w:numId w:val="1"/>
        </w:numPr>
        <w:spacing w:before="120"/>
        <w:ind w:left="450" w:hanging="450"/>
        <w:jc w:val="both"/>
        <w:rPr>
          <w:rFonts w:ascii="Times New Roman" w:hAnsi="Times New Roman" w:cs="Times New Roman"/>
          <w:color w:val="000000"/>
        </w:rPr>
      </w:pPr>
      <w:r w:rsidRPr="00EA108B">
        <w:rPr>
          <w:rFonts w:ascii="Times New Roman" w:hAnsi="Times New Roman" w:cs="Times New Roman"/>
          <w:color w:val="000000"/>
        </w:rPr>
        <w:t>Diverse</w:t>
      </w:r>
    </w:p>
    <w:p w14:paraId="3D708CE8" w14:textId="77777777" w:rsidR="00B41579" w:rsidRPr="00EA108B" w:rsidRDefault="00B41579" w:rsidP="00FE412B">
      <w:pPr>
        <w:spacing w:before="120"/>
        <w:jc w:val="both"/>
        <w:rPr>
          <w:rFonts w:ascii="Times New Roman" w:hAnsi="Times New Roman" w:cs="Times New Roman"/>
          <w:b/>
          <w:bCs/>
          <w:color w:val="000000"/>
        </w:rPr>
      </w:pPr>
    </w:p>
    <w:p w14:paraId="21DA661E" w14:textId="22E4B72E" w:rsidR="001D705E" w:rsidRPr="00EA108B" w:rsidRDefault="001D705E" w:rsidP="00D52C1E">
      <w:pPr>
        <w:ind w:left="63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sidRPr="00EA108B">
        <w:rPr>
          <w:rFonts w:ascii="Times New Roman" w:hAnsi="Times New Roman" w:cs="Times New Roman"/>
          <w:b/>
          <w:bCs/>
          <w:color w:val="000000"/>
        </w:rPr>
        <w:tab/>
        <w:t>Informare asupra îndeplinirii hotărârilor Protocolului Sesiunii a XX</w:t>
      </w:r>
      <w:r w:rsidR="00877C3F" w:rsidRPr="00EA108B">
        <w:rPr>
          <w:rFonts w:ascii="Times New Roman" w:hAnsi="Times New Roman" w:cs="Times New Roman"/>
          <w:b/>
          <w:bCs/>
          <w:color w:val="000000"/>
        </w:rPr>
        <w:t>X</w:t>
      </w:r>
      <w:r w:rsidR="003A60CE">
        <w:rPr>
          <w:rFonts w:ascii="Times New Roman" w:hAnsi="Times New Roman" w:cs="Times New Roman"/>
          <w:b/>
          <w:bCs/>
          <w:color w:val="000000"/>
        </w:rPr>
        <w:t>IV</w:t>
      </w:r>
      <w:r w:rsidRPr="00EA108B">
        <w:rPr>
          <w:rFonts w:ascii="Times New Roman" w:hAnsi="Times New Roman" w:cs="Times New Roman"/>
          <w:color w:val="000000"/>
        </w:rPr>
        <w:t>-</w:t>
      </w:r>
      <w:r w:rsidRPr="00EA108B">
        <w:rPr>
          <w:rFonts w:ascii="Times New Roman" w:hAnsi="Times New Roman" w:cs="Times New Roman"/>
          <w:b/>
          <w:bCs/>
          <w:color w:val="000000"/>
        </w:rPr>
        <w:t xml:space="preserve">a a Comisiei. </w:t>
      </w:r>
    </w:p>
    <w:p w14:paraId="528C4B76" w14:textId="77777777" w:rsidR="001D705E" w:rsidRPr="00EA108B" w:rsidRDefault="001D705E" w:rsidP="00D52C1E">
      <w:pPr>
        <w:ind w:left="450" w:hanging="450"/>
        <w:jc w:val="both"/>
        <w:rPr>
          <w:rFonts w:ascii="Times New Roman" w:hAnsi="Times New Roman" w:cs="Times New Roman"/>
          <w:b/>
          <w:bCs/>
          <w:color w:val="000000"/>
          <w:u w:val="single"/>
        </w:rPr>
      </w:pPr>
    </w:p>
    <w:p w14:paraId="630F676A" w14:textId="38CF74F9" w:rsidR="005B2B09" w:rsidRPr="00EA108B" w:rsidRDefault="005B2B09" w:rsidP="00D52C1E">
      <w:pPr>
        <w:ind w:left="720" w:hanging="720"/>
        <w:jc w:val="both"/>
        <w:rPr>
          <w:rFonts w:ascii="Times New Roman" w:hAnsi="Times New Roman" w:cs="Times New Roman"/>
          <w:b/>
          <w:bCs/>
          <w:color w:val="000000"/>
        </w:rPr>
      </w:pPr>
      <w:bookmarkStart w:id="2" w:name="_Hlk483389639"/>
      <w:r w:rsidRPr="00EA108B">
        <w:rPr>
          <w:rFonts w:ascii="Times New Roman" w:hAnsi="Times New Roman" w:cs="Times New Roman"/>
          <w:b/>
          <w:bCs/>
          <w:color w:val="000000"/>
        </w:rPr>
        <w:t>I</w:t>
      </w:r>
      <w:r w:rsidR="00007353">
        <w:rPr>
          <w:rFonts w:ascii="Times New Roman" w:hAnsi="Times New Roman" w:cs="Times New Roman"/>
          <w:b/>
          <w:bCs/>
          <w:color w:val="000000"/>
        </w:rPr>
        <w:t>.</w:t>
      </w:r>
      <w:r w:rsidR="00816452">
        <w:rPr>
          <w:rFonts w:ascii="Times New Roman" w:hAnsi="Times New Roman" w:cs="Times New Roman"/>
          <w:b/>
          <w:bCs/>
          <w:color w:val="000000"/>
        </w:rPr>
        <w:t>1</w:t>
      </w:r>
      <w:r w:rsidR="00007353">
        <w:rPr>
          <w:rFonts w:ascii="Times New Roman" w:hAnsi="Times New Roman" w:cs="Times New Roman"/>
          <w:b/>
          <w:bCs/>
          <w:color w:val="000000"/>
        </w:rPr>
        <w:t xml:space="preserve">.    </w:t>
      </w:r>
      <w:r w:rsidRPr="00EA108B">
        <w:rPr>
          <w:rFonts w:ascii="Times New Roman" w:hAnsi="Times New Roman" w:cs="Times New Roman"/>
          <w:b/>
          <w:bCs/>
          <w:color w:val="000000"/>
        </w:rPr>
        <w:t>Activitatea Subcomisiei de calitate a apei</w:t>
      </w:r>
    </w:p>
    <w:p w14:paraId="60FF3582" w14:textId="77777777" w:rsidR="005B2B09" w:rsidRPr="00EA108B" w:rsidRDefault="005B2B09" w:rsidP="00D52C1E">
      <w:pPr>
        <w:ind w:left="450" w:hanging="450"/>
        <w:jc w:val="both"/>
        <w:rPr>
          <w:rFonts w:ascii="Times New Roman" w:hAnsi="Times New Roman" w:cs="Times New Roman"/>
          <w:b/>
          <w:bCs/>
          <w:color w:val="000000"/>
        </w:rPr>
      </w:pPr>
    </w:p>
    <w:p w14:paraId="39B49A90" w14:textId="3B0E4E12" w:rsidR="005B2B09" w:rsidRPr="00EA108B" w:rsidRDefault="005B2B09" w:rsidP="00D52C1E">
      <w:pPr>
        <w:ind w:left="63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sidR="00816452">
        <w:rPr>
          <w:rFonts w:ascii="Times New Roman" w:hAnsi="Times New Roman" w:cs="Times New Roman"/>
          <w:b/>
          <w:bCs/>
          <w:color w:val="000000"/>
        </w:rPr>
        <w:t>1</w:t>
      </w:r>
      <w:r w:rsidRPr="00EA108B">
        <w:rPr>
          <w:rFonts w:ascii="Times New Roman" w:hAnsi="Times New Roman" w:cs="Times New Roman"/>
          <w:b/>
          <w:bCs/>
          <w:color w:val="000000"/>
        </w:rPr>
        <w:t>.a.</w:t>
      </w:r>
      <w:r w:rsidRPr="00EA108B">
        <w:rPr>
          <w:rFonts w:ascii="Times New Roman" w:hAnsi="Times New Roman" w:cs="Times New Roman"/>
          <w:b/>
          <w:bCs/>
          <w:color w:val="000000"/>
        </w:rPr>
        <w:tab/>
        <w:t>Comisia constată:</w:t>
      </w:r>
    </w:p>
    <w:p w14:paraId="1B98BEAA" w14:textId="6F443CAA" w:rsidR="0095321B" w:rsidRPr="00966CDF" w:rsidRDefault="005B2B09" w:rsidP="00615973">
      <w:pPr>
        <w:pStyle w:val="Title"/>
        <w:numPr>
          <w:ilvl w:val="0"/>
          <w:numId w:val="12"/>
        </w:numPr>
        <w:spacing w:before="120"/>
        <w:ind w:left="450" w:hanging="270"/>
        <w:jc w:val="both"/>
        <w:rPr>
          <w:b w:val="0"/>
          <w:sz w:val="24"/>
          <w:szCs w:val="24"/>
          <w:lang w:val="ro-RO"/>
        </w:rPr>
      </w:pPr>
      <w:bookmarkStart w:id="3" w:name="_Hlk80942969"/>
      <w:r w:rsidRPr="00966CDF">
        <w:rPr>
          <w:b w:val="0"/>
          <w:sz w:val="24"/>
          <w:szCs w:val="24"/>
          <w:lang w:val="ro-RO"/>
        </w:rPr>
        <w:t xml:space="preserve">Subcomisia a avut o întâlnire </w:t>
      </w:r>
      <w:bookmarkEnd w:id="3"/>
      <w:r w:rsidR="000909C8" w:rsidRPr="000909C8">
        <w:rPr>
          <w:b w:val="0"/>
          <w:sz w:val="24"/>
          <w:szCs w:val="24"/>
          <w:lang w:val="ro-RO"/>
        </w:rPr>
        <w:t>la Baktalórántháza, ȋn perioada 6-9 noiembrie 2023</w:t>
      </w:r>
      <w:r w:rsidR="00815C8D">
        <w:rPr>
          <w:b w:val="0"/>
          <w:sz w:val="24"/>
          <w:szCs w:val="24"/>
          <w:lang w:val="ro-RO"/>
        </w:rPr>
        <w:t>.</w:t>
      </w:r>
    </w:p>
    <w:p w14:paraId="4DD73E19" w14:textId="77777777" w:rsidR="008010FF" w:rsidRPr="00966CDF" w:rsidRDefault="008010FF" w:rsidP="00615973">
      <w:pPr>
        <w:pStyle w:val="Title"/>
        <w:numPr>
          <w:ilvl w:val="0"/>
          <w:numId w:val="12"/>
        </w:numPr>
        <w:spacing w:before="120"/>
        <w:ind w:left="450" w:hanging="270"/>
        <w:jc w:val="both"/>
        <w:rPr>
          <w:b w:val="0"/>
          <w:sz w:val="24"/>
          <w:szCs w:val="24"/>
          <w:lang w:val="ro-RO"/>
        </w:rPr>
      </w:pPr>
      <w:r w:rsidRPr="00966CDF">
        <w:rPr>
          <w:b w:val="0"/>
          <w:sz w:val="24"/>
          <w:szCs w:val="24"/>
          <w:lang w:val="ro-RO"/>
        </w:rPr>
        <w:t>Sarcinile prevăzute în „Regulamentul privind urmărirea calităţii apelor pe râurile care formează</w:t>
      </w:r>
      <w:r w:rsidR="0095321B" w:rsidRPr="00966CDF">
        <w:rPr>
          <w:b w:val="0"/>
          <w:sz w:val="24"/>
          <w:szCs w:val="24"/>
          <w:lang w:val="ro-RO"/>
        </w:rPr>
        <w:t xml:space="preserve"> </w:t>
      </w:r>
      <w:r w:rsidRPr="00966CDF">
        <w:rPr>
          <w:b w:val="0"/>
          <w:sz w:val="24"/>
          <w:szCs w:val="24"/>
          <w:lang w:val="ro-RO"/>
        </w:rPr>
        <w:t xml:space="preserve">sau traversează frontiera româno-ungară” au fost îndeplinite. </w:t>
      </w:r>
    </w:p>
    <w:p w14:paraId="557623B7" w14:textId="50CDFB16" w:rsidR="008010FF" w:rsidRPr="00EA108B" w:rsidRDefault="008010FF" w:rsidP="00615973">
      <w:pPr>
        <w:spacing w:before="120"/>
        <w:ind w:left="450"/>
        <w:jc w:val="both"/>
        <w:rPr>
          <w:rFonts w:ascii="Times New Roman" w:hAnsi="Times New Roman" w:cs="Times New Roman"/>
          <w:color w:val="000000"/>
        </w:rPr>
      </w:pPr>
      <w:r w:rsidRPr="00EA108B">
        <w:rPr>
          <w:rFonts w:ascii="Times New Roman" w:hAnsi="Times New Roman" w:cs="Times New Roman"/>
          <w:color w:val="000000"/>
        </w:rPr>
        <w:lastRenderedPageBreak/>
        <w:t>Conform prevederilor „</w:t>
      </w:r>
      <w:r w:rsidRPr="002F3905">
        <w:rPr>
          <w:rFonts w:ascii="Times New Roman" w:hAnsi="Times New Roman" w:cs="Times New Roman"/>
          <w:i/>
          <w:iCs/>
          <w:color w:val="000000"/>
        </w:rPr>
        <w:t>Regulamentului pentru urmărirea calităţii apelor pe râurile care formează sau traversează frontiera româno-ungară</w:t>
      </w:r>
      <w:r w:rsidRPr="00EA108B">
        <w:rPr>
          <w:rFonts w:ascii="Times New Roman" w:hAnsi="Times New Roman" w:cs="Times New Roman"/>
          <w:color w:val="000000"/>
        </w:rPr>
        <w:t>”, experţii Părţilor au efectuat în anul 202</w:t>
      </w:r>
      <w:r w:rsidR="000909C8">
        <w:rPr>
          <w:rFonts w:ascii="Times New Roman" w:hAnsi="Times New Roman" w:cs="Times New Roman"/>
          <w:color w:val="000000"/>
        </w:rPr>
        <w:t>2</w:t>
      </w:r>
      <w:r w:rsidRPr="00EA108B">
        <w:rPr>
          <w:rFonts w:ascii="Times New Roman" w:hAnsi="Times New Roman" w:cs="Times New Roman"/>
          <w:color w:val="000000"/>
        </w:rPr>
        <w:t>, prelevări de probe de apă pe râurile Tur, Someş, Crasna, Ier, Barcău, Crişul Repede, Crişul Negru, Crişul Alb şi Mureş.</w:t>
      </w:r>
    </w:p>
    <w:p w14:paraId="30450D21" w14:textId="47EC8A28" w:rsidR="008010FF" w:rsidRPr="00EA108B" w:rsidRDefault="008010FF" w:rsidP="00615973">
      <w:pPr>
        <w:spacing w:before="120"/>
        <w:ind w:left="450"/>
        <w:jc w:val="both"/>
        <w:rPr>
          <w:rFonts w:ascii="Times New Roman" w:hAnsi="Times New Roman" w:cs="Times New Roman"/>
          <w:color w:val="000000"/>
        </w:rPr>
      </w:pPr>
      <w:r w:rsidRPr="00EA108B">
        <w:rPr>
          <w:rFonts w:ascii="Times New Roman" w:hAnsi="Times New Roman" w:cs="Times New Roman"/>
          <w:color w:val="000000"/>
        </w:rPr>
        <w:t>În conformitate cu prevederile art. 5, pct. c)</w:t>
      </w:r>
      <w:r w:rsidRPr="002E6CF9">
        <w:rPr>
          <w:rFonts w:ascii="Times New Roman" w:hAnsi="Times New Roman" w:cs="Times New Roman"/>
          <w:color w:val="000000" w:themeColor="text1"/>
        </w:rPr>
        <w:t xml:space="preserve"> </w:t>
      </w:r>
      <w:r w:rsidR="00FE412B" w:rsidRPr="002E6CF9">
        <w:rPr>
          <w:rFonts w:ascii="Times New Roman" w:hAnsi="Times New Roman" w:cs="Times New Roman"/>
          <w:color w:val="000000" w:themeColor="text1"/>
        </w:rPr>
        <w:t>din</w:t>
      </w:r>
      <w:r w:rsidRPr="002E6CF9">
        <w:rPr>
          <w:rFonts w:ascii="Times New Roman" w:hAnsi="Times New Roman" w:cs="Times New Roman"/>
          <w:color w:val="000000" w:themeColor="text1"/>
        </w:rPr>
        <w:t xml:space="preserve"> </w:t>
      </w:r>
      <w:r w:rsidRPr="00EA108B">
        <w:rPr>
          <w:rFonts w:ascii="Times New Roman" w:hAnsi="Times New Roman" w:cs="Times New Roman"/>
          <w:color w:val="000000"/>
        </w:rPr>
        <w:t xml:space="preserve">Regulament, </w:t>
      </w:r>
      <w:r w:rsidR="000909C8" w:rsidRPr="000909C8">
        <w:rPr>
          <w:rFonts w:ascii="Times New Roman" w:hAnsi="Times New Roman" w:cs="Times New Roman"/>
          <w:color w:val="000000"/>
        </w:rPr>
        <w:t>în perioada 3 – 6 octombrie 2023 a avut loc la Târgu-Mureș</w:t>
      </w:r>
      <w:r w:rsidR="00AC2BE4" w:rsidRPr="00EA108B">
        <w:rPr>
          <w:rFonts w:ascii="Times New Roman" w:hAnsi="Times New Roman" w:cs="Times New Roman"/>
          <w:color w:val="000000"/>
        </w:rPr>
        <w:t xml:space="preserve"> </w:t>
      </w:r>
      <w:r w:rsidRPr="00EA108B">
        <w:rPr>
          <w:rFonts w:ascii="Times New Roman" w:hAnsi="Times New Roman" w:cs="Times New Roman"/>
          <w:color w:val="000000"/>
        </w:rPr>
        <w:t xml:space="preserve">acțiunea de comparare interlaboratoare, a laboratoarelor care participă la supravegherea calităţii apelor râurilor care formează sau traversează frontiera româno – ungară. </w:t>
      </w:r>
    </w:p>
    <w:p w14:paraId="7A095C70" w14:textId="0B5FCC76" w:rsidR="00C071A8" w:rsidRPr="00C124A0" w:rsidRDefault="00D103A4" w:rsidP="00615973">
      <w:pPr>
        <w:spacing w:before="120"/>
        <w:ind w:left="450"/>
        <w:jc w:val="both"/>
        <w:rPr>
          <w:rFonts w:ascii="Times New Roman" w:hAnsi="Times New Roman" w:cs="Times New Roman"/>
          <w:bCs/>
          <w:color w:val="000000"/>
        </w:rPr>
      </w:pPr>
      <w:r w:rsidRPr="00C124A0">
        <w:rPr>
          <w:rFonts w:ascii="Times New Roman" w:hAnsi="Times New Roman" w:cs="Times New Roman"/>
          <w:bCs/>
          <w:color w:val="000000"/>
        </w:rPr>
        <w:t xml:space="preserve">În cadrul acțiunii de comparare interlaboratoare toate laboratoarele au obţinut calificativul </w:t>
      </w:r>
      <w:r w:rsidRPr="00C124A0">
        <w:rPr>
          <w:rFonts w:ascii="Times New Roman" w:hAnsi="Times New Roman" w:cs="Times New Roman"/>
          <w:color w:val="000000"/>
        </w:rPr>
        <w:t>„foarte bine”</w:t>
      </w:r>
      <w:r w:rsidR="005E44F3">
        <w:rPr>
          <w:rFonts w:ascii="Times New Roman" w:hAnsi="Times New Roman" w:cs="Times New Roman"/>
          <w:color w:val="000000"/>
        </w:rPr>
        <w:t>,</w:t>
      </w:r>
      <w:r w:rsidRPr="00C124A0">
        <w:rPr>
          <w:rFonts w:ascii="Times New Roman" w:hAnsi="Times New Roman" w:cs="Times New Roman"/>
          <w:bCs/>
          <w:color w:val="000000"/>
        </w:rPr>
        <w:t xml:space="preserve"> atât pentru </w:t>
      </w:r>
      <w:r w:rsidR="00754139" w:rsidRPr="00C124A0">
        <w:rPr>
          <w:rFonts w:ascii="Times New Roman" w:hAnsi="Times New Roman" w:cs="Times New Roman"/>
          <w:bCs/>
          <w:color w:val="000000"/>
        </w:rPr>
        <w:t xml:space="preserve">compararea </w:t>
      </w:r>
      <w:r w:rsidR="00504B5A" w:rsidRPr="00C124A0">
        <w:rPr>
          <w:rFonts w:ascii="Times New Roman" w:hAnsi="Times New Roman" w:cs="Times New Roman"/>
          <w:bCs/>
          <w:color w:val="000000"/>
        </w:rPr>
        <w:t>tehnicilor de prelevare</w:t>
      </w:r>
      <w:r w:rsidR="005E44F3">
        <w:rPr>
          <w:rFonts w:ascii="Times New Roman" w:hAnsi="Times New Roman" w:cs="Times New Roman"/>
          <w:bCs/>
          <w:color w:val="000000"/>
        </w:rPr>
        <w:t>,</w:t>
      </w:r>
      <w:r w:rsidR="00504B5A" w:rsidRPr="00C124A0">
        <w:rPr>
          <w:rFonts w:ascii="Times New Roman" w:hAnsi="Times New Roman" w:cs="Times New Roman"/>
          <w:bCs/>
          <w:color w:val="000000"/>
        </w:rPr>
        <w:t xml:space="preserve"> </w:t>
      </w:r>
      <w:r w:rsidR="00754139" w:rsidRPr="00C124A0">
        <w:rPr>
          <w:rFonts w:ascii="Times New Roman" w:hAnsi="Times New Roman" w:cs="Times New Roman"/>
          <w:bCs/>
          <w:color w:val="000000"/>
        </w:rPr>
        <w:t xml:space="preserve">cât și pentru </w:t>
      </w:r>
      <w:r w:rsidRPr="00C124A0">
        <w:rPr>
          <w:rFonts w:ascii="Times New Roman" w:hAnsi="Times New Roman" w:cs="Times New Roman"/>
          <w:bCs/>
          <w:color w:val="000000"/>
        </w:rPr>
        <w:t>indicatorii chimici</w:t>
      </w:r>
      <w:r w:rsidR="00754139" w:rsidRPr="00C124A0">
        <w:rPr>
          <w:rFonts w:ascii="Times New Roman" w:hAnsi="Times New Roman" w:cs="Times New Roman"/>
          <w:bCs/>
          <w:color w:val="000000"/>
        </w:rPr>
        <w:t xml:space="preserve"> și </w:t>
      </w:r>
      <w:r w:rsidRPr="00C124A0">
        <w:rPr>
          <w:rFonts w:ascii="Times New Roman" w:hAnsi="Times New Roman" w:cs="Times New Roman"/>
          <w:bCs/>
          <w:color w:val="000000"/>
        </w:rPr>
        <w:t>indicatorii biologici.</w:t>
      </w:r>
    </w:p>
    <w:p w14:paraId="293C4330" w14:textId="542C35CA" w:rsidR="00D103A4" w:rsidRPr="00C124A0" w:rsidRDefault="00D103A4" w:rsidP="00615973">
      <w:pPr>
        <w:spacing w:before="120"/>
        <w:ind w:left="450"/>
        <w:jc w:val="both"/>
        <w:rPr>
          <w:rFonts w:ascii="Times New Roman" w:hAnsi="Times New Roman" w:cs="Times New Roman"/>
          <w:bCs/>
          <w:color w:val="000000"/>
        </w:rPr>
      </w:pPr>
      <w:r w:rsidRPr="00C124A0">
        <w:rPr>
          <w:rFonts w:ascii="Times New Roman" w:hAnsi="Times New Roman" w:cs="Times New Roman"/>
          <w:bCs/>
          <w:color w:val="000000"/>
        </w:rPr>
        <w:t>În continuare experţii Părţi</w:t>
      </w:r>
      <w:r w:rsidR="002E6CF9" w:rsidRPr="00C124A0">
        <w:rPr>
          <w:rFonts w:ascii="Times New Roman" w:hAnsi="Times New Roman" w:cs="Times New Roman"/>
          <w:bCs/>
          <w:color w:val="000000"/>
        </w:rPr>
        <w:t>lor</w:t>
      </w:r>
      <w:r w:rsidRPr="00C124A0">
        <w:rPr>
          <w:rFonts w:ascii="Times New Roman" w:hAnsi="Times New Roman" w:cs="Times New Roman"/>
          <w:bCs/>
          <w:color w:val="000000"/>
        </w:rPr>
        <w:t xml:space="preserve"> au propus ca în cadrul acţiunii de </w:t>
      </w:r>
      <w:r w:rsidR="000864A5" w:rsidRPr="00C124A0">
        <w:rPr>
          <w:rFonts w:ascii="Times New Roman" w:hAnsi="Times New Roman" w:cs="Times New Roman"/>
          <w:bCs/>
          <w:color w:val="000000"/>
        </w:rPr>
        <w:t>comparare interlaboratoare</w:t>
      </w:r>
      <w:r w:rsidR="002F2861" w:rsidRPr="00C124A0">
        <w:rPr>
          <w:rFonts w:ascii="Times New Roman" w:hAnsi="Times New Roman" w:cs="Times New Roman"/>
          <w:bCs/>
          <w:color w:val="000000"/>
        </w:rPr>
        <w:t xml:space="preserve"> </w:t>
      </w:r>
      <w:r w:rsidRPr="00C124A0">
        <w:rPr>
          <w:rFonts w:ascii="Times New Roman" w:hAnsi="Times New Roman" w:cs="Times New Roman"/>
          <w:bCs/>
          <w:color w:val="000000"/>
        </w:rPr>
        <w:t xml:space="preserve">şi în viitor, să se pună un accent deosebit pe evaluarea tehnicilor de prelevare. </w:t>
      </w:r>
    </w:p>
    <w:p w14:paraId="6347D72D" w14:textId="34A8A2DB" w:rsidR="008010FF" w:rsidRPr="00C124A0" w:rsidRDefault="008010FF" w:rsidP="00615973">
      <w:pPr>
        <w:spacing w:before="120"/>
        <w:ind w:left="450"/>
        <w:jc w:val="both"/>
        <w:rPr>
          <w:rFonts w:ascii="Times New Roman" w:hAnsi="Times New Roman" w:cs="Times New Roman"/>
          <w:color w:val="000000"/>
        </w:rPr>
      </w:pPr>
      <w:r w:rsidRPr="00C124A0">
        <w:rPr>
          <w:rFonts w:ascii="Times New Roman" w:hAnsi="Times New Roman" w:cs="Times New Roman"/>
          <w:color w:val="000000"/>
        </w:rPr>
        <w:t>Evaluarea stării calităţii cursurilor de apă</w:t>
      </w:r>
      <w:r w:rsidR="00CE1E72">
        <w:rPr>
          <w:rFonts w:ascii="Times New Roman" w:hAnsi="Times New Roman" w:cs="Times New Roman"/>
          <w:color w:val="000000"/>
        </w:rPr>
        <w:t>,</w:t>
      </w:r>
      <w:r w:rsidRPr="00C124A0">
        <w:rPr>
          <w:rFonts w:ascii="Times New Roman" w:hAnsi="Times New Roman" w:cs="Times New Roman"/>
          <w:color w:val="000000"/>
        </w:rPr>
        <w:t xml:space="preserve"> </w:t>
      </w:r>
      <w:r w:rsidR="00E82EF6" w:rsidRPr="00C124A0">
        <w:rPr>
          <w:rFonts w:ascii="Times New Roman" w:hAnsi="Times New Roman" w:cs="Times New Roman"/>
          <w:color w:val="000000"/>
        </w:rPr>
        <w:t>conform art. 10 și 11 ale Regulamentului</w:t>
      </w:r>
      <w:r w:rsidR="005E44F3">
        <w:rPr>
          <w:rFonts w:ascii="Times New Roman" w:hAnsi="Times New Roman" w:cs="Times New Roman"/>
          <w:color w:val="000000"/>
        </w:rPr>
        <w:t>,</w:t>
      </w:r>
      <w:r w:rsidR="00E82EF6" w:rsidRPr="00C124A0">
        <w:rPr>
          <w:rFonts w:ascii="Times New Roman" w:hAnsi="Times New Roman" w:cs="Times New Roman"/>
          <w:color w:val="000000"/>
        </w:rPr>
        <w:t xml:space="preserve"> </w:t>
      </w:r>
      <w:r w:rsidRPr="00C124A0">
        <w:rPr>
          <w:rFonts w:ascii="Times New Roman" w:hAnsi="Times New Roman" w:cs="Times New Roman"/>
          <w:color w:val="000000"/>
        </w:rPr>
        <w:t xml:space="preserve">a fost făcută </w:t>
      </w:r>
      <w:r w:rsidRPr="00C124A0" w:rsidDel="00D65163">
        <w:rPr>
          <w:rFonts w:ascii="Times New Roman" w:hAnsi="Times New Roman" w:cs="Times New Roman"/>
          <w:color w:val="000000"/>
        </w:rPr>
        <w:t>pe baza analizelor fizico-chimice şi biologice efectuate în anul 202</w:t>
      </w:r>
      <w:r w:rsidR="00815C8D" w:rsidRPr="00C124A0" w:rsidDel="00D65163">
        <w:rPr>
          <w:rFonts w:ascii="Times New Roman" w:hAnsi="Times New Roman" w:cs="Times New Roman"/>
          <w:color w:val="000000"/>
        </w:rPr>
        <w:t>2</w:t>
      </w:r>
      <w:r w:rsidRPr="00C124A0" w:rsidDel="00D65163">
        <w:rPr>
          <w:rFonts w:ascii="Times New Roman" w:hAnsi="Times New Roman" w:cs="Times New Roman"/>
          <w:color w:val="000000"/>
        </w:rPr>
        <w:t xml:space="preserve">, de către ambele Părţi, </w:t>
      </w:r>
      <w:r w:rsidRPr="00C124A0" w:rsidDel="00D65163">
        <w:rPr>
          <w:rFonts w:ascii="Times New Roman" w:hAnsi="Times New Roman" w:cs="Times New Roman"/>
          <w:color w:val="000000" w:themeColor="text1"/>
        </w:rPr>
        <w:t>confor</w:t>
      </w:r>
      <w:r w:rsidR="00FE412B" w:rsidRPr="00C124A0" w:rsidDel="00D65163">
        <w:rPr>
          <w:rFonts w:ascii="Times New Roman" w:hAnsi="Times New Roman" w:cs="Times New Roman"/>
          <w:color w:val="000000" w:themeColor="text1"/>
        </w:rPr>
        <w:t>m prevederilor</w:t>
      </w:r>
      <w:r w:rsidRPr="00C124A0" w:rsidDel="00D65163">
        <w:rPr>
          <w:rFonts w:ascii="Times New Roman" w:hAnsi="Times New Roman" w:cs="Times New Roman"/>
          <w:color w:val="000000" w:themeColor="text1"/>
        </w:rPr>
        <w:t xml:space="preserve"> art. 9 </w:t>
      </w:r>
      <w:r w:rsidR="00FE412B" w:rsidRPr="00C124A0" w:rsidDel="00D65163">
        <w:rPr>
          <w:rFonts w:ascii="Times New Roman" w:hAnsi="Times New Roman" w:cs="Times New Roman"/>
          <w:color w:val="000000" w:themeColor="text1"/>
        </w:rPr>
        <w:t>din</w:t>
      </w:r>
      <w:r w:rsidRPr="00C124A0" w:rsidDel="00D65163">
        <w:rPr>
          <w:rFonts w:ascii="Times New Roman" w:hAnsi="Times New Roman" w:cs="Times New Roman"/>
          <w:color w:val="000000" w:themeColor="text1"/>
        </w:rPr>
        <w:t xml:space="preserve"> </w:t>
      </w:r>
      <w:r w:rsidRPr="00C124A0" w:rsidDel="00D65163">
        <w:rPr>
          <w:rFonts w:ascii="Times New Roman" w:hAnsi="Times New Roman" w:cs="Times New Roman"/>
          <w:color w:val="000000"/>
        </w:rPr>
        <w:t>Regulament.</w:t>
      </w:r>
    </w:p>
    <w:p w14:paraId="4FF8FE58" w14:textId="3D420024" w:rsidR="00C071A8" w:rsidRPr="00C124A0" w:rsidRDefault="008010FF" w:rsidP="00615973">
      <w:pPr>
        <w:spacing w:before="120"/>
        <w:ind w:left="450"/>
        <w:jc w:val="both"/>
        <w:rPr>
          <w:rFonts w:ascii="Times New Roman" w:hAnsi="Times New Roman" w:cs="Times New Roman"/>
          <w:color w:val="000000"/>
        </w:rPr>
      </w:pPr>
      <w:r w:rsidRPr="00C124A0">
        <w:rPr>
          <w:rFonts w:ascii="Times New Roman" w:hAnsi="Times New Roman" w:cs="Times New Roman"/>
          <w:color w:val="000000"/>
        </w:rPr>
        <w:t xml:space="preserve">În conformitate cu prevederile art. 12 </w:t>
      </w:r>
      <w:r w:rsidR="00FE412B" w:rsidRPr="00C124A0">
        <w:rPr>
          <w:rFonts w:ascii="Times New Roman" w:hAnsi="Times New Roman" w:cs="Times New Roman"/>
          <w:color w:val="000000" w:themeColor="text1"/>
        </w:rPr>
        <w:t>din</w:t>
      </w:r>
      <w:r w:rsidRPr="00C124A0">
        <w:rPr>
          <w:rFonts w:ascii="Times New Roman" w:hAnsi="Times New Roman" w:cs="Times New Roman"/>
          <w:color w:val="000000"/>
        </w:rPr>
        <w:t xml:space="preserve"> „</w:t>
      </w:r>
      <w:r w:rsidRPr="00C124A0">
        <w:rPr>
          <w:rFonts w:ascii="Times New Roman" w:hAnsi="Times New Roman" w:cs="Times New Roman"/>
          <w:i/>
          <w:iCs/>
          <w:color w:val="000000"/>
        </w:rPr>
        <w:t>Regulamentul pentru urmărirea calității apelor pe râurile care formează sau traversează frontiera româno-ungară</w:t>
      </w:r>
      <w:r w:rsidRPr="00C124A0">
        <w:rPr>
          <w:rFonts w:ascii="Times New Roman" w:hAnsi="Times New Roman" w:cs="Times New Roman"/>
          <w:color w:val="000000"/>
        </w:rPr>
        <w:t>”</w:t>
      </w:r>
      <w:r w:rsidR="00FE412B" w:rsidRPr="00C124A0">
        <w:rPr>
          <w:rFonts w:ascii="Times New Roman" w:hAnsi="Times New Roman" w:cs="Times New Roman"/>
          <w:color w:val="000000"/>
        </w:rPr>
        <w:t>,</w:t>
      </w:r>
      <w:r w:rsidRPr="00C124A0">
        <w:rPr>
          <w:rFonts w:ascii="Times New Roman" w:hAnsi="Times New Roman" w:cs="Times New Roman"/>
          <w:color w:val="000000"/>
        </w:rPr>
        <w:t xml:space="preserve"> a fost realizat un raport de evaluare </w:t>
      </w:r>
      <w:r w:rsidR="00E07267" w:rsidRPr="00C124A0">
        <w:rPr>
          <w:rStyle w:val="Style1"/>
          <w:rFonts w:ascii="Times New Roman" w:hAnsi="Times New Roman"/>
        </w:rPr>
        <w:t xml:space="preserve">a modificării calității cursurilor de apă </w:t>
      </w:r>
      <w:r w:rsidRPr="00C124A0">
        <w:rPr>
          <w:rFonts w:ascii="Times New Roman" w:hAnsi="Times New Roman" w:cs="Times New Roman"/>
          <w:color w:val="000000"/>
        </w:rPr>
        <w:t>care cuprinde valoril</w:t>
      </w:r>
      <w:r w:rsidR="00CE1E72">
        <w:rPr>
          <w:rFonts w:ascii="Times New Roman" w:hAnsi="Times New Roman" w:cs="Times New Roman"/>
          <w:color w:val="000000"/>
        </w:rPr>
        <w:t>or</w:t>
      </w:r>
      <w:r w:rsidRPr="00C124A0">
        <w:rPr>
          <w:rFonts w:ascii="Times New Roman" w:hAnsi="Times New Roman" w:cs="Times New Roman"/>
          <w:color w:val="000000"/>
        </w:rPr>
        <w:t xml:space="preserve"> medii</w:t>
      </w:r>
      <w:r w:rsidR="00E01620" w:rsidRPr="00C124A0">
        <w:rPr>
          <w:rFonts w:ascii="Times New Roman" w:hAnsi="Times New Roman" w:cs="Times New Roman"/>
          <w:color w:val="000000"/>
        </w:rPr>
        <w:t xml:space="preserve"> calculate pentru</w:t>
      </w:r>
      <w:r w:rsidRPr="00C124A0">
        <w:rPr>
          <w:rFonts w:ascii="Times New Roman" w:hAnsi="Times New Roman" w:cs="Times New Roman"/>
          <w:color w:val="000000"/>
        </w:rPr>
        <w:t xml:space="preserve"> anul analizat</w:t>
      </w:r>
      <w:r w:rsidR="0088746A" w:rsidRPr="00C124A0">
        <w:rPr>
          <w:rFonts w:ascii="Times New Roman" w:hAnsi="Times New Roman" w:cs="Times New Roman"/>
          <w:color w:val="000000"/>
        </w:rPr>
        <w:t xml:space="preserve"> (202</w:t>
      </w:r>
      <w:r w:rsidR="00815C8D" w:rsidRPr="00C124A0">
        <w:rPr>
          <w:rFonts w:ascii="Times New Roman" w:hAnsi="Times New Roman" w:cs="Times New Roman"/>
          <w:color w:val="000000"/>
        </w:rPr>
        <w:t>2</w:t>
      </w:r>
      <w:r w:rsidR="00002CFF" w:rsidRPr="00C124A0">
        <w:rPr>
          <w:rFonts w:ascii="Times New Roman" w:hAnsi="Times New Roman" w:cs="Times New Roman"/>
          <w:color w:val="000000"/>
        </w:rPr>
        <w:t xml:space="preserve">) </w:t>
      </w:r>
      <w:r w:rsidR="00E95C86" w:rsidRPr="00C124A0">
        <w:rPr>
          <w:rFonts w:ascii="Times New Roman" w:hAnsi="Times New Roman" w:cs="Times New Roman"/>
          <w:color w:val="000000"/>
        </w:rPr>
        <w:t xml:space="preserve">și </w:t>
      </w:r>
      <w:r w:rsidRPr="00C124A0">
        <w:rPr>
          <w:rFonts w:ascii="Times New Roman" w:hAnsi="Times New Roman" w:cs="Times New Roman"/>
          <w:color w:val="000000"/>
        </w:rPr>
        <w:t>valor</w:t>
      </w:r>
      <w:r w:rsidR="00E95C86" w:rsidRPr="00C124A0">
        <w:rPr>
          <w:rFonts w:ascii="Times New Roman" w:hAnsi="Times New Roman" w:cs="Times New Roman"/>
          <w:color w:val="000000"/>
        </w:rPr>
        <w:t>i</w:t>
      </w:r>
      <w:r w:rsidR="004A4C3A" w:rsidRPr="00C124A0">
        <w:rPr>
          <w:rFonts w:ascii="Times New Roman" w:hAnsi="Times New Roman" w:cs="Times New Roman"/>
          <w:color w:val="000000"/>
        </w:rPr>
        <w:t>le</w:t>
      </w:r>
      <w:r w:rsidRPr="00C124A0">
        <w:rPr>
          <w:rFonts w:ascii="Times New Roman" w:hAnsi="Times New Roman" w:cs="Times New Roman"/>
          <w:color w:val="000000"/>
        </w:rPr>
        <w:t xml:space="preserve"> medi</w:t>
      </w:r>
      <w:r w:rsidR="00E95C86" w:rsidRPr="00C124A0">
        <w:rPr>
          <w:rFonts w:ascii="Times New Roman" w:hAnsi="Times New Roman" w:cs="Times New Roman"/>
          <w:color w:val="000000"/>
        </w:rPr>
        <w:t>i calculat</w:t>
      </w:r>
      <w:r w:rsidR="004A4C3A" w:rsidRPr="00C124A0">
        <w:rPr>
          <w:rFonts w:ascii="Times New Roman" w:hAnsi="Times New Roman" w:cs="Times New Roman"/>
          <w:color w:val="000000"/>
        </w:rPr>
        <w:t>e</w:t>
      </w:r>
      <w:r w:rsidR="00E95C86" w:rsidRPr="00C124A0">
        <w:rPr>
          <w:rFonts w:ascii="Times New Roman" w:hAnsi="Times New Roman" w:cs="Times New Roman"/>
          <w:color w:val="000000"/>
        </w:rPr>
        <w:t xml:space="preserve"> pentru</w:t>
      </w:r>
      <w:r w:rsidRPr="00C124A0">
        <w:rPr>
          <w:rFonts w:ascii="Times New Roman" w:hAnsi="Times New Roman" w:cs="Times New Roman"/>
          <w:color w:val="000000"/>
        </w:rPr>
        <w:t xml:space="preserve"> perioad</w:t>
      </w:r>
      <w:r w:rsidR="00E95C86" w:rsidRPr="00C124A0">
        <w:rPr>
          <w:rFonts w:ascii="Times New Roman" w:hAnsi="Times New Roman" w:cs="Times New Roman"/>
          <w:color w:val="000000"/>
        </w:rPr>
        <w:t>a</w:t>
      </w:r>
      <w:r w:rsidRPr="00C124A0">
        <w:rPr>
          <w:rFonts w:ascii="Times New Roman" w:hAnsi="Times New Roman" w:cs="Times New Roman"/>
          <w:color w:val="000000"/>
        </w:rPr>
        <w:t xml:space="preserve"> premergătoare de 5 ani</w:t>
      </w:r>
      <w:r w:rsidR="0088746A" w:rsidRPr="00C124A0">
        <w:rPr>
          <w:rFonts w:ascii="Times New Roman" w:hAnsi="Times New Roman" w:cs="Times New Roman"/>
          <w:color w:val="000000"/>
        </w:rPr>
        <w:t xml:space="preserve"> (2016-2020)</w:t>
      </w:r>
      <w:r w:rsidRPr="00C124A0">
        <w:rPr>
          <w:rFonts w:ascii="Times New Roman" w:hAnsi="Times New Roman" w:cs="Times New Roman"/>
          <w:color w:val="000000"/>
        </w:rPr>
        <w:t xml:space="preserve">. </w:t>
      </w:r>
    </w:p>
    <w:p w14:paraId="42B0C9E8" w14:textId="1261E0C7" w:rsidR="008010FF" w:rsidRPr="00C124A0" w:rsidRDefault="008010FF" w:rsidP="00615973">
      <w:pPr>
        <w:spacing w:before="120"/>
        <w:ind w:left="450"/>
        <w:jc w:val="both"/>
        <w:rPr>
          <w:rFonts w:ascii="Times New Roman" w:hAnsi="Times New Roman" w:cs="Times New Roman"/>
          <w:color w:val="000000"/>
        </w:rPr>
      </w:pPr>
      <w:r w:rsidRPr="00C124A0">
        <w:rPr>
          <w:rFonts w:ascii="Times New Roman" w:hAnsi="Times New Roman" w:cs="Times New Roman"/>
          <w:color w:val="000000"/>
        </w:rPr>
        <w:t xml:space="preserve">Considerând ca şi semnificativă modificarea cu peste 20% faţă de media </w:t>
      </w:r>
      <w:r w:rsidR="0088746A" w:rsidRPr="00C124A0">
        <w:rPr>
          <w:rFonts w:ascii="Times New Roman" w:hAnsi="Times New Roman" w:cs="Times New Roman"/>
          <w:color w:val="000000"/>
        </w:rPr>
        <w:t>determinărilor din perioada 2016 - 2020, în anul 202</w:t>
      </w:r>
      <w:r w:rsidR="00815C8D" w:rsidRPr="00C124A0">
        <w:rPr>
          <w:rFonts w:ascii="Times New Roman" w:hAnsi="Times New Roman" w:cs="Times New Roman"/>
          <w:color w:val="000000"/>
        </w:rPr>
        <w:t>2</w:t>
      </w:r>
      <w:r w:rsidR="00E773F4" w:rsidRPr="00C124A0">
        <w:rPr>
          <w:rFonts w:ascii="Times New Roman" w:hAnsi="Times New Roman" w:cs="Times New Roman"/>
          <w:color w:val="000000"/>
        </w:rPr>
        <w:t>,</w:t>
      </w:r>
      <w:r w:rsidRPr="00C124A0">
        <w:rPr>
          <w:rFonts w:ascii="Times New Roman" w:hAnsi="Times New Roman" w:cs="Times New Roman"/>
          <w:color w:val="000000"/>
        </w:rPr>
        <w:t xml:space="preserve"> numărul cazurilor care indic</w:t>
      </w:r>
      <w:r w:rsidR="00476F56" w:rsidRPr="00C124A0">
        <w:rPr>
          <w:rFonts w:ascii="Times New Roman" w:hAnsi="Times New Roman" w:cs="Times New Roman"/>
          <w:color w:val="000000"/>
        </w:rPr>
        <w:t>ă</w:t>
      </w:r>
      <w:r w:rsidRPr="00C124A0">
        <w:rPr>
          <w:rFonts w:ascii="Times New Roman" w:hAnsi="Times New Roman" w:cs="Times New Roman"/>
          <w:color w:val="000000"/>
        </w:rPr>
        <w:t xml:space="preserve"> o tendinţă de îm</w:t>
      </w:r>
      <w:r w:rsidR="0088746A" w:rsidRPr="00C124A0">
        <w:rPr>
          <w:rFonts w:ascii="Times New Roman" w:hAnsi="Times New Roman" w:cs="Times New Roman"/>
          <w:color w:val="000000"/>
        </w:rPr>
        <w:t>bunătățire a calității este de 4</w:t>
      </w:r>
      <w:r w:rsidRPr="00C124A0">
        <w:rPr>
          <w:rFonts w:ascii="Times New Roman" w:hAnsi="Times New Roman" w:cs="Times New Roman"/>
          <w:color w:val="000000"/>
        </w:rPr>
        <w:t>0%, iar a celor care indică o tendință de înrăutățire a calități</w:t>
      </w:r>
      <w:r w:rsidR="0088746A" w:rsidRPr="00C124A0">
        <w:rPr>
          <w:rFonts w:ascii="Times New Roman" w:hAnsi="Times New Roman" w:cs="Times New Roman"/>
          <w:color w:val="000000"/>
        </w:rPr>
        <w:t xml:space="preserve">i este de </w:t>
      </w:r>
      <w:r w:rsidR="00815C8D" w:rsidRPr="00C124A0">
        <w:rPr>
          <w:rFonts w:ascii="Times New Roman" w:hAnsi="Times New Roman" w:cs="Times New Roman"/>
          <w:color w:val="000000"/>
        </w:rPr>
        <w:t>11</w:t>
      </w:r>
      <w:r w:rsidRPr="00C124A0">
        <w:rPr>
          <w:rFonts w:ascii="Times New Roman" w:hAnsi="Times New Roman" w:cs="Times New Roman"/>
          <w:color w:val="000000"/>
        </w:rPr>
        <w:t>%. Astfel, se păstrează tendinţa generală de îmbunătățire a calității apei râurilor care formează sau traversează frontiera de stat româno-ungară.</w:t>
      </w:r>
    </w:p>
    <w:p w14:paraId="133EAC57" w14:textId="280C48BC" w:rsidR="00FE06FA" w:rsidRPr="00EA108B" w:rsidRDefault="00FE06FA" w:rsidP="006159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450"/>
        <w:jc w:val="both"/>
        <w:rPr>
          <w:rFonts w:ascii="Times New Roman" w:hAnsi="Times New Roman"/>
          <w:color w:val="000000"/>
          <w:sz w:val="24"/>
          <w:szCs w:val="24"/>
          <w:lang w:eastAsia="en-GB"/>
        </w:rPr>
      </w:pPr>
      <w:r w:rsidRPr="00C124A0">
        <w:rPr>
          <w:rFonts w:ascii="Times New Roman" w:hAnsi="Times New Roman" w:cs="Times New Roman"/>
          <w:color w:val="000000"/>
          <w:sz w:val="24"/>
          <w:szCs w:val="24"/>
          <w:lang w:eastAsia="hu-HU"/>
        </w:rPr>
        <w:t>Evaluarea din cinci în cinci ani a tendinţei de evoluţie a st</w:t>
      </w:r>
      <w:r w:rsidRPr="00EA108B">
        <w:rPr>
          <w:rFonts w:ascii="Times New Roman" w:hAnsi="Times New Roman" w:cs="Times New Roman"/>
          <w:color w:val="000000"/>
          <w:sz w:val="24"/>
          <w:szCs w:val="24"/>
          <w:lang w:eastAsia="hu-HU"/>
        </w:rPr>
        <w:t>ăr</w:t>
      </w:r>
      <w:r w:rsidR="0088746A" w:rsidRPr="00EA108B">
        <w:rPr>
          <w:rFonts w:ascii="Times New Roman" w:hAnsi="Times New Roman" w:cs="Times New Roman"/>
          <w:color w:val="000000"/>
          <w:sz w:val="24"/>
          <w:szCs w:val="24"/>
          <w:lang w:eastAsia="hu-HU"/>
        </w:rPr>
        <w:t>ii calităţii apei pe 10 ani se va</w:t>
      </w:r>
      <w:r w:rsidRPr="00EA108B">
        <w:rPr>
          <w:rFonts w:ascii="Times New Roman" w:hAnsi="Times New Roman" w:cs="Times New Roman"/>
          <w:color w:val="000000"/>
          <w:sz w:val="24"/>
          <w:szCs w:val="24"/>
          <w:lang w:eastAsia="hu-HU"/>
        </w:rPr>
        <w:t xml:space="preserve"> r</w:t>
      </w:r>
      <w:r w:rsidR="0088746A" w:rsidRPr="00EA108B">
        <w:rPr>
          <w:rFonts w:ascii="Times New Roman" w:hAnsi="Times New Roman" w:cs="Times New Roman"/>
          <w:color w:val="000000"/>
          <w:sz w:val="24"/>
          <w:szCs w:val="24"/>
          <w:lang w:eastAsia="hu-HU"/>
        </w:rPr>
        <w:t>ealiza</w:t>
      </w:r>
      <w:r w:rsidRPr="00EA108B">
        <w:rPr>
          <w:rFonts w:ascii="Times New Roman" w:hAnsi="Times New Roman" w:cs="Times New Roman"/>
          <w:color w:val="000000"/>
          <w:sz w:val="24"/>
          <w:szCs w:val="24"/>
          <w:lang w:eastAsia="hu-HU"/>
        </w:rPr>
        <w:t xml:space="preserve"> </w:t>
      </w:r>
      <w:r w:rsidR="0088746A" w:rsidRPr="00EA108B">
        <w:rPr>
          <w:rFonts w:ascii="Times New Roman" w:hAnsi="Times New Roman" w:cs="Times New Roman"/>
          <w:color w:val="000000"/>
          <w:sz w:val="24"/>
          <w:szCs w:val="24"/>
          <w:lang w:eastAsia="hu-HU"/>
        </w:rPr>
        <w:t>conform Regulamentului, următoarea evaluare făcându-se în anul 2026</w:t>
      </w:r>
      <w:r w:rsidRPr="00EA108B">
        <w:rPr>
          <w:rFonts w:ascii="Times New Roman" w:hAnsi="Times New Roman"/>
          <w:color w:val="000000"/>
          <w:sz w:val="24"/>
          <w:szCs w:val="24"/>
          <w:lang w:eastAsia="en-GB"/>
        </w:rPr>
        <w:t>.</w:t>
      </w:r>
    </w:p>
    <w:p w14:paraId="0594ACDB" w14:textId="6D0C0B81" w:rsidR="004E0066" w:rsidRPr="001D577C" w:rsidRDefault="005B2B09" w:rsidP="00615973">
      <w:pPr>
        <w:pStyle w:val="Title"/>
        <w:numPr>
          <w:ilvl w:val="0"/>
          <w:numId w:val="12"/>
        </w:numPr>
        <w:spacing w:before="120"/>
        <w:ind w:left="450" w:hanging="270"/>
        <w:jc w:val="both"/>
        <w:rPr>
          <w:b w:val="0"/>
          <w:sz w:val="24"/>
          <w:szCs w:val="24"/>
          <w:lang w:val="ro-RO"/>
        </w:rPr>
      </w:pPr>
      <w:r w:rsidRPr="006B12A2">
        <w:rPr>
          <w:b w:val="0"/>
          <w:sz w:val="24"/>
          <w:szCs w:val="24"/>
          <w:lang w:val="ro-RO"/>
        </w:rPr>
        <w:t xml:space="preserve">În perioada scursă de la </w:t>
      </w:r>
      <w:r w:rsidR="0088746A" w:rsidRPr="006B12A2">
        <w:rPr>
          <w:b w:val="0"/>
          <w:sz w:val="24"/>
          <w:szCs w:val="24"/>
          <w:lang w:val="ro-RO"/>
        </w:rPr>
        <w:t xml:space="preserve">Subcomisia de calitate a apei, care s-a desfășurat </w:t>
      </w:r>
      <w:r w:rsidR="00815C8D" w:rsidRPr="006B12A2">
        <w:rPr>
          <w:b w:val="0"/>
          <w:sz w:val="24"/>
          <w:szCs w:val="24"/>
          <w:lang w:val="ro-RO"/>
        </w:rPr>
        <w:t xml:space="preserve">în data de 10 noiembrie 2022 în format videoconferință </w:t>
      </w:r>
      <w:r w:rsidR="0088746A" w:rsidRPr="006B12A2">
        <w:rPr>
          <w:b w:val="0"/>
          <w:sz w:val="24"/>
          <w:szCs w:val="24"/>
          <w:lang w:val="ro-RO"/>
        </w:rPr>
        <w:t>și</w:t>
      </w:r>
      <w:r w:rsidR="00CC0975" w:rsidRPr="006B12A2">
        <w:rPr>
          <w:b w:val="0"/>
          <w:sz w:val="24"/>
          <w:szCs w:val="24"/>
          <w:lang w:val="ro-RO"/>
        </w:rPr>
        <w:t xml:space="preserve"> până la întâlni</w:t>
      </w:r>
      <w:r w:rsidR="00476F56" w:rsidRPr="006B12A2">
        <w:rPr>
          <w:b w:val="0"/>
          <w:sz w:val="24"/>
          <w:szCs w:val="24"/>
          <w:lang w:val="ro-RO"/>
        </w:rPr>
        <w:t>r</w:t>
      </w:r>
      <w:r w:rsidR="00CC0975" w:rsidRPr="006B12A2">
        <w:rPr>
          <w:b w:val="0"/>
          <w:sz w:val="24"/>
          <w:szCs w:val="24"/>
          <w:lang w:val="ro-RO"/>
        </w:rPr>
        <w:t>ea Subcomisiei de calitate a apei care s-a desfăsurat</w:t>
      </w:r>
      <w:r w:rsidR="00815C8D">
        <w:rPr>
          <w:b w:val="0"/>
          <w:sz w:val="24"/>
          <w:szCs w:val="24"/>
          <w:lang w:val="ro-RO"/>
        </w:rPr>
        <w:t xml:space="preserve"> </w:t>
      </w:r>
      <w:r w:rsidR="00815C8D" w:rsidRPr="00815C8D">
        <w:rPr>
          <w:b w:val="0"/>
          <w:sz w:val="24"/>
          <w:szCs w:val="24"/>
          <w:lang w:val="ro-RO"/>
        </w:rPr>
        <w:t>ȋn perioada 6-9 noiembrie 2023</w:t>
      </w:r>
      <w:r w:rsidR="008F4812" w:rsidRPr="006B12A2">
        <w:rPr>
          <w:b w:val="0"/>
          <w:sz w:val="24"/>
          <w:szCs w:val="24"/>
          <w:lang w:val="ro-RO"/>
        </w:rPr>
        <w:t>,</w:t>
      </w:r>
      <w:r w:rsidR="00027D7A" w:rsidRPr="006B12A2">
        <w:rPr>
          <w:b w:val="0"/>
          <w:sz w:val="24"/>
          <w:szCs w:val="24"/>
          <w:lang w:val="ro-RO"/>
        </w:rPr>
        <w:t xml:space="preserve"> nu</w:t>
      </w:r>
      <w:r w:rsidR="008F4812" w:rsidRPr="006B12A2">
        <w:rPr>
          <w:b w:val="0"/>
          <w:sz w:val="24"/>
          <w:szCs w:val="24"/>
          <w:lang w:val="ro-RO"/>
        </w:rPr>
        <w:t xml:space="preserve"> s-a</w:t>
      </w:r>
      <w:r w:rsidR="00702F25">
        <w:rPr>
          <w:b w:val="0"/>
          <w:sz w:val="24"/>
          <w:szCs w:val="24"/>
          <w:lang w:val="ro-RO"/>
        </w:rPr>
        <w:t>u</w:t>
      </w:r>
      <w:r w:rsidRPr="006B12A2">
        <w:rPr>
          <w:b w:val="0"/>
          <w:sz w:val="24"/>
          <w:szCs w:val="24"/>
          <w:lang w:val="ro-RO"/>
        </w:rPr>
        <w:t xml:space="preserve"> înregistrat </w:t>
      </w:r>
      <w:r w:rsidR="00027D7A" w:rsidRPr="006B12A2">
        <w:rPr>
          <w:b w:val="0"/>
          <w:sz w:val="24"/>
          <w:szCs w:val="24"/>
          <w:lang w:val="ro-RO"/>
        </w:rPr>
        <w:t>polu</w:t>
      </w:r>
      <w:r w:rsidR="003E1A38" w:rsidRPr="006B12A2">
        <w:rPr>
          <w:b w:val="0"/>
          <w:sz w:val="24"/>
          <w:szCs w:val="24"/>
          <w:lang w:val="ro-RO"/>
        </w:rPr>
        <w:t>ă</w:t>
      </w:r>
      <w:r w:rsidR="00027D7A" w:rsidRPr="006B12A2">
        <w:rPr>
          <w:b w:val="0"/>
          <w:sz w:val="24"/>
          <w:szCs w:val="24"/>
          <w:lang w:val="ro-RO"/>
        </w:rPr>
        <w:t>ri accidentale</w:t>
      </w:r>
      <w:r w:rsidRPr="006B12A2">
        <w:rPr>
          <w:b w:val="0"/>
          <w:sz w:val="24"/>
          <w:szCs w:val="24"/>
          <w:lang w:val="ro-RO"/>
        </w:rPr>
        <w:t xml:space="preserve"> cu efect transfrontalier în înțelesul „Regulamentului privind procedura de urmat în vederea prevenirii, combaterii, limitării şi controlului efectelor dăunătoare ale poluărilor accidentale periculoase pe râurile care formează sau traversează frontiera româno-ungară”.</w:t>
      </w:r>
    </w:p>
    <w:p w14:paraId="220E2C26" w14:textId="77777777" w:rsidR="005B2B09" w:rsidRPr="006B12A2" w:rsidRDefault="000B39FF" w:rsidP="00615973">
      <w:pPr>
        <w:pStyle w:val="Title"/>
        <w:numPr>
          <w:ilvl w:val="0"/>
          <w:numId w:val="12"/>
        </w:numPr>
        <w:spacing w:before="120"/>
        <w:ind w:left="450" w:hanging="270"/>
        <w:jc w:val="both"/>
        <w:rPr>
          <w:b w:val="0"/>
          <w:sz w:val="24"/>
          <w:szCs w:val="24"/>
          <w:lang w:val="ro-RO"/>
        </w:rPr>
      </w:pPr>
      <w:r w:rsidRPr="006B12A2">
        <w:rPr>
          <w:b w:val="0"/>
          <w:sz w:val="24"/>
          <w:szCs w:val="24"/>
          <w:lang w:val="ro-RO"/>
        </w:rPr>
        <w:t>Exper</w:t>
      </w:r>
      <w:r w:rsidR="00701EBA" w:rsidRPr="006B12A2">
        <w:rPr>
          <w:b w:val="0"/>
          <w:sz w:val="24"/>
          <w:szCs w:val="24"/>
          <w:lang w:val="ro-RO"/>
        </w:rPr>
        <w:t>ţ</w:t>
      </w:r>
      <w:r w:rsidRPr="006B12A2">
        <w:rPr>
          <w:b w:val="0"/>
          <w:sz w:val="24"/>
          <w:szCs w:val="24"/>
          <w:lang w:val="ro-RO"/>
        </w:rPr>
        <w:t xml:space="preserve">ii </w:t>
      </w:r>
      <w:r w:rsidR="005B2B09" w:rsidRPr="006B12A2">
        <w:rPr>
          <w:b w:val="0"/>
          <w:sz w:val="24"/>
          <w:szCs w:val="24"/>
          <w:lang w:val="ro-RO"/>
        </w:rPr>
        <w:t>Părțil</w:t>
      </w:r>
      <w:r w:rsidRPr="006B12A2">
        <w:rPr>
          <w:b w:val="0"/>
          <w:sz w:val="24"/>
          <w:szCs w:val="24"/>
          <w:lang w:val="ro-RO"/>
        </w:rPr>
        <w:t>or</w:t>
      </w:r>
      <w:r w:rsidR="005B2B09" w:rsidRPr="006B12A2">
        <w:rPr>
          <w:b w:val="0"/>
          <w:sz w:val="24"/>
          <w:szCs w:val="24"/>
          <w:lang w:val="ro-RO"/>
        </w:rPr>
        <w:t xml:space="preserve"> s-au informat reciproc că în prezent nu sunt în derulare proiecte comune care au legătură cu activitatea Subcomisiei. </w:t>
      </w:r>
    </w:p>
    <w:p w14:paraId="14C06E79" w14:textId="02224768" w:rsidR="00CC0975" w:rsidRPr="00C124A0" w:rsidRDefault="00CC0975" w:rsidP="00615973">
      <w:pPr>
        <w:pStyle w:val="Title"/>
        <w:numPr>
          <w:ilvl w:val="0"/>
          <w:numId w:val="12"/>
        </w:numPr>
        <w:spacing w:before="120"/>
        <w:ind w:left="450" w:hanging="270"/>
        <w:jc w:val="both"/>
        <w:rPr>
          <w:b w:val="0"/>
          <w:sz w:val="24"/>
          <w:szCs w:val="24"/>
          <w:lang w:val="ro-RO"/>
        </w:rPr>
      </w:pPr>
      <w:r w:rsidRPr="00C124A0">
        <w:rPr>
          <w:b w:val="0"/>
          <w:sz w:val="24"/>
          <w:szCs w:val="24"/>
          <w:lang w:val="ro-RO"/>
        </w:rPr>
        <w:t>Experții Părților vor intensifica, în viitor, eforturile pentru propuneri de proiecte cu tematici comune privind protecția calității apelor.</w:t>
      </w:r>
    </w:p>
    <w:p w14:paraId="355AC211" w14:textId="77777777" w:rsidR="00391D6E" w:rsidRPr="00EA108B" w:rsidRDefault="00391D6E" w:rsidP="00615973">
      <w:pPr>
        <w:tabs>
          <w:tab w:val="left" w:pos="426"/>
        </w:tabs>
        <w:ind w:left="284" w:firstLine="76"/>
        <w:jc w:val="both"/>
        <w:rPr>
          <w:rFonts w:ascii="Times New Roman" w:hAnsi="Times New Roman" w:cs="Times New Roman"/>
        </w:rPr>
      </w:pPr>
    </w:p>
    <w:p w14:paraId="75D3E329" w14:textId="5DB0DC8A" w:rsidR="005B2B09" w:rsidRPr="00EA108B" w:rsidRDefault="005B2B09" w:rsidP="00615973">
      <w:pPr>
        <w:ind w:left="63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sidR="00816452">
        <w:rPr>
          <w:rFonts w:ascii="Times New Roman" w:hAnsi="Times New Roman" w:cs="Times New Roman"/>
          <w:b/>
          <w:bCs/>
          <w:color w:val="000000"/>
        </w:rPr>
        <w:t>1</w:t>
      </w:r>
      <w:r w:rsidRPr="00EA108B">
        <w:rPr>
          <w:rFonts w:ascii="Times New Roman" w:hAnsi="Times New Roman" w:cs="Times New Roman"/>
          <w:b/>
          <w:bCs/>
          <w:color w:val="000000"/>
        </w:rPr>
        <w:t>.b.</w:t>
      </w:r>
      <w:r w:rsidRPr="00EA108B">
        <w:rPr>
          <w:rFonts w:ascii="Times New Roman" w:hAnsi="Times New Roman" w:cs="Times New Roman"/>
          <w:b/>
          <w:bCs/>
          <w:color w:val="000000"/>
        </w:rPr>
        <w:tab/>
        <w:t>Comisia hotărăște:</w:t>
      </w:r>
    </w:p>
    <w:p w14:paraId="0824E433" w14:textId="3C4E66C4" w:rsidR="00CC0975" w:rsidRPr="00BD7E2A" w:rsidRDefault="00CC0975" w:rsidP="00615973">
      <w:pPr>
        <w:numPr>
          <w:ilvl w:val="0"/>
          <w:numId w:val="11"/>
        </w:numPr>
        <w:spacing w:before="240" w:after="120"/>
        <w:ind w:left="450" w:hanging="270"/>
        <w:jc w:val="both"/>
        <w:rPr>
          <w:rFonts w:ascii="Trebuchet MS" w:hAnsi="Trebuchet MS" w:cs="Times New Roman"/>
          <w:b/>
          <w:color w:val="000000"/>
          <w:sz w:val="22"/>
          <w:szCs w:val="22"/>
          <w:lang w:eastAsia="ar-SA"/>
        </w:rPr>
      </w:pPr>
      <w:r w:rsidRPr="00EA108B">
        <w:rPr>
          <w:rFonts w:ascii="Times New Roman" w:hAnsi="Times New Roman" w:cs="Times New Roman"/>
          <w:color w:val="000000"/>
        </w:rPr>
        <w:t xml:space="preserve">Se aprobă </w:t>
      </w:r>
      <w:r w:rsidR="00ED11F2">
        <w:rPr>
          <w:rFonts w:ascii="Times New Roman" w:hAnsi="Times New Roman" w:cs="Times New Roman"/>
          <w:color w:val="000000"/>
        </w:rPr>
        <w:t>P</w:t>
      </w:r>
      <w:r w:rsidRPr="00EA108B">
        <w:rPr>
          <w:rFonts w:ascii="Times New Roman" w:hAnsi="Times New Roman" w:cs="Times New Roman"/>
          <w:color w:val="000000"/>
        </w:rPr>
        <w:t xml:space="preserve">rocesul-verbal al întâlnirii Subcomisiei de calitate a apei, </w:t>
      </w:r>
      <w:r w:rsidR="00A02206" w:rsidRPr="00A02206">
        <w:rPr>
          <w:rFonts w:ascii="Times New Roman" w:hAnsi="Times New Roman" w:cs="Times New Roman"/>
          <w:color w:val="000000"/>
        </w:rPr>
        <w:t xml:space="preserve">semnat la Baktalórántháza, în data de </w:t>
      </w:r>
      <w:r w:rsidR="00A02206">
        <w:rPr>
          <w:rFonts w:ascii="Times New Roman" w:hAnsi="Times New Roman" w:cs="Times New Roman"/>
          <w:color w:val="000000"/>
        </w:rPr>
        <w:t>9</w:t>
      </w:r>
      <w:r w:rsidR="00A02206" w:rsidRPr="00A02206">
        <w:rPr>
          <w:rFonts w:ascii="Times New Roman" w:hAnsi="Times New Roman" w:cs="Times New Roman"/>
          <w:color w:val="000000"/>
        </w:rPr>
        <w:t xml:space="preserve"> </w:t>
      </w:r>
      <w:r w:rsidR="00A02206">
        <w:rPr>
          <w:rFonts w:ascii="Times New Roman" w:hAnsi="Times New Roman" w:cs="Times New Roman"/>
          <w:color w:val="000000"/>
        </w:rPr>
        <w:t>noiembrie</w:t>
      </w:r>
      <w:r w:rsidR="00A02206" w:rsidRPr="00A02206">
        <w:rPr>
          <w:rFonts w:ascii="Times New Roman" w:hAnsi="Times New Roman" w:cs="Times New Roman"/>
          <w:color w:val="000000"/>
        </w:rPr>
        <w:t xml:space="preserve"> 202</w:t>
      </w:r>
      <w:r w:rsidR="00A02206">
        <w:rPr>
          <w:rFonts w:ascii="Times New Roman" w:hAnsi="Times New Roman" w:cs="Times New Roman"/>
          <w:color w:val="000000"/>
        </w:rPr>
        <w:t>3</w:t>
      </w:r>
      <w:r w:rsidRPr="00EA108B">
        <w:rPr>
          <w:rFonts w:ascii="Times New Roman" w:hAnsi="Times New Roman" w:cs="Times New Roman"/>
          <w:color w:val="000000"/>
        </w:rPr>
        <w:t>;</w:t>
      </w:r>
    </w:p>
    <w:p w14:paraId="0A532377" w14:textId="77777777" w:rsidR="005B2B09" w:rsidRPr="00BD7E2A" w:rsidRDefault="00F557E7" w:rsidP="00615973">
      <w:pPr>
        <w:numPr>
          <w:ilvl w:val="0"/>
          <w:numId w:val="11"/>
        </w:numPr>
        <w:spacing w:before="240" w:after="120"/>
        <w:ind w:left="450" w:hanging="270"/>
        <w:jc w:val="both"/>
        <w:rPr>
          <w:rFonts w:ascii="Trebuchet MS" w:hAnsi="Trebuchet MS" w:cs="Times New Roman"/>
          <w:b/>
          <w:color w:val="000000"/>
          <w:sz w:val="22"/>
          <w:szCs w:val="22"/>
          <w:lang w:eastAsia="ar-SA"/>
        </w:rPr>
      </w:pPr>
      <w:r w:rsidRPr="00BD7E2A">
        <w:rPr>
          <w:rFonts w:ascii="Times New Roman" w:hAnsi="Times New Roman" w:cs="Times New Roman"/>
          <w:color w:val="000000"/>
        </w:rPr>
        <w:t xml:space="preserve">Subcomisia va continua să </w:t>
      </w:r>
      <w:r w:rsidR="005B2B09" w:rsidRPr="00BD7E2A">
        <w:rPr>
          <w:rFonts w:ascii="Times New Roman" w:hAnsi="Times New Roman" w:cs="Times New Roman"/>
          <w:color w:val="000000"/>
        </w:rPr>
        <w:t>examineze îndeplinirea sarcinilor cuprinse în „</w:t>
      </w:r>
      <w:r w:rsidR="005B2B09" w:rsidRPr="00BD7E2A">
        <w:rPr>
          <w:rFonts w:ascii="Times New Roman" w:hAnsi="Times New Roman" w:cs="Times New Roman"/>
          <w:i/>
          <w:iCs/>
          <w:color w:val="000000"/>
        </w:rPr>
        <w:t>Regulamentul pentru urmărirea calității apelor pe râurile care formează sau traversează frontiera româno-ungară</w:t>
      </w:r>
      <w:r w:rsidR="005B2B09" w:rsidRPr="00BD7E2A">
        <w:rPr>
          <w:rFonts w:ascii="Times New Roman" w:hAnsi="Times New Roman" w:cs="Times New Roman"/>
          <w:color w:val="000000"/>
        </w:rPr>
        <w:t>”</w:t>
      </w:r>
      <w:r w:rsidR="00701EBA" w:rsidRPr="00BD7E2A">
        <w:rPr>
          <w:rFonts w:ascii="Times New Roman" w:hAnsi="Times New Roman" w:cs="Times New Roman"/>
          <w:color w:val="000000"/>
        </w:rPr>
        <w:t>;</w:t>
      </w:r>
    </w:p>
    <w:p w14:paraId="328442C8" w14:textId="77777777" w:rsidR="005F117C" w:rsidRPr="00BD7E2A" w:rsidRDefault="00F557E7" w:rsidP="00615973">
      <w:pPr>
        <w:numPr>
          <w:ilvl w:val="0"/>
          <w:numId w:val="11"/>
        </w:numPr>
        <w:spacing w:before="240" w:after="120"/>
        <w:ind w:left="450" w:hanging="270"/>
        <w:jc w:val="both"/>
        <w:rPr>
          <w:rFonts w:ascii="Trebuchet MS" w:hAnsi="Trebuchet MS" w:cs="Times New Roman"/>
          <w:b/>
          <w:color w:val="000000"/>
          <w:sz w:val="22"/>
          <w:szCs w:val="22"/>
          <w:lang w:eastAsia="ar-SA"/>
        </w:rPr>
      </w:pPr>
      <w:r w:rsidRPr="00BD7E2A">
        <w:rPr>
          <w:rFonts w:ascii="Times New Roman" w:hAnsi="Times New Roman" w:cs="Times New Roman"/>
          <w:color w:val="000000"/>
        </w:rPr>
        <w:t>Subcomisia va continua s</w:t>
      </w:r>
      <w:r w:rsidR="005B2B09" w:rsidRPr="00BD7E2A">
        <w:rPr>
          <w:rFonts w:ascii="Times New Roman" w:hAnsi="Times New Roman" w:cs="Times New Roman"/>
          <w:color w:val="000000"/>
        </w:rPr>
        <w:t>ă examineze îndeplinirea sarcinilor cuprinse în „</w:t>
      </w:r>
      <w:r w:rsidR="005B2B09" w:rsidRPr="00BD7E2A">
        <w:rPr>
          <w:rFonts w:ascii="Times New Roman" w:hAnsi="Times New Roman" w:cs="Times New Roman"/>
          <w:i/>
          <w:iCs/>
          <w:color w:val="000000"/>
        </w:rPr>
        <w:t>Regulamentul privind procedura de urmat în vederea prevenirii, combaterii, limitării şi controlului efectelor dăunătoare ale poluărilor accidentale periculoase pe râurile care formează sau traversează frontiera româno-ungară</w:t>
      </w:r>
      <w:r w:rsidR="005B2B09" w:rsidRPr="00BD7E2A">
        <w:rPr>
          <w:rFonts w:ascii="Times New Roman" w:hAnsi="Times New Roman" w:cs="Times New Roman"/>
          <w:color w:val="000000"/>
        </w:rPr>
        <w:t>”</w:t>
      </w:r>
      <w:r w:rsidR="00701EBA" w:rsidRPr="00BD7E2A">
        <w:rPr>
          <w:rFonts w:ascii="Times New Roman" w:hAnsi="Times New Roman" w:cs="Times New Roman"/>
          <w:color w:val="000000"/>
        </w:rPr>
        <w:t>;</w:t>
      </w:r>
    </w:p>
    <w:p w14:paraId="1702AF20" w14:textId="77777777" w:rsidR="005B2B09" w:rsidRPr="00BD7E2A" w:rsidRDefault="005B2B09" w:rsidP="00615973">
      <w:pPr>
        <w:numPr>
          <w:ilvl w:val="0"/>
          <w:numId w:val="11"/>
        </w:numPr>
        <w:spacing w:before="240" w:after="120"/>
        <w:ind w:left="450" w:hanging="270"/>
        <w:jc w:val="both"/>
        <w:rPr>
          <w:rFonts w:ascii="Trebuchet MS" w:hAnsi="Trebuchet MS" w:cs="Times New Roman"/>
          <w:b/>
          <w:color w:val="000000"/>
          <w:sz w:val="22"/>
          <w:szCs w:val="22"/>
          <w:lang w:eastAsia="ar-SA"/>
        </w:rPr>
      </w:pPr>
      <w:r w:rsidRPr="00BD7E2A">
        <w:rPr>
          <w:rFonts w:ascii="Times New Roman" w:hAnsi="Times New Roman" w:cs="Times New Roman"/>
          <w:color w:val="000000"/>
        </w:rPr>
        <w:lastRenderedPageBreak/>
        <w:t>Experții Părților să se informeze reciproc în legătură cu proiectele comune aflate în curs de derulare, care au legătură cu activitatea Subcomisiei</w:t>
      </w:r>
      <w:r w:rsidR="00701EBA" w:rsidRPr="00BD7E2A">
        <w:rPr>
          <w:rFonts w:ascii="Times New Roman" w:hAnsi="Times New Roman" w:cs="Times New Roman"/>
          <w:color w:val="000000"/>
        </w:rPr>
        <w:t>;</w:t>
      </w:r>
    </w:p>
    <w:p w14:paraId="5D052881" w14:textId="0A456E7B" w:rsidR="005B2B09" w:rsidRPr="00BD7E2A" w:rsidRDefault="005B2B09" w:rsidP="00615973">
      <w:pPr>
        <w:numPr>
          <w:ilvl w:val="0"/>
          <w:numId w:val="11"/>
        </w:numPr>
        <w:spacing w:before="240" w:after="120"/>
        <w:ind w:left="450" w:hanging="270"/>
        <w:jc w:val="both"/>
        <w:rPr>
          <w:rFonts w:ascii="Trebuchet MS" w:hAnsi="Trebuchet MS" w:cs="Times New Roman"/>
          <w:b/>
          <w:color w:val="000000"/>
          <w:sz w:val="22"/>
          <w:szCs w:val="22"/>
          <w:lang w:eastAsia="ar-SA"/>
        </w:rPr>
      </w:pPr>
      <w:r w:rsidRPr="00BD7E2A">
        <w:rPr>
          <w:rFonts w:ascii="Times New Roman" w:hAnsi="Times New Roman" w:cs="Times New Roman"/>
          <w:color w:val="000000"/>
        </w:rPr>
        <w:t>Următoarea întâlnire a Subcomisiei va avea loc în trimestrul IV al anului 20</w:t>
      </w:r>
      <w:r w:rsidR="00F0417D" w:rsidRPr="00BD7E2A">
        <w:rPr>
          <w:rFonts w:ascii="Times New Roman" w:hAnsi="Times New Roman" w:cs="Times New Roman"/>
          <w:color w:val="000000"/>
        </w:rPr>
        <w:t>2</w:t>
      </w:r>
      <w:r w:rsidR="00A02206">
        <w:rPr>
          <w:rFonts w:ascii="Times New Roman" w:hAnsi="Times New Roman" w:cs="Times New Roman"/>
          <w:color w:val="000000"/>
        </w:rPr>
        <w:t>4</w:t>
      </w:r>
      <w:r w:rsidRPr="00BD7E2A">
        <w:rPr>
          <w:rFonts w:ascii="Times New Roman" w:hAnsi="Times New Roman" w:cs="Times New Roman"/>
          <w:color w:val="000000"/>
        </w:rPr>
        <w:t xml:space="preserve">, pe teritoriul </w:t>
      </w:r>
      <w:r w:rsidR="00A02206">
        <w:rPr>
          <w:rFonts w:ascii="Times New Roman" w:hAnsi="Times New Roman" w:cs="Times New Roman"/>
          <w:color w:val="000000"/>
        </w:rPr>
        <w:t>României</w:t>
      </w:r>
      <w:r w:rsidRPr="00BD7E2A">
        <w:rPr>
          <w:rFonts w:ascii="Times New Roman" w:hAnsi="Times New Roman" w:cs="Times New Roman"/>
          <w:color w:val="000000"/>
        </w:rPr>
        <w:t>.</w:t>
      </w:r>
    </w:p>
    <w:p w14:paraId="39C00F49" w14:textId="77777777" w:rsidR="00D76165" w:rsidRDefault="00D76165" w:rsidP="00615973">
      <w:pPr>
        <w:ind w:left="720" w:hanging="720"/>
        <w:jc w:val="both"/>
        <w:rPr>
          <w:rFonts w:ascii="Times New Roman" w:hAnsi="Times New Roman" w:cs="Times New Roman"/>
          <w:b/>
          <w:bCs/>
          <w:color w:val="000000"/>
        </w:rPr>
      </w:pPr>
      <w:bookmarkStart w:id="4" w:name="_Hlk483392878"/>
      <w:bookmarkEnd w:id="2"/>
    </w:p>
    <w:p w14:paraId="6CD0A298" w14:textId="3892F388" w:rsidR="005B2B09" w:rsidRPr="00EA108B" w:rsidRDefault="005B2B09" w:rsidP="00615973">
      <w:pPr>
        <w:ind w:left="63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sidR="00816452">
        <w:rPr>
          <w:rFonts w:ascii="Times New Roman" w:hAnsi="Times New Roman" w:cs="Times New Roman"/>
          <w:b/>
          <w:bCs/>
          <w:color w:val="000000"/>
        </w:rPr>
        <w:t>2</w:t>
      </w:r>
      <w:r w:rsidRPr="00EA108B">
        <w:rPr>
          <w:rFonts w:ascii="Times New Roman" w:hAnsi="Times New Roman" w:cs="Times New Roman"/>
          <w:b/>
          <w:bCs/>
          <w:color w:val="000000"/>
        </w:rPr>
        <w:t>.</w:t>
      </w:r>
      <w:r w:rsidRPr="00EA108B">
        <w:rPr>
          <w:rFonts w:ascii="Times New Roman" w:hAnsi="Times New Roman" w:cs="Times New Roman"/>
          <w:b/>
          <w:bCs/>
          <w:color w:val="000000"/>
        </w:rPr>
        <w:tab/>
        <w:t>Activitatea Subcomisiei de apărare împotriva inundațiilor</w:t>
      </w:r>
    </w:p>
    <w:p w14:paraId="1AFA92BD" w14:textId="77777777" w:rsidR="005B2B09" w:rsidRPr="00EA108B" w:rsidRDefault="005B2B09" w:rsidP="00615973">
      <w:pPr>
        <w:ind w:left="720" w:hanging="720"/>
        <w:jc w:val="both"/>
        <w:rPr>
          <w:rFonts w:ascii="Times New Roman" w:hAnsi="Times New Roman" w:cs="Times New Roman"/>
          <w:b/>
          <w:bCs/>
          <w:i/>
          <w:iCs/>
          <w:color w:val="000000"/>
        </w:rPr>
      </w:pPr>
    </w:p>
    <w:p w14:paraId="19DC1755" w14:textId="1AFA5954" w:rsidR="005B2B09" w:rsidRPr="00EA108B" w:rsidRDefault="005B2B09" w:rsidP="00615973">
      <w:pPr>
        <w:ind w:left="63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sidR="00816452">
        <w:rPr>
          <w:rFonts w:ascii="Times New Roman" w:hAnsi="Times New Roman" w:cs="Times New Roman"/>
          <w:b/>
          <w:bCs/>
          <w:color w:val="000000"/>
        </w:rPr>
        <w:t>2</w:t>
      </w:r>
      <w:r w:rsidRPr="00EA108B">
        <w:rPr>
          <w:rFonts w:ascii="Times New Roman" w:hAnsi="Times New Roman" w:cs="Times New Roman"/>
          <w:b/>
          <w:bCs/>
          <w:color w:val="000000"/>
        </w:rPr>
        <w:t>.a.</w:t>
      </w:r>
      <w:r w:rsidRPr="00EA108B">
        <w:rPr>
          <w:rFonts w:ascii="Times New Roman" w:hAnsi="Times New Roman" w:cs="Times New Roman"/>
          <w:b/>
          <w:bCs/>
          <w:color w:val="000000"/>
        </w:rPr>
        <w:tab/>
        <w:t>Comisia constată:</w:t>
      </w:r>
    </w:p>
    <w:p w14:paraId="2F0BC4DC" w14:textId="574FA0F4" w:rsidR="005B2B09" w:rsidRPr="00EE4BBE" w:rsidRDefault="005B2B09" w:rsidP="00615973">
      <w:pPr>
        <w:pStyle w:val="ListParagraph"/>
        <w:numPr>
          <w:ilvl w:val="0"/>
          <w:numId w:val="5"/>
        </w:numPr>
        <w:spacing w:before="120" w:after="120" w:line="240" w:lineRule="auto"/>
        <w:ind w:left="450" w:hanging="270"/>
        <w:jc w:val="both"/>
        <w:rPr>
          <w:rFonts w:ascii="Times New Roman" w:hAnsi="Times New Roman"/>
          <w:bCs/>
          <w:color w:val="000000"/>
          <w:sz w:val="24"/>
          <w:szCs w:val="24"/>
          <w:lang w:val="pt-PT"/>
        </w:rPr>
      </w:pPr>
      <w:r w:rsidRPr="00EE4BBE">
        <w:rPr>
          <w:rFonts w:ascii="Times New Roman" w:hAnsi="Times New Roman"/>
          <w:color w:val="000000"/>
          <w:sz w:val="24"/>
          <w:szCs w:val="24"/>
          <w:lang w:val="pt-PT"/>
        </w:rPr>
        <w:t xml:space="preserve">Subcomisia </w:t>
      </w:r>
      <w:r w:rsidR="009A05D3" w:rsidRPr="00EE4BBE">
        <w:rPr>
          <w:rFonts w:ascii="Times New Roman" w:hAnsi="Times New Roman"/>
          <w:color w:val="000000"/>
          <w:sz w:val="24"/>
          <w:szCs w:val="24"/>
          <w:lang w:val="pt-PT"/>
        </w:rPr>
        <w:t xml:space="preserve">a avut o întâlnire </w:t>
      </w:r>
      <w:r w:rsidR="00664F83" w:rsidRPr="00EE4BBE">
        <w:rPr>
          <w:rFonts w:ascii="Times New Roman" w:hAnsi="Times New Roman"/>
          <w:color w:val="000000"/>
          <w:sz w:val="24"/>
          <w:szCs w:val="24"/>
          <w:lang w:val="pt-PT"/>
        </w:rPr>
        <w:t xml:space="preserve">la </w:t>
      </w:r>
      <w:r w:rsidR="00A86680" w:rsidRPr="00EE4BBE">
        <w:rPr>
          <w:rFonts w:ascii="Times New Roman" w:hAnsi="Times New Roman"/>
          <w:color w:val="000000"/>
          <w:sz w:val="24"/>
          <w:szCs w:val="24"/>
          <w:lang w:val="pt-PT"/>
        </w:rPr>
        <w:t>Lancrăm</w:t>
      </w:r>
      <w:r w:rsidR="009A05D3" w:rsidRPr="00EE4BBE">
        <w:rPr>
          <w:rFonts w:ascii="Times New Roman" w:hAnsi="Times New Roman"/>
          <w:color w:val="000000"/>
          <w:sz w:val="24"/>
          <w:szCs w:val="24"/>
          <w:lang w:val="pt-PT"/>
        </w:rPr>
        <w:t xml:space="preserve">, în </w:t>
      </w:r>
      <w:r w:rsidR="00664F83" w:rsidRPr="00EE4BBE">
        <w:rPr>
          <w:rFonts w:ascii="Times New Roman" w:hAnsi="Times New Roman"/>
          <w:color w:val="000000"/>
          <w:sz w:val="24"/>
          <w:szCs w:val="24"/>
          <w:lang w:val="pt-PT"/>
        </w:rPr>
        <w:t>perioada</w:t>
      </w:r>
      <w:r w:rsidR="009A05D3" w:rsidRPr="00EE4BBE">
        <w:rPr>
          <w:rFonts w:ascii="Times New Roman" w:hAnsi="Times New Roman"/>
          <w:color w:val="000000"/>
          <w:sz w:val="24"/>
          <w:szCs w:val="24"/>
          <w:lang w:val="pt-PT"/>
        </w:rPr>
        <w:t xml:space="preserve"> </w:t>
      </w:r>
      <w:r w:rsidR="00A86680" w:rsidRPr="00EE4BBE">
        <w:rPr>
          <w:rFonts w:ascii="Times New Roman" w:hAnsi="Times New Roman"/>
          <w:color w:val="000000"/>
          <w:sz w:val="24"/>
          <w:szCs w:val="24"/>
          <w:lang w:val="pt-PT"/>
        </w:rPr>
        <w:t>19-23 februarie 2024</w:t>
      </w:r>
      <w:r w:rsidRPr="00EE4BBE">
        <w:rPr>
          <w:rFonts w:ascii="Times New Roman" w:hAnsi="Times New Roman"/>
          <w:bCs/>
          <w:color w:val="000000"/>
          <w:sz w:val="24"/>
          <w:szCs w:val="24"/>
          <w:lang w:val="pt-PT"/>
        </w:rPr>
        <w:t>.</w:t>
      </w:r>
    </w:p>
    <w:p w14:paraId="21AC53B3" w14:textId="233F004B" w:rsidR="004F6DBD" w:rsidRPr="007250FA" w:rsidRDefault="004F6DBD" w:rsidP="00615973">
      <w:pPr>
        <w:pStyle w:val="ListParagraph"/>
        <w:numPr>
          <w:ilvl w:val="0"/>
          <w:numId w:val="5"/>
        </w:numPr>
        <w:spacing w:before="120" w:after="120" w:line="240" w:lineRule="auto"/>
        <w:ind w:left="450" w:hanging="270"/>
        <w:jc w:val="both"/>
        <w:rPr>
          <w:rFonts w:ascii="Times New Roman" w:hAnsi="Times New Roman"/>
          <w:bCs/>
          <w:snapToGrid w:val="0"/>
          <w:color w:val="000000"/>
          <w:sz w:val="24"/>
          <w:szCs w:val="24"/>
          <w:lang w:val="fr-FR"/>
        </w:rPr>
      </w:pPr>
      <w:proofErr w:type="spellStart"/>
      <w:r w:rsidRPr="007250FA">
        <w:rPr>
          <w:rFonts w:ascii="Times New Roman" w:hAnsi="Times New Roman"/>
          <w:color w:val="000000"/>
          <w:sz w:val="24"/>
          <w:szCs w:val="24"/>
          <w:lang w:val="fr-FR"/>
        </w:rPr>
        <w:t>Sarcinile</w:t>
      </w:r>
      <w:proofErr w:type="spellEnd"/>
      <w:r w:rsidRPr="007250FA">
        <w:rPr>
          <w:rFonts w:ascii="Times New Roman" w:hAnsi="Times New Roman"/>
          <w:color w:val="000000"/>
          <w:sz w:val="24"/>
          <w:szCs w:val="24"/>
          <w:lang w:val="fr-FR"/>
        </w:rPr>
        <w:t xml:space="preserve"> </w:t>
      </w:r>
      <w:proofErr w:type="spellStart"/>
      <w:r w:rsidRPr="007250FA">
        <w:rPr>
          <w:rFonts w:ascii="Times New Roman" w:hAnsi="Times New Roman"/>
          <w:color w:val="000000"/>
          <w:sz w:val="24"/>
          <w:szCs w:val="24"/>
          <w:lang w:val="fr-FR"/>
        </w:rPr>
        <w:t>prevăzute</w:t>
      </w:r>
      <w:proofErr w:type="spellEnd"/>
      <w:r w:rsidRPr="007250FA">
        <w:rPr>
          <w:rFonts w:ascii="Times New Roman" w:hAnsi="Times New Roman"/>
          <w:color w:val="000000"/>
          <w:sz w:val="24"/>
          <w:szCs w:val="24"/>
          <w:lang w:val="fr-FR"/>
        </w:rPr>
        <w:t xml:space="preserve"> </w:t>
      </w:r>
      <w:proofErr w:type="spellStart"/>
      <w:r w:rsidRPr="007250FA">
        <w:rPr>
          <w:rFonts w:ascii="Times New Roman" w:hAnsi="Times New Roman"/>
          <w:color w:val="000000"/>
          <w:sz w:val="24"/>
          <w:szCs w:val="24"/>
          <w:lang w:val="fr-FR"/>
        </w:rPr>
        <w:t>în</w:t>
      </w:r>
      <w:proofErr w:type="spellEnd"/>
      <w:r w:rsidRPr="007250FA">
        <w:rPr>
          <w:rFonts w:ascii="Times New Roman" w:hAnsi="Times New Roman"/>
          <w:color w:val="000000"/>
          <w:sz w:val="24"/>
          <w:szCs w:val="24"/>
          <w:lang w:val="fr-FR"/>
        </w:rPr>
        <w:t xml:space="preserve"> </w:t>
      </w:r>
      <w:r w:rsidRPr="007250FA">
        <w:rPr>
          <w:rFonts w:ascii="Times New Roman" w:hAnsi="Times New Roman"/>
          <w:bCs/>
          <w:snapToGrid w:val="0"/>
          <w:color w:val="000000"/>
          <w:sz w:val="24"/>
          <w:szCs w:val="24"/>
          <w:lang w:val="fr-FR"/>
        </w:rPr>
        <w:t>„</w:t>
      </w:r>
      <w:proofErr w:type="spellStart"/>
      <w:r w:rsidRPr="007250FA">
        <w:rPr>
          <w:rFonts w:ascii="Times New Roman" w:hAnsi="Times New Roman"/>
          <w:bCs/>
          <w:i/>
          <w:iCs/>
          <w:snapToGrid w:val="0"/>
          <w:color w:val="000000"/>
          <w:sz w:val="24"/>
          <w:szCs w:val="24"/>
          <w:lang w:val="fr-FR"/>
        </w:rPr>
        <w:t>Regulamentului</w:t>
      </w:r>
      <w:proofErr w:type="spellEnd"/>
      <w:r w:rsidRPr="007250FA">
        <w:rPr>
          <w:rFonts w:ascii="Times New Roman" w:hAnsi="Times New Roman"/>
          <w:bCs/>
          <w:i/>
          <w:iCs/>
          <w:snapToGrid w:val="0"/>
          <w:color w:val="000000"/>
          <w:sz w:val="24"/>
          <w:szCs w:val="24"/>
          <w:lang w:val="fr-FR"/>
        </w:rPr>
        <w:t xml:space="preserve"> de </w:t>
      </w:r>
      <w:proofErr w:type="spellStart"/>
      <w:r w:rsidRPr="007250FA">
        <w:rPr>
          <w:rFonts w:ascii="Times New Roman" w:hAnsi="Times New Roman"/>
          <w:bCs/>
          <w:i/>
          <w:iCs/>
          <w:snapToGrid w:val="0"/>
          <w:color w:val="000000"/>
          <w:sz w:val="24"/>
          <w:szCs w:val="24"/>
          <w:lang w:val="fr-FR"/>
        </w:rPr>
        <w:t>apărare</w:t>
      </w:r>
      <w:proofErr w:type="spellEnd"/>
      <w:r w:rsidRPr="007250FA">
        <w:rPr>
          <w:rFonts w:ascii="Times New Roman" w:hAnsi="Times New Roman"/>
          <w:bCs/>
          <w:i/>
          <w:iCs/>
          <w:snapToGrid w:val="0"/>
          <w:color w:val="000000"/>
          <w:sz w:val="24"/>
          <w:szCs w:val="24"/>
          <w:lang w:val="fr-FR"/>
        </w:rPr>
        <w:t xml:space="preserve"> </w:t>
      </w:r>
      <w:proofErr w:type="spellStart"/>
      <w:r w:rsidRPr="007250FA">
        <w:rPr>
          <w:rFonts w:ascii="Times New Roman" w:hAnsi="Times New Roman"/>
          <w:bCs/>
          <w:i/>
          <w:iCs/>
          <w:snapToGrid w:val="0"/>
          <w:color w:val="000000"/>
          <w:sz w:val="24"/>
          <w:szCs w:val="24"/>
          <w:lang w:val="fr-FR"/>
        </w:rPr>
        <w:t>împotriva</w:t>
      </w:r>
      <w:proofErr w:type="spellEnd"/>
      <w:r w:rsidRPr="007250FA">
        <w:rPr>
          <w:rFonts w:ascii="Times New Roman" w:hAnsi="Times New Roman"/>
          <w:bCs/>
          <w:i/>
          <w:iCs/>
          <w:snapToGrid w:val="0"/>
          <w:color w:val="000000"/>
          <w:sz w:val="24"/>
          <w:szCs w:val="24"/>
          <w:lang w:val="fr-FR"/>
        </w:rPr>
        <w:t xml:space="preserve"> </w:t>
      </w:r>
      <w:proofErr w:type="spellStart"/>
      <w:r w:rsidRPr="007250FA">
        <w:rPr>
          <w:rFonts w:ascii="Times New Roman" w:hAnsi="Times New Roman"/>
          <w:bCs/>
          <w:i/>
          <w:iCs/>
          <w:snapToGrid w:val="0"/>
          <w:color w:val="000000"/>
          <w:sz w:val="24"/>
          <w:szCs w:val="24"/>
          <w:lang w:val="fr-FR"/>
        </w:rPr>
        <w:t>inundațiilor</w:t>
      </w:r>
      <w:proofErr w:type="spellEnd"/>
      <w:r w:rsidRPr="007250FA">
        <w:rPr>
          <w:rFonts w:ascii="Times New Roman" w:hAnsi="Times New Roman"/>
          <w:bCs/>
          <w:i/>
          <w:iCs/>
          <w:snapToGrid w:val="0"/>
          <w:color w:val="000000"/>
          <w:sz w:val="24"/>
          <w:szCs w:val="24"/>
          <w:lang w:val="fr-FR"/>
        </w:rPr>
        <w:t xml:space="preserve"> </w:t>
      </w:r>
      <w:proofErr w:type="spellStart"/>
      <w:r w:rsidRPr="007250FA">
        <w:rPr>
          <w:rFonts w:ascii="Times New Roman" w:hAnsi="Times New Roman"/>
          <w:bCs/>
          <w:i/>
          <w:iCs/>
          <w:snapToGrid w:val="0"/>
          <w:color w:val="000000"/>
          <w:sz w:val="24"/>
          <w:szCs w:val="24"/>
          <w:lang w:val="fr-FR"/>
        </w:rPr>
        <w:t>produse</w:t>
      </w:r>
      <w:proofErr w:type="spellEnd"/>
      <w:r w:rsidRPr="007250FA">
        <w:rPr>
          <w:rFonts w:ascii="Times New Roman" w:hAnsi="Times New Roman"/>
          <w:bCs/>
          <w:i/>
          <w:iCs/>
          <w:snapToGrid w:val="0"/>
          <w:color w:val="000000"/>
          <w:sz w:val="24"/>
          <w:szCs w:val="24"/>
          <w:lang w:val="fr-FR"/>
        </w:rPr>
        <w:t xml:space="preserve"> de </w:t>
      </w:r>
      <w:proofErr w:type="spellStart"/>
      <w:r w:rsidRPr="007250FA">
        <w:rPr>
          <w:rFonts w:ascii="Times New Roman" w:hAnsi="Times New Roman"/>
          <w:bCs/>
          <w:i/>
          <w:iCs/>
          <w:snapToGrid w:val="0"/>
          <w:color w:val="000000"/>
          <w:sz w:val="24"/>
          <w:szCs w:val="24"/>
          <w:lang w:val="fr-FR"/>
        </w:rPr>
        <w:t>cursuri</w:t>
      </w:r>
      <w:proofErr w:type="spellEnd"/>
      <w:r w:rsidRPr="007250FA">
        <w:rPr>
          <w:rFonts w:ascii="Times New Roman" w:hAnsi="Times New Roman"/>
          <w:bCs/>
          <w:i/>
          <w:iCs/>
          <w:snapToGrid w:val="0"/>
          <w:color w:val="000000"/>
          <w:sz w:val="24"/>
          <w:szCs w:val="24"/>
          <w:lang w:val="fr-FR"/>
        </w:rPr>
        <w:t xml:space="preserve"> de </w:t>
      </w:r>
      <w:proofErr w:type="spellStart"/>
      <w:r w:rsidRPr="007250FA">
        <w:rPr>
          <w:rFonts w:ascii="Times New Roman" w:hAnsi="Times New Roman"/>
          <w:bCs/>
          <w:i/>
          <w:iCs/>
          <w:snapToGrid w:val="0"/>
          <w:color w:val="000000"/>
          <w:sz w:val="24"/>
          <w:szCs w:val="24"/>
          <w:lang w:val="fr-FR"/>
        </w:rPr>
        <w:t>apă</w:t>
      </w:r>
      <w:proofErr w:type="spellEnd"/>
      <w:r w:rsidRPr="007250FA">
        <w:rPr>
          <w:rFonts w:ascii="Times New Roman" w:hAnsi="Times New Roman"/>
          <w:bCs/>
          <w:snapToGrid w:val="0"/>
          <w:color w:val="000000"/>
          <w:sz w:val="24"/>
          <w:szCs w:val="24"/>
          <w:lang w:val="fr-FR"/>
        </w:rPr>
        <w:t>”</w:t>
      </w:r>
      <w:r w:rsidRPr="007250FA">
        <w:rPr>
          <w:rFonts w:ascii="Times New Roman" w:hAnsi="Times New Roman"/>
          <w:color w:val="000000"/>
          <w:sz w:val="24"/>
          <w:szCs w:val="24"/>
          <w:lang w:val="fr-FR"/>
        </w:rPr>
        <w:t xml:space="preserve"> au </w:t>
      </w:r>
      <w:proofErr w:type="spellStart"/>
      <w:r w:rsidRPr="007250FA">
        <w:rPr>
          <w:rFonts w:ascii="Times New Roman" w:hAnsi="Times New Roman"/>
          <w:color w:val="000000"/>
          <w:sz w:val="24"/>
          <w:szCs w:val="24"/>
          <w:lang w:val="fr-FR"/>
        </w:rPr>
        <w:t>fost</w:t>
      </w:r>
      <w:proofErr w:type="spellEnd"/>
      <w:r w:rsidRPr="007250FA">
        <w:rPr>
          <w:rFonts w:ascii="Times New Roman" w:hAnsi="Times New Roman"/>
          <w:color w:val="000000"/>
          <w:sz w:val="24"/>
          <w:szCs w:val="24"/>
          <w:lang w:val="fr-FR"/>
        </w:rPr>
        <w:t xml:space="preserve"> </w:t>
      </w:r>
      <w:proofErr w:type="spellStart"/>
      <w:r w:rsidRPr="007250FA">
        <w:rPr>
          <w:rFonts w:ascii="Times New Roman" w:hAnsi="Times New Roman"/>
          <w:color w:val="000000"/>
          <w:sz w:val="24"/>
          <w:szCs w:val="24"/>
          <w:lang w:val="fr-FR"/>
        </w:rPr>
        <w:t>îndeplinite</w:t>
      </w:r>
      <w:proofErr w:type="spellEnd"/>
      <w:r w:rsidRPr="007250FA">
        <w:rPr>
          <w:rFonts w:ascii="Times New Roman" w:hAnsi="Times New Roman"/>
          <w:color w:val="000000"/>
          <w:sz w:val="24"/>
          <w:szCs w:val="24"/>
          <w:lang w:val="fr-FR"/>
        </w:rPr>
        <w:t>.</w:t>
      </w:r>
    </w:p>
    <w:p w14:paraId="5AAC146F" w14:textId="0DC0204F"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 xml:space="preserve">În conformitate cu prevederile art. 6 ale Regulamentului, experții </w:t>
      </w:r>
      <w:r>
        <w:rPr>
          <w:rFonts w:ascii="Times New Roman" w:hAnsi="Times New Roman"/>
          <w:bCs/>
          <w:snapToGrid w:val="0"/>
          <w:color w:val="000000"/>
        </w:rPr>
        <w:t>P</w:t>
      </w:r>
      <w:r w:rsidRPr="00A86680">
        <w:rPr>
          <w:rFonts w:ascii="Times New Roman" w:hAnsi="Times New Roman"/>
          <w:bCs/>
          <w:snapToGrid w:val="0"/>
          <w:color w:val="000000"/>
        </w:rPr>
        <w:t>ărților, au efectuat în perioada 5 septembrie – 19 octombrie 2023, examinările anuale ale lucrărilor de apărare împotriva inundațiilor produse de cursuri de apă și ape interne, din domeniul de aplicare al Acordului hidrotehnic româno-ungar.</w:t>
      </w:r>
    </w:p>
    <w:p w14:paraId="767C2403" w14:textId="646D9CB8" w:rsidR="00A86680" w:rsidRPr="003C7C58"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În conformitate cu prevederile art. 13, 14 și 15 ale Regulamentului</w:t>
      </w:r>
      <w:r w:rsidR="003C7C58">
        <w:rPr>
          <w:rFonts w:ascii="Times New Roman" w:hAnsi="Times New Roman"/>
          <w:bCs/>
          <w:snapToGrid w:val="0"/>
          <w:color w:val="000000"/>
        </w:rPr>
        <w:t xml:space="preserve">, </w:t>
      </w:r>
      <w:r w:rsidRPr="003C7C58">
        <w:rPr>
          <w:rFonts w:ascii="Times New Roman" w:hAnsi="Times New Roman"/>
          <w:bCs/>
          <w:snapToGrid w:val="0"/>
          <w:color w:val="000000"/>
        </w:rPr>
        <w:t xml:space="preserve">Partea română </w:t>
      </w:r>
      <w:r w:rsidR="001E75FC">
        <w:rPr>
          <w:rFonts w:ascii="Times New Roman" w:hAnsi="Times New Roman"/>
          <w:bCs/>
          <w:snapToGrid w:val="0"/>
          <w:color w:val="000000"/>
        </w:rPr>
        <w:t>a informat</w:t>
      </w:r>
      <w:r w:rsidRPr="003C7C58">
        <w:rPr>
          <w:rFonts w:ascii="Times New Roman" w:hAnsi="Times New Roman"/>
          <w:bCs/>
          <w:snapToGrid w:val="0"/>
          <w:color w:val="000000"/>
        </w:rPr>
        <w:t xml:space="preserve"> că, în bazinul hidrografic Someş-Tisa, în zona de de aplicare a </w:t>
      </w:r>
      <w:r w:rsidR="001E75FC">
        <w:rPr>
          <w:rFonts w:ascii="Times New Roman" w:hAnsi="Times New Roman"/>
          <w:bCs/>
          <w:snapToGrid w:val="0"/>
          <w:color w:val="000000"/>
        </w:rPr>
        <w:t>R</w:t>
      </w:r>
      <w:r w:rsidRPr="003C7C58">
        <w:rPr>
          <w:rFonts w:ascii="Times New Roman" w:hAnsi="Times New Roman"/>
          <w:bCs/>
          <w:snapToGrid w:val="0"/>
          <w:color w:val="000000"/>
        </w:rPr>
        <w:t>egulamentului, în perioada 10.12.2022 – 18.02.2024, s-au produs 8 viituri pe cursul de apă Tur şi 16 viituri pe cursul de apă Crasna, nefiind însă necesară punerea în aplicare a prevederilor art. 15 litera d) a Regulamentului.</w:t>
      </w:r>
    </w:p>
    <w:p w14:paraId="16DAA6A3" w14:textId="56DF5F1F"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În conformitate cu prevederile art. 16 a Regulamentului, pe teritoriul român, în perioada 10.12.2022 – 18.02.2024 polderul Moftin a intrat în funcţiune de 3 ori.</w:t>
      </w:r>
    </w:p>
    <w:p w14:paraId="5D377FC6" w14:textId="77777777"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 xml:space="preserve">În bazinul hidrografic Crişuri, în zona de aplicare a Regulamentului, în perioada 10.12.2022 – 18.02.2024, s-au produs 5 viituri pe cursul de apă Crişul Alb, 3 viituri pe cursul de apă Crişul Negru și o viitură pe cursul de apă Barcău. </w:t>
      </w:r>
    </w:p>
    <w:p w14:paraId="34D871EB" w14:textId="77777777"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În bazinul hidrografic Mureş, în zona de aplicare a Regulamentului nu s-au înregistrat viituri.</w:t>
      </w:r>
    </w:p>
    <w:p w14:paraId="35FEB455" w14:textId="070EF891"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 xml:space="preserve">Partea ungară </w:t>
      </w:r>
      <w:r w:rsidR="001E75FC">
        <w:rPr>
          <w:rFonts w:ascii="Times New Roman" w:hAnsi="Times New Roman"/>
          <w:bCs/>
          <w:snapToGrid w:val="0"/>
          <w:color w:val="000000"/>
        </w:rPr>
        <w:t>a informat</w:t>
      </w:r>
      <w:r w:rsidRPr="00A86680">
        <w:rPr>
          <w:rFonts w:ascii="Times New Roman" w:hAnsi="Times New Roman"/>
          <w:bCs/>
          <w:snapToGrid w:val="0"/>
          <w:color w:val="000000"/>
        </w:rPr>
        <w:t xml:space="preserve"> că, </w:t>
      </w:r>
      <w:r w:rsidR="001E75FC">
        <w:rPr>
          <w:rFonts w:ascii="Times New Roman" w:hAnsi="Times New Roman"/>
          <w:bCs/>
          <w:snapToGrid w:val="0"/>
          <w:color w:val="000000"/>
        </w:rPr>
        <w:t>în perioada</w:t>
      </w:r>
      <w:r w:rsidRPr="00A86680">
        <w:rPr>
          <w:rFonts w:ascii="Times New Roman" w:hAnsi="Times New Roman"/>
          <w:bCs/>
          <w:snapToGrid w:val="0"/>
          <w:color w:val="000000"/>
        </w:rPr>
        <w:t xml:space="preserve"> 10.12.2022 </w:t>
      </w:r>
      <w:r w:rsidR="001E75FC">
        <w:rPr>
          <w:rFonts w:ascii="Times New Roman" w:hAnsi="Times New Roman"/>
          <w:bCs/>
          <w:snapToGrid w:val="0"/>
          <w:color w:val="000000"/>
        </w:rPr>
        <w:t>18.02.2024 p</w:t>
      </w:r>
      <w:r w:rsidRPr="00A86680">
        <w:rPr>
          <w:rFonts w:ascii="Times New Roman" w:hAnsi="Times New Roman"/>
          <w:bCs/>
          <w:snapToGrid w:val="0"/>
          <w:color w:val="000000"/>
        </w:rPr>
        <w:t>e râul Tur s-au propagat 3 viituri și pe râul Crasna o viitură.</w:t>
      </w:r>
    </w:p>
    <w:p w14:paraId="7C9FAA9D" w14:textId="77777777"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 xml:space="preserve">Pe sectorul din Ungaria al râului Barcău, în perioada 10.12.2022 – 18.04.2024 s-a propagat o viitură. </w:t>
      </w:r>
    </w:p>
    <w:p w14:paraId="14614D49" w14:textId="646288EC"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Pe râurile Crișul Alb, Crișul Dublu, respectiv Crișul Repede s-a scurs o viitură în perio</w:t>
      </w:r>
      <w:r w:rsidR="001E75FC">
        <w:rPr>
          <w:rFonts w:ascii="Times New Roman" w:hAnsi="Times New Roman"/>
          <w:bCs/>
          <w:snapToGrid w:val="0"/>
          <w:color w:val="000000"/>
        </w:rPr>
        <w:t>a</w:t>
      </w:r>
      <w:r w:rsidRPr="00A86680">
        <w:rPr>
          <w:rFonts w:ascii="Times New Roman" w:hAnsi="Times New Roman"/>
          <w:bCs/>
          <w:snapToGrid w:val="0"/>
          <w:color w:val="000000"/>
        </w:rPr>
        <w:t>da 10.12.2022 – 18.02.2024.</w:t>
      </w:r>
    </w:p>
    <w:p w14:paraId="41A94CBC" w14:textId="332BB30E"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Pe râul Crișul Triplu s-au propagat 2 viituri în perio</w:t>
      </w:r>
      <w:r w:rsidR="001E75FC">
        <w:rPr>
          <w:rFonts w:ascii="Times New Roman" w:hAnsi="Times New Roman"/>
          <w:bCs/>
          <w:snapToGrid w:val="0"/>
          <w:color w:val="000000"/>
        </w:rPr>
        <w:t>a</w:t>
      </w:r>
      <w:r w:rsidRPr="00A86680">
        <w:rPr>
          <w:rFonts w:ascii="Times New Roman" w:hAnsi="Times New Roman"/>
          <w:bCs/>
          <w:snapToGrid w:val="0"/>
          <w:color w:val="000000"/>
        </w:rPr>
        <w:t>da 10.12.2022 – 18.02.2024.</w:t>
      </w:r>
    </w:p>
    <w:p w14:paraId="3DDE82CB" w14:textId="782AC78C"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 xml:space="preserve">Măsurile de apărare s-au desfășurat conform prevederilor art. 12, 13, 14 și 15 ale Regulamentului de apărare împotriva inundațiilor produse de cursuri de apă. </w:t>
      </w:r>
    </w:p>
    <w:p w14:paraId="42FB0CBF" w14:textId="7E6D3CBD" w:rsidR="00A86680" w:rsidRPr="00A86680" w:rsidRDefault="00A86680" w:rsidP="00615973">
      <w:pPr>
        <w:spacing w:before="120" w:after="120"/>
        <w:ind w:left="450"/>
        <w:jc w:val="both"/>
        <w:rPr>
          <w:rFonts w:ascii="Times New Roman" w:hAnsi="Times New Roman"/>
          <w:bCs/>
          <w:snapToGrid w:val="0"/>
          <w:color w:val="000000"/>
        </w:rPr>
      </w:pPr>
      <w:r w:rsidRPr="00A86680">
        <w:rPr>
          <w:rFonts w:ascii="Times New Roman" w:hAnsi="Times New Roman"/>
          <w:bCs/>
          <w:snapToGrid w:val="0"/>
          <w:color w:val="000000"/>
        </w:rPr>
        <w:t xml:space="preserve">Rapoartele întocmite pe baza datelor caracteristice ale undelor de viitură de pe cursurile de apă enumerate, respectiv pe baza datelor privind funcționarea acumulărilor nepermanente </w:t>
      </w:r>
      <w:r w:rsidR="003C7C58">
        <w:rPr>
          <w:rFonts w:ascii="Times New Roman" w:hAnsi="Times New Roman"/>
          <w:bCs/>
          <w:snapToGrid w:val="0"/>
          <w:color w:val="000000"/>
        </w:rPr>
        <w:t>reprezintă anexe la</w:t>
      </w:r>
      <w:r w:rsidRPr="00A86680">
        <w:rPr>
          <w:rFonts w:ascii="Times New Roman" w:hAnsi="Times New Roman"/>
          <w:bCs/>
          <w:snapToGrid w:val="0"/>
          <w:color w:val="000000"/>
        </w:rPr>
        <w:t xml:space="preserve"> procesele verbale întocmite cu ocazia verificărilor de toamnă ale lucrărilor de apărare </w:t>
      </w:r>
      <w:r w:rsidR="003C7C58">
        <w:rPr>
          <w:rFonts w:ascii="Times New Roman" w:hAnsi="Times New Roman"/>
          <w:bCs/>
          <w:snapToGrid w:val="0"/>
          <w:color w:val="000000"/>
        </w:rPr>
        <w:t>.</w:t>
      </w:r>
    </w:p>
    <w:p w14:paraId="6D66FA5C" w14:textId="345C4C23" w:rsidR="00263DCA" w:rsidRPr="007250FA" w:rsidRDefault="00263DCA"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 xml:space="preserve">Referitor la </w:t>
      </w:r>
      <w:r w:rsidR="00AB41F0" w:rsidRPr="007250FA">
        <w:rPr>
          <w:rFonts w:ascii="Times New Roman" w:hAnsi="Times New Roman"/>
          <w:color w:val="000000"/>
          <w:sz w:val="24"/>
          <w:szCs w:val="24"/>
          <w:lang w:val="ro-RO"/>
        </w:rPr>
        <w:t xml:space="preserve">elaborarea anexelor nr. </w:t>
      </w:r>
      <w:bookmarkStart w:id="5" w:name="_Hlk161778552"/>
      <w:r w:rsidR="003C7C58" w:rsidRPr="003C7C58">
        <w:rPr>
          <w:rFonts w:ascii="Times New Roman" w:hAnsi="Times New Roman"/>
          <w:bCs/>
          <w:color w:val="000000"/>
          <w:sz w:val="24"/>
          <w:szCs w:val="24"/>
          <w:lang w:val="ro-RO"/>
        </w:rPr>
        <w:t xml:space="preserve">1, 2, </w:t>
      </w:r>
      <w:r w:rsidR="001E75FC">
        <w:rPr>
          <w:rFonts w:ascii="Times New Roman" w:hAnsi="Times New Roman"/>
          <w:bCs/>
          <w:color w:val="000000"/>
          <w:sz w:val="24"/>
          <w:szCs w:val="24"/>
          <w:lang w:val="ro-RO"/>
        </w:rPr>
        <w:t>4,</w:t>
      </w:r>
      <w:r w:rsidR="00047F2A">
        <w:rPr>
          <w:rFonts w:ascii="Times New Roman" w:hAnsi="Times New Roman"/>
          <w:bCs/>
          <w:color w:val="000000"/>
          <w:sz w:val="24"/>
          <w:szCs w:val="24"/>
          <w:lang w:val="ro-RO"/>
        </w:rPr>
        <w:t xml:space="preserve"> </w:t>
      </w:r>
      <w:r w:rsidR="003C7C58" w:rsidRPr="003C7C58">
        <w:rPr>
          <w:rFonts w:ascii="Times New Roman" w:hAnsi="Times New Roman"/>
          <w:bCs/>
          <w:color w:val="000000"/>
          <w:sz w:val="24"/>
          <w:szCs w:val="24"/>
          <w:lang w:val="ro-RO"/>
        </w:rPr>
        <w:t xml:space="preserve">5a, 5b și 5c </w:t>
      </w:r>
      <w:bookmarkEnd w:id="5"/>
      <w:r w:rsidR="009A05D3" w:rsidRPr="007250FA">
        <w:rPr>
          <w:rFonts w:ascii="Times New Roman" w:hAnsi="Times New Roman"/>
          <w:color w:val="000000"/>
          <w:sz w:val="24"/>
          <w:szCs w:val="24"/>
          <w:lang w:val="ro-RO"/>
        </w:rPr>
        <w:t>ale „</w:t>
      </w:r>
      <w:r w:rsidR="009A05D3" w:rsidRPr="007250FA">
        <w:rPr>
          <w:rFonts w:ascii="Times New Roman" w:hAnsi="Times New Roman"/>
          <w:i/>
          <w:iCs/>
          <w:color w:val="000000"/>
          <w:sz w:val="24"/>
          <w:szCs w:val="24"/>
          <w:lang w:val="ro-RO"/>
        </w:rPr>
        <w:t xml:space="preserve">Regulamentului de apărare împotriva </w:t>
      </w:r>
      <w:r w:rsidR="0097449B">
        <w:rPr>
          <w:rFonts w:ascii="Times New Roman" w:hAnsi="Times New Roman"/>
          <w:i/>
          <w:iCs/>
          <w:color w:val="000000"/>
          <w:sz w:val="24"/>
          <w:szCs w:val="24"/>
          <w:lang w:val="ro-RO"/>
        </w:rPr>
        <w:t>;</w:t>
      </w:r>
      <w:r w:rsidR="009A05D3" w:rsidRPr="007250FA">
        <w:rPr>
          <w:rFonts w:ascii="Times New Roman" w:hAnsi="Times New Roman"/>
          <w:i/>
          <w:iCs/>
          <w:color w:val="000000"/>
          <w:sz w:val="24"/>
          <w:szCs w:val="24"/>
          <w:lang w:val="ro-RO"/>
        </w:rPr>
        <w:t>inundațiilor produse de ape interne</w:t>
      </w:r>
      <w:r w:rsidR="009A05D3" w:rsidRPr="007250FA">
        <w:rPr>
          <w:rFonts w:ascii="Times New Roman" w:hAnsi="Times New Roman"/>
          <w:color w:val="000000"/>
          <w:sz w:val="24"/>
          <w:szCs w:val="24"/>
          <w:lang w:val="ro-RO"/>
        </w:rPr>
        <w:t>”, în vederea finalizării</w:t>
      </w:r>
      <w:r w:rsidRPr="007250FA">
        <w:rPr>
          <w:rFonts w:ascii="Times New Roman" w:hAnsi="Times New Roman"/>
          <w:color w:val="000000"/>
          <w:sz w:val="24"/>
          <w:szCs w:val="24"/>
          <w:lang w:val="ro-RO"/>
        </w:rPr>
        <w:t>:</w:t>
      </w:r>
    </w:p>
    <w:p w14:paraId="7FC65EBA" w14:textId="1CF82C34" w:rsidR="00D56F13" w:rsidRPr="003F02FC" w:rsidRDefault="00047F2A" w:rsidP="00047F2A">
      <w:pPr>
        <w:spacing w:before="120" w:after="120"/>
        <w:ind w:left="450"/>
        <w:jc w:val="both"/>
        <w:rPr>
          <w:rFonts w:ascii="Times New Roman" w:eastAsia="SimSun" w:hAnsi="Times New Roman" w:cs="Times New Roman"/>
          <w:snapToGrid w:val="0"/>
          <w:lang w:eastAsia="hu-HU"/>
        </w:rPr>
      </w:pPr>
      <w:r w:rsidRPr="003F02FC">
        <w:rPr>
          <w:rFonts w:ascii="Times New Roman" w:eastAsia="SimSun" w:hAnsi="Times New Roman" w:cs="Times New Roman"/>
          <w:snapToGrid w:val="0"/>
          <w:lang w:eastAsia="hu-HU"/>
        </w:rPr>
        <w:t>- î</w:t>
      </w:r>
      <w:r w:rsidR="00D56F13" w:rsidRPr="003F02FC">
        <w:rPr>
          <w:rFonts w:ascii="Times New Roman" w:eastAsia="SimSun" w:hAnsi="Times New Roman" w:cs="Times New Roman"/>
          <w:snapToGrid w:val="0"/>
          <w:lang w:eastAsia="hu-HU"/>
        </w:rPr>
        <w:t>n perioada 12-15 februarie 2024 s-a desfășurat la Haieu, județul Bihor întâlnirea româno-ungară la nivel de experți, care a avut ca scop corelarea caracteristicilor tehnice şi a sistemelor de referinţă din anexele nr. 1, 2, 5a, 5b şi 5c ale „Regulamentului de apărare împotriva inundațiilor produse de ape interne”.</w:t>
      </w:r>
    </w:p>
    <w:p w14:paraId="71BC34AD" w14:textId="3357EF82" w:rsidR="00D56F13" w:rsidRPr="003F02FC" w:rsidRDefault="00047F2A" w:rsidP="00615973">
      <w:pPr>
        <w:spacing w:before="120" w:after="120"/>
        <w:ind w:left="450"/>
        <w:jc w:val="both"/>
        <w:rPr>
          <w:rFonts w:ascii="Times New Roman" w:eastAsia="SimSun" w:hAnsi="Times New Roman" w:cs="Times New Roman"/>
          <w:snapToGrid w:val="0"/>
          <w:lang w:eastAsia="hu-HU"/>
        </w:rPr>
      </w:pPr>
      <w:r w:rsidRPr="003F02FC">
        <w:rPr>
          <w:rFonts w:ascii="Times New Roman" w:eastAsia="SimSun" w:hAnsi="Times New Roman" w:cs="Times New Roman"/>
          <w:snapToGrid w:val="0"/>
          <w:lang w:eastAsia="hu-HU"/>
        </w:rPr>
        <w:t>- î</w:t>
      </w:r>
      <w:r w:rsidR="00D56F13" w:rsidRPr="003F02FC">
        <w:rPr>
          <w:rFonts w:ascii="Times New Roman" w:eastAsia="SimSun" w:hAnsi="Times New Roman" w:cs="Times New Roman"/>
          <w:snapToGrid w:val="0"/>
          <w:lang w:eastAsia="hu-HU"/>
        </w:rPr>
        <w:t>n cadrul întâlnirii, experții Părţilor au actualizat şi corelat caracteristicil</w:t>
      </w:r>
      <w:r w:rsidRPr="003F02FC">
        <w:rPr>
          <w:rFonts w:ascii="Times New Roman" w:eastAsia="SimSun" w:hAnsi="Times New Roman" w:cs="Times New Roman"/>
          <w:snapToGrid w:val="0"/>
          <w:lang w:eastAsia="hu-HU"/>
        </w:rPr>
        <w:t>e</w:t>
      </w:r>
      <w:r w:rsidR="00D56F13" w:rsidRPr="003F02FC">
        <w:rPr>
          <w:rFonts w:ascii="Times New Roman" w:eastAsia="SimSun" w:hAnsi="Times New Roman" w:cs="Times New Roman"/>
          <w:snapToGrid w:val="0"/>
          <w:lang w:eastAsia="hu-HU"/>
        </w:rPr>
        <w:t xml:space="preserve"> tehnice din anexele </w:t>
      </w:r>
      <w:r w:rsidRPr="003F02FC">
        <w:rPr>
          <w:rFonts w:ascii="Times New Roman" w:eastAsia="SimSun" w:hAnsi="Times New Roman" w:cs="Times New Roman"/>
          <w:snapToGrid w:val="0"/>
          <w:lang w:eastAsia="hu-HU"/>
        </w:rPr>
        <w:br/>
      </w:r>
      <w:r w:rsidR="00D56F13" w:rsidRPr="003F02FC">
        <w:rPr>
          <w:rFonts w:ascii="Times New Roman" w:eastAsia="SimSun" w:hAnsi="Times New Roman" w:cs="Times New Roman"/>
          <w:snapToGrid w:val="0"/>
          <w:lang w:eastAsia="hu-HU"/>
        </w:rPr>
        <w:t>nr. 1, 2, 5a, 5b şi 5c ale „Regulamentului de apărare împotriva inundațiilor produse de ape interne”, după cum urmează:</w:t>
      </w:r>
    </w:p>
    <w:p w14:paraId="520801D9" w14:textId="5086E8F6" w:rsidR="001E75FC" w:rsidRPr="00607F27" w:rsidRDefault="00D56F13" w:rsidP="00615973">
      <w:pPr>
        <w:pStyle w:val="ListParagraph"/>
        <w:numPr>
          <w:ilvl w:val="1"/>
          <w:numId w:val="35"/>
        </w:numPr>
        <w:spacing w:before="120" w:after="120" w:line="240" w:lineRule="auto"/>
        <w:ind w:left="900" w:hanging="270"/>
        <w:jc w:val="both"/>
        <w:rPr>
          <w:rFonts w:ascii="Times New Roman" w:hAnsi="Times New Roman"/>
          <w:snapToGrid w:val="0"/>
          <w:sz w:val="24"/>
          <w:szCs w:val="24"/>
          <w:lang w:eastAsia="hu-HU"/>
        </w:rPr>
      </w:pPr>
      <w:proofErr w:type="spellStart"/>
      <w:r w:rsidRPr="00607F27">
        <w:rPr>
          <w:rFonts w:ascii="Times New Roman" w:hAnsi="Times New Roman"/>
          <w:snapToGrid w:val="0"/>
          <w:sz w:val="24"/>
          <w:szCs w:val="24"/>
          <w:lang w:eastAsia="hu-HU"/>
        </w:rPr>
        <w:t>pentru</w:t>
      </w:r>
      <w:proofErr w:type="spellEnd"/>
      <w:r w:rsidRPr="00607F27">
        <w:rPr>
          <w:rFonts w:ascii="Times New Roman" w:hAnsi="Times New Roman"/>
          <w:snapToGrid w:val="0"/>
          <w:sz w:val="24"/>
          <w:szCs w:val="24"/>
          <w:lang w:eastAsia="hu-HU"/>
        </w:rPr>
        <w:t xml:space="preserve"> </w:t>
      </w:r>
      <w:proofErr w:type="spellStart"/>
      <w:r w:rsidRPr="00607F27">
        <w:rPr>
          <w:rFonts w:ascii="Times New Roman" w:hAnsi="Times New Roman"/>
          <w:snapToGrid w:val="0"/>
          <w:sz w:val="24"/>
          <w:szCs w:val="24"/>
          <w:lang w:eastAsia="hu-HU"/>
        </w:rPr>
        <w:t>anexa</w:t>
      </w:r>
      <w:proofErr w:type="spellEnd"/>
      <w:r w:rsidRPr="00607F27">
        <w:rPr>
          <w:rFonts w:ascii="Times New Roman" w:hAnsi="Times New Roman"/>
          <w:snapToGrid w:val="0"/>
          <w:sz w:val="24"/>
          <w:szCs w:val="24"/>
          <w:lang w:eastAsia="hu-HU"/>
        </w:rPr>
        <w:t xml:space="preserve"> nr. 1, </w:t>
      </w:r>
      <w:proofErr w:type="spellStart"/>
      <w:r w:rsidRPr="00607F27">
        <w:rPr>
          <w:rFonts w:ascii="Times New Roman" w:hAnsi="Times New Roman"/>
          <w:snapToGrid w:val="0"/>
          <w:sz w:val="24"/>
          <w:szCs w:val="24"/>
          <w:lang w:eastAsia="hu-HU"/>
        </w:rPr>
        <w:t>experții</w:t>
      </w:r>
      <w:proofErr w:type="spellEnd"/>
      <w:r w:rsidRPr="00607F27">
        <w:rPr>
          <w:rFonts w:ascii="Times New Roman" w:hAnsi="Times New Roman"/>
          <w:snapToGrid w:val="0"/>
          <w:sz w:val="24"/>
          <w:szCs w:val="24"/>
          <w:lang w:eastAsia="hu-HU"/>
        </w:rPr>
        <w:t xml:space="preserve"> </w:t>
      </w:r>
      <w:proofErr w:type="spellStart"/>
      <w:r w:rsidRPr="00607F27">
        <w:rPr>
          <w:rFonts w:ascii="Times New Roman" w:hAnsi="Times New Roman"/>
          <w:snapToGrid w:val="0"/>
          <w:sz w:val="24"/>
          <w:szCs w:val="24"/>
          <w:lang w:eastAsia="hu-HU"/>
        </w:rPr>
        <w:t>Părţilor</w:t>
      </w:r>
      <w:proofErr w:type="spellEnd"/>
      <w:r w:rsidRPr="00607F27">
        <w:rPr>
          <w:rFonts w:ascii="Times New Roman" w:hAnsi="Times New Roman"/>
          <w:snapToGrid w:val="0"/>
          <w:sz w:val="24"/>
          <w:szCs w:val="24"/>
          <w:lang w:eastAsia="hu-HU"/>
        </w:rPr>
        <w:t xml:space="preserve"> au </w:t>
      </w:r>
      <w:proofErr w:type="spellStart"/>
      <w:r w:rsidRPr="00607F27">
        <w:rPr>
          <w:rFonts w:ascii="Times New Roman" w:hAnsi="Times New Roman"/>
          <w:snapToGrid w:val="0"/>
          <w:sz w:val="24"/>
          <w:szCs w:val="24"/>
          <w:lang w:eastAsia="hu-HU"/>
        </w:rPr>
        <w:t>actualizat</w:t>
      </w:r>
      <w:proofErr w:type="spellEnd"/>
      <w:r w:rsidRPr="00607F27">
        <w:rPr>
          <w:rFonts w:ascii="Times New Roman" w:hAnsi="Times New Roman"/>
          <w:snapToGrid w:val="0"/>
          <w:sz w:val="24"/>
          <w:szCs w:val="24"/>
          <w:lang w:eastAsia="hu-HU"/>
        </w:rPr>
        <w:t xml:space="preserve"> </w:t>
      </w:r>
      <w:proofErr w:type="spellStart"/>
      <w:r w:rsidRPr="00607F27">
        <w:rPr>
          <w:rFonts w:ascii="Times New Roman" w:hAnsi="Times New Roman"/>
          <w:snapToGrid w:val="0"/>
          <w:sz w:val="24"/>
          <w:szCs w:val="24"/>
          <w:lang w:eastAsia="hu-HU"/>
        </w:rPr>
        <w:t>datele</w:t>
      </w:r>
      <w:proofErr w:type="spellEnd"/>
      <w:r w:rsidRPr="00607F27">
        <w:rPr>
          <w:rFonts w:ascii="Times New Roman" w:hAnsi="Times New Roman"/>
          <w:snapToGrid w:val="0"/>
          <w:sz w:val="24"/>
          <w:szCs w:val="24"/>
          <w:lang w:eastAsia="hu-HU"/>
        </w:rPr>
        <w:t xml:space="preserve"> de contact ale </w:t>
      </w:r>
      <w:proofErr w:type="spellStart"/>
      <w:r w:rsidRPr="00607F27">
        <w:rPr>
          <w:rFonts w:ascii="Times New Roman" w:hAnsi="Times New Roman"/>
          <w:snapToGrid w:val="0"/>
          <w:sz w:val="24"/>
          <w:szCs w:val="24"/>
          <w:lang w:eastAsia="hu-HU"/>
        </w:rPr>
        <w:t>organelor</w:t>
      </w:r>
      <w:proofErr w:type="spellEnd"/>
      <w:r w:rsidRPr="00607F27">
        <w:rPr>
          <w:rFonts w:ascii="Times New Roman" w:hAnsi="Times New Roman"/>
          <w:snapToGrid w:val="0"/>
          <w:sz w:val="24"/>
          <w:szCs w:val="24"/>
          <w:lang w:eastAsia="hu-HU"/>
        </w:rPr>
        <w:t xml:space="preserve"> </w:t>
      </w:r>
      <w:proofErr w:type="spellStart"/>
      <w:r w:rsidRPr="00607F27">
        <w:rPr>
          <w:rFonts w:ascii="Times New Roman" w:hAnsi="Times New Roman"/>
          <w:snapToGrid w:val="0"/>
          <w:sz w:val="24"/>
          <w:szCs w:val="24"/>
          <w:lang w:eastAsia="hu-HU"/>
        </w:rPr>
        <w:t>hidrotehnice</w:t>
      </w:r>
      <w:proofErr w:type="spellEnd"/>
      <w:r w:rsidRPr="00607F27">
        <w:rPr>
          <w:rFonts w:ascii="Times New Roman" w:hAnsi="Times New Roman"/>
          <w:snapToGrid w:val="0"/>
          <w:sz w:val="24"/>
          <w:szCs w:val="24"/>
          <w:lang w:eastAsia="hu-HU"/>
        </w:rPr>
        <w:t xml:space="preserve"> </w:t>
      </w:r>
      <w:proofErr w:type="spellStart"/>
      <w:proofErr w:type="gramStart"/>
      <w:r w:rsidRPr="00607F27">
        <w:rPr>
          <w:rFonts w:ascii="Times New Roman" w:hAnsi="Times New Roman"/>
          <w:snapToGrid w:val="0"/>
          <w:sz w:val="24"/>
          <w:szCs w:val="24"/>
          <w:lang w:eastAsia="hu-HU"/>
        </w:rPr>
        <w:t>competente</w:t>
      </w:r>
      <w:proofErr w:type="spellEnd"/>
      <w:r w:rsidRPr="00607F27">
        <w:rPr>
          <w:rFonts w:ascii="Times New Roman" w:hAnsi="Times New Roman"/>
          <w:snapToGrid w:val="0"/>
          <w:sz w:val="24"/>
          <w:szCs w:val="24"/>
          <w:lang w:eastAsia="hu-HU"/>
        </w:rPr>
        <w:t xml:space="preserve"> </w:t>
      </w:r>
      <w:r w:rsidR="001E75FC" w:rsidRPr="00607F27">
        <w:rPr>
          <w:rFonts w:ascii="Times New Roman" w:hAnsi="Times New Roman"/>
          <w:snapToGrid w:val="0"/>
          <w:sz w:val="24"/>
          <w:szCs w:val="24"/>
          <w:lang w:eastAsia="hu-HU"/>
        </w:rPr>
        <w:t>;</w:t>
      </w:r>
      <w:proofErr w:type="gramEnd"/>
    </w:p>
    <w:p w14:paraId="08A826CE" w14:textId="4B82ED08" w:rsidR="00D56F13" w:rsidRPr="008029BE" w:rsidRDefault="0063131E" w:rsidP="00615973">
      <w:pPr>
        <w:pStyle w:val="ListParagraph"/>
        <w:numPr>
          <w:ilvl w:val="1"/>
          <w:numId w:val="35"/>
        </w:numPr>
        <w:spacing w:before="120" w:after="120" w:line="240" w:lineRule="auto"/>
        <w:ind w:left="900" w:hanging="270"/>
        <w:jc w:val="both"/>
        <w:rPr>
          <w:rFonts w:ascii="Times New Roman" w:hAnsi="Times New Roman"/>
          <w:snapToGrid w:val="0"/>
          <w:sz w:val="24"/>
          <w:szCs w:val="24"/>
          <w:lang w:val="pt-PT" w:eastAsia="hu-HU"/>
        </w:rPr>
      </w:pPr>
      <w:r w:rsidRPr="008029BE">
        <w:rPr>
          <w:rFonts w:ascii="Times New Roman" w:hAnsi="Times New Roman"/>
          <w:snapToGrid w:val="0"/>
          <w:sz w:val="24"/>
          <w:szCs w:val="24"/>
          <w:lang w:val="pt-PT" w:eastAsia="hu-HU"/>
        </w:rPr>
        <w:lastRenderedPageBreak/>
        <w:t>pentru</w:t>
      </w:r>
      <w:r w:rsidR="00607F27" w:rsidRPr="008029BE">
        <w:rPr>
          <w:rFonts w:ascii="Times New Roman" w:hAnsi="Times New Roman"/>
          <w:snapToGrid w:val="0"/>
          <w:sz w:val="24"/>
          <w:szCs w:val="24"/>
          <w:lang w:val="pt-PT" w:eastAsia="hu-HU"/>
        </w:rPr>
        <w:t xml:space="preserve"> </w:t>
      </w:r>
      <w:r w:rsidRPr="008029BE">
        <w:rPr>
          <w:rFonts w:ascii="Times New Roman" w:hAnsi="Times New Roman"/>
          <w:snapToGrid w:val="0"/>
          <w:sz w:val="24"/>
          <w:szCs w:val="24"/>
          <w:lang w:val="pt-PT" w:eastAsia="hu-HU"/>
        </w:rPr>
        <w:t>anexa</w:t>
      </w:r>
      <w:r w:rsidR="00607F27" w:rsidRPr="008029BE">
        <w:rPr>
          <w:rFonts w:ascii="Times New Roman" w:hAnsi="Times New Roman"/>
          <w:snapToGrid w:val="0"/>
          <w:sz w:val="24"/>
          <w:szCs w:val="24"/>
          <w:lang w:val="pt-PT" w:eastAsia="hu-HU"/>
        </w:rPr>
        <w:t xml:space="preserve"> </w:t>
      </w:r>
      <w:r w:rsidRPr="008029BE">
        <w:rPr>
          <w:rFonts w:ascii="Times New Roman" w:hAnsi="Times New Roman"/>
          <w:snapToGrid w:val="0"/>
          <w:sz w:val="24"/>
          <w:szCs w:val="24"/>
          <w:lang w:val="pt-PT" w:eastAsia="hu-HU"/>
        </w:rPr>
        <w:t xml:space="preserve">nr. 2, experții Părților au verificat și corectat denumirile sistemelor, subsistemelor şi canalelor </w:t>
      </w:r>
      <w:r w:rsidR="00047F2A" w:rsidRPr="008029BE">
        <w:rPr>
          <w:rFonts w:ascii="Times New Roman" w:hAnsi="Times New Roman"/>
          <w:snapToGrid w:val="0"/>
          <w:sz w:val="24"/>
          <w:szCs w:val="24"/>
          <w:lang w:val="pt-PT" w:eastAsia="hu-HU"/>
        </w:rPr>
        <w:t>d</w:t>
      </w:r>
      <w:r w:rsidRPr="008029BE">
        <w:rPr>
          <w:rFonts w:ascii="Times New Roman" w:hAnsi="Times New Roman"/>
          <w:snapToGrid w:val="0"/>
          <w:sz w:val="24"/>
          <w:szCs w:val="24"/>
          <w:lang w:val="pt-PT" w:eastAsia="hu-HU"/>
        </w:rPr>
        <w:t>e ape interne, respectiv au completat anexa Regulamentului cu Canalul Cociohat, de pe teritoriul român;</w:t>
      </w:r>
    </w:p>
    <w:p w14:paraId="35E558E5" w14:textId="4DE75E7E" w:rsidR="00D56F13" w:rsidRPr="008029BE" w:rsidRDefault="00D56F13" w:rsidP="00615973">
      <w:pPr>
        <w:pStyle w:val="ListParagraph"/>
        <w:numPr>
          <w:ilvl w:val="1"/>
          <w:numId w:val="35"/>
        </w:numPr>
        <w:spacing w:before="120" w:after="120" w:line="240" w:lineRule="auto"/>
        <w:ind w:left="900" w:hanging="270"/>
        <w:jc w:val="both"/>
        <w:rPr>
          <w:rFonts w:ascii="Times New Roman" w:hAnsi="Times New Roman"/>
          <w:snapToGrid w:val="0"/>
          <w:sz w:val="24"/>
          <w:szCs w:val="24"/>
          <w:lang w:val="pt-PT" w:eastAsia="hu-HU"/>
        </w:rPr>
      </w:pPr>
      <w:r w:rsidRPr="008029BE">
        <w:rPr>
          <w:rFonts w:ascii="Times New Roman" w:hAnsi="Times New Roman"/>
          <w:snapToGrid w:val="0"/>
          <w:sz w:val="24"/>
          <w:szCs w:val="24"/>
          <w:lang w:val="pt-PT" w:eastAsia="hu-HU"/>
        </w:rPr>
        <w:t xml:space="preserve">pentru anexa nr. 5a – experții Părţilor au convenit asupra concatenării fişierelor ce contin regulamentele de exploatare ale sistemelor în limba fiecărei </w:t>
      </w:r>
      <w:r w:rsidR="00047F2A" w:rsidRPr="008029BE">
        <w:rPr>
          <w:rFonts w:ascii="Times New Roman" w:hAnsi="Times New Roman"/>
          <w:snapToGrid w:val="0"/>
          <w:sz w:val="24"/>
          <w:szCs w:val="24"/>
          <w:lang w:val="pt-PT" w:eastAsia="hu-HU"/>
        </w:rPr>
        <w:t>p</w:t>
      </w:r>
      <w:r w:rsidRPr="008029BE">
        <w:rPr>
          <w:rFonts w:ascii="Times New Roman" w:hAnsi="Times New Roman"/>
          <w:snapToGrid w:val="0"/>
          <w:sz w:val="24"/>
          <w:szCs w:val="24"/>
          <w:lang w:val="pt-PT" w:eastAsia="hu-HU"/>
        </w:rPr>
        <w:t>ărti;</w:t>
      </w:r>
    </w:p>
    <w:p w14:paraId="3A901B8A" w14:textId="4020F2D9" w:rsidR="00D56F13" w:rsidRPr="003F02FC" w:rsidRDefault="00D56F13" w:rsidP="00615973">
      <w:pPr>
        <w:pStyle w:val="ListParagraph"/>
        <w:numPr>
          <w:ilvl w:val="1"/>
          <w:numId w:val="35"/>
        </w:numPr>
        <w:spacing w:before="120" w:after="120" w:line="240" w:lineRule="auto"/>
        <w:ind w:left="900" w:hanging="270"/>
        <w:jc w:val="both"/>
        <w:rPr>
          <w:rFonts w:ascii="Times New Roman" w:hAnsi="Times New Roman"/>
          <w:snapToGrid w:val="0"/>
          <w:sz w:val="24"/>
          <w:szCs w:val="24"/>
          <w:lang w:val="fr-FR" w:eastAsia="hu-HU"/>
        </w:rPr>
      </w:pPr>
      <w:proofErr w:type="spellStart"/>
      <w:proofErr w:type="gramStart"/>
      <w:r w:rsidRPr="003F02FC">
        <w:rPr>
          <w:rFonts w:ascii="Times New Roman" w:hAnsi="Times New Roman"/>
          <w:snapToGrid w:val="0"/>
          <w:sz w:val="24"/>
          <w:szCs w:val="24"/>
          <w:lang w:val="fr-FR" w:eastAsia="hu-HU"/>
        </w:rPr>
        <w:t>pentru</w:t>
      </w:r>
      <w:proofErr w:type="spellEnd"/>
      <w:proofErr w:type="gram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anexa</w:t>
      </w:r>
      <w:proofErr w:type="spellEnd"/>
      <w:r w:rsidR="0063131E" w:rsidRPr="003F02FC">
        <w:rPr>
          <w:rFonts w:ascii="Times New Roman" w:hAnsi="Times New Roman"/>
          <w:snapToGrid w:val="0"/>
          <w:sz w:val="24"/>
          <w:szCs w:val="24"/>
          <w:lang w:val="fr-FR" w:eastAsia="hu-HU"/>
        </w:rPr>
        <w:t xml:space="preserve"> nr.</w:t>
      </w:r>
      <w:r w:rsidRPr="003F02FC">
        <w:rPr>
          <w:rFonts w:ascii="Times New Roman" w:hAnsi="Times New Roman"/>
          <w:snapToGrid w:val="0"/>
          <w:sz w:val="24"/>
          <w:szCs w:val="24"/>
          <w:lang w:val="fr-FR" w:eastAsia="hu-HU"/>
        </w:rPr>
        <w:t xml:space="preserve"> 5b – </w:t>
      </w:r>
      <w:proofErr w:type="spellStart"/>
      <w:r w:rsidRPr="003F02FC">
        <w:rPr>
          <w:rFonts w:ascii="Times New Roman" w:hAnsi="Times New Roman"/>
          <w:snapToGrid w:val="0"/>
          <w:sz w:val="24"/>
          <w:szCs w:val="24"/>
          <w:lang w:val="fr-FR" w:eastAsia="hu-HU"/>
        </w:rPr>
        <w:t>experții</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Părților</w:t>
      </w:r>
      <w:proofErr w:type="spellEnd"/>
      <w:r w:rsidRPr="003F02FC">
        <w:rPr>
          <w:rFonts w:ascii="Times New Roman" w:hAnsi="Times New Roman"/>
          <w:snapToGrid w:val="0"/>
          <w:sz w:val="24"/>
          <w:szCs w:val="24"/>
          <w:lang w:val="fr-FR" w:eastAsia="hu-HU"/>
        </w:rPr>
        <w:t xml:space="preserve"> </w:t>
      </w:r>
      <w:r w:rsidRPr="003F02FC">
        <w:rPr>
          <w:rFonts w:ascii="Times New Roman" w:hAnsi="Times New Roman"/>
          <w:bCs/>
          <w:snapToGrid w:val="0"/>
          <w:sz w:val="24"/>
          <w:szCs w:val="24"/>
          <w:lang w:val="fr-FR" w:eastAsia="hu-HU"/>
        </w:rPr>
        <w:t xml:space="preserve">au </w:t>
      </w:r>
      <w:proofErr w:type="spellStart"/>
      <w:r w:rsidRPr="003F02FC">
        <w:rPr>
          <w:rFonts w:ascii="Times New Roman" w:hAnsi="Times New Roman"/>
          <w:bCs/>
          <w:snapToGrid w:val="0"/>
          <w:sz w:val="24"/>
          <w:szCs w:val="24"/>
          <w:lang w:val="fr-FR" w:eastAsia="hu-HU"/>
        </w:rPr>
        <w:t>numerotat</w:t>
      </w:r>
      <w:proofErr w:type="spellEnd"/>
      <w:r w:rsidRPr="003F02FC">
        <w:rPr>
          <w:rFonts w:ascii="Times New Roman" w:hAnsi="Times New Roman"/>
          <w:bCs/>
          <w:snapToGrid w:val="0"/>
          <w:sz w:val="24"/>
          <w:szCs w:val="24"/>
          <w:lang w:val="fr-FR" w:eastAsia="hu-HU"/>
        </w:rPr>
        <w:t xml:space="preserve"> </w:t>
      </w:r>
      <w:proofErr w:type="spellStart"/>
      <w:r w:rsidRPr="003F02FC">
        <w:rPr>
          <w:rFonts w:ascii="Times New Roman" w:hAnsi="Times New Roman"/>
          <w:bCs/>
          <w:snapToGrid w:val="0"/>
          <w:sz w:val="24"/>
          <w:szCs w:val="24"/>
          <w:lang w:val="fr-FR" w:eastAsia="hu-HU"/>
        </w:rPr>
        <w:t>profilele</w:t>
      </w:r>
      <w:proofErr w:type="spellEnd"/>
      <w:r w:rsidRPr="003F02FC">
        <w:rPr>
          <w:rFonts w:ascii="Times New Roman" w:hAnsi="Times New Roman"/>
          <w:bCs/>
          <w:snapToGrid w:val="0"/>
          <w:sz w:val="24"/>
          <w:szCs w:val="24"/>
          <w:lang w:val="fr-FR" w:eastAsia="hu-HU"/>
        </w:rPr>
        <w:t xml:space="preserve"> longitudinale (</w:t>
      </w:r>
      <w:proofErr w:type="gramStart"/>
      <w:r w:rsidRPr="003F02FC">
        <w:rPr>
          <w:rFonts w:ascii="Times New Roman" w:hAnsi="Times New Roman"/>
          <w:bCs/>
          <w:snapToGrid w:val="0"/>
          <w:sz w:val="24"/>
          <w:szCs w:val="24"/>
          <w:lang w:val="fr-FR" w:eastAsia="hu-HU"/>
        </w:rPr>
        <w:t>1:</w:t>
      </w:r>
      <w:proofErr w:type="gramEnd"/>
      <w:r w:rsidRPr="003F02FC">
        <w:rPr>
          <w:rFonts w:ascii="Times New Roman" w:hAnsi="Times New Roman"/>
          <w:bCs/>
          <w:snapToGrid w:val="0"/>
          <w:sz w:val="24"/>
          <w:szCs w:val="24"/>
          <w:lang w:val="fr-FR" w:eastAsia="hu-HU"/>
        </w:rPr>
        <w:t xml:space="preserve"> 50.000 </w:t>
      </w:r>
      <w:proofErr w:type="spellStart"/>
      <w:r w:rsidRPr="003F02FC">
        <w:rPr>
          <w:rFonts w:ascii="Times New Roman" w:hAnsi="Times New Roman"/>
          <w:bCs/>
          <w:snapToGrid w:val="0"/>
          <w:sz w:val="24"/>
          <w:szCs w:val="24"/>
          <w:lang w:val="fr-FR" w:eastAsia="hu-HU"/>
        </w:rPr>
        <w:t>şi</w:t>
      </w:r>
      <w:proofErr w:type="spellEnd"/>
      <w:r w:rsidRPr="003F02FC">
        <w:rPr>
          <w:rFonts w:ascii="Times New Roman" w:hAnsi="Times New Roman"/>
          <w:bCs/>
          <w:snapToGrid w:val="0"/>
          <w:sz w:val="24"/>
          <w:szCs w:val="24"/>
          <w:lang w:val="fr-FR" w:eastAsia="hu-HU"/>
        </w:rPr>
        <w:t xml:space="preserve"> 1:100) </w:t>
      </w:r>
      <w:proofErr w:type="spellStart"/>
      <w:r w:rsidRPr="003F02FC">
        <w:rPr>
          <w:rFonts w:ascii="Times New Roman" w:hAnsi="Times New Roman"/>
          <w:bCs/>
          <w:snapToGrid w:val="0"/>
          <w:sz w:val="24"/>
          <w:szCs w:val="24"/>
          <w:lang w:val="fr-FR" w:eastAsia="hu-HU"/>
        </w:rPr>
        <w:t>şi</w:t>
      </w:r>
      <w:proofErr w:type="spellEnd"/>
      <w:r w:rsidRPr="003F02FC">
        <w:rPr>
          <w:rFonts w:ascii="Times New Roman" w:hAnsi="Times New Roman"/>
          <w:bCs/>
          <w:snapToGrid w:val="0"/>
          <w:sz w:val="24"/>
          <w:szCs w:val="24"/>
          <w:lang w:val="fr-FR" w:eastAsia="hu-HU"/>
        </w:rPr>
        <w:t xml:space="preserve"> au concordat cu </w:t>
      </w:r>
      <w:proofErr w:type="spellStart"/>
      <w:r w:rsidRPr="003F02FC">
        <w:rPr>
          <w:rFonts w:ascii="Times New Roman" w:hAnsi="Times New Roman"/>
          <w:bCs/>
          <w:snapToGrid w:val="0"/>
          <w:sz w:val="24"/>
          <w:szCs w:val="24"/>
          <w:lang w:val="fr-FR" w:eastAsia="hu-HU"/>
        </w:rPr>
        <w:t>celelalte</w:t>
      </w:r>
      <w:proofErr w:type="spellEnd"/>
      <w:r w:rsidRPr="003F02FC">
        <w:rPr>
          <w:rFonts w:ascii="Times New Roman" w:hAnsi="Times New Roman"/>
          <w:bCs/>
          <w:snapToGrid w:val="0"/>
          <w:sz w:val="24"/>
          <w:szCs w:val="24"/>
          <w:lang w:val="fr-FR" w:eastAsia="hu-HU"/>
        </w:rPr>
        <w:t xml:space="preserve"> </w:t>
      </w:r>
      <w:proofErr w:type="spellStart"/>
      <w:r w:rsidRPr="003F02FC">
        <w:rPr>
          <w:rFonts w:ascii="Times New Roman" w:hAnsi="Times New Roman"/>
          <w:bCs/>
          <w:snapToGrid w:val="0"/>
          <w:sz w:val="24"/>
          <w:szCs w:val="24"/>
          <w:lang w:val="fr-FR" w:eastAsia="hu-HU"/>
        </w:rPr>
        <w:t>anexe</w:t>
      </w:r>
      <w:proofErr w:type="spellEnd"/>
      <w:r w:rsidR="00047F2A" w:rsidRPr="003F02FC">
        <w:rPr>
          <w:rFonts w:ascii="Times New Roman" w:hAnsi="Times New Roman"/>
          <w:bCs/>
          <w:snapToGrid w:val="0"/>
          <w:sz w:val="24"/>
          <w:szCs w:val="24"/>
          <w:lang w:val="fr-FR" w:eastAsia="hu-HU"/>
        </w:rPr>
        <w:t>;</w:t>
      </w:r>
    </w:p>
    <w:p w14:paraId="5AB95FA6" w14:textId="51E453D6" w:rsidR="00D56F13" w:rsidRPr="003F02FC" w:rsidRDefault="00D56F13" w:rsidP="00615973">
      <w:pPr>
        <w:pStyle w:val="ListParagraph"/>
        <w:numPr>
          <w:ilvl w:val="1"/>
          <w:numId w:val="35"/>
        </w:numPr>
        <w:spacing w:before="120" w:after="120" w:line="240" w:lineRule="auto"/>
        <w:ind w:left="900" w:hanging="270"/>
        <w:jc w:val="both"/>
        <w:rPr>
          <w:rFonts w:ascii="Times New Roman" w:hAnsi="Times New Roman"/>
          <w:snapToGrid w:val="0"/>
          <w:sz w:val="24"/>
          <w:szCs w:val="24"/>
          <w:lang w:val="fr-FR" w:eastAsia="hu-HU"/>
        </w:rPr>
      </w:pPr>
      <w:proofErr w:type="spellStart"/>
      <w:proofErr w:type="gramStart"/>
      <w:r w:rsidRPr="003F02FC">
        <w:rPr>
          <w:rFonts w:ascii="Times New Roman" w:hAnsi="Times New Roman"/>
          <w:snapToGrid w:val="0"/>
          <w:sz w:val="24"/>
          <w:szCs w:val="24"/>
          <w:lang w:val="fr-FR" w:eastAsia="hu-HU"/>
        </w:rPr>
        <w:t>pentru</w:t>
      </w:r>
      <w:proofErr w:type="spellEnd"/>
      <w:proofErr w:type="gram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anexa</w:t>
      </w:r>
      <w:proofErr w:type="spellEnd"/>
      <w:r w:rsidRPr="003F02FC">
        <w:rPr>
          <w:rFonts w:ascii="Times New Roman" w:hAnsi="Times New Roman"/>
          <w:snapToGrid w:val="0"/>
          <w:sz w:val="24"/>
          <w:szCs w:val="24"/>
          <w:lang w:val="fr-FR" w:eastAsia="hu-HU"/>
        </w:rPr>
        <w:t xml:space="preserve"> nr. 5c - </w:t>
      </w:r>
      <w:proofErr w:type="spellStart"/>
      <w:r w:rsidRPr="003F02FC">
        <w:rPr>
          <w:rFonts w:ascii="Times New Roman" w:hAnsi="Times New Roman"/>
          <w:snapToGrid w:val="0"/>
          <w:sz w:val="24"/>
          <w:szCs w:val="24"/>
          <w:lang w:val="fr-FR" w:eastAsia="hu-HU"/>
        </w:rPr>
        <w:t>experţii</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Părţilor</w:t>
      </w:r>
      <w:proofErr w:type="spellEnd"/>
      <w:r w:rsidRPr="003F02FC">
        <w:rPr>
          <w:rFonts w:ascii="Times New Roman" w:hAnsi="Times New Roman"/>
          <w:snapToGrid w:val="0"/>
          <w:sz w:val="24"/>
          <w:szCs w:val="24"/>
          <w:lang w:val="fr-FR" w:eastAsia="hu-HU"/>
        </w:rPr>
        <w:t xml:space="preserve"> au </w:t>
      </w:r>
      <w:proofErr w:type="spellStart"/>
      <w:r w:rsidRPr="003F02FC">
        <w:rPr>
          <w:rFonts w:ascii="Times New Roman" w:hAnsi="Times New Roman"/>
          <w:snapToGrid w:val="0"/>
          <w:sz w:val="24"/>
          <w:szCs w:val="24"/>
          <w:lang w:val="fr-FR" w:eastAsia="hu-HU"/>
        </w:rPr>
        <w:t>verificat</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denumirile</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sistemelor</w:t>
      </w:r>
      <w:proofErr w:type="spellEnd"/>
      <w:r w:rsidRPr="003F02FC">
        <w:rPr>
          <w:rFonts w:ascii="Times New Roman" w:hAnsi="Times New Roman"/>
          <w:snapToGrid w:val="0"/>
          <w:sz w:val="24"/>
          <w:szCs w:val="24"/>
          <w:lang w:val="fr-FR" w:eastAsia="hu-HU"/>
        </w:rPr>
        <w:t xml:space="preserve"> </w:t>
      </w:r>
      <w:proofErr w:type="gramStart"/>
      <w:r w:rsidRPr="003F02FC">
        <w:rPr>
          <w:rFonts w:ascii="Times New Roman" w:hAnsi="Times New Roman"/>
          <w:snapToGrid w:val="0"/>
          <w:sz w:val="24"/>
          <w:szCs w:val="24"/>
          <w:lang w:val="fr-FR" w:eastAsia="hu-HU"/>
        </w:rPr>
        <w:t>de ape</w:t>
      </w:r>
      <w:proofErr w:type="gramEnd"/>
      <w:r w:rsidRPr="003F02FC">
        <w:rPr>
          <w:rFonts w:ascii="Times New Roman" w:hAnsi="Times New Roman"/>
          <w:snapToGrid w:val="0"/>
          <w:sz w:val="24"/>
          <w:szCs w:val="24"/>
          <w:lang w:val="fr-FR" w:eastAsia="hu-HU"/>
        </w:rPr>
        <w:t xml:space="preserve"> interne </w:t>
      </w:r>
      <w:proofErr w:type="spellStart"/>
      <w:r w:rsidRPr="003F02FC">
        <w:rPr>
          <w:rFonts w:ascii="Times New Roman" w:hAnsi="Times New Roman"/>
          <w:snapToGrid w:val="0"/>
          <w:sz w:val="24"/>
          <w:szCs w:val="24"/>
          <w:lang w:val="fr-FR" w:eastAsia="hu-HU"/>
        </w:rPr>
        <w:t>şi</w:t>
      </w:r>
      <w:proofErr w:type="spellEnd"/>
      <w:r w:rsidRPr="003F02FC">
        <w:rPr>
          <w:rFonts w:ascii="Times New Roman" w:hAnsi="Times New Roman"/>
          <w:snapToGrid w:val="0"/>
          <w:sz w:val="24"/>
          <w:szCs w:val="24"/>
          <w:lang w:val="fr-FR" w:eastAsia="hu-HU"/>
        </w:rPr>
        <w:t xml:space="preserve"> au </w:t>
      </w:r>
      <w:proofErr w:type="spellStart"/>
      <w:r w:rsidRPr="003F02FC">
        <w:rPr>
          <w:rFonts w:ascii="Times New Roman" w:hAnsi="Times New Roman"/>
          <w:snapToGrid w:val="0"/>
          <w:sz w:val="24"/>
          <w:szCs w:val="24"/>
          <w:lang w:val="fr-FR" w:eastAsia="hu-HU"/>
        </w:rPr>
        <w:t>actualizat</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cotele</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în</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sistemul</w:t>
      </w:r>
      <w:proofErr w:type="spellEnd"/>
      <w:r w:rsidRPr="003F02FC">
        <w:rPr>
          <w:rFonts w:ascii="Times New Roman" w:hAnsi="Times New Roman"/>
          <w:snapToGrid w:val="0"/>
          <w:sz w:val="24"/>
          <w:szCs w:val="24"/>
          <w:lang w:val="fr-FR" w:eastAsia="hu-HU"/>
        </w:rPr>
        <w:t xml:space="preserve"> de </w:t>
      </w:r>
      <w:proofErr w:type="spellStart"/>
      <w:r w:rsidRPr="003F02FC">
        <w:rPr>
          <w:rFonts w:ascii="Times New Roman" w:hAnsi="Times New Roman"/>
          <w:snapToGrid w:val="0"/>
          <w:sz w:val="24"/>
          <w:szCs w:val="24"/>
          <w:lang w:val="fr-FR" w:eastAsia="hu-HU"/>
        </w:rPr>
        <w:t>referinţă</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Marea</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Neagră</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respectiv</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Marea</w:t>
      </w:r>
      <w:proofErr w:type="spellEnd"/>
      <w:r w:rsidRPr="003F02FC">
        <w:rPr>
          <w:rFonts w:ascii="Times New Roman" w:hAnsi="Times New Roman"/>
          <w:snapToGrid w:val="0"/>
          <w:sz w:val="24"/>
          <w:szCs w:val="24"/>
          <w:lang w:val="fr-FR" w:eastAsia="hu-HU"/>
        </w:rPr>
        <w:t xml:space="preserve"> </w:t>
      </w:r>
      <w:proofErr w:type="spellStart"/>
      <w:r w:rsidRPr="003F02FC">
        <w:rPr>
          <w:rFonts w:ascii="Times New Roman" w:hAnsi="Times New Roman"/>
          <w:snapToGrid w:val="0"/>
          <w:sz w:val="24"/>
          <w:szCs w:val="24"/>
          <w:lang w:val="fr-FR" w:eastAsia="hu-HU"/>
        </w:rPr>
        <w:t>Baltică</w:t>
      </w:r>
      <w:proofErr w:type="spellEnd"/>
      <w:r w:rsidRPr="003F02FC">
        <w:rPr>
          <w:rFonts w:ascii="Times New Roman" w:hAnsi="Times New Roman"/>
          <w:snapToGrid w:val="0"/>
          <w:sz w:val="24"/>
          <w:szCs w:val="24"/>
          <w:lang w:val="fr-FR" w:eastAsia="hu-HU"/>
        </w:rPr>
        <w:t>.</w:t>
      </w:r>
    </w:p>
    <w:p w14:paraId="5E61AF0C" w14:textId="5D9EF3E0" w:rsidR="00CF778F" w:rsidRDefault="00CF778F" w:rsidP="00615973">
      <w:pPr>
        <w:spacing w:before="120" w:after="120"/>
        <w:ind w:left="540"/>
        <w:jc w:val="both"/>
        <w:rPr>
          <w:rFonts w:ascii="Times New Roman" w:hAnsi="Times New Roman" w:cs="Times New Roman"/>
          <w:snapToGrid w:val="0"/>
          <w:lang w:eastAsia="hu-HU"/>
        </w:rPr>
      </w:pPr>
      <w:r w:rsidRPr="00EE0689">
        <w:rPr>
          <w:rFonts w:ascii="Times New Roman" w:hAnsi="Times New Roman" w:cs="Times New Roman"/>
          <w:snapToGrid w:val="0"/>
          <w:lang w:eastAsia="hu-HU"/>
        </w:rPr>
        <w:t>În cadrul întâlnirii Subcomisiei de apărare împotriva inundațiilor, experții Părților s-au informat cu privire la stadiul elaborării anexelor</w:t>
      </w:r>
      <w:r w:rsidR="00D56F13">
        <w:rPr>
          <w:rFonts w:ascii="Times New Roman" w:hAnsi="Times New Roman" w:cs="Times New Roman"/>
          <w:snapToGrid w:val="0"/>
          <w:lang w:eastAsia="hu-HU"/>
        </w:rPr>
        <w:t xml:space="preserve"> nr</w:t>
      </w:r>
      <w:r w:rsidR="0063131E">
        <w:rPr>
          <w:rFonts w:ascii="Times New Roman" w:hAnsi="Times New Roman" w:cs="Times New Roman"/>
          <w:snapToGrid w:val="0"/>
          <w:lang w:eastAsia="hu-HU"/>
        </w:rPr>
        <w:t>.</w:t>
      </w:r>
      <w:r w:rsidR="00D56F13">
        <w:rPr>
          <w:rFonts w:ascii="Times New Roman" w:hAnsi="Times New Roman" w:cs="Times New Roman"/>
          <w:snapToGrid w:val="0"/>
          <w:lang w:eastAsia="hu-HU"/>
        </w:rPr>
        <w:t xml:space="preserve"> </w:t>
      </w:r>
      <w:r w:rsidR="00D56F13" w:rsidRPr="00D56F13">
        <w:rPr>
          <w:rFonts w:ascii="Times New Roman" w:hAnsi="Times New Roman" w:cs="Times New Roman"/>
          <w:bCs/>
          <w:snapToGrid w:val="0"/>
          <w:lang w:eastAsia="hu-HU"/>
        </w:rPr>
        <w:t xml:space="preserve">1, 2, 4, 5a, 5b și 5c </w:t>
      </w:r>
      <w:r w:rsidR="00D56F13">
        <w:rPr>
          <w:rFonts w:ascii="Times New Roman" w:hAnsi="Times New Roman" w:cs="Times New Roman"/>
          <w:bCs/>
          <w:snapToGrid w:val="0"/>
          <w:lang w:eastAsia="hu-HU"/>
        </w:rPr>
        <w:t>ale</w:t>
      </w:r>
      <w:r w:rsidRPr="00EE0689">
        <w:rPr>
          <w:rFonts w:ascii="Times New Roman" w:hAnsi="Times New Roman" w:cs="Times New Roman"/>
          <w:snapToGrid w:val="0"/>
          <w:lang w:eastAsia="hu-HU"/>
        </w:rPr>
        <w:t xml:space="preserve"> „</w:t>
      </w:r>
      <w:r w:rsidRPr="00EE0689">
        <w:rPr>
          <w:rFonts w:ascii="Times New Roman" w:hAnsi="Times New Roman" w:cs="Times New Roman"/>
          <w:i/>
          <w:iCs/>
          <w:snapToGrid w:val="0"/>
          <w:lang w:eastAsia="hu-HU"/>
        </w:rPr>
        <w:t>Regulamentului de apărare împotriva inundațiilor produse de ape interne</w:t>
      </w:r>
      <w:r w:rsidRPr="00EE0689">
        <w:rPr>
          <w:rFonts w:ascii="Times New Roman" w:hAnsi="Times New Roman" w:cs="Times New Roman"/>
          <w:snapToGrid w:val="0"/>
          <w:lang w:eastAsia="hu-HU"/>
        </w:rPr>
        <w:t>” şi au constatat următoarele:</w:t>
      </w:r>
    </w:p>
    <w:p w14:paraId="56246BF9" w14:textId="7BC63CE3" w:rsidR="00A010DD" w:rsidRPr="0063131E" w:rsidRDefault="00A010DD" w:rsidP="00615973">
      <w:pPr>
        <w:pStyle w:val="ListParagraph"/>
        <w:numPr>
          <w:ilvl w:val="0"/>
          <w:numId w:val="18"/>
        </w:numPr>
        <w:spacing w:before="120" w:after="120" w:line="240" w:lineRule="auto"/>
        <w:jc w:val="both"/>
        <w:rPr>
          <w:rFonts w:ascii="Times New Roman" w:hAnsi="Times New Roman"/>
          <w:snapToGrid w:val="0"/>
          <w:sz w:val="24"/>
          <w:szCs w:val="24"/>
          <w:lang w:eastAsia="hu-HU"/>
        </w:rPr>
      </w:pPr>
      <w:proofErr w:type="spellStart"/>
      <w:r w:rsidRPr="0063131E">
        <w:rPr>
          <w:rFonts w:ascii="Times New Roman" w:hAnsi="Times New Roman"/>
          <w:snapToGrid w:val="0"/>
          <w:sz w:val="24"/>
          <w:szCs w:val="24"/>
          <w:lang w:eastAsia="hu-HU"/>
        </w:rPr>
        <w:t>Anexa</w:t>
      </w:r>
      <w:proofErr w:type="spellEnd"/>
      <w:r w:rsidRPr="0063131E">
        <w:rPr>
          <w:rFonts w:ascii="Times New Roman" w:hAnsi="Times New Roman"/>
          <w:snapToGrid w:val="0"/>
          <w:sz w:val="24"/>
          <w:szCs w:val="24"/>
          <w:lang w:eastAsia="hu-HU"/>
        </w:rPr>
        <w:t xml:space="preserve"> nr. 1 – care </w:t>
      </w:r>
      <w:proofErr w:type="spellStart"/>
      <w:r w:rsidRPr="0063131E">
        <w:rPr>
          <w:rFonts w:ascii="Times New Roman" w:hAnsi="Times New Roman"/>
          <w:snapToGrid w:val="0"/>
          <w:sz w:val="24"/>
          <w:szCs w:val="24"/>
          <w:lang w:eastAsia="hu-HU"/>
        </w:rPr>
        <w:t>conţine</w:t>
      </w:r>
      <w:proofErr w:type="spellEnd"/>
      <w:r w:rsidRPr="0063131E">
        <w:rPr>
          <w:rFonts w:ascii="Times New Roman" w:hAnsi="Times New Roman"/>
          <w:snapToGrid w:val="0"/>
          <w:sz w:val="24"/>
          <w:szCs w:val="24"/>
          <w:lang w:eastAsia="hu-HU"/>
        </w:rPr>
        <w:t xml:space="preserve"> </w:t>
      </w:r>
      <w:proofErr w:type="spellStart"/>
      <w:r w:rsidRPr="0063131E">
        <w:rPr>
          <w:rFonts w:ascii="Times New Roman" w:hAnsi="Times New Roman"/>
          <w:i/>
          <w:iCs/>
          <w:snapToGrid w:val="0"/>
          <w:sz w:val="24"/>
          <w:szCs w:val="24"/>
          <w:lang w:eastAsia="hu-HU"/>
        </w:rPr>
        <w:t>datele</w:t>
      </w:r>
      <w:proofErr w:type="spellEnd"/>
      <w:r w:rsidRPr="0063131E">
        <w:rPr>
          <w:rFonts w:ascii="Times New Roman" w:hAnsi="Times New Roman"/>
          <w:i/>
          <w:iCs/>
          <w:snapToGrid w:val="0"/>
          <w:sz w:val="24"/>
          <w:szCs w:val="24"/>
          <w:lang w:eastAsia="hu-HU"/>
        </w:rPr>
        <w:t xml:space="preserve"> de contact ale </w:t>
      </w:r>
      <w:proofErr w:type="spellStart"/>
      <w:r w:rsidRPr="0063131E">
        <w:rPr>
          <w:rFonts w:ascii="Times New Roman" w:hAnsi="Times New Roman"/>
          <w:i/>
          <w:iCs/>
          <w:snapToGrid w:val="0"/>
          <w:sz w:val="24"/>
          <w:szCs w:val="24"/>
          <w:lang w:eastAsia="hu-HU"/>
        </w:rPr>
        <w:t>organelor</w:t>
      </w:r>
      <w:proofErr w:type="spellEnd"/>
      <w:r w:rsidRPr="0063131E">
        <w:rPr>
          <w:rFonts w:ascii="Times New Roman" w:hAnsi="Times New Roman"/>
          <w:i/>
          <w:iCs/>
          <w:snapToGrid w:val="0"/>
          <w:sz w:val="24"/>
          <w:szCs w:val="24"/>
          <w:lang w:eastAsia="hu-HU"/>
        </w:rPr>
        <w:t xml:space="preserve"> </w:t>
      </w:r>
      <w:proofErr w:type="spellStart"/>
      <w:r w:rsidRPr="0063131E">
        <w:rPr>
          <w:rFonts w:ascii="Times New Roman" w:hAnsi="Times New Roman"/>
          <w:i/>
          <w:iCs/>
          <w:snapToGrid w:val="0"/>
          <w:sz w:val="24"/>
          <w:szCs w:val="24"/>
          <w:lang w:eastAsia="hu-HU"/>
        </w:rPr>
        <w:t>hidrotehnice</w:t>
      </w:r>
      <w:proofErr w:type="spellEnd"/>
      <w:r w:rsidRPr="0063131E">
        <w:rPr>
          <w:rFonts w:ascii="Times New Roman" w:hAnsi="Times New Roman"/>
          <w:i/>
          <w:iCs/>
          <w:snapToGrid w:val="0"/>
          <w:sz w:val="24"/>
          <w:szCs w:val="24"/>
          <w:lang w:eastAsia="hu-HU"/>
        </w:rPr>
        <w:t xml:space="preserve"> </w:t>
      </w:r>
      <w:proofErr w:type="spellStart"/>
      <w:r w:rsidRPr="0063131E">
        <w:rPr>
          <w:rFonts w:ascii="Times New Roman" w:hAnsi="Times New Roman"/>
          <w:i/>
          <w:iCs/>
          <w:snapToGrid w:val="0"/>
          <w:sz w:val="24"/>
          <w:szCs w:val="24"/>
          <w:lang w:eastAsia="hu-HU"/>
        </w:rPr>
        <w:t>competente</w:t>
      </w:r>
      <w:proofErr w:type="spellEnd"/>
      <w:r w:rsidRPr="0063131E">
        <w:rPr>
          <w:rFonts w:ascii="Times New Roman" w:hAnsi="Times New Roman"/>
          <w:snapToGrid w:val="0"/>
          <w:sz w:val="24"/>
          <w:szCs w:val="24"/>
          <w:lang w:eastAsia="hu-HU"/>
        </w:rPr>
        <w:t xml:space="preserve"> a </w:t>
      </w:r>
      <w:proofErr w:type="spellStart"/>
      <w:r w:rsidRPr="0063131E">
        <w:rPr>
          <w:rFonts w:ascii="Times New Roman" w:hAnsi="Times New Roman"/>
          <w:snapToGrid w:val="0"/>
          <w:sz w:val="24"/>
          <w:szCs w:val="24"/>
          <w:lang w:eastAsia="hu-HU"/>
        </w:rPr>
        <w:t>fost</w:t>
      </w:r>
      <w:proofErr w:type="spellEnd"/>
      <w:r w:rsidRPr="0063131E">
        <w:rPr>
          <w:rFonts w:ascii="Times New Roman" w:hAnsi="Times New Roman"/>
          <w:snapToGrid w:val="0"/>
          <w:sz w:val="24"/>
          <w:szCs w:val="24"/>
          <w:lang w:eastAsia="hu-HU"/>
        </w:rPr>
        <w:t xml:space="preserve"> </w:t>
      </w:r>
      <w:proofErr w:type="spellStart"/>
      <w:r w:rsidRPr="0063131E">
        <w:rPr>
          <w:rFonts w:ascii="Times New Roman" w:hAnsi="Times New Roman"/>
          <w:snapToGrid w:val="0"/>
          <w:sz w:val="24"/>
          <w:szCs w:val="24"/>
          <w:lang w:eastAsia="hu-HU"/>
        </w:rPr>
        <w:t>actualizată</w:t>
      </w:r>
      <w:proofErr w:type="spellEnd"/>
      <w:r w:rsidRPr="0063131E">
        <w:rPr>
          <w:rFonts w:ascii="Times New Roman" w:hAnsi="Times New Roman"/>
          <w:snapToGrid w:val="0"/>
          <w:sz w:val="24"/>
          <w:szCs w:val="24"/>
          <w:lang w:eastAsia="hu-HU"/>
        </w:rPr>
        <w:t>;</w:t>
      </w:r>
    </w:p>
    <w:p w14:paraId="7F1AC653" w14:textId="7A65FAAF" w:rsidR="00A010DD" w:rsidRPr="0063131E" w:rsidRDefault="00A010DD" w:rsidP="00615973">
      <w:pPr>
        <w:pStyle w:val="ListParagraph"/>
        <w:numPr>
          <w:ilvl w:val="0"/>
          <w:numId w:val="18"/>
        </w:numPr>
        <w:spacing w:before="120" w:after="120" w:line="240" w:lineRule="auto"/>
        <w:jc w:val="both"/>
        <w:rPr>
          <w:rFonts w:ascii="Times New Roman" w:hAnsi="Times New Roman"/>
          <w:snapToGrid w:val="0"/>
          <w:sz w:val="24"/>
          <w:szCs w:val="24"/>
          <w:lang w:val="pt-PT" w:eastAsia="hu-HU"/>
        </w:rPr>
      </w:pPr>
      <w:r w:rsidRPr="0063131E">
        <w:rPr>
          <w:rFonts w:ascii="Times New Roman" w:hAnsi="Times New Roman"/>
          <w:snapToGrid w:val="0"/>
          <w:sz w:val="24"/>
          <w:szCs w:val="24"/>
          <w:lang w:val="pt-PT" w:eastAsia="hu-HU"/>
        </w:rPr>
        <w:t xml:space="preserve">Anexa nr. 2  - care conţine </w:t>
      </w:r>
      <w:r w:rsidRPr="0063131E">
        <w:rPr>
          <w:rFonts w:ascii="Times New Roman" w:hAnsi="Times New Roman"/>
          <w:i/>
          <w:iCs/>
          <w:snapToGrid w:val="0"/>
          <w:sz w:val="24"/>
          <w:szCs w:val="24"/>
          <w:lang w:val="pt-PT" w:eastAsia="hu-HU"/>
        </w:rPr>
        <w:t>sistemele, subsistemele şi canalele de ape interne</w:t>
      </w:r>
      <w:r w:rsidRPr="0063131E">
        <w:rPr>
          <w:rFonts w:ascii="Times New Roman" w:hAnsi="Times New Roman"/>
          <w:snapToGrid w:val="0"/>
          <w:sz w:val="24"/>
          <w:szCs w:val="24"/>
          <w:lang w:val="pt-PT" w:eastAsia="hu-HU"/>
        </w:rPr>
        <w:t xml:space="preserve"> a fost actualizată;</w:t>
      </w:r>
    </w:p>
    <w:p w14:paraId="354F12AC" w14:textId="2E80FA73" w:rsidR="00A010DD" w:rsidRPr="0063131E" w:rsidRDefault="00A010DD" w:rsidP="00615973">
      <w:pPr>
        <w:pStyle w:val="ListParagraph"/>
        <w:numPr>
          <w:ilvl w:val="0"/>
          <w:numId w:val="18"/>
        </w:numPr>
        <w:spacing w:before="120" w:after="120" w:line="240" w:lineRule="auto"/>
        <w:jc w:val="both"/>
        <w:rPr>
          <w:rFonts w:ascii="Times New Roman" w:hAnsi="Times New Roman"/>
          <w:snapToGrid w:val="0"/>
          <w:sz w:val="24"/>
          <w:szCs w:val="24"/>
          <w:lang w:eastAsia="hu-HU"/>
        </w:rPr>
      </w:pPr>
      <w:proofErr w:type="spellStart"/>
      <w:r w:rsidRPr="0063131E">
        <w:rPr>
          <w:rFonts w:ascii="Times New Roman" w:hAnsi="Times New Roman"/>
          <w:snapToGrid w:val="0"/>
          <w:sz w:val="24"/>
          <w:szCs w:val="24"/>
          <w:lang w:eastAsia="hu-HU"/>
        </w:rPr>
        <w:t>Anexa</w:t>
      </w:r>
      <w:proofErr w:type="spellEnd"/>
      <w:r w:rsidRPr="0063131E">
        <w:rPr>
          <w:rFonts w:ascii="Times New Roman" w:hAnsi="Times New Roman"/>
          <w:snapToGrid w:val="0"/>
          <w:sz w:val="24"/>
          <w:szCs w:val="24"/>
          <w:lang w:eastAsia="hu-HU"/>
        </w:rPr>
        <w:t xml:space="preserve"> nr. 5b – care </w:t>
      </w:r>
      <w:proofErr w:type="spellStart"/>
      <w:r w:rsidRPr="0063131E">
        <w:rPr>
          <w:rFonts w:ascii="Times New Roman" w:hAnsi="Times New Roman"/>
          <w:snapToGrid w:val="0"/>
          <w:sz w:val="24"/>
          <w:szCs w:val="24"/>
          <w:lang w:eastAsia="hu-HU"/>
        </w:rPr>
        <w:t>conţine</w:t>
      </w:r>
      <w:proofErr w:type="spellEnd"/>
      <w:r w:rsidRPr="0063131E">
        <w:rPr>
          <w:rFonts w:ascii="Times New Roman" w:hAnsi="Times New Roman"/>
          <w:snapToGrid w:val="0"/>
          <w:sz w:val="24"/>
          <w:szCs w:val="24"/>
          <w:lang w:eastAsia="hu-HU"/>
        </w:rPr>
        <w:t xml:space="preserve"> </w:t>
      </w:r>
      <w:proofErr w:type="spellStart"/>
      <w:r w:rsidRPr="0063131E">
        <w:rPr>
          <w:rFonts w:ascii="Times New Roman" w:hAnsi="Times New Roman"/>
          <w:i/>
          <w:iCs/>
          <w:snapToGrid w:val="0"/>
          <w:sz w:val="24"/>
          <w:szCs w:val="24"/>
          <w:lang w:eastAsia="hu-HU"/>
        </w:rPr>
        <w:t>profilele</w:t>
      </w:r>
      <w:proofErr w:type="spellEnd"/>
      <w:r w:rsidRPr="0063131E">
        <w:rPr>
          <w:rFonts w:ascii="Times New Roman" w:hAnsi="Times New Roman"/>
          <w:i/>
          <w:iCs/>
          <w:snapToGrid w:val="0"/>
          <w:sz w:val="24"/>
          <w:szCs w:val="24"/>
          <w:lang w:eastAsia="hu-HU"/>
        </w:rPr>
        <w:t xml:space="preserve"> </w:t>
      </w:r>
      <w:proofErr w:type="spellStart"/>
      <w:r w:rsidRPr="0063131E">
        <w:rPr>
          <w:rFonts w:ascii="Times New Roman" w:hAnsi="Times New Roman"/>
          <w:i/>
          <w:iCs/>
          <w:snapToGrid w:val="0"/>
          <w:sz w:val="24"/>
          <w:szCs w:val="24"/>
          <w:lang w:eastAsia="hu-HU"/>
        </w:rPr>
        <w:t>longitudinale</w:t>
      </w:r>
      <w:proofErr w:type="spellEnd"/>
      <w:r w:rsidRPr="0063131E">
        <w:rPr>
          <w:rFonts w:ascii="Times New Roman" w:hAnsi="Times New Roman"/>
          <w:snapToGrid w:val="0"/>
          <w:sz w:val="24"/>
          <w:szCs w:val="24"/>
          <w:lang w:eastAsia="hu-HU"/>
        </w:rPr>
        <w:t xml:space="preserve"> (1:50.000 </w:t>
      </w:r>
      <w:proofErr w:type="spellStart"/>
      <w:r w:rsidRPr="0063131E">
        <w:rPr>
          <w:rFonts w:ascii="Times New Roman" w:hAnsi="Times New Roman"/>
          <w:snapToGrid w:val="0"/>
          <w:sz w:val="24"/>
          <w:szCs w:val="24"/>
          <w:lang w:eastAsia="hu-HU"/>
        </w:rPr>
        <w:t>şi</w:t>
      </w:r>
      <w:proofErr w:type="spellEnd"/>
      <w:r w:rsidRPr="0063131E">
        <w:rPr>
          <w:rFonts w:ascii="Times New Roman" w:hAnsi="Times New Roman"/>
          <w:snapToGrid w:val="0"/>
          <w:sz w:val="24"/>
          <w:szCs w:val="24"/>
          <w:lang w:eastAsia="hu-HU"/>
        </w:rPr>
        <w:t xml:space="preserve"> 1:100) a </w:t>
      </w:r>
      <w:proofErr w:type="spellStart"/>
      <w:r w:rsidRPr="0063131E">
        <w:rPr>
          <w:rFonts w:ascii="Times New Roman" w:hAnsi="Times New Roman"/>
          <w:snapToGrid w:val="0"/>
          <w:sz w:val="24"/>
          <w:szCs w:val="24"/>
          <w:lang w:eastAsia="hu-HU"/>
        </w:rPr>
        <w:t>fost</w:t>
      </w:r>
      <w:proofErr w:type="spellEnd"/>
      <w:r w:rsidRPr="0063131E">
        <w:rPr>
          <w:rFonts w:ascii="Times New Roman" w:hAnsi="Times New Roman"/>
          <w:snapToGrid w:val="0"/>
          <w:sz w:val="24"/>
          <w:szCs w:val="24"/>
          <w:lang w:eastAsia="hu-HU"/>
        </w:rPr>
        <w:t xml:space="preserve"> </w:t>
      </w:r>
      <w:proofErr w:type="spellStart"/>
      <w:r w:rsidRPr="0063131E">
        <w:rPr>
          <w:rFonts w:ascii="Times New Roman" w:hAnsi="Times New Roman"/>
          <w:snapToGrid w:val="0"/>
          <w:sz w:val="24"/>
          <w:szCs w:val="24"/>
          <w:lang w:eastAsia="hu-HU"/>
        </w:rPr>
        <w:t>actualizată</w:t>
      </w:r>
      <w:proofErr w:type="spellEnd"/>
      <w:r w:rsidRPr="0063131E">
        <w:rPr>
          <w:rFonts w:ascii="Times New Roman" w:hAnsi="Times New Roman"/>
          <w:snapToGrid w:val="0"/>
          <w:sz w:val="24"/>
          <w:szCs w:val="24"/>
          <w:lang w:eastAsia="hu-HU"/>
        </w:rPr>
        <w:t>.</w:t>
      </w:r>
    </w:p>
    <w:p w14:paraId="53B61243" w14:textId="3ECB52F4" w:rsidR="00BA7061" w:rsidRDefault="00D56F13" w:rsidP="00615973">
      <w:pPr>
        <w:spacing w:before="120" w:after="120"/>
        <w:ind w:left="446"/>
        <w:jc w:val="both"/>
        <w:rPr>
          <w:rFonts w:ascii="Times New Roman" w:hAnsi="Times New Roman" w:cs="Times New Roman"/>
          <w:bCs/>
          <w:snapToGrid w:val="0"/>
          <w:lang w:val="hu-HU" w:eastAsia="hu-HU"/>
        </w:rPr>
      </w:pPr>
      <w:r w:rsidRPr="00D56F13">
        <w:rPr>
          <w:rFonts w:ascii="Times New Roman" w:hAnsi="Times New Roman" w:cs="Times New Roman"/>
          <w:bCs/>
          <w:snapToGrid w:val="0"/>
          <w:lang w:eastAsia="hu-HU"/>
        </w:rPr>
        <w:t xml:space="preserve">De asemenea, experţii Subcomisiei de apărare împotriva inundațiilor au analizat stadiul elaborării anexei nr. 4 - </w:t>
      </w:r>
      <w:r w:rsidRPr="00D56F13">
        <w:rPr>
          <w:rFonts w:ascii="Times New Roman" w:hAnsi="Times New Roman" w:cs="Times New Roman"/>
          <w:bCs/>
          <w:i/>
          <w:iCs/>
          <w:snapToGrid w:val="0"/>
          <w:lang w:val="hu-HU" w:eastAsia="hu-HU"/>
        </w:rPr>
        <w:t>planurile de situație a sistemelor de ape interne la scara 1:100.000</w:t>
      </w:r>
      <w:r w:rsidRPr="00D56F13">
        <w:rPr>
          <w:rFonts w:ascii="Times New Roman" w:hAnsi="Times New Roman" w:cs="Times New Roman"/>
          <w:bCs/>
          <w:snapToGrid w:val="0"/>
          <w:lang w:val="hu-HU" w:eastAsia="hu-HU"/>
        </w:rPr>
        <w:t xml:space="preserve"> </w:t>
      </w:r>
      <w:r w:rsidRPr="00D56F13">
        <w:rPr>
          <w:rFonts w:ascii="Times New Roman" w:hAnsi="Times New Roman" w:cs="Times New Roman"/>
          <w:bCs/>
          <w:snapToGrid w:val="0"/>
          <w:lang w:eastAsia="hu-HU"/>
        </w:rPr>
        <w:t xml:space="preserve">a </w:t>
      </w:r>
      <w:bookmarkStart w:id="6" w:name="_Hlk167811745"/>
      <w:r w:rsidRPr="00D56F13">
        <w:rPr>
          <w:rFonts w:ascii="Times New Roman" w:hAnsi="Times New Roman" w:cs="Times New Roman"/>
          <w:bCs/>
          <w:snapToGrid w:val="0"/>
          <w:lang w:eastAsia="hu-HU"/>
        </w:rPr>
        <w:t xml:space="preserve">Regulamentului </w:t>
      </w:r>
      <w:r w:rsidRPr="00D56F13">
        <w:rPr>
          <w:rFonts w:ascii="Times New Roman" w:hAnsi="Times New Roman" w:cs="Times New Roman"/>
          <w:bCs/>
          <w:snapToGrid w:val="0"/>
          <w:lang w:val="hu-HU" w:eastAsia="hu-HU"/>
        </w:rPr>
        <w:t xml:space="preserve">și au constatat că asamblarea acestora nu este finalizată. În vederea finalizării, Partea română va preda cele mai noi date cartografice complete (canale, stații de pompare, cantoane, mire cu și fără transmitere, poduri, podețe, pasarele, stăvilare, praguri de fund, căderi, localități, drumuri, căi ferate, diguri, acumulări permanente și nepermanente, poldere, râuri, lacuri naturale) pe care, după asamblare, Partea ungară </w:t>
      </w:r>
      <w:r w:rsidR="00EE62B3">
        <w:rPr>
          <w:rFonts w:ascii="Times New Roman" w:hAnsi="Times New Roman" w:cs="Times New Roman"/>
          <w:bCs/>
          <w:snapToGrid w:val="0"/>
          <w:lang w:val="hu-HU" w:eastAsia="hu-HU"/>
        </w:rPr>
        <w:t xml:space="preserve">le </w:t>
      </w:r>
      <w:r w:rsidRPr="00D56F13">
        <w:rPr>
          <w:rFonts w:ascii="Times New Roman" w:hAnsi="Times New Roman" w:cs="Times New Roman"/>
          <w:bCs/>
          <w:snapToGrid w:val="0"/>
          <w:lang w:val="hu-HU" w:eastAsia="hu-HU"/>
        </w:rPr>
        <w:t>va transmite Părții române</w:t>
      </w:r>
      <w:bookmarkEnd w:id="6"/>
      <w:r w:rsidR="00047F2A">
        <w:rPr>
          <w:rFonts w:ascii="Times New Roman" w:hAnsi="Times New Roman" w:cs="Times New Roman"/>
          <w:bCs/>
          <w:snapToGrid w:val="0"/>
          <w:lang w:val="hu-HU" w:eastAsia="hu-HU"/>
        </w:rPr>
        <w:t>.</w:t>
      </w:r>
    </w:p>
    <w:p w14:paraId="0EF21323" w14:textId="193A2EDD" w:rsidR="00D56F13" w:rsidRPr="00D56F13" w:rsidRDefault="00D56F13" w:rsidP="00615973">
      <w:pPr>
        <w:spacing w:before="120" w:after="120"/>
        <w:ind w:left="446"/>
        <w:jc w:val="both"/>
        <w:rPr>
          <w:rFonts w:ascii="Times New Roman" w:hAnsi="Times New Roman" w:cs="Times New Roman"/>
          <w:bCs/>
          <w:snapToGrid w:val="0"/>
          <w:lang w:val="hu-HU" w:eastAsia="hu-HU"/>
        </w:rPr>
      </w:pPr>
      <w:r w:rsidRPr="00D56F13">
        <w:rPr>
          <w:rFonts w:ascii="Times New Roman" w:hAnsi="Times New Roman" w:cs="Times New Roman"/>
          <w:bCs/>
          <w:snapToGrid w:val="0"/>
          <w:lang w:val="hu-HU" w:eastAsia="hu-HU"/>
        </w:rPr>
        <w:t>De asemenea, a fost analizat stadiul elaborării anexei nr. 5a -</w:t>
      </w:r>
      <w:r w:rsidRPr="00D56F13">
        <w:rPr>
          <w:rFonts w:ascii="Times New Roman" w:hAnsi="Times New Roman" w:cs="Times New Roman"/>
          <w:bCs/>
          <w:i/>
          <w:iCs/>
          <w:snapToGrid w:val="0"/>
          <w:lang w:val="hu-HU" w:eastAsia="hu-HU"/>
        </w:rPr>
        <w:t>Regulamente de exploatare ale sistemelor format text,</w:t>
      </w:r>
      <w:r w:rsidRPr="00D56F13">
        <w:rPr>
          <w:rFonts w:ascii="Times New Roman" w:hAnsi="Times New Roman" w:cs="Times New Roman"/>
          <w:bCs/>
          <w:snapToGrid w:val="0"/>
          <w:lang w:val="hu-HU" w:eastAsia="hu-HU"/>
        </w:rPr>
        <w:t xml:space="preserve"> a Regulamentului şi s-a constatat că este necesară concordarea descrierilor sistemelor care tranzitează frontiera şi efectuarea traducerilor acestora</w:t>
      </w:r>
      <w:r w:rsidR="00047F2A">
        <w:rPr>
          <w:rFonts w:ascii="Times New Roman" w:hAnsi="Times New Roman" w:cs="Times New Roman"/>
          <w:bCs/>
          <w:snapToGrid w:val="0"/>
          <w:lang w:val="hu-HU" w:eastAsia="hu-HU"/>
        </w:rPr>
        <w:t>,</w:t>
      </w:r>
      <w:r w:rsidRPr="00D56F13">
        <w:rPr>
          <w:rFonts w:ascii="Times New Roman" w:hAnsi="Times New Roman" w:cs="Times New Roman"/>
          <w:bCs/>
          <w:snapToGrid w:val="0"/>
          <w:lang w:val="hu-HU" w:eastAsia="hu-HU"/>
        </w:rPr>
        <w:t xml:space="preserve"> atât în limba română, cât şi în limba maghiară.</w:t>
      </w:r>
    </w:p>
    <w:p w14:paraId="20394C17" w14:textId="68248E0E" w:rsidR="00D56F13" w:rsidRPr="00C071A8" w:rsidRDefault="00D56F13" w:rsidP="00615973">
      <w:pPr>
        <w:spacing w:before="120" w:after="120"/>
        <w:ind w:left="446"/>
        <w:jc w:val="both"/>
        <w:rPr>
          <w:rFonts w:ascii="Times New Roman" w:hAnsi="Times New Roman" w:cs="Times New Roman"/>
          <w:bCs/>
          <w:snapToGrid w:val="0"/>
          <w:lang w:val="hu-HU" w:eastAsia="hu-HU"/>
        </w:rPr>
      </w:pPr>
      <w:r w:rsidRPr="00D56F13">
        <w:rPr>
          <w:rFonts w:ascii="Times New Roman" w:hAnsi="Times New Roman" w:cs="Times New Roman"/>
          <w:bCs/>
          <w:snapToGrid w:val="0"/>
          <w:lang w:val="hu-HU" w:eastAsia="hu-HU"/>
        </w:rPr>
        <w:t>Totodată</w:t>
      </w:r>
      <w:r w:rsidR="00EE62B3">
        <w:rPr>
          <w:rFonts w:ascii="Times New Roman" w:hAnsi="Times New Roman" w:cs="Times New Roman"/>
          <w:bCs/>
          <w:snapToGrid w:val="0"/>
          <w:lang w:val="hu-HU" w:eastAsia="hu-HU"/>
        </w:rPr>
        <w:t>,</w:t>
      </w:r>
      <w:r w:rsidRPr="00D56F13">
        <w:rPr>
          <w:rFonts w:ascii="Times New Roman" w:hAnsi="Times New Roman" w:cs="Times New Roman"/>
          <w:bCs/>
          <w:snapToGrid w:val="0"/>
          <w:lang w:val="hu-HU" w:eastAsia="hu-HU"/>
        </w:rPr>
        <w:t xml:space="preserve"> Subcomisia de apărare </w:t>
      </w:r>
      <w:r>
        <w:rPr>
          <w:rFonts w:ascii="Times New Roman" w:hAnsi="Times New Roman" w:cs="Times New Roman"/>
          <w:bCs/>
          <w:snapToGrid w:val="0"/>
          <w:lang w:val="hu-HU" w:eastAsia="hu-HU"/>
        </w:rPr>
        <w:t>î</w:t>
      </w:r>
      <w:r w:rsidRPr="00D56F13">
        <w:rPr>
          <w:rFonts w:ascii="Times New Roman" w:hAnsi="Times New Roman" w:cs="Times New Roman"/>
          <w:bCs/>
          <w:snapToGrid w:val="0"/>
          <w:lang w:val="hu-HU" w:eastAsia="hu-HU"/>
        </w:rPr>
        <w:t xml:space="preserve">mporiva inundațiilor a analizat stadiul elaborării anexei nr. 5c - </w:t>
      </w:r>
      <w:r w:rsidRPr="00D56F13">
        <w:rPr>
          <w:rFonts w:ascii="Times New Roman" w:hAnsi="Times New Roman" w:cs="Times New Roman"/>
          <w:bCs/>
          <w:i/>
          <w:iCs/>
          <w:snapToGrid w:val="0"/>
          <w:lang w:val="hu-HU" w:eastAsia="hu-HU"/>
        </w:rPr>
        <w:t>tabelele cu datele tehnice ale sistemelor</w:t>
      </w:r>
      <w:r w:rsidRPr="00D56F13">
        <w:rPr>
          <w:rFonts w:ascii="Times New Roman" w:hAnsi="Times New Roman" w:cs="Times New Roman"/>
          <w:bCs/>
          <w:snapToGrid w:val="0"/>
          <w:lang w:val="hu-HU" w:eastAsia="hu-HU"/>
        </w:rPr>
        <w:t xml:space="preserve"> a Regulamentului şi a constatat că este necesară efectuarea traducerilor acestora</w:t>
      </w:r>
      <w:r w:rsidR="00EE62B3">
        <w:rPr>
          <w:rFonts w:ascii="Times New Roman" w:hAnsi="Times New Roman" w:cs="Times New Roman"/>
          <w:bCs/>
          <w:snapToGrid w:val="0"/>
          <w:lang w:val="hu-HU" w:eastAsia="hu-HU"/>
        </w:rPr>
        <w:t>,</w:t>
      </w:r>
      <w:r w:rsidRPr="00D56F13">
        <w:rPr>
          <w:rFonts w:ascii="Times New Roman" w:hAnsi="Times New Roman" w:cs="Times New Roman"/>
          <w:bCs/>
          <w:snapToGrid w:val="0"/>
          <w:lang w:val="hu-HU" w:eastAsia="hu-HU"/>
        </w:rPr>
        <w:t xml:space="preserve"> atât în limba română</w:t>
      </w:r>
      <w:r w:rsidR="00EE62B3">
        <w:rPr>
          <w:rFonts w:ascii="Times New Roman" w:hAnsi="Times New Roman" w:cs="Times New Roman"/>
          <w:bCs/>
          <w:snapToGrid w:val="0"/>
          <w:lang w:val="hu-HU" w:eastAsia="hu-HU"/>
        </w:rPr>
        <w:t>, cât şi în limba maghiară.</w:t>
      </w:r>
    </w:p>
    <w:p w14:paraId="720FABB9" w14:textId="77777777" w:rsidR="00BA33D6" w:rsidRPr="00EA108B" w:rsidRDefault="00B750F4" w:rsidP="00615973">
      <w:pPr>
        <w:numPr>
          <w:ilvl w:val="0"/>
          <w:numId w:val="5"/>
        </w:numPr>
        <w:spacing w:before="120" w:after="120"/>
        <w:ind w:left="450" w:hanging="270"/>
        <w:jc w:val="both"/>
        <w:rPr>
          <w:rFonts w:ascii="Times New Roman" w:hAnsi="Times New Roman" w:cs="Times New Roman"/>
          <w:bCs/>
          <w:color w:val="000000"/>
        </w:rPr>
      </w:pPr>
      <w:r w:rsidRPr="00EA108B">
        <w:rPr>
          <w:rFonts w:ascii="Times New Roman" w:hAnsi="Times New Roman" w:cs="Times New Roman"/>
          <w:color w:val="000000"/>
        </w:rPr>
        <w:t xml:space="preserve">Referitor la </w:t>
      </w:r>
      <w:r w:rsidRPr="00EA108B">
        <w:rPr>
          <w:rFonts w:ascii="Times New Roman" w:hAnsi="Times New Roman" w:cs="Times New Roman"/>
          <w:bCs/>
          <w:snapToGrid w:val="0"/>
          <w:color w:val="000000"/>
        </w:rPr>
        <w:t>examinarea îndeplinirii sarcinilor cuprinse în „</w:t>
      </w:r>
      <w:r w:rsidRPr="00D9027E">
        <w:rPr>
          <w:rFonts w:ascii="Times New Roman" w:hAnsi="Times New Roman" w:cs="Times New Roman"/>
          <w:bCs/>
          <w:i/>
          <w:iCs/>
          <w:snapToGrid w:val="0"/>
          <w:color w:val="000000"/>
        </w:rPr>
        <w:t>Regulamentul privind decontarea cheltuielilor pentru pompări de ape interne</w:t>
      </w:r>
      <w:r w:rsidR="00BA33D6" w:rsidRPr="00EA108B">
        <w:rPr>
          <w:rFonts w:ascii="Times New Roman" w:hAnsi="Times New Roman" w:cs="Times New Roman"/>
          <w:bCs/>
          <w:snapToGrid w:val="0"/>
          <w:color w:val="000000"/>
        </w:rPr>
        <w:t>”:</w:t>
      </w:r>
    </w:p>
    <w:p w14:paraId="38013071" w14:textId="5D6A8AA6" w:rsidR="00B750F4" w:rsidRPr="00EA108B" w:rsidRDefault="0088148F" w:rsidP="00615973">
      <w:pPr>
        <w:spacing w:before="120" w:after="120"/>
        <w:ind w:left="450"/>
        <w:jc w:val="both"/>
        <w:rPr>
          <w:rFonts w:ascii="Times New Roman" w:hAnsi="Times New Roman" w:cs="Times New Roman"/>
          <w:snapToGrid w:val="0"/>
          <w:color w:val="000000"/>
        </w:rPr>
      </w:pPr>
      <w:r w:rsidRPr="00EA108B">
        <w:rPr>
          <w:rFonts w:ascii="Times New Roman" w:hAnsi="Times New Roman" w:cs="Times New Roman"/>
          <w:bCs/>
          <w:snapToGrid w:val="0"/>
          <w:color w:val="000000"/>
        </w:rPr>
        <w:t>Experţii Părţilor s-au informat</w:t>
      </w:r>
      <w:r w:rsidR="00B750F4" w:rsidRPr="00EA108B">
        <w:rPr>
          <w:rFonts w:ascii="Times New Roman" w:hAnsi="Times New Roman" w:cs="Times New Roman"/>
          <w:bCs/>
          <w:snapToGrid w:val="0"/>
          <w:color w:val="000000"/>
        </w:rPr>
        <w:t xml:space="preserve"> că </w:t>
      </w:r>
      <w:r w:rsidR="00B750F4" w:rsidRPr="00EA108B">
        <w:rPr>
          <w:rFonts w:ascii="Times New Roman" w:hAnsi="Times New Roman" w:cs="Times New Roman"/>
          <w:snapToGrid w:val="0"/>
          <w:color w:val="000000"/>
        </w:rPr>
        <w:t>de la Sesiunea a XXX</w:t>
      </w:r>
      <w:r w:rsidR="00B72048">
        <w:rPr>
          <w:rFonts w:ascii="Times New Roman" w:hAnsi="Times New Roman" w:cs="Times New Roman"/>
          <w:snapToGrid w:val="0"/>
          <w:color w:val="000000"/>
        </w:rPr>
        <w:t>IV</w:t>
      </w:r>
      <w:r w:rsidR="00B750F4" w:rsidRPr="00EA108B">
        <w:rPr>
          <w:rFonts w:ascii="Times New Roman" w:hAnsi="Times New Roman" w:cs="Times New Roman"/>
          <w:snapToGrid w:val="0"/>
          <w:color w:val="000000"/>
        </w:rPr>
        <w:t>-a a Comisie hidrotehnice româno-ungare și până la prezenta întâlnire, Partea ungară nu a efectuat pompări de ape interne provenite de pe teritoriul României și ca urmare Partea română nu are de efectuat plăți.</w:t>
      </w:r>
    </w:p>
    <w:p w14:paraId="0A5CF103" w14:textId="77777777" w:rsidR="0007281A" w:rsidRPr="00C1756A" w:rsidRDefault="005B2B09" w:rsidP="00615973">
      <w:pPr>
        <w:numPr>
          <w:ilvl w:val="0"/>
          <w:numId w:val="5"/>
        </w:numPr>
        <w:tabs>
          <w:tab w:val="num" w:pos="720"/>
        </w:tabs>
        <w:spacing w:before="120" w:after="120"/>
        <w:ind w:left="450" w:hanging="270"/>
        <w:jc w:val="both"/>
        <w:rPr>
          <w:rFonts w:ascii="Times New Roman" w:hAnsi="Times New Roman" w:cs="Times New Roman"/>
          <w:color w:val="000000"/>
        </w:rPr>
      </w:pPr>
      <w:r w:rsidRPr="00C1756A">
        <w:rPr>
          <w:rFonts w:ascii="Times New Roman" w:hAnsi="Times New Roman" w:cs="Times New Roman"/>
          <w:color w:val="000000"/>
        </w:rPr>
        <w:t xml:space="preserve">Referitor la </w:t>
      </w:r>
      <w:r w:rsidR="00915FBF" w:rsidRPr="00C1756A">
        <w:rPr>
          <w:rFonts w:ascii="Times New Roman" w:hAnsi="Times New Roman" w:cs="Times New Roman"/>
          <w:snapToGrid w:val="0"/>
          <w:color w:val="000000"/>
        </w:rPr>
        <w:t>e</w:t>
      </w:r>
      <w:r w:rsidR="00B750F4" w:rsidRPr="00C1756A">
        <w:rPr>
          <w:rFonts w:ascii="Times New Roman" w:hAnsi="Times New Roman" w:cs="Times New Roman"/>
          <w:snapToGrid w:val="0"/>
          <w:color w:val="000000"/>
        </w:rPr>
        <w:t>laborarea unei proceduri unitare pentru stabilirea detaliată a modului de aplicare ale art. 4, 5, 6 și 7 ale „Regulamentului privind decontarea cheltuielilor pentru pompări de ape interne”, pentru fiecare incintă din zona de aplicare a „</w:t>
      </w:r>
      <w:r w:rsidR="00B750F4" w:rsidRPr="00C1756A">
        <w:rPr>
          <w:rFonts w:ascii="Times New Roman" w:hAnsi="Times New Roman" w:cs="Times New Roman"/>
          <w:i/>
          <w:iCs/>
          <w:snapToGrid w:val="0"/>
          <w:color w:val="000000"/>
        </w:rPr>
        <w:t>Regulamentului de apărare împotriva inundațiilor produse de ape interne</w:t>
      </w:r>
      <w:r w:rsidR="00B750F4" w:rsidRPr="00C1756A">
        <w:rPr>
          <w:rFonts w:ascii="Times New Roman" w:hAnsi="Times New Roman" w:cs="Times New Roman"/>
          <w:snapToGrid w:val="0"/>
          <w:color w:val="000000"/>
        </w:rPr>
        <w:t>”</w:t>
      </w:r>
      <w:r w:rsidR="0088148F" w:rsidRPr="00C1756A">
        <w:rPr>
          <w:rFonts w:ascii="Times New Roman" w:hAnsi="Times New Roman" w:cs="Times New Roman"/>
          <w:snapToGrid w:val="0"/>
          <w:color w:val="000000"/>
        </w:rPr>
        <w:t>:</w:t>
      </w:r>
    </w:p>
    <w:p w14:paraId="2A96B6F0" w14:textId="5B55DACB" w:rsidR="00CF778F" w:rsidRDefault="00CF778F" w:rsidP="00615973">
      <w:pPr>
        <w:spacing w:before="120" w:after="120"/>
        <w:ind w:left="450"/>
        <w:jc w:val="both"/>
        <w:rPr>
          <w:rFonts w:ascii="Times New Roman" w:hAnsi="Times New Roman" w:cs="Times New Roman"/>
        </w:rPr>
      </w:pPr>
      <w:r w:rsidRPr="00EA108B">
        <w:rPr>
          <w:rFonts w:ascii="Times New Roman" w:hAnsi="Times New Roman" w:cs="Times New Roman"/>
        </w:rPr>
        <w:t>Întâlnirea de lucru</w:t>
      </w:r>
      <w:r w:rsidR="00047F2A">
        <w:rPr>
          <w:rFonts w:ascii="Times New Roman" w:hAnsi="Times New Roman" w:cs="Times New Roman"/>
        </w:rPr>
        <w:t>,</w:t>
      </w:r>
      <w:r w:rsidRPr="00EA108B">
        <w:rPr>
          <w:rFonts w:ascii="Times New Roman" w:hAnsi="Times New Roman" w:cs="Times New Roman"/>
        </w:rPr>
        <w:t xml:space="preserve"> stabilită pentru clarificarea neconcordanțelor de cuantificare a volumelor de apă tranzitate în zona de frontieră corelat</w:t>
      </w:r>
      <w:r w:rsidR="00B3030E">
        <w:rPr>
          <w:rFonts w:ascii="Times New Roman" w:hAnsi="Times New Roman" w:cs="Times New Roman"/>
        </w:rPr>
        <w:t>e</w:t>
      </w:r>
      <w:r w:rsidRPr="00EA108B">
        <w:rPr>
          <w:rFonts w:ascii="Times New Roman" w:hAnsi="Times New Roman" w:cs="Times New Roman"/>
        </w:rPr>
        <w:t xml:space="preserve"> cu volumele de apă pompate din zona sistemelor de ape interne care include canalul Lápi, a </w:t>
      </w:r>
      <w:r w:rsidR="00EE62B3">
        <w:rPr>
          <w:rFonts w:ascii="Times New Roman" w:hAnsi="Times New Roman" w:cs="Times New Roman"/>
        </w:rPr>
        <w:t>avut</w:t>
      </w:r>
      <w:r w:rsidR="00A57300">
        <w:rPr>
          <w:rFonts w:ascii="Times New Roman" w:hAnsi="Times New Roman" w:cs="Times New Roman"/>
        </w:rPr>
        <w:t xml:space="preserve"> loc în data de 4 mai 2023</w:t>
      </w:r>
      <w:r w:rsidRPr="00EA108B">
        <w:rPr>
          <w:rFonts w:ascii="Times New Roman" w:hAnsi="Times New Roman" w:cs="Times New Roman"/>
        </w:rPr>
        <w:t>.</w:t>
      </w:r>
      <w:r w:rsidR="00A57300">
        <w:rPr>
          <w:rFonts w:ascii="Times New Roman" w:hAnsi="Times New Roman" w:cs="Times New Roman"/>
        </w:rPr>
        <w:t xml:space="preserve"> </w:t>
      </w:r>
    </w:p>
    <w:p w14:paraId="3CD581CB" w14:textId="70FF25ED" w:rsidR="00A57300" w:rsidRPr="00A57300" w:rsidRDefault="00A57300" w:rsidP="00615973">
      <w:pPr>
        <w:spacing w:before="120" w:after="120"/>
        <w:ind w:left="450"/>
        <w:jc w:val="both"/>
        <w:rPr>
          <w:rFonts w:ascii="Times New Roman" w:hAnsi="Times New Roman" w:cs="Times New Roman"/>
          <w:lang w:bidi="ro-RO"/>
        </w:rPr>
      </w:pPr>
      <w:r w:rsidRPr="00A57300">
        <w:rPr>
          <w:rFonts w:ascii="Times New Roman" w:hAnsi="Times New Roman" w:cs="Times New Roman"/>
          <w:lang w:bidi="ro-RO"/>
        </w:rPr>
        <w:t xml:space="preserve">În cadrul </w:t>
      </w:r>
      <w:r>
        <w:rPr>
          <w:rFonts w:ascii="Times New Roman" w:hAnsi="Times New Roman" w:cs="Times New Roman"/>
          <w:lang w:bidi="ro-RO"/>
        </w:rPr>
        <w:t>Subcomisiei</w:t>
      </w:r>
      <w:r w:rsidRPr="00A57300">
        <w:rPr>
          <w:rFonts w:ascii="Times New Roman" w:hAnsi="Times New Roman" w:cs="Times New Roman"/>
          <w:lang w:bidi="ro-RO"/>
        </w:rPr>
        <w:t xml:space="preserve"> experţii Părţilor au prezentat aplicarea constatărilor din Procesele</w:t>
      </w:r>
      <w:r w:rsidR="00B3030E">
        <w:rPr>
          <w:rFonts w:ascii="Times New Roman" w:hAnsi="Times New Roman" w:cs="Times New Roman"/>
          <w:lang w:bidi="ro-RO"/>
        </w:rPr>
        <w:t>-</w:t>
      </w:r>
      <w:r w:rsidRPr="00A57300">
        <w:rPr>
          <w:rFonts w:ascii="Times New Roman" w:hAnsi="Times New Roman" w:cs="Times New Roman"/>
          <w:lang w:bidi="ro-RO"/>
        </w:rPr>
        <w:t>verbale privind examinarea canalului Lápi și a sistemelor de ape interne ale acestora de pe ambele teritorii</w:t>
      </w:r>
      <w:r>
        <w:rPr>
          <w:rFonts w:ascii="Times New Roman" w:hAnsi="Times New Roman" w:cs="Times New Roman"/>
          <w:lang w:bidi="ro-RO"/>
        </w:rPr>
        <w:t>, dupa cum urmează:</w:t>
      </w:r>
    </w:p>
    <w:p w14:paraId="65E12668" w14:textId="57AD19BC" w:rsidR="00A57300" w:rsidRPr="00A57300" w:rsidRDefault="00A57300" w:rsidP="00615973">
      <w:pPr>
        <w:numPr>
          <w:ilvl w:val="0"/>
          <w:numId w:val="15"/>
        </w:numPr>
        <w:spacing w:before="120" w:after="120"/>
        <w:ind w:left="720" w:hanging="270"/>
        <w:jc w:val="both"/>
        <w:rPr>
          <w:rFonts w:ascii="Times New Roman" w:hAnsi="Times New Roman" w:cs="Times New Roman"/>
          <w:bCs/>
        </w:rPr>
      </w:pPr>
      <w:r w:rsidRPr="00A57300">
        <w:rPr>
          <w:rFonts w:ascii="Times New Roman" w:hAnsi="Times New Roman" w:cs="Times New Roman"/>
          <w:bCs/>
          <w:lang w:bidi="ro-RO"/>
        </w:rPr>
        <w:lastRenderedPageBreak/>
        <w:t>În cazul în care se creează o situație deosebită și Partea română dorește să evacueze un debit mai mare decât cel reglementat de 3,7</w:t>
      </w:r>
      <w:r w:rsidR="002863F7">
        <w:rPr>
          <w:rFonts w:ascii="Times New Roman" w:hAnsi="Times New Roman" w:cs="Times New Roman"/>
          <w:bCs/>
          <w:lang w:bidi="ro-RO"/>
        </w:rPr>
        <w:t xml:space="preserve"> </w:t>
      </w:r>
      <w:r w:rsidRPr="00A57300">
        <w:rPr>
          <w:rFonts w:ascii="Times New Roman" w:hAnsi="Times New Roman" w:cs="Times New Roman"/>
          <w:bCs/>
          <w:lang w:bidi="ro-RO"/>
        </w:rPr>
        <w:t>m</w:t>
      </w:r>
      <w:r w:rsidR="00B3030E">
        <w:rPr>
          <w:rFonts w:ascii="Times New Roman" w:hAnsi="Times New Roman" w:cs="Times New Roman"/>
          <w:bCs/>
          <w:lang w:bidi="ro-RO"/>
        </w:rPr>
        <w:t>c</w:t>
      </w:r>
      <w:r w:rsidRPr="00A57300">
        <w:rPr>
          <w:rFonts w:ascii="Times New Roman" w:hAnsi="Times New Roman" w:cs="Times New Roman"/>
          <w:bCs/>
          <w:lang w:bidi="ro-RO"/>
        </w:rPr>
        <w:t>/sec. prin canalul principal Lápi pe teritoriul ungar se procedează astfel:</w:t>
      </w:r>
    </w:p>
    <w:p w14:paraId="098B3F92" w14:textId="77777777" w:rsidR="00A57300" w:rsidRPr="00A57300" w:rsidRDefault="00A57300" w:rsidP="00615973">
      <w:pPr>
        <w:numPr>
          <w:ilvl w:val="0"/>
          <w:numId w:val="14"/>
        </w:numPr>
        <w:spacing w:before="120" w:after="120"/>
        <w:ind w:left="810" w:hanging="180"/>
        <w:jc w:val="both"/>
        <w:rPr>
          <w:rFonts w:ascii="Times New Roman" w:hAnsi="Times New Roman" w:cs="Times New Roman"/>
          <w:lang w:bidi="ro-RO"/>
        </w:rPr>
      </w:pPr>
      <w:r w:rsidRPr="00A57300">
        <w:rPr>
          <w:rFonts w:ascii="Times New Roman" w:hAnsi="Times New Roman" w:cs="Times New Roman"/>
          <w:lang w:bidi="ro-RO"/>
        </w:rPr>
        <w:t>organizarea unei  întâlniri extraordinare a părților pentru a analiza situația creată și propunerea modalităţilor de rezolvare a problemelor. Concluziile acestei întâlnirii se vor consemna într-un  Proces-verbal.</w:t>
      </w:r>
    </w:p>
    <w:p w14:paraId="3E128B12" w14:textId="01D8BFAC" w:rsidR="00A57300" w:rsidRPr="00A57300" w:rsidRDefault="00A57300" w:rsidP="00615973">
      <w:pPr>
        <w:numPr>
          <w:ilvl w:val="0"/>
          <w:numId w:val="14"/>
        </w:numPr>
        <w:spacing w:before="120" w:after="120"/>
        <w:ind w:left="810" w:hanging="180"/>
        <w:jc w:val="both"/>
        <w:rPr>
          <w:rFonts w:ascii="Times New Roman" w:hAnsi="Times New Roman" w:cs="Times New Roman"/>
          <w:bCs/>
          <w:lang w:bidi="ro-RO"/>
        </w:rPr>
      </w:pPr>
      <w:r w:rsidRPr="00A57300">
        <w:rPr>
          <w:rFonts w:ascii="Times New Roman" w:hAnsi="Times New Roman" w:cs="Times New Roman"/>
          <w:lang w:bidi="ro-RO"/>
        </w:rPr>
        <w:t>în cazul în care prin canalul principal Lápi se creează situaţia evacuării unei cantități mai mari (un debit de peste 3</w:t>
      </w:r>
      <w:r w:rsidR="00961C34">
        <w:rPr>
          <w:rFonts w:ascii="Times New Roman" w:hAnsi="Times New Roman" w:cs="Times New Roman"/>
          <w:lang w:bidi="ro-RO"/>
        </w:rPr>
        <w:t>,</w:t>
      </w:r>
      <w:r w:rsidRPr="00A57300">
        <w:rPr>
          <w:rFonts w:ascii="Times New Roman" w:hAnsi="Times New Roman" w:cs="Times New Roman"/>
          <w:lang w:bidi="ro-RO"/>
        </w:rPr>
        <w:t xml:space="preserve">7 mc/s), măsurarea acestora (măsurători de debit) se va face în comun de către cele două părți, de două ori pe zi, la stăvilarul de frontieră de pe canalul principal Lápi la km 11+454. Rezultatul măsurătorilor comune va fi baza de calcul a cheltuielilor de către Părți. </w:t>
      </w:r>
      <w:r w:rsidRPr="00A57300">
        <w:rPr>
          <w:rFonts w:ascii="Times New Roman" w:hAnsi="Times New Roman" w:cs="Times New Roman"/>
          <w:bCs/>
          <w:lang w:bidi="ro-RO"/>
        </w:rPr>
        <w:t>Partea ungară primeşte transferul de apă care este dirijat spre receptor şi dacă este cazul, la solicitarea Părţii române ajută la pomparea apei, la un tarif comunicat de către Partea ungară la data respectivă.</w:t>
      </w:r>
    </w:p>
    <w:p w14:paraId="72F4ED86" w14:textId="29F4A7CA" w:rsidR="00CF778F" w:rsidRDefault="00CF778F" w:rsidP="00615973">
      <w:pPr>
        <w:spacing w:before="120" w:after="120"/>
        <w:ind w:left="450"/>
        <w:jc w:val="both"/>
        <w:rPr>
          <w:rFonts w:ascii="Times New Roman" w:hAnsi="Times New Roman" w:cs="Times New Roman"/>
        </w:rPr>
      </w:pPr>
      <w:r w:rsidRPr="00EA108B">
        <w:rPr>
          <w:rFonts w:ascii="Times New Roman" w:hAnsi="Times New Roman" w:cs="Times New Roman"/>
        </w:rPr>
        <w:t xml:space="preserve">Referitor la sistemele de ape interne din care face parte canalul Cociohat </w:t>
      </w:r>
      <w:r w:rsidR="00A57300">
        <w:rPr>
          <w:rFonts w:ascii="Times New Roman" w:hAnsi="Times New Roman" w:cs="Times New Roman"/>
          <w:bCs/>
        </w:rPr>
        <w:t>e</w:t>
      </w:r>
      <w:r w:rsidR="00A57300" w:rsidRPr="00A57300">
        <w:rPr>
          <w:rFonts w:ascii="Times New Roman" w:hAnsi="Times New Roman" w:cs="Times New Roman"/>
          <w:bCs/>
        </w:rPr>
        <w:t>xperții instituţiilor teritoriale competente ale Părților au organizat, ȋn data 18 octombrie 2022, întâlnirea de lucru pentru examinarea canalului Cociohat, cu participarea experților din cadrul ATIVIZIG – Szeged şi Filialei Teritoriale de Îmbunătățiri Funciare Timiş</w:t>
      </w:r>
      <w:r w:rsidRPr="00EA108B">
        <w:rPr>
          <w:rFonts w:ascii="Times New Roman" w:hAnsi="Times New Roman" w:cs="Times New Roman"/>
        </w:rPr>
        <w:t>.</w:t>
      </w:r>
    </w:p>
    <w:p w14:paraId="284E9A44" w14:textId="52ADE42E" w:rsidR="00A57300" w:rsidRPr="00A57300" w:rsidRDefault="00A57300" w:rsidP="00615973">
      <w:pPr>
        <w:spacing w:before="120" w:after="120"/>
        <w:ind w:left="450"/>
        <w:jc w:val="both"/>
        <w:rPr>
          <w:rFonts w:ascii="Times New Roman" w:hAnsi="Times New Roman" w:cs="Times New Roman"/>
          <w:bCs/>
        </w:rPr>
      </w:pPr>
      <w:r w:rsidRPr="00A57300">
        <w:rPr>
          <w:rFonts w:ascii="Times New Roman" w:hAnsi="Times New Roman" w:cs="Times New Roman"/>
          <w:bCs/>
        </w:rPr>
        <w:t xml:space="preserve">În cadrul </w:t>
      </w:r>
      <w:r>
        <w:rPr>
          <w:rFonts w:ascii="Times New Roman" w:hAnsi="Times New Roman" w:cs="Times New Roman"/>
          <w:bCs/>
        </w:rPr>
        <w:t>Subcomisiei</w:t>
      </w:r>
      <w:r w:rsidRPr="00A57300">
        <w:rPr>
          <w:rFonts w:ascii="Times New Roman" w:hAnsi="Times New Roman" w:cs="Times New Roman"/>
          <w:bCs/>
        </w:rPr>
        <w:t xml:space="preserve"> experţii Părţilor au prezentat aplicarea constatărilor din Procesele verbale privind examinarea canalului Cociohat și a sistemelor de ape interne ale acestora de pe ambele teritorii</w:t>
      </w:r>
      <w:r>
        <w:rPr>
          <w:rFonts w:ascii="Times New Roman" w:hAnsi="Times New Roman" w:cs="Times New Roman"/>
          <w:bCs/>
        </w:rPr>
        <w:t>, după cum urmează:</w:t>
      </w:r>
    </w:p>
    <w:p w14:paraId="6F6E28CC" w14:textId="40396824" w:rsidR="00A57300" w:rsidRPr="00A57300" w:rsidRDefault="00A57300" w:rsidP="00615973">
      <w:pPr>
        <w:numPr>
          <w:ilvl w:val="0"/>
          <w:numId w:val="15"/>
        </w:numPr>
        <w:spacing w:before="120" w:after="120"/>
        <w:ind w:left="720" w:hanging="270"/>
        <w:jc w:val="both"/>
        <w:rPr>
          <w:rFonts w:ascii="Times New Roman" w:hAnsi="Times New Roman" w:cs="Times New Roman"/>
          <w:bCs/>
          <w:lang w:bidi="ro-RO"/>
        </w:rPr>
      </w:pPr>
      <w:r w:rsidRPr="00A57300">
        <w:rPr>
          <w:rFonts w:ascii="Times New Roman" w:hAnsi="Times New Roman" w:cs="Times New Roman"/>
          <w:bCs/>
          <w:lang w:bidi="ro-RO"/>
        </w:rPr>
        <w:t>În cazul unor situaţii extraordinare de ape interne, pe canalul Cociohat,  Partea ungară după notificarea prealabilă a Părţii române, conform Acordului hidrotehnic româno-ungar, „Regulamentului de apărare împotriva inundațiilor produse de cursuri de apă</w:t>
      </w:r>
      <w:r w:rsidR="00961C34">
        <w:rPr>
          <w:rFonts w:ascii="Times New Roman" w:hAnsi="Times New Roman" w:cs="Times New Roman"/>
          <w:bCs/>
          <w:lang w:bidi="ro-RO"/>
        </w:rPr>
        <w:t>”</w:t>
      </w:r>
      <w:r w:rsidRPr="00A57300">
        <w:rPr>
          <w:rFonts w:ascii="Times New Roman" w:hAnsi="Times New Roman" w:cs="Times New Roman"/>
          <w:bCs/>
          <w:lang w:bidi="ro-RO"/>
        </w:rPr>
        <w:t xml:space="preserve"> şi  „Regulamentului de apărare împotriva inundațiilor produse de ape interne” pompează apele interne în canalul Cociohat, de pe teritoriul român. La dopul de pământ, braţul de sud al canalului, Kocsohat-Poganyer, din sectiunea de canal km 4+389 va fi instalată o pompă cu un debit de 0</w:t>
      </w:r>
      <w:r w:rsidR="00961C34">
        <w:rPr>
          <w:rFonts w:ascii="Times New Roman" w:hAnsi="Times New Roman" w:cs="Times New Roman"/>
          <w:bCs/>
          <w:lang w:bidi="ro-RO"/>
        </w:rPr>
        <w:t>,</w:t>
      </w:r>
      <w:r w:rsidRPr="00A57300">
        <w:rPr>
          <w:rFonts w:ascii="Times New Roman" w:hAnsi="Times New Roman" w:cs="Times New Roman"/>
          <w:bCs/>
          <w:lang w:bidi="ro-RO"/>
        </w:rPr>
        <w:t>64 mc/s. Partea română primeşte transferul de apă care este dirijat spre receptor şi dacă este cazul, la solicitarea Părţii ungare ajut</w:t>
      </w:r>
      <w:r w:rsidR="00961C34">
        <w:rPr>
          <w:rFonts w:ascii="Times New Roman" w:hAnsi="Times New Roman" w:cs="Times New Roman"/>
          <w:bCs/>
          <w:lang w:bidi="ro-RO"/>
        </w:rPr>
        <w:t>ă</w:t>
      </w:r>
      <w:r w:rsidRPr="00A57300">
        <w:rPr>
          <w:rFonts w:ascii="Times New Roman" w:hAnsi="Times New Roman" w:cs="Times New Roman"/>
          <w:bCs/>
          <w:lang w:bidi="ro-RO"/>
        </w:rPr>
        <w:t xml:space="preserve"> la pomparea apei, la un tarif comunicat de Partea română la data respectivă.</w:t>
      </w:r>
    </w:p>
    <w:p w14:paraId="1964EEFC" w14:textId="6BB9DDAA" w:rsidR="00A57300" w:rsidRPr="00A57300" w:rsidRDefault="00C1756A" w:rsidP="00615973">
      <w:pPr>
        <w:spacing w:before="120" w:after="120"/>
        <w:ind w:left="450"/>
        <w:jc w:val="both"/>
        <w:rPr>
          <w:rFonts w:ascii="Times New Roman" w:hAnsi="Times New Roman" w:cs="Times New Roman"/>
          <w:lang w:bidi="ro-RO"/>
        </w:rPr>
      </w:pPr>
      <w:r>
        <w:rPr>
          <w:rFonts w:ascii="Times New Roman" w:hAnsi="Times New Roman" w:cs="Times New Roman"/>
          <w:lang w:bidi="ro-RO"/>
        </w:rPr>
        <w:t xml:space="preserve">Expertii </w:t>
      </w:r>
      <w:r w:rsidR="00A57300" w:rsidRPr="00A57300">
        <w:rPr>
          <w:rFonts w:ascii="Times New Roman" w:hAnsi="Times New Roman" w:cs="Times New Roman"/>
          <w:lang w:bidi="ro-RO"/>
        </w:rPr>
        <w:t>Părţil</w:t>
      </w:r>
      <w:r>
        <w:rPr>
          <w:rFonts w:ascii="Times New Roman" w:hAnsi="Times New Roman" w:cs="Times New Roman"/>
          <w:lang w:bidi="ro-RO"/>
        </w:rPr>
        <w:t>or</w:t>
      </w:r>
      <w:r w:rsidR="00A57300" w:rsidRPr="00A57300">
        <w:rPr>
          <w:rFonts w:ascii="Times New Roman" w:hAnsi="Times New Roman" w:cs="Times New Roman"/>
          <w:lang w:bidi="ro-RO"/>
        </w:rPr>
        <w:t xml:space="preserve"> au convenit asupra faptului că, evacuarea pe canalele Lápi şi Cociohat a unor debite mai mari decât valorile stabilite în Regulament reprezintă evenimente cu caracter excepţional, iar stabilirea decontărilor pompărilor de ape interne se va face la costurile de la data respectivă, în urma întâlnirii Părţilor.</w:t>
      </w:r>
    </w:p>
    <w:p w14:paraId="48551EB5" w14:textId="34730319" w:rsidR="00FD4106" w:rsidRPr="00EA108B" w:rsidRDefault="00FD4106" w:rsidP="00615973">
      <w:pPr>
        <w:numPr>
          <w:ilvl w:val="0"/>
          <w:numId w:val="5"/>
        </w:numPr>
        <w:spacing w:before="120" w:after="120"/>
        <w:ind w:left="450" w:hanging="270"/>
        <w:jc w:val="both"/>
        <w:rPr>
          <w:rFonts w:ascii="Times New Roman" w:hAnsi="Times New Roman" w:cs="Times New Roman"/>
          <w:color w:val="000000"/>
        </w:rPr>
      </w:pPr>
      <w:r w:rsidRPr="00EA108B">
        <w:rPr>
          <w:rFonts w:ascii="Times New Roman" w:hAnsi="Times New Roman" w:cs="Times New Roman"/>
          <w:color w:val="000000"/>
        </w:rPr>
        <w:t>În anul 202</w:t>
      </w:r>
      <w:r w:rsidR="00C1756A">
        <w:rPr>
          <w:rFonts w:ascii="Times New Roman" w:hAnsi="Times New Roman" w:cs="Times New Roman"/>
          <w:color w:val="000000"/>
        </w:rPr>
        <w:t>3</w:t>
      </w:r>
      <w:r w:rsidRPr="00EA108B">
        <w:rPr>
          <w:rFonts w:ascii="Times New Roman" w:hAnsi="Times New Roman" w:cs="Times New Roman"/>
          <w:color w:val="000000"/>
        </w:rPr>
        <w:t xml:space="preserve"> </w:t>
      </w:r>
      <w:r w:rsidR="00C1756A" w:rsidRPr="00C1756A">
        <w:rPr>
          <w:rFonts w:ascii="Times New Roman" w:hAnsi="Times New Roman" w:cs="Times New Roman"/>
          <w:color w:val="000000"/>
        </w:rPr>
        <w:t>exploatarea la nivel ridicat a barajului Békés nu a atins nivelul de +510 cm (nivelul a fost de +460 cm) şi nu a influențat funcționarea stației de pompare Ant de pe teritoriul român</w:t>
      </w:r>
      <w:r w:rsidRPr="00EA108B">
        <w:rPr>
          <w:rFonts w:ascii="Times New Roman" w:hAnsi="Times New Roman" w:cs="Times New Roman"/>
          <w:color w:val="000000"/>
        </w:rPr>
        <w:t>.</w:t>
      </w:r>
    </w:p>
    <w:p w14:paraId="6AD344D0" w14:textId="3837E923" w:rsidR="006D42CE" w:rsidRPr="00EA108B" w:rsidRDefault="00BC64D2" w:rsidP="00615973">
      <w:pPr>
        <w:numPr>
          <w:ilvl w:val="0"/>
          <w:numId w:val="5"/>
        </w:numPr>
        <w:spacing w:before="120" w:after="120"/>
        <w:ind w:left="450" w:hanging="270"/>
        <w:jc w:val="both"/>
        <w:rPr>
          <w:rFonts w:ascii="Times New Roman" w:hAnsi="Times New Roman" w:cs="Times New Roman"/>
          <w:color w:val="000000"/>
        </w:rPr>
      </w:pPr>
      <w:r w:rsidRPr="00EA108B">
        <w:rPr>
          <w:rFonts w:ascii="Times New Roman" w:hAnsi="Times New Roman" w:cs="Times New Roman"/>
          <w:color w:val="000000"/>
        </w:rPr>
        <w:t>Referitor la examinarea proceselor-verbale ale întâlnirilor anuale de experți pentru verificarea lucrărilor de apărare împotriva inundațiilor, din anul 202</w:t>
      </w:r>
      <w:r w:rsidR="00C1756A">
        <w:rPr>
          <w:rFonts w:ascii="Times New Roman" w:hAnsi="Times New Roman" w:cs="Times New Roman"/>
          <w:color w:val="000000"/>
        </w:rPr>
        <w:t>3</w:t>
      </w:r>
      <w:r w:rsidRPr="00EA108B">
        <w:rPr>
          <w:rFonts w:ascii="Times New Roman" w:hAnsi="Times New Roman" w:cs="Times New Roman"/>
          <w:color w:val="000000"/>
        </w:rPr>
        <w:t xml:space="preserve">, </w:t>
      </w:r>
      <w:r w:rsidR="006D42CE" w:rsidRPr="00EA108B">
        <w:rPr>
          <w:rFonts w:ascii="Times New Roman" w:hAnsi="Times New Roman" w:cs="Times New Roman"/>
          <w:color w:val="000000"/>
        </w:rPr>
        <w:t xml:space="preserve">experții Părților au efectuat în perioada </w:t>
      </w:r>
      <w:r w:rsidR="00C1756A" w:rsidRPr="00C1756A">
        <w:rPr>
          <w:rFonts w:ascii="Times New Roman" w:hAnsi="Times New Roman" w:cs="Times New Roman"/>
          <w:color w:val="000000"/>
        </w:rPr>
        <w:t>5 septembrie</w:t>
      </w:r>
      <w:r w:rsidR="00DA7756">
        <w:rPr>
          <w:rFonts w:ascii="Times New Roman" w:hAnsi="Times New Roman" w:cs="Times New Roman"/>
          <w:color w:val="000000"/>
        </w:rPr>
        <w:t xml:space="preserve"> 2023</w:t>
      </w:r>
      <w:r w:rsidR="00C1756A" w:rsidRPr="00C1756A">
        <w:rPr>
          <w:rFonts w:ascii="Times New Roman" w:hAnsi="Times New Roman" w:cs="Times New Roman"/>
          <w:color w:val="000000"/>
        </w:rPr>
        <w:t xml:space="preserve"> – 19 octombrie 2023</w:t>
      </w:r>
      <w:r w:rsidR="006D42CE" w:rsidRPr="00EA108B">
        <w:rPr>
          <w:rFonts w:ascii="Times New Roman" w:hAnsi="Times New Roman" w:cs="Times New Roman"/>
          <w:color w:val="000000"/>
        </w:rPr>
        <w:t>, examinările anuale ale lucrărilor de apărare împotriva inundațiilor, din domeniul de aplicare al Acordului</w:t>
      </w:r>
      <w:r w:rsidR="00C1756A">
        <w:rPr>
          <w:rFonts w:ascii="Times New Roman" w:hAnsi="Times New Roman" w:cs="Times New Roman"/>
          <w:color w:val="000000"/>
        </w:rPr>
        <w:t>.</w:t>
      </w:r>
    </w:p>
    <w:p w14:paraId="65198C2D" w14:textId="188BF467" w:rsidR="00292C78" w:rsidRPr="00EA108B" w:rsidRDefault="00292C78" w:rsidP="00615973">
      <w:pPr>
        <w:spacing w:before="120"/>
        <w:ind w:left="450"/>
        <w:jc w:val="both"/>
        <w:rPr>
          <w:rFonts w:ascii="Times New Roman" w:hAnsi="Times New Roman" w:cs="Times New Roman"/>
          <w:color w:val="000000"/>
        </w:rPr>
      </w:pPr>
      <w:r w:rsidRPr="00EA108B">
        <w:rPr>
          <w:rFonts w:ascii="Times New Roman" w:hAnsi="Times New Roman" w:cs="Times New Roman"/>
          <w:color w:val="000000"/>
        </w:rPr>
        <w:t xml:space="preserve">În conformitate cu cele consemnate în </w:t>
      </w:r>
      <w:r w:rsidR="00B3030E">
        <w:rPr>
          <w:rFonts w:ascii="Times New Roman" w:hAnsi="Times New Roman" w:cs="Times New Roman"/>
          <w:color w:val="000000"/>
        </w:rPr>
        <w:t>P</w:t>
      </w:r>
      <w:r w:rsidRPr="00EA108B">
        <w:rPr>
          <w:rFonts w:ascii="Times New Roman" w:hAnsi="Times New Roman" w:cs="Times New Roman"/>
          <w:color w:val="000000"/>
        </w:rPr>
        <w:t>rocesele</w:t>
      </w:r>
      <w:r w:rsidR="00B3030E">
        <w:rPr>
          <w:rFonts w:ascii="Times New Roman" w:hAnsi="Times New Roman" w:cs="Times New Roman"/>
          <w:color w:val="000000"/>
        </w:rPr>
        <w:t>-</w:t>
      </w:r>
      <w:r w:rsidRPr="00EA108B">
        <w:rPr>
          <w:rFonts w:ascii="Times New Roman" w:hAnsi="Times New Roman" w:cs="Times New Roman"/>
          <w:color w:val="000000"/>
        </w:rPr>
        <w:t>verbale întocmite cu ocazia verificărilor, lucrările de apărare împotriva inundațiilor sunt în stare de funcționare corespunzătoare.</w:t>
      </w:r>
    </w:p>
    <w:p w14:paraId="2023936F" w14:textId="77777777" w:rsidR="00292C78" w:rsidRPr="00EA108B" w:rsidRDefault="00292C78" w:rsidP="00615973">
      <w:pPr>
        <w:spacing w:before="120"/>
        <w:ind w:left="450"/>
        <w:jc w:val="both"/>
        <w:rPr>
          <w:rFonts w:ascii="Times New Roman" w:hAnsi="Times New Roman" w:cs="Times New Roman"/>
          <w:color w:val="000000"/>
        </w:rPr>
      </w:pPr>
      <w:r w:rsidRPr="00EA108B">
        <w:rPr>
          <w:rFonts w:ascii="Times New Roman" w:hAnsi="Times New Roman" w:cs="Times New Roman"/>
          <w:color w:val="000000"/>
        </w:rPr>
        <w:t>Experții Părților și-au transmis reciproc dările de seamă referitoare la activitatea de apărare împotriva inundațiilor desfășurată în perioada ce s-a scurs de la ultima verificare.</w:t>
      </w:r>
    </w:p>
    <w:p w14:paraId="7EF4B2F7" w14:textId="77777777" w:rsidR="005B2B09" w:rsidRPr="00EA108B" w:rsidRDefault="005B2B09" w:rsidP="00615973">
      <w:pPr>
        <w:numPr>
          <w:ilvl w:val="0"/>
          <w:numId w:val="5"/>
        </w:numPr>
        <w:spacing w:before="120" w:after="120"/>
        <w:ind w:left="450" w:hanging="270"/>
        <w:jc w:val="both"/>
        <w:rPr>
          <w:rFonts w:ascii="Times New Roman" w:hAnsi="Times New Roman" w:cs="Times New Roman"/>
          <w:color w:val="000000"/>
        </w:rPr>
      </w:pPr>
      <w:r w:rsidRPr="00EA108B">
        <w:rPr>
          <w:rFonts w:ascii="Times New Roman" w:hAnsi="Times New Roman" w:cs="Times New Roman"/>
          <w:color w:val="000000"/>
        </w:rPr>
        <w:t>Experții Părților s-au informat reciproc în legătură cu proiectele comune aflate în derulare, care au legătură cu activitatea Subcomisiei</w:t>
      </w:r>
      <w:r w:rsidR="002B48DC" w:rsidRPr="00EA108B">
        <w:rPr>
          <w:rFonts w:ascii="Times New Roman" w:hAnsi="Times New Roman" w:cs="Times New Roman"/>
          <w:color w:val="000000"/>
        </w:rPr>
        <w:t>.</w:t>
      </w:r>
    </w:p>
    <w:p w14:paraId="0B044AD6" w14:textId="77777777" w:rsidR="005B2B09" w:rsidRPr="00EA108B" w:rsidRDefault="005B2B09" w:rsidP="00615973">
      <w:pPr>
        <w:numPr>
          <w:ilvl w:val="0"/>
          <w:numId w:val="5"/>
        </w:numPr>
        <w:spacing w:before="120" w:after="120"/>
        <w:ind w:left="450" w:hanging="270"/>
        <w:jc w:val="both"/>
        <w:rPr>
          <w:rFonts w:ascii="Times New Roman" w:hAnsi="Times New Roman" w:cs="Times New Roman"/>
          <w:color w:val="000000"/>
        </w:rPr>
      </w:pPr>
      <w:r w:rsidRPr="00EA108B">
        <w:rPr>
          <w:rFonts w:ascii="Times New Roman" w:hAnsi="Times New Roman" w:cs="Times New Roman"/>
          <w:color w:val="000000"/>
        </w:rPr>
        <w:t xml:space="preserve">Experții Părților s-au informat reciproc cu privire la stadiul actual al implementării Directivei 2007/60/CE a Parlamentului European şi a Consiliului din 23 octombrie 2007 privind evaluarea și gestionarea </w:t>
      </w:r>
      <w:bookmarkStart w:id="7" w:name="_Hlk82007325"/>
      <w:r w:rsidR="00416D36" w:rsidRPr="00EA108B">
        <w:rPr>
          <w:rFonts w:ascii="Times New Roman" w:hAnsi="Times New Roman" w:cs="Times New Roman"/>
          <w:color w:val="000000"/>
        </w:rPr>
        <w:t>riscului la</w:t>
      </w:r>
      <w:r w:rsidRPr="00EA108B">
        <w:rPr>
          <w:rFonts w:ascii="Times New Roman" w:hAnsi="Times New Roman" w:cs="Times New Roman"/>
          <w:color w:val="000000"/>
        </w:rPr>
        <w:t xml:space="preserve"> inundații</w:t>
      </w:r>
      <w:bookmarkEnd w:id="7"/>
      <w:r w:rsidRPr="00EA108B">
        <w:rPr>
          <w:rFonts w:ascii="Times New Roman" w:hAnsi="Times New Roman" w:cs="Times New Roman"/>
          <w:color w:val="000000"/>
        </w:rPr>
        <w:t>.</w:t>
      </w:r>
    </w:p>
    <w:p w14:paraId="3EB7A14D" w14:textId="5005A01E" w:rsidR="009C6A19" w:rsidRPr="00EE0689" w:rsidRDefault="00B61156" w:rsidP="00615973">
      <w:pPr>
        <w:spacing w:before="120" w:after="120"/>
        <w:ind w:left="450"/>
        <w:jc w:val="both"/>
        <w:rPr>
          <w:rFonts w:ascii="Times New Roman" w:hAnsi="Times New Roman" w:cs="Times New Roman"/>
          <w:snapToGrid w:val="0"/>
          <w:color w:val="000000"/>
          <w:lang w:eastAsia="hu-HU"/>
        </w:rPr>
      </w:pPr>
      <w:r w:rsidRPr="00EE0689">
        <w:rPr>
          <w:rFonts w:ascii="Times New Roman" w:hAnsi="Times New Roman" w:cs="Times New Roman"/>
          <w:snapToGrid w:val="0"/>
          <w:color w:val="000000"/>
          <w:lang w:eastAsia="hu-HU"/>
        </w:rPr>
        <w:t xml:space="preserve">Experții Părților vor continua informarea reciprocă asupra stadiului implementării Directivei 2007/60/CE privind evaluarea și gestionarea </w:t>
      </w:r>
      <w:r w:rsidR="00416D36" w:rsidRPr="00EE0689">
        <w:rPr>
          <w:rFonts w:ascii="Times New Roman" w:hAnsi="Times New Roman" w:cs="Times New Roman"/>
          <w:snapToGrid w:val="0"/>
          <w:color w:val="000000"/>
          <w:lang w:eastAsia="hu-HU"/>
        </w:rPr>
        <w:t>riscului la</w:t>
      </w:r>
      <w:r w:rsidRPr="00EE0689">
        <w:rPr>
          <w:rFonts w:ascii="Times New Roman" w:hAnsi="Times New Roman" w:cs="Times New Roman"/>
          <w:snapToGrid w:val="0"/>
          <w:color w:val="000000"/>
          <w:lang w:eastAsia="hu-HU"/>
        </w:rPr>
        <w:t xml:space="preserve"> inundații.</w:t>
      </w:r>
    </w:p>
    <w:p w14:paraId="54B31E2F" w14:textId="6EEB337E" w:rsidR="00131E3C" w:rsidRPr="00EA108B" w:rsidRDefault="00AB41F0" w:rsidP="00615973">
      <w:pPr>
        <w:numPr>
          <w:ilvl w:val="0"/>
          <w:numId w:val="5"/>
        </w:numPr>
        <w:spacing w:before="120" w:after="120"/>
        <w:ind w:left="450" w:hanging="270"/>
        <w:jc w:val="both"/>
        <w:rPr>
          <w:rFonts w:ascii="Times New Roman" w:hAnsi="Times New Roman" w:cs="Times New Roman"/>
          <w:bCs/>
          <w:color w:val="000000"/>
        </w:rPr>
      </w:pPr>
      <w:r w:rsidRPr="00EA108B">
        <w:rPr>
          <w:rFonts w:ascii="Times New Roman" w:hAnsi="Times New Roman" w:cs="Times New Roman"/>
          <w:bCs/>
          <w:snapToGrid w:val="0"/>
          <w:color w:val="000000"/>
          <w:lang w:eastAsia="hu-HU"/>
        </w:rPr>
        <w:lastRenderedPageBreak/>
        <w:t>Referitor la p</w:t>
      </w:r>
      <w:r w:rsidR="00131E3C" w:rsidRPr="00EA108B">
        <w:rPr>
          <w:rFonts w:ascii="Times New Roman" w:hAnsi="Times New Roman" w:cs="Times New Roman"/>
          <w:bCs/>
          <w:snapToGrid w:val="0"/>
          <w:color w:val="000000"/>
          <w:lang w:eastAsia="hu-HU"/>
        </w:rPr>
        <w:t>rezentarea activității de evaluare în comun a locurilor de deversare nedorită în incinta canalului Lápi în apropierea frontierei</w:t>
      </w:r>
      <w:r w:rsidR="00C1756A">
        <w:rPr>
          <w:rFonts w:ascii="Times New Roman" w:hAnsi="Times New Roman" w:cs="Times New Roman"/>
          <w:bCs/>
          <w:snapToGrid w:val="0"/>
          <w:color w:val="000000"/>
          <w:lang w:eastAsia="hu-HU"/>
        </w:rPr>
        <w:t>, e</w:t>
      </w:r>
      <w:r w:rsidR="00C1756A" w:rsidRPr="00C1756A">
        <w:rPr>
          <w:rFonts w:ascii="Times New Roman" w:hAnsi="Times New Roman" w:cs="Times New Roman"/>
          <w:bCs/>
          <w:snapToGrid w:val="0"/>
          <w:color w:val="000000"/>
          <w:lang w:eastAsia="hu-HU"/>
        </w:rPr>
        <w:t>xperţii Păr</w:t>
      </w:r>
      <w:r w:rsidR="00C1756A">
        <w:rPr>
          <w:rFonts w:ascii="Times New Roman" w:hAnsi="Times New Roman" w:cs="Times New Roman"/>
          <w:bCs/>
          <w:snapToGrid w:val="0"/>
          <w:color w:val="000000"/>
          <w:lang w:eastAsia="hu-HU"/>
        </w:rPr>
        <w:t>ţ</w:t>
      </w:r>
      <w:r w:rsidR="00C1756A" w:rsidRPr="00C1756A">
        <w:rPr>
          <w:rFonts w:ascii="Times New Roman" w:hAnsi="Times New Roman" w:cs="Times New Roman"/>
          <w:bCs/>
          <w:snapToGrid w:val="0"/>
          <w:color w:val="000000"/>
          <w:lang w:eastAsia="hu-HU"/>
        </w:rPr>
        <w:t>ilor au informat</w:t>
      </w:r>
      <w:r w:rsidR="00961C34">
        <w:rPr>
          <w:rFonts w:ascii="Times New Roman" w:hAnsi="Times New Roman" w:cs="Times New Roman"/>
          <w:bCs/>
          <w:snapToGrid w:val="0"/>
          <w:color w:val="000000"/>
          <w:lang w:eastAsia="hu-HU"/>
        </w:rPr>
        <w:t>,</w:t>
      </w:r>
      <w:r w:rsidR="00C1756A" w:rsidRPr="00C1756A">
        <w:rPr>
          <w:rFonts w:ascii="Times New Roman" w:hAnsi="Times New Roman" w:cs="Times New Roman"/>
          <w:bCs/>
          <w:snapToGrid w:val="0"/>
          <w:color w:val="000000"/>
          <w:lang w:eastAsia="hu-HU"/>
        </w:rPr>
        <w:t xml:space="preserve"> că ȋn data de 4 mai 2023, au participat la întâlnirea de lucru pentru examinarea problemelor de deversare în incinta canalului Lápi cu participarea experților din cadrul FETIVIZIG – Nyiregyhaza, Filial</w:t>
      </w:r>
      <w:r w:rsidR="00961C34">
        <w:rPr>
          <w:rFonts w:ascii="Times New Roman" w:hAnsi="Times New Roman" w:cs="Times New Roman"/>
          <w:bCs/>
          <w:snapToGrid w:val="0"/>
          <w:color w:val="000000"/>
          <w:lang w:eastAsia="hu-HU"/>
        </w:rPr>
        <w:t>a</w:t>
      </w:r>
      <w:r w:rsidR="00C1756A" w:rsidRPr="00C1756A">
        <w:rPr>
          <w:rFonts w:ascii="Times New Roman" w:hAnsi="Times New Roman" w:cs="Times New Roman"/>
          <w:bCs/>
          <w:snapToGrid w:val="0"/>
          <w:color w:val="000000"/>
          <w:lang w:eastAsia="hu-HU"/>
        </w:rPr>
        <w:t xml:space="preserve"> Teritorial</w:t>
      </w:r>
      <w:r w:rsidR="00961C34">
        <w:rPr>
          <w:rFonts w:ascii="Times New Roman" w:hAnsi="Times New Roman" w:cs="Times New Roman"/>
          <w:bCs/>
          <w:snapToGrid w:val="0"/>
          <w:color w:val="000000"/>
          <w:lang w:eastAsia="hu-HU"/>
        </w:rPr>
        <w:t>ă</w:t>
      </w:r>
      <w:r w:rsidR="00C1756A" w:rsidRPr="00C1756A">
        <w:rPr>
          <w:rFonts w:ascii="Times New Roman" w:hAnsi="Times New Roman" w:cs="Times New Roman"/>
          <w:bCs/>
          <w:snapToGrid w:val="0"/>
          <w:color w:val="000000"/>
          <w:lang w:eastAsia="hu-HU"/>
        </w:rPr>
        <w:t xml:space="preserve"> de Îmbunătățiri Funciare Satu-Mare şi Administrației Bazinale de Apă Someş-Tisa.</w:t>
      </w:r>
    </w:p>
    <w:p w14:paraId="4BC0998F" w14:textId="599E46EC" w:rsidR="00C1756A" w:rsidRPr="00C1756A" w:rsidRDefault="00C1756A" w:rsidP="00615973">
      <w:pPr>
        <w:spacing w:before="120" w:after="120"/>
        <w:ind w:left="450"/>
        <w:jc w:val="both"/>
        <w:rPr>
          <w:rFonts w:ascii="Times New Roman" w:hAnsi="Times New Roman" w:cs="Times New Roman"/>
          <w:snapToGrid w:val="0"/>
          <w:color w:val="000000"/>
          <w:lang w:eastAsia="hu-HU"/>
        </w:rPr>
      </w:pPr>
      <w:r w:rsidRPr="00C1756A">
        <w:rPr>
          <w:rFonts w:ascii="Times New Roman" w:hAnsi="Times New Roman" w:cs="Times New Roman"/>
          <w:snapToGrid w:val="0"/>
          <w:color w:val="000000"/>
          <w:lang w:eastAsia="hu-HU"/>
        </w:rPr>
        <w:t xml:space="preserve">În cadrul </w:t>
      </w:r>
      <w:r>
        <w:rPr>
          <w:rFonts w:ascii="Times New Roman" w:hAnsi="Times New Roman" w:cs="Times New Roman"/>
          <w:snapToGrid w:val="0"/>
          <w:color w:val="000000"/>
          <w:lang w:eastAsia="hu-HU"/>
        </w:rPr>
        <w:t>Subcomisiei</w:t>
      </w:r>
      <w:r w:rsidRPr="00C1756A">
        <w:rPr>
          <w:rFonts w:ascii="Times New Roman" w:hAnsi="Times New Roman" w:cs="Times New Roman"/>
          <w:snapToGrid w:val="0"/>
          <w:color w:val="000000"/>
          <w:lang w:eastAsia="hu-HU"/>
        </w:rPr>
        <w:t>, experții Părților au prezentat concluziile în urma vizitei în teren pentru evaluarea în comun a locurilor de deversare nedorită în incinta canalului „Lápi” în apropierea frontierei şi au consemnat următoarele:</w:t>
      </w:r>
    </w:p>
    <w:p w14:paraId="36CFD37F" w14:textId="77777777" w:rsidR="00C1756A" w:rsidRPr="00C1756A" w:rsidRDefault="00C1756A" w:rsidP="00615973">
      <w:pPr>
        <w:spacing w:before="120" w:after="120"/>
        <w:ind w:left="720" w:hanging="270"/>
        <w:jc w:val="both"/>
        <w:rPr>
          <w:rFonts w:ascii="Times New Roman" w:hAnsi="Times New Roman" w:cs="Times New Roman"/>
          <w:snapToGrid w:val="0"/>
          <w:color w:val="000000"/>
          <w:lang w:eastAsia="hu-HU"/>
        </w:rPr>
      </w:pPr>
      <w:r w:rsidRPr="00C1756A">
        <w:rPr>
          <w:rFonts w:ascii="Times New Roman" w:hAnsi="Times New Roman" w:cs="Times New Roman"/>
          <w:snapToGrid w:val="0"/>
          <w:color w:val="000000"/>
          <w:lang w:eastAsia="hu-HU"/>
        </w:rPr>
        <w:t>•</w:t>
      </w:r>
      <w:r w:rsidRPr="00C1756A">
        <w:rPr>
          <w:rFonts w:ascii="Times New Roman" w:hAnsi="Times New Roman" w:cs="Times New Roman"/>
          <w:snapToGrid w:val="0"/>
          <w:color w:val="000000"/>
          <w:lang w:eastAsia="hu-HU"/>
        </w:rPr>
        <w:tab/>
        <w:t>este necesară efectuarea de măsurători  topometrice şi geodezice;</w:t>
      </w:r>
    </w:p>
    <w:p w14:paraId="5DF19317" w14:textId="77777777" w:rsidR="00C1756A" w:rsidRPr="00C1756A" w:rsidRDefault="00C1756A" w:rsidP="00615973">
      <w:pPr>
        <w:spacing w:before="120" w:after="120"/>
        <w:ind w:left="720" w:hanging="270"/>
        <w:jc w:val="both"/>
        <w:rPr>
          <w:rFonts w:ascii="Times New Roman" w:hAnsi="Times New Roman" w:cs="Times New Roman"/>
          <w:snapToGrid w:val="0"/>
          <w:color w:val="000000"/>
          <w:lang w:eastAsia="hu-HU"/>
        </w:rPr>
      </w:pPr>
      <w:r w:rsidRPr="00C1756A">
        <w:rPr>
          <w:rFonts w:ascii="Times New Roman" w:hAnsi="Times New Roman" w:cs="Times New Roman"/>
          <w:snapToGrid w:val="0"/>
          <w:color w:val="000000"/>
          <w:lang w:eastAsia="hu-HU"/>
        </w:rPr>
        <w:t>•</w:t>
      </w:r>
      <w:r w:rsidRPr="00C1756A">
        <w:rPr>
          <w:rFonts w:ascii="Times New Roman" w:hAnsi="Times New Roman" w:cs="Times New Roman"/>
          <w:snapToGrid w:val="0"/>
          <w:color w:val="000000"/>
          <w:lang w:eastAsia="hu-HU"/>
        </w:rPr>
        <w:tab/>
        <w:t>este necesară întocmirea, pe baza măsurătorilor, a proiectului de refacere a sistemului de desecare SP Vest Berveni, decolmatare, respectiv refacerea secţiunii;</w:t>
      </w:r>
    </w:p>
    <w:p w14:paraId="17A4BF09" w14:textId="77777777" w:rsidR="00C1756A" w:rsidRPr="00C1756A" w:rsidRDefault="00C1756A" w:rsidP="00615973">
      <w:pPr>
        <w:spacing w:before="120" w:after="120"/>
        <w:ind w:left="720" w:hanging="270"/>
        <w:jc w:val="both"/>
        <w:rPr>
          <w:rFonts w:ascii="Times New Roman" w:hAnsi="Times New Roman" w:cs="Times New Roman"/>
          <w:snapToGrid w:val="0"/>
          <w:color w:val="000000"/>
          <w:lang w:eastAsia="hu-HU"/>
        </w:rPr>
      </w:pPr>
      <w:r w:rsidRPr="00C1756A">
        <w:rPr>
          <w:rFonts w:ascii="Times New Roman" w:hAnsi="Times New Roman" w:cs="Times New Roman"/>
          <w:snapToGrid w:val="0"/>
          <w:color w:val="000000"/>
          <w:lang w:eastAsia="hu-HU"/>
        </w:rPr>
        <w:t>•</w:t>
      </w:r>
      <w:r w:rsidRPr="00C1756A">
        <w:rPr>
          <w:rFonts w:ascii="Times New Roman" w:hAnsi="Times New Roman" w:cs="Times New Roman"/>
          <w:snapToGrid w:val="0"/>
          <w:color w:val="000000"/>
          <w:lang w:eastAsia="hu-HU"/>
        </w:rPr>
        <w:tab/>
        <w:t>în continuare este necesară ridicarea de mal la Canalul Colector Frontieră Berveni.</w:t>
      </w:r>
    </w:p>
    <w:p w14:paraId="26418268" w14:textId="53620A93" w:rsidR="00C1756A" w:rsidRPr="00C1756A" w:rsidRDefault="00C1756A" w:rsidP="00615973">
      <w:pPr>
        <w:spacing w:before="120" w:after="120"/>
        <w:ind w:left="450"/>
        <w:jc w:val="both"/>
        <w:rPr>
          <w:rFonts w:ascii="Times New Roman" w:hAnsi="Times New Roman" w:cs="Times New Roman"/>
          <w:snapToGrid w:val="0"/>
          <w:color w:val="000000"/>
          <w:lang w:eastAsia="hu-HU"/>
        </w:rPr>
      </w:pPr>
      <w:r w:rsidRPr="00C1756A">
        <w:rPr>
          <w:rFonts w:ascii="Times New Roman" w:hAnsi="Times New Roman" w:cs="Times New Roman"/>
          <w:snapToGrid w:val="0"/>
          <w:color w:val="000000"/>
          <w:lang w:eastAsia="hu-HU"/>
        </w:rPr>
        <w:t xml:space="preserve">Experţii Părtilor </w:t>
      </w:r>
      <w:r>
        <w:rPr>
          <w:rFonts w:ascii="Times New Roman" w:hAnsi="Times New Roman" w:cs="Times New Roman"/>
          <w:snapToGrid w:val="0"/>
          <w:color w:val="000000"/>
          <w:lang w:eastAsia="hu-HU"/>
        </w:rPr>
        <w:t xml:space="preserve">au </w:t>
      </w:r>
      <w:r w:rsidRPr="00C1756A">
        <w:rPr>
          <w:rFonts w:ascii="Times New Roman" w:hAnsi="Times New Roman" w:cs="Times New Roman"/>
          <w:snapToGrid w:val="0"/>
          <w:color w:val="000000"/>
          <w:lang w:eastAsia="hu-HU"/>
        </w:rPr>
        <w:t>consta</w:t>
      </w:r>
      <w:r>
        <w:rPr>
          <w:rFonts w:ascii="Times New Roman" w:hAnsi="Times New Roman" w:cs="Times New Roman"/>
          <w:snapToGrid w:val="0"/>
          <w:color w:val="000000"/>
          <w:lang w:eastAsia="hu-HU"/>
        </w:rPr>
        <w:t>tat</w:t>
      </w:r>
      <w:r w:rsidRPr="00C1756A">
        <w:rPr>
          <w:rFonts w:ascii="Times New Roman" w:hAnsi="Times New Roman" w:cs="Times New Roman"/>
          <w:snapToGrid w:val="0"/>
          <w:color w:val="000000"/>
          <w:lang w:eastAsia="hu-HU"/>
        </w:rPr>
        <w:t xml:space="preserve"> că, de la întâlnirea din data de 4 mai 2023 şi până în prezent au fost efectuate lucrări de întreţinere prin decolmatarea canalelor în amenajarea de desecare.</w:t>
      </w:r>
    </w:p>
    <w:p w14:paraId="3A3483DB" w14:textId="77777777" w:rsidR="00C1756A" w:rsidRPr="00C1756A" w:rsidRDefault="00C1756A" w:rsidP="00615973">
      <w:pPr>
        <w:spacing w:before="120" w:after="120"/>
        <w:ind w:left="450"/>
        <w:jc w:val="both"/>
        <w:rPr>
          <w:rFonts w:ascii="Times New Roman" w:hAnsi="Times New Roman" w:cs="Times New Roman"/>
          <w:snapToGrid w:val="0"/>
          <w:color w:val="000000"/>
          <w:lang w:eastAsia="hu-HU"/>
        </w:rPr>
      </w:pPr>
      <w:r w:rsidRPr="00C1756A">
        <w:rPr>
          <w:rFonts w:ascii="Times New Roman" w:hAnsi="Times New Roman" w:cs="Times New Roman"/>
          <w:snapToGrid w:val="0"/>
          <w:color w:val="000000"/>
          <w:lang w:eastAsia="hu-HU"/>
        </w:rPr>
        <w:t>Partea română va iniţia un proiect cu finanţare din bugetul autorităţilor responsabile, care să asigure modernizarea incintei de apărare şi desecare, readucerea lucrărilor la cotele proiectate, precum şi supraînălţarea malului printr-o deponie la canalul paralel cu linia de frontieră.</w:t>
      </w:r>
    </w:p>
    <w:p w14:paraId="32A2D614" w14:textId="5FF8DC10" w:rsidR="00131E3C" w:rsidRDefault="00C1756A" w:rsidP="00615973">
      <w:pPr>
        <w:spacing w:before="120" w:after="120"/>
        <w:ind w:left="450"/>
        <w:jc w:val="both"/>
        <w:rPr>
          <w:rFonts w:ascii="Times New Roman" w:hAnsi="Times New Roman" w:cs="Times New Roman"/>
          <w:snapToGrid w:val="0"/>
          <w:color w:val="000000"/>
          <w:lang w:eastAsia="hu-HU"/>
        </w:rPr>
      </w:pPr>
      <w:r w:rsidRPr="00C1756A">
        <w:rPr>
          <w:rFonts w:ascii="Times New Roman" w:hAnsi="Times New Roman" w:cs="Times New Roman"/>
          <w:snapToGrid w:val="0"/>
          <w:color w:val="000000"/>
          <w:lang w:eastAsia="hu-HU"/>
        </w:rPr>
        <w:t>Părţile au convenit asupra necesităţii iniţierii de proiecte comune pentru gestionarea situaţiilor similare.</w:t>
      </w:r>
    </w:p>
    <w:p w14:paraId="691F4D11" w14:textId="13807048" w:rsidR="00C1756A" w:rsidRDefault="00C1756A" w:rsidP="00615973">
      <w:pPr>
        <w:numPr>
          <w:ilvl w:val="0"/>
          <w:numId w:val="5"/>
        </w:numPr>
        <w:spacing w:before="120" w:after="120"/>
        <w:ind w:left="450" w:hanging="270"/>
        <w:jc w:val="both"/>
        <w:rPr>
          <w:rFonts w:ascii="Times New Roman" w:hAnsi="Times New Roman" w:cs="Times New Roman"/>
          <w:bCs/>
          <w:snapToGrid w:val="0"/>
          <w:color w:val="000000"/>
          <w:lang w:eastAsia="hu-HU"/>
        </w:rPr>
      </w:pPr>
      <w:r>
        <w:rPr>
          <w:rFonts w:ascii="Times New Roman" w:hAnsi="Times New Roman" w:cs="Times New Roman"/>
          <w:bCs/>
          <w:snapToGrid w:val="0"/>
          <w:color w:val="000000"/>
          <w:lang w:eastAsia="hu-HU"/>
        </w:rPr>
        <w:t xml:space="preserve">La punctul Diverse, experţii Parţilor s-au informat cu privire la </w:t>
      </w:r>
      <w:r w:rsidRPr="00C1756A">
        <w:rPr>
          <w:rFonts w:ascii="Times New Roman" w:hAnsi="Times New Roman" w:cs="Times New Roman"/>
          <w:bCs/>
          <w:snapToGrid w:val="0"/>
          <w:color w:val="000000"/>
          <w:lang w:eastAsia="hu-HU"/>
        </w:rPr>
        <w:t>solicitările de date pentru modelul hidrodinamic 1D în bazinul  hidrografic Tisa ale Părții ungare</w:t>
      </w:r>
      <w:r>
        <w:rPr>
          <w:rFonts w:ascii="Times New Roman" w:hAnsi="Times New Roman" w:cs="Times New Roman"/>
          <w:bCs/>
          <w:snapToGrid w:val="0"/>
          <w:color w:val="000000"/>
          <w:lang w:eastAsia="hu-HU"/>
        </w:rPr>
        <w:t>.</w:t>
      </w:r>
    </w:p>
    <w:p w14:paraId="5BF095E8" w14:textId="483F0F59" w:rsidR="00C1756A" w:rsidRPr="0067478A" w:rsidRDefault="00C1756A" w:rsidP="00615973">
      <w:pPr>
        <w:spacing w:before="120" w:after="120"/>
        <w:ind w:left="450"/>
        <w:jc w:val="both"/>
        <w:rPr>
          <w:rFonts w:ascii="Times New Roman" w:hAnsi="Times New Roman" w:cs="Times New Roman"/>
          <w:snapToGrid w:val="0"/>
          <w:color w:val="000000"/>
          <w:lang w:eastAsia="hu-HU"/>
        </w:rPr>
      </w:pPr>
      <w:r w:rsidRPr="0067478A">
        <w:rPr>
          <w:rFonts w:ascii="Times New Roman" w:hAnsi="Times New Roman" w:cs="Times New Roman"/>
          <w:snapToGrid w:val="0"/>
          <w:color w:val="000000"/>
          <w:lang w:eastAsia="hu-HU"/>
        </w:rPr>
        <w:t xml:space="preserve">Subcomisia </w:t>
      </w:r>
      <w:r w:rsidR="0067478A">
        <w:rPr>
          <w:rFonts w:ascii="Times New Roman" w:hAnsi="Times New Roman" w:cs="Times New Roman"/>
          <w:snapToGrid w:val="0"/>
          <w:color w:val="000000"/>
          <w:lang w:eastAsia="hu-HU"/>
        </w:rPr>
        <w:t xml:space="preserve">a </w:t>
      </w:r>
      <w:r w:rsidRPr="0067478A">
        <w:rPr>
          <w:rFonts w:ascii="Times New Roman" w:hAnsi="Times New Roman" w:cs="Times New Roman"/>
          <w:snapToGrid w:val="0"/>
          <w:color w:val="000000"/>
          <w:lang w:eastAsia="hu-HU"/>
        </w:rPr>
        <w:t>constat</w:t>
      </w:r>
      <w:r w:rsidR="0067478A">
        <w:rPr>
          <w:rFonts w:ascii="Times New Roman" w:hAnsi="Times New Roman" w:cs="Times New Roman"/>
          <w:snapToGrid w:val="0"/>
          <w:color w:val="000000"/>
          <w:lang w:eastAsia="hu-HU"/>
        </w:rPr>
        <w:t>at</w:t>
      </w:r>
      <w:r w:rsidRPr="0067478A">
        <w:rPr>
          <w:rFonts w:ascii="Times New Roman" w:hAnsi="Times New Roman" w:cs="Times New Roman"/>
          <w:snapToGrid w:val="0"/>
          <w:color w:val="000000"/>
          <w:lang w:eastAsia="hu-HU"/>
        </w:rPr>
        <w:t xml:space="preserve"> că în perioada 2-4 mai 2023 a avut loc la București, întâlnirea privind schimbul de experienţă între experţii români şi unguri implicaţi în elaborarea prognozelor hidrologice.</w:t>
      </w:r>
    </w:p>
    <w:p w14:paraId="0710CA6B" w14:textId="363C959C" w:rsidR="00C1756A" w:rsidRPr="0067478A" w:rsidRDefault="00C1756A" w:rsidP="00615973">
      <w:pPr>
        <w:spacing w:before="120" w:after="120"/>
        <w:ind w:left="450"/>
        <w:jc w:val="both"/>
        <w:rPr>
          <w:rFonts w:ascii="Times New Roman" w:hAnsi="Times New Roman" w:cs="Times New Roman"/>
          <w:snapToGrid w:val="0"/>
          <w:color w:val="000000"/>
          <w:lang w:eastAsia="hu-HU"/>
        </w:rPr>
      </w:pPr>
      <w:r w:rsidRPr="0067478A">
        <w:rPr>
          <w:rFonts w:ascii="Times New Roman" w:hAnsi="Times New Roman" w:cs="Times New Roman"/>
          <w:snapToGrid w:val="0"/>
          <w:color w:val="000000"/>
          <w:lang w:eastAsia="hu-HU"/>
        </w:rPr>
        <w:t>În cadrul acestei întâlniri s-au analizat solicitările de date pentru modelul hidrodinamic 1D în bazinul hidrografic Tisa ale Părții ungare și analizarea detaliilor tehnice legate de profilele transversale. În urma discuțiilor purtate experții Părților au convenit transmiterea de către Partea română a profilelor transversale solicitate de către Partea ungară, ȋn format DXF/DWG, ȋn sistemul de proiecție național Stereo 70, sistem de referință Marea Neagră, precum și date disponibile relevante cu privire la secțiunile podurilor amplasate pe sectoarele de râu stabilite și le vor include ȋn informațiile ce vor fi transmise Părții ungare.</w:t>
      </w:r>
    </w:p>
    <w:p w14:paraId="6052C789" w14:textId="77777777" w:rsidR="00C1756A" w:rsidRPr="0067478A" w:rsidRDefault="00C1756A" w:rsidP="00615973">
      <w:pPr>
        <w:spacing w:before="120" w:after="120"/>
        <w:ind w:left="450"/>
        <w:jc w:val="both"/>
        <w:rPr>
          <w:rFonts w:ascii="Times New Roman" w:hAnsi="Times New Roman" w:cs="Times New Roman"/>
          <w:snapToGrid w:val="0"/>
          <w:color w:val="000000"/>
          <w:lang w:eastAsia="hu-HU"/>
        </w:rPr>
      </w:pPr>
      <w:r w:rsidRPr="0067478A">
        <w:rPr>
          <w:rFonts w:ascii="Times New Roman" w:hAnsi="Times New Roman" w:cs="Times New Roman"/>
          <w:snapToGrid w:val="0"/>
          <w:color w:val="000000"/>
          <w:lang w:eastAsia="hu-HU"/>
        </w:rPr>
        <w:t>Aceste informații au fost transmise de către Partea română Părții ungare, prin intermediul secretarului pentru ape de frontieră, urmând ca Partea ungară să transmită modelul hidraulic dezvoltat cu HEC-RAS pentru râurile stabilite, pe baza datelor deținute de Direcțiile Apelor pe teritoriile ambelor țări, ȋmpreună cu fișierele de configurare.</w:t>
      </w:r>
    </w:p>
    <w:p w14:paraId="6C346BBF" w14:textId="294F1EE6" w:rsidR="000764CC" w:rsidRDefault="00C1756A" w:rsidP="00615973">
      <w:pPr>
        <w:spacing w:before="120" w:after="120"/>
        <w:ind w:left="450"/>
        <w:jc w:val="both"/>
        <w:rPr>
          <w:rFonts w:ascii="Times New Roman" w:hAnsi="Times New Roman" w:cs="Times New Roman"/>
          <w:snapToGrid w:val="0"/>
          <w:color w:val="000000"/>
          <w:lang w:eastAsia="hu-HU"/>
        </w:rPr>
      </w:pPr>
      <w:r w:rsidRPr="0067478A">
        <w:rPr>
          <w:rFonts w:ascii="Times New Roman" w:hAnsi="Times New Roman" w:cs="Times New Roman"/>
          <w:snapToGrid w:val="0"/>
          <w:color w:val="000000"/>
          <w:lang w:eastAsia="hu-HU"/>
        </w:rPr>
        <w:t xml:space="preserve">Experții Părții ungare </w:t>
      </w:r>
      <w:r w:rsidR="0067478A">
        <w:rPr>
          <w:rFonts w:ascii="Times New Roman" w:hAnsi="Times New Roman" w:cs="Times New Roman"/>
          <w:snapToGrid w:val="0"/>
          <w:color w:val="000000"/>
          <w:lang w:eastAsia="hu-HU"/>
        </w:rPr>
        <w:t xml:space="preserve">s-au angajat să </w:t>
      </w:r>
      <w:r w:rsidRPr="0067478A">
        <w:rPr>
          <w:rFonts w:ascii="Times New Roman" w:hAnsi="Times New Roman" w:cs="Times New Roman"/>
          <w:snapToGrid w:val="0"/>
          <w:color w:val="000000"/>
          <w:lang w:eastAsia="hu-HU"/>
        </w:rPr>
        <w:t>pun</w:t>
      </w:r>
      <w:r w:rsidR="0067478A">
        <w:rPr>
          <w:rFonts w:ascii="Times New Roman" w:hAnsi="Times New Roman" w:cs="Times New Roman"/>
          <w:snapToGrid w:val="0"/>
          <w:color w:val="000000"/>
          <w:lang w:eastAsia="hu-HU"/>
        </w:rPr>
        <w:t>ă</w:t>
      </w:r>
      <w:r w:rsidRPr="0067478A">
        <w:rPr>
          <w:rFonts w:ascii="Times New Roman" w:hAnsi="Times New Roman" w:cs="Times New Roman"/>
          <w:snapToGrid w:val="0"/>
          <w:color w:val="000000"/>
          <w:lang w:eastAsia="hu-HU"/>
        </w:rPr>
        <w:t xml:space="preserve"> la dispoziția Părții române rezultatele simulărilor pe care le realizează cu modelele hidraulice dezvoltate și utilizate la nivelul râului Tisa, pe teritoriul Ungariei, în funcție de introducerea datelor și validarea modelului hidraulic.</w:t>
      </w:r>
    </w:p>
    <w:p w14:paraId="17F4659B" w14:textId="77777777" w:rsidR="00615973" w:rsidRPr="0067478A" w:rsidRDefault="00615973" w:rsidP="00615973">
      <w:pPr>
        <w:spacing w:before="120"/>
        <w:ind w:left="450"/>
        <w:jc w:val="both"/>
        <w:rPr>
          <w:rFonts w:ascii="Times New Roman" w:hAnsi="Times New Roman" w:cs="Times New Roman"/>
          <w:snapToGrid w:val="0"/>
          <w:color w:val="000000"/>
          <w:lang w:eastAsia="hu-HU"/>
        </w:rPr>
      </w:pPr>
    </w:p>
    <w:p w14:paraId="32167E5E" w14:textId="1F3DB3C6" w:rsidR="005B2B09" w:rsidRDefault="005B2B09" w:rsidP="00615973">
      <w:pPr>
        <w:ind w:left="720" w:hanging="720"/>
        <w:jc w:val="both"/>
        <w:rPr>
          <w:rFonts w:ascii="Times New Roman" w:hAnsi="Times New Roman" w:cs="Times New Roman"/>
          <w:b/>
          <w:bCs/>
          <w:color w:val="000000"/>
        </w:rPr>
      </w:pPr>
      <w:bookmarkStart w:id="8" w:name="_Hlk512417713"/>
      <w:r w:rsidRPr="00EA108B">
        <w:rPr>
          <w:rFonts w:ascii="Times New Roman" w:hAnsi="Times New Roman" w:cs="Times New Roman"/>
          <w:b/>
          <w:bCs/>
          <w:color w:val="000000"/>
        </w:rPr>
        <w:t>I.</w:t>
      </w:r>
      <w:r w:rsidR="00816452">
        <w:rPr>
          <w:rFonts w:ascii="Times New Roman" w:hAnsi="Times New Roman" w:cs="Times New Roman"/>
          <w:b/>
          <w:bCs/>
          <w:color w:val="000000"/>
        </w:rPr>
        <w:t>2</w:t>
      </w:r>
      <w:r w:rsidRPr="00EA108B">
        <w:rPr>
          <w:rFonts w:ascii="Times New Roman" w:hAnsi="Times New Roman" w:cs="Times New Roman"/>
          <w:b/>
          <w:bCs/>
          <w:color w:val="000000"/>
        </w:rPr>
        <w:t>.b</w:t>
      </w:r>
      <w:r w:rsidRPr="00EA108B">
        <w:rPr>
          <w:rFonts w:ascii="Times New Roman" w:hAnsi="Times New Roman" w:cs="Times New Roman"/>
          <w:b/>
          <w:bCs/>
          <w:color w:val="000000"/>
        </w:rPr>
        <w:tab/>
        <w:t>Comisia hotărăşte:</w:t>
      </w:r>
    </w:p>
    <w:p w14:paraId="23FA98EB" w14:textId="567E092E" w:rsidR="005B2B09" w:rsidRPr="00EA108B" w:rsidRDefault="005B2B09" w:rsidP="00615973">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 xml:space="preserve">Se aprobă </w:t>
      </w:r>
      <w:r w:rsidR="004C2DD6">
        <w:rPr>
          <w:rFonts w:ascii="Times New Roman" w:hAnsi="Times New Roman"/>
          <w:color w:val="000000"/>
          <w:sz w:val="24"/>
          <w:szCs w:val="24"/>
          <w:lang w:val="ro-RO"/>
        </w:rPr>
        <w:t>P</w:t>
      </w:r>
      <w:r w:rsidRPr="00EA108B">
        <w:rPr>
          <w:rFonts w:ascii="Times New Roman" w:hAnsi="Times New Roman"/>
          <w:color w:val="000000"/>
          <w:sz w:val="24"/>
          <w:szCs w:val="24"/>
          <w:lang w:val="ro-RO"/>
        </w:rPr>
        <w:t xml:space="preserve">rocesul-verbal al întâlnirii Subcomisiei, </w:t>
      </w:r>
      <w:bookmarkStart w:id="9" w:name="_Hlk161777273"/>
      <w:r w:rsidRPr="00EA108B">
        <w:rPr>
          <w:rFonts w:ascii="Times New Roman" w:hAnsi="Times New Roman"/>
          <w:color w:val="000000"/>
          <w:sz w:val="24"/>
          <w:szCs w:val="24"/>
          <w:lang w:val="ro-RO"/>
        </w:rPr>
        <w:t xml:space="preserve">semnat la </w:t>
      </w:r>
      <w:r w:rsidR="0067478A">
        <w:rPr>
          <w:rFonts w:ascii="Times New Roman" w:hAnsi="Times New Roman"/>
          <w:color w:val="000000"/>
          <w:sz w:val="24"/>
          <w:szCs w:val="24"/>
          <w:lang w:val="ro-RO"/>
        </w:rPr>
        <w:t>Lancrăm</w:t>
      </w:r>
      <w:r w:rsidRPr="00EA108B">
        <w:rPr>
          <w:rFonts w:ascii="Times New Roman" w:hAnsi="Times New Roman"/>
          <w:color w:val="000000"/>
          <w:sz w:val="24"/>
          <w:szCs w:val="24"/>
          <w:lang w:val="ro-RO"/>
        </w:rPr>
        <w:t xml:space="preserve">, în data de </w:t>
      </w:r>
      <w:bookmarkEnd w:id="9"/>
      <w:r w:rsidR="0067478A">
        <w:rPr>
          <w:rFonts w:ascii="Times New Roman" w:hAnsi="Times New Roman"/>
          <w:color w:val="000000"/>
          <w:sz w:val="24"/>
          <w:szCs w:val="24"/>
          <w:lang w:val="ro-RO"/>
        </w:rPr>
        <w:t>23 februarie 2024</w:t>
      </w:r>
      <w:r w:rsidR="00D6446C">
        <w:rPr>
          <w:rFonts w:ascii="Times New Roman" w:hAnsi="Times New Roman"/>
          <w:color w:val="000000"/>
          <w:sz w:val="24"/>
          <w:szCs w:val="24"/>
          <w:lang w:val="ro-RO"/>
        </w:rPr>
        <w:t>;</w:t>
      </w:r>
    </w:p>
    <w:p w14:paraId="21282D85" w14:textId="0F2FA676" w:rsidR="00BA7061" w:rsidRDefault="00027D7A" w:rsidP="00BA7061">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BA7061">
        <w:rPr>
          <w:rFonts w:ascii="Times New Roman" w:hAnsi="Times New Roman"/>
          <w:bCs/>
          <w:snapToGrid w:val="0"/>
          <w:color w:val="000000"/>
          <w:sz w:val="24"/>
          <w:szCs w:val="24"/>
          <w:lang w:val="ro-RO"/>
        </w:rPr>
        <w:t xml:space="preserve">Subcomisia va </w:t>
      </w:r>
      <w:r w:rsidRPr="00BA7061">
        <w:rPr>
          <w:rFonts w:ascii="Times New Roman" w:hAnsi="Times New Roman"/>
          <w:color w:val="000000"/>
          <w:sz w:val="24"/>
          <w:szCs w:val="24"/>
          <w:lang w:val="ro-RO"/>
        </w:rPr>
        <w:t>examina îndeplinirea prevederilor cuprinse în</w:t>
      </w:r>
      <w:r w:rsidR="00D66F1D" w:rsidRPr="00BA7061">
        <w:rPr>
          <w:rFonts w:ascii="Times New Roman" w:hAnsi="Times New Roman"/>
          <w:color w:val="000000"/>
          <w:sz w:val="24"/>
          <w:szCs w:val="24"/>
          <w:lang w:val="ro-RO"/>
        </w:rPr>
        <w:t xml:space="preserve"> </w:t>
      </w:r>
      <w:r w:rsidR="00F513D6" w:rsidRPr="00BA7061">
        <w:rPr>
          <w:rFonts w:ascii="Times New Roman" w:hAnsi="Times New Roman"/>
          <w:bCs/>
          <w:snapToGrid w:val="0"/>
          <w:color w:val="000000"/>
          <w:sz w:val="24"/>
          <w:szCs w:val="24"/>
          <w:lang w:val="ro-RO"/>
        </w:rPr>
        <w:t>„</w:t>
      </w:r>
      <w:r w:rsidR="00F513D6" w:rsidRPr="00BA7061">
        <w:rPr>
          <w:rFonts w:ascii="Times New Roman" w:hAnsi="Times New Roman"/>
          <w:bCs/>
          <w:i/>
          <w:iCs/>
          <w:snapToGrid w:val="0"/>
          <w:color w:val="000000"/>
          <w:sz w:val="24"/>
          <w:szCs w:val="24"/>
          <w:lang w:val="ro-RO"/>
        </w:rPr>
        <w:t>Regulamentul de apărare împotriva inundațiilor produse de cursuri de apă</w:t>
      </w:r>
      <w:r w:rsidR="00F513D6" w:rsidRPr="00BA7061">
        <w:rPr>
          <w:rFonts w:ascii="Times New Roman" w:hAnsi="Times New Roman"/>
          <w:bCs/>
          <w:snapToGrid w:val="0"/>
          <w:color w:val="000000"/>
          <w:sz w:val="24"/>
          <w:szCs w:val="24"/>
          <w:lang w:val="ro-RO"/>
        </w:rPr>
        <w:t>”</w:t>
      </w:r>
      <w:r w:rsidR="00D6446C">
        <w:rPr>
          <w:rFonts w:ascii="Times New Roman" w:hAnsi="Times New Roman"/>
          <w:bCs/>
          <w:snapToGrid w:val="0"/>
          <w:color w:val="000000"/>
          <w:sz w:val="24"/>
          <w:szCs w:val="24"/>
          <w:lang w:val="ro-RO"/>
        </w:rPr>
        <w:t>;</w:t>
      </w:r>
    </w:p>
    <w:p w14:paraId="642B95F3" w14:textId="246C86BC" w:rsidR="00BA7061" w:rsidRDefault="00BA7061" w:rsidP="00BA7061">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BA7061">
        <w:rPr>
          <w:rFonts w:ascii="Times New Roman" w:hAnsi="Times New Roman"/>
          <w:bCs/>
          <w:color w:val="000000"/>
          <w:sz w:val="24"/>
          <w:szCs w:val="24"/>
          <w:lang w:val="hu-HU"/>
        </w:rPr>
        <w:t xml:space="preserve">În </w:t>
      </w:r>
      <w:r>
        <w:rPr>
          <w:rFonts w:ascii="Times New Roman" w:hAnsi="Times New Roman"/>
          <w:bCs/>
          <w:color w:val="000000"/>
          <w:sz w:val="24"/>
          <w:szCs w:val="24"/>
          <w:lang w:val="hu-HU"/>
        </w:rPr>
        <w:t>scopul</w:t>
      </w:r>
      <w:r w:rsidRPr="00BA7061">
        <w:rPr>
          <w:rFonts w:ascii="Times New Roman" w:hAnsi="Times New Roman"/>
          <w:bCs/>
          <w:color w:val="000000"/>
          <w:sz w:val="24"/>
          <w:szCs w:val="24"/>
          <w:lang w:val="hu-HU"/>
        </w:rPr>
        <w:t xml:space="preserve"> finalizării</w:t>
      </w:r>
      <w:r>
        <w:rPr>
          <w:rFonts w:ascii="Times New Roman" w:hAnsi="Times New Roman"/>
          <w:bCs/>
          <w:color w:val="000000"/>
          <w:sz w:val="24"/>
          <w:szCs w:val="24"/>
          <w:lang w:val="hu-HU"/>
        </w:rPr>
        <w:t xml:space="preserve"> anexei nr. 4</w:t>
      </w:r>
      <w:r w:rsidRPr="00BA7061">
        <w:rPr>
          <w:rFonts w:ascii="Times New Roman" w:hAnsi="Times New Roman"/>
          <w:bCs/>
          <w:color w:val="000000"/>
          <w:sz w:val="24"/>
          <w:szCs w:val="24"/>
          <w:lang w:val="hu-HU"/>
        </w:rPr>
        <w:t>, Partea română</w:t>
      </w:r>
      <w:r>
        <w:rPr>
          <w:rFonts w:ascii="Times New Roman" w:hAnsi="Times New Roman"/>
          <w:bCs/>
          <w:color w:val="000000"/>
          <w:sz w:val="24"/>
          <w:szCs w:val="24"/>
          <w:lang w:val="hu-HU"/>
        </w:rPr>
        <w:t xml:space="preserve"> va transmite Părţii ungare până la data de 30 septembrie 2024</w:t>
      </w:r>
      <w:r w:rsidRPr="00BA7061">
        <w:rPr>
          <w:rFonts w:ascii="Times New Roman" w:hAnsi="Times New Roman"/>
          <w:bCs/>
          <w:color w:val="000000"/>
          <w:sz w:val="24"/>
          <w:szCs w:val="24"/>
          <w:lang w:val="hu-HU"/>
        </w:rPr>
        <w:t xml:space="preserve"> cele mai noi date cartografice complete, pe care, după asamblare, Partea ungară le va transmite Părții român</w:t>
      </w:r>
      <w:r>
        <w:rPr>
          <w:rFonts w:ascii="Times New Roman" w:hAnsi="Times New Roman"/>
          <w:bCs/>
          <w:color w:val="000000"/>
          <w:sz w:val="24"/>
          <w:szCs w:val="24"/>
          <w:lang w:val="hu-HU"/>
        </w:rPr>
        <w:t>e</w:t>
      </w:r>
      <w:r w:rsidR="00D6446C">
        <w:rPr>
          <w:rFonts w:ascii="Times New Roman" w:hAnsi="Times New Roman"/>
          <w:bCs/>
          <w:color w:val="000000"/>
          <w:sz w:val="24"/>
          <w:szCs w:val="24"/>
          <w:lang w:val="hu-HU"/>
        </w:rPr>
        <w:t>;</w:t>
      </w:r>
    </w:p>
    <w:p w14:paraId="4BEE195D" w14:textId="437B66FB" w:rsidR="004C2DD6" w:rsidRPr="00BA7061" w:rsidRDefault="004C2DD6" w:rsidP="00BA7061">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BA7061">
        <w:rPr>
          <w:rFonts w:ascii="Times New Roman" w:hAnsi="Times New Roman"/>
          <w:bCs/>
          <w:snapToGrid w:val="0"/>
          <w:color w:val="000000"/>
          <w:sz w:val="24"/>
          <w:szCs w:val="24"/>
          <w:lang w:val="ro-RO"/>
        </w:rPr>
        <w:lastRenderedPageBreak/>
        <w:t>Subcomisia va continua elaborarea anexelor nr. 4, 5a, 5b și 5c ale „Regulamentului de apărare împotriva inundațiilor produse de ape interne”, prin organizarea unei întâlniri la nivel de experţi, pe teritoriul ungar, până la data de 30 noiembrie 2024</w:t>
      </w:r>
      <w:r w:rsidR="00D6446C">
        <w:rPr>
          <w:rFonts w:ascii="Times New Roman" w:hAnsi="Times New Roman"/>
          <w:bCs/>
          <w:snapToGrid w:val="0"/>
          <w:color w:val="000000"/>
          <w:sz w:val="24"/>
          <w:szCs w:val="24"/>
          <w:lang w:val="ro-RO"/>
        </w:rPr>
        <w:t>;</w:t>
      </w:r>
    </w:p>
    <w:p w14:paraId="49954214" w14:textId="28C579CC" w:rsidR="005B2B09" w:rsidRPr="00EA108B" w:rsidRDefault="002546C6" w:rsidP="00615973">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Subcomisia va examina</w:t>
      </w:r>
      <w:r w:rsidR="005B2B09" w:rsidRPr="00EA108B">
        <w:rPr>
          <w:rFonts w:ascii="Times New Roman" w:hAnsi="Times New Roman"/>
          <w:color w:val="000000"/>
          <w:sz w:val="24"/>
          <w:szCs w:val="24"/>
          <w:lang w:val="ro-RO"/>
        </w:rPr>
        <w:t xml:space="preserve"> îndeplinirea prevederilor cuprinse în „</w:t>
      </w:r>
      <w:r w:rsidR="005B2B09" w:rsidRPr="003F1C92">
        <w:rPr>
          <w:rFonts w:ascii="Times New Roman" w:hAnsi="Times New Roman"/>
          <w:i/>
          <w:iCs/>
          <w:color w:val="000000"/>
          <w:sz w:val="24"/>
          <w:szCs w:val="24"/>
          <w:lang w:val="ro-RO"/>
        </w:rPr>
        <w:t>Regulamentul privind decontarea cheltuielilor pentru pompări de ape interne</w:t>
      </w:r>
      <w:r w:rsidR="005B2B09" w:rsidRPr="00EA108B">
        <w:rPr>
          <w:rFonts w:ascii="Times New Roman" w:hAnsi="Times New Roman"/>
          <w:color w:val="000000"/>
          <w:sz w:val="24"/>
          <w:szCs w:val="24"/>
          <w:lang w:val="ro-RO"/>
        </w:rPr>
        <w:t>”</w:t>
      </w:r>
      <w:r w:rsidR="00D6446C">
        <w:rPr>
          <w:rFonts w:ascii="Times New Roman" w:hAnsi="Times New Roman"/>
          <w:color w:val="000000"/>
          <w:sz w:val="24"/>
          <w:szCs w:val="24"/>
          <w:lang w:val="ro-RO"/>
        </w:rPr>
        <w:t>;</w:t>
      </w:r>
    </w:p>
    <w:bookmarkEnd w:id="8"/>
    <w:p w14:paraId="002A2207" w14:textId="7AD65A06" w:rsidR="005B2B09" w:rsidRPr="00A61E34" w:rsidRDefault="002546C6" w:rsidP="00615973">
      <w:pPr>
        <w:pStyle w:val="ListParagraph"/>
        <w:numPr>
          <w:ilvl w:val="0"/>
          <w:numId w:val="6"/>
        </w:numPr>
        <w:spacing w:before="120" w:after="0" w:line="240" w:lineRule="auto"/>
        <w:ind w:left="450" w:hanging="270"/>
        <w:jc w:val="both"/>
        <w:rPr>
          <w:rFonts w:ascii="Times New Roman" w:hAnsi="Times New Roman"/>
          <w:sz w:val="24"/>
          <w:szCs w:val="24"/>
          <w:lang w:val="ro-RO"/>
        </w:rPr>
      </w:pPr>
      <w:r w:rsidRPr="00EA108B">
        <w:rPr>
          <w:rFonts w:ascii="Times New Roman" w:hAnsi="Times New Roman"/>
          <w:color w:val="000000"/>
          <w:sz w:val="24"/>
          <w:szCs w:val="24"/>
          <w:lang w:val="ro-RO"/>
        </w:rPr>
        <w:t xml:space="preserve">Subcomisia va </w:t>
      </w:r>
      <w:r w:rsidR="005B2B09" w:rsidRPr="00EA108B">
        <w:rPr>
          <w:rFonts w:ascii="Times New Roman" w:hAnsi="Times New Roman"/>
          <w:color w:val="000000"/>
          <w:sz w:val="24"/>
          <w:szCs w:val="24"/>
          <w:lang w:val="ro-RO"/>
        </w:rPr>
        <w:t>examin</w:t>
      </w:r>
      <w:r w:rsidRPr="00EA108B">
        <w:rPr>
          <w:rFonts w:ascii="Times New Roman" w:hAnsi="Times New Roman"/>
          <w:color w:val="000000"/>
          <w:sz w:val="24"/>
          <w:szCs w:val="24"/>
          <w:lang w:val="ro-RO"/>
        </w:rPr>
        <w:t>a</w:t>
      </w:r>
      <w:r w:rsidR="005B2B09" w:rsidRPr="00EA108B">
        <w:rPr>
          <w:rFonts w:ascii="Times New Roman" w:hAnsi="Times New Roman"/>
          <w:color w:val="000000"/>
          <w:sz w:val="24"/>
          <w:szCs w:val="24"/>
          <w:lang w:val="ro-RO"/>
        </w:rPr>
        <w:t xml:space="preserve"> îndeplinirea sarcinilor cuprinse în Regulamentul privind regimul de exploatare a barajului Bekeş la nivel ridicat +510 cm de pe teritoriul ungar, corelat cu funcţionarea staţiei de pomp</w:t>
      </w:r>
      <w:r w:rsidR="00B90FD0" w:rsidRPr="00EA108B">
        <w:rPr>
          <w:rFonts w:ascii="Times New Roman" w:hAnsi="Times New Roman"/>
          <w:color w:val="000000"/>
          <w:sz w:val="24"/>
          <w:szCs w:val="24"/>
          <w:lang w:val="ro-RO"/>
        </w:rPr>
        <w:t>are Ant de pe teritoriul român</w:t>
      </w:r>
      <w:r w:rsidR="00D6446C">
        <w:rPr>
          <w:rFonts w:ascii="Times New Roman" w:hAnsi="Times New Roman"/>
          <w:sz w:val="24"/>
          <w:szCs w:val="24"/>
          <w:lang w:val="ro-RO"/>
        </w:rPr>
        <w:t>;</w:t>
      </w:r>
    </w:p>
    <w:p w14:paraId="6B681811" w14:textId="55759718" w:rsidR="002562F2" w:rsidRPr="00555054" w:rsidRDefault="003B4442" w:rsidP="00615973">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555054">
        <w:rPr>
          <w:rFonts w:ascii="Times New Roman" w:hAnsi="Times New Roman"/>
          <w:color w:val="000000"/>
          <w:sz w:val="24"/>
          <w:szCs w:val="24"/>
          <w:lang w:val="ro-RO"/>
        </w:rPr>
        <w:t>Subcomisia va examina</w:t>
      </w:r>
      <w:r w:rsidR="005B2B09" w:rsidRPr="00555054">
        <w:rPr>
          <w:rFonts w:ascii="Times New Roman" w:hAnsi="Times New Roman"/>
          <w:color w:val="000000"/>
          <w:sz w:val="24"/>
          <w:szCs w:val="24"/>
          <w:lang w:val="ro-RO"/>
        </w:rPr>
        <w:t xml:space="preserve"> </w:t>
      </w:r>
      <w:r w:rsidR="00CB6F00" w:rsidRPr="00555054">
        <w:rPr>
          <w:rFonts w:ascii="Times New Roman" w:hAnsi="Times New Roman"/>
          <w:color w:val="000000"/>
          <w:sz w:val="24"/>
          <w:szCs w:val="24"/>
          <w:lang w:val="ro-RO"/>
        </w:rPr>
        <w:t>p</w:t>
      </w:r>
      <w:r w:rsidR="005B2B09" w:rsidRPr="00555054">
        <w:rPr>
          <w:rFonts w:ascii="Times New Roman" w:hAnsi="Times New Roman"/>
          <w:color w:val="000000"/>
          <w:sz w:val="24"/>
          <w:szCs w:val="24"/>
          <w:lang w:val="ro-RO"/>
        </w:rPr>
        <w:t xml:space="preserve">rocesele-verbale ale întâlnirilor </w:t>
      </w:r>
      <w:r w:rsidR="00ED35DD" w:rsidRPr="00555054">
        <w:rPr>
          <w:rFonts w:ascii="Times New Roman" w:hAnsi="Times New Roman"/>
          <w:color w:val="000000"/>
          <w:sz w:val="24"/>
          <w:szCs w:val="24"/>
          <w:lang w:val="ro-RO"/>
        </w:rPr>
        <w:t xml:space="preserve">anuale </w:t>
      </w:r>
      <w:r w:rsidR="005B2B09" w:rsidRPr="00555054">
        <w:rPr>
          <w:rFonts w:ascii="Times New Roman" w:hAnsi="Times New Roman"/>
          <w:color w:val="000000"/>
          <w:sz w:val="24"/>
          <w:szCs w:val="24"/>
          <w:lang w:val="ro-RO"/>
        </w:rPr>
        <w:t>de experți pentru verificarea lucrărilor de apărare împotriva inundațiilor</w:t>
      </w:r>
      <w:r w:rsidR="00D103A4" w:rsidRPr="00555054">
        <w:rPr>
          <w:rFonts w:ascii="Times New Roman" w:hAnsi="Times New Roman"/>
          <w:color w:val="000000"/>
          <w:sz w:val="24"/>
          <w:szCs w:val="24"/>
          <w:lang w:val="ro-RO"/>
        </w:rPr>
        <w:t>, care sunt în zona de aplicare ale Acordului</w:t>
      </w:r>
      <w:r w:rsidR="005B2B09" w:rsidRPr="00555054">
        <w:rPr>
          <w:rFonts w:ascii="Times New Roman" w:hAnsi="Times New Roman"/>
          <w:color w:val="000000"/>
          <w:sz w:val="24"/>
          <w:szCs w:val="24"/>
          <w:lang w:val="ro-RO"/>
        </w:rPr>
        <w:t>, din anul 20</w:t>
      </w:r>
      <w:r w:rsidR="003379C6" w:rsidRPr="00555054">
        <w:rPr>
          <w:rFonts w:ascii="Times New Roman" w:hAnsi="Times New Roman"/>
          <w:color w:val="000000"/>
          <w:sz w:val="24"/>
          <w:szCs w:val="24"/>
          <w:lang w:val="ro-RO"/>
        </w:rPr>
        <w:t>2</w:t>
      </w:r>
      <w:r w:rsidR="0067478A" w:rsidRPr="00555054">
        <w:rPr>
          <w:rFonts w:ascii="Times New Roman" w:hAnsi="Times New Roman"/>
          <w:color w:val="000000"/>
          <w:sz w:val="24"/>
          <w:szCs w:val="24"/>
          <w:lang w:val="ro-RO"/>
        </w:rPr>
        <w:t>4</w:t>
      </w:r>
      <w:r w:rsidR="00D6446C">
        <w:rPr>
          <w:rFonts w:ascii="Times New Roman" w:hAnsi="Times New Roman"/>
          <w:color w:val="000000"/>
          <w:sz w:val="24"/>
          <w:szCs w:val="24"/>
          <w:lang w:val="ro-RO"/>
        </w:rPr>
        <w:t>;</w:t>
      </w:r>
      <w:r w:rsidR="000151AE" w:rsidRPr="00555054">
        <w:rPr>
          <w:rFonts w:ascii="Times New Roman" w:hAnsi="Times New Roman"/>
          <w:color w:val="000000"/>
          <w:sz w:val="24"/>
          <w:szCs w:val="24"/>
          <w:lang w:val="ro-RO"/>
        </w:rPr>
        <w:t xml:space="preserve"> </w:t>
      </w:r>
    </w:p>
    <w:p w14:paraId="137046DB" w14:textId="732120C4" w:rsidR="005B2B09" w:rsidRPr="00EA108B" w:rsidRDefault="005B2B09" w:rsidP="00615973">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 xml:space="preserve">Experții Părților </w:t>
      </w:r>
      <w:r w:rsidR="00E221C1" w:rsidRPr="00EA108B">
        <w:rPr>
          <w:rFonts w:ascii="Times New Roman" w:hAnsi="Times New Roman"/>
          <w:color w:val="000000"/>
          <w:sz w:val="24"/>
          <w:szCs w:val="24"/>
          <w:lang w:val="ro-RO"/>
        </w:rPr>
        <w:t>vor continua să se</w:t>
      </w:r>
      <w:r w:rsidRPr="00EA108B">
        <w:rPr>
          <w:rFonts w:ascii="Times New Roman" w:hAnsi="Times New Roman"/>
          <w:color w:val="000000"/>
          <w:sz w:val="24"/>
          <w:szCs w:val="24"/>
          <w:lang w:val="ro-RO"/>
        </w:rPr>
        <w:t xml:space="preserve"> informeze reciproc în legătură cu proiectele comune aflate în curs de derulare, care au legătură cu activitatea Subcomisiei</w:t>
      </w:r>
      <w:r w:rsidR="00D6446C">
        <w:rPr>
          <w:rFonts w:ascii="Times New Roman" w:hAnsi="Times New Roman"/>
          <w:color w:val="000000"/>
          <w:sz w:val="24"/>
          <w:szCs w:val="24"/>
          <w:lang w:val="ro-RO"/>
        </w:rPr>
        <w:t>;</w:t>
      </w:r>
    </w:p>
    <w:p w14:paraId="555AF907" w14:textId="7BD5BAC4" w:rsidR="009D3E67" w:rsidRPr="00EA108B" w:rsidRDefault="00E221C1" w:rsidP="00615973">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 xml:space="preserve">Experții Părților vor continua să se </w:t>
      </w:r>
      <w:r w:rsidR="00DA1149" w:rsidRPr="00EA108B">
        <w:rPr>
          <w:rFonts w:ascii="Times New Roman" w:hAnsi="Times New Roman"/>
          <w:color w:val="000000"/>
          <w:sz w:val="24"/>
          <w:szCs w:val="24"/>
          <w:lang w:val="ro-RO"/>
        </w:rPr>
        <w:t xml:space="preserve">informeze </w:t>
      </w:r>
      <w:r w:rsidR="005B2B09" w:rsidRPr="00EA108B">
        <w:rPr>
          <w:rFonts w:ascii="Times New Roman" w:hAnsi="Times New Roman"/>
          <w:color w:val="000000"/>
          <w:sz w:val="24"/>
          <w:szCs w:val="24"/>
          <w:lang w:val="ro-RO"/>
        </w:rPr>
        <w:t xml:space="preserve">reciproc în legătură cu stadiul implementării Directivei 2007/60/CE a Parlamentului European şi a Consiliului din 23 octombrie 2007 privind evaluarea şi gestionarea </w:t>
      </w:r>
      <w:r w:rsidR="00416D36" w:rsidRPr="00EA108B">
        <w:rPr>
          <w:rFonts w:ascii="Times New Roman" w:hAnsi="Times New Roman"/>
          <w:color w:val="000000"/>
          <w:sz w:val="24"/>
          <w:szCs w:val="24"/>
          <w:lang w:val="ro-RO"/>
        </w:rPr>
        <w:t>riscului la</w:t>
      </w:r>
      <w:r w:rsidR="005B2B09" w:rsidRPr="00EA108B">
        <w:rPr>
          <w:rFonts w:ascii="Times New Roman" w:hAnsi="Times New Roman"/>
          <w:color w:val="000000"/>
          <w:sz w:val="24"/>
          <w:szCs w:val="24"/>
          <w:lang w:val="ro-RO"/>
        </w:rPr>
        <w:t xml:space="preserve"> inundații</w:t>
      </w:r>
      <w:r w:rsidR="00D6446C">
        <w:rPr>
          <w:rFonts w:ascii="Times New Roman" w:hAnsi="Times New Roman"/>
          <w:color w:val="000000"/>
          <w:sz w:val="24"/>
          <w:szCs w:val="24"/>
          <w:lang w:val="ro-RO"/>
        </w:rPr>
        <w:t>;</w:t>
      </w:r>
      <w:r w:rsidR="005B2B09" w:rsidRPr="00EA108B">
        <w:rPr>
          <w:rFonts w:ascii="Times New Roman" w:hAnsi="Times New Roman"/>
          <w:color w:val="000000"/>
          <w:sz w:val="24"/>
          <w:szCs w:val="24"/>
          <w:lang w:val="ro-RO"/>
        </w:rPr>
        <w:t xml:space="preserve"> </w:t>
      </w:r>
    </w:p>
    <w:p w14:paraId="76631B31" w14:textId="52C00E92" w:rsidR="005B2B09" w:rsidRPr="00EA108B" w:rsidRDefault="005B2B09" w:rsidP="00615973">
      <w:pPr>
        <w:pStyle w:val="ListParagraph"/>
        <w:numPr>
          <w:ilvl w:val="0"/>
          <w:numId w:val="6"/>
        </w:numPr>
        <w:spacing w:before="120" w:after="0" w:line="240" w:lineRule="auto"/>
        <w:ind w:left="450" w:hanging="270"/>
        <w:jc w:val="both"/>
        <w:rPr>
          <w:rFonts w:ascii="Times New Roman" w:hAnsi="Times New Roman"/>
          <w:color w:val="000000"/>
          <w:sz w:val="24"/>
          <w:szCs w:val="24"/>
          <w:lang w:val="ro-RO"/>
        </w:rPr>
      </w:pPr>
      <w:r w:rsidRPr="00EA108B">
        <w:rPr>
          <w:rFonts w:ascii="Times New Roman" w:hAnsi="Times New Roman"/>
          <w:color w:val="000000"/>
          <w:sz w:val="24"/>
          <w:szCs w:val="24"/>
          <w:lang w:val="ro-RO"/>
        </w:rPr>
        <w:t>Următoarea întâlnire a Subcomisiei va avea loc în trimestru</w:t>
      </w:r>
      <w:r w:rsidR="008C74D3" w:rsidRPr="00EA108B">
        <w:rPr>
          <w:rFonts w:ascii="Times New Roman" w:hAnsi="Times New Roman"/>
          <w:color w:val="000000"/>
          <w:sz w:val="24"/>
          <w:szCs w:val="24"/>
          <w:lang w:val="ro-RO"/>
        </w:rPr>
        <w:t>l</w:t>
      </w:r>
      <w:r w:rsidRPr="00EA108B">
        <w:rPr>
          <w:rFonts w:ascii="Times New Roman" w:hAnsi="Times New Roman"/>
          <w:color w:val="000000"/>
          <w:sz w:val="24"/>
          <w:szCs w:val="24"/>
          <w:lang w:val="ro-RO"/>
        </w:rPr>
        <w:t xml:space="preserve"> IV al anului 20</w:t>
      </w:r>
      <w:r w:rsidR="003379C6" w:rsidRPr="00EA108B">
        <w:rPr>
          <w:rFonts w:ascii="Times New Roman" w:hAnsi="Times New Roman"/>
          <w:color w:val="000000"/>
          <w:sz w:val="24"/>
          <w:szCs w:val="24"/>
          <w:lang w:val="ro-RO"/>
        </w:rPr>
        <w:t>2</w:t>
      </w:r>
      <w:r w:rsidR="0067478A">
        <w:rPr>
          <w:rFonts w:ascii="Times New Roman" w:hAnsi="Times New Roman"/>
          <w:color w:val="000000"/>
          <w:sz w:val="24"/>
          <w:szCs w:val="24"/>
          <w:lang w:val="ro-RO"/>
        </w:rPr>
        <w:t>4</w:t>
      </w:r>
      <w:r w:rsidRPr="00EA108B">
        <w:rPr>
          <w:rFonts w:ascii="Times New Roman" w:hAnsi="Times New Roman"/>
          <w:color w:val="000000"/>
          <w:sz w:val="24"/>
          <w:szCs w:val="24"/>
          <w:lang w:val="ro-RO"/>
        </w:rPr>
        <w:t xml:space="preserve">, pe teritoriul </w:t>
      </w:r>
      <w:r w:rsidR="0067478A">
        <w:rPr>
          <w:rFonts w:ascii="Times New Roman" w:hAnsi="Times New Roman"/>
          <w:color w:val="000000"/>
          <w:sz w:val="24"/>
          <w:szCs w:val="24"/>
          <w:lang w:val="ro-RO"/>
        </w:rPr>
        <w:t>Ungariei</w:t>
      </w:r>
      <w:r w:rsidRPr="00EA108B">
        <w:rPr>
          <w:rFonts w:ascii="Times New Roman" w:hAnsi="Times New Roman"/>
          <w:color w:val="000000"/>
          <w:sz w:val="24"/>
          <w:szCs w:val="24"/>
          <w:lang w:val="ro-RO"/>
        </w:rPr>
        <w:t>.</w:t>
      </w:r>
    </w:p>
    <w:bookmarkEnd w:id="4"/>
    <w:p w14:paraId="3740A591" w14:textId="77777777" w:rsidR="00D103A4" w:rsidRPr="00EA108B" w:rsidRDefault="00D103A4" w:rsidP="00615973">
      <w:pPr>
        <w:jc w:val="both"/>
        <w:rPr>
          <w:rFonts w:ascii="Times New Roman" w:hAnsi="Times New Roman" w:cs="Times New Roman"/>
          <w:b/>
          <w:bCs/>
          <w:color w:val="000000"/>
        </w:rPr>
      </w:pPr>
    </w:p>
    <w:p w14:paraId="461C78DA" w14:textId="6686A631" w:rsidR="0089600D" w:rsidRPr="00EA108B" w:rsidRDefault="005B2B09" w:rsidP="00615973">
      <w:pPr>
        <w:ind w:left="63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sidR="00816452">
        <w:rPr>
          <w:rFonts w:ascii="Times New Roman" w:hAnsi="Times New Roman" w:cs="Times New Roman"/>
          <w:b/>
          <w:bCs/>
          <w:color w:val="000000"/>
        </w:rPr>
        <w:t>3</w:t>
      </w:r>
      <w:r w:rsidRPr="00EA108B">
        <w:rPr>
          <w:rFonts w:ascii="Times New Roman" w:hAnsi="Times New Roman" w:cs="Times New Roman"/>
          <w:b/>
          <w:bCs/>
          <w:color w:val="000000"/>
        </w:rPr>
        <w:t>.</w:t>
      </w:r>
      <w:r w:rsidRPr="00EA108B">
        <w:rPr>
          <w:rFonts w:ascii="Times New Roman" w:hAnsi="Times New Roman" w:cs="Times New Roman"/>
          <w:b/>
          <w:bCs/>
          <w:color w:val="000000"/>
        </w:rPr>
        <w:tab/>
        <w:t xml:space="preserve"> </w:t>
      </w:r>
      <w:r w:rsidR="0089600D" w:rsidRPr="00EA108B">
        <w:rPr>
          <w:rFonts w:ascii="Times New Roman" w:hAnsi="Times New Roman" w:cs="Times New Roman"/>
          <w:b/>
          <w:bCs/>
          <w:color w:val="000000"/>
        </w:rPr>
        <w:t>Activitatea Subcomisiei de gospodărirea apelor şi hidrometeorologie</w:t>
      </w:r>
    </w:p>
    <w:p w14:paraId="4D55207B" w14:textId="77777777" w:rsidR="0089600D" w:rsidRPr="00EA108B" w:rsidRDefault="0089600D" w:rsidP="00615973">
      <w:pPr>
        <w:jc w:val="both"/>
        <w:rPr>
          <w:rFonts w:ascii="Times New Roman" w:hAnsi="Times New Roman" w:cs="Times New Roman"/>
          <w:b/>
          <w:bCs/>
          <w:color w:val="000000"/>
        </w:rPr>
      </w:pPr>
    </w:p>
    <w:p w14:paraId="55CBEDFE" w14:textId="34D3738F" w:rsidR="0089600D" w:rsidRPr="00EA108B" w:rsidRDefault="0089600D" w:rsidP="00615973">
      <w:pPr>
        <w:ind w:left="720" w:hanging="720"/>
        <w:jc w:val="both"/>
        <w:rPr>
          <w:rFonts w:ascii="Times New Roman" w:hAnsi="Times New Roman" w:cs="Times New Roman"/>
          <w:b/>
          <w:bCs/>
          <w:color w:val="000000"/>
        </w:rPr>
      </w:pPr>
      <w:r w:rsidRPr="00EA108B">
        <w:rPr>
          <w:rFonts w:ascii="Times New Roman" w:hAnsi="Times New Roman" w:cs="Times New Roman"/>
          <w:b/>
          <w:bCs/>
          <w:color w:val="000000"/>
        </w:rPr>
        <w:t>I.</w:t>
      </w:r>
      <w:r w:rsidR="00816452">
        <w:rPr>
          <w:rFonts w:ascii="Times New Roman" w:hAnsi="Times New Roman" w:cs="Times New Roman"/>
          <w:b/>
          <w:bCs/>
          <w:color w:val="000000"/>
        </w:rPr>
        <w:t>3</w:t>
      </w:r>
      <w:r w:rsidRPr="00EA108B">
        <w:rPr>
          <w:rFonts w:ascii="Times New Roman" w:hAnsi="Times New Roman" w:cs="Times New Roman"/>
          <w:b/>
          <w:bCs/>
          <w:color w:val="000000"/>
        </w:rPr>
        <w:t>.a.</w:t>
      </w:r>
      <w:r w:rsidRPr="00EA108B">
        <w:rPr>
          <w:rFonts w:ascii="Times New Roman" w:hAnsi="Times New Roman" w:cs="Times New Roman"/>
          <w:b/>
          <w:bCs/>
          <w:color w:val="000000"/>
        </w:rPr>
        <w:tab/>
        <w:t>Comisia constată</w:t>
      </w:r>
      <w:r w:rsidR="00C577CE" w:rsidRPr="00EA108B">
        <w:rPr>
          <w:rFonts w:ascii="Times New Roman" w:hAnsi="Times New Roman" w:cs="Times New Roman"/>
          <w:b/>
          <w:bCs/>
          <w:color w:val="000000"/>
        </w:rPr>
        <w:t xml:space="preserve"> că</w:t>
      </w:r>
      <w:r w:rsidRPr="00EA108B">
        <w:rPr>
          <w:rFonts w:ascii="Times New Roman" w:hAnsi="Times New Roman" w:cs="Times New Roman"/>
          <w:b/>
          <w:bCs/>
          <w:color w:val="000000"/>
        </w:rPr>
        <w:t>:</w:t>
      </w:r>
    </w:p>
    <w:p w14:paraId="49A73E1A" w14:textId="29125CCC" w:rsidR="0089600D" w:rsidRPr="007250FA" w:rsidRDefault="002A39D9"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fr-FR"/>
        </w:rPr>
      </w:pPr>
      <w:proofErr w:type="spellStart"/>
      <w:r w:rsidRPr="007250FA">
        <w:rPr>
          <w:rFonts w:ascii="Times New Roman" w:hAnsi="Times New Roman"/>
          <w:color w:val="000000"/>
          <w:sz w:val="24"/>
          <w:szCs w:val="24"/>
          <w:lang w:val="fr-FR"/>
        </w:rPr>
        <w:t>Subcomisia</w:t>
      </w:r>
      <w:proofErr w:type="spellEnd"/>
      <w:r w:rsidRPr="007250FA">
        <w:rPr>
          <w:rFonts w:ascii="Times New Roman" w:hAnsi="Times New Roman"/>
          <w:color w:val="000000"/>
          <w:sz w:val="24"/>
          <w:szCs w:val="24"/>
          <w:lang w:val="fr-FR"/>
        </w:rPr>
        <w:t xml:space="preserve"> a </w:t>
      </w:r>
      <w:proofErr w:type="spellStart"/>
      <w:r w:rsidRPr="007250FA">
        <w:rPr>
          <w:rFonts w:ascii="Times New Roman" w:hAnsi="Times New Roman"/>
          <w:color w:val="000000"/>
          <w:sz w:val="24"/>
          <w:szCs w:val="24"/>
          <w:lang w:val="fr-FR"/>
        </w:rPr>
        <w:t>avut</w:t>
      </w:r>
      <w:proofErr w:type="spellEnd"/>
      <w:r w:rsidRPr="007250FA">
        <w:rPr>
          <w:rFonts w:ascii="Times New Roman" w:hAnsi="Times New Roman"/>
          <w:color w:val="000000"/>
          <w:sz w:val="24"/>
          <w:szCs w:val="24"/>
          <w:lang w:val="fr-FR"/>
        </w:rPr>
        <w:t xml:space="preserve"> o </w:t>
      </w:r>
      <w:proofErr w:type="spellStart"/>
      <w:r w:rsidRPr="007250FA">
        <w:rPr>
          <w:rFonts w:ascii="Times New Roman" w:hAnsi="Times New Roman"/>
          <w:color w:val="000000"/>
          <w:sz w:val="24"/>
          <w:szCs w:val="24"/>
          <w:lang w:val="fr-FR"/>
        </w:rPr>
        <w:t>întâlnire</w:t>
      </w:r>
      <w:proofErr w:type="spellEnd"/>
      <w:r w:rsidRPr="007250FA">
        <w:rPr>
          <w:rFonts w:ascii="Times New Roman" w:hAnsi="Times New Roman"/>
          <w:color w:val="000000"/>
          <w:sz w:val="24"/>
          <w:szCs w:val="24"/>
          <w:lang w:val="fr-FR"/>
        </w:rPr>
        <w:t xml:space="preserve"> </w:t>
      </w:r>
      <w:r w:rsidR="00DE323A" w:rsidRPr="007250FA">
        <w:rPr>
          <w:rFonts w:ascii="Times New Roman" w:hAnsi="Times New Roman"/>
          <w:color w:val="000000"/>
          <w:sz w:val="24"/>
          <w:szCs w:val="24"/>
          <w:lang w:val="fr-FR"/>
        </w:rPr>
        <w:t xml:space="preserve">la </w:t>
      </w:r>
      <w:proofErr w:type="spellStart"/>
      <w:r w:rsidR="0067478A">
        <w:rPr>
          <w:rFonts w:ascii="Times New Roman" w:hAnsi="Times New Roman"/>
          <w:color w:val="000000"/>
          <w:sz w:val="24"/>
          <w:szCs w:val="24"/>
          <w:lang w:val="fr-FR"/>
        </w:rPr>
        <w:t>Haieu</w:t>
      </w:r>
      <w:proofErr w:type="spellEnd"/>
      <w:r w:rsidR="00D2534F" w:rsidRPr="007250FA">
        <w:rPr>
          <w:rFonts w:ascii="Times New Roman" w:hAnsi="Times New Roman"/>
          <w:color w:val="000000"/>
          <w:sz w:val="24"/>
          <w:szCs w:val="24"/>
          <w:lang w:val="fr-FR"/>
        </w:rPr>
        <w:t xml:space="preserve">, </w:t>
      </w:r>
      <w:proofErr w:type="spellStart"/>
      <w:r w:rsidR="00D2534F" w:rsidRPr="007250FA">
        <w:rPr>
          <w:rFonts w:ascii="Times New Roman" w:hAnsi="Times New Roman"/>
          <w:color w:val="000000"/>
          <w:sz w:val="24"/>
          <w:szCs w:val="24"/>
          <w:lang w:val="fr-FR"/>
        </w:rPr>
        <w:t>în</w:t>
      </w:r>
      <w:proofErr w:type="spellEnd"/>
      <w:r w:rsidR="00D2534F" w:rsidRPr="007250FA">
        <w:rPr>
          <w:rFonts w:ascii="Times New Roman" w:hAnsi="Times New Roman"/>
          <w:color w:val="000000"/>
          <w:sz w:val="24"/>
          <w:szCs w:val="24"/>
          <w:lang w:val="fr-FR"/>
        </w:rPr>
        <w:t xml:space="preserve"> </w:t>
      </w:r>
      <w:proofErr w:type="spellStart"/>
      <w:r w:rsidR="00D2534F" w:rsidRPr="007250FA">
        <w:rPr>
          <w:rFonts w:ascii="Times New Roman" w:hAnsi="Times New Roman"/>
          <w:color w:val="000000"/>
          <w:sz w:val="24"/>
          <w:szCs w:val="24"/>
          <w:lang w:val="fr-FR"/>
        </w:rPr>
        <w:t>perioada</w:t>
      </w:r>
      <w:proofErr w:type="spellEnd"/>
      <w:r w:rsidR="00D2534F" w:rsidRPr="007250FA">
        <w:rPr>
          <w:rFonts w:ascii="Times New Roman" w:hAnsi="Times New Roman"/>
          <w:color w:val="000000"/>
          <w:sz w:val="24"/>
          <w:szCs w:val="24"/>
          <w:lang w:val="fr-FR"/>
        </w:rPr>
        <w:t xml:space="preserve"> </w:t>
      </w:r>
      <w:r w:rsidR="0067478A">
        <w:rPr>
          <w:rFonts w:ascii="Times New Roman" w:hAnsi="Times New Roman"/>
          <w:color w:val="000000"/>
          <w:sz w:val="24"/>
          <w:szCs w:val="24"/>
          <w:lang w:val="fr-FR"/>
        </w:rPr>
        <w:t xml:space="preserve">4-8 </w:t>
      </w:r>
      <w:proofErr w:type="spellStart"/>
      <w:r w:rsidR="0067478A">
        <w:rPr>
          <w:rFonts w:ascii="Times New Roman" w:hAnsi="Times New Roman"/>
          <w:color w:val="000000"/>
          <w:sz w:val="24"/>
          <w:szCs w:val="24"/>
          <w:lang w:val="fr-FR"/>
        </w:rPr>
        <w:t>martie</w:t>
      </w:r>
      <w:proofErr w:type="spellEnd"/>
      <w:r w:rsidR="0067478A">
        <w:rPr>
          <w:rFonts w:ascii="Times New Roman" w:hAnsi="Times New Roman"/>
          <w:color w:val="000000"/>
          <w:sz w:val="24"/>
          <w:szCs w:val="24"/>
          <w:lang w:val="fr-FR"/>
        </w:rPr>
        <w:t xml:space="preserve"> 2024</w:t>
      </w:r>
      <w:r w:rsidR="007C5007" w:rsidRPr="007250FA">
        <w:rPr>
          <w:rFonts w:ascii="Times New Roman" w:hAnsi="Times New Roman"/>
          <w:color w:val="000000"/>
          <w:sz w:val="24"/>
          <w:szCs w:val="24"/>
          <w:lang w:val="fr-FR"/>
        </w:rPr>
        <w:t>.</w:t>
      </w:r>
    </w:p>
    <w:p w14:paraId="05B9EE7C" w14:textId="34CA8A5E" w:rsidR="009E6B33" w:rsidRPr="00E86D99" w:rsidRDefault="0089600D"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fr-FR"/>
        </w:rPr>
      </w:pPr>
      <w:proofErr w:type="spellStart"/>
      <w:r w:rsidRPr="00E86D99">
        <w:rPr>
          <w:rFonts w:ascii="Times New Roman" w:hAnsi="Times New Roman"/>
          <w:color w:val="000000"/>
          <w:sz w:val="24"/>
          <w:szCs w:val="24"/>
          <w:lang w:val="fr-FR"/>
        </w:rPr>
        <w:t>Sarcinile</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prevăzute</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în</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Regulamentul</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privind</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transmiterea</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reciprocă</w:t>
      </w:r>
      <w:proofErr w:type="spellEnd"/>
      <w:r w:rsidRPr="00E86D99">
        <w:rPr>
          <w:rFonts w:ascii="Times New Roman" w:hAnsi="Times New Roman"/>
          <w:color w:val="000000"/>
          <w:sz w:val="24"/>
          <w:szCs w:val="24"/>
          <w:lang w:val="fr-FR"/>
        </w:rPr>
        <w:t xml:space="preserve"> a </w:t>
      </w:r>
      <w:proofErr w:type="spellStart"/>
      <w:r w:rsidRPr="00E86D99">
        <w:rPr>
          <w:rFonts w:ascii="Times New Roman" w:hAnsi="Times New Roman"/>
          <w:color w:val="000000"/>
          <w:sz w:val="24"/>
          <w:szCs w:val="24"/>
          <w:lang w:val="fr-FR"/>
        </w:rPr>
        <w:t>datelor</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şi</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informaţiilor</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meteorologice</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şi</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hidrologice</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între</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România</w:t>
      </w:r>
      <w:proofErr w:type="spellEnd"/>
      <w:r w:rsidRPr="00E86D99">
        <w:rPr>
          <w:rFonts w:ascii="Times New Roman" w:hAnsi="Times New Roman"/>
          <w:color w:val="000000"/>
          <w:sz w:val="24"/>
          <w:szCs w:val="24"/>
          <w:lang w:val="fr-FR"/>
        </w:rPr>
        <w:t xml:space="preserve"> </w:t>
      </w:r>
      <w:proofErr w:type="spellStart"/>
      <w:r w:rsidR="000545EA" w:rsidRPr="00E86D99">
        <w:rPr>
          <w:rFonts w:ascii="Times New Roman" w:hAnsi="Times New Roman"/>
          <w:color w:val="000000"/>
          <w:sz w:val="24"/>
          <w:szCs w:val="24"/>
          <w:lang w:val="fr-FR"/>
        </w:rPr>
        <w:t>şi</w:t>
      </w:r>
      <w:proofErr w:type="spellEnd"/>
      <w:r w:rsidR="000545EA" w:rsidRPr="00E86D99">
        <w:rPr>
          <w:rFonts w:ascii="Times New Roman" w:hAnsi="Times New Roman"/>
          <w:color w:val="000000"/>
          <w:sz w:val="24"/>
          <w:szCs w:val="24"/>
          <w:lang w:val="fr-FR"/>
        </w:rPr>
        <w:t xml:space="preserve"> </w:t>
      </w:r>
      <w:proofErr w:type="spellStart"/>
      <w:r w:rsidR="000545EA" w:rsidRPr="00E86D99">
        <w:rPr>
          <w:rFonts w:ascii="Times New Roman" w:hAnsi="Times New Roman"/>
          <w:color w:val="000000"/>
          <w:sz w:val="24"/>
          <w:szCs w:val="24"/>
          <w:lang w:val="fr-FR"/>
        </w:rPr>
        <w:t>Ungaria</w:t>
      </w:r>
      <w:proofErr w:type="spellEnd"/>
      <w:r w:rsidR="000545EA" w:rsidRPr="00E86D99">
        <w:rPr>
          <w:rFonts w:ascii="Times New Roman" w:hAnsi="Times New Roman"/>
          <w:color w:val="000000"/>
          <w:sz w:val="24"/>
          <w:szCs w:val="24"/>
          <w:lang w:val="fr-FR"/>
        </w:rPr>
        <w:t xml:space="preserve">” </w:t>
      </w:r>
      <w:r w:rsidR="00DE323A" w:rsidRPr="00E86D99">
        <w:rPr>
          <w:rFonts w:ascii="Times New Roman" w:hAnsi="Times New Roman"/>
          <w:color w:val="000000"/>
          <w:sz w:val="24"/>
          <w:szCs w:val="24"/>
          <w:lang w:val="fr-FR"/>
        </w:rPr>
        <w:t xml:space="preserve">au </w:t>
      </w:r>
      <w:proofErr w:type="spellStart"/>
      <w:r w:rsidR="00DE323A" w:rsidRPr="00E86D99">
        <w:rPr>
          <w:rFonts w:ascii="Times New Roman" w:hAnsi="Times New Roman"/>
          <w:color w:val="000000"/>
          <w:sz w:val="24"/>
          <w:szCs w:val="24"/>
          <w:lang w:val="fr-FR"/>
        </w:rPr>
        <w:t>fost</w:t>
      </w:r>
      <w:proofErr w:type="spellEnd"/>
      <w:r w:rsidR="00DE323A" w:rsidRPr="00E86D99">
        <w:rPr>
          <w:rFonts w:ascii="Times New Roman" w:hAnsi="Times New Roman"/>
          <w:color w:val="000000"/>
          <w:sz w:val="24"/>
          <w:szCs w:val="24"/>
          <w:lang w:val="fr-FR"/>
        </w:rPr>
        <w:t xml:space="preserve"> </w:t>
      </w:r>
      <w:proofErr w:type="spellStart"/>
      <w:r w:rsidR="00DE323A" w:rsidRPr="00E86D99">
        <w:rPr>
          <w:rFonts w:ascii="Times New Roman" w:hAnsi="Times New Roman"/>
          <w:color w:val="000000"/>
          <w:sz w:val="24"/>
          <w:szCs w:val="24"/>
          <w:lang w:val="fr-FR"/>
        </w:rPr>
        <w:t>îndeplinite</w:t>
      </w:r>
      <w:proofErr w:type="spellEnd"/>
      <w:r w:rsidR="00DE323A" w:rsidRPr="00E86D99">
        <w:rPr>
          <w:rFonts w:ascii="Times New Roman" w:hAnsi="Times New Roman"/>
          <w:color w:val="000000"/>
          <w:sz w:val="24"/>
          <w:szCs w:val="24"/>
          <w:lang w:val="fr-FR"/>
        </w:rPr>
        <w:t xml:space="preserve"> </w:t>
      </w:r>
      <w:r w:rsidR="000545EA" w:rsidRPr="00E86D99">
        <w:rPr>
          <w:rFonts w:ascii="Times New Roman" w:hAnsi="Times New Roman"/>
          <w:color w:val="000000"/>
          <w:sz w:val="24"/>
          <w:szCs w:val="24"/>
          <w:lang w:val="fr-FR"/>
        </w:rPr>
        <w:t xml:space="preserve">cu </w:t>
      </w:r>
      <w:proofErr w:type="spellStart"/>
      <w:r w:rsidR="000545EA" w:rsidRPr="00E86D99">
        <w:rPr>
          <w:rFonts w:ascii="Times New Roman" w:hAnsi="Times New Roman"/>
          <w:color w:val="000000"/>
          <w:sz w:val="24"/>
          <w:szCs w:val="24"/>
          <w:lang w:val="fr-FR"/>
        </w:rPr>
        <w:t>excepția</w:t>
      </w:r>
      <w:proofErr w:type="spellEnd"/>
      <w:r w:rsidR="000545EA" w:rsidRPr="00E86D99">
        <w:rPr>
          <w:rFonts w:ascii="Times New Roman" w:hAnsi="Times New Roman"/>
          <w:color w:val="000000"/>
          <w:sz w:val="24"/>
          <w:szCs w:val="24"/>
          <w:lang w:val="fr-FR"/>
        </w:rPr>
        <w:t xml:space="preserve"> </w:t>
      </w:r>
      <w:r w:rsidR="009E6B33" w:rsidRPr="00E86D99">
        <w:rPr>
          <w:rFonts w:ascii="Times New Roman" w:hAnsi="Times New Roman"/>
          <w:color w:val="000000"/>
          <w:sz w:val="24"/>
          <w:szCs w:val="24"/>
          <w:lang w:val="fr-FR"/>
        </w:rPr>
        <w:t xml:space="preserve">cu </w:t>
      </w:r>
      <w:proofErr w:type="spellStart"/>
      <w:r w:rsidR="009E6B33" w:rsidRPr="00E86D99">
        <w:rPr>
          <w:rFonts w:ascii="Times New Roman" w:hAnsi="Times New Roman"/>
          <w:color w:val="000000"/>
          <w:sz w:val="24"/>
          <w:szCs w:val="24"/>
          <w:lang w:val="fr-FR"/>
        </w:rPr>
        <w:t>excepţia</w:t>
      </w:r>
      <w:proofErr w:type="spellEnd"/>
      <w:r w:rsidR="009E6B33" w:rsidRPr="00E86D99">
        <w:rPr>
          <w:rFonts w:ascii="Times New Roman" w:hAnsi="Times New Roman"/>
          <w:color w:val="000000"/>
          <w:sz w:val="24"/>
          <w:szCs w:val="24"/>
          <w:lang w:val="fr-FR"/>
        </w:rPr>
        <w:t xml:space="preserve"> a </w:t>
      </w:r>
      <w:proofErr w:type="spellStart"/>
      <w:r w:rsidR="009E6B33" w:rsidRPr="00E86D99">
        <w:rPr>
          <w:rFonts w:ascii="Times New Roman" w:hAnsi="Times New Roman"/>
          <w:color w:val="000000"/>
          <w:sz w:val="24"/>
          <w:szCs w:val="24"/>
          <w:lang w:val="fr-FR"/>
        </w:rPr>
        <w:t>şase</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puţuri</w:t>
      </w:r>
      <w:proofErr w:type="spellEnd"/>
      <w:r w:rsidR="009E6B33" w:rsidRPr="00E86D99">
        <w:rPr>
          <w:rFonts w:ascii="Times New Roman" w:hAnsi="Times New Roman"/>
          <w:color w:val="000000"/>
          <w:sz w:val="24"/>
          <w:szCs w:val="24"/>
          <w:lang w:val="fr-FR"/>
        </w:rPr>
        <w:t xml:space="preserve"> de </w:t>
      </w:r>
      <w:proofErr w:type="spellStart"/>
      <w:r w:rsidR="009E6B33" w:rsidRPr="00E86D99">
        <w:rPr>
          <w:rFonts w:ascii="Times New Roman" w:hAnsi="Times New Roman"/>
          <w:color w:val="000000"/>
          <w:sz w:val="24"/>
          <w:szCs w:val="24"/>
          <w:lang w:val="fr-FR"/>
        </w:rPr>
        <w:t>pe</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Partea</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ungară</w:t>
      </w:r>
      <w:proofErr w:type="spellEnd"/>
      <w:r w:rsidR="009E6B33" w:rsidRPr="00E86D99">
        <w:rPr>
          <w:rFonts w:ascii="Times New Roman" w:hAnsi="Times New Roman"/>
          <w:color w:val="000000"/>
          <w:sz w:val="24"/>
          <w:szCs w:val="24"/>
          <w:lang w:val="fr-FR"/>
        </w:rPr>
        <w:t xml:space="preserve">, </w:t>
      </w:r>
      <w:proofErr w:type="spellStart"/>
      <w:proofErr w:type="gramStart"/>
      <w:r w:rsidR="009E6B33" w:rsidRPr="00E86D99">
        <w:rPr>
          <w:rFonts w:ascii="Times New Roman" w:hAnsi="Times New Roman"/>
          <w:color w:val="000000"/>
          <w:sz w:val="24"/>
          <w:szCs w:val="24"/>
          <w:lang w:val="fr-FR"/>
        </w:rPr>
        <w:t>respectiv</w:t>
      </w:r>
      <w:proofErr w:type="spellEnd"/>
      <w:r w:rsidR="009E6B33" w:rsidRPr="00E86D99">
        <w:rPr>
          <w:rFonts w:ascii="Times New Roman" w:hAnsi="Times New Roman"/>
          <w:color w:val="000000"/>
          <w:sz w:val="24"/>
          <w:szCs w:val="24"/>
          <w:lang w:val="fr-FR"/>
        </w:rPr>
        <w:t>:</w:t>
      </w:r>
      <w:proofErr w:type="gram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Fülöp</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Nyírábrány</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Bagamer</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Geszt</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Méhkerék</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Nagylak</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pentru</w:t>
      </w:r>
      <w:proofErr w:type="spellEnd"/>
      <w:r w:rsidR="009E6B33" w:rsidRPr="00E86D99">
        <w:rPr>
          <w:rFonts w:ascii="Times New Roman" w:hAnsi="Times New Roman"/>
          <w:color w:val="000000"/>
          <w:sz w:val="24"/>
          <w:szCs w:val="24"/>
          <w:lang w:val="fr-FR"/>
        </w:rPr>
        <w:t xml:space="preserve"> care </w:t>
      </w:r>
      <w:proofErr w:type="spellStart"/>
      <w:r w:rsidR="009E6B33" w:rsidRPr="00E86D99">
        <w:rPr>
          <w:rFonts w:ascii="Times New Roman" w:hAnsi="Times New Roman"/>
          <w:color w:val="000000"/>
          <w:sz w:val="24"/>
          <w:szCs w:val="24"/>
          <w:lang w:val="fr-FR"/>
        </w:rPr>
        <w:t>șirurile</w:t>
      </w:r>
      <w:proofErr w:type="spellEnd"/>
      <w:r w:rsidR="009E6B33" w:rsidRPr="00E86D99">
        <w:rPr>
          <w:rFonts w:ascii="Times New Roman" w:hAnsi="Times New Roman"/>
          <w:color w:val="000000"/>
          <w:sz w:val="24"/>
          <w:szCs w:val="24"/>
          <w:lang w:val="fr-FR"/>
        </w:rPr>
        <w:t xml:space="preserve"> de date </w:t>
      </w:r>
      <w:proofErr w:type="spellStart"/>
      <w:r w:rsidR="009E6B33" w:rsidRPr="00E86D99">
        <w:rPr>
          <w:rFonts w:ascii="Times New Roman" w:hAnsi="Times New Roman"/>
          <w:color w:val="000000"/>
          <w:sz w:val="24"/>
          <w:szCs w:val="24"/>
          <w:lang w:val="fr-FR"/>
        </w:rPr>
        <w:t>privind</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nivelurile</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caracteristice</w:t>
      </w:r>
      <w:proofErr w:type="spellEnd"/>
      <w:r w:rsidR="009E6B33" w:rsidRPr="00E86D99">
        <w:rPr>
          <w:rFonts w:ascii="Times New Roman" w:hAnsi="Times New Roman"/>
          <w:color w:val="000000"/>
          <w:sz w:val="24"/>
          <w:szCs w:val="24"/>
          <w:lang w:val="fr-FR"/>
        </w:rPr>
        <w:t xml:space="preserve"> nu </w:t>
      </w:r>
      <w:proofErr w:type="spellStart"/>
      <w:r w:rsidR="009E6B33" w:rsidRPr="00E86D99">
        <w:rPr>
          <w:rFonts w:ascii="Times New Roman" w:hAnsi="Times New Roman"/>
          <w:color w:val="000000"/>
          <w:sz w:val="24"/>
          <w:szCs w:val="24"/>
          <w:lang w:val="fr-FR"/>
        </w:rPr>
        <w:t>sunt</w:t>
      </w:r>
      <w:proofErr w:type="spellEnd"/>
      <w:r w:rsidR="009E6B33" w:rsidRPr="00E86D99">
        <w:rPr>
          <w:rFonts w:ascii="Times New Roman" w:hAnsi="Times New Roman"/>
          <w:color w:val="000000"/>
          <w:sz w:val="24"/>
          <w:szCs w:val="24"/>
          <w:lang w:val="fr-FR"/>
        </w:rPr>
        <w:t xml:space="preserve"> </w:t>
      </w:r>
      <w:proofErr w:type="spellStart"/>
      <w:r w:rsidR="009E6B33" w:rsidRPr="00E86D99">
        <w:rPr>
          <w:rFonts w:ascii="Times New Roman" w:hAnsi="Times New Roman"/>
          <w:color w:val="000000"/>
          <w:sz w:val="24"/>
          <w:szCs w:val="24"/>
          <w:lang w:val="fr-FR"/>
        </w:rPr>
        <w:t>complete</w:t>
      </w:r>
      <w:proofErr w:type="spellEnd"/>
      <w:r w:rsidR="009E6B33" w:rsidRPr="00E86D99">
        <w:rPr>
          <w:rFonts w:ascii="Times New Roman" w:hAnsi="Times New Roman"/>
          <w:color w:val="000000"/>
          <w:sz w:val="24"/>
          <w:szCs w:val="24"/>
          <w:lang w:val="fr-FR"/>
        </w:rPr>
        <w:t>.</w:t>
      </w:r>
    </w:p>
    <w:p w14:paraId="658ABC82" w14:textId="2F73B802" w:rsidR="00E86D99" w:rsidRPr="00E86D99" w:rsidRDefault="009E6B33" w:rsidP="00615973">
      <w:pPr>
        <w:pStyle w:val="ListParagraph"/>
        <w:spacing w:before="120" w:after="120" w:line="240" w:lineRule="auto"/>
        <w:ind w:left="450"/>
        <w:jc w:val="both"/>
        <w:rPr>
          <w:rFonts w:ascii="Times New Roman" w:hAnsi="Times New Roman"/>
          <w:color w:val="000000"/>
          <w:sz w:val="24"/>
          <w:szCs w:val="24"/>
          <w:lang w:val="hu-HU"/>
        </w:rPr>
      </w:pPr>
      <w:r w:rsidRPr="00E86D99">
        <w:rPr>
          <w:rFonts w:ascii="Times New Roman" w:hAnsi="Times New Roman"/>
          <w:color w:val="000000"/>
          <w:sz w:val="24"/>
          <w:szCs w:val="24"/>
          <w:lang w:val="fr-FR"/>
        </w:rPr>
        <w:t xml:space="preserve">La </w:t>
      </w:r>
      <w:proofErr w:type="spellStart"/>
      <w:r w:rsidRPr="00E86D99">
        <w:rPr>
          <w:rFonts w:ascii="Times New Roman" w:hAnsi="Times New Roman"/>
          <w:color w:val="000000"/>
          <w:sz w:val="24"/>
          <w:szCs w:val="24"/>
          <w:lang w:val="fr-FR"/>
        </w:rPr>
        <w:t>întânirea</w:t>
      </w:r>
      <w:proofErr w:type="spellEnd"/>
      <w:r w:rsidRPr="00E86D99">
        <w:rPr>
          <w:rFonts w:ascii="Times New Roman" w:hAnsi="Times New Roman"/>
          <w:color w:val="000000"/>
          <w:sz w:val="24"/>
          <w:szCs w:val="24"/>
          <w:lang w:val="fr-FR"/>
        </w:rPr>
        <w:t xml:space="preserve"> </w:t>
      </w:r>
      <w:proofErr w:type="spellStart"/>
      <w:r w:rsidRPr="00E86D99">
        <w:rPr>
          <w:rFonts w:ascii="Times New Roman" w:hAnsi="Times New Roman"/>
          <w:color w:val="000000"/>
          <w:sz w:val="24"/>
          <w:szCs w:val="24"/>
          <w:lang w:val="fr-FR"/>
        </w:rPr>
        <w:t>Subcomisiei</w:t>
      </w:r>
      <w:proofErr w:type="spellEnd"/>
      <w:r w:rsidRPr="00E86D99">
        <w:rPr>
          <w:rFonts w:ascii="Times New Roman" w:hAnsi="Times New Roman"/>
          <w:color w:val="000000"/>
          <w:sz w:val="24"/>
          <w:szCs w:val="24"/>
          <w:lang w:val="fr-FR"/>
        </w:rPr>
        <w:t xml:space="preserve"> </w:t>
      </w:r>
      <w:r w:rsidR="00E86D99" w:rsidRPr="00E86D99">
        <w:rPr>
          <w:rFonts w:ascii="Times New Roman" w:hAnsi="Times New Roman"/>
          <w:color w:val="000000"/>
          <w:sz w:val="24"/>
          <w:szCs w:val="24"/>
          <w:lang w:val="hu-HU"/>
        </w:rPr>
        <w:t>Partea ungară a informat Partea română, că a fost reîncărcată anexa nr. 7a, în care au fost incluse și o parte din datele lipsă privind  nivelurile caracteristice pentru forajele: Fülöp, Bagamer și Nagylak.</w:t>
      </w:r>
    </w:p>
    <w:p w14:paraId="592B16C8" w14:textId="32785D8C" w:rsidR="009E6B33" w:rsidRPr="003E52E9" w:rsidRDefault="00E86D99" w:rsidP="00615973">
      <w:pPr>
        <w:pStyle w:val="ListParagraph"/>
        <w:spacing w:before="120" w:after="120" w:line="240" w:lineRule="auto"/>
        <w:ind w:left="450"/>
        <w:jc w:val="both"/>
        <w:rPr>
          <w:rFonts w:ascii="Times New Roman" w:hAnsi="Times New Roman"/>
          <w:color w:val="000000"/>
          <w:sz w:val="24"/>
          <w:szCs w:val="24"/>
          <w:lang w:val="hu-HU"/>
        </w:rPr>
      </w:pPr>
      <w:r w:rsidRPr="00E86D99">
        <w:rPr>
          <w:rFonts w:ascii="Times New Roman" w:hAnsi="Times New Roman"/>
          <w:color w:val="000000"/>
          <w:sz w:val="24"/>
          <w:szCs w:val="24"/>
          <w:lang w:val="ro-RO"/>
        </w:rPr>
        <w:t>În ceea ce privește analizele de calitate a apei, experții Părții ungare au informat experții Părții române că, din motive obiective, Partea ungară nu a putut efectua analizele chimice pentru forajele Csaholc, Lökösháza şi Battonya</w:t>
      </w:r>
    </w:p>
    <w:p w14:paraId="65D272B8" w14:textId="77777777" w:rsidR="0055127A" w:rsidRPr="007250FA" w:rsidRDefault="0055127A"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 xml:space="preserve">Sarcinile prevăzute în „Regulamentul privind efectuarea de observații hidrometrice sistematice şi determinarea în comun a resurselor de apă pe apele de frontieră” au fost îndeplinite. </w:t>
      </w:r>
    </w:p>
    <w:p w14:paraId="5587EDE9" w14:textId="736FBA5B" w:rsidR="00F44485" w:rsidRPr="0082749C" w:rsidRDefault="005C3DD6"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ro-RO"/>
        </w:rPr>
      </w:pPr>
      <w:r w:rsidRPr="0082749C">
        <w:rPr>
          <w:rFonts w:ascii="Times New Roman" w:hAnsi="Times New Roman"/>
          <w:color w:val="000000"/>
          <w:sz w:val="24"/>
          <w:szCs w:val="24"/>
          <w:lang w:val="ro-RO"/>
        </w:rPr>
        <w:t>Referitor la sarcinile prevăzute în „Regulamentul de colaborare între organele hidrotehnice teritoriale în cazul scurgerii apelor mici (extraordinare) pe râurile din subunitățile hidrografice care formează sau traversează frontiera româno-ungară”</w:t>
      </w:r>
      <w:r w:rsidR="006061ED" w:rsidRPr="0082749C">
        <w:rPr>
          <w:rFonts w:ascii="Times New Roman" w:hAnsi="Times New Roman"/>
          <w:color w:val="000000"/>
          <w:sz w:val="24"/>
          <w:szCs w:val="24"/>
          <w:lang w:val="ro-RO"/>
        </w:rPr>
        <w:t xml:space="preserve"> </w:t>
      </w:r>
      <w:r w:rsidR="007C5007" w:rsidRPr="0082749C">
        <w:rPr>
          <w:rFonts w:ascii="Times New Roman" w:hAnsi="Times New Roman"/>
          <w:color w:val="000000"/>
          <w:sz w:val="24"/>
          <w:szCs w:val="24"/>
          <w:lang w:val="ro-RO"/>
        </w:rPr>
        <w:t xml:space="preserve">în perioada scursă de la </w:t>
      </w:r>
      <w:r w:rsidR="006061ED" w:rsidRPr="0082749C">
        <w:rPr>
          <w:rFonts w:ascii="Times New Roman" w:hAnsi="Times New Roman"/>
          <w:color w:val="000000"/>
          <w:sz w:val="24"/>
          <w:szCs w:val="24"/>
          <w:lang w:val="ro-RO"/>
        </w:rPr>
        <w:t>întâlnirea Subcomisiei</w:t>
      </w:r>
      <w:r w:rsidR="00D80393" w:rsidRPr="0082749C">
        <w:rPr>
          <w:rFonts w:ascii="Times New Roman" w:hAnsi="Times New Roman"/>
          <w:color w:val="000000"/>
          <w:sz w:val="24"/>
          <w:szCs w:val="24"/>
          <w:lang w:val="ro-RO"/>
        </w:rPr>
        <w:t xml:space="preserve"> </w:t>
      </w:r>
      <w:r w:rsidR="000764CC" w:rsidRPr="0082749C">
        <w:rPr>
          <w:rFonts w:ascii="Times New Roman" w:hAnsi="Times New Roman"/>
          <w:color w:val="000000"/>
          <w:sz w:val="24"/>
          <w:szCs w:val="24"/>
          <w:lang w:val="ro-RO"/>
        </w:rPr>
        <w:t>de gospodărirea apelor şi hidrometeorologie care s-a desf</w:t>
      </w:r>
      <w:r w:rsidR="00E86D99">
        <w:rPr>
          <w:rFonts w:ascii="Times New Roman" w:hAnsi="Times New Roman"/>
          <w:color w:val="000000"/>
          <w:sz w:val="24"/>
          <w:szCs w:val="24"/>
          <w:lang w:val="ro-RO"/>
        </w:rPr>
        <w:t>ă</w:t>
      </w:r>
      <w:r w:rsidR="000764CC" w:rsidRPr="0082749C">
        <w:rPr>
          <w:rFonts w:ascii="Times New Roman" w:hAnsi="Times New Roman"/>
          <w:color w:val="000000"/>
          <w:sz w:val="24"/>
          <w:szCs w:val="24"/>
          <w:lang w:val="ro-RO"/>
        </w:rPr>
        <w:t xml:space="preserve">şurat </w:t>
      </w:r>
      <w:r w:rsidR="0082749C" w:rsidRPr="0082749C">
        <w:rPr>
          <w:rFonts w:ascii="Times New Roman" w:hAnsi="Times New Roman"/>
          <w:color w:val="000000"/>
          <w:sz w:val="24"/>
          <w:szCs w:val="24"/>
          <w:lang w:val="ro-RO"/>
        </w:rPr>
        <w:t>în perioada 21-25 noiembrie 2022, la Szarvas</w:t>
      </w:r>
      <w:r w:rsidR="00D80393" w:rsidRPr="0082749C">
        <w:rPr>
          <w:rFonts w:ascii="Times New Roman" w:hAnsi="Times New Roman"/>
          <w:color w:val="000000"/>
          <w:sz w:val="24"/>
          <w:szCs w:val="24"/>
          <w:lang w:val="ro-RO"/>
        </w:rPr>
        <w:t xml:space="preserve">, </w:t>
      </w:r>
      <w:r w:rsidR="007C5007" w:rsidRPr="0082749C">
        <w:rPr>
          <w:rFonts w:ascii="Times New Roman" w:hAnsi="Times New Roman"/>
          <w:color w:val="000000"/>
          <w:sz w:val="24"/>
          <w:szCs w:val="24"/>
          <w:lang w:val="ro-RO"/>
        </w:rPr>
        <w:t xml:space="preserve">şi până la </w:t>
      </w:r>
      <w:r w:rsidR="0038505C" w:rsidRPr="0082749C">
        <w:rPr>
          <w:rFonts w:ascii="Times New Roman" w:hAnsi="Times New Roman"/>
          <w:color w:val="000000"/>
          <w:sz w:val="24"/>
          <w:szCs w:val="24"/>
          <w:lang w:val="ro-RO"/>
        </w:rPr>
        <w:t xml:space="preserve">întâlnirea Subcomisiei de gospodărirea apelor şi hidrometeorologie care s-a desfaşurat în perioada </w:t>
      </w:r>
      <w:r w:rsidR="0082749C">
        <w:rPr>
          <w:rFonts w:ascii="Times New Roman" w:hAnsi="Times New Roman"/>
          <w:color w:val="000000"/>
          <w:sz w:val="24"/>
          <w:szCs w:val="24"/>
          <w:lang w:val="ro-RO"/>
        </w:rPr>
        <w:t>4-8 martie 2024</w:t>
      </w:r>
      <w:r w:rsidR="0038505C" w:rsidRPr="0082749C">
        <w:rPr>
          <w:rFonts w:ascii="Times New Roman" w:hAnsi="Times New Roman"/>
          <w:color w:val="000000"/>
          <w:sz w:val="24"/>
          <w:szCs w:val="24"/>
          <w:lang w:val="ro-RO"/>
        </w:rPr>
        <w:t xml:space="preserve">, la </w:t>
      </w:r>
      <w:r w:rsidR="0082749C">
        <w:rPr>
          <w:rFonts w:ascii="Times New Roman" w:hAnsi="Times New Roman"/>
          <w:color w:val="000000"/>
          <w:sz w:val="24"/>
          <w:szCs w:val="24"/>
          <w:lang w:val="ro-RO"/>
        </w:rPr>
        <w:t>Haieu</w:t>
      </w:r>
      <w:r w:rsidR="007C5007" w:rsidRPr="0082749C">
        <w:rPr>
          <w:rFonts w:ascii="Times New Roman" w:hAnsi="Times New Roman"/>
          <w:color w:val="000000"/>
          <w:sz w:val="24"/>
          <w:szCs w:val="24"/>
          <w:lang w:val="ro-RO"/>
        </w:rPr>
        <w:t>, valorile debitelor nu au scăzut sub valorile debitelor limită (prag) stabilite în anexa Regulamentului, nefiind necesar să se aplice măsurile stabilite în Regulament.</w:t>
      </w:r>
    </w:p>
    <w:p w14:paraId="55F974AD" w14:textId="033E1A57" w:rsidR="0082749C" w:rsidRDefault="00C075B7"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hu-HU"/>
        </w:rPr>
        <w:t>În anul 202</w:t>
      </w:r>
      <w:r w:rsidR="0082749C">
        <w:rPr>
          <w:rFonts w:ascii="Times New Roman" w:hAnsi="Times New Roman"/>
          <w:color w:val="000000"/>
          <w:sz w:val="24"/>
          <w:szCs w:val="24"/>
          <w:lang w:val="hu-HU"/>
        </w:rPr>
        <w:t>3</w:t>
      </w:r>
      <w:r w:rsidR="006B2B39" w:rsidRPr="007250FA">
        <w:rPr>
          <w:rFonts w:ascii="Times New Roman" w:hAnsi="Times New Roman"/>
          <w:color w:val="000000"/>
          <w:sz w:val="24"/>
          <w:szCs w:val="24"/>
          <w:lang w:val="hu-HU"/>
        </w:rPr>
        <w:t xml:space="preserve"> schimbul de experiență între experții români și unguri împlicați în el</w:t>
      </w:r>
      <w:r w:rsidR="006061ED" w:rsidRPr="007250FA">
        <w:rPr>
          <w:rFonts w:ascii="Times New Roman" w:hAnsi="Times New Roman"/>
          <w:color w:val="000000"/>
          <w:sz w:val="24"/>
          <w:szCs w:val="24"/>
          <w:lang w:val="hu-HU"/>
        </w:rPr>
        <w:t>a</w:t>
      </w:r>
      <w:r w:rsidR="006B2B39" w:rsidRPr="007250FA">
        <w:rPr>
          <w:rFonts w:ascii="Times New Roman" w:hAnsi="Times New Roman"/>
          <w:color w:val="000000"/>
          <w:sz w:val="24"/>
          <w:szCs w:val="24"/>
          <w:lang w:val="hu-HU"/>
        </w:rPr>
        <w:t>borarea prognoz</w:t>
      </w:r>
      <w:r w:rsidRPr="007250FA">
        <w:rPr>
          <w:rFonts w:ascii="Times New Roman" w:hAnsi="Times New Roman"/>
          <w:color w:val="000000"/>
          <w:sz w:val="24"/>
          <w:szCs w:val="24"/>
          <w:lang w:val="hu-HU"/>
        </w:rPr>
        <w:t xml:space="preserve">elor </w:t>
      </w:r>
      <w:r w:rsidR="0082749C" w:rsidRPr="0082749C">
        <w:rPr>
          <w:rFonts w:ascii="Times New Roman" w:hAnsi="Times New Roman"/>
          <w:color w:val="000000"/>
          <w:sz w:val="24"/>
          <w:szCs w:val="24"/>
          <w:lang w:val="ro-RO"/>
        </w:rPr>
        <w:t>hidrologice s-a desfăşurat în București,</w:t>
      </w:r>
      <w:r w:rsidR="00E86D99">
        <w:rPr>
          <w:rFonts w:ascii="Times New Roman" w:hAnsi="Times New Roman"/>
          <w:color w:val="000000"/>
          <w:sz w:val="24"/>
          <w:szCs w:val="24"/>
          <w:lang w:val="ro-RO"/>
        </w:rPr>
        <w:t xml:space="preserve"> în</w:t>
      </w:r>
      <w:r w:rsidR="0082749C" w:rsidRPr="0082749C">
        <w:rPr>
          <w:rFonts w:ascii="Times New Roman" w:hAnsi="Times New Roman"/>
          <w:color w:val="000000"/>
          <w:sz w:val="24"/>
          <w:szCs w:val="24"/>
          <w:lang w:val="ro-RO"/>
        </w:rPr>
        <w:t xml:space="preserve"> perioada 2-4 mai 2023</w:t>
      </w:r>
      <w:r w:rsidR="0082749C">
        <w:rPr>
          <w:rFonts w:ascii="Times New Roman" w:hAnsi="Times New Roman"/>
          <w:color w:val="000000"/>
          <w:sz w:val="24"/>
          <w:szCs w:val="24"/>
          <w:lang w:val="ro-RO"/>
        </w:rPr>
        <w:t>, pentru anul 2022. Pentru anul 2023</w:t>
      </w:r>
      <w:r w:rsidR="0082749C">
        <w:rPr>
          <w:rFonts w:ascii="Times New Roman" w:hAnsi="Times New Roman"/>
          <w:color w:val="000000"/>
          <w:sz w:val="24"/>
          <w:szCs w:val="24"/>
          <w:lang w:val="hu-HU"/>
        </w:rPr>
        <w:t xml:space="preserve"> </w:t>
      </w:r>
      <w:r w:rsidR="0082749C">
        <w:rPr>
          <w:rFonts w:ascii="Times New Roman" w:hAnsi="Times New Roman"/>
          <w:color w:val="000000"/>
          <w:sz w:val="24"/>
          <w:szCs w:val="24"/>
          <w:lang w:val="ro-RO"/>
        </w:rPr>
        <w:t>d</w:t>
      </w:r>
      <w:r w:rsidR="0082749C" w:rsidRPr="0082749C">
        <w:rPr>
          <w:rFonts w:ascii="Times New Roman" w:hAnsi="Times New Roman"/>
          <w:color w:val="000000"/>
          <w:sz w:val="24"/>
          <w:szCs w:val="24"/>
          <w:lang w:val="ro-RO"/>
        </w:rPr>
        <w:t>in motive obiective, întâlnirea anuală privind schimbul de experiență dintre experții români și unguri din institutele de profil și din cadrul Administrațiilor Bazinale de Apă, implicați în elaborarea prognozelor hidrologice s-a desfăşurat în perioada 17-18 octombrie 2023, în format videoconferinţă</w:t>
      </w:r>
      <w:r w:rsidR="0038505C" w:rsidRPr="0082749C">
        <w:rPr>
          <w:rFonts w:ascii="Times New Roman" w:hAnsi="Times New Roman"/>
          <w:color w:val="000000"/>
          <w:sz w:val="24"/>
          <w:szCs w:val="24"/>
          <w:lang w:val="ro-RO"/>
        </w:rPr>
        <w:t>.</w:t>
      </w:r>
    </w:p>
    <w:p w14:paraId="5ABEF828" w14:textId="204D1964" w:rsidR="00C075B7" w:rsidRDefault="0082749C"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Referitor </w:t>
      </w:r>
      <w:r w:rsidRPr="0082749C">
        <w:rPr>
          <w:rFonts w:ascii="Times New Roman" w:hAnsi="Times New Roman"/>
          <w:color w:val="000000"/>
          <w:sz w:val="24"/>
          <w:szCs w:val="24"/>
          <w:lang w:val="ro-RO"/>
        </w:rPr>
        <w:t>la examinarea propunerilor de modificare ale „Regulamentului privind transmiterea reciprocă a datelor şi informațiilor meteorologice și hidrologice între România şi Ungaria”</w:t>
      </w:r>
      <w:r>
        <w:rPr>
          <w:rFonts w:ascii="Times New Roman" w:hAnsi="Times New Roman"/>
          <w:color w:val="000000"/>
          <w:sz w:val="24"/>
          <w:szCs w:val="24"/>
          <w:lang w:val="ro-RO"/>
        </w:rPr>
        <w:t>, e</w:t>
      </w:r>
      <w:r w:rsidRPr="0082749C">
        <w:rPr>
          <w:rFonts w:ascii="Times New Roman" w:hAnsi="Times New Roman"/>
          <w:color w:val="000000"/>
          <w:sz w:val="24"/>
          <w:szCs w:val="24"/>
          <w:lang w:val="ro-RO"/>
        </w:rPr>
        <w:t>xperții Părților au constatat că, în perioada 2-4 mai 2023, a avut loc la București întâlnirea grupului de experți pentru analiza propunerilor de modificare ale anexelor şi a „Regulamentului privind transmiterea reciprocă a datelor și informațiilor meteorologice și hidrologice între România și Ungaria”</w:t>
      </w:r>
      <w:r>
        <w:rPr>
          <w:rFonts w:ascii="Times New Roman" w:hAnsi="Times New Roman"/>
          <w:color w:val="000000"/>
          <w:sz w:val="24"/>
          <w:szCs w:val="24"/>
          <w:lang w:val="ro-RO"/>
        </w:rPr>
        <w:t>.</w:t>
      </w:r>
    </w:p>
    <w:p w14:paraId="66FC0536" w14:textId="77777777" w:rsidR="0082749C" w:rsidRPr="0082749C" w:rsidRDefault="0082749C" w:rsidP="00615973">
      <w:pPr>
        <w:pStyle w:val="ListParagraph"/>
        <w:spacing w:before="120" w:after="120" w:line="240" w:lineRule="auto"/>
        <w:ind w:left="450"/>
        <w:jc w:val="both"/>
        <w:rPr>
          <w:rFonts w:ascii="Times New Roman" w:hAnsi="Times New Roman"/>
          <w:color w:val="000000"/>
          <w:sz w:val="24"/>
          <w:szCs w:val="24"/>
          <w:lang w:val="ro-RO"/>
        </w:rPr>
      </w:pPr>
      <w:r w:rsidRPr="0082749C">
        <w:rPr>
          <w:rFonts w:ascii="Times New Roman" w:hAnsi="Times New Roman"/>
          <w:color w:val="000000"/>
          <w:sz w:val="24"/>
          <w:szCs w:val="24"/>
          <w:lang w:val="ro-RO"/>
        </w:rPr>
        <w:t>În cadrul întâlnirii experții grupei de lucru au analizat propunerile de modificare ale „Regulamentului privind transmiterea reciprocă a datelor și informațiilor meteorologice și hidrologice între România și Ungaria” și a anexelor privind schimbul de date şi informații meteorologice (nr. 1a, 1b, 2, 3, 8 şi 9) pe baza propunerii transmise de către Partea română prin intermediul secretarilor pentru ape de frontieră la sfârșitul lunii ianuarie 2023.</w:t>
      </w:r>
    </w:p>
    <w:p w14:paraId="6D60E632" w14:textId="221EF9EA" w:rsidR="0082749C" w:rsidRPr="0082749C" w:rsidRDefault="0082749C" w:rsidP="00615973">
      <w:pPr>
        <w:pStyle w:val="ListParagraph"/>
        <w:spacing w:before="120" w:after="120" w:line="240" w:lineRule="auto"/>
        <w:ind w:left="450"/>
        <w:jc w:val="both"/>
        <w:rPr>
          <w:rFonts w:ascii="Times New Roman" w:hAnsi="Times New Roman"/>
          <w:color w:val="000000"/>
          <w:sz w:val="24"/>
          <w:szCs w:val="24"/>
          <w:lang w:val="ro-RO"/>
        </w:rPr>
      </w:pPr>
      <w:r>
        <w:rPr>
          <w:rFonts w:ascii="Times New Roman" w:hAnsi="Times New Roman"/>
          <w:color w:val="000000"/>
          <w:sz w:val="24"/>
          <w:szCs w:val="24"/>
          <w:lang w:val="ro-RO"/>
        </w:rPr>
        <w:t>La întâlnirea Subcomisiei, e</w:t>
      </w:r>
      <w:r w:rsidRPr="0082749C">
        <w:rPr>
          <w:rFonts w:ascii="Times New Roman" w:hAnsi="Times New Roman"/>
          <w:color w:val="000000"/>
          <w:sz w:val="24"/>
          <w:szCs w:val="24"/>
          <w:lang w:val="ro-RO"/>
        </w:rPr>
        <w:t xml:space="preserve">xperții Părții române au prezentat noile fișiere cu date meteorologice conform modificărilor propuse în anexa </w:t>
      </w:r>
      <w:r w:rsidR="00E86D99">
        <w:rPr>
          <w:rFonts w:ascii="Times New Roman" w:hAnsi="Times New Roman"/>
          <w:color w:val="000000"/>
          <w:sz w:val="24"/>
          <w:szCs w:val="24"/>
          <w:lang w:val="ro-RO"/>
        </w:rPr>
        <w:t xml:space="preserve">nr. </w:t>
      </w:r>
      <w:r w:rsidRPr="0082749C">
        <w:rPr>
          <w:rFonts w:ascii="Times New Roman" w:hAnsi="Times New Roman"/>
          <w:color w:val="000000"/>
          <w:sz w:val="24"/>
          <w:szCs w:val="24"/>
          <w:lang w:val="ro-RO"/>
        </w:rPr>
        <w:t>1a (o zi completă cu date orare), precum și conform anexei nr. 2 (alertele create pe luna februarie 2024) la Regulament.</w:t>
      </w:r>
    </w:p>
    <w:p w14:paraId="396BF67D" w14:textId="19665B94" w:rsidR="0082749C" w:rsidRPr="0082749C" w:rsidRDefault="0082749C" w:rsidP="00615973">
      <w:pPr>
        <w:pStyle w:val="ListParagraph"/>
        <w:spacing w:before="120" w:after="120" w:line="240" w:lineRule="auto"/>
        <w:ind w:left="450"/>
        <w:jc w:val="both"/>
        <w:rPr>
          <w:rFonts w:ascii="Times New Roman" w:hAnsi="Times New Roman"/>
          <w:color w:val="000000"/>
          <w:sz w:val="24"/>
          <w:szCs w:val="24"/>
          <w:lang w:val="ro-RO"/>
        </w:rPr>
      </w:pPr>
      <w:r>
        <w:rPr>
          <w:rFonts w:ascii="Times New Roman" w:hAnsi="Times New Roman"/>
          <w:color w:val="000000"/>
          <w:sz w:val="24"/>
          <w:szCs w:val="24"/>
          <w:lang w:val="ro-RO"/>
        </w:rPr>
        <w:t>În cadrul întâlnirii</w:t>
      </w:r>
      <w:r w:rsidRPr="0082749C">
        <w:rPr>
          <w:rFonts w:ascii="Times New Roman" w:hAnsi="Times New Roman"/>
          <w:color w:val="000000"/>
          <w:sz w:val="24"/>
          <w:szCs w:val="24"/>
          <w:lang w:val="ro-RO"/>
        </w:rPr>
        <w:t xml:space="preserve"> expertul Părţii ungare de la OMSZ a informat despre modificările survenite ca urmare a reorganizării Serviciului Meteorologic din Ungaria, respectiv preluarea tuturor sarcinilor şi atribuţiilor acestuia de către Hu</w:t>
      </w:r>
      <w:r w:rsidR="00E86D99">
        <w:rPr>
          <w:rFonts w:ascii="Times New Roman" w:hAnsi="Times New Roman"/>
          <w:color w:val="000000"/>
          <w:sz w:val="24"/>
          <w:szCs w:val="24"/>
          <w:lang w:val="ro-RO"/>
        </w:rPr>
        <w:t>n</w:t>
      </w:r>
      <w:r w:rsidRPr="0082749C">
        <w:rPr>
          <w:rFonts w:ascii="Times New Roman" w:hAnsi="Times New Roman"/>
          <w:color w:val="000000"/>
          <w:sz w:val="24"/>
          <w:szCs w:val="24"/>
          <w:lang w:val="ro-RO"/>
        </w:rPr>
        <w:t>garoMet Nonprofit Zrt. În acest sens, experţii Părţilor au convenit actualizarea anexelor nr. 1a, 1b, 2, 8 și 9 privind schimbul de date meteorologice ale Regulamentului.</w:t>
      </w:r>
    </w:p>
    <w:p w14:paraId="7DDBE9A8" w14:textId="77777777" w:rsidR="0082749C" w:rsidRPr="0082749C" w:rsidRDefault="0082749C" w:rsidP="00615973">
      <w:pPr>
        <w:pStyle w:val="ListParagraph"/>
        <w:spacing w:before="120" w:after="120" w:line="240" w:lineRule="auto"/>
        <w:ind w:left="450"/>
        <w:jc w:val="both"/>
        <w:rPr>
          <w:rFonts w:ascii="Times New Roman" w:hAnsi="Times New Roman"/>
          <w:color w:val="000000"/>
          <w:sz w:val="24"/>
          <w:szCs w:val="24"/>
          <w:lang w:val="ro-RO"/>
        </w:rPr>
      </w:pPr>
      <w:r w:rsidRPr="0082749C">
        <w:rPr>
          <w:rFonts w:ascii="Times New Roman" w:hAnsi="Times New Roman"/>
          <w:color w:val="000000"/>
          <w:sz w:val="24"/>
          <w:szCs w:val="24"/>
          <w:lang w:val="ro-RO"/>
        </w:rPr>
        <w:t>La solicitarea Părţii ungare şi pentru omogenitatea codurilor și observațiilor cu platforma OSCAR a Organizaţiei Mondiale de Meteorologie, experţii Părţilor au convenit asupra armonizarii anexelor nr. 1a şi 1b după cum urmează:</w:t>
      </w:r>
    </w:p>
    <w:p w14:paraId="789FC079" w14:textId="69E1986A" w:rsidR="0082749C" w:rsidRPr="0082749C" w:rsidRDefault="00615973" w:rsidP="00615973">
      <w:pPr>
        <w:pStyle w:val="ListParagraph"/>
        <w:numPr>
          <w:ilvl w:val="0"/>
          <w:numId w:val="36"/>
        </w:numPr>
        <w:spacing w:before="120" w:after="120" w:line="240" w:lineRule="auto"/>
        <w:ind w:left="810" w:hanging="180"/>
        <w:jc w:val="both"/>
        <w:rPr>
          <w:rFonts w:ascii="Times New Roman" w:hAnsi="Times New Roman"/>
          <w:color w:val="000000"/>
          <w:sz w:val="24"/>
          <w:szCs w:val="24"/>
          <w:lang w:val="ro-RO"/>
        </w:rPr>
      </w:pPr>
      <w:r>
        <w:rPr>
          <w:rFonts w:ascii="Times New Roman" w:hAnsi="Times New Roman"/>
          <w:color w:val="000000"/>
          <w:sz w:val="24"/>
          <w:szCs w:val="24"/>
          <w:lang w:val="ro-RO"/>
        </w:rPr>
        <w:t>i</w:t>
      </w:r>
      <w:r w:rsidR="0082749C" w:rsidRPr="0082749C">
        <w:rPr>
          <w:rFonts w:ascii="Times New Roman" w:hAnsi="Times New Roman"/>
          <w:color w:val="000000"/>
          <w:sz w:val="24"/>
          <w:szCs w:val="24"/>
          <w:lang w:val="ro-RO"/>
        </w:rPr>
        <w:t>dentificarea stațiilor după identificatoarele WSI (WMO-OSCAR).</w:t>
      </w:r>
    </w:p>
    <w:p w14:paraId="23A7D845" w14:textId="162D2888" w:rsidR="0082749C" w:rsidRPr="0082749C" w:rsidRDefault="0082749C" w:rsidP="00615973">
      <w:pPr>
        <w:pStyle w:val="ListParagraph"/>
        <w:numPr>
          <w:ilvl w:val="0"/>
          <w:numId w:val="36"/>
        </w:numPr>
        <w:spacing w:before="120" w:after="120" w:line="240" w:lineRule="auto"/>
        <w:ind w:left="810" w:hanging="180"/>
        <w:jc w:val="both"/>
        <w:rPr>
          <w:rFonts w:ascii="Times New Roman" w:hAnsi="Times New Roman"/>
          <w:color w:val="000000"/>
          <w:sz w:val="24"/>
          <w:szCs w:val="24"/>
          <w:lang w:val="ro-RO"/>
        </w:rPr>
      </w:pPr>
      <w:r w:rsidRPr="0082749C">
        <w:rPr>
          <w:rFonts w:ascii="Times New Roman" w:hAnsi="Times New Roman"/>
          <w:color w:val="000000"/>
          <w:sz w:val="24"/>
          <w:szCs w:val="24"/>
          <w:lang w:val="ro-RO"/>
        </w:rPr>
        <w:t xml:space="preserve">separarea stațiilor meteorologice clasice cu program zilnic de măsurare a stratului de zăpadă de stațiile meteorologice automate din tabelul cu stațiile meteorologice ale Părții ungare. </w:t>
      </w:r>
    </w:p>
    <w:p w14:paraId="22D4CC08" w14:textId="77777777" w:rsidR="00E86D99" w:rsidRPr="00E86D99" w:rsidRDefault="00E86D99" w:rsidP="00615973">
      <w:pPr>
        <w:pStyle w:val="ListParagraph"/>
        <w:spacing w:before="120" w:after="120" w:line="240" w:lineRule="auto"/>
        <w:ind w:left="450"/>
        <w:jc w:val="both"/>
        <w:rPr>
          <w:rFonts w:ascii="Times New Roman" w:hAnsi="Times New Roman"/>
          <w:color w:val="000000"/>
          <w:sz w:val="24"/>
          <w:szCs w:val="24"/>
          <w:lang w:val="ro-RO"/>
        </w:rPr>
      </w:pPr>
      <w:r w:rsidRPr="00E86D99">
        <w:rPr>
          <w:rFonts w:ascii="Times New Roman" w:hAnsi="Times New Roman"/>
          <w:color w:val="000000"/>
          <w:sz w:val="24"/>
          <w:szCs w:val="24"/>
          <w:lang w:val="ro-RO"/>
        </w:rPr>
        <w:t>În ceea ce privește anexele Regulamentului privind schimbul de date hidrologice, Partea română a informat că nu sunt propuneri de modificare pentru anexele nr. 4a, 5a, 7a, 7b şi 7c ale Regulamentului. În ceea ce priveşte anexa nr. 6a - Schimbul de prognoze hidrologice sunt modificări la punctul „0” miră la stațiile hidrometrice Alba Iulia şi Arad şi este eliminată raportarea acestor puncte „0” miră la Marea Baltică.</w:t>
      </w:r>
    </w:p>
    <w:p w14:paraId="5AD2179B" w14:textId="52915BF3" w:rsidR="0082749C" w:rsidRDefault="0082749C" w:rsidP="00615973">
      <w:pPr>
        <w:pStyle w:val="ListParagraph"/>
        <w:spacing w:before="120" w:after="120" w:line="240" w:lineRule="auto"/>
        <w:ind w:left="450"/>
        <w:jc w:val="both"/>
        <w:rPr>
          <w:rFonts w:ascii="Times New Roman" w:hAnsi="Times New Roman"/>
          <w:color w:val="000000"/>
          <w:sz w:val="24"/>
          <w:szCs w:val="24"/>
          <w:lang w:val="ro-RO"/>
        </w:rPr>
      </w:pPr>
      <w:r w:rsidRPr="0082749C">
        <w:rPr>
          <w:rFonts w:ascii="Times New Roman" w:hAnsi="Times New Roman"/>
          <w:color w:val="000000"/>
          <w:sz w:val="24"/>
          <w:szCs w:val="24"/>
          <w:lang w:val="ro-RO"/>
        </w:rPr>
        <w:t>În acest sens, Subcomisia propune aprobarea „Regulamentului privind transmiterea reciprocă a datelor şi informațiilor meteorologice și hidrologice între România şi Ungaria” şi a anexelor acestuia.</w:t>
      </w:r>
    </w:p>
    <w:p w14:paraId="2D815225" w14:textId="1892BA74" w:rsidR="0082749C" w:rsidRPr="0082749C" w:rsidRDefault="0082749C"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ro-RO"/>
        </w:rPr>
      </w:pPr>
      <w:r w:rsidRPr="0082749C">
        <w:rPr>
          <w:rFonts w:ascii="Times New Roman" w:hAnsi="Times New Roman"/>
          <w:color w:val="000000"/>
          <w:sz w:val="24"/>
          <w:szCs w:val="24"/>
          <w:lang w:val="ro-RO"/>
        </w:rPr>
        <w:t>Referitor la examinarea posibilităților de transfer pe canalele și cursurile de apă mici care travers</w:t>
      </w:r>
      <w:r w:rsidR="002956EA">
        <w:rPr>
          <w:rFonts w:ascii="Times New Roman" w:hAnsi="Times New Roman"/>
          <w:color w:val="000000"/>
          <w:sz w:val="24"/>
          <w:szCs w:val="24"/>
          <w:lang w:val="ro-RO"/>
        </w:rPr>
        <w:t>e</w:t>
      </w:r>
      <w:r w:rsidRPr="0082749C">
        <w:rPr>
          <w:rFonts w:ascii="Times New Roman" w:hAnsi="Times New Roman"/>
          <w:color w:val="000000"/>
          <w:sz w:val="24"/>
          <w:szCs w:val="24"/>
          <w:lang w:val="ro-RO"/>
        </w:rPr>
        <w:t>ază frontiera româno-ungară</w:t>
      </w:r>
      <w:r>
        <w:rPr>
          <w:rFonts w:ascii="Times New Roman" w:hAnsi="Times New Roman"/>
          <w:color w:val="000000"/>
          <w:sz w:val="24"/>
          <w:szCs w:val="24"/>
          <w:lang w:val="ro-RO"/>
        </w:rPr>
        <w:t xml:space="preserve">, </w:t>
      </w:r>
      <w:r w:rsidRPr="0082749C">
        <w:rPr>
          <w:rFonts w:ascii="Times New Roman" w:hAnsi="Times New Roman"/>
          <w:bCs/>
          <w:color w:val="000000"/>
          <w:sz w:val="24"/>
          <w:szCs w:val="24"/>
          <w:lang w:val="ro-RO"/>
        </w:rPr>
        <w:t xml:space="preserve">Partea română </w:t>
      </w:r>
      <w:r>
        <w:rPr>
          <w:rFonts w:ascii="Times New Roman" w:hAnsi="Times New Roman"/>
          <w:bCs/>
          <w:color w:val="000000"/>
          <w:sz w:val="24"/>
          <w:szCs w:val="24"/>
          <w:lang w:val="ro-RO"/>
        </w:rPr>
        <w:t>a considerat</w:t>
      </w:r>
      <w:r w:rsidRPr="0082749C">
        <w:rPr>
          <w:rFonts w:ascii="Times New Roman" w:hAnsi="Times New Roman"/>
          <w:bCs/>
          <w:color w:val="000000"/>
          <w:sz w:val="24"/>
          <w:szCs w:val="24"/>
          <w:lang w:val="ro-RO"/>
        </w:rPr>
        <w:t xml:space="preserve"> că este necesară completarea acestui studiu cu informaţii tehnice mai detaliate, informaţii care vor fi elaborate de către Partea ungară până la următoarea întâlnire a Subcomisiei</w:t>
      </w:r>
      <w:r>
        <w:rPr>
          <w:rFonts w:ascii="Times New Roman" w:hAnsi="Times New Roman"/>
          <w:bCs/>
          <w:color w:val="000000"/>
          <w:sz w:val="24"/>
          <w:szCs w:val="24"/>
          <w:lang w:val="ro-RO"/>
        </w:rPr>
        <w:t>.</w:t>
      </w:r>
    </w:p>
    <w:p w14:paraId="04A44050" w14:textId="77777777" w:rsidR="0089600D" w:rsidRPr="007250FA" w:rsidRDefault="004F16C6"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fr-FR"/>
        </w:rPr>
      </w:pPr>
      <w:proofErr w:type="spellStart"/>
      <w:r w:rsidRPr="007250FA">
        <w:rPr>
          <w:rFonts w:ascii="Times New Roman" w:hAnsi="Times New Roman"/>
          <w:color w:val="000000"/>
          <w:sz w:val="24"/>
          <w:szCs w:val="24"/>
          <w:lang w:val="fr-FR"/>
        </w:rPr>
        <w:t>Experții</w:t>
      </w:r>
      <w:proofErr w:type="spellEnd"/>
      <w:r w:rsidRPr="007250FA">
        <w:rPr>
          <w:rFonts w:ascii="Times New Roman" w:hAnsi="Times New Roman"/>
          <w:color w:val="000000"/>
          <w:sz w:val="24"/>
          <w:szCs w:val="24"/>
          <w:lang w:val="fr-FR"/>
        </w:rPr>
        <w:t xml:space="preserve"> </w:t>
      </w:r>
      <w:proofErr w:type="spellStart"/>
      <w:r w:rsidRPr="007250FA">
        <w:rPr>
          <w:rFonts w:ascii="Times New Roman" w:hAnsi="Times New Roman"/>
          <w:color w:val="000000"/>
          <w:sz w:val="24"/>
          <w:szCs w:val="24"/>
          <w:lang w:val="fr-FR"/>
        </w:rPr>
        <w:t>Părților</w:t>
      </w:r>
      <w:proofErr w:type="spellEnd"/>
      <w:r w:rsidR="0089600D" w:rsidRPr="007250FA">
        <w:rPr>
          <w:rFonts w:ascii="Times New Roman" w:hAnsi="Times New Roman"/>
          <w:color w:val="000000"/>
          <w:sz w:val="24"/>
          <w:szCs w:val="24"/>
          <w:lang w:val="fr-FR"/>
        </w:rPr>
        <w:t xml:space="preserve"> s-au </w:t>
      </w:r>
      <w:proofErr w:type="spellStart"/>
      <w:r w:rsidR="0089600D" w:rsidRPr="007250FA">
        <w:rPr>
          <w:rFonts w:ascii="Times New Roman" w:hAnsi="Times New Roman"/>
          <w:color w:val="000000"/>
          <w:sz w:val="24"/>
          <w:szCs w:val="24"/>
          <w:lang w:val="fr-FR"/>
        </w:rPr>
        <w:t>informat</w:t>
      </w:r>
      <w:proofErr w:type="spellEnd"/>
      <w:r w:rsidR="0089600D" w:rsidRPr="007250FA">
        <w:rPr>
          <w:rFonts w:ascii="Times New Roman" w:hAnsi="Times New Roman"/>
          <w:color w:val="000000"/>
          <w:sz w:val="24"/>
          <w:szCs w:val="24"/>
          <w:lang w:val="fr-FR"/>
        </w:rPr>
        <w:t xml:space="preserve"> </w:t>
      </w:r>
      <w:proofErr w:type="spellStart"/>
      <w:r w:rsidR="0089600D" w:rsidRPr="007250FA">
        <w:rPr>
          <w:rFonts w:ascii="Times New Roman" w:hAnsi="Times New Roman"/>
          <w:color w:val="000000"/>
          <w:sz w:val="24"/>
          <w:szCs w:val="24"/>
          <w:lang w:val="fr-FR"/>
        </w:rPr>
        <w:t>reciproc</w:t>
      </w:r>
      <w:proofErr w:type="spellEnd"/>
      <w:r w:rsidR="0089600D" w:rsidRPr="007250FA">
        <w:rPr>
          <w:rFonts w:ascii="Times New Roman" w:hAnsi="Times New Roman"/>
          <w:color w:val="000000"/>
          <w:sz w:val="24"/>
          <w:szCs w:val="24"/>
          <w:lang w:val="fr-FR"/>
        </w:rPr>
        <w:t xml:space="preserve"> </w:t>
      </w:r>
      <w:proofErr w:type="spellStart"/>
      <w:r w:rsidR="0089600D" w:rsidRPr="007250FA">
        <w:rPr>
          <w:rFonts w:ascii="Times New Roman" w:hAnsi="Times New Roman"/>
          <w:color w:val="000000"/>
          <w:sz w:val="24"/>
          <w:szCs w:val="24"/>
          <w:lang w:val="fr-FR"/>
        </w:rPr>
        <w:t>că</w:t>
      </w:r>
      <w:proofErr w:type="spellEnd"/>
      <w:r w:rsidR="0089600D" w:rsidRPr="007250FA">
        <w:rPr>
          <w:rFonts w:ascii="Times New Roman" w:hAnsi="Times New Roman"/>
          <w:color w:val="000000"/>
          <w:sz w:val="24"/>
          <w:szCs w:val="24"/>
          <w:lang w:val="fr-FR"/>
        </w:rPr>
        <w:t xml:space="preserve"> nu au </w:t>
      </w:r>
      <w:proofErr w:type="spellStart"/>
      <w:r w:rsidR="0089600D" w:rsidRPr="007250FA">
        <w:rPr>
          <w:rFonts w:ascii="Times New Roman" w:hAnsi="Times New Roman"/>
          <w:color w:val="000000"/>
          <w:sz w:val="24"/>
          <w:szCs w:val="24"/>
          <w:lang w:val="fr-FR"/>
        </w:rPr>
        <w:t>proiecte</w:t>
      </w:r>
      <w:proofErr w:type="spellEnd"/>
      <w:r w:rsidR="0089600D" w:rsidRPr="007250FA">
        <w:rPr>
          <w:rFonts w:ascii="Times New Roman" w:hAnsi="Times New Roman"/>
          <w:color w:val="000000"/>
          <w:sz w:val="24"/>
          <w:szCs w:val="24"/>
          <w:lang w:val="fr-FR"/>
        </w:rPr>
        <w:t xml:space="preserve"> </w:t>
      </w:r>
      <w:proofErr w:type="spellStart"/>
      <w:r w:rsidR="00E97C7D" w:rsidRPr="007250FA">
        <w:rPr>
          <w:rFonts w:ascii="Times New Roman" w:hAnsi="Times New Roman"/>
          <w:color w:val="000000"/>
          <w:sz w:val="24"/>
          <w:szCs w:val="24"/>
          <w:lang w:val="fr-FR"/>
        </w:rPr>
        <w:t>comune</w:t>
      </w:r>
      <w:proofErr w:type="spellEnd"/>
      <w:r w:rsidR="00E97C7D" w:rsidRPr="007250FA">
        <w:rPr>
          <w:rFonts w:ascii="Times New Roman" w:hAnsi="Times New Roman"/>
          <w:color w:val="000000"/>
          <w:sz w:val="24"/>
          <w:szCs w:val="24"/>
          <w:lang w:val="fr-FR"/>
        </w:rPr>
        <w:t xml:space="preserve"> </w:t>
      </w:r>
      <w:proofErr w:type="spellStart"/>
      <w:r w:rsidR="0089600D" w:rsidRPr="007250FA">
        <w:rPr>
          <w:rFonts w:ascii="Times New Roman" w:hAnsi="Times New Roman"/>
          <w:color w:val="000000"/>
          <w:sz w:val="24"/>
          <w:szCs w:val="24"/>
          <w:lang w:val="fr-FR"/>
        </w:rPr>
        <w:t>în</w:t>
      </w:r>
      <w:proofErr w:type="spellEnd"/>
      <w:r w:rsidR="0089600D" w:rsidRPr="007250FA">
        <w:rPr>
          <w:rFonts w:ascii="Times New Roman" w:hAnsi="Times New Roman"/>
          <w:color w:val="000000"/>
          <w:sz w:val="24"/>
          <w:szCs w:val="24"/>
          <w:lang w:val="fr-FR"/>
        </w:rPr>
        <w:t xml:space="preserve"> </w:t>
      </w:r>
      <w:proofErr w:type="spellStart"/>
      <w:r w:rsidR="0089600D" w:rsidRPr="007250FA">
        <w:rPr>
          <w:rFonts w:ascii="Times New Roman" w:hAnsi="Times New Roman"/>
          <w:color w:val="000000"/>
          <w:sz w:val="24"/>
          <w:szCs w:val="24"/>
          <w:lang w:val="fr-FR"/>
        </w:rPr>
        <w:t>curs</w:t>
      </w:r>
      <w:proofErr w:type="spellEnd"/>
      <w:r w:rsidR="0089600D" w:rsidRPr="007250FA">
        <w:rPr>
          <w:rFonts w:ascii="Times New Roman" w:hAnsi="Times New Roman"/>
          <w:color w:val="000000"/>
          <w:sz w:val="24"/>
          <w:szCs w:val="24"/>
          <w:lang w:val="fr-FR"/>
        </w:rPr>
        <w:t xml:space="preserve"> de </w:t>
      </w:r>
      <w:proofErr w:type="spellStart"/>
      <w:r w:rsidR="0089600D" w:rsidRPr="007250FA">
        <w:rPr>
          <w:rFonts w:ascii="Times New Roman" w:hAnsi="Times New Roman"/>
          <w:color w:val="000000"/>
          <w:sz w:val="24"/>
          <w:szCs w:val="24"/>
          <w:lang w:val="fr-FR"/>
        </w:rPr>
        <w:t>derulare</w:t>
      </w:r>
      <w:proofErr w:type="spellEnd"/>
      <w:r w:rsidR="0089600D" w:rsidRPr="007250FA">
        <w:rPr>
          <w:rFonts w:ascii="Times New Roman" w:hAnsi="Times New Roman"/>
          <w:color w:val="000000"/>
          <w:sz w:val="24"/>
          <w:szCs w:val="24"/>
          <w:lang w:val="fr-FR"/>
        </w:rPr>
        <w:t xml:space="preserve">, care au </w:t>
      </w:r>
      <w:proofErr w:type="spellStart"/>
      <w:r w:rsidR="0089600D" w:rsidRPr="007250FA">
        <w:rPr>
          <w:rFonts w:ascii="Times New Roman" w:hAnsi="Times New Roman"/>
          <w:color w:val="000000"/>
          <w:sz w:val="24"/>
          <w:szCs w:val="24"/>
          <w:lang w:val="fr-FR"/>
        </w:rPr>
        <w:t>legătură</w:t>
      </w:r>
      <w:proofErr w:type="spellEnd"/>
      <w:r w:rsidR="0089600D" w:rsidRPr="007250FA">
        <w:rPr>
          <w:rFonts w:ascii="Times New Roman" w:hAnsi="Times New Roman"/>
          <w:color w:val="000000"/>
          <w:sz w:val="24"/>
          <w:szCs w:val="24"/>
          <w:lang w:val="fr-FR"/>
        </w:rPr>
        <w:t xml:space="preserve"> cu </w:t>
      </w:r>
      <w:proofErr w:type="spellStart"/>
      <w:r w:rsidR="0089600D" w:rsidRPr="007250FA">
        <w:rPr>
          <w:rFonts w:ascii="Times New Roman" w:hAnsi="Times New Roman"/>
          <w:color w:val="000000"/>
          <w:sz w:val="24"/>
          <w:szCs w:val="24"/>
          <w:lang w:val="fr-FR"/>
        </w:rPr>
        <w:t>activitatea</w:t>
      </w:r>
      <w:proofErr w:type="spellEnd"/>
      <w:r w:rsidR="0089600D" w:rsidRPr="007250FA">
        <w:rPr>
          <w:rFonts w:ascii="Times New Roman" w:hAnsi="Times New Roman"/>
          <w:color w:val="000000"/>
          <w:sz w:val="24"/>
          <w:szCs w:val="24"/>
          <w:lang w:val="fr-FR"/>
        </w:rPr>
        <w:t xml:space="preserve"> </w:t>
      </w:r>
      <w:proofErr w:type="spellStart"/>
      <w:r w:rsidR="0089600D" w:rsidRPr="007250FA">
        <w:rPr>
          <w:rFonts w:ascii="Times New Roman" w:hAnsi="Times New Roman"/>
          <w:color w:val="000000"/>
          <w:sz w:val="24"/>
          <w:szCs w:val="24"/>
          <w:lang w:val="fr-FR"/>
        </w:rPr>
        <w:t>Subcomisiei</w:t>
      </w:r>
      <w:proofErr w:type="spellEnd"/>
      <w:r w:rsidR="0089600D" w:rsidRPr="007250FA">
        <w:rPr>
          <w:rFonts w:ascii="Times New Roman" w:hAnsi="Times New Roman"/>
          <w:color w:val="000000"/>
          <w:sz w:val="24"/>
          <w:szCs w:val="24"/>
          <w:lang w:val="fr-FR"/>
        </w:rPr>
        <w:t>.</w:t>
      </w:r>
    </w:p>
    <w:p w14:paraId="4B3B1347" w14:textId="5E41459B" w:rsidR="00CE4DA8" w:rsidRDefault="0089600D"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fr-FR"/>
        </w:rPr>
      </w:pPr>
      <w:bookmarkStart w:id="10" w:name="_Hlk167871568"/>
      <w:bookmarkStart w:id="11" w:name="_Hlk104367460"/>
      <w:proofErr w:type="spellStart"/>
      <w:r w:rsidRPr="001A5B13">
        <w:rPr>
          <w:rFonts w:ascii="Times New Roman" w:hAnsi="Times New Roman"/>
          <w:color w:val="000000"/>
          <w:sz w:val="24"/>
          <w:szCs w:val="24"/>
          <w:lang w:val="fr-FR"/>
        </w:rPr>
        <w:t>Experţii</w:t>
      </w:r>
      <w:proofErr w:type="spellEnd"/>
      <w:r w:rsidRPr="001A5B13">
        <w:rPr>
          <w:rFonts w:ascii="Times New Roman" w:hAnsi="Times New Roman"/>
          <w:color w:val="000000"/>
          <w:sz w:val="24"/>
          <w:szCs w:val="24"/>
          <w:lang w:val="fr-FR"/>
        </w:rPr>
        <w:t xml:space="preserve"> </w:t>
      </w:r>
      <w:proofErr w:type="spellStart"/>
      <w:r w:rsidRPr="001A5B13">
        <w:rPr>
          <w:rFonts w:ascii="Times New Roman" w:hAnsi="Times New Roman"/>
          <w:color w:val="000000"/>
          <w:sz w:val="24"/>
          <w:szCs w:val="24"/>
          <w:lang w:val="fr-FR"/>
        </w:rPr>
        <w:t>Părţi</w:t>
      </w:r>
      <w:r w:rsidR="00E33751" w:rsidRPr="001A5B13">
        <w:rPr>
          <w:rFonts w:ascii="Times New Roman" w:hAnsi="Times New Roman"/>
          <w:color w:val="000000"/>
          <w:sz w:val="24"/>
          <w:szCs w:val="24"/>
          <w:lang w:val="fr-FR"/>
        </w:rPr>
        <w:t>lor</w:t>
      </w:r>
      <w:proofErr w:type="spellEnd"/>
      <w:r w:rsidR="00E33751" w:rsidRPr="001A5B13">
        <w:rPr>
          <w:rFonts w:ascii="Times New Roman" w:hAnsi="Times New Roman"/>
          <w:color w:val="000000"/>
          <w:sz w:val="24"/>
          <w:szCs w:val="24"/>
          <w:lang w:val="fr-FR"/>
        </w:rPr>
        <w:t xml:space="preserve"> s-au </w:t>
      </w:r>
      <w:proofErr w:type="spellStart"/>
      <w:r w:rsidR="00E33751" w:rsidRPr="001A5B13">
        <w:rPr>
          <w:rFonts w:ascii="Times New Roman" w:hAnsi="Times New Roman"/>
          <w:color w:val="000000"/>
          <w:sz w:val="24"/>
          <w:szCs w:val="24"/>
          <w:lang w:val="fr-FR"/>
        </w:rPr>
        <w:t>informat</w:t>
      </w:r>
      <w:proofErr w:type="spellEnd"/>
      <w:r w:rsidR="00E33751" w:rsidRPr="001A5B13">
        <w:rPr>
          <w:rFonts w:ascii="Times New Roman" w:hAnsi="Times New Roman"/>
          <w:color w:val="000000"/>
          <w:sz w:val="24"/>
          <w:szCs w:val="24"/>
          <w:lang w:val="fr-FR"/>
        </w:rPr>
        <w:t xml:space="preserve"> </w:t>
      </w:r>
      <w:proofErr w:type="spellStart"/>
      <w:r w:rsidR="00E33751" w:rsidRPr="001A5B13">
        <w:rPr>
          <w:rFonts w:ascii="Times New Roman" w:hAnsi="Times New Roman"/>
          <w:color w:val="000000"/>
          <w:sz w:val="24"/>
          <w:szCs w:val="24"/>
          <w:lang w:val="fr-FR"/>
        </w:rPr>
        <w:t>reciproc</w:t>
      </w:r>
      <w:proofErr w:type="spellEnd"/>
      <w:r w:rsidR="00E33751" w:rsidRPr="001A5B13">
        <w:rPr>
          <w:rFonts w:ascii="Times New Roman" w:hAnsi="Times New Roman"/>
          <w:color w:val="000000"/>
          <w:sz w:val="24"/>
          <w:szCs w:val="24"/>
          <w:lang w:val="fr-FR"/>
        </w:rPr>
        <w:t xml:space="preserve"> </w:t>
      </w:r>
      <w:r w:rsidR="002F4F66" w:rsidRPr="001A5B13">
        <w:rPr>
          <w:rFonts w:ascii="Times New Roman" w:hAnsi="Times New Roman"/>
          <w:color w:val="000000"/>
          <w:sz w:val="24"/>
          <w:szCs w:val="24"/>
          <w:lang w:val="fr-FR"/>
        </w:rPr>
        <w:t xml:space="preserve">cu </w:t>
      </w:r>
      <w:proofErr w:type="spellStart"/>
      <w:r w:rsidR="002F4F66" w:rsidRPr="001A5B13">
        <w:rPr>
          <w:rFonts w:ascii="Times New Roman" w:hAnsi="Times New Roman"/>
          <w:color w:val="000000"/>
          <w:sz w:val="24"/>
          <w:szCs w:val="24"/>
          <w:lang w:val="fr-FR"/>
        </w:rPr>
        <w:t>privire</w:t>
      </w:r>
      <w:proofErr w:type="spellEnd"/>
      <w:r w:rsidR="002F4F66" w:rsidRPr="001A5B13">
        <w:rPr>
          <w:rFonts w:ascii="Times New Roman" w:hAnsi="Times New Roman"/>
          <w:color w:val="000000"/>
          <w:sz w:val="24"/>
          <w:szCs w:val="24"/>
          <w:lang w:val="fr-FR"/>
        </w:rPr>
        <w:t xml:space="preserve"> la </w:t>
      </w:r>
      <w:proofErr w:type="spellStart"/>
      <w:r w:rsidR="00CE4DA8">
        <w:rPr>
          <w:rFonts w:ascii="Times New Roman" w:hAnsi="Times New Roman"/>
          <w:color w:val="000000"/>
          <w:sz w:val="24"/>
          <w:szCs w:val="24"/>
          <w:lang w:val="fr-FR"/>
        </w:rPr>
        <w:t>stadiul</w:t>
      </w:r>
      <w:proofErr w:type="spellEnd"/>
      <w:r w:rsidR="00CE4DA8">
        <w:rPr>
          <w:rFonts w:ascii="Times New Roman" w:hAnsi="Times New Roman"/>
          <w:color w:val="000000"/>
          <w:sz w:val="24"/>
          <w:szCs w:val="24"/>
          <w:lang w:val="fr-FR"/>
        </w:rPr>
        <w:t xml:space="preserve"> </w:t>
      </w:r>
      <w:proofErr w:type="spellStart"/>
      <w:r w:rsidR="00CE4DA8">
        <w:rPr>
          <w:rFonts w:ascii="Times New Roman" w:hAnsi="Times New Roman"/>
          <w:color w:val="000000"/>
          <w:sz w:val="24"/>
          <w:szCs w:val="24"/>
          <w:lang w:val="fr-FR"/>
        </w:rPr>
        <w:t>raportării</w:t>
      </w:r>
      <w:proofErr w:type="spellEnd"/>
      <w:r w:rsidR="002F4F66" w:rsidRPr="001A5B13">
        <w:rPr>
          <w:rFonts w:ascii="Times New Roman" w:hAnsi="Times New Roman"/>
          <w:color w:val="000000"/>
          <w:sz w:val="24"/>
          <w:szCs w:val="24"/>
          <w:lang w:val="fr-FR"/>
        </w:rPr>
        <w:t xml:space="preserve"> </w:t>
      </w:r>
      <w:r w:rsidR="002F4F66" w:rsidRPr="001A5B13">
        <w:rPr>
          <w:rFonts w:ascii="Times New Roman" w:hAnsi="Times New Roman"/>
          <w:sz w:val="24"/>
          <w:szCs w:val="24"/>
          <w:lang w:val="ro-RO"/>
        </w:rPr>
        <w:t xml:space="preserve">Planurilor de Management actualizate </w:t>
      </w:r>
      <w:r w:rsidR="00CE4DA8">
        <w:rPr>
          <w:rFonts w:ascii="Times New Roman" w:hAnsi="Times New Roman"/>
          <w:sz w:val="24"/>
          <w:szCs w:val="24"/>
          <w:lang w:val="ro-RO"/>
        </w:rPr>
        <w:t xml:space="preserve">pentru perioada </w:t>
      </w:r>
      <w:r w:rsidR="002F4F66" w:rsidRPr="001A5B13">
        <w:rPr>
          <w:rFonts w:ascii="Times New Roman" w:hAnsi="Times New Roman"/>
          <w:sz w:val="24"/>
          <w:szCs w:val="24"/>
          <w:lang w:val="ro-RO"/>
        </w:rPr>
        <w:t>2022-2027</w:t>
      </w:r>
      <w:r w:rsidR="002F4F66"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în</w:t>
      </w:r>
      <w:proofErr w:type="spellEnd"/>
      <w:r w:rsidR="007C5007"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relație</w:t>
      </w:r>
      <w:proofErr w:type="spellEnd"/>
      <w:r w:rsidR="007C5007" w:rsidRPr="001A5B13">
        <w:rPr>
          <w:rFonts w:ascii="Times New Roman" w:hAnsi="Times New Roman"/>
          <w:color w:val="000000"/>
          <w:sz w:val="24"/>
          <w:szCs w:val="24"/>
          <w:lang w:val="fr-FR"/>
        </w:rPr>
        <w:t xml:space="preserve"> cu </w:t>
      </w:r>
      <w:proofErr w:type="spellStart"/>
      <w:r w:rsidR="007C5007" w:rsidRPr="001A5B13">
        <w:rPr>
          <w:rFonts w:ascii="Times New Roman" w:hAnsi="Times New Roman"/>
          <w:color w:val="000000"/>
          <w:sz w:val="24"/>
          <w:szCs w:val="24"/>
          <w:lang w:val="fr-FR"/>
        </w:rPr>
        <w:t>corpurile</w:t>
      </w:r>
      <w:proofErr w:type="spellEnd"/>
      <w:r w:rsidR="007C5007" w:rsidRPr="001A5B13">
        <w:rPr>
          <w:rFonts w:ascii="Times New Roman" w:hAnsi="Times New Roman"/>
          <w:color w:val="000000"/>
          <w:sz w:val="24"/>
          <w:szCs w:val="24"/>
          <w:lang w:val="fr-FR"/>
        </w:rPr>
        <w:t xml:space="preserve"> de </w:t>
      </w:r>
      <w:proofErr w:type="spellStart"/>
      <w:r w:rsidR="007C5007" w:rsidRPr="001A5B13">
        <w:rPr>
          <w:rFonts w:ascii="Times New Roman" w:hAnsi="Times New Roman"/>
          <w:color w:val="000000"/>
          <w:sz w:val="24"/>
          <w:szCs w:val="24"/>
          <w:lang w:val="fr-FR"/>
        </w:rPr>
        <w:t>apă</w:t>
      </w:r>
      <w:proofErr w:type="spellEnd"/>
      <w:r w:rsidR="007C5007" w:rsidRPr="001A5B13">
        <w:rPr>
          <w:rFonts w:ascii="Times New Roman" w:hAnsi="Times New Roman"/>
          <w:color w:val="000000"/>
          <w:sz w:val="24"/>
          <w:szCs w:val="24"/>
          <w:lang w:val="fr-FR"/>
        </w:rPr>
        <w:t xml:space="preserve"> de </w:t>
      </w:r>
      <w:proofErr w:type="spellStart"/>
      <w:r w:rsidR="007C5007" w:rsidRPr="001A5B13">
        <w:rPr>
          <w:rFonts w:ascii="Times New Roman" w:hAnsi="Times New Roman"/>
          <w:color w:val="000000"/>
          <w:sz w:val="24"/>
          <w:szCs w:val="24"/>
          <w:lang w:val="fr-FR"/>
        </w:rPr>
        <w:t>suprafață</w:t>
      </w:r>
      <w:proofErr w:type="spellEnd"/>
      <w:r w:rsidR="007C5007" w:rsidRPr="001A5B13">
        <w:rPr>
          <w:rFonts w:ascii="Times New Roman" w:hAnsi="Times New Roman"/>
          <w:color w:val="000000"/>
          <w:sz w:val="24"/>
          <w:szCs w:val="24"/>
          <w:lang w:val="fr-FR"/>
        </w:rPr>
        <w:t xml:space="preserve"> de </w:t>
      </w:r>
      <w:proofErr w:type="spellStart"/>
      <w:r w:rsidR="007C5007" w:rsidRPr="001A5B13">
        <w:rPr>
          <w:rFonts w:ascii="Times New Roman" w:hAnsi="Times New Roman"/>
          <w:color w:val="000000"/>
          <w:sz w:val="24"/>
          <w:szCs w:val="24"/>
          <w:lang w:val="fr-FR"/>
        </w:rPr>
        <w:t>fro</w:t>
      </w:r>
      <w:r w:rsidR="00B60A9E">
        <w:rPr>
          <w:rFonts w:ascii="Times New Roman" w:hAnsi="Times New Roman"/>
          <w:color w:val="000000"/>
          <w:sz w:val="24"/>
          <w:szCs w:val="24"/>
          <w:lang w:val="fr-FR"/>
        </w:rPr>
        <w:t>n</w:t>
      </w:r>
      <w:r w:rsidR="007C5007" w:rsidRPr="001A5B13">
        <w:rPr>
          <w:rFonts w:ascii="Times New Roman" w:hAnsi="Times New Roman"/>
          <w:color w:val="000000"/>
          <w:sz w:val="24"/>
          <w:szCs w:val="24"/>
          <w:lang w:val="fr-FR"/>
        </w:rPr>
        <w:t>tieră</w:t>
      </w:r>
      <w:proofErr w:type="spellEnd"/>
      <w:r w:rsidR="007C5007"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şi</w:t>
      </w:r>
      <w:proofErr w:type="spellEnd"/>
      <w:r w:rsidR="007C5007"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corpurile</w:t>
      </w:r>
      <w:proofErr w:type="spellEnd"/>
      <w:r w:rsidR="007C5007" w:rsidRPr="001A5B13">
        <w:rPr>
          <w:rFonts w:ascii="Times New Roman" w:hAnsi="Times New Roman"/>
          <w:color w:val="000000"/>
          <w:sz w:val="24"/>
          <w:szCs w:val="24"/>
          <w:lang w:val="fr-FR"/>
        </w:rPr>
        <w:t xml:space="preserve"> de </w:t>
      </w:r>
      <w:proofErr w:type="spellStart"/>
      <w:r w:rsidR="007C5007" w:rsidRPr="001A5B13">
        <w:rPr>
          <w:rFonts w:ascii="Times New Roman" w:hAnsi="Times New Roman"/>
          <w:color w:val="000000"/>
          <w:sz w:val="24"/>
          <w:szCs w:val="24"/>
          <w:lang w:val="fr-FR"/>
        </w:rPr>
        <w:t>apă</w:t>
      </w:r>
      <w:proofErr w:type="spellEnd"/>
      <w:r w:rsidR="007C5007"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subterană</w:t>
      </w:r>
      <w:proofErr w:type="spellEnd"/>
      <w:r w:rsidR="007C5007"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transfrontiere</w:t>
      </w:r>
      <w:proofErr w:type="spellEnd"/>
      <w:r w:rsidR="007C5007"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din</w:t>
      </w:r>
      <w:proofErr w:type="spellEnd"/>
      <w:r w:rsidR="007C5007" w:rsidRPr="001A5B13">
        <w:rPr>
          <w:rFonts w:ascii="Times New Roman" w:hAnsi="Times New Roman"/>
          <w:color w:val="000000"/>
          <w:sz w:val="24"/>
          <w:szCs w:val="24"/>
          <w:lang w:val="fr-FR"/>
        </w:rPr>
        <w:t xml:space="preserve"> </w:t>
      </w:r>
      <w:proofErr w:type="spellStart"/>
      <w:r w:rsidR="007C5007" w:rsidRPr="001A5B13">
        <w:rPr>
          <w:rFonts w:ascii="Times New Roman" w:hAnsi="Times New Roman"/>
          <w:color w:val="000000"/>
          <w:sz w:val="24"/>
          <w:szCs w:val="24"/>
          <w:lang w:val="fr-FR"/>
        </w:rPr>
        <w:t>Planul</w:t>
      </w:r>
      <w:proofErr w:type="spellEnd"/>
      <w:r w:rsidR="007C5007" w:rsidRPr="001A5B13">
        <w:rPr>
          <w:rFonts w:ascii="Times New Roman" w:hAnsi="Times New Roman"/>
          <w:color w:val="000000"/>
          <w:sz w:val="24"/>
          <w:szCs w:val="24"/>
          <w:lang w:val="fr-FR"/>
        </w:rPr>
        <w:t xml:space="preserve"> de Management </w:t>
      </w:r>
      <w:proofErr w:type="spellStart"/>
      <w:r w:rsidR="007C5007" w:rsidRPr="001A5B13">
        <w:rPr>
          <w:rFonts w:ascii="Times New Roman" w:hAnsi="Times New Roman"/>
          <w:color w:val="000000"/>
          <w:sz w:val="24"/>
          <w:szCs w:val="24"/>
          <w:lang w:val="fr-FR"/>
        </w:rPr>
        <w:t>Integrat</w:t>
      </w:r>
      <w:proofErr w:type="spellEnd"/>
      <w:r w:rsidR="007C5007" w:rsidRPr="001A5B13">
        <w:rPr>
          <w:rFonts w:ascii="Times New Roman" w:hAnsi="Times New Roman"/>
          <w:color w:val="000000"/>
          <w:sz w:val="24"/>
          <w:szCs w:val="24"/>
          <w:lang w:val="fr-FR"/>
        </w:rPr>
        <w:t xml:space="preserve"> al b. h. Tisa (2019)</w:t>
      </w:r>
      <w:r w:rsidR="00CE4DA8">
        <w:rPr>
          <w:rFonts w:ascii="Times New Roman" w:hAnsi="Times New Roman"/>
          <w:color w:val="000000"/>
          <w:sz w:val="24"/>
          <w:szCs w:val="24"/>
          <w:lang w:val="fr-FR"/>
        </w:rPr>
        <w:t>.</w:t>
      </w:r>
    </w:p>
    <w:p w14:paraId="4672642A" w14:textId="54D50E2A" w:rsidR="00C075B7" w:rsidRPr="001A5B13" w:rsidRDefault="00CE4DA8"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fr-FR"/>
        </w:rPr>
      </w:pPr>
      <w:proofErr w:type="spellStart"/>
      <w:r>
        <w:rPr>
          <w:rFonts w:ascii="Times New Roman" w:hAnsi="Times New Roman"/>
          <w:color w:val="000000"/>
          <w:sz w:val="24"/>
          <w:szCs w:val="24"/>
          <w:lang w:val="fr-FR"/>
        </w:rPr>
        <w:t>Experţii</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Părţilor</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pe</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baza</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celor</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prevăzute</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în</w:t>
      </w:r>
      <w:proofErr w:type="spellEnd"/>
      <w:r>
        <w:rPr>
          <w:rFonts w:ascii="Times New Roman" w:hAnsi="Times New Roman"/>
          <w:color w:val="000000"/>
          <w:sz w:val="24"/>
          <w:szCs w:val="24"/>
          <w:lang w:val="fr-FR"/>
        </w:rPr>
        <w:t xml:space="preserve"> </w:t>
      </w:r>
      <w:proofErr w:type="spellStart"/>
      <w:r w:rsidRPr="00CE4DA8">
        <w:rPr>
          <w:rFonts w:ascii="Times New Roman" w:hAnsi="Times New Roman"/>
          <w:color w:val="000000"/>
          <w:sz w:val="24"/>
          <w:szCs w:val="24"/>
          <w:lang w:val="fr-FR"/>
        </w:rPr>
        <w:t>Planul</w:t>
      </w:r>
      <w:proofErr w:type="spellEnd"/>
      <w:r w:rsidRPr="00CE4DA8">
        <w:rPr>
          <w:rFonts w:ascii="Times New Roman" w:hAnsi="Times New Roman"/>
          <w:color w:val="000000"/>
          <w:sz w:val="24"/>
          <w:szCs w:val="24"/>
          <w:lang w:val="fr-FR"/>
        </w:rPr>
        <w:t xml:space="preserve"> de Management </w:t>
      </w:r>
      <w:proofErr w:type="spellStart"/>
      <w:r w:rsidRPr="00CE4DA8">
        <w:rPr>
          <w:rFonts w:ascii="Times New Roman" w:hAnsi="Times New Roman"/>
          <w:color w:val="000000"/>
          <w:sz w:val="24"/>
          <w:szCs w:val="24"/>
          <w:lang w:val="fr-FR"/>
        </w:rPr>
        <w:t>Integrat</w:t>
      </w:r>
      <w:proofErr w:type="spellEnd"/>
      <w:r w:rsidRPr="00CE4DA8">
        <w:rPr>
          <w:rFonts w:ascii="Times New Roman" w:hAnsi="Times New Roman"/>
          <w:color w:val="000000"/>
          <w:sz w:val="24"/>
          <w:szCs w:val="24"/>
          <w:lang w:val="fr-FR"/>
        </w:rPr>
        <w:t xml:space="preserve"> al b. h. Tisa (2019)</w:t>
      </w:r>
      <w:r w:rsidR="00AA1B48" w:rsidRPr="001A5B13">
        <w:rPr>
          <w:rFonts w:ascii="Times New Roman" w:hAnsi="Times New Roman"/>
          <w:color w:val="000000"/>
          <w:sz w:val="24"/>
          <w:szCs w:val="24"/>
          <w:lang w:val="fr-FR"/>
        </w:rPr>
        <w:t xml:space="preserve"> </w:t>
      </w:r>
      <w:r>
        <w:rPr>
          <w:rFonts w:ascii="Times New Roman" w:hAnsi="Times New Roman"/>
          <w:color w:val="000000"/>
          <w:sz w:val="24"/>
          <w:szCs w:val="24"/>
          <w:lang w:val="fr-FR"/>
        </w:rPr>
        <w:t xml:space="preserve">au </w:t>
      </w:r>
      <w:proofErr w:type="spellStart"/>
      <w:r>
        <w:rPr>
          <w:rFonts w:ascii="Times New Roman" w:hAnsi="Times New Roman"/>
          <w:color w:val="000000"/>
          <w:sz w:val="24"/>
          <w:szCs w:val="24"/>
          <w:lang w:val="fr-FR"/>
        </w:rPr>
        <w:t>depus</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spre</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finanţare</w:t>
      </w:r>
      <w:proofErr w:type="spellEnd"/>
      <w:r>
        <w:rPr>
          <w:rFonts w:ascii="Times New Roman" w:hAnsi="Times New Roman"/>
          <w:color w:val="000000"/>
          <w:sz w:val="24"/>
          <w:szCs w:val="24"/>
          <w:lang w:val="fr-FR"/>
        </w:rPr>
        <w:t xml:space="preserve"> un </w:t>
      </w:r>
      <w:proofErr w:type="spellStart"/>
      <w:r>
        <w:rPr>
          <w:rFonts w:ascii="Times New Roman" w:hAnsi="Times New Roman"/>
          <w:color w:val="000000"/>
          <w:sz w:val="24"/>
          <w:szCs w:val="24"/>
          <w:lang w:val="fr-FR"/>
        </w:rPr>
        <w:t>nou</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proiect</w:t>
      </w:r>
      <w:proofErr w:type="spellEnd"/>
      <w:r>
        <w:rPr>
          <w:rFonts w:ascii="Times New Roman" w:hAnsi="Times New Roman"/>
          <w:color w:val="000000"/>
          <w:sz w:val="24"/>
          <w:szCs w:val="24"/>
          <w:lang w:val="fr-FR"/>
        </w:rPr>
        <w:t xml:space="preserve"> </w:t>
      </w:r>
      <w:r w:rsidR="004A4CD2" w:rsidRPr="001A5B13">
        <w:rPr>
          <w:rFonts w:ascii="Times New Roman" w:hAnsi="Times New Roman"/>
          <w:sz w:val="24"/>
          <w:szCs w:val="24"/>
          <w:lang w:val="ro-RO"/>
        </w:rPr>
        <w:t>în cadrul Programului pentru Regiunea Dunării 2021-2027</w:t>
      </w:r>
      <w:r>
        <w:rPr>
          <w:rFonts w:ascii="Times New Roman" w:hAnsi="Times New Roman"/>
          <w:sz w:val="24"/>
          <w:szCs w:val="24"/>
          <w:lang w:val="ro-RO"/>
        </w:rPr>
        <w:t xml:space="preserve"> (T</w:t>
      </w:r>
      <w:r w:rsidR="00961C34">
        <w:rPr>
          <w:rFonts w:ascii="Times New Roman" w:hAnsi="Times New Roman"/>
          <w:sz w:val="24"/>
          <w:szCs w:val="24"/>
          <w:lang w:val="ro-RO"/>
        </w:rPr>
        <w:t>isza</w:t>
      </w:r>
      <w:r>
        <w:rPr>
          <w:rFonts w:ascii="Times New Roman" w:hAnsi="Times New Roman"/>
          <w:sz w:val="24"/>
          <w:szCs w:val="24"/>
          <w:lang w:val="ro-RO"/>
        </w:rPr>
        <w:t xml:space="preserve"> DESWAT)</w:t>
      </w:r>
      <w:r w:rsidR="004A4CD2" w:rsidRPr="001A5B13">
        <w:rPr>
          <w:rFonts w:ascii="Times New Roman" w:hAnsi="Times New Roman"/>
          <w:sz w:val="24"/>
          <w:szCs w:val="24"/>
          <w:lang w:val="ro-RO"/>
        </w:rPr>
        <w:t xml:space="preserve">. </w:t>
      </w:r>
      <w:bookmarkEnd w:id="10"/>
    </w:p>
    <w:p w14:paraId="26A8483D" w14:textId="2265D124" w:rsidR="0082749C" w:rsidRPr="002956EA" w:rsidRDefault="00C075B7" w:rsidP="00615973">
      <w:pPr>
        <w:pStyle w:val="ListParagraph"/>
        <w:numPr>
          <w:ilvl w:val="0"/>
          <w:numId w:val="5"/>
        </w:numPr>
        <w:spacing w:before="120" w:after="120" w:line="240" w:lineRule="auto"/>
        <w:ind w:left="450" w:hanging="270"/>
        <w:jc w:val="both"/>
        <w:rPr>
          <w:rFonts w:ascii="Times New Roman" w:hAnsi="Times New Roman"/>
          <w:color w:val="000000"/>
          <w:sz w:val="24"/>
          <w:szCs w:val="24"/>
          <w:lang w:val="pt-PT"/>
        </w:rPr>
      </w:pPr>
      <w:bookmarkStart w:id="12" w:name="_Hlk161777026"/>
      <w:bookmarkStart w:id="13" w:name="_Hlk120052708"/>
      <w:r w:rsidRPr="002956EA">
        <w:rPr>
          <w:rFonts w:ascii="Times New Roman" w:hAnsi="Times New Roman"/>
          <w:color w:val="000000"/>
          <w:sz w:val="24"/>
          <w:szCs w:val="24"/>
          <w:lang w:val="fr-FR"/>
        </w:rPr>
        <w:t xml:space="preserve">La </w:t>
      </w:r>
      <w:proofErr w:type="spellStart"/>
      <w:r w:rsidRPr="002956EA">
        <w:rPr>
          <w:rFonts w:ascii="Times New Roman" w:hAnsi="Times New Roman"/>
          <w:color w:val="000000"/>
          <w:sz w:val="24"/>
          <w:szCs w:val="24"/>
          <w:lang w:val="fr-FR"/>
        </w:rPr>
        <w:t>punctul</w:t>
      </w:r>
      <w:proofErr w:type="spellEnd"/>
      <w:r w:rsidRPr="002956EA">
        <w:rPr>
          <w:rFonts w:ascii="Times New Roman" w:hAnsi="Times New Roman"/>
          <w:color w:val="000000"/>
          <w:sz w:val="24"/>
          <w:szCs w:val="24"/>
          <w:lang w:val="fr-FR"/>
        </w:rPr>
        <w:t xml:space="preserve"> </w:t>
      </w:r>
      <w:r w:rsidR="00961C34">
        <w:rPr>
          <w:rFonts w:ascii="Times New Roman" w:hAnsi="Times New Roman"/>
          <w:color w:val="000000"/>
          <w:sz w:val="24"/>
          <w:szCs w:val="24"/>
          <w:lang w:val="fr-FR"/>
        </w:rPr>
        <w:t>D</w:t>
      </w:r>
      <w:r w:rsidRPr="002956EA">
        <w:rPr>
          <w:rFonts w:ascii="Times New Roman" w:hAnsi="Times New Roman"/>
          <w:color w:val="000000"/>
          <w:sz w:val="24"/>
          <w:szCs w:val="24"/>
          <w:lang w:val="fr-FR"/>
        </w:rPr>
        <w:t>iverse,</w:t>
      </w:r>
      <w:bookmarkEnd w:id="12"/>
      <w:r w:rsidRPr="002956EA">
        <w:rPr>
          <w:rFonts w:ascii="Times New Roman" w:hAnsi="Times New Roman"/>
          <w:color w:val="000000"/>
          <w:sz w:val="24"/>
          <w:szCs w:val="24"/>
          <w:lang w:val="fr-FR"/>
        </w:rPr>
        <w:t xml:space="preserve"> </w:t>
      </w:r>
      <w:proofErr w:type="spellStart"/>
      <w:r w:rsidRPr="002956EA">
        <w:rPr>
          <w:rFonts w:ascii="Times New Roman" w:hAnsi="Times New Roman"/>
          <w:color w:val="000000"/>
          <w:sz w:val="24"/>
          <w:szCs w:val="24"/>
          <w:lang w:val="fr-FR"/>
        </w:rPr>
        <w:t>experții</w:t>
      </w:r>
      <w:proofErr w:type="spellEnd"/>
      <w:r w:rsidRPr="002956EA">
        <w:rPr>
          <w:rFonts w:ascii="Times New Roman" w:hAnsi="Times New Roman"/>
          <w:color w:val="000000"/>
          <w:sz w:val="24"/>
          <w:szCs w:val="24"/>
          <w:lang w:val="fr-FR"/>
        </w:rPr>
        <w:t xml:space="preserve"> </w:t>
      </w:r>
      <w:proofErr w:type="spellStart"/>
      <w:r w:rsidRPr="002956EA">
        <w:rPr>
          <w:rFonts w:ascii="Times New Roman" w:hAnsi="Times New Roman"/>
          <w:color w:val="000000"/>
          <w:sz w:val="24"/>
          <w:szCs w:val="24"/>
          <w:lang w:val="fr-FR"/>
        </w:rPr>
        <w:t>Părții</w:t>
      </w:r>
      <w:proofErr w:type="spellEnd"/>
      <w:r w:rsidRPr="002956EA">
        <w:rPr>
          <w:rFonts w:ascii="Times New Roman" w:hAnsi="Times New Roman"/>
          <w:color w:val="000000"/>
          <w:sz w:val="24"/>
          <w:szCs w:val="24"/>
          <w:lang w:val="fr-FR"/>
        </w:rPr>
        <w:t xml:space="preserve"> </w:t>
      </w:r>
      <w:proofErr w:type="spellStart"/>
      <w:r w:rsidRPr="002956EA">
        <w:rPr>
          <w:rFonts w:ascii="Times New Roman" w:hAnsi="Times New Roman"/>
          <w:color w:val="000000"/>
          <w:sz w:val="24"/>
          <w:szCs w:val="24"/>
          <w:lang w:val="fr-FR"/>
        </w:rPr>
        <w:t>ungare</w:t>
      </w:r>
      <w:proofErr w:type="spellEnd"/>
      <w:r w:rsidRPr="002956EA">
        <w:rPr>
          <w:rFonts w:ascii="Times New Roman" w:hAnsi="Times New Roman"/>
          <w:color w:val="000000"/>
          <w:sz w:val="24"/>
          <w:szCs w:val="24"/>
          <w:lang w:val="fr-FR"/>
        </w:rPr>
        <w:t xml:space="preserve"> </w:t>
      </w:r>
      <w:r w:rsidR="0082749C" w:rsidRPr="002956EA">
        <w:rPr>
          <w:rFonts w:ascii="Times New Roman" w:hAnsi="Times New Roman"/>
          <w:color w:val="000000"/>
          <w:sz w:val="24"/>
          <w:szCs w:val="24"/>
          <w:lang w:val="pt-PT"/>
        </w:rPr>
        <w:t>au informat că, pentru optimizarea schimbului de date hidrologice în cadrul Regulamentului, consideră c</w:t>
      </w:r>
      <w:r w:rsidR="001D577C" w:rsidRPr="002956EA">
        <w:rPr>
          <w:rFonts w:ascii="Times New Roman" w:hAnsi="Times New Roman"/>
          <w:color w:val="000000"/>
          <w:sz w:val="24"/>
          <w:szCs w:val="24"/>
          <w:lang w:val="ro-RO"/>
        </w:rPr>
        <w:t>ă</w:t>
      </w:r>
      <w:r w:rsidR="0082749C" w:rsidRPr="002956EA">
        <w:rPr>
          <w:rFonts w:ascii="Times New Roman" w:hAnsi="Times New Roman"/>
          <w:color w:val="000000"/>
          <w:sz w:val="24"/>
          <w:szCs w:val="24"/>
          <w:lang w:val="pt-PT"/>
        </w:rPr>
        <w:t xml:space="preserve"> sunt necesare </w:t>
      </w:r>
      <w:bookmarkStart w:id="14" w:name="_Hlk161848939"/>
      <w:r w:rsidR="0082749C" w:rsidRPr="002956EA">
        <w:rPr>
          <w:rFonts w:ascii="Times New Roman" w:hAnsi="Times New Roman"/>
          <w:color w:val="000000"/>
          <w:sz w:val="24"/>
          <w:szCs w:val="24"/>
          <w:lang w:val="pt-PT"/>
        </w:rPr>
        <w:t>modificări privind modul și forma de transmitere a datelor în anexele nr. 4a, 4b, 5</w:t>
      </w:r>
      <w:r w:rsidR="002956EA" w:rsidRPr="002956EA">
        <w:rPr>
          <w:rFonts w:ascii="Times New Roman" w:hAnsi="Times New Roman"/>
          <w:color w:val="000000"/>
          <w:sz w:val="24"/>
          <w:szCs w:val="24"/>
          <w:lang w:val="pt-PT"/>
        </w:rPr>
        <w:t xml:space="preserve">a şi </w:t>
      </w:r>
      <w:r w:rsidR="0082749C" w:rsidRPr="002956EA">
        <w:rPr>
          <w:rFonts w:ascii="Times New Roman" w:hAnsi="Times New Roman"/>
          <w:color w:val="000000"/>
          <w:sz w:val="24"/>
          <w:szCs w:val="24"/>
          <w:lang w:val="pt-PT"/>
        </w:rPr>
        <w:t xml:space="preserve">5b, precum și a </w:t>
      </w:r>
      <w:r w:rsidR="002956EA" w:rsidRPr="002956EA">
        <w:rPr>
          <w:rFonts w:ascii="Times New Roman" w:hAnsi="Times New Roman"/>
          <w:color w:val="000000"/>
          <w:sz w:val="24"/>
          <w:szCs w:val="24"/>
          <w:lang w:val="pt-PT"/>
        </w:rPr>
        <w:t>conţinutul</w:t>
      </w:r>
      <w:r w:rsidR="0082749C" w:rsidRPr="002956EA">
        <w:rPr>
          <w:rFonts w:ascii="Times New Roman" w:hAnsi="Times New Roman"/>
          <w:color w:val="000000"/>
          <w:sz w:val="24"/>
          <w:szCs w:val="24"/>
          <w:lang w:val="pt-PT"/>
        </w:rPr>
        <w:t xml:space="preserve"> anexelor nr. 6a și 6b care se referă la schimbul de prognoze hidrologice.</w:t>
      </w:r>
      <w:bookmarkEnd w:id="14"/>
      <w:r w:rsidR="0082749C" w:rsidRPr="002956EA">
        <w:rPr>
          <w:rFonts w:ascii="Times New Roman" w:hAnsi="Times New Roman"/>
          <w:color w:val="000000"/>
          <w:sz w:val="24"/>
          <w:szCs w:val="24"/>
          <w:lang w:val="pt-PT"/>
        </w:rPr>
        <w:t xml:space="preserve"> </w:t>
      </w:r>
    </w:p>
    <w:p w14:paraId="29FEF08C" w14:textId="532C6165" w:rsidR="00C075B7" w:rsidRPr="002956EA" w:rsidRDefault="0082749C" w:rsidP="00615973">
      <w:pPr>
        <w:pStyle w:val="ListParagraph"/>
        <w:spacing w:before="120" w:after="120" w:line="240" w:lineRule="auto"/>
        <w:ind w:left="450"/>
        <w:jc w:val="both"/>
        <w:rPr>
          <w:rFonts w:ascii="Times New Roman" w:hAnsi="Times New Roman"/>
          <w:color w:val="000000"/>
          <w:sz w:val="24"/>
          <w:szCs w:val="24"/>
          <w:lang w:val="pt-PT"/>
        </w:rPr>
      </w:pPr>
      <w:r w:rsidRPr="002956EA">
        <w:rPr>
          <w:rFonts w:ascii="Times New Roman" w:hAnsi="Times New Roman"/>
          <w:color w:val="000000"/>
          <w:sz w:val="24"/>
          <w:szCs w:val="24"/>
          <w:lang w:val="pt-PT"/>
        </w:rPr>
        <w:t xml:space="preserve">Solicitările de optimizare a anexelor mentionate vor fi prezentate şi analizate în cadrul întâlnirii </w:t>
      </w:r>
      <w:r w:rsidRPr="002956EA">
        <w:rPr>
          <w:rFonts w:ascii="Times New Roman" w:hAnsi="Times New Roman"/>
          <w:color w:val="000000"/>
          <w:sz w:val="24"/>
          <w:szCs w:val="24"/>
          <w:lang w:val="ro-RO"/>
        </w:rPr>
        <w:t xml:space="preserve">schimbului de experiență dintre experții români și unguri din institutele de profil și din cadrul </w:t>
      </w:r>
      <w:r w:rsidRPr="002956EA">
        <w:rPr>
          <w:rFonts w:ascii="Times New Roman" w:hAnsi="Times New Roman"/>
          <w:color w:val="000000"/>
          <w:sz w:val="24"/>
          <w:szCs w:val="24"/>
          <w:lang w:val="ro-RO"/>
        </w:rPr>
        <w:lastRenderedPageBreak/>
        <w:t>Administrațiilor Bazinale de Apă, implicați în elaborarea prognozelor hidrologice, urmând ca propunerea agreată de către cele două Părţi sa fie analizată la următoarea întâlnire a Subcomisiei</w:t>
      </w:r>
      <w:r w:rsidR="007B7526" w:rsidRPr="002956EA">
        <w:rPr>
          <w:rFonts w:ascii="Times New Roman" w:hAnsi="Times New Roman"/>
          <w:color w:val="000000"/>
          <w:sz w:val="24"/>
          <w:szCs w:val="24"/>
          <w:lang w:val="ro-RO"/>
        </w:rPr>
        <w:t>.</w:t>
      </w:r>
    </w:p>
    <w:p w14:paraId="12F74BDA" w14:textId="3E4243AE" w:rsidR="00C075B7" w:rsidRPr="002956EA" w:rsidRDefault="007B7526" w:rsidP="00615973">
      <w:pPr>
        <w:spacing w:before="120"/>
        <w:ind w:left="450"/>
        <w:jc w:val="both"/>
        <w:rPr>
          <w:rFonts w:ascii="Times New Roman" w:hAnsi="Times New Roman" w:cs="Times New Roman"/>
          <w:color w:val="000000"/>
        </w:rPr>
      </w:pPr>
      <w:bookmarkStart w:id="15" w:name="_Hlk120052837"/>
      <w:bookmarkEnd w:id="13"/>
      <w:r w:rsidRPr="002956EA">
        <w:rPr>
          <w:rFonts w:ascii="Times New Roman" w:hAnsi="Times New Roman" w:cs="Times New Roman"/>
          <w:color w:val="000000"/>
          <w:lang w:val="pt-PT"/>
        </w:rPr>
        <w:t>De asemenea, Partea ungară a solicitat Părții române, în funcție de datele disponibile, extinderea listei de stații hidrometrice care fac obiectul schimbului bilateral de date. Experţii Părţilor vor discuta aceasta solicitare la următoarea întâlnire a Subcomisiei.</w:t>
      </w:r>
    </w:p>
    <w:bookmarkEnd w:id="11"/>
    <w:bookmarkEnd w:id="15"/>
    <w:p w14:paraId="25C7B6FF" w14:textId="6EEFFA3E" w:rsidR="0089600D" w:rsidRPr="00EA108B" w:rsidRDefault="0089600D" w:rsidP="00615973">
      <w:pPr>
        <w:spacing w:before="240" w:after="120"/>
        <w:ind w:left="720" w:hanging="720"/>
        <w:jc w:val="both"/>
        <w:rPr>
          <w:rFonts w:ascii="Times New Roman" w:hAnsi="Times New Roman" w:cs="Times New Roman"/>
          <w:b/>
          <w:bCs/>
          <w:color w:val="000000"/>
        </w:rPr>
      </w:pPr>
      <w:r w:rsidRPr="00EA108B">
        <w:rPr>
          <w:rFonts w:ascii="Times New Roman" w:hAnsi="Times New Roman" w:cs="Times New Roman"/>
          <w:b/>
          <w:bCs/>
          <w:color w:val="000000"/>
        </w:rPr>
        <w:t>I.</w:t>
      </w:r>
      <w:r w:rsidR="00816452">
        <w:rPr>
          <w:rFonts w:ascii="Times New Roman" w:hAnsi="Times New Roman" w:cs="Times New Roman"/>
          <w:b/>
          <w:bCs/>
          <w:color w:val="000000"/>
        </w:rPr>
        <w:t>3</w:t>
      </w:r>
      <w:r w:rsidRPr="00EA108B">
        <w:rPr>
          <w:rFonts w:ascii="Times New Roman" w:hAnsi="Times New Roman" w:cs="Times New Roman"/>
          <w:b/>
          <w:bCs/>
          <w:color w:val="000000"/>
        </w:rPr>
        <w:t>.b.</w:t>
      </w:r>
      <w:r w:rsidRPr="00EA108B">
        <w:rPr>
          <w:rFonts w:ascii="Times New Roman" w:hAnsi="Times New Roman" w:cs="Times New Roman"/>
          <w:b/>
          <w:bCs/>
          <w:color w:val="000000"/>
        </w:rPr>
        <w:tab/>
        <w:t xml:space="preserve">Comisia </w:t>
      </w:r>
      <w:r w:rsidR="00C937BF" w:rsidRPr="00EA108B">
        <w:rPr>
          <w:rFonts w:ascii="Times New Roman" w:hAnsi="Times New Roman" w:cs="Times New Roman"/>
          <w:b/>
          <w:bCs/>
          <w:color w:val="000000"/>
        </w:rPr>
        <w:t>hotărăște</w:t>
      </w:r>
      <w:r w:rsidRPr="00EA108B">
        <w:rPr>
          <w:rFonts w:ascii="Times New Roman" w:hAnsi="Times New Roman" w:cs="Times New Roman"/>
          <w:b/>
          <w:bCs/>
          <w:color w:val="000000"/>
        </w:rPr>
        <w:t>:</w:t>
      </w:r>
    </w:p>
    <w:p w14:paraId="7609D20F" w14:textId="0A8810C5" w:rsidR="0089600D" w:rsidRPr="007250FA" w:rsidRDefault="0089600D" w:rsidP="00615973">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 xml:space="preserve">Se aprobă </w:t>
      </w:r>
      <w:r w:rsidR="002956EA">
        <w:rPr>
          <w:rFonts w:ascii="Times New Roman" w:hAnsi="Times New Roman"/>
          <w:color w:val="000000"/>
          <w:sz w:val="24"/>
          <w:szCs w:val="24"/>
          <w:lang w:val="ro-RO"/>
        </w:rPr>
        <w:t>P</w:t>
      </w:r>
      <w:r w:rsidRPr="007250FA">
        <w:rPr>
          <w:rFonts w:ascii="Times New Roman" w:hAnsi="Times New Roman"/>
          <w:color w:val="000000"/>
          <w:sz w:val="24"/>
          <w:szCs w:val="24"/>
          <w:lang w:val="ro-RO"/>
        </w:rPr>
        <w:t xml:space="preserve">rocesul-verbal al </w:t>
      </w:r>
      <w:r w:rsidR="00E4689B" w:rsidRPr="007250FA">
        <w:rPr>
          <w:rFonts w:ascii="Times New Roman" w:hAnsi="Times New Roman"/>
          <w:color w:val="000000"/>
          <w:sz w:val="24"/>
          <w:szCs w:val="24"/>
          <w:lang w:val="ro-RO"/>
        </w:rPr>
        <w:t>întâlnirii Subcomisiei de gospodărirea apelor şi hidrometeorologie, s</w:t>
      </w:r>
      <w:r w:rsidRPr="007250FA">
        <w:rPr>
          <w:rFonts w:ascii="Times New Roman" w:hAnsi="Times New Roman"/>
          <w:color w:val="000000"/>
          <w:sz w:val="24"/>
          <w:szCs w:val="24"/>
          <w:lang w:val="ro-RO"/>
        </w:rPr>
        <w:t xml:space="preserve">emnat la </w:t>
      </w:r>
      <w:r w:rsidR="007B7526">
        <w:rPr>
          <w:rFonts w:ascii="Times New Roman" w:hAnsi="Times New Roman"/>
          <w:color w:val="000000"/>
          <w:sz w:val="24"/>
          <w:szCs w:val="24"/>
          <w:lang w:val="ro-RO"/>
        </w:rPr>
        <w:t>Haieu</w:t>
      </w:r>
      <w:r w:rsidRPr="007250FA">
        <w:rPr>
          <w:rFonts w:ascii="Times New Roman" w:hAnsi="Times New Roman"/>
          <w:color w:val="000000"/>
          <w:sz w:val="24"/>
          <w:szCs w:val="24"/>
          <w:lang w:val="ro-RO"/>
        </w:rPr>
        <w:t xml:space="preserve">, în </w:t>
      </w:r>
      <w:r w:rsidR="00881DCB" w:rsidRPr="007250FA">
        <w:rPr>
          <w:rFonts w:ascii="Times New Roman" w:hAnsi="Times New Roman"/>
          <w:color w:val="000000"/>
          <w:sz w:val="24"/>
          <w:szCs w:val="24"/>
          <w:lang w:val="ro-RO"/>
        </w:rPr>
        <w:t xml:space="preserve">data de </w:t>
      </w:r>
      <w:r w:rsidR="007B7526">
        <w:rPr>
          <w:rFonts w:ascii="Times New Roman" w:hAnsi="Times New Roman"/>
          <w:color w:val="000000"/>
          <w:sz w:val="24"/>
          <w:szCs w:val="24"/>
          <w:lang w:val="ro-RO"/>
        </w:rPr>
        <w:t>8 martie 2024</w:t>
      </w:r>
      <w:r w:rsidR="00206AA1" w:rsidRPr="007250FA">
        <w:rPr>
          <w:rFonts w:ascii="Times New Roman" w:hAnsi="Times New Roman"/>
          <w:color w:val="000000"/>
          <w:sz w:val="24"/>
          <w:szCs w:val="24"/>
          <w:lang w:val="ro-RO"/>
        </w:rPr>
        <w:t>;</w:t>
      </w:r>
    </w:p>
    <w:p w14:paraId="71CC7E8F" w14:textId="39FC73FD" w:rsidR="0089600D" w:rsidRPr="007250FA" w:rsidRDefault="006B43B5"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Subcomisia va</w:t>
      </w:r>
      <w:r w:rsidR="0089600D" w:rsidRPr="007250FA">
        <w:rPr>
          <w:rFonts w:ascii="Times New Roman" w:hAnsi="Times New Roman"/>
          <w:color w:val="000000"/>
          <w:sz w:val="24"/>
          <w:szCs w:val="24"/>
          <w:lang w:val="ro-RO"/>
        </w:rPr>
        <w:t xml:space="preserve"> examin</w:t>
      </w:r>
      <w:r w:rsidRPr="007250FA">
        <w:rPr>
          <w:rFonts w:ascii="Times New Roman" w:hAnsi="Times New Roman"/>
          <w:color w:val="000000"/>
          <w:sz w:val="24"/>
          <w:szCs w:val="24"/>
          <w:lang w:val="ro-RO"/>
        </w:rPr>
        <w:t>a</w:t>
      </w:r>
      <w:r w:rsidR="0089600D" w:rsidRPr="007250FA">
        <w:rPr>
          <w:rFonts w:ascii="Times New Roman" w:hAnsi="Times New Roman"/>
          <w:color w:val="000000"/>
          <w:sz w:val="24"/>
          <w:szCs w:val="24"/>
          <w:lang w:val="ro-RO"/>
        </w:rPr>
        <w:t xml:space="preserve"> îndeplinirea sarcinilor cuprinse în „</w:t>
      </w:r>
      <w:r w:rsidR="0089600D" w:rsidRPr="007250FA">
        <w:rPr>
          <w:rFonts w:ascii="Times New Roman" w:hAnsi="Times New Roman"/>
          <w:i/>
          <w:iCs/>
          <w:color w:val="000000"/>
          <w:sz w:val="24"/>
          <w:szCs w:val="24"/>
          <w:lang w:val="ro-RO"/>
        </w:rPr>
        <w:t xml:space="preserve">Regulamentul privind transmiterea reciprocă a datelor şi </w:t>
      </w:r>
      <w:r w:rsidR="00C937BF" w:rsidRPr="007250FA">
        <w:rPr>
          <w:rFonts w:ascii="Times New Roman" w:hAnsi="Times New Roman"/>
          <w:i/>
          <w:iCs/>
          <w:color w:val="000000"/>
          <w:sz w:val="24"/>
          <w:szCs w:val="24"/>
          <w:lang w:val="ro-RO"/>
        </w:rPr>
        <w:t>informațiilor</w:t>
      </w:r>
      <w:r w:rsidR="0089600D" w:rsidRPr="007250FA">
        <w:rPr>
          <w:rFonts w:ascii="Times New Roman" w:hAnsi="Times New Roman"/>
          <w:i/>
          <w:iCs/>
          <w:color w:val="000000"/>
          <w:sz w:val="24"/>
          <w:szCs w:val="24"/>
          <w:lang w:val="ro-RO"/>
        </w:rPr>
        <w:t xml:space="preserve"> meteorologice şi hidrologice între România şi Ungaria</w:t>
      </w:r>
      <w:r w:rsidR="0089600D" w:rsidRPr="007250FA">
        <w:rPr>
          <w:rFonts w:ascii="Times New Roman" w:hAnsi="Times New Roman"/>
          <w:color w:val="000000"/>
          <w:sz w:val="24"/>
          <w:szCs w:val="24"/>
          <w:lang w:val="ro-RO"/>
        </w:rPr>
        <w:t>”</w:t>
      </w:r>
      <w:r w:rsidR="00624179" w:rsidRPr="007250FA">
        <w:rPr>
          <w:rFonts w:ascii="Times New Roman" w:hAnsi="Times New Roman"/>
          <w:color w:val="000000"/>
          <w:sz w:val="24"/>
          <w:szCs w:val="24"/>
          <w:lang w:val="ro-RO"/>
        </w:rPr>
        <w:t>;</w:t>
      </w:r>
    </w:p>
    <w:p w14:paraId="4D20308E" w14:textId="37B2DB91" w:rsidR="0089600D" w:rsidRPr="007250FA" w:rsidRDefault="006B43B5"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 xml:space="preserve">Subcomisia va examina </w:t>
      </w:r>
      <w:r w:rsidR="0089600D" w:rsidRPr="007250FA">
        <w:rPr>
          <w:rFonts w:ascii="Times New Roman" w:hAnsi="Times New Roman"/>
          <w:color w:val="000000"/>
          <w:sz w:val="24"/>
          <w:szCs w:val="24"/>
          <w:lang w:val="ro-RO"/>
        </w:rPr>
        <w:t>îndeplinirea sarcinilor cuprinse în „</w:t>
      </w:r>
      <w:r w:rsidR="0089600D" w:rsidRPr="007250FA">
        <w:rPr>
          <w:rFonts w:ascii="Times New Roman" w:hAnsi="Times New Roman"/>
          <w:i/>
          <w:iCs/>
          <w:color w:val="000000"/>
          <w:sz w:val="24"/>
          <w:szCs w:val="24"/>
          <w:lang w:val="ro-RO"/>
        </w:rPr>
        <w:t xml:space="preserve">Regulamentul privind efectuarea de </w:t>
      </w:r>
      <w:r w:rsidR="00194B9F" w:rsidRPr="007250FA">
        <w:rPr>
          <w:rFonts w:ascii="Times New Roman" w:hAnsi="Times New Roman"/>
          <w:i/>
          <w:iCs/>
          <w:color w:val="000000"/>
          <w:sz w:val="24"/>
          <w:szCs w:val="24"/>
          <w:lang w:val="ro-RO"/>
        </w:rPr>
        <w:t>observații</w:t>
      </w:r>
      <w:r w:rsidR="0089600D" w:rsidRPr="007250FA">
        <w:rPr>
          <w:rFonts w:ascii="Times New Roman" w:hAnsi="Times New Roman"/>
          <w:i/>
          <w:iCs/>
          <w:color w:val="000000"/>
          <w:sz w:val="24"/>
          <w:szCs w:val="24"/>
          <w:lang w:val="ro-RO"/>
        </w:rPr>
        <w:t xml:space="preserve"> hidrometrice sistematice şi determinarea în comun a resurselor de apă pe apele de frontieră</w:t>
      </w:r>
      <w:r w:rsidR="0089600D" w:rsidRPr="007250FA">
        <w:rPr>
          <w:rFonts w:ascii="Times New Roman" w:hAnsi="Times New Roman"/>
          <w:color w:val="000000"/>
          <w:sz w:val="24"/>
          <w:szCs w:val="24"/>
          <w:lang w:val="ro-RO"/>
        </w:rPr>
        <w:t>”</w:t>
      </w:r>
      <w:r w:rsidR="00624179" w:rsidRPr="007250FA">
        <w:rPr>
          <w:rFonts w:ascii="Times New Roman" w:hAnsi="Times New Roman"/>
          <w:color w:val="000000"/>
          <w:sz w:val="24"/>
          <w:szCs w:val="24"/>
          <w:lang w:val="ro-RO"/>
        </w:rPr>
        <w:t>;</w:t>
      </w:r>
    </w:p>
    <w:p w14:paraId="66F3941F" w14:textId="41053BD2" w:rsidR="0089600D" w:rsidRPr="007250FA" w:rsidRDefault="006B43B5"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 xml:space="preserve">Subcomisia va examina </w:t>
      </w:r>
      <w:r w:rsidR="0089600D" w:rsidRPr="007250FA">
        <w:rPr>
          <w:rFonts w:ascii="Times New Roman" w:hAnsi="Times New Roman"/>
          <w:color w:val="000000"/>
          <w:sz w:val="24"/>
          <w:szCs w:val="24"/>
          <w:lang w:val="ro-RO"/>
        </w:rPr>
        <w:t>îndeplinirea sarcinilor cuprinse în „</w:t>
      </w:r>
      <w:r w:rsidR="0089600D" w:rsidRPr="007250FA">
        <w:rPr>
          <w:rFonts w:ascii="Times New Roman" w:hAnsi="Times New Roman"/>
          <w:i/>
          <w:iCs/>
          <w:color w:val="000000"/>
          <w:sz w:val="24"/>
          <w:szCs w:val="24"/>
          <w:lang w:val="ro-RO"/>
        </w:rPr>
        <w:t xml:space="preserve">Regulamentul de colaborare între organele hidrotehnice teritoriale în cazul scurgerii apelor mici (extraordinare) pe râurile din </w:t>
      </w:r>
      <w:r w:rsidR="00C937BF" w:rsidRPr="007250FA">
        <w:rPr>
          <w:rFonts w:ascii="Times New Roman" w:hAnsi="Times New Roman"/>
          <w:i/>
          <w:iCs/>
          <w:color w:val="000000"/>
          <w:sz w:val="24"/>
          <w:szCs w:val="24"/>
          <w:lang w:val="ro-RO"/>
        </w:rPr>
        <w:t>subunitățile</w:t>
      </w:r>
      <w:r w:rsidR="0089600D" w:rsidRPr="007250FA">
        <w:rPr>
          <w:rFonts w:ascii="Times New Roman" w:hAnsi="Times New Roman"/>
          <w:i/>
          <w:iCs/>
          <w:color w:val="000000"/>
          <w:sz w:val="24"/>
          <w:szCs w:val="24"/>
          <w:lang w:val="ro-RO"/>
        </w:rPr>
        <w:t xml:space="preserve"> hidrografice care formează sau traversează frontiera româno-ungară</w:t>
      </w:r>
      <w:r w:rsidR="0089600D" w:rsidRPr="007250FA">
        <w:rPr>
          <w:rFonts w:ascii="Times New Roman" w:hAnsi="Times New Roman"/>
          <w:color w:val="000000"/>
          <w:sz w:val="24"/>
          <w:szCs w:val="24"/>
          <w:lang w:val="ro-RO"/>
        </w:rPr>
        <w:t>”</w:t>
      </w:r>
      <w:r w:rsidR="00624179" w:rsidRPr="007250FA">
        <w:rPr>
          <w:rFonts w:ascii="Times New Roman" w:hAnsi="Times New Roman"/>
          <w:color w:val="000000"/>
          <w:sz w:val="24"/>
          <w:szCs w:val="24"/>
          <w:lang w:val="ro-RO"/>
        </w:rPr>
        <w:t>;</w:t>
      </w:r>
    </w:p>
    <w:p w14:paraId="23D7B0F5" w14:textId="71994A0C" w:rsidR="00456DDD" w:rsidRPr="00456DDD" w:rsidRDefault="00484705"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bookmarkStart w:id="16" w:name="_Hlk127984226"/>
      <w:r w:rsidRPr="00432589">
        <w:rPr>
          <w:rFonts w:ascii="Times New Roman" w:hAnsi="Times New Roman"/>
          <w:color w:val="000000"/>
          <w:sz w:val="24"/>
          <w:szCs w:val="24"/>
          <w:lang w:val="ro-RO"/>
        </w:rPr>
        <w:t>Să se continue schimbul de experiență între experții români și unguri implicați în elaborarea prognozelor hidrologice</w:t>
      </w:r>
      <w:r w:rsidR="00432589" w:rsidRPr="00432589">
        <w:rPr>
          <w:rFonts w:ascii="Times New Roman" w:hAnsi="Times New Roman"/>
          <w:color w:val="000000"/>
          <w:sz w:val="24"/>
          <w:szCs w:val="24"/>
          <w:lang w:val="ro-RO"/>
        </w:rPr>
        <w:t>,</w:t>
      </w:r>
      <w:r w:rsidR="00432589" w:rsidRPr="008B04E9">
        <w:rPr>
          <w:rFonts w:ascii="Times New Roman" w:hAnsi="Times New Roman"/>
          <w:color w:val="000000"/>
          <w:sz w:val="24"/>
          <w:szCs w:val="24"/>
          <w:lang w:val="pt-PT"/>
        </w:rPr>
        <w:t xml:space="preserve"> prin organizarea un</w:t>
      </w:r>
      <w:r w:rsidR="00456DDD" w:rsidRPr="008B04E9">
        <w:rPr>
          <w:rFonts w:ascii="Times New Roman" w:hAnsi="Times New Roman"/>
          <w:color w:val="000000"/>
          <w:sz w:val="24"/>
          <w:szCs w:val="24"/>
          <w:lang w:val="pt-PT"/>
        </w:rPr>
        <w:t>ei</w:t>
      </w:r>
      <w:r w:rsidR="00432589" w:rsidRPr="008B04E9">
        <w:rPr>
          <w:rFonts w:ascii="Times New Roman" w:hAnsi="Times New Roman"/>
          <w:color w:val="000000"/>
          <w:sz w:val="24"/>
          <w:szCs w:val="24"/>
          <w:lang w:val="pt-PT"/>
        </w:rPr>
        <w:t xml:space="preserve"> întâlniri</w:t>
      </w:r>
      <w:r w:rsidR="00456DDD" w:rsidRPr="008B04E9">
        <w:rPr>
          <w:rFonts w:ascii="Times New Roman" w:hAnsi="Times New Roman"/>
          <w:color w:val="000000"/>
          <w:sz w:val="24"/>
          <w:szCs w:val="24"/>
          <w:lang w:val="pt-PT"/>
        </w:rPr>
        <w:t xml:space="preserve">, la Budapesta, </w:t>
      </w:r>
      <w:r w:rsidR="00432589" w:rsidRPr="008B04E9">
        <w:rPr>
          <w:rFonts w:ascii="Times New Roman" w:hAnsi="Times New Roman"/>
          <w:color w:val="000000"/>
          <w:sz w:val="24"/>
          <w:szCs w:val="24"/>
          <w:lang w:val="pt-PT"/>
        </w:rPr>
        <w:t>în cadrul c</w:t>
      </w:r>
      <w:r w:rsidR="00456DDD" w:rsidRPr="008B04E9">
        <w:rPr>
          <w:rFonts w:ascii="Times New Roman" w:hAnsi="Times New Roman"/>
          <w:color w:val="000000"/>
          <w:sz w:val="24"/>
          <w:szCs w:val="24"/>
          <w:lang w:val="pt-PT"/>
        </w:rPr>
        <w:t>ăreia</w:t>
      </w:r>
      <w:r w:rsidR="00432589" w:rsidRPr="008B04E9">
        <w:rPr>
          <w:rFonts w:ascii="Times New Roman" w:hAnsi="Times New Roman"/>
          <w:color w:val="000000"/>
          <w:sz w:val="24"/>
          <w:szCs w:val="24"/>
          <w:lang w:val="pt-PT"/>
        </w:rPr>
        <w:t xml:space="preserve"> se v</w:t>
      </w:r>
      <w:r w:rsidR="00B60A9E">
        <w:rPr>
          <w:rFonts w:ascii="Times New Roman" w:hAnsi="Times New Roman"/>
          <w:color w:val="000000"/>
          <w:sz w:val="24"/>
          <w:szCs w:val="24"/>
          <w:lang w:val="pt-PT"/>
        </w:rPr>
        <w:t xml:space="preserve">or </w:t>
      </w:r>
      <w:r w:rsidR="00432589" w:rsidRPr="008B04E9">
        <w:rPr>
          <w:rFonts w:ascii="Times New Roman" w:hAnsi="Times New Roman"/>
          <w:color w:val="000000"/>
          <w:sz w:val="24"/>
          <w:szCs w:val="24"/>
          <w:lang w:val="pt-PT"/>
        </w:rPr>
        <w:t>discuta şi analiza</w:t>
      </w:r>
      <w:r w:rsidR="00B60A9E">
        <w:rPr>
          <w:rFonts w:ascii="Times New Roman" w:hAnsi="Times New Roman"/>
          <w:color w:val="000000"/>
          <w:sz w:val="24"/>
          <w:szCs w:val="24"/>
          <w:lang w:val="pt-PT"/>
        </w:rPr>
        <w:t xml:space="preserve"> şi </w:t>
      </w:r>
      <w:r w:rsidR="00432589" w:rsidRPr="008B04E9">
        <w:rPr>
          <w:rFonts w:ascii="Times New Roman" w:hAnsi="Times New Roman"/>
          <w:color w:val="000000"/>
          <w:sz w:val="24"/>
          <w:szCs w:val="24"/>
          <w:lang w:val="pt-PT"/>
        </w:rPr>
        <w:t>solicit</w:t>
      </w:r>
      <w:r w:rsidR="00B60A9E">
        <w:rPr>
          <w:rFonts w:ascii="Times New Roman" w:hAnsi="Times New Roman"/>
          <w:color w:val="000000"/>
          <w:sz w:val="24"/>
          <w:szCs w:val="24"/>
          <w:lang w:val="pt-PT"/>
        </w:rPr>
        <w:t>ă</w:t>
      </w:r>
      <w:r w:rsidR="00432589" w:rsidRPr="008B04E9">
        <w:rPr>
          <w:rFonts w:ascii="Times New Roman" w:hAnsi="Times New Roman"/>
          <w:color w:val="000000"/>
          <w:sz w:val="24"/>
          <w:szCs w:val="24"/>
          <w:lang w:val="pt-PT"/>
        </w:rPr>
        <w:t>ril</w:t>
      </w:r>
      <w:r w:rsidR="00B60A9E">
        <w:rPr>
          <w:rFonts w:ascii="Times New Roman" w:hAnsi="Times New Roman"/>
          <w:color w:val="000000"/>
          <w:sz w:val="24"/>
          <w:szCs w:val="24"/>
          <w:lang w:val="pt-PT"/>
        </w:rPr>
        <w:t xml:space="preserve">e </w:t>
      </w:r>
      <w:r w:rsidR="00432589" w:rsidRPr="008B04E9">
        <w:rPr>
          <w:rFonts w:ascii="Times New Roman" w:hAnsi="Times New Roman"/>
          <w:color w:val="000000"/>
          <w:sz w:val="24"/>
          <w:szCs w:val="24"/>
          <w:lang w:val="pt-PT"/>
        </w:rPr>
        <w:t xml:space="preserve">Părţii ungare de </w:t>
      </w:r>
      <w:r w:rsidR="00432589" w:rsidRPr="00432589">
        <w:rPr>
          <w:rFonts w:ascii="Times New Roman" w:hAnsi="Times New Roman"/>
          <w:color w:val="000000"/>
          <w:sz w:val="24"/>
          <w:szCs w:val="24"/>
          <w:lang w:val="pt-PT"/>
        </w:rPr>
        <w:t xml:space="preserve">modificare privind modul și forma de transmitere a datelor în anexele nr. 4a, 4b, 5a, 5b, precum și </w:t>
      </w:r>
      <w:r w:rsidR="00456DDD">
        <w:rPr>
          <w:rFonts w:ascii="Times New Roman" w:hAnsi="Times New Roman"/>
          <w:color w:val="000000"/>
          <w:sz w:val="24"/>
          <w:szCs w:val="24"/>
          <w:lang w:val="pt-PT"/>
        </w:rPr>
        <w:t xml:space="preserve">conţinutul </w:t>
      </w:r>
      <w:r w:rsidR="00432589" w:rsidRPr="00432589">
        <w:rPr>
          <w:rFonts w:ascii="Times New Roman" w:hAnsi="Times New Roman"/>
          <w:color w:val="000000"/>
          <w:sz w:val="24"/>
          <w:szCs w:val="24"/>
          <w:lang w:val="pt-PT"/>
        </w:rPr>
        <w:t>anexelor nr. 6a și 6b care se referă la schimbul de prognoze hidrologice</w:t>
      </w:r>
      <w:r w:rsidR="00B60A9E">
        <w:rPr>
          <w:rFonts w:ascii="Times New Roman" w:hAnsi="Times New Roman"/>
          <w:color w:val="000000"/>
          <w:sz w:val="24"/>
          <w:szCs w:val="24"/>
          <w:lang w:val="pt-PT"/>
        </w:rPr>
        <w:t>;</w:t>
      </w:r>
    </w:p>
    <w:p w14:paraId="37CCD9A9" w14:textId="24AC639F" w:rsidR="00432589" w:rsidRPr="00432589" w:rsidRDefault="00432589"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432589">
        <w:rPr>
          <w:rFonts w:ascii="Times New Roman" w:hAnsi="Times New Roman"/>
          <w:color w:val="000000"/>
          <w:sz w:val="24"/>
          <w:szCs w:val="24"/>
          <w:lang w:val="ro-RO"/>
        </w:rPr>
        <w:t>Subcomisia va continua examinarea posibilităților de transfer pe canalele și cursurile de apă mici care traversează frontiera româno-ungară;</w:t>
      </w:r>
    </w:p>
    <w:bookmarkEnd w:id="16"/>
    <w:p w14:paraId="121E8208" w14:textId="56143E91" w:rsidR="0089600D" w:rsidRPr="007250FA" w:rsidRDefault="00C937BF"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Experții</w:t>
      </w:r>
      <w:r w:rsidR="0089600D" w:rsidRPr="007250FA">
        <w:rPr>
          <w:rFonts w:ascii="Times New Roman" w:hAnsi="Times New Roman"/>
          <w:color w:val="000000"/>
          <w:sz w:val="24"/>
          <w:szCs w:val="24"/>
          <w:lang w:val="ro-RO"/>
        </w:rPr>
        <w:t xml:space="preserve"> </w:t>
      </w:r>
      <w:r w:rsidR="00BC3BD3" w:rsidRPr="007250FA">
        <w:rPr>
          <w:rFonts w:ascii="Times New Roman" w:hAnsi="Times New Roman"/>
          <w:color w:val="000000"/>
          <w:sz w:val="24"/>
          <w:szCs w:val="24"/>
          <w:lang w:val="ro-RO"/>
        </w:rPr>
        <w:t>Părților</w:t>
      </w:r>
      <w:r w:rsidR="0089600D" w:rsidRPr="007250FA">
        <w:rPr>
          <w:rFonts w:ascii="Times New Roman" w:hAnsi="Times New Roman"/>
          <w:color w:val="000000"/>
          <w:sz w:val="24"/>
          <w:szCs w:val="24"/>
          <w:lang w:val="ro-RO"/>
        </w:rPr>
        <w:t xml:space="preserve"> </w:t>
      </w:r>
      <w:r w:rsidR="00D85873" w:rsidRPr="007250FA">
        <w:rPr>
          <w:rFonts w:ascii="Times New Roman" w:hAnsi="Times New Roman"/>
          <w:color w:val="000000"/>
          <w:sz w:val="24"/>
          <w:szCs w:val="24"/>
          <w:lang w:val="ro-RO"/>
        </w:rPr>
        <w:t xml:space="preserve">vor continua </w:t>
      </w:r>
      <w:r w:rsidR="0089600D" w:rsidRPr="007250FA">
        <w:rPr>
          <w:rFonts w:ascii="Times New Roman" w:hAnsi="Times New Roman"/>
          <w:color w:val="000000"/>
          <w:sz w:val="24"/>
          <w:szCs w:val="24"/>
          <w:lang w:val="ro-RO"/>
        </w:rPr>
        <w:t>să se informeze</w:t>
      </w:r>
      <w:r w:rsidR="00083440" w:rsidRPr="007250FA">
        <w:rPr>
          <w:rFonts w:ascii="Times New Roman" w:hAnsi="Times New Roman"/>
          <w:color w:val="000000"/>
          <w:sz w:val="24"/>
          <w:szCs w:val="24"/>
          <w:lang w:val="ro-RO"/>
        </w:rPr>
        <w:t xml:space="preserve"> reciproc</w:t>
      </w:r>
      <w:r w:rsidR="0089600D" w:rsidRPr="007250FA">
        <w:rPr>
          <w:rFonts w:ascii="Times New Roman" w:hAnsi="Times New Roman"/>
          <w:color w:val="000000"/>
          <w:sz w:val="24"/>
          <w:szCs w:val="24"/>
          <w:lang w:val="ro-RO"/>
        </w:rPr>
        <w:t xml:space="preserve"> în legătură cu proiectele </w:t>
      </w:r>
      <w:r w:rsidR="00BC3BD3" w:rsidRPr="007250FA">
        <w:rPr>
          <w:rFonts w:ascii="Times New Roman" w:hAnsi="Times New Roman"/>
          <w:color w:val="000000"/>
          <w:sz w:val="24"/>
          <w:szCs w:val="24"/>
          <w:lang w:val="ro-RO"/>
        </w:rPr>
        <w:t xml:space="preserve">comune </w:t>
      </w:r>
      <w:r w:rsidR="0089600D" w:rsidRPr="007250FA">
        <w:rPr>
          <w:rFonts w:ascii="Times New Roman" w:hAnsi="Times New Roman"/>
          <w:color w:val="000000"/>
          <w:sz w:val="24"/>
          <w:szCs w:val="24"/>
          <w:lang w:val="ro-RO"/>
        </w:rPr>
        <w:t>aflate în derulare, care au legătură cu activitatea Subcomisiei</w:t>
      </w:r>
      <w:r w:rsidR="00624179" w:rsidRPr="007250FA">
        <w:rPr>
          <w:rFonts w:ascii="Times New Roman" w:hAnsi="Times New Roman"/>
          <w:color w:val="000000"/>
          <w:sz w:val="24"/>
          <w:szCs w:val="24"/>
          <w:lang w:val="ro-RO"/>
        </w:rPr>
        <w:t>;</w:t>
      </w:r>
    </w:p>
    <w:p w14:paraId="376F2CF9" w14:textId="45F5A632" w:rsidR="0089600D" w:rsidRDefault="00194B9F"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390999">
        <w:rPr>
          <w:rFonts w:ascii="Times New Roman" w:hAnsi="Times New Roman"/>
          <w:color w:val="000000"/>
          <w:sz w:val="24"/>
          <w:szCs w:val="24"/>
          <w:lang w:val="ro-RO"/>
        </w:rPr>
        <w:t>Experții</w:t>
      </w:r>
      <w:r w:rsidR="0089600D" w:rsidRPr="00390999">
        <w:rPr>
          <w:rFonts w:ascii="Times New Roman" w:hAnsi="Times New Roman"/>
          <w:color w:val="000000"/>
          <w:sz w:val="24"/>
          <w:szCs w:val="24"/>
          <w:lang w:val="ro-RO"/>
        </w:rPr>
        <w:t xml:space="preserve"> </w:t>
      </w:r>
      <w:r w:rsidRPr="00390999">
        <w:rPr>
          <w:rFonts w:ascii="Times New Roman" w:hAnsi="Times New Roman"/>
          <w:color w:val="000000"/>
          <w:sz w:val="24"/>
          <w:szCs w:val="24"/>
          <w:lang w:val="ro-RO"/>
        </w:rPr>
        <w:t>Părților</w:t>
      </w:r>
      <w:r w:rsidR="0089600D" w:rsidRPr="00390999">
        <w:rPr>
          <w:rFonts w:ascii="Times New Roman" w:hAnsi="Times New Roman"/>
          <w:color w:val="000000"/>
          <w:sz w:val="24"/>
          <w:szCs w:val="24"/>
          <w:lang w:val="ro-RO"/>
        </w:rPr>
        <w:t xml:space="preserve"> </w:t>
      </w:r>
      <w:r w:rsidR="00D85873" w:rsidRPr="00390999">
        <w:rPr>
          <w:rFonts w:ascii="Times New Roman" w:hAnsi="Times New Roman"/>
          <w:color w:val="000000"/>
          <w:sz w:val="24"/>
          <w:szCs w:val="24"/>
          <w:lang w:val="ro-RO"/>
        </w:rPr>
        <w:t xml:space="preserve">vor continua </w:t>
      </w:r>
      <w:r w:rsidR="0089600D" w:rsidRPr="00390999">
        <w:rPr>
          <w:rFonts w:ascii="Times New Roman" w:hAnsi="Times New Roman"/>
          <w:color w:val="000000"/>
          <w:sz w:val="24"/>
          <w:szCs w:val="24"/>
          <w:lang w:val="ro-RO"/>
        </w:rPr>
        <w:t>să se informeze reciproc</w:t>
      </w:r>
      <w:r w:rsidR="005E5F0D" w:rsidRPr="00390999">
        <w:rPr>
          <w:rFonts w:ascii="Times New Roman" w:hAnsi="Times New Roman"/>
          <w:color w:val="000000"/>
          <w:sz w:val="24"/>
          <w:szCs w:val="24"/>
          <w:lang w:val="ro-RO"/>
        </w:rPr>
        <w:t xml:space="preserve">, </w:t>
      </w:r>
      <w:r w:rsidR="005E5F0D" w:rsidRPr="00390999">
        <w:rPr>
          <w:rFonts w:ascii="Times New Roman" w:hAnsi="Times New Roman"/>
          <w:sz w:val="24"/>
          <w:szCs w:val="24"/>
          <w:lang w:val="ro-RO"/>
        </w:rPr>
        <w:t>pe baza obiectivelor Comisiei Internaționale pentru Protecția Fluviului Dunărea (ICPDR),</w:t>
      </w:r>
      <w:r w:rsidR="005E5F0D" w:rsidRPr="00390999">
        <w:rPr>
          <w:lang w:val="ro-RO"/>
        </w:rPr>
        <w:t xml:space="preserve"> </w:t>
      </w:r>
      <w:r w:rsidR="0089600D" w:rsidRPr="00390999">
        <w:rPr>
          <w:rFonts w:ascii="Times New Roman" w:hAnsi="Times New Roman"/>
          <w:color w:val="000000"/>
          <w:sz w:val="24"/>
          <w:szCs w:val="24"/>
          <w:lang w:val="ro-RO"/>
        </w:rPr>
        <w:t xml:space="preserve"> în legătură </w:t>
      </w:r>
      <w:r w:rsidR="00E33751" w:rsidRPr="00390999">
        <w:rPr>
          <w:rFonts w:ascii="Times New Roman" w:hAnsi="Times New Roman"/>
          <w:color w:val="000000"/>
          <w:sz w:val="24"/>
          <w:szCs w:val="24"/>
          <w:lang w:val="ro-RO"/>
        </w:rPr>
        <w:t>cu corpurile</w:t>
      </w:r>
      <w:r w:rsidR="00E33751" w:rsidRPr="007250FA">
        <w:rPr>
          <w:rFonts w:ascii="Times New Roman" w:hAnsi="Times New Roman"/>
          <w:color w:val="000000"/>
          <w:sz w:val="24"/>
          <w:szCs w:val="24"/>
          <w:lang w:val="ro-RO"/>
        </w:rPr>
        <w:t xml:space="preserve"> de apă de </w:t>
      </w:r>
      <w:r w:rsidRPr="007250FA">
        <w:rPr>
          <w:rFonts w:ascii="Times New Roman" w:hAnsi="Times New Roman"/>
          <w:color w:val="000000"/>
          <w:sz w:val="24"/>
          <w:szCs w:val="24"/>
          <w:lang w:val="ro-RO"/>
        </w:rPr>
        <w:t>suprafață</w:t>
      </w:r>
      <w:r w:rsidR="00E33751" w:rsidRPr="007250FA">
        <w:rPr>
          <w:rFonts w:ascii="Times New Roman" w:hAnsi="Times New Roman"/>
          <w:color w:val="000000"/>
          <w:sz w:val="24"/>
          <w:szCs w:val="24"/>
          <w:lang w:val="ro-RO"/>
        </w:rPr>
        <w:t xml:space="preserve"> de frontieră şi corpurile de apă subterană transfrontaliere din P</w:t>
      </w:r>
      <w:r w:rsidR="00200C73" w:rsidRPr="007250FA">
        <w:rPr>
          <w:rFonts w:ascii="Times New Roman" w:hAnsi="Times New Roman"/>
          <w:color w:val="000000"/>
          <w:sz w:val="24"/>
          <w:szCs w:val="24"/>
          <w:lang w:val="ro-RO"/>
        </w:rPr>
        <w:t xml:space="preserve">lanul de </w:t>
      </w:r>
      <w:r w:rsidR="00E33751" w:rsidRPr="007250FA">
        <w:rPr>
          <w:rFonts w:ascii="Times New Roman" w:hAnsi="Times New Roman"/>
          <w:color w:val="000000"/>
          <w:sz w:val="24"/>
          <w:szCs w:val="24"/>
          <w:lang w:val="ro-RO"/>
        </w:rPr>
        <w:t>M</w:t>
      </w:r>
      <w:r w:rsidR="00200C73" w:rsidRPr="007250FA">
        <w:rPr>
          <w:rFonts w:ascii="Times New Roman" w:hAnsi="Times New Roman"/>
          <w:color w:val="000000"/>
          <w:sz w:val="24"/>
          <w:szCs w:val="24"/>
          <w:lang w:val="ro-RO"/>
        </w:rPr>
        <w:t xml:space="preserve">anagement </w:t>
      </w:r>
      <w:r w:rsidR="00E33751" w:rsidRPr="007250FA">
        <w:rPr>
          <w:rFonts w:ascii="Times New Roman" w:hAnsi="Times New Roman"/>
          <w:color w:val="000000"/>
          <w:sz w:val="24"/>
          <w:szCs w:val="24"/>
          <w:lang w:val="ro-RO"/>
        </w:rPr>
        <w:t>I</w:t>
      </w:r>
      <w:r w:rsidR="00200C73" w:rsidRPr="007250FA">
        <w:rPr>
          <w:rFonts w:ascii="Times New Roman" w:hAnsi="Times New Roman"/>
          <w:color w:val="000000"/>
          <w:sz w:val="24"/>
          <w:szCs w:val="24"/>
          <w:lang w:val="ro-RO"/>
        </w:rPr>
        <w:t>ntegrat</w:t>
      </w:r>
      <w:r w:rsidR="00E33751" w:rsidRPr="007250FA">
        <w:rPr>
          <w:rFonts w:ascii="Times New Roman" w:hAnsi="Times New Roman"/>
          <w:color w:val="000000"/>
          <w:sz w:val="24"/>
          <w:szCs w:val="24"/>
          <w:lang w:val="ro-RO"/>
        </w:rPr>
        <w:t xml:space="preserve"> al b.h. Tisa</w:t>
      </w:r>
      <w:r w:rsidR="0078370B" w:rsidRPr="007250FA">
        <w:rPr>
          <w:rFonts w:ascii="Times New Roman" w:hAnsi="Times New Roman"/>
          <w:color w:val="000000"/>
          <w:sz w:val="24"/>
          <w:szCs w:val="24"/>
          <w:lang w:val="ro-RO"/>
        </w:rPr>
        <w:t xml:space="preserve"> (2019)</w:t>
      </w:r>
      <w:r w:rsidR="00E33751" w:rsidRPr="007250FA">
        <w:rPr>
          <w:rFonts w:ascii="Times New Roman" w:hAnsi="Times New Roman"/>
          <w:color w:val="000000"/>
          <w:sz w:val="24"/>
          <w:szCs w:val="24"/>
          <w:lang w:val="ro-RO"/>
        </w:rPr>
        <w:t xml:space="preserve">, </w:t>
      </w:r>
      <w:r w:rsidR="001E1052" w:rsidRPr="007250FA">
        <w:rPr>
          <w:rFonts w:ascii="Times New Roman" w:hAnsi="Times New Roman"/>
          <w:color w:val="000000"/>
          <w:sz w:val="24"/>
          <w:szCs w:val="24"/>
          <w:lang w:val="ro-RO"/>
        </w:rPr>
        <w:t xml:space="preserve">conform prevederilor </w:t>
      </w:r>
      <w:r w:rsidR="00E33751" w:rsidRPr="007250FA">
        <w:rPr>
          <w:rFonts w:ascii="Times New Roman" w:hAnsi="Times New Roman"/>
          <w:color w:val="000000"/>
          <w:sz w:val="24"/>
          <w:szCs w:val="24"/>
          <w:lang w:val="ro-RO"/>
        </w:rPr>
        <w:t>Directivei Cadru Apă (2000/60/EC</w:t>
      </w:r>
      <w:r w:rsidR="00F55FA7" w:rsidRPr="007250FA">
        <w:rPr>
          <w:rFonts w:ascii="Times New Roman" w:hAnsi="Times New Roman"/>
          <w:color w:val="000000"/>
          <w:sz w:val="24"/>
          <w:szCs w:val="24"/>
          <w:lang w:val="ro-RO"/>
        </w:rPr>
        <w:t>)</w:t>
      </w:r>
      <w:r w:rsidR="00624179" w:rsidRPr="007250FA">
        <w:rPr>
          <w:rFonts w:ascii="Times New Roman" w:hAnsi="Times New Roman"/>
          <w:color w:val="000000"/>
          <w:sz w:val="24"/>
          <w:szCs w:val="24"/>
          <w:lang w:val="ro-RO"/>
        </w:rPr>
        <w:t>;</w:t>
      </w:r>
    </w:p>
    <w:p w14:paraId="575F6FD9" w14:textId="5B6A847D" w:rsidR="007B7526" w:rsidRPr="007250FA" w:rsidRDefault="00432589"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Pr>
          <w:rFonts w:ascii="Times New Roman" w:hAnsi="Times New Roman"/>
          <w:color w:val="000000"/>
          <w:sz w:val="24"/>
          <w:szCs w:val="24"/>
          <w:lang w:val="pt-PT"/>
        </w:rPr>
        <w:t>Subcomisia va a</w:t>
      </w:r>
      <w:r w:rsidR="007B7526">
        <w:rPr>
          <w:rFonts w:ascii="Times New Roman" w:hAnsi="Times New Roman"/>
          <w:color w:val="000000"/>
          <w:sz w:val="24"/>
          <w:szCs w:val="24"/>
          <w:lang w:val="pt-PT"/>
        </w:rPr>
        <w:t>naliza solicit</w:t>
      </w:r>
      <w:r w:rsidR="00F63BD5">
        <w:rPr>
          <w:rFonts w:ascii="Times New Roman" w:hAnsi="Times New Roman"/>
          <w:color w:val="000000"/>
          <w:sz w:val="24"/>
          <w:szCs w:val="24"/>
          <w:lang w:val="pt-PT"/>
        </w:rPr>
        <w:t>area</w:t>
      </w:r>
      <w:r w:rsidR="007B7526">
        <w:rPr>
          <w:rFonts w:ascii="Times New Roman" w:hAnsi="Times New Roman"/>
          <w:color w:val="000000"/>
          <w:sz w:val="24"/>
          <w:szCs w:val="24"/>
          <w:lang w:val="pt-PT"/>
        </w:rPr>
        <w:t xml:space="preserve"> Părţii ungare privind </w:t>
      </w:r>
      <w:r w:rsidR="007B7526" w:rsidRPr="007B7526">
        <w:rPr>
          <w:rFonts w:ascii="Times New Roman" w:hAnsi="Times New Roman"/>
          <w:color w:val="000000"/>
          <w:sz w:val="24"/>
          <w:szCs w:val="24"/>
          <w:lang w:val="pt-PT"/>
        </w:rPr>
        <w:t>extinde</w:t>
      </w:r>
      <w:r w:rsidR="007B7526">
        <w:rPr>
          <w:rFonts w:ascii="Times New Roman" w:hAnsi="Times New Roman"/>
          <w:color w:val="000000"/>
          <w:sz w:val="24"/>
          <w:szCs w:val="24"/>
          <w:lang w:val="pt-PT"/>
        </w:rPr>
        <w:t>rea</w:t>
      </w:r>
      <w:r w:rsidR="007B7526" w:rsidRPr="007B7526">
        <w:rPr>
          <w:rFonts w:ascii="Times New Roman" w:hAnsi="Times New Roman"/>
          <w:color w:val="000000"/>
          <w:sz w:val="24"/>
          <w:szCs w:val="24"/>
          <w:lang w:val="pt-PT"/>
        </w:rPr>
        <w:t xml:space="preserve"> listei de stații hidrometrice care fac obiectul schimbului bilateral de date</w:t>
      </w:r>
      <w:r w:rsidR="00F63BD5">
        <w:rPr>
          <w:rFonts w:ascii="Times New Roman" w:hAnsi="Times New Roman"/>
          <w:color w:val="000000"/>
          <w:sz w:val="24"/>
          <w:szCs w:val="24"/>
          <w:lang w:val="pt-PT"/>
        </w:rPr>
        <w:t>;</w:t>
      </w:r>
    </w:p>
    <w:p w14:paraId="5850D173" w14:textId="4B89387C" w:rsidR="00DE68AA" w:rsidRPr="007250FA" w:rsidRDefault="0089600D" w:rsidP="001140BC">
      <w:pPr>
        <w:pStyle w:val="ListParagraph"/>
        <w:numPr>
          <w:ilvl w:val="0"/>
          <w:numId w:val="7"/>
        </w:numPr>
        <w:spacing w:before="120" w:after="12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Următoarea întâlnire a Subcomisiei va avea loc</w:t>
      </w:r>
      <w:r w:rsidR="00B434A5" w:rsidRPr="007250FA">
        <w:rPr>
          <w:rFonts w:ascii="Times New Roman" w:hAnsi="Times New Roman"/>
          <w:color w:val="000000"/>
          <w:sz w:val="24"/>
          <w:szCs w:val="24"/>
          <w:lang w:val="ro-RO"/>
        </w:rPr>
        <w:t xml:space="preserve"> în trimestrul IV al anului 20</w:t>
      </w:r>
      <w:r w:rsidR="00D25449" w:rsidRPr="007250FA">
        <w:rPr>
          <w:rFonts w:ascii="Times New Roman" w:hAnsi="Times New Roman"/>
          <w:color w:val="000000"/>
          <w:sz w:val="24"/>
          <w:szCs w:val="24"/>
          <w:lang w:val="ro-RO"/>
        </w:rPr>
        <w:t>2</w:t>
      </w:r>
      <w:r w:rsidR="007B7526">
        <w:rPr>
          <w:rFonts w:ascii="Times New Roman" w:hAnsi="Times New Roman"/>
          <w:color w:val="000000"/>
          <w:sz w:val="24"/>
          <w:szCs w:val="24"/>
          <w:lang w:val="ro-RO"/>
        </w:rPr>
        <w:t>4</w:t>
      </w:r>
      <w:r w:rsidRPr="007250FA">
        <w:rPr>
          <w:rFonts w:ascii="Times New Roman" w:hAnsi="Times New Roman"/>
          <w:color w:val="000000"/>
          <w:sz w:val="24"/>
          <w:szCs w:val="24"/>
          <w:lang w:val="ro-RO"/>
        </w:rPr>
        <w:t xml:space="preserve">, pe teritoriul </w:t>
      </w:r>
      <w:r w:rsidR="007B7526">
        <w:rPr>
          <w:rFonts w:ascii="Times New Roman" w:hAnsi="Times New Roman"/>
          <w:color w:val="000000"/>
          <w:sz w:val="24"/>
          <w:szCs w:val="24"/>
          <w:lang w:val="ro-RO"/>
        </w:rPr>
        <w:t>Ungariei</w:t>
      </w:r>
      <w:r w:rsidRPr="007250FA">
        <w:rPr>
          <w:rFonts w:ascii="Times New Roman" w:hAnsi="Times New Roman"/>
          <w:color w:val="000000"/>
          <w:sz w:val="24"/>
          <w:szCs w:val="24"/>
          <w:lang w:val="ro-RO"/>
        </w:rPr>
        <w:t>.</w:t>
      </w:r>
    </w:p>
    <w:p w14:paraId="08CCBD20" w14:textId="25B18712" w:rsidR="00007353" w:rsidRDefault="00007353" w:rsidP="001140BC">
      <w:pPr>
        <w:pStyle w:val="ListParagraph"/>
        <w:spacing w:before="120" w:after="120" w:line="240" w:lineRule="auto"/>
        <w:ind w:left="634"/>
        <w:jc w:val="both"/>
        <w:rPr>
          <w:rFonts w:ascii="Times New Roman" w:hAnsi="Times New Roman"/>
          <w:color w:val="000000"/>
          <w:sz w:val="24"/>
          <w:szCs w:val="24"/>
          <w:lang w:val="ro-RO"/>
        </w:rPr>
      </w:pPr>
    </w:p>
    <w:p w14:paraId="0166E8DF" w14:textId="0CEA60F1" w:rsidR="00816452" w:rsidRPr="00EA108B" w:rsidRDefault="00816452" w:rsidP="001140BC">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Pr>
          <w:rFonts w:ascii="Times New Roman" w:hAnsi="Times New Roman" w:cs="Times New Roman"/>
          <w:b/>
          <w:bCs/>
          <w:color w:val="000000"/>
        </w:rPr>
        <w:t>4</w:t>
      </w:r>
      <w:r w:rsidRPr="00EA108B">
        <w:rPr>
          <w:rFonts w:ascii="Times New Roman" w:hAnsi="Times New Roman" w:cs="Times New Roman"/>
          <w:b/>
          <w:bCs/>
          <w:color w:val="000000"/>
        </w:rPr>
        <w:t>.</w:t>
      </w:r>
      <w:r w:rsidRPr="00EA108B">
        <w:rPr>
          <w:rFonts w:ascii="Times New Roman" w:hAnsi="Times New Roman" w:cs="Times New Roman"/>
          <w:b/>
          <w:bCs/>
          <w:color w:val="000000"/>
        </w:rPr>
        <w:tab/>
        <w:t>Activitatea Subcomisiei de coordonare şi dezvoltare a colaborării</w:t>
      </w:r>
    </w:p>
    <w:p w14:paraId="64007373" w14:textId="77777777" w:rsidR="00816452" w:rsidRPr="00EA108B" w:rsidRDefault="00816452" w:rsidP="001140BC">
      <w:pPr>
        <w:ind w:left="720" w:hanging="630"/>
        <w:jc w:val="both"/>
        <w:rPr>
          <w:rFonts w:ascii="Times New Roman" w:hAnsi="Times New Roman" w:cs="Times New Roman"/>
          <w:b/>
          <w:bCs/>
          <w:color w:val="000000"/>
          <w:u w:val="single"/>
        </w:rPr>
      </w:pPr>
    </w:p>
    <w:p w14:paraId="0059E4B7" w14:textId="08BABF73" w:rsidR="00816452" w:rsidRPr="00EA108B" w:rsidRDefault="00816452" w:rsidP="001140BC">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Pr>
          <w:rFonts w:ascii="Times New Roman" w:hAnsi="Times New Roman" w:cs="Times New Roman"/>
          <w:b/>
          <w:bCs/>
          <w:color w:val="000000"/>
        </w:rPr>
        <w:t>4</w:t>
      </w:r>
      <w:r w:rsidRPr="00EA108B">
        <w:rPr>
          <w:rFonts w:ascii="Times New Roman" w:hAnsi="Times New Roman" w:cs="Times New Roman"/>
          <w:b/>
          <w:bCs/>
          <w:color w:val="000000"/>
        </w:rPr>
        <w:t>.a.</w:t>
      </w:r>
      <w:r w:rsidRPr="00EA108B">
        <w:rPr>
          <w:rFonts w:ascii="Times New Roman" w:hAnsi="Times New Roman" w:cs="Times New Roman"/>
          <w:b/>
          <w:bCs/>
          <w:color w:val="000000"/>
        </w:rPr>
        <w:tab/>
        <w:t>Comisia constată:</w:t>
      </w:r>
    </w:p>
    <w:p w14:paraId="13A7E892" w14:textId="77777777" w:rsidR="00816452" w:rsidRPr="00615973" w:rsidRDefault="00816452" w:rsidP="001140BC">
      <w:pPr>
        <w:ind w:left="634" w:hanging="634"/>
        <w:jc w:val="both"/>
        <w:rPr>
          <w:rFonts w:ascii="Times New Roman" w:hAnsi="Times New Roman" w:cs="Times New Roman"/>
          <w:color w:val="000000"/>
          <w:sz w:val="8"/>
          <w:szCs w:val="8"/>
        </w:rPr>
      </w:pPr>
    </w:p>
    <w:p w14:paraId="2B91E356" w14:textId="77777777" w:rsidR="00816452" w:rsidRPr="00961C34" w:rsidRDefault="00816452" w:rsidP="001140BC">
      <w:pPr>
        <w:pStyle w:val="Title"/>
        <w:numPr>
          <w:ilvl w:val="0"/>
          <w:numId w:val="12"/>
        </w:numPr>
        <w:ind w:left="450" w:hanging="270"/>
        <w:jc w:val="both"/>
        <w:rPr>
          <w:b w:val="0"/>
          <w:sz w:val="24"/>
          <w:szCs w:val="24"/>
          <w:lang w:val="ro-RO"/>
        </w:rPr>
      </w:pPr>
      <w:r w:rsidRPr="00961C34">
        <w:rPr>
          <w:b w:val="0"/>
          <w:sz w:val="24"/>
          <w:szCs w:val="24"/>
          <w:lang w:val="ro-RO"/>
        </w:rPr>
        <w:t xml:space="preserve">Subcomisia a avut o întâlnire la Cluj-Napoca în perioada 25-27 martie 2024. </w:t>
      </w:r>
    </w:p>
    <w:p w14:paraId="16CB283A" w14:textId="77777777" w:rsidR="00816452" w:rsidRPr="00961C34" w:rsidRDefault="00816452" w:rsidP="00961C34">
      <w:pPr>
        <w:pStyle w:val="Title"/>
        <w:numPr>
          <w:ilvl w:val="0"/>
          <w:numId w:val="12"/>
        </w:numPr>
        <w:ind w:left="450" w:hanging="270"/>
        <w:jc w:val="both"/>
        <w:rPr>
          <w:b w:val="0"/>
          <w:sz w:val="24"/>
          <w:szCs w:val="24"/>
          <w:lang w:val="ro-RO"/>
        </w:rPr>
      </w:pPr>
      <w:r w:rsidRPr="00961C34">
        <w:rPr>
          <w:b w:val="0"/>
          <w:sz w:val="24"/>
          <w:szCs w:val="24"/>
          <w:lang w:val="ro-RO"/>
        </w:rPr>
        <w:t>Subcomisia a analizat Procesele-verbale ale Subcomisiilor permanente şi a constatat că, de la Sesiunea a XXXIV-a a Comisiei şi până în prezent au fost semnate următoarele procese-verbale:</w:t>
      </w:r>
    </w:p>
    <w:p w14:paraId="0AD2F7CA" w14:textId="77777777" w:rsidR="00816452" w:rsidRPr="00EA108B" w:rsidRDefault="00816452" w:rsidP="001140BC">
      <w:pPr>
        <w:pStyle w:val="Title"/>
        <w:numPr>
          <w:ilvl w:val="0"/>
          <w:numId w:val="3"/>
        </w:numPr>
        <w:spacing w:before="120" w:after="120"/>
        <w:ind w:left="634" w:hanging="274"/>
        <w:jc w:val="both"/>
        <w:rPr>
          <w:b w:val="0"/>
          <w:color w:val="000000"/>
          <w:sz w:val="24"/>
          <w:szCs w:val="24"/>
          <w:lang w:val="ro-RO"/>
        </w:rPr>
      </w:pPr>
      <w:r w:rsidRPr="00EA108B">
        <w:rPr>
          <w:b w:val="0"/>
          <w:color w:val="000000"/>
          <w:sz w:val="24"/>
          <w:szCs w:val="24"/>
          <w:lang w:val="ro-RO"/>
        </w:rPr>
        <w:t xml:space="preserve">Procesul-verbal al întâlnirii Subcomisiei de calitate a apei, </w:t>
      </w:r>
      <w:r w:rsidRPr="003A60CE">
        <w:rPr>
          <w:b w:val="0"/>
          <w:color w:val="000000"/>
          <w:sz w:val="24"/>
          <w:szCs w:val="24"/>
          <w:lang w:val="ro-RO"/>
        </w:rPr>
        <w:t>care s-a desfășurat la Baktalórántháza, ȋn perioada 6-9 noiembrie 2023</w:t>
      </w:r>
      <w:r w:rsidRPr="00EA108B">
        <w:rPr>
          <w:b w:val="0"/>
          <w:color w:val="000000"/>
          <w:sz w:val="24"/>
          <w:szCs w:val="24"/>
          <w:lang w:val="ro-RO"/>
        </w:rPr>
        <w:t>;</w:t>
      </w:r>
    </w:p>
    <w:p w14:paraId="5A78B522" w14:textId="77777777" w:rsidR="00816452" w:rsidRPr="003A60CE" w:rsidRDefault="00816452" w:rsidP="001140BC">
      <w:pPr>
        <w:numPr>
          <w:ilvl w:val="0"/>
          <w:numId w:val="3"/>
        </w:numPr>
        <w:spacing w:before="120" w:after="120"/>
        <w:ind w:left="634" w:hanging="274"/>
        <w:jc w:val="both"/>
        <w:rPr>
          <w:rFonts w:ascii="Times New Roman" w:hAnsi="Times New Roman" w:cs="Times New Roman"/>
          <w:lang w:eastAsia="hu-HU"/>
        </w:rPr>
      </w:pPr>
      <w:r w:rsidRPr="003A60CE">
        <w:rPr>
          <w:rFonts w:ascii="Times New Roman" w:hAnsi="Times New Roman" w:cs="Times New Roman"/>
          <w:lang w:eastAsia="hu-HU"/>
        </w:rPr>
        <w:t>Procesul-verbal al întâlnirii Subcomisiei de apărare împotriva inundațiilor, care s-a desfășurat la Lancrăm, ȋn perioada 19-23 februarie 2024;</w:t>
      </w:r>
    </w:p>
    <w:p w14:paraId="63C9AE65" w14:textId="5647DD1C" w:rsidR="00816452" w:rsidRPr="00EA108B" w:rsidRDefault="00816452" w:rsidP="001140BC">
      <w:pPr>
        <w:pStyle w:val="Title"/>
        <w:numPr>
          <w:ilvl w:val="0"/>
          <w:numId w:val="3"/>
        </w:numPr>
        <w:spacing w:before="120" w:after="120"/>
        <w:ind w:left="634" w:hanging="274"/>
        <w:jc w:val="both"/>
        <w:rPr>
          <w:b w:val="0"/>
          <w:color w:val="000000"/>
          <w:sz w:val="24"/>
          <w:szCs w:val="24"/>
          <w:lang w:val="ro-RO"/>
        </w:rPr>
      </w:pPr>
      <w:r w:rsidRPr="003A60CE">
        <w:rPr>
          <w:b w:val="0"/>
          <w:bCs w:val="0"/>
          <w:sz w:val="24"/>
          <w:szCs w:val="24"/>
          <w:lang w:val="ro-RO" w:eastAsia="hu-HU"/>
        </w:rPr>
        <w:t>Procesul-verbal al întâlnirii Subcomisiei de gospodărirea apelor şi hidrometeorologie, care s-a desfășurat la Haieu, în perioada 4-8 martie 2024</w:t>
      </w:r>
      <w:r>
        <w:rPr>
          <w:b w:val="0"/>
          <w:bCs w:val="0"/>
          <w:sz w:val="24"/>
          <w:szCs w:val="24"/>
          <w:lang w:val="ro-RO" w:eastAsia="hu-HU"/>
        </w:rPr>
        <w:t>.</w:t>
      </w:r>
    </w:p>
    <w:p w14:paraId="4B3438C0" w14:textId="77777777" w:rsidR="00816452" w:rsidRPr="00EA108B" w:rsidRDefault="00816452" w:rsidP="001140BC">
      <w:pPr>
        <w:spacing w:before="120"/>
        <w:ind w:left="360"/>
        <w:jc w:val="both"/>
        <w:rPr>
          <w:rFonts w:ascii="Times New Roman" w:hAnsi="Times New Roman" w:cs="Times New Roman"/>
          <w:color w:val="000000"/>
        </w:rPr>
      </w:pPr>
      <w:r w:rsidRPr="00EA108B">
        <w:rPr>
          <w:rFonts w:ascii="Times New Roman" w:hAnsi="Times New Roman" w:cs="Times New Roman"/>
          <w:color w:val="000000"/>
        </w:rPr>
        <w:lastRenderedPageBreak/>
        <w:t>Subcomisia a analizat Procesele-verbale mai sus amintite şi a propus Comisiei aprobarea acestora.</w:t>
      </w:r>
    </w:p>
    <w:p w14:paraId="2D71F258" w14:textId="77777777" w:rsidR="00816452" w:rsidRPr="009059ED" w:rsidRDefault="00816452" w:rsidP="001140BC">
      <w:pPr>
        <w:ind w:left="360"/>
        <w:jc w:val="both"/>
        <w:rPr>
          <w:rFonts w:ascii="Times New Roman" w:hAnsi="Times New Roman" w:cs="Times New Roman"/>
        </w:rPr>
      </w:pPr>
    </w:p>
    <w:p w14:paraId="076AF695" w14:textId="77777777" w:rsidR="00816452" w:rsidRDefault="00816452" w:rsidP="001140BC">
      <w:pPr>
        <w:pStyle w:val="Title"/>
        <w:numPr>
          <w:ilvl w:val="0"/>
          <w:numId w:val="12"/>
        </w:numPr>
        <w:spacing w:before="120"/>
        <w:ind w:left="450" w:hanging="270"/>
        <w:jc w:val="both"/>
        <w:rPr>
          <w:bCs w:val="0"/>
          <w:sz w:val="24"/>
          <w:szCs w:val="24"/>
          <w:lang w:val="ro-RO"/>
        </w:rPr>
      </w:pPr>
      <w:r w:rsidRPr="00966CDF">
        <w:rPr>
          <w:bCs w:val="0"/>
          <w:sz w:val="24"/>
          <w:szCs w:val="24"/>
          <w:lang w:val="ro-RO"/>
        </w:rPr>
        <w:t xml:space="preserve">Subcomisia a continuat analiza stadiului revizuirii Regulamentelor în vigoare și a constatat următoarele: </w:t>
      </w:r>
    </w:p>
    <w:p w14:paraId="016C1B5C" w14:textId="77777777" w:rsidR="00816452" w:rsidRPr="00EA108B" w:rsidRDefault="00816452" w:rsidP="001140BC">
      <w:pPr>
        <w:pStyle w:val="Listparagraf1"/>
        <w:numPr>
          <w:ilvl w:val="0"/>
          <w:numId w:val="10"/>
        </w:numPr>
        <w:spacing w:before="120"/>
        <w:ind w:hanging="270"/>
        <w:jc w:val="both"/>
        <w:rPr>
          <w:rFonts w:ascii="Times New Roman" w:hAnsi="Times New Roman" w:cs="Times New Roman"/>
          <w:b/>
          <w:bCs/>
        </w:rPr>
      </w:pPr>
      <w:r w:rsidRPr="00EA108B">
        <w:rPr>
          <w:rFonts w:ascii="Times New Roman" w:hAnsi="Times New Roman" w:cs="Times New Roman"/>
          <w:b/>
          <w:bCs/>
        </w:rPr>
        <w:t xml:space="preserve">Referitor la </w:t>
      </w:r>
      <w:bookmarkStart w:id="17" w:name="_Hlk161775492"/>
      <w:r w:rsidRPr="00EA108B">
        <w:rPr>
          <w:rFonts w:ascii="Times New Roman" w:hAnsi="Times New Roman" w:cs="Times New Roman"/>
          <w:b/>
          <w:bCs/>
        </w:rPr>
        <w:t>„Regulamentul privind transmiterea reciprocă a datelor şi informațiilor meteorologice şi hidrologice între România şi Ungaria”</w:t>
      </w:r>
      <w:bookmarkEnd w:id="17"/>
      <w:r w:rsidRPr="00EA108B">
        <w:rPr>
          <w:rFonts w:ascii="Times New Roman" w:hAnsi="Times New Roman" w:cs="Times New Roman"/>
          <w:b/>
          <w:bCs/>
          <w:snapToGrid w:val="0"/>
        </w:rPr>
        <w:t xml:space="preserve">: </w:t>
      </w:r>
    </w:p>
    <w:p w14:paraId="755CC458" w14:textId="77777777" w:rsidR="00816452" w:rsidRPr="003A60CE" w:rsidRDefault="00816452" w:rsidP="001140BC">
      <w:pPr>
        <w:pStyle w:val="Listparagraf1"/>
        <w:spacing w:before="120" w:after="120"/>
        <w:jc w:val="both"/>
        <w:rPr>
          <w:rFonts w:ascii="Times New Roman" w:hAnsi="Times New Roman" w:cs="Times New Roman"/>
          <w:bCs/>
          <w:snapToGrid w:val="0"/>
        </w:rPr>
      </w:pPr>
      <w:bookmarkStart w:id="18" w:name="_Hlk506904589"/>
      <w:r w:rsidRPr="003A60CE">
        <w:rPr>
          <w:rFonts w:ascii="Times New Roman" w:hAnsi="Times New Roman" w:cs="Times New Roman"/>
          <w:bCs/>
          <w:snapToGrid w:val="0"/>
        </w:rPr>
        <w:t>În perioada 2-4 mai 2023, a avut loc la București întâlnirea grupului de experți pentru analiza propunerilor de modificare ale anexelor şi a „Regulamentului privind transmiterea reciprocă a datelor și informațiilor meteorologice și hidrologice între România și Ungaria”.</w:t>
      </w:r>
    </w:p>
    <w:p w14:paraId="35A10970" w14:textId="77777777" w:rsidR="00816452" w:rsidRPr="003A60CE" w:rsidRDefault="00816452" w:rsidP="001140BC">
      <w:pPr>
        <w:pStyle w:val="Listparagraf1"/>
        <w:spacing w:before="120" w:after="120"/>
        <w:jc w:val="both"/>
        <w:rPr>
          <w:rFonts w:ascii="Times New Roman" w:hAnsi="Times New Roman" w:cs="Times New Roman"/>
          <w:bCs/>
          <w:snapToGrid w:val="0"/>
        </w:rPr>
      </w:pPr>
      <w:r w:rsidRPr="003A60CE">
        <w:rPr>
          <w:rFonts w:ascii="Times New Roman" w:hAnsi="Times New Roman" w:cs="Times New Roman"/>
          <w:bCs/>
          <w:snapToGrid w:val="0"/>
        </w:rPr>
        <w:t>În cadrul întâlnirii experții grupei de lucru au analizat propunerile de modificare ale „Regulamentului privind transmiterea reciprocă a datelor și informațiilor meteorologice și hidrologice între România și Ungaria” și a anexelor privind schimbul de date şi informații meteorologice (nr. 1a, 1b, 2, 3, 8 şi 9) pe baza propunerii transmise de către Partea română prin intermediul secretarilor pentru ape de frontieră la sfârșitul lunii ianuarie 2023.</w:t>
      </w:r>
    </w:p>
    <w:p w14:paraId="0F14C518" w14:textId="77777777" w:rsidR="00816452" w:rsidRPr="003A60CE" w:rsidRDefault="00816452" w:rsidP="001140BC">
      <w:pPr>
        <w:pStyle w:val="Listparagraf1"/>
        <w:spacing w:before="120" w:after="120"/>
        <w:jc w:val="both"/>
        <w:rPr>
          <w:rFonts w:ascii="Times New Roman" w:hAnsi="Times New Roman" w:cs="Times New Roman"/>
          <w:bCs/>
          <w:snapToGrid w:val="0"/>
        </w:rPr>
      </w:pPr>
      <w:r w:rsidRPr="003A60CE">
        <w:rPr>
          <w:rFonts w:ascii="Times New Roman" w:hAnsi="Times New Roman" w:cs="Times New Roman"/>
          <w:bCs/>
          <w:snapToGrid w:val="0"/>
        </w:rPr>
        <w:t>La întâlnirea Subcomisiei de gospodărirea apelor și hidrometeorologie, care s-a desfășurat la Haieu, în perioada 4-8 martie 2024, experții Părții române au prezentat noile fișiere cu date meteorologice conform modificărilor propuse în anexa 1.a (o zi completă cu date orare), precum și conform anexei nr. 2 (alertele create pe luna februarie 2024) la Regulament.</w:t>
      </w:r>
    </w:p>
    <w:p w14:paraId="04F60299" w14:textId="2CA38F94" w:rsidR="00816452" w:rsidRPr="003A60CE" w:rsidRDefault="00816452" w:rsidP="001140BC">
      <w:pPr>
        <w:pStyle w:val="Listparagraf1"/>
        <w:spacing w:before="120" w:after="120"/>
        <w:jc w:val="both"/>
        <w:rPr>
          <w:rFonts w:ascii="Times New Roman" w:hAnsi="Times New Roman" w:cs="Times New Roman"/>
          <w:bCs/>
          <w:snapToGrid w:val="0"/>
        </w:rPr>
      </w:pPr>
      <w:r w:rsidRPr="003A60CE">
        <w:rPr>
          <w:rFonts w:ascii="Times New Roman" w:hAnsi="Times New Roman" w:cs="Times New Roman"/>
          <w:bCs/>
          <w:snapToGrid w:val="0"/>
        </w:rPr>
        <w:t>De asemenea, expertul Părţii ungare de la OMSZ a informat despre modificările survenite ca urmare a reorganizării Serviciului Meteorologic din Ungaria, respectiv preluarea tuturor sarcinilor şi atribuţiilor acestuia de către HugaroMet Nonprofit Zrt. În acest sens, experţii Părţilor au actualizat anexel</w:t>
      </w:r>
      <w:r w:rsidR="00961C34">
        <w:rPr>
          <w:rFonts w:ascii="Times New Roman" w:hAnsi="Times New Roman" w:cs="Times New Roman"/>
          <w:bCs/>
          <w:snapToGrid w:val="0"/>
        </w:rPr>
        <w:t>e</w:t>
      </w:r>
      <w:r w:rsidRPr="003A60CE">
        <w:rPr>
          <w:rFonts w:ascii="Times New Roman" w:hAnsi="Times New Roman" w:cs="Times New Roman"/>
          <w:bCs/>
          <w:snapToGrid w:val="0"/>
        </w:rPr>
        <w:t xml:space="preserve"> nr. 1a, 1b, 2, 8 și 9 privind schimbul de date meteorologice ale Regulamentului.</w:t>
      </w:r>
    </w:p>
    <w:p w14:paraId="40B98074" w14:textId="77777777" w:rsidR="00816452" w:rsidRPr="003A60CE" w:rsidRDefault="00816452" w:rsidP="001140BC">
      <w:pPr>
        <w:pStyle w:val="Listparagraf1"/>
        <w:spacing w:before="120" w:after="120"/>
        <w:jc w:val="both"/>
        <w:rPr>
          <w:rFonts w:ascii="Times New Roman" w:hAnsi="Times New Roman" w:cs="Times New Roman"/>
          <w:bCs/>
          <w:snapToGrid w:val="0"/>
        </w:rPr>
      </w:pPr>
      <w:r w:rsidRPr="003A60CE">
        <w:rPr>
          <w:rFonts w:ascii="Times New Roman" w:hAnsi="Times New Roman" w:cs="Times New Roman"/>
          <w:bCs/>
          <w:snapToGrid w:val="0"/>
        </w:rPr>
        <w:t>Totodată, la solicitarea Părţii ungare şi pentru omogenitatea codurilor și observațiilor cu platforma OSCAR a Organizaţiei Mondiale de Meteorologie, experţii Părţilor au convenit asupra armonizarii anexelor nr. 1a şi 1b după cum urmează:</w:t>
      </w:r>
    </w:p>
    <w:p w14:paraId="2781B5FD" w14:textId="77777777" w:rsidR="00816452" w:rsidRPr="003A60CE" w:rsidRDefault="00816452" w:rsidP="001140BC">
      <w:pPr>
        <w:pStyle w:val="Listparagraf1"/>
        <w:ind w:left="990" w:hanging="270"/>
        <w:jc w:val="both"/>
        <w:rPr>
          <w:rFonts w:ascii="Times New Roman" w:hAnsi="Times New Roman" w:cs="Times New Roman"/>
          <w:bCs/>
          <w:snapToGrid w:val="0"/>
        </w:rPr>
      </w:pPr>
      <w:r w:rsidRPr="003A60CE">
        <w:rPr>
          <w:rFonts w:ascii="Times New Roman" w:hAnsi="Times New Roman" w:cs="Times New Roman"/>
          <w:bCs/>
          <w:snapToGrid w:val="0"/>
        </w:rPr>
        <w:t>•</w:t>
      </w:r>
      <w:r w:rsidRPr="003A60CE">
        <w:rPr>
          <w:rFonts w:ascii="Times New Roman" w:hAnsi="Times New Roman" w:cs="Times New Roman"/>
          <w:bCs/>
          <w:snapToGrid w:val="0"/>
        </w:rPr>
        <w:tab/>
        <w:t>identificarea stațiilor după identificatoarele WSI (WMO-OSCAR);</w:t>
      </w:r>
    </w:p>
    <w:p w14:paraId="362F6834" w14:textId="77777777" w:rsidR="00816452" w:rsidRPr="003A60CE" w:rsidRDefault="00816452" w:rsidP="001140BC">
      <w:pPr>
        <w:pStyle w:val="Listparagraf1"/>
        <w:ind w:left="990" w:hanging="270"/>
        <w:jc w:val="both"/>
        <w:rPr>
          <w:rFonts w:ascii="Times New Roman" w:hAnsi="Times New Roman" w:cs="Times New Roman"/>
          <w:bCs/>
          <w:snapToGrid w:val="0"/>
        </w:rPr>
      </w:pPr>
      <w:r w:rsidRPr="003A60CE">
        <w:rPr>
          <w:rFonts w:ascii="Times New Roman" w:hAnsi="Times New Roman" w:cs="Times New Roman"/>
          <w:bCs/>
          <w:snapToGrid w:val="0"/>
        </w:rPr>
        <w:t>•</w:t>
      </w:r>
      <w:r w:rsidRPr="003A60CE">
        <w:rPr>
          <w:rFonts w:ascii="Times New Roman" w:hAnsi="Times New Roman" w:cs="Times New Roman"/>
          <w:bCs/>
          <w:snapToGrid w:val="0"/>
        </w:rPr>
        <w:tab/>
        <w:t xml:space="preserve">separarea stațiilor meteorologice clasice cu program zilnic de măsurare a stratului de zăpadă de stațiile meteorologice automate din tabelul cu stațiile meteorologice ale Părții ungare. </w:t>
      </w:r>
    </w:p>
    <w:p w14:paraId="2299EF49" w14:textId="77777777" w:rsidR="00816452" w:rsidRPr="003A60CE" w:rsidRDefault="00816452" w:rsidP="001140BC">
      <w:pPr>
        <w:pStyle w:val="Listparagraf1"/>
        <w:spacing w:before="120" w:after="120"/>
        <w:jc w:val="both"/>
        <w:rPr>
          <w:rFonts w:ascii="Times New Roman" w:hAnsi="Times New Roman" w:cs="Times New Roman"/>
          <w:bCs/>
          <w:snapToGrid w:val="0"/>
        </w:rPr>
      </w:pPr>
      <w:r w:rsidRPr="003A60CE">
        <w:rPr>
          <w:rFonts w:ascii="Times New Roman" w:hAnsi="Times New Roman" w:cs="Times New Roman"/>
          <w:bCs/>
          <w:snapToGrid w:val="0"/>
        </w:rPr>
        <w:t>În ceea ce privește anexele Regulamentului privind schimbul de date hidrologice, Partea română a informat că nu sunt propuneri de modificare pentru anexele nr. 4a, 5a, 7a, 7b şi 7c ale Regulamentului cu excepția anexei nr. 6a - Schimbul de prognoze hidrologice, unde sunt modificări la punctul „0” miră la stațiile hidrometrice Alba Iulia şi Arad, precum şi eliminarea raportării acestor puncte „0” miră la Marea Baltică.</w:t>
      </w:r>
    </w:p>
    <w:p w14:paraId="162867DD" w14:textId="77777777" w:rsidR="00816452" w:rsidRPr="003A60CE" w:rsidRDefault="00816452" w:rsidP="001140BC">
      <w:pPr>
        <w:pStyle w:val="Listparagraf1"/>
        <w:spacing w:before="120" w:after="120"/>
        <w:jc w:val="both"/>
        <w:rPr>
          <w:rFonts w:ascii="Times New Roman" w:hAnsi="Times New Roman" w:cs="Times New Roman"/>
          <w:bCs/>
          <w:snapToGrid w:val="0"/>
        </w:rPr>
      </w:pPr>
      <w:r w:rsidRPr="003A60CE">
        <w:rPr>
          <w:rFonts w:ascii="Times New Roman" w:hAnsi="Times New Roman" w:cs="Times New Roman"/>
          <w:bCs/>
          <w:snapToGrid w:val="0"/>
        </w:rPr>
        <w:t>Având în vedere propunerile de modificare mai sus menționate, Subcomisia de gospodărirea apelor și hidrometeorologie a finalizat reactualizarea Regulamentului și anexelor acestuia.</w:t>
      </w:r>
    </w:p>
    <w:p w14:paraId="5C310425" w14:textId="7B39FB9D" w:rsidR="00816452" w:rsidRDefault="00816452" w:rsidP="00C11658">
      <w:pPr>
        <w:pStyle w:val="Listparagraf1"/>
        <w:spacing w:before="120" w:after="120"/>
        <w:jc w:val="both"/>
        <w:rPr>
          <w:rFonts w:ascii="Times New Roman" w:hAnsi="Times New Roman" w:cs="Times New Roman"/>
          <w:bCs/>
          <w:snapToGrid w:val="0"/>
        </w:rPr>
      </w:pPr>
      <w:r w:rsidRPr="00016105">
        <w:rPr>
          <w:rFonts w:ascii="Times New Roman" w:hAnsi="Times New Roman" w:cs="Times New Roman"/>
          <w:bCs/>
          <w:snapToGrid w:val="0"/>
        </w:rPr>
        <w:t>Subcomisia a analizat propunerile de modificare a Regulamentului și a anexelor acestuia și a propus aprobarea acestuia de cătr</w:t>
      </w:r>
      <w:r>
        <w:rPr>
          <w:rFonts w:ascii="Times New Roman" w:hAnsi="Times New Roman" w:cs="Times New Roman"/>
          <w:bCs/>
          <w:snapToGrid w:val="0"/>
        </w:rPr>
        <w:t>e</w:t>
      </w:r>
      <w:r w:rsidRPr="00016105">
        <w:rPr>
          <w:rFonts w:ascii="Times New Roman" w:hAnsi="Times New Roman" w:cs="Times New Roman"/>
          <w:bCs/>
          <w:snapToGrid w:val="0"/>
        </w:rPr>
        <w:t xml:space="preserve"> Comisia hidrotehnică româno-ungară.</w:t>
      </w:r>
    </w:p>
    <w:p w14:paraId="7A76ADC4" w14:textId="35F54299" w:rsidR="00A92999" w:rsidRDefault="00A92999" w:rsidP="00C11658">
      <w:pPr>
        <w:pStyle w:val="Listparagraf1"/>
        <w:spacing w:before="120" w:after="120"/>
        <w:jc w:val="both"/>
        <w:rPr>
          <w:rFonts w:ascii="Times New Roman" w:hAnsi="Times New Roman" w:cs="Times New Roman"/>
          <w:bCs/>
          <w:snapToGrid w:val="0"/>
        </w:rPr>
      </w:pPr>
    </w:p>
    <w:p w14:paraId="1D08ADF1" w14:textId="77777777" w:rsidR="00A92999" w:rsidRPr="00016105" w:rsidRDefault="00A92999" w:rsidP="00C11658">
      <w:pPr>
        <w:pStyle w:val="Listparagraf1"/>
        <w:spacing w:before="120" w:after="120"/>
        <w:jc w:val="both"/>
        <w:rPr>
          <w:rFonts w:ascii="Times New Roman" w:hAnsi="Times New Roman" w:cs="Times New Roman"/>
          <w:bCs/>
          <w:snapToGrid w:val="0"/>
        </w:rPr>
      </w:pPr>
    </w:p>
    <w:p w14:paraId="5F78F574" w14:textId="77777777" w:rsidR="00816452" w:rsidRPr="00966CDF" w:rsidRDefault="00816452" w:rsidP="00C11658">
      <w:pPr>
        <w:pStyle w:val="Title"/>
        <w:numPr>
          <w:ilvl w:val="0"/>
          <w:numId w:val="12"/>
        </w:numPr>
        <w:spacing w:before="120"/>
        <w:ind w:left="450" w:hanging="270"/>
        <w:jc w:val="both"/>
        <w:rPr>
          <w:bCs w:val="0"/>
          <w:sz w:val="24"/>
          <w:szCs w:val="24"/>
          <w:lang w:val="ro-RO"/>
        </w:rPr>
      </w:pPr>
      <w:r w:rsidRPr="00966CDF">
        <w:rPr>
          <w:bCs w:val="0"/>
          <w:sz w:val="24"/>
          <w:szCs w:val="24"/>
          <w:lang w:val="ro-RO"/>
        </w:rPr>
        <w:t xml:space="preserve">Subcomisia a continuat analiza finalizării anexelor Regulamentelor aflate în lucru şi a constatat următoarele: </w:t>
      </w:r>
    </w:p>
    <w:bookmarkEnd w:id="18"/>
    <w:p w14:paraId="3E6D4034" w14:textId="77777777" w:rsidR="00816452" w:rsidRPr="001140BC" w:rsidRDefault="00816452" w:rsidP="00C11658">
      <w:pPr>
        <w:pStyle w:val="ListParagraph"/>
        <w:numPr>
          <w:ilvl w:val="0"/>
          <w:numId w:val="37"/>
        </w:numPr>
        <w:spacing w:before="120" w:line="240" w:lineRule="auto"/>
        <w:ind w:left="630" w:hanging="180"/>
        <w:jc w:val="both"/>
        <w:rPr>
          <w:rFonts w:ascii="Times New Roman" w:hAnsi="Times New Roman"/>
          <w:b/>
          <w:bCs/>
          <w:sz w:val="24"/>
          <w:szCs w:val="24"/>
          <w:lang w:val="it-IT"/>
        </w:rPr>
      </w:pPr>
      <w:r w:rsidRPr="001140BC">
        <w:rPr>
          <w:rFonts w:ascii="Times New Roman" w:hAnsi="Times New Roman"/>
          <w:b/>
          <w:bCs/>
          <w:sz w:val="24"/>
          <w:szCs w:val="24"/>
          <w:lang w:val="it-IT"/>
        </w:rPr>
        <w:t>Referitor la elaborarea anexelor nr. 1, 2, 4, 5a, 5b și 5c ale „Regulamentului de apărare</w:t>
      </w:r>
      <w:r w:rsidRPr="001140BC">
        <w:rPr>
          <w:rFonts w:ascii="Times New Roman" w:hAnsi="Times New Roman"/>
          <w:b/>
          <w:sz w:val="24"/>
          <w:szCs w:val="24"/>
          <w:lang w:val="it-IT"/>
        </w:rPr>
        <w:t xml:space="preserve"> împotriva inundațiilor produse de ape interne”, în vederea finalizării, Subcomisia constată că</w:t>
      </w:r>
      <w:r w:rsidRPr="001140BC">
        <w:rPr>
          <w:rFonts w:ascii="Times New Roman" w:hAnsi="Times New Roman"/>
          <w:b/>
          <w:bCs/>
          <w:sz w:val="24"/>
          <w:szCs w:val="24"/>
          <w:lang w:val="it-IT"/>
        </w:rPr>
        <w:t>:</w:t>
      </w:r>
    </w:p>
    <w:p w14:paraId="7F677644" w14:textId="3A6812C7" w:rsidR="003E0924" w:rsidRPr="003E0924" w:rsidRDefault="003E0924" w:rsidP="00C11658">
      <w:pPr>
        <w:spacing w:before="120" w:after="120"/>
        <w:ind w:left="634"/>
        <w:jc w:val="both"/>
        <w:rPr>
          <w:rFonts w:ascii="Times New Roman" w:eastAsia="SimSun" w:hAnsi="Times New Roman" w:cs="Times New Roman"/>
          <w:lang w:eastAsia="zh-CN"/>
        </w:rPr>
      </w:pPr>
      <w:bookmarkStart w:id="19" w:name="_Hlk158738949"/>
      <w:r w:rsidRPr="003E0924">
        <w:rPr>
          <w:rFonts w:ascii="Times New Roman" w:hAnsi="Times New Roman" w:cs="Times New Roman"/>
          <w:bCs/>
          <w:snapToGrid w:val="0"/>
          <w:lang w:eastAsia="hu-HU"/>
        </w:rPr>
        <w:t xml:space="preserve">În perioada 12-15 februarie 2024 s-a desfășurat la Haieu, întâlnirea româno-ungară la nivel de experți, care a avut ca scop </w:t>
      </w:r>
      <w:r w:rsidRPr="003E0924">
        <w:rPr>
          <w:rFonts w:ascii="Times New Roman" w:eastAsia="SimSun" w:hAnsi="Times New Roman" w:cs="Times New Roman"/>
          <w:lang w:eastAsia="zh-CN"/>
        </w:rPr>
        <w:t>corelarea caracteristicilor tehnice şi a sistemelor de referinţă din anexele nr. 1, 2, 5a, 5b şi 5c ale „</w:t>
      </w:r>
      <w:r w:rsidRPr="003E0924">
        <w:rPr>
          <w:rFonts w:ascii="Times New Roman" w:eastAsia="SimSun" w:hAnsi="Times New Roman" w:cs="Times New Roman"/>
          <w:i/>
          <w:iCs/>
          <w:lang w:eastAsia="zh-CN"/>
        </w:rPr>
        <w:t>Regulamentului de apărare împotriva inundațiilor produse de ape interne</w:t>
      </w:r>
      <w:r w:rsidRPr="003E0924">
        <w:rPr>
          <w:rFonts w:ascii="Times New Roman" w:eastAsia="SimSun" w:hAnsi="Times New Roman" w:cs="Times New Roman"/>
          <w:lang w:eastAsia="zh-CN"/>
        </w:rPr>
        <w:t>”.</w:t>
      </w:r>
    </w:p>
    <w:p w14:paraId="591B4055" w14:textId="3996358D" w:rsidR="003E0924" w:rsidRPr="003E0924" w:rsidRDefault="003E0924" w:rsidP="00C11658">
      <w:pPr>
        <w:spacing w:before="120"/>
        <w:ind w:left="630"/>
        <w:contextualSpacing/>
        <w:jc w:val="both"/>
        <w:rPr>
          <w:rFonts w:ascii="Times New Roman" w:hAnsi="Times New Roman" w:cs="Times New Roman"/>
          <w:b/>
          <w:bCs/>
          <w:snapToGrid w:val="0"/>
          <w:lang w:eastAsia="hu-HU"/>
        </w:rPr>
      </w:pPr>
      <w:r w:rsidRPr="003E0924">
        <w:rPr>
          <w:rFonts w:ascii="Times New Roman" w:hAnsi="Times New Roman" w:cs="Times New Roman"/>
          <w:bCs/>
          <w:snapToGrid w:val="0"/>
          <w:lang w:eastAsia="hu-HU"/>
        </w:rPr>
        <w:lastRenderedPageBreak/>
        <w:t>În cadrul întâlnirii, experții Părţilor au actualizat şi corelat caracteristicile tehnice din anexele nr. 1, 2, 5a, 5b şi 5c ale „Regulamentului de apărare împotriva inundațiilor produse de ape interne”, după cum urmează</w:t>
      </w:r>
      <w:r w:rsidRPr="003E0924">
        <w:rPr>
          <w:rFonts w:ascii="Times New Roman" w:hAnsi="Times New Roman" w:cs="Times New Roman"/>
          <w:b/>
          <w:bCs/>
          <w:snapToGrid w:val="0"/>
          <w:lang w:eastAsia="hu-HU"/>
        </w:rPr>
        <w:t>:</w:t>
      </w:r>
    </w:p>
    <w:p w14:paraId="17AD1C5E" w14:textId="77777777" w:rsidR="003E0924" w:rsidRPr="003E0924" w:rsidRDefault="003E0924" w:rsidP="00C11658">
      <w:pPr>
        <w:numPr>
          <w:ilvl w:val="0"/>
          <w:numId w:val="13"/>
        </w:numPr>
        <w:spacing w:before="120" w:after="120"/>
        <w:ind w:left="908" w:hanging="274"/>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pentru anexa nr. 1, experții Părţilor au actualizat datele de contact ale organelor hidrotehnice competente și au convenit eliminarea numerelor de fax;</w:t>
      </w:r>
    </w:p>
    <w:p w14:paraId="67260116" w14:textId="77777777" w:rsidR="003E0924" w:rsidRPr="003E0924" w:rsidRDefault="003E0924" w:rsidP="00C11658">
      <w:pPr>
        <w:numPr>
          <w:ilvl w:val="0"/>
          <w:numId w:val="13"/>
        </w:numPr>
        <w:spacing w:before="120" w:after="120"/>
        <w:ind w:left="908" w:hanging="274"/>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pentru anexa nr. 2, experții Părților au verificat și corectat denumirile sistemelor, subsistemelor şi canalelor de ape interne, respectiv au completat</w:t>
      </w:r>
      <w:r w:rsidRPr="003E0924">
        <w:rPr>
          <w:rFonts w:ascii="Times New Roman" w:hAnsi="Times New Roman" w:cs="Times New Roman"/>
          <w:snapToGrid w:val="0"/>
          <w:lang w:val="hu-HU" w:eastAsia="hu-HU"/>
        </w:rPr>
        <w:t xml:space="preserve"> anexa Regulamentului cu Canalul Cociohat, de pe teritoriul român</w:t>
      </w:r>
      <w:r w:rsidRPr="003E0924">
        <w:rPr>
          <w:rFonts w:ascii="Times New Roman" w:hAnsi="Times New Roman" w:cs="Times New Roman"/>
          <w:bCs/>
          <w:snapToGrid w:val="0"/>
          <w:lang w:eastAsia="hu-HU"/>
        </w:rPr>
        <w:t>;</w:t>
      </w:r>
    </w:p>
    <w:p w14:paraId="38049903" w14:textId="77777777" w:rsidR="003E0924" w:rsidRPr="003E0924" w:rsidRDefault="003E0924" w:rsidP="00C11658">
      <w:pPr>
        <w:numPr>
          <w:ilvl w:val="0"/>
          <w:numId w:val="13"/>
        </w:numPr>
        <w:spacing w:before="120" w:after="120"/>
        <w:ind w:left="908" w:hanging="274"/>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pentru anexa nr. 5a – experții Părţilor au convenit asupra concatenării fişierelor ce conţin regulamentele de exploatare ale sistemelor în limba fiecărei Părti;</w:t>
      </w:r>
    </w:p>
    <w:p w14:paraId="236ED0C6" w14:textId="77777777" w:rsidR="003E0924" w:rsidRPr="003E0924" w:rsidRDefault="003E0924" w:rsidP="00C11658">
      <w:pPr>
        <w:numPr>
          <w:ilvl w:val="0"/>
          <w:numId w:val="13"/>
        </w:numPr>
        <w:spacing w:before="120" w:after="120"/>
        <w:ind w:left="908" w:hanging="274"/>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 xml:space="preserve">pentru anexa 5b – experții Părților au numerotat </w:t>
      </w:r>
      <w:bookmarkStart w:id="20" w:name="_Hlk159335774"/>
      <w:r w:rsidRPr="003E0924">
        <w:rPr>
          <w:rFonts w:ascii="Times New Roman" w:hAnsi="Times New Roman" w:cs="Times New Roman"/>
          <w:bCs/>
          <w:snapToGrid w:val="0"/>
          <w:lang w:eastAsia="hu-HU"/>
        </w:rPr>
        <w:t>profilele longitudinale (1: 50.000 şi 1:100)</w:t>
      </w:r>
      <w:bookmarkEnd w:id="20"/>
      <w:r w:rsidRPr="003E0924">
        <w:rPr>
          <w:rFonts w:ascii="Times New Roman" w:hAnsi="Times New Roman" w:cs="Times New Roman"/>
          <w:bCs/>
          <w:snapToGrid w:val="0"/>
          <w:lang w:eastAsia="hu-HU"/>
        </w:rPr>
        <w:t xml:space="preserve"> şi au concordat cu celelalte anexe;</w:t>
      </w:r>
    </w:p>
    <w:p w14:paraId="6D4BF6BF" w14:textId="77777777" w:rsidR="003E0924" w:rsidRPr="003E0924" w:rsidRDefault="003E0924" w:rsidP="00C11658">
      <w:pPr>
        <w:numPr>
          <w:ilvl w:val="0"/>
          <w:numId w:val="13"/>
        </w:numPr>
        <w:spacing w:before="120" w:after="120"/>
        <w:ind w:left="908" w:hanging="274"/>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pentru anexa nr. 5c - experţii Părţilor au verificat denumirile sistemelor de ape interne şi au actualizat cotele în sistemul de referinţă Marea Neagră, respectiv Marea Baltică.</w:t>
      </w:r>
    </w:p>
    <w:p w14:paraId="13BFD6D1" w14:textId="77777777" w:rsidR="003E0924" w:rsidRPr="003E0924" w:rsidRDefault="003E0924" w:rsidP="00C11658">
      <w:pPr>
        <w:ind w:left="630"/>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La întâlnirea Subcomisiei de apărare împotriva inundațiilor au analizat anexele mai sus menționate şi s-a constatat următoarele:</w:t>
      </w:r>
    </w:p>
    <w:p w14:paraId="53380CC4" w14:textId="77777777" w:rsidR="003E0924" w:rsidRPr="003E0924" w:rsidRDefault="003E0924" w:rsidP="00C11658">
      <w:pPr>
        <w:numPr>
          <w:ilvl w:val="0"/>
          <w:numId w:val="13"/>
        </w:numPr>
        <w:spacing w:before="120" w:after="120"/>
        <w:ind w:left="990" w:hanging="270"/>
        <w:jc w:val="both"/>
        <w:rPr>
          <w:rFonts w:ascii="Times New Roman" w:hAnsi="Times New Roman" w:cs="Times New Roman"/>
          <w:bCs/>
          <w:snapToGrid w:val="0"/>
          <w:lang w:eastAsia="hu-HU"/>
        </w:rPr>
      </w:pPr>
      <w:bookmarkStart w:id="21" w:name="_Hlk161399559"/>
      <w:r w:rsidRPr="003E0924">
        <w:rPr>
          <w:rFonts w:ascii="Times New Roman" w:hAnsi="Times New Roman" w:cs="Times New Roman"/>
          <w:bCs/>
          <w:snapToGrid w:val="0"/>
          <w:lang w:eastAsia="hu-HU"/>
        </w:rPr>
        <w:t xml:space="preserve">anexa nr. 1 – care conţine </w:t>
      </w:r>
      <w:r w:rsidRPr="003E0924">
        <w:rPr>
          <w:rFonts w:ascii="Times New Roman" w:hAnsi="Times New Roman" w:cs="Times New Roman"/>
          <w:bCs/>
          <w:i/>
          <w:iCs/>
          <w:snapToGrid w:val="0"/>
          <w:lang w:eastAsia="hu-HU"/>
        </w:rPr>
        <w:t>datele de contact ale organelor hidrotehnice competente</w:t>
      </w:r>
      <w:r w:rsidRPr="003E0924">
        <w:rPr>
          <w:rFonts w:ascii="Times New Roman" w:hAnsi="Times New Roman" w:cs="Times New Roman"/>
          <w:bCs/>
          <w:snapToGrid w:val="0"/>
          <w:lang w:eastAsia="hu-HU"/>
        </w:rPr>
        <w:t xml:space="preserve"> a fost actualizată;</w:t>
      </w:r>
    </w:p>
    <w:p w14:paraId="284E951E" w14:textId="77777777" w:rsidR="003E0924" w:rsidRPr="003E0924" w:rsidRDefault="003E0924" w:rsidP="00C11658">
      <w:pPr>
        <w:numPr>
          <w:ilvl w:val="0"/>
          <w:numId w:val="13"/>
        </w:numPr>
        <w:spacing w:before="120" w:after="120"/>
        <w:ind w:left="990" w:hanging="270"/>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 xml:space="preserve">anexa nr. 2 – care conţine </w:t>
      </w:r>
      <w:r w:rsidRPr="003E0924">
        <w:rPr>
          <w:rFonts w:ascii="Times New Roman" w:hAnsi="Times New Roman" w:cs="Times New Roman"/>
          <w:bCs/>
          <w:i/>
          <w:iCs/>
          <w:snapToGrid w:val="0"/>
          <w:lang w:eastAsia="hu-HU"/>
        </w:rPr>
        <w:t>sistemele, subsistemele şi canalele</w:t>
      </w:r>
      <w:r w:rsidRPr="003E0924">
        <w:rPr>
          <w:rFonts w:ascii="Times New Roman" w:hAnsi="Times New Roman" w:cs="Times New Roman"/>
          <w:bCs/>
          <w:snapToGrid w:val="0"/>
          <w:lang w:eastAsia="hu-HU"/>
        </w:rPr>
        <w:t xml:space="preserve"> </w:t>
      </w:r>
      <w:r w:rsidRPr="003E0924">
        <w:rPr>
          <w:rFonts w:ascii="Times New Roman" w:hAnsi="Times New Roman" w:cs="Times New Roman"/>
          <w:bCs/>
          <w:i/>
          <w:iCs/>
          <w:snapToGrid w:val="0"/>
          <w:lang w:eastAsia="hu-HU"/>
        </w:rPr>
        <w:t>de ape interne</w:t>
      </w:r>
      <w:r w:rsidRPr="003E0924">
        <w:rPr>
          <w:rFonts w:ascii="Times New Roman" w:hAnsi="Times New Roman" w:cs="Times New Roman"/>
          <w:bCs/>
          <w:snapToGrid w:val="0"/>
          <w:lang w:eastAsia="hu-HU"/>
        </w:rPr>
        <w:t xml:space="preserve"> a fost actualizată; </w:t>
      </w:r>
    </w:p>
    <w:p w14:paraId="69BB7889" w14:textId="77777777" w:rsidR="003E0924" w:rsidRPr="003E0924" w:rsidRDefault="003E0924" w:rsidP="00C11658">
      <w:pPr>
        <w:numPr>
          <w:ilvl w:val="0"/>
          <w:numId w:val="13"/>
        </w:numPr>
        <w:spacing w:before="120" w:after="120"/>
        <w:ind w:left="990" w:hanging="270"/>
        <w:jc w:val="both"/>
        <w:rPr>
          <w:rFonts w:ascii="Times New Roman" w:hAnsi="Times New Roman" w:cs="Times New Roman"/>
          <w:bCs/>
          <w:snapToGrid w:val="0"/>
          <w:lang w:eastAsia="hu-HU"/>
        </w:rPr>
      </w:pPr>
      <w:r w:rsidRPr="003E0924">
        <w:rPr>
          <w:rFonts w:ascii="Times New Roman" w:hAnsi="Times New Roman" w:cs="Times New Roman"/>
          <w:bCs/>
          <w:snapToGrid w:val="0"/>
          <w:lang w:eastAsia="hu-HU"/>
        </w:rPr>
        <w:t xml:space="preserve">anexa nr. 5b – care conţine </w:t>
      </w:r>
      <w:r w:rsidRPr="003E0924">
        <w:rPr>
          <w:rFonts w:ascii="Times New Roman" w:hAnsi="Times New Roman" w:cs="Times New Roman"/>
          <w:bCs/>
          <w:i/>
          <w:iCs/>
          <w:snapToGrid w:val="0"/>
          <w:lang w:eastAsia="hu-HU"/>
        </w:rPr>
        <w:t xml:space="preserve">profilele longitudinale (1:50.000 şi 1:100) </w:t>
      </w:r>
      <w:r w:rsidRPr="003E0924">
        <w:rPr>
          <w:rFonts w:ascii="Times New Roman" w:hAnsi="Times New Roman" w:cs="Times New Roman"/>
          <w:bCs/>
          <w:iCs/>
          <w:snapToGrid w:val="0"/>
          <w:lang w:eastAsia="hu-HU"/>
        </w:rPr>
        <w:t xml:space="preserve">a fost actualizată. </w:t>
      </w:r>
    </w:p>
    <w:p w14:paraId="63840D04" w14:textId="48D3CDE4" w:rsidR="003E0924" w:rsidRPr="003E0924" w:rsidRDefault="003E0924" w:rsidP="00C11658">
      <w:pPr>
        <w:spacing w:before="120" w:after="120"/>
        <w:ind w:left="634"/>
        <w:jc w:val="both"/>
        <w:rPr>
          <w:rFonts w:ascii="Times New Roman" w:hAnsi="Times New Roman" w:cs="Times New Roman"/>
          <w:bCs/>
          <w:lang w:val="hu-HU"/>
        </w:rPr>
      </w:pPr>
      <w:bookmarkStart w:id="22" w:name="_Hlk159405238"/>
      <w:bookmarkStart w:id="23" w:name="_Hlk159408607"/>
      <w:bookmarkEnd w:id="21"/>
      <w:r w:rsidRPr="003E0924">
        <w:rPr>
          <w:rFonts w:ascii="Times New Roman" w:hAnsi="Times New Roman" w:cs="Times New Roman"/>
          <w:bCs/>
        </w:rPr>
        <w:t xml:space="preserve">De asemenea, experţii Subcomisiei de apărare împotriva inundațiilor au analizat stadiul elaborării anexei nr. 4 - </w:t>
      </w:r>
      <w:r w:rsidRPr="003E0924">
        <w:rPr>
          <w:rFonts w:ascii="Times New Roman" w:hAnsi="Times New Roman" w:cs="Times New Roman"/>
          <w:bCs/>
          <w:i/>
          <w:iCs/>
          <w:lang w:val="hu-HU"/>
        </w:rPr>
        <w:t>planurile de situație a sistemelor de ape interne la scara 1:100.000,</w:t>
      </w:r>
      <w:r w:rsidRPr="003E0924">
        <w:rPr>
          <w:rFonts w:ascii="Times New Roman" w:hAnsi="Times New Roman" w:cs="Times New Roman"/>
          <w:bCs/>
          <w:lang w:val="hu-HU"/>
        </w:rPr>
        <w:t xml:space="preserve"> </w:t>
      </w:r>
      <w:r w:rsidRPr="003E0924">
        <w:rPr>
          <w:rFonts w:ascii="Times New Roman" w:hAnsi="Times New Roman" w:cs="Times New Roman"/>
          <w:bCs/>
        </w:rPr>
        <w:t xml:space="preserve">a Regulamentului, </w:t>
      </w:r>
      <w:r w:rsidRPr="003E0924">
        <w:rPr>
          <w:rFonts w:ascii="Times New Roman" w:hAnsi="Times New Roman" w:cs="Times New Roman"/>
          <w:bCs/>
          <w:lang w:val="hu-HU"/>
        </w:rPr>
        <w:t xml:space="preserve">și au constatat că asamblarea acestora nu este finalizată. În vederea finalizării, Partea română </w:t>
      </w:r>
      <w:r w:rsidRPr="005A2108">
        <w:rPr>
          <w:rFonts w:ascii="Times New Roman" w:hAnsi="Times New Roman" w:cs="Times New Roman"/>
          <w:bCs/>
          <w:lang w:val="hu-HU"/>
        </w:rPr>
        <w:t>va preda</w:t>
      </w:r>
      <w:r w:rsidRPr="003E0924">
        <w:rPr>
          <w:rFonts w:ascii="Times New Roman" w:hAnsi="Times New Roman" w:cs="Times New Roman"/>
          <w:bCs/>
          <w:lang w:val="hu-HU"/>
        </w:rPr>
        <w:t xml:space="preserve">, datele cartografice actualizate (canale, stații de pompare, cantoane, mire cu și fără transmitere, poduri, podețe, pasarele, stăvilare, praguri de fund, căderi, localități, drumuri, căi ferate, diguri, acumulări permanente și nepermanente, poldere, râuri, lacuri naturale) pe care, după asamblare, Partea ungară le va transmite ulterior Părții române. </w:t>
      </w:r>
    </w:p>
    <w:p w14:paraId="44704718" w14:textId="77777777" w:rsidR="003E0924" w:rsidRPr="003E0924" w:rsidRDefault="003E0924" w:rsidP="00C11658">
      <w:pPr>
        <w:spacing w:before="120" w:after="120"/>
        <w:ind w:left="630"/>
        <w:jc w:val="both"/>
        <w:rPr>
          <w:rFonts w:ascii="Times New Roman" w:hAnsi="Times New Roman" w:cs="Times New Roman"/>
          <w:bCs/>
          <w:lang w:val="hu-HU"/>
        </w:rPr>
      </w:pPr>
      <w:bookmarkStart w:id="24" w:name="_Hlk159500567"/>
      <w:r w:rsidRPr="003E0924">
        <w:rPr>
          <w:rFonts w:ascii="Times New Roman" w:hAnsi="Times New Roman" w:cs="Times New Roman"/>
          <w:bCs/>
          <w:lang w:val="hu-HU"/>
        </w:rPr>
        <w:t xml:space="preserve">De asemenea, a fost analizat stadiul elaborării anexei nr. 5a - </w:t>
      </w:r>
      <w:r w:rsidRPr="003E0924">
        <w:rPr>
          <w:rFonts w:ascii="Times New Roman" w:hAnsi="Times New Roman" w:cs="Times New Roman"/>
          <w:bCs/>
          <w:i/>
          <w:iCs/>
          <w:lang w:val="hu-HU"/>
        </w:rPr>
        <w:t>Regulamente de exploatare ale sistemelor format text,</w:t>
      </w:r>
      <w:r w:rsidRPr="003E0924">
        <w:rPr>
          <w:rFonts w:ascii="Times New Roman" w:hAnsi="Times New Roman" w:cs="Times New Roman"/>
          <w:bCs/>
          <w:lang w:val="hu-HU"/>
        </w:rPr>
        <w:t xml:space="preserve"> a Regulamentului şi s-a constatat că este necesară concordarea descrierii sistemelor care tranzitează frontiera şi efectuarea traducerilor acestora, atât în limba română, cât şi în limba maghiară</w:t>
      </w:r>
      <w:bookmarkEnd w:id="24"/>
      <w:r w:rsidRPr="003E0924">
        <w:rPr>
          <w:rFonts w:ascii="Times New Roman" w:hAnsi="Times New Roman" w:cs="Times New Roman"/>
          <w:bCs/>
          <w:lang w:val="hu-HU"/>
        </w:rPr>
        <w:t>.</w:t>
      </w:r>
    </w:p>
    <w:p w14:paraId="5367AE24" w14:textId="6F7BE87F" w:rsidR="003E0924" w:rsidRPr="003E0924" w:rsidRDefault="003E0924" w:rsidP="00C11658">
      <w:pPr>
        <w:spacing w:before="120" w:after="120"/>
        <w:ind w:left="630"/>
        <w:jc w:val="both"/>
        <w:rPr>
          <w:rFonts w:ascii="Times New Roman" w:hAnsi="Times New Roman" w:cs="Times New Roman"/>
          <w:bCs/>
          <w:lang w:val="hu-HU"/>
        </w:rPr>
      </w:pPr>
      <w:bookmarkStart w:id="25" w:name="_Hlk159500875"/>
      <w:bookmarkEnd w:id="19"/>
      <w:bookmarkEnd w:id="22"/>
      <w:bookmarkEnd w:id="23"/>
      <w:r w:rsidRPr="003E0924">
        <w:rPr>
          <w:rFonts w:ascii="Times New Roman" w:hAnsi="Times New Roman" w:cs="Times New Roman"/>
          <w:bCs/>
          <w:lang w:val="hu-HU"/>
        </w:rPr>
        <w:t xml:space="preserve">Totodată Subcomisia de apărare împotriva inundațiilor a analizat stadiul elaborării anexei nr. 5c - </w:t>
      </w:r>
      <w:r w:rsidRPr="003E0924">
        <w:rPr>
          <w:rFonts w:ascii="Times New Roman" w:hAnsi="Times New Roman" w:cs="Times New Roman"/>
          <w:bCs/>
          <w:i/>
          <w:iCs/>
          <w:lang w:val="hu-HU"/>
        </w:rPr>
        <w:t>tabelele cu datele tehnice ale sistemelor,</w:t>
      </w:r>
      <w:r w:rsidRPr="003E0924">
        <w:rPr>
          <w:rFonts w:ascii="Times New Roman" w:hAnsi="Times New Roman" w:cs="Times New Roman"/>
          <w:bCs/>
          <w:lang w:val="hu-HU"/>
        </w:rPr>
        <w:t xml:space="preserve"> a Regulamentului şi a constatat că este necesară verificarea traducerilor acestora, atât în limba română, cât şi în limba maghiară</w:t>
      </w:r>
      <w:bookmarkEnd w:id="25"/>
      <w:r w:rsidRPr="003E0924">
        <w:rPr>
          <w:rFonts w:ascii="Times New Roman" w:hAnsi="Times New Roman" w:cs="Times New Roman"/>
          <w:bCs/>
          <w:lang w:val="hu-HU"/>
        </w:rPr>
        <w:t>.</w:t>
      </w:r>
    </w:p>
    <w:p w14:paraId="7F13365A" w14:textId="04919B1A" w:rsidR="003E0924" w:rsidRPr="004F596D" w:rsidRDefault="003E0924" w:rsidP="00C11658">
      <w:pPr>
        <w:ind w:left="630"/>
        <w:jc w:val="both"/>
        <w:rPr>
          <w:rFonts w:ascii="Times New Roman" w:hAnsi="Times New Roman" w:cs="Times New Roman"/>
          <w:bCs/>
          <w:snapToGrid w:val="0"/>
          <w:lang w:eastAsia="hu-HU"/>
        </w:rPr>
      </w:pPr>
      <w:r w:rsidRPr="003E0924">
        <w:rPr>
          <w:rFonts w:ascii="Times New Roman" w:hAnsi="Times New Roman" w:cs="Times New Roman"/>
          <w:bCs/>
          <w:lang w:val="hu-HU"/>
        </w:rPr>
        <w:t xml:space="preserve">Subcomisia constată că </w:t>
      </w:r>
      <w:r w:rsidRPr="003E0924">
        <w:rPr>
          <w:rFonts w:ascii="Times New Roman" w:hAnsi="Times New Roman" w:cs="Times New Roman"/>
          <w:bCs/>
          <w:snapToGrid w:val="0"/>
          <w:lang w:eastAsia="hu-HU"/>
        </w:rPr>
        <w:t xml:space="preserve">anexa nr. 5b – care conţine </w:t>
      </w:r>
      <w:r w:rsidRPr="003E0924">
        <w:rPr>
          <w:rFonts w:ascii="Times New Roman" w:hAnsi="Times New Roman" w:cs="Times New Roman"/>
          <w:bCs/>
          <w:i/>
          <w:iCs/>
          <w:snapToGrid w:val="0"/>
          <w:lang w:eastAsia="hu-HU"/>
        </w:rPr>
        <w:t xml:space="preserve">profilele longitudinale (1: 50.000 şi 1:100) </w:t>
      </w:r>
      <w:r w:rsidRPr="003E0924">
        <w:rPr>
          <w:rFonts w:ascii="Times New Roman" w:hAnsi="Times New Roman" w:cs="Times New Roman"/>
          <w:bCs/>
          <w:iCs/>
          <w:snapToGrid w:val="0"/>
          <w:lang w:eastAsia="hu-HU"/>
        </w:rPr>
        <w:t>a fost actualizată și finalizată din punct de vedere tehnic, urmând a fi armonizată partea descriptivă (titlul plan</w:t>
      </w:r>
      <w:r w:rsidR="00A92999">
        <w:rPr>
          <w:rFonts w:ascii="Times New Roman" w:hAnsi="Times New Roman" w:cs="Times New Roman"/>
          <w:bCs/>
          <w:iCs/>
          <w:snapToGrid w:val="0"/>
          <w:lang w:eastAsia="hu-HU"/>
        </w:rPr>
        <w:t>ş</w:t>
      </w:r>
      <w:r w:rsidRPr="003E0924">
        <w:rPr>
          <w:rFonts w:ascii="Times New Roman" w:hAnsi="Times New Roman" w:cs="Times New Roman"/>
          <w:bCs/>
          <w:iCs/>
          <w:snapToGrid w:val="0"/>
          <w:lang w:eastAsia="hu-HU"/>
        </w:rPr>
        <w:t xml:space="preserve">elor și traducerea bilingvă a acestora). </w:t>
      </w:r>
    </w:p>
    <w:p w14:paraId="02680839" w14:textId="1F088CFF" w:rsidR="00816452" w:rsidRPr="003E0924" w:rsidRDefault="003E0924" w:rsidP="00C11658">
      <w:pPr>
        <w:spacing w:before="120"/>
        <w:ind w:left="630"/>
        <w:jc w:val="both"/>
        <w:rPr>
          <w:rFonts w:ascii="Times New Roman" w:hAnsi="Times New Roman" w:cs="Times New Roman"/>
          <w:bCs/>
          <w:snapToGrid w:val="0"/>
          <w:color w:val="000000" w:themeColor="text1"/>
          <w:lang w:eastAsia="hu-HU"/>
        </w:rPr>
      </w:pPr>
      <w:r w:rsidRPr="003E0924">
        <w:rPr>
          <w:rFonts w:ascii="Times New Roman" w:hAnsi="Times New Roman" w:cs="Times New Roman"/>
          <w:bCs/>
          <w:snapToGrid w:val="0"/>
          <w:color w:val="000000" w:themeColor="text1"/>
          <w:lang w:eastAsia="hu-HU"/>
        </w:rPr>
        <w:t>În urma celor de mai sus, Subcomisia constată și propune aprobarea anexelor nr. 1 și 2 a „Regulamentului de apărare împotriva inundațiilor produse de ape interne” la următoarea întâlnire a Comisiei hidrotehnice româno-ungare</w:t>
      </w:r>
      <w:r w:rsidR="00816452" w:rsidRPr="003E0924">
        <w:rPr>
          <w:rFonts w:ascii="Times New Roman" w:hAnsi="Times New Roman" w:cs="Times New Roman"/>
          <w:bCs/>
          <w:snapToGrid w:val="0"/>
          <w:color w:val="000000" w:themeColor="text1"/>
          <w:lang w:eastAsia="hu-HU"/>
        </w:rPr>
        <w:t>.</w:t>
      </w:r>
    </w:p>
    <w:p w14:paraId="18C9AED0" w14:textId="2F5984A8" w:rsidR="003E0924" w:rsidRPr="003E0924" w:rsidRDefault="003E0924" w:rsidP="00C11658">
      <w:pPr>
        <w:spacing w:before="120"/>
        <w:ind w:left="630"/>
        <w:jc w:val="both"/>
        <w:rPr>
          <w:rFonts w:ascii="Times New Roman" w:hAnsi="Times New Roman" w:cs="Times New Roman"/>
          <w:bCs/>
          <w:snapToGrid w:val="0"/>
          <w:color w:val="000000" w:themeColor="text1"/>
          <w:lang w:eastAsia="hu-HU"/>
        </w:rPr>
      </w:pPr>
      <w:r w:rsidRPr="003E0924">
        <w:rPr>
          <w:rFonts w:ascii="Times New Roman" w:hAnsi="Times New Roman" w:cs="Times New Roman"/>
          <w:bCs/>
          <w:snapToGrid w:val="0"/>
          <w:color w:val="000000" w:themeColor="text1"/>
          <w:lang w:eastAsia="hu-HU"/>
        </w:rPr>
        <w:t>Subcomisia</w:t>
      </w:r>
      <w:r>
        <w:rPr>
          <w:rFonts w:ascii="Times New Roman" w:hAnsi="Times New Roman" w:cs="Times New Roman"/>
          <w:bCs/>
          <w:snapToGrid w:val="0"/>
          <w:color w:val="000000" w:themeColor="text1"/>
          <w:lang w:eastAsia="hu-HU"/>
        </w:rPr>
        <w:t xml:space="preserve"> a</w:t>
      </w:r>
      <w:r w:rsidRPr="003E0924">
        <w:rPr>
          <w:rFonts w:ascii="Times New Roman" w:hAnsi="Times New Roman" w:cs="Times New Roman"/>
          <w:bCs/>
          <w:snapToGrid w:val="0"/>
          <w:color w:val="000000" w:themeColor="text1"/>
          <w:lang w:eastAsia="hu-HU"/>
        </w:rPr>
        <w:t xml:space="preserve"> propu</w:t>
      </w:r>
      <w:r>
        <w:rPr>
          <w:rFonts w:ascii="Times New Roman" w:hAnsi="Times New Roman" w:cs="Times New Roman"/>
          <w:bCs/>
          <w:snapToGrid w:val="0"/>
          <w:color w:val="000000" w:themeColor="text1"/>
          <w:lang w:eastAsia="hu-HU"/>
        </w:rPr>
        <w:t>s</w:t>
      </w:r>
      <w:r w:rsidRPr="003E0924">
        <w:rPr>
          <w:rFonts w:ascii="Times New Roman" w:hAnsi="Times New Roman" w:cs="Times New Roman"/>
          <w:bCs/>
          <w:snapToGrid w:val="0"/>
          <w:color w:val="000000" w:themeColor="text1"/>
          <w:lang w:eastAsia="hu-HU"/>
        </w:rPr>
        <w:t xml:space="preserve"> </w:t>
      </w:r>
      <w:bookmarkStart w:id="26" w:name="_Hlk162363257"/>
      <w:r w:rsidRPr="003E0924">
        <w:rPr>
          <w:rFonts w:ascii="Times New Roman" w:hAnsi="Times New Roman" w:cs="Times New Roman"/>
          <w:bCs/>
          <w:snapToGrid w:val="0"/>
          <w:color w:val="000000" w:themeColor="text1"/>
          <w:lang w:eastAsia="hu-HU"/>
        </w:rPr>
        <w:t>continuarea elaborării anexelor nr. 4, 5a, 5b și 5c ale „Regulamentului de apărare împotriva inundațiilor produse de ape interne”, prin organizarea unei întâlniri la nivel de experţi, pe teritoriul ungar, până la data de 30 noiembrie 2024.</w:t>
      </w:r>
      <w:bookmarkEnd w:id="26"/>
    </w:p>
    <w:p w14:paraId="22512787" w14:textId="09B6E4D5" w:rsidR="00816452" w:rsidRPr="008A7012" w:rsidRDefault="00816452" w:rsidP="008A7012">
      <w:pPr>
        <w:pStyle w:val="Listparagraf1"/>
        <w:numPr>
          <w:ilvl w:val="0"/>
          <w:numId w:val="9"/>
        </w:numPr>
        <w:spacing w:before="120" w:after="120"/>
        <w:ind w:left="630" w:hanging="270"/>
        <w:jc w:val="both"/>
        <w:rPr>
          <w:rFonts w:ascii="Times New Roman" w:hAnsi="Times New Roman" w:cs="Times New Roman"/>
          <w:b/>
        </w:rPr>
      </w:pPr>
      <w:r w:rsidRPr="00766D7D">
        <w:rPr>
          <w:rFonts w:ascii="Times New Roman" w:hAnsi="Times New Roman" w:cs="Times New Roman"/>
          <w:b/>
        </w:rPr>
        <w:t>Referitor la elaborarea unei proceduri unitare pentru stabilirea detaliată a modului de aplicare ale art. 4, 5, 6 şi 7 ale „Regulamentului privind decontarea cheltuielilor pentru pompări de ape interne”, pentru fiecare incintă din zona de aplicare a „Regulamentului de apărare împotriva inundațiilor produse de ape interne”:</w:t>
      </w:r>
    </w:p>
    <w:p w14:paraId="296CB740" w14:textId="77777777" w:rsidR="003E0924" w:rsidRPr="003E0924" w:rsidRDefault="003E0924" w:rsidP="00C11658">
      <w:pPr>
        <w:spacing w:before="120"/>
        <w:ind w:left="720"/>
        <w:jc w:val="both"/>
        <w:rPr>
          <w:rFonts w:ascii="Times New Roman" w:hAnsi="Times New Roman" w:cs="Times New Roman"/>
          <w:bCs/>
          <w:snapToGrid w:val="0"/>
          <w:color w:val="000000" w:themeColor="text1"/>
          <w:lang w:eastAsia="hu-HU"/>
        </w:rPr>
      </w:pPr>
      <w:bookmarkStart w:id="27" w:name="_Hlk159494999"/>
      <w:bookmarkStart w:id="28" w:name="_Hlk159494927"/>
      <w:bookmarkStart w:id="29" w:name="_Hlk483409478"/>
      <w:r w:rsidRPr="003E0924">
        <w:rPr>
          <w:rFonts w:ascii="Times New Roman" w:hAnsi="Times New Roman" w:cs="Times New Roman"/>
          <w:bCs/>
          <w:snapToGrid w:val="0"/>
          <w:color w:val="000000" w:themeColor="text1"/>
          <w:lang w:eastAsia="hu-HU"/>
        </w:rPr>
        <w:lastRenderedPageBreak/>
        <w:t>Experții instituţiilor teritoriale competente ale Părților au organizat, ȋn data 4 mai 2023, întâlnirea de lucru pentru examinarea canalului Lápi, cu participarea experților din cadrul FETIVIZIG – Nyiregyhaza, Filialei Teritoriale de Îmbunătățiri Funciare Satu-Mare şi Administrației Bazinale de Apă Someş-Tisa.</w:t>
      </w:r>
      <w:bookmarkEnd w:id="27"/>
    </w:p>
    <w:p w14:paraId="4ABEDA68" w14:textId="77777777" w:rsidR="003E0924" w:rsidRPr="003E0924" w:rsidRDefault="003E0924" w:rsidP="00C11658">
      <w:pPr>
        <w:spacing w:before="120" w:after="120"/>
        <w:ind w:left="720"/>
        <w:jc w:val="both"/>
        <w:rPr>
          <w:rFonts w:ascii="Times New Roman" w:hAnsi="Times New Roman" w:cs="Times New Roman"/>
          <w:bCs/>
          <w:snapToGrid w:val="0"/>
          <w:color w:val="000000" w:themeColor="text1"/>
          <w:lang w:eastAsia="hu-HU"/>
        </w:rPr>
      </w:pPr>
      <w:r w:rsidRPr="003E0924">
        <w:rPr>
          <w:rFonts w:ascii="Times New Roman" w:hAnsi="Times New Roman" w:cs="Times New Roman"/>
          <w:bCs/>
          <w:snapToGrid w:val="0"/>
          <w:color w:val="000000" w:themeColor="text1"/>
          <w:lang w:eastAsia="hu-HU"/>
        </w:rPr>
        <w:t>În cadrul întâlnirii Subcomisiei de apărare împotriva inundaţiilor, experţii Părţilor au prezentat aplicarea constatărilor din Procesele-verbale privind examinarea funcţionării canalului Lápi și a sistemelor de ape interne ale acestora de pe ambele teritorii.</w:t>
      </w:r>
    </w:p>
    <w:bookmarkEnd w:id="28"/>
    <w:p w14:paraId="694847BC" w14:textId="7654CC34" w:rsidR="003E0924" w:rsidRPr="008B04E9" w:rsidRDefault="003E0924" w:rsidP="00C11658">
      <w:pPr>
        <w:pStyle w:val="ListParagraph"/>
        <w:numPr>
          <w:ilvl w:val="0"/>
          <w:numId w:val="20"/>
        </w:numPr>
        <w:spacing w:before="120" w:after="120" w:line="240" w:lineRule="auto"/>
        <w:ind w:left="720" w:hanging="270"/>
        <w:jc w:val="both"/>
        <w:rPr>
          <w:rFonts w:ascii="Times New Roman" w:hAnsi="Times New Roman"/>
          <w:bCs/>
          <w:snapToGrid w:val="0"/>
          <w:sz w:val="24"/>
          <w:szCs w:val="24"/>
          <w:lang w:val="ro-RO" w:eastAsia="hu-HU"/>
        </w:rPr>
      </w:pPr>
      <w:r w:rsidRPr="008B04E9">
        <w:rPr>
          <w:rFonts w:ascii="Times New Roman" w:hAnsi="Times New Roman"/>
          <w:bCs/>
          <w:snapToGrid w:val="0"/>
          <w:color w:val="000000" w:themeColor="text1"/>
          <w:sz w:val="24"/>
          <w:szCs w:val="24"/>
          <w:lang w:val="ro-RO" w:eastAsia="hu-HU"/>
        </w:rPr>
        <w:t>În cazul în care se creează o situație deosebită și Partea română dorește să evacueze un debit mai mare decât cel reglementat de 3,7</w:t>
      </w:r>
      <w:r w:rsidR="00A92999">
        <w:rPr>
          <w:rFonts w:ascii="Times New Roman" w:hAnsi="Times New Roman"/>
          <w:bCs/>
          <w:snapToGrid w:val="0"/>
          <w:color w:val="000000" w:themeColor="text1"/>
          <w:sz w:val="24"/>
          <w:szCs w:val="24"/>
          <w:lang w:val="ro-RO" w:eastAsia="hu-HU"/>
        </w:rPr>
        <w:t xml:space="preserve"> </w:t>
      </w:r>
      <w:r w:rsidRPr="008B04E9">
        <w:rPr>
          <w:rFonts w:ascii="Times New Roman" w:hAnsi="Times New Roman"/>
          <w:bCs/>
          <w:snapToGrid w:val="0"/>
          <w:color w:val="000000" w:themeColor="text1"/>
          <w:sz w:val="24"/>
          <w:szCs w:val="24"/>
          <w:lang w:val="ro-RO" w:eastAsia="hu-HU"/>
        </w:rPr>
        <w:t>m</w:t>
      </w:r>
      <w:r w:rsidR="00A92999">
        <w:rPr>
          <w:rFonts w:ascii="Times New Roman" w:hAnsi="Times New Roman"/>
          <w:bCs/>
          <w:snapToGrid w:val="0"/>
          <w:color w:val="000000" w:themeColor="text1"/>
          <w:sz w:val="24"/>
          <w:szCs w:val="24"/>
          <w:lang w:val="ro-RO" w:eastAsia="hu-HU"/>
        </w:rPr>
        <w:t>c</w:t>
      </w:r>
      <w:r w:rsidRPr="008B04E9">
        <w:rPr>
          <w:rFonts w:ascii="Times New Roman" w:hAnsi="Times New Roman"/>
          <w:bCs/>
          <w:snapToGrid w:val="0"/>
          <w:color w:val="000000" w:themeColor="text1"/>
          <w:sz w:val="24"/>
          <w:szCs w:val="24"/>
          <w:lang w:val="ro-RO" w:eastAsia="hu-HU"/>
        </w:rPr>
        <w:t>/s. prin canalul principal Lápi, pe teritoriul ungar, se procedează astfel</w:t>
      </w:r>
      <w:r w:rsidRPr="008B04E9">
        <w:rPr>
          <w:rFonts w:ascii="Times New Roman" w:hAnsi="Times New Roman"/>
          <w:bCs/>
          <w:snapToGrid w:val="0"/>
          <w:sz w:val="24"/>
          <w:szCs w:val="24"/>
          <w:lang w:val="ro-RO" w:eastAsia="hu-HU" w:bidi="ro-RO"/>
        </w:rPr>
        <w:t>:</w:t>
      </w:r>
    </w:p>
    <w:p w14:paraId="14F4E033" w14:textId="2B5E6DB2" w:rsidR="003E0924" w:rsidRPr="003E0924" w:rsidRDefault="003E0924" w:rsidP="00C11658">
      <w:pPr>
        <w:numPr>
          <w:ilvl w:val="0"/>
          <w:numId w:val="14"/>
        </w:numPr>
        <w:spacing w:before="120" w:after="120"/>
        <w:ind w:left="990" w:hanging="211"/>
        <w:jc w:val="both"/>
        <w:rPr>
          <w:rFonts w:ascii="Times New Roman" w:hAnsi="Times New Roman" w:cs="Times New Roman"/>
          <w:snapToGrid w:val="0"/>
          <w:lang w:eastAsia="hu-HU" w:bidi="ro-RO"/>
        </w:rPr>
      </w:pPr>
      <w:r w:rsidRPr="003E0924">
        <w:rPr>
          <w:rFonts w:ascii="Times New Roman" w:hAnsi="Times New Roman" w:cs="Times New Roman"/>
          <w:snapToGrid w:val="0"/>
          <w:lang w:eastAsia="hu-HU" w:bidi="ro-RO"/>
        </w:rPr>
        <w:t>organizarea unei întâlniri extraordinare a părților pentru a analiza situația creată și propunerea modalităţilor de rezolvare a problemelor. Concluziile acestei întâlnirii se vor consemna într-un  Proces-verbal.</w:t>
      </w:r>
    </w:p>
    <w:p w14:paraId="1149C365" w14:textId="77777777" w:rsidR="003E0924" w:rsidRPr="003E0924" w:rsidRDefault="003E0924" w:rsidP="00C11658">
      <w:pPr>
        <w:numPr>
          <w:ilvl w:val="0"/>
          <w:numId w:val="14"/>
        </w:numPr>
        <w:spacing w:before="120" w:after="120"/>
        <w:ind w:left="990" w:hanging="211"/>
        <w:jc w:val="both"/>
        <w:rPr>
          <w:rFonts w:ascii="Times New Roman" w:hAnsi="Times New Roman" w:cs="Times New Roman"/>
          <w:bCs/>
          <w:snapToGrid w:val="0"/>
          <w:lang w:eastAsia="hu-HU" w:bidi="ro-RO"/>
        </w:rPr>
      </w:pPr>
      <w:bookmarkStart w:id="30" w:name="bookmark22"/>
      <w:bookmarkEnd w:id="30"/>
      <w:r w:rsidRPr="003E0924">
        <w:rPr>
          <w:rFonts w:ascii="Times New Roman" w:hAnsi="Times New Roman" w:cs="Times New Roman"/>
          <w:snapToGrid w:val="0"/>
          <w:lang w:eastAsia="hu-HU" w:bidi="ro-RO"/>
        </w:rPr>
        <w:t xml:space="preserve">în cazul în care prin canalul principal Lápi se creează situaţia evacuării unui debit de peste 3,7 mc/s, măsurătorile de debit se vor face în comun de către cele două părți, de două ori pe zi, la stăvilarul de frontieră de pe canalul principal Lápi la km 11+454. Rezultatul măsurătorilor comune va fi baza de calcul a cheltuielilor de către Părți. </w:t>
      </w:r>
      <w:r w:rsidRPr="003E0924">
        <w:rPr>
          <w:rFonts w:ascii="Times New Roman" w:hAnsi="Times New Roman" w:cs="Times New Roman"/>
          <w:bCs/>
          <w:snapToGrid w:val="0"/>
          <w:lang w:eastAsia="hu-HU" w:bidi="ro-RO"/>
        </w:rPr>
        <w:t>Partea ungară primeşte transferul de apă care este dirijat spre receptor şi dacă este cazul, la solicitarea Părţii române ajută la pomparea apei, la un tarif comunicat de către Partea ungară la data respectivă.</w:t>
      </w:r>
    </w:p>
    <w:p w14:paraId="55D9BC60" w14:textId="77777777" w:rsidR="003E0924" w:rsidRPr="003E0924" w:rsidRDefault="003E0924" w:rsidP="00C11658">
      <w:pPr>
        <w:spacing w:before="120" w:after="120"/>
        <w:ind w:left="720"/>
        <w:jc w:val="both"/>
        <w:rPr>
          <w:rFonts w:ascii="Times New Roman" w:hAnsi="Times New Roman" w:cs="Times New Roman"/>
          <w:bCs/>
          <w:snapToGrid w:val="0"/>
          <w:color w:val="000000" w:themeColor="text1"/>
          <w:lang w:eastAsia="hu-HU"/>
        </w:rPr>
      </w:pPr>
      <w:r w:rsidRPr="003E0924">
        <w:rPr>
          <w:rFonts w:ascii="Times New Roman" w:hAnsi="Times New Roman" w:cs="Times New Roman"/>
          <w:bCs/>
          <w:snapToGrid w:val="0"/>
          <w:color w:val="000000" w:themeColor="text1"/>
          <w:lang w:eastAsia="hu-HU"/>
        </w:rPr>
        <w:t>Experții instituţiilor teritoriale competente ale Părților au organizat, ȋn data 18 octombrie 2022, întâlnirea de lucru pentru examinarea funcţionării canalului Cociohat, cu participarea experților din cadrul ATIVIZIG – Szeged şi Filialei Teritoriale de Îmbunătățiri Funciare Timiş.</w:t>
      </w:r>
    </w:p>
    <w:p w14:paraId="1D1CA20B" w14:textId="77777777" w:rsidR="003E0924" w:rsidRPr="003E0924" w:rsidRDefault="003E0924" w:rsidP="00C11658">
      <w:pPr>
        <w:spacing w:before="120" w:after="120"/>
        <w:ind w:left="720"/>
        <w:jc w:val="both"/>
        <w:rPr>
          <w:rFonts w:ascii="Times New Roman" w:hAnsi="Times New Roman" w:cs="Times New Roman"/>
          <w:bCs/>
          <w:snapToGrid w:val="0"/>
          <w:color w:val="000000" w:themeColor="text1"/>
          <w:lang w:eastAsia="hu-HU"/>
        </w:rPr>
      </w:pPr>
      <w:r w:rsidRPr="003E0924">
        <w:rPr>
          <w:rFonts w:ascii="Times New Roman" w:hAnsi="Times New Roman" w:cs="Times New Roman"/>
          <w:bCs/>
          <w:snapToGrid w:val="0"/>
          <w:color w:val="000000" w:themeColor="text1"/>
          <w:lang w:eastAsia="hu-HU"/>
        </w:rPr>
        <w:t>În cadrul întâlnirii Subcomisiei de apărare împotriva inundaţiilor experţii Părţilor au prezentat aplicarea constatărilor din Procesele-verbale privind examinarea funcţionării canalului Cociohat și a sistemelor de ape interne ale acestora de pe ambele teritorii.</w:t>
      </w:r>
    </w:p>
    <w:p w14:paraId="6EABCE99" w14:textId="77777777" w:rsidR="003E0924" w:rsidRPr="003E0924" w:rsidRDefault="003E0924" w:rsidP="00C11658">
      <w:pPr>
        <w:numPr>
          <w:ilvl w:val="0"/>
          <w:numId w:val="15"/>
        </w:numPr>
        <w:spacing w:before="120" w:after="120"/>
        <w:ind w:left="720" w:hanging="270"/>
        <w:jc w:val="both"/>
        <w:rPr>
          <w:rFonts w:ascii="Times New Roman" w:hAnsi="Times New Roman" w:cs="Times New Roman"/>
          <w:bCs/>
          <w:snapToGrid w:val="0"/>
          <w:lang w:eastAsia="hu-HU" w:bidi="ro-RO"/>
        </w:rPr>
      </w:pPr>
      <w:r w:rsidRPr="003E0924">
        <w:rPr>
          <w:rFonts w:ascii="Times New Roman" w:hAnsi="Times New Roman" w:cs="Times New Roman"/>
          <w:bCs/>
          <w:snapToGrid w:val="0"/>
          <w:lang w:eastAsia="hu-HU" w:bidi="ro-RO"/>
        </w:rPr>
        <w:t>În cazul unor situaţii extraordinare de ape interne, pe canalul Cociohat, Partea ungară după notificarea prealabilă a Părţii române, conform Acordului hidrotehnic româno-ungar, „Regulamentului de apărare împotriva inundațiilor produse de cursuri de apă” şi „Regulamentului de apărare împotriva inundațiilor produse de ape interne” pompează apele interne în canalul Cociohat, de pe teritoriul român. La dopul de pământ, braţul de sud al canalului, Kocsohat-Poganyer, din secţiunea de canal km 4+389 va fi instalată o pompă cu un debit de 0,64 m</w:t>
      </w:r>
      <w:r w:rsidRPr="003E0924">
        <w:rPr>
          <w:rFonts w:ascii="Times New Roman" w:hAnsi="Times New Roman" w:cs="Times New Roman"/>
          <w:bCs/>
          <w:snapToGrid w:val="0"/>
          <w:vertAlign w:val="superscript"/>
          <w:lang w:eastAsia="hu-HU" w:bidi="ro-RO"/>
        </w:rPr>
        <w:t>3</w:t>
      </w:r>
      <w:r w:rsidRPr="003E0924">
        <w:rPr>
          <w:rFonts w:ascii="Times New Roman" w:hAnsi="Times New Roman" w:cs="Times New Roman"/>
          <w:bCs/>
          <w:snapToGrid w:val="0"/>
          <w:lang w:eastAsia="hu-HU" w:bidi="ro-RO"/>
        </w:rPr>
        <w:t>/s. Partea română primeşte transferul de apă care este dirijat spre receptor şi dacă este cazul, la solicitarea Părţii ungare ajută la pomparea apei, la un tarif comunicat de Partea română la data respectivă.</w:t>
      </w:r>
    </w:p>
    <w:p w14:paraId="3A60C7C4" w14:textId="77777777" w:rsidR="003E0924" w:rsidRPr="003E0924" w:rsidRDefault="003E0924" w:rsidP="00C11658">
      <w:pPr>
        <w:spacing w:before="120" w:after="120"/>
        <w:ind w:left="720"/>
        <w:jc w:val="both"/>
        <w:rPr>
          <w:rFonts w:ascii="Times New Roman" w:hAnsi="Times New Roman" w:cs="Times New Roman"/>
          <w:snapToGrid w:val="0"/>
          <w:lang w:eastAsia="hu-HU" w:bidi="ro-RO"/>
        </w:rPr>
      </w:pPr>
      <w:r w:rsidRPr="003E0924">
        <w:rPr>
          <w:rFonts w:ascii="Times New Roman" w:hAnsi="Times New Roman" w:cs="Times New Roman"/>
          <w:bCs/>
          <w:snapToGrid w:val="0"/>
          <w:color w:val="000000" w:themeColor="text1"/>
          <w:lang w:eastAsia="hu-HU"/>
        </w:rPr>
        <w:t>Părţile au convenit asupra faptului că, evacuarea pe canalele Lápi şi Cociohat a unor debite mai mari decât valorile stabilite în Regulament reprezintă evenimente cu caracter excepţional, iar stabilirea decontărilor pompărilor de ape interne se va face la costurile de la data respectivă, în urma întâlnirii Părţilor</w:t>
      </w:r>
      <w:r w:rsidRPr="003E0924">
        <w:rPr>
          <w:rFonts w:ascii="Times New Roman" w:hAnsi="Times New Roman" w:cs="Times New Roman"/>
          <w:snapToGrid w:val="0"/>
          <w:lang w:eastAsia="hu-HU" w:bidi="ro-RO"/>
        </w:rPr>
        <w:t>.</w:t>
      </w:r>
    </w:p>
    <w:p w14:paraId="00BC806C" w14:textId="4E9E35D3" w:rsidR="003E0924" w:rsidRDefault="003E0924" w:rsidP="00C11658">
      <w:pPr>
        <w:spacing w:before="120" w:after="120"/>
        <w:ind w:left="720"/>
        <w:jc w:val="both"/>
        <w:rPr>
          <w:rFonts w:ascii="Times New Roman" w:hAnsi="Times New Roman" w:cs="Times New Roman"/>
          <w:snapToGrid w:val="0"/>
          <w:lang w:eastAsia="hu-HU" w:bidi="ro-RO"/>
        </w:rPr>
      </w:pPr>
      <w:bookmarkStart w:id="31" w:name="_Hlk161651667"/>
      <w:bookmarkStart w:id="32" w:name="_Hlk162342729"/>
      <w:r w:rsidRPr="003E0924">
        <w:rPr>
          <w:rFonts w:ascii="Times New Roman" w:hAnsi="Times New Roman" w:cs="Times New Roman"/>
          <w:snapToGrid w:val="0"/>
          <w:lang w:eastAsia="hu-HU" w:bidi="ro-RO"/>
        </w:rPr>
        <w:t xml:space="preserve">Subcomisia </w:t>
      </w:r>
      <w:r>
        <w:rPr>
          <w:rFonts w:ascii="Times New Roman" w:hAnsi="Times New Roman" w:cs="Times New Roman"/>
          <w:snapToGrid w:val="0"/>
          <w:lang w:eastAsia="hu-HU" w:bidi="ro-RO"/>
        </w:rPr>
        <w:t xml:space="preserve">a </w:t>
      </w:r>
      <w:r w:rsidRPr="003E0924">
        <w:rPr>
          <w:rFonts w:ascii="Times New Roman" w:hAnsi="Times New Roman" w:cs="Times New Roman"/>
          <w:snapToGrid w:val="0"/>
          <w:lang w:eastAsia="hu-HU" w:bidi="ro-RO"/>
        </w:rPr>
        <w:t>constat</w:t>
      </w:r>
      <w:r>
        <w:rPr>
          <w:rFonts w:ascii="Times New Roman" w:hAnsi="Times New Roman" w:cs="Times New Roman"/>
          <w:snapToGrid w:val="0"/>
          <w:lang w:eastAsia="hu-HU" w:bidi="ro-RO"/>
        </w:rPr>
        <w:t>at</w:t>
      </w:r>
      <w:r w:rsidRPr="003E0924">
        <w:rPr>
          <w:rFonts w:ascii="Times New Roman" w:hAnsi="Times New Roman" w:cs="Times New Roman"/>
          <w:snapToGrid w:val="0"/>
          <w:lang w:eastAsia="hu-HU" w:bidi="ro-RO"/>
        </w:rPr>
        <w:t xml:space="preserve"> că, sarcina privind elaborarea unei proceduri unitare pentru stabilirea detaliată a modului de aplicare ale art. 4, 5, 6 şi 7 ale „Regulamentului privind decontarea cheltuielilor pentru pompări de ape interne”, pentru fiecare incintă din zona de aplicare a „Regulamentului de apărare împotriva inundațiilor produse de ape interne” </w:t>
      </w:r>
      <w:bookmarkEnd w:id="31"/>
      <w:r w:rsidRPr="003E0924">
        <w:rPr>
          <w:rFonts w:ascii="Times New Roman" w:hAnsi="Times New Roman" w:cs="Times New Roman"/>
          <w:snapToGrid w:val="0"/>
          <w:lang w:eastAsia="hu-HU" w:bidi="ro-RO"/>
        </w:rPr>
        <w:t>a fost îndeplinită şi propune scoaterea acestui punct de pe ordinea de zi a Subcomisiei de apărare împotriva inundaţiilor, ţinând cont şi de faptul că, pentru fiecare canal se vor întocmi Regulamente de exploatare conform anexelor nr. 5a şi 5b ale Regulamentului.</w:t>
      </w:r>
    </w:p>
    <w:p w14:paraId="2683CFD2" w14:textId="43D53513" w:rsidR="00E74AAF" w:rsidRPr="003E0924" w:rsidRDefault="00E74AAF" w:rsidP="00C11658">
      <w:pPr>
        <w:spacing w:before="120" w:after="120"/>
        <w:ind w:left="720"/>
        <w:jc w:val="both"/>
        <w:rPr>
          <w:rFonts w:ascii="Times New Roman" w:hAnsi="Times New Roman" w:cs="Times New Roman"/>
          <w:snapToGrid w:val="0"/>
          <w:lang w:eastAsia="hu-HU" w:bidi="ro-RO"/>
        </w:rPr>
      </w:pPr>
      <w:r>
        <w:rPr>
          <w:rFonts w:ascii="Times New Roman" w:hAnsi="Times New Roman" w:cs="Times New Roman"/>
          <w:snapToGrid w:val="0"/>
          <w:lang w:eastAsia="hu-HU" w:bidi="ro-RO"/>
        </w:rPr>
        <w:t>La prezenta întâlnire Comisia constată că sarcina a fost îndeplinită.</w:t>
      </w:r>
    </w:p>
    <w:bookmarkEnd w:id="32"/>
    <w:p w14:paraId="7DD201C9" w14:textId="11F267E7" w:rsidR="00816452" w:rsidRDefault="00816452" w:rsidP="00C11658">
      <w:pPr>
        <w:ind w:left="450"/>
        <w:jc w:val="both"/>
        <w:rPr>
          <w:rFonts w:ascii="Times New Roman" w:hAnsi="Times New Roman" w:cs="Times New Roman"/>
          <w:snapToGrid w:val="0"/>
          <w:lang w:eastAsia="hu-HU"/>
        </w:rPr>
      </w:pPr>
    </w:p>
    <w:p w14:paraId="1B88CB15" w14:textId="25CB319F" w:rsidR="00962994" w:rsidRDefault="00962994" w:rsidP="00C11658">
      <w:pPr>
        <w:ind w:left="450"/>
        <w:jc w:val="both"/>
        <w:rPr>
          <w:rFonts w:ascii="Times New Roman" w:hAnsi="Times New Roman" w:cs="Times New Roman"/>
          <w:snapToGrid w:val="0"/>
          <w:lang w:eastAsia="hu-HU"/>
        </w:rPr>
      </w:pPr>
    </w:p>
    <w:p w14:paraId="7F3B6851" w14:textId="77777777" w:rsidR="00962994" w:rsidRPr="00EA108B" w:rsidRDefault="00962994" w:rsidP="00C11658">
      <w:pPr>
        <w:ind w:left="450"/>
        <w:jc w:val="both"/>
        <w:rPr>
          <w:rFonts w:ascii="Times New Roman" w:hAnsi="Times New Roman" w:cs="Times New Roman"/>
          <w:snapToGrid w:val="0"/>
          <w:lang w:eastAsia="hu-HU"/>
        </w:rPr>
      </w:pPr>
    </w:p>
    <w:bookmarkEnd w:id="29"/>
    <w:p w14:paraId="7C9B7806" w14:textId="77777777" w:rsidR="00816452" w:rsidRPr="00966CDF" w:rsidRDefault="00816452" w:rsidP="00C11658">
      <w:pPr>
        <w:pStyle w:val="Title"/>
        <w:numPr>
          <w:ilvl w:val="0"/>
          <w:numId w:val="12"/>
        </w:numPr>
        <w:spacing w:before="120"/>
        <w:ind w:left="450" w:hanging="270"/>
        <w:jc w:val="both"/>
        <w:rPr>
          <w:bCs w:val="0"/>
          <w:sz w:val="24"/>
          <w:szCs w:val="24"/>
          <w:lang w:val="ro-RO"/>
        </w:rPr>
      </w:pPr>
      <w:r w:rsidRPr="00966CDF">
        <w:rPr>
          <w:bCs w:val="0"/>
          <w:sz w:val="24"/>
          <w:szCs w:val="24"/>
          <w:lang w:val="ro-RO"/>
        </w:rPr>
        <w:lastRenderedPageBreak/>
        <w:t>Subcomisia a examinat modul de îndeplinire a sarcinilor cuprinse în „Regulamentul privind decontarea cheltuielilor pentru transferul de apă” şi a constatat următoarele:</w:t>
      </w:r>
    </w:p>
    <w:p w14:paraId="3D4ABBD9" w14:textId="77777777" w:rsidR="003E0924" w:rsidRPr="003E0924" w:rsidRDefault="003E0924" w:rsidP="00C11658">
      <w:pPr>
        <w:spacing w:before="120" w:after="120"/>
        <w:ind w:left="450"/>
        <w:jc w:val="both"/>
        <w:rPr>
          <w:rFonts w:ascii="Times New Roman" w:hAnsi="Times New Roman" w:cs="Times New Roman"/>
          <w:lang w:eastAsia="hu-HU"/>
        </w:rPr>
      </w:pPr>
      <w:r w:rsidRPr="003E0924">
        <w:rPr>
          <w:rFonts w:ascii="Times New Roman" w:hAnsi="Times New Roman" w:cs="Times New Roman"/>
          <w:lang w:eastAsia="hu-HU"/>
        </w:rPr>
        <w:t>Pentru anul 2023 nu au fost încheiate contracte pentru prestarea serviciilor de gospodărire a apelor datorită necesităţii finalizării lucrărilor din cadrul proiectului comun dintre Agenţia Naţională de Îmbunătăţiri Funciare şi ATIVIZIG „Dezvoltarea sistemului de ape interne de interes comun de pe canalul Mureșel, Canalul Ier Legător și Canalul Ier” – acronim MURESE, finanţat prin Programul Interreg VA România– Ungaria 2014-2020.</w:t>
      </w:r>
    </w:p>
    <w:p w14:paraId="3C895328" w14:textId="7BB6926F" w:rsidR="004F596D" w:rsidRPr="005A2108" w:rsidRDefault="004F596D" w:rsidP="00C11658">
      <w:pPr>
        <w:spacing w:before="120" w:after="120"/>
        <w:ind w:left="450"/>
        <w:jc w:val="both"/>
        <w:rPr>
          <w:rFonts w:ascii="Times New Roman" w:hAnsi="Times New Roman" w:cs="Times New Roman"/>
          <w:snapToGrid w:val="0"/>
          <w:lang w:val="hu-HU" w:eastAsia="hu-HU"/>
        </w:rPr>
      </w:pPr>
      <w:r w:rsidRPr="005A2108">
        <w:rPr>
          <w:rFonts w:ascii="Times New Roman" w:hAnsi="Times New Roman" w:cs="Times New Roman"/>
          <w:bCs/>
          <w:snapToGrid w:val="0"/>
          <w:lang w:eastAsia="hu-HU"/>
        </w:rPr>
        <w:t xml:space="preserve">La prezenta întâlnire, Comisia a constatat ca </w:t>
      </w:r>
      <w:r w:rsidR="008A7012" w:rsidRPr="005A2108">
        <w:rPr>
          <w:rFonts w:ascii="Times New Roman" w:hAnsi="Times New Roman" w:cs="Times New Roman"/>
          <w:bCs/>
          <w:snapToGrid w:val="0"/>
          <w:lang w:eastAsia="hu-HU"/>
        </w:rPr>
        <w:t>pentru anul</w:t>
      </w:r>
      <w:r w:rsidRPr="005A2108">
        <w:rPr>
          <w:rFonts w:ascii="Times New Roman" w:hAnsi="Times New Roman" w:cs="Times New Roman"/>
          <w:bCs/>
          <w:snapToGrid w:val="0"/>
          <w:lang w:eastAsia="hu-HU"/>
        </w:rPr>
        <w:t xml:space="preserve"> 2024</w:t>
      </w:r>
      <w:r w:rsidRPr="005A2108">
        <w:rPr>
          <w:rFonts w:ascii="Times New Roman" w:hAnsi="Times New Roman" w:cs="Times New Roman"/>
          <w:snapToGrid w:val="0"/>
          <w:lang w:val="hu-HU" w:eastAsia="hu-HU"/>
        </w:rPr>
        <w:t xml:space="preserve"> s-au încheiat contracte pentru prestarea serviciilor specifice de gospodărirea apelor în vederea asigurării transferului de debite şi volume de apă, din râul Mureș, în scopul irigării suprafețelor agricole, cu Alsó-Tisza-vidéki Vízügyi Igazgatóság - ATIVIZIG, în calitate de beneficiar și Administrația Națională „Apele Române”, respectiv Agenția Națională de Îmbunătățiri Funciare, în calitate de prestatori de servicii.</w:t>
      </w:r>
    </w:p>
    <w:p w14:paraId="0756F2A6" w14:textId="77777777" w:rsidR="00816452" w:rsidRPr="005A2BA6" w:rsidRDefault="00816452" w:rsidP="00C11658">
      <w:pPr>
        <w:pStyle w:val="Title"/>
        <w:numPr>
          <w:ilvl w:val="0"/>
          <w:numId w:val="12"/>
        </w:numPr>
        <w:spacing w:before="120"/>
        <w:ind w:left="450" w:hanging="270"/>
        <w:jc w:val="both"/>
        <w:rPr>
          <w:bCs w:val="0"/>
          <w:sz w:val="24"/>
          <w:szCs w:val="24"/>
          <w:lang w:val="ro-RO"/>
        </w:rPr>
      </w:pPr>
      <w:r w:rsidRPr="005A2BA6">
        <w:rPr>
          <w:bCs w:val="0"/>
          <w:sz w:val="24"/>
          <w:szCs w:val="24"/>
          <w:lang w:val="ro-RO"/>
        </w:rPr>
        <w:t xml:space="preserve">Subcomisia a examinat modul de îndeplinire a sarcinilor cuprinse în „Regulamentul privind procedura de urmat pentru examinarea intervențiilor și proiectelor cu posibil impact transfrontalier” şi a constatat următoarele: </w:t>
      </w:r>
    </w:p>
    <w:p w14:paraId="63D683B8" w14:textId="7574FAEB" w:rsidR="003E0924" w:rsidRPr="003E0924" w:rsidRDefault="003E0924" w:rsidP="00C11658">
      <w:pPr>
        <w:spacing w:before="120" w:after="120"/>
        <w:ind w:left="446"/>
        <w:jc w:val="both"/>
        <w:rPr>
          <w:rFonts w:ascii="Times New Roman" w:hAnsi="Times New Roman" w:cs="Times New Roman"/>
          <w:lang w:eastAsia="hu-HU"/>
        </w:rPr>
      </w:pPr>
      <w:r w:rsidRPr="003E0924">
        <w:rPr>
          <w:rFonts w:ascii="Times New Roman" w:hAnsi="Times New Roman" w:cs="Times New Roman"/>
          <w:lang w:eastAsia="hu-HU"/>
        </w:rPr>
        <w:t xml:space="preserve">Subcomisia constată că, de la Sesiunea a XXXIV-a a Comisiei hidrotehnice româno-ungare și până la </w:t>
      </w:r>
      <w:r w:rsidR="00E766DD" w:rsidRPr="003E0924">
        <w:rPr>
          <w:rFonts w:ascii="Times New Roman" w:hAnsi="Times New Roman" w:cs="Times New Roman"/>
          <w:lang w:eastAsia="hu-HU"/>
        </w:rPr>
        <w:t>întâlnire</w:t>
      </w:r>
      <w:r w:rsidR="00E766DD">
        <w:rPr>
          <w:rFonts w:ascii="Times New Roman" w:hAnsi="Times New Roman" w:cs="Times New Roman"/>
          <w:lang w:eastAsia="hu-HU"/>
        </w:rPr>
        <w:t xml:space="preserve">a </w:t>
      </w:r>
      <w:r w:rsidR="00E766DD" w:rsidRPr="005A2108">
        <w:rPr>
          <w:rFonts w:ascii="Times New Roman" w:hAnsi="Times New Roman" w:cs="Times New Roman"/>
          <w:lang w:eastAsia="hu-HU"/>
        </w:rPr>
        <w:t>Subcomisiei,</w:t>
      </w:r>
      <w:r w:rsidR="00E766DD" w:rsidRPr="003E0924">
        <w:rPr>
          <w:rFonts w:ascii="Times New Roman" w:hAnsi="Times New Roman" w:cs="Times New Roman"/>
          <w:lang w:eastAsia="hu-HU"/>
        </w:rPr>
        <w:t xml:space="preserve"> </w:t>
      </w:r>
      <w:r w:rsidRPr="003E0924">
        <w:rPr>
          <w:rFonts w:ascii="Times New Roman" w:hAnsi="Times New Roman" w:cs="Times New Roman"/>
          <w:lang w:eastAsia="hu-HU"/>
        </w:rPr>
        <w:t>Partea română a transmis spre examinare documentaţii pentru următoarele proiecte:</w:t>
      </w:r>
    </w:p>
    <w:p w14:paraId="78278090"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eastAsia="MS Mincho" w:hAnsi="Times New Roman" w:cs="Times New Roman"/>
          <w:lang w:eastAsia="hu-HU"/>
        </w:rPr>
        <w:t>Îmbunătățirea  condițiilor de funcționare în siguranță a acumulării Cigher, jud. Arad”;</w:t>
      </w:r>
    </w:p>
    <w:p w14:paraId="1E7C04DB"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Îmbunătățirea condițiilor de funcționare în siguranță a acumulării Șicula, jud. Arad”;</w:t>
      </w:r>
    </w:p>
    <w:p w14:paraId="16D318CF"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Îmbunătățirea condițiilor de funcționare în siguranță a acumulării Zerindu Mic, jud. Arad”;</w:t>
      </w:r>
    </w:p>
    <w:p w14:paraId="3B6B691C"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Îmbunătățirea condițiilor de funcționare în siguranță a acumulării Sălard, jud. Bihor”;</w:t>
      </w:r>
    </w:p>
    <w:p w14:paraId="22AC1B95"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Îmbunătățirea  condițiilor de funcționare în siguranță a acumulării Tămașda, jud. Bihor”;</w:t>
      </w:r>
    </w:p>
    <w:p w14:paraId="3FAAF6C0"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Alimentare cu apă lac Berindean, comuna Odoreu, Județul Satu Mare”;</w:t>
      </w:r>
    </w:p>
    <w:p w14:paraId="1CC8F281"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Amenajare pod pietonal acces la insula Mureş și organizare de şantier”;</w:t>
      </w:r>
    </w:p>
    <w:p w14:paraId="640BEEAA"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Modernizarea liniei feroviare Caransebeș – Timișoara – Arad, Lot 4 Ronaț Triaj Gr. D – Arad”;</w:t>
      </w:r>
    </w:p>
    <w:p w14:paraId="38CFEB9D"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imes New Roman" w:hAnsi="Times New Roman" w:cs="Times New Roman"/>
          <w:lang w:eastAsia="hu-HU"/>
        </w:rPr>
        <w:t>„</w:t>
      </w:r>
      <w:r w:rsidRPr="003E0924">
        <w:rPr>
          <w:rFonts w:ascii="Times New Roman" w:hAnsi="Times New Roman" w:cs="Times New Roman"/>
          <w:noProof/>
          <w:lang w:eastAsia="hu-HU"/>
        </w:rPr>
        <w:t>Dezvoltarea rețelei de gaze naturale din zona de Nord-Vest prin implementarea unor soluții inteligente de distribuție a gazelor naturale în comuna Moftin jud. Satu Mare</w:t>
      </w:r>
      <w:r w:rsidRPr="003E0924">
        <w:rPr>
          <w:rFonts w:ascii="Times New Roman" w:hAnsi="Times New Roman" w:cs="Times New Roman"/>
          <w:lang w:eastAsia="hu-HU"/>
        </w:rPr>
        <w:t>”;</w:t>
      </w:r>
    </w:p>
    <w:p w14:paraId="1B8EC98B"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CL 13 Construcția stației de epurare din localitatea Medieșu Aurit”;</w:t>
      </w:r>
    </w:p>
    <w:p w14:paraId="4FD6955D"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CL 13 Construcția stației de epurare din localitatea Turulung”;</w:t>
      </w:r>
    </w:p>
    <w:p w14:paraId="762CEFA4" w14:textId="77777777" w:rsidR="003E0924" w:rsidRPr="003E0924" w:rsidRDefault="003E0924" w:rsidP="00C11658">
      <w:pPr>
        <w:numPr>
          <w:ilvl w:val="0"/>
          <w:numId w:val="16"/>
        </w:numPr>
        <w:ind w:left="630" w:hanging="180"/>
        <w:jc w:val="both"/>
        <w:rPr>
          <w:rFonts w:ascii="Times New Roman" w:hAnsi="Times New Roman" w:cs="Times New Roman"/>
          <w:lang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eastAsia="hu-HU"/>
        </w:rPr>
        <w:t>Punerea în siguranță traversare aeriană a râului Tur cu conducta de gaze naturale DN700 Bocicău-Medieșu Aurit, în zona Turulung, jud. Satu Mare”;</w:t>
      </w:r>
    </w:p>
    <w:p w14:paraId="34F26522" w14:textId="05866777" w:rsidR="003E0924" w:rsidRPr="00E76164" w:rsidRDefault="003E0924" w:rsidP="00C11658">
      <w:pPr>
        <w:numPr>
          <w:ilvl w:val="0"/>
          <w:numId w:val="16"/>
        </w:numPr>
        <w:ind w:left="630" w:hanging="180"/>
        <w:jc w:val="both"/>
        <w:rPr>
          <w:rFonts w:ascii="Times New Roman" w:hAnsi="Times New Roman" w:cs="Times New Roman"/>
          <w:lang w:eastAsia="hu-HU"/>
        </w:rPr>
      </w:pPr>
      <w:bookmarkStart w:id="33" w:name="_Hlk166757946"/>
      <w:r w:rsidRPr="003E0924">
        <w:rPr>
          <w:rFonts w:ascii="Trebuchet MS" w:eastAsia="MS Mincho" w:hAnsi="Trebuchet MS" w:cs="Times New Roman"/>
          <w:sz w:val="22"/>
          <w:szCs w:val="22"/>
          <w:lang w:eastAsia="hu-HU"/>
        </w:rPr>
        <w:t>„</w:t>
      </w:r>
      <w:bookmarkEnd w:id="33"/>
      <w:r w:rsidRPr="003E0924">
        <w:rPr>
          <w:rFonts w:ascii="Times New Roman" w:hAnsi="Times New Roman" w:cs="Times New Roman"/>
          <w:lang w:val="hu-HU" w:eastAsia="hu-HU"/>
        </w:rPr>
        <w:t>Extindere rețele de canalizare și retehnologizare stație de epurare, comuna Moftin, jud. Satu Mare</w:t>
      </w:r>
      <w:bookmarkStart w:id="34" w:name="_Hlk166757933"/>
      <w:r w:rsidRPr="003E0924">
        <w:rPr>
          <w:rFonts w:ascii="Times New Roman" w:hAnsi="Times New Roman" w:cs="Times New Roman"/>
          <w:lang w:val="hu-HU" w:eastAsia="hu-HU"/>
        </w:rPr>
        <w:t>”</w:t>
      </w:r>
      <w:bookmarkEnd w:id="34"/>
      <w:r w:rsidR="00E766DD">
        <w:rPr>
          <w:rFonts w:ascii="Times New Roman" w:hAnsi="Times New Roman" w:cs="Times New Roman"/>
          <w:lang w:val="hu-HU" w:eastAsia="hu-HU"/>
        </w:rPr>
        <w:t>.</w:t>
      </w:r>
    </w:p>
    <w:p w14:paraId="7B36AE2E" w14:textId="7505393E" w:rsidR="003E0924" w:rsidRPr="003E0924" w:rsidRDefault="003E0924" w:rsidP="002827B8">
      <w:pPr>
        <w:spacing w:before="120" w:after="120"/>
        <w:ind w:left="360"/>
        <w:jc w:val="both"/>
        <w:rPr>
          <w:rFonts w:ascii="Times New Roman" w:eastAsia="Calibri" w:hAnsi="Times New Roman" w:cs="Times New Roman"/>
          <w:lang w:eastAsia="ar-SA"/>
        </w:rPr>
      </w:pPr>
      <w:r w:rsidRPr="003E0924">
        <w:rPr>
          <w:rFonts w:ascii="Times New Roman" w:hAnsi="Times New Roman" w:cs="Times New Roman"/>
          <w:bCs/>
          <w:lang w:eastAsia="hu-HU"/>
        </w:rPr>
        <w:t xml:space="preserve">În conformitate cu prevederile </w:t>
      </w:r>
      <w:r w:rsidRPr="003E0924">
        <w:rPr>
          <w:rFonts w:ascii="Times New Roman" w:eastAsia="Calibri" w:hAnsi="Times New Roman" w:cs="Times New Roman"/>
          <w:b/>
          <w:lang w:eastAsia="ar-SA"/>
        </w:rPr>
        <w:t xml:space="preserve">„Regulamentului privind procedura de urmat pentru examinarea intervențiilor și proiectelor cu posibil impact transfrontalier”, </w:t>
      </w:r>
      <w:r w:rsidRPr="003E0924">
        <w:rPr>
          <w:rFonts w:ascii="Times New Roman" w:hAnsi="Times New Roman" w:cs="Times New Roman"/>
          <w:lang w:eastAsia="ar-SA"/>
        </w:rPr>
        <w:t xml:space="preserve">Partea ungară a </w:t>
      </w:r>
      <w:bookmarkStart w:id="35" w:name="_Hlk166758106"/>
      <w:r w:rsidRPr="003E0924">
        <w:rPr>
          <w:rFonts w:ascii="Times New Roman" w:hAnsi="Times New Roman" w:cs="Times New Roman"/>
          <w:lang w:eastAsia="ar-SA"/>
        </w:rPr>
        <w:t>analizat documentațiile lucrărilor transmise spre examinare și şi-a exprimat acordul cu privire la realizarea acestor lucrări</w:t>
      </w:r>
      <w:r w:rsidRPr="003E0924">
        <w:rPr>
          <w:rFonts w:ascii="Times New Roman" w:eastAsia="Calibri" w:hAnsi="Times New Roman" w:cs="Times New Roman"/>
          <w:lang w:eastAsia="ar-SA"/>
        </w:rPr>
        <w:t>.</w:t>
      </w:r>
    </w:p>
    <w:bookmarkEnd w:id="35"/>
    <w:p w14:paraId="500E7E23" w14:textId="31D454B0" w:rsidR="003E0924" w:rsidRPr="003E0924" w:rsidRDefault="003E0924" w:rsidP="002827B8">
      <w:pPr>
        <w:spacing w:before="120" w:after="120"/>
        <w:ind w:left="357"/>
        <w:jc w:val="both"/>
        <w:rPr>
          <w:rFonts w:ascii="Times New Roman" w:hAnsi="Times New Roman" w:cs="Times New Roman"/>
          <w:lang w:eastAsia="hu-HU"/>
        </w:rPr>
      </w:pPr>
      <w:r w:rsidRPr="003E0924">
        <w:rPr>
          <w:rFonts w:ascii="Times New Roman" w:hAnsi="Times New Roman" w:cs="Times New Roman"/>
          <w:lang w:eastAsia="hu-HU"/>
        </w:rPr>
        <w:t xml:space="preserve">Subcomisia </w:t>
      </w:r>
      <w:r>
        <w:rPr>
          <w:rFonts w:ascii="Times New Roman" w:hAnsi="Times New Roman" w:cs="Times New Roman"/>
          <w:lang w:eastAsia="hu-HU"/>
        </w:rPr>
        <w:t xml:space="preserve">a </w:t>
      </w:r>
      <w:r w:rsidRPr="003E0924">
        <w:rPr>
          <w:rFonts w:ascii="Times New Roman" w:hAnsi="Times New Roman" w:cs="Times New Roman"/>
          <w:lang w:eastAsia="hu-HU"/>
        </w:rPr>
        <w:t>constat</w:t>
      </w:r>
      <w:r>
        <w:rPr>
          <w:rFonts w:ascii="Times New Roman" w:hAnsi="Times New Roman" w:cs="Times New Roman"/>
          <w:lang w:eastAsia="hu-HU"/>
        </w:rPr>
        <w:t>at</w:t>
      </w:r>
      <w:r w:rsidRPr="003E0924">
        <w:rPr>
          <w:rFonts w:ascii="Times New Roman" w:hAnsi="Times New Roman" w:cs="Times New Roman"/>
          <w:lang w:eastAsia="hu-HU"/>
        </w:rPr>
        <w:t xml:space="preserve"> că, de la Sesiunea a XXXIV-a a Comisiei hidrotehnice româno-ungare și până la</w:t>
      </w:r>
      <w:r w:rsidR="005A2108">
        <w:rPr>
          <w:rFonts w:ascii="Times New Roman" w:hAnsi="Times New Roman" w:cs="Times New Roman"/>
          <w:lang w:eastAsia="hu-HU"/>
        </w:rPr>
        <w:t xml:space="preserve"> </w:t>
      </w:r>
      <w:r w:rsidRPr="003E0924">
        <w:rPr>
          <w:rFonts w:ascii="Times New Roman" w:hAnsi="Times New Roman" w:cs="Times New Roman"/>
          <w:lang w:eastAsia="hu-HU"/>
        </w:rPr>
        <w:t>întâlnire</w:t>
      </w:r>
      <w:r w:rsidR="00E766DD">
        <w:rPr>
          <w:rFonts w:ascii="Times New Roman" w:hAnsi="Times New Roman" w:cs="Times New Roman"/>
          <w:lang w:eastAsia="hu-HU"/>
        </w:rPr>
        <w:t xml:space="preserve">a </w:t>
      </w:r>
      <w:r w:rsidR="00E766DD" w:rsidRPr="005A2108">
        <w:rPr>
          <w:rFonts w:ascii="Times New Roman" w:hAnsi="Times New Roman" w:cs="Times New Roman"/>
          <w:lang w:eastAsia="hu-HU"/>
        </w:rPr>
        <w:t>Subcomisiei</w:t>
      </w:r>
      <w:r w:rsidRPr="005A2108">
        <w:rPr>
          <w:rFonts w:ascii="Times New Roman" w:hAnsi="Times New Roman" w:cs="Times New Roman"/>
          <w:lang w:eastAsia="hu-HU"/>
        </w:rPr>
        <w:t>,</w:t>
      </w:r>
      <w:r w:rsidRPr="003E0924">
        <w:rPr>
          <w:rFonts w:ascii="Times New Roman" w:hAnsi="Times New Roman" w:cs="Times New Roman"/>
          <w:lang w:eastAsia="hu-HU"/>
        </w:rPr>
        <w:t xml:space="preserve"> Partea ungară a transmis spre examinare documentaţia pentru următorul proiect:</w:t>
      </w:r>
    </w:p>
    <w:p w14:paraId="33D09B0C" w14:textId="77777777" w:rsidR="003E0924" w:rsidRPr="003E0924" w:rsidRDefault="003E0924" w:rsidP="002827B8">
      <w:pPr>
        <w:widowControl w:val="0"/>
        <w:numPr>
          <w:ilvl w:val="0"/>
          <w:numId w:val="17"/>
        </w:numPr>
        <w:autoSpaceDE w:val="0"/>
        <w:autoSpaceDN w:val="0"/>
        <w:spacing w:before="120" w:after="120"/>
        <w:ind w:left="630" w:hanging="180"/>
        <w:jc w:val="both"/>
        <w:rPr>
          <w:rFonts w:ascii="Times New Roman" w:hAnsi="Times New Roman" w:cs="Times New Roman"/>
          <w:lang w:val="hu-HU" w:eastAsia="hu-HU"/>
        </w:rPr>
      </w:pPr>
      <w:r w:rsidRPr="003E0924">
        <w:rPr>
          <w:rFonts w:ascii="Trebuchet MS" w:eastAsia="MS Mincho" w:hAnsi="Trebuchet MS" w:cs="Times New Roman"/>
          <w:sz w:val="22"/>
          <w:szCs w:val="22"/>
          <w:lang w:eastAsia="hu-HU"/>
        </w:rPr>
        <w:t>„</w:t>
      </w:r>
      <w:r w:rsidRPr="003E0924">
        <w:rPr>
          <w:rFonts w:ascii="Times New Roman" w:hAnsi="Times New Roman" w:cs="Times New Roman"/>
          <w:lang w:val="hu-HU" w:eastAsia="hu-HU"/>
        </w:rPr>
        <w:t>Sector drum de mare viteza M49 - autostrada M3 -</w:t>
      </w:r>
      <w:r w:rsidRPr="003E0924">
        <w:rPr>
          <w:rFonts w:ascii="Times New Roman" w:hAnsi="Times New Roman" w:cs="Times New Roman"/>
          <w:bCs/>
          <w:lang w:val="hu-HU" w:eastAsia="hu-HU"/>
        </w:rPr>
        <w:t xml:space="preserve"> Ököritófülpös</w:t>
      </w:r>
      <w:r w:rsidRPr="003E0924">
        <w:rPr>
          <w:rFonts w:ascii="Times New Roman" w:hAnsi="Times New Roman" w:cs="Times New Roman"/>
          <w:lang w:val="hu-HU" w:eastAsia="hu-HU"/>
        </w:rPr>
        <w:t xml:space="preserve"> (0+000 - drum naţional 49)”.</w:t>
      </w:r>
    </w:p>
    <w:p w14:paraId="5C04344A" w14:textId="6C2060D4" w:rsidR="002827B8" w:rsidRPr="003E0924" w:rsidRDefault="00E766DD" w:rsidP="002827B8">
      <w:pPr>
        <w:spacing w:before="120" w:after="120"/>
        <w:ind w:left="360"/>
        <w:jc w:val="both"/>
        <w:rPr>
          <w:rFonts w:ascii="Times New Roman" w:eastAsia="Calibri" w:hAnsi="Times New Roman" w:cs="Times New Roman"/>
          <w:lang w:eastAsia="ar-SA"/>
        </w:rPr>
      </w:pPr>
      <w:r w:rsidRPr="003E0924">
        <w:rPr>
          <w:rFonts w:ascii="Times New Roman" w:eastAsia="Calibri" w:hAnsi="Times New Roman" w:cs="Times New Roman"/>
          <w:bCs/>
          <w:lang w:eastAsia="ar-SA"/>
        </w:rPr>
        <w:t xml:space="preserve">În conformitate cu prevederile </w:t>
      </w:r>
      <w:r w:rsidRPr="003E0924">
        <w:rPr>
          <w:rFonts w:ascii="Times New Roman" w:eastAsia="Calibri" w:hAnsi="Times New Roman" w:cs="Times New Roman"/>
          <w:b/>
          <w:lang w:eastAsia="ar-SA"/>
        </w:rPr>
        <w:t xml:space="preserve">„Regulamentului privind procedura de urmat pentru examinarea intervențiilor și proiectelor cu posibil impact transfrontalier”, </w:t>
      </w:r>
      <w:r w:rsidRPr="003E0924">
        <w:rPr>
          <w:rFonts w:ascii="Times New Roman" w:eastAsia="Calibri" w:hAnsi="Times New Roman" w:cs="Times New Roman"/>
          <w:lang w:eastAsia="ar-SA"/>
        </w:rPr>
        <w:t>Partea română analizează documentația lucrării transmise de către Partea ungară spre examinare.</w:t>
      </w:r>
    </w:p>
    <w:p w14:paraId="461D784D" w14:textId="77777777" w:rsidR="00816452" w:rsidRPr="00966CDF" w:rsidRDefault="00816452" w:rsidP="002827B8">
      <w:pPr>
        <w:pStyle w:val="Title"/>
        <w:numPr>
          <w:ilvl w:val="0"/>
          <w:numId w:val="12"/>
        </w:numPr>
        <w:spacing w:before="120" w:after="120"/>
        <w:jc w:val="both"/>
        <w:rPr>
          <w:bCs w:val="0"/>
          <w:sz w:val="24"/>
          <w:szCs w:val="24"/>
          <w:lang w:val="ro-RO"/>
        </w:rPr>
      </w:pPr>
      <w:r w:rsidRPr="00966CDF">
        <w:rPr>
          <w:bCs w:val="0"/>
          <w:sz w:val="24"/>
          <w:szCs w:val="24"/>
          <w:lang w:val="ro-RO"/>
        </w:rPr>
        <w:t>Subcomisia a continuat activitatea de reactualizare a „Regulamentului privind trecerea frontierei şi contactul între organele hidrotehnice ale României şi Republicii Ungare” şi a constatat că:</w:t>
      </w:r>
    </w:p>
    <w:p w14:paraId="76472B2D" w14:textId="77777777" w:rsidR="003E0924" w:rsidRPr="003E0924" w:rsidRDefault="003E0924" w:rsidP="002827B8">
      <w:pPr>
        <w:pStyle w:val="Title"/>
        <w:spacing w:before="120" w:after="120"/>
        <w:ind w:left="360"/>
        <w:jc w:val="both"/>
        <w:rPr>
          <w:b w:val="0"/>
          <w:bCs w:val="0"/>
          <w:sz w:val="24"/>
          <w:szCs w:val="24"/>
          <w:lang w:val="ro-RO"/>
        </w:rPr>
      </w:pPr>
      <w:r w:rsidRPr="003E0924">
        <w:rPr>
          <w:b w:val="0"/>
          <w:bCs w:val="0"/>
          <w:sz w:val="24"/>
          <w:szCs w:val="24"/>
          <w:lang w:val="ro-RO"/>
        </w:rPr>
        <w:t>Experţii Subcomisiei au analizat prevederile Regulamentului și propunerile de modificare ale Părții române și au convenit următoarele:</w:t>
      </w:r>
    </w:p>
    <w:p w14:paraId="23504952" w14:textId="77777777" w:rsidR="003E0924" w:rsidRPr="003E0924" w:rsidRDefault="003E0924" w:rsidP="002827B8">
      <w:pPr>
        <w:pStyle w:val="Title"/>
        <w:spacing w:before="120" w:after="120"/>
        <w:ind w:left="630" w:hanging="270"/>
        <w:jc w:val="both"/>
        <w:rPr>
          <w:b w:val="0"/>
          <w:bCs w:val="0"/>
          <w:sz w:val="24"/>
          <w:szCs w:val="24"/>
          <w:lang w:val="ro-RO"/>
        </w:rPr>
      </w:pPr>
      <w:r w:rsidRPr="003E0924">
        <w:rPr>
          <w:b w:val="0"/>
          <w:bCs w:val="0"/>
          <w:sz w:val="24"/>
          <w:szCs w:val="24"/>
          <w:lang w:val="ro-RO"/>
        </w:rPr>
        <w:lastRenderedPageBreak/>
        <w:t>-</w:t>
      </w:r>
      <w:r w:rsidRPr="003E0924">
        <w:rPr>
          <w:b w:val="0"/>
          <w:bCs w:val="0"/>
          <w:sz w:val="24"/>
          <w:szCs w:val="24"/>
          <w:lang w:val="ro-RO"/>
        </w:rPr>
        <w:tab/>
        <w:t>în cazuri generale pentru aplicarea prevederilor „Acordului între Guvernul României şi Guvernul Republicii Ungare privind colaborarea pentru protecţia şi utilizarea durabilă a apelor de frontieră”, trecerea frontierei româno-ungare se va realiza prin punctele de trecere a frontierei deschise în regim de trafic internațional, conform legislaţiei naţionale specifice fiecărei Părţi;</w:t>
      </w:r>
    </w:p>
    <w:p w14:paraId="7AD60A7F" w14:textId="77777777" w:rsidR="003E0924" w:rsidRDefault="003E0924" w:rsidP="002827B8">
      <w:pPr>
        <w:pStyle w:val="Title"/>
        <w:spacing w:before="120" w:after="120"/>
        <w:ind w:left="630" w:hanging="270"/>
        <w:jc w:val="both"/>
        <w:rPr>
          <w:b w:val="0"/>
          <w:bCs w:val="0"/>
          <w:sz w:val="24"/>
          <w:szCs w:val="24"/>
          <w:lang w:val="ro-RO"/>
        </w:rPr>
      </w:pPr>
      <w:r w:rsidRPr="003E0924">
        <w:rPr>
          <w:b w:val="0"/>
          <w:bCs w:val="0"/>
          <w:sz w:val="24"/>
          <w:szCs w:val="24"/>
          <w:lang w:val="ro-RO"/>
        </w:rPr>
        <w:t>-</w:t>
      </w:r>
      <w:r w:rsidRPr="003E0924">
        <w:rPr>
          <w:b w:val="0"/>
          <w:bCs w:val="0"/>
          <w:sz w:val="24"/>
          <w:szCs w:val="24"/>
          <w:lang w:val="ro-RO"/>
        </w:rPr>
        <w:tab/>
        <w:t xml:space="preserve">în cazuri excepționale (pericolele produse de inundații extraordinare, scurgerea ghețurilor, ape interne excepționale și poluări accidentale), Părțile să contacteze organele de frontieră competente ale celor două Părți şi să solicite informaţii pentru trecerea imediată prin orice punct pentru luarea de măsuri în conformitate cu prevederile Regulamentului privind apărarea împotriva inundațiilor produse de cursurile de apă și Regulamentului privind apărarea împotriva inundațiilor produse de ape interne. </w:t>
      </w:r>
    </w:p>
    <w:p w14:paraId="17DA574B" w14:textId="23F14AF9" w:rsidR="00816452" w:rsidRPr="00966CDF" w:rsidRDefault="00816452" w:rsidP="002827B8">
      <w:pPr>
        <w:pStyle w:val="Title"/>
        <w:numPr>
          <w:ilvl w:val="0"/>
          <w:numId w:val="12"/>
        </w:numPr>
        <w:spacing w:before="120" w:after="120"/>
        <w:jc w:val="both"/>
        <w:rPr>
          <w:bCs w:val="0"/>
          <w:sz w:val="24"/>
          <w:szCs w:val="24"/>
          <w:lang w:val="ro-RO"/>
        </w:rPr>
      </w:pPr>
      <w:r w:rsidRPr="00966CDF">
        <w:rPr>
          <w:bCs w:val="0"/>
          <w:sz w:val="24"/>
          <w:szCs w:val="24"/>
          <w:lang w:val="ro-RO"/>
        </w:rPr>
        <w:t>Subcomisia a continuat activitatea de reactualizare a „Regulamentului privind schimbul de informații şi efectuarea pe bază de reciprocitate a zborurilor de observare vizuală de către organele de gospodărirea apelor din România și Republica Ungară în cazuri de pericol extraordinar de inundații din râuri și ape interne, precum şi în situații de poluări accidentale cu efect transfrontier” şi a constatat că:</w:t>
      </w:r>
    </w:p>
    <w:p w14:paraId="1619DB49" w14:textId="48436979" w:rsidR="003E0924" w:rsidRPr="003E0924" w:rsidRDefault="003E0924" w:rsidP="002827B8">
      <w:pPr>
        <w:pStyle w:val="Title"/>
        <w:spacing w:before="120" w:after="120"/>
        <w:ind w:left="360"/>
        <w:jc w:val="both"/>
        <w:rPr>
          <w:b w:val="0"/>
          <w:bCs w:val="0"/>
          <w:sz w:val="24"/>
          <w:szCs w:val="24"/>
          <w:lang w:val="ro-RO"/>
        </w:rPr>
      </w:pPr>
      <w:bookmarkStart w:id="36" w:name="_Hlk127958088"/>
      <w:bookmarkStart w:id="37" w:name="_Hlk127964233"/>
      <w:r w:rsidRPr="003E0924">
        <w:rPr>
          <w:b w:val="0"/>
          <w:bCs w:val="0"/>
          <w:sz w:val="24"/>
          <w:szCs w:val="24"/>
          <w:lang w:val="ro-RO"/>
        </w:rPr>
        <w:t>Experţii Subcomisiei au analizat prevederile Regulamentului și au constatat că pentru aplicarea prevederilor „Acordului între Guvernul României şi Guvernul Republicii Ungare privind colaborarea pentru protecţia şi utilizarea durabilă a apelor de frontieră”, în caz de necesitate și de pericol extraordinar, pot solicita aprobarea de survol de la instituțiile abilitate pentru efectuarea de zboruri de observare vizuale, atât cu aeronave civile, cât și cu aeronave de stat cu respectarea prevederilor legislației internaționale relevante și a legislației naționale specifice.</w:t>
      </w:r>
    </w:p>
    <w:p w14:paraId="78FE475F" w14:textId="77777777" w:rsidR="003E0924" w:rsidRPr="003E0924" w:rsidRDefault="003E0924" w:rsidP="002827B8">
      <w:pPr>
        <w:pStyle w:val="Title"/>
        <w:spacing w:before="120" w:after="120"/>
        <w:ind w:left="360"/>
        <w:jc w:val="both"/>
        <w:rPr>
          <w:b w:val="0"/>
          <w:bCs w:val="0"/>
          <w:sz w:val="24"/>
          <w:szCs w:val="24"/>
          <w:lang w:val="ro-RO"/>
        </w:rPr>
      </w:pPr>
      <w:r w:rsidRPr="003E0924">
        <w:rPr>
          <w:b w:val="0"/>
          <w:bCs w:val="0"/>
          <w:sz w:val="24"/>
          <w:szCs w:val="24"/>
          <w:lang w:val="ro-RO"/>
        </w:rPr>
        <w:t>Având în vedere aspectele mai sus menționate, precum și faptul că reglementările privind survolul cu aeronave civile și de stat exced domeniului de aplicare a „Acordului între Guvernul României şi Guvernul Republicii Ungare privind colaborarea pentru protecţia şi utilizarea durabilă a apelor de frontieră”, Subcomisia propune următoarele soluţii alternative:</w:t>
      </w:r>
    </w:p>
    <w:p w14:paraId="4E050F22" w14:textId="77777777" w:rsidR="003E0924" w:rsidRPr="003E0924" w:rsidRDefault="003E0924" w:rsidP="002827B8">
      <w:pPr>
        <w:pStyle w:val="Title"/>
        <w:spacing w:before="120" w:after="120"/>
        <w:ind w:left="630" w:hanging="270"/>
        <w:jc w:val="both"/>
        <w:rPr>
          <w:b w:val="0"/>
          <w:bCs w:val="0"/>
          <w:sz w:val="24"/>
          <w:szCs w:val="24"/>
          <w:lang w:val="ro-RO"/>
        </w:rPr>
      </w:pPr>
      <w:r w:rsidRPr="003E0924">
        <w:rPr>
          <w:b w:val="0"/>
          <w:bCs w:val="0"/>
          <w:sz w:val="24"/>
          <w:szCs w:val="24"/>
          <w:lang w:val="ro-RO"/>
        </w:rPr>
        <w:t>-</w:t>
      </w:r>
      <w:r w:rsidRPr="003E0924">
        <w:rPr>
          <w:b w:val="0"/>
          <w:bCs w:val="0"/>
          <w:sz w:val="24"/>
          <w:szCs w:val="24"/>
          <w:lang w:val="ro-RO"/>
        </w:rPr>
        <w:tab/>
        <w:t>Continuarea activităţii de reactualizare a Regulamentului după solicitarea punctului de vedere din partea Külgazdasági és Külügyminisztérium din Ungaria cu privire la oportunitatea abrogării acestui Regulament;</w:t>
      </w:r>
    </w:p>
    <w:p w14:paraId="56BF42E5" w14:textId="33225C80" w:rsidR="00816452" w:rsidRPr="00514F36" w:rsidRDefault="003E0924" w:rsidP="002827B8">
      <w:pPr>
        <w:pStyle w:val="Title"/>
        <w:spacing w:before="120" w:after="120"/>
        <w:ind w:left="630" w:hanging="270"/>
        <w:jc w:val="both"/>
        <w:rPr>
          <w:b w:val="0"/>
          <w:bCs w:val="0"/>
          <w:sz w:val="24"/>
          <w:szCs w:val="24"/>
          <w:lang w:val="ro-RO"/>
        </w:rPr>
      </w:pPr>
      <w:r w:rsidRPr="003E0924">
        <w:rPr>
          <w:b w:val="0"/>
          <w:bCs w:val="0"/>
          <w:sz w:val="24"/>
          <w:szCs w:val="24"/>
          <w:lang w:val="ro-RO"/>
        </w:rPr>
        <w:t>-</w:t>
      </w:r>
      <w:r w:rsidRPr="003E0924">
        <w:rPr>
          <w:b w:val="0"/>
          <w:bCs w:val="0"/>
          <w:sz w:val="24"/>
          <w:szCs w:val="24"/>
          <w:lang w:val="ro-RO"/>
        </w:rPr>
        <w:tab/>
        <w:t>Abrogarea „Regulamentului privind schimbul de informații și efectuarea pe bază de reciprocitate a zborurilor de observare vizuală de către organele de gospodărirea apelor din România și Republica Ungară în cazuri de pericol extraordinar de inundații din râuri și ape interne, precum şi în situații de poluări accidentale cu efect transfrontier”.</w:t>
      </w:r>
    </w:p>
    <w:bookmarkEnd w:id="36"/>
    <w:bookmarkEnd w:id="37"/>
    <w:p w14:paraId="0A8B692B" w14:textId="2884E3DF" w:rsidR="00816452" w:rsidRDefault="00816452" w:rsidP="008A7012">
      <w:pPr>
        <w:pStyle w:val="Title"/>
        <w:numPr>
          <w:ilvl w:val="0"/>
          <w:numId w:val="12"/>
        </w:numPr>
        <w:spacing w:before="120"/>
        <w:jc w:val="both"/>
        <w:rPr>
          <w:bCs w:val="0"/>
          <w:sz w:val="24"/>
          <w:szCs w:val="24"/>
          <w:lang w:val="ro-RO"/>
        </w:rPr>
      </w:pPr>
      <w:r w:rsidRPr="00966CDF">
        <w:rPr>
          <w:bCs w:val="0"/>
          <w:sz w:val="24"/>
          <w:szCs w:val="24"/>
          <w:lang w:val="ro-RO"/>
        </w:rPr>
        <w:t>Subcomisia în cadrul întâlnirii, a întocmit proiectul de text al Protocolului Sesiunii a XXXIV-a a Comisiei şi a stabilit detaliile organizatorice ale Sesiunii a XXXIV-a.</w:t>
      </w:r>
    </w:p>
    <w:p w14:paraId="31FA3149" w14:textId="77777777" w:rsidR="008A7012" w:rsidRPr="008A7012" w:rsidRDefault="008A7012" w:rsidP="008A7012">
      <w:pPr>
        <w:pStyle w:val="Title"/>
        <w:spacing w:before="120"/>
        <w:ind w:left="360"/>
        <w:jc w:val="both"/>
        <w:rPr>
          <w:bCs w:val="0"/>
          <w:sz w:val="24"/>
          <w:szCs w:val="24"/>
          <w:lang w:val="ro-RO"/>
        </w:rPr>
      </w:pPr>
    </w:p>
    <w:p w14:paraId="214E3DAA" w14:textId="224CAB31" w:rsidR="00816452" w:rsidRDefault="00816452" w:rsidP="002827B8">
      <w:pPr>
        <w:spacing w:before="120" w:after="120" w:line="276" w:lineRule="auto"/>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w:t>
      </w:r>
      <w:r>
        <w:rPr>
          <w:rFonts w:ascii="Times New Roman" w:hAnsi="Times New Roman" w:cs="Times New Roman"/>
          <w:b/>
          <w:bCs/>
          <w:color w:val="000000"/>
        </w:rPr>
        <w:t>4</w:t>
      </w:r>
      <w:r w:rsidRPr="00EA108B">
        <w:rPr>
          <w:rFonts w:ascii="Times New Roman" w:hAnsi="Times New Roman" w:cs="Times New Roman"/>
          <w:b/>
          <w:bCs/>
          <w:color w:val="000000"/>
        </w:rPr>
        <w:t>.b. Comisia hotărăşte:</w:t>
      </w:r>
    </w:p>
    <w:p w14:paraId="1071A1FA" w14:textId="2EFE9FB2"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 xml:space="preserve">Se aprobă </w:t>
      </w:r>
      <w:r w:rsidR="003E0924">
        <w:rPr>
          <w:rFonts w:ascii="Times New Roman" w:hAnsi="Times New Roman" w:cs="Times New Roman"/>
          <w:color w:val="000000"/>
        </w:rPr>
        <w:t>P</w:t>
      </w:r>
      <w:r w:rsidRPr="00D76165">
        <w:rPr>
          <w:rFonts w:ascii="Times New Roman" w:hAnsi="Times New Roman" w:cs="Times New Roman"/>
          <w:color w:val="000000"/>
        </w:rPr>
        <w:t xml:space="preserve">rocesul-verbal al întâlnirii Subcomisiei de coordonare şi dezvoltare a colaborării, semnat la </w:t>
      </w:r>
      <w:r>
        <w:rPr>
          <w:rFonts w:ascii="Times New Roman" w:hAnsi="Times New Roman" w:cs="Times New Roman"/>
          <w:color w:val="000000"/>
        </w:rPr>
        <w:t>Cluj-Napoca</w:t>
      </w:r>
      <w:r w:rsidRPr="00D76165">
        <w:rPr>
          <w:rFonts w:ascii="Times New Roman" w:hAnsi="Times New Roman" w:cs="Times New Roman"/>
          <w:color w:val="000000"/>
        </w:rPr>
        <w:t xml:space="preserve">, în data de </w:t>
      </w:r>
      <w:r>
        <w:rPr>
          <w:rFonts w:ascii="Times New Roman" w:hAnsi="Times New Roman" w:cs="Times New Roman"/>
          <w:color w:val="000000"/>
        </w:rPr>
        <w:t>27 martie 2024</w:t>
      </w:r>
      <w:r w:rsidRPr="00D76165">
        <w:rPr>
          <w:rFonts w:ascii="Times New Roman" w:hAnsi="Times New Roman" w:cs="Times New Roman"/>
          <w:color w:val="000000"/>
        </w:rPr>
        <w:t>;</w:t>
      </w:r>
    </w:p>
    <w:p w14:paraId="725FBFA5" w14:textId="549FFA39"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 xml:space="preserve">Subcomisia va continua analiza </w:t>
      </w:r>
      <w:r w:rsidR="003E0924">
        <w:rPr>
          <w:rFonts w:ascii="Times New Roman" w:hAnsi="Times New Roman" w:cs="Times New Roman"/>
          <w:color w:val="000000"/>
        </w:rPr>
        <w:t>P</w:t>
      </w:r>
      <w:r w:rsidRPr="00D76165">
        <w:rPr>
          <w:rFonts w:ascii="Times New Roman" w:hAnsi="Times New Roman" w:cs="Times New Roman"/>
          <w:color w:val="000000"/>
        </w:rPr>
        <w:t>roceselor-verbale ale Subcomisiilor permanente;</w:t>
      </w:r>
    </w:p>
    <w:p w14:paraId="5E481640" w14:textId="77777777"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Subcomisia va continua activitatea de analiză a stadiului revizuirii Regulamentelor în vigoare;</w:t>
      </w:r>
    </w:p>
    <w:p w14:paraId="0E8A7217" w14:textId="77777777"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Subcomisia va continua activitatea de analiză a stadiului finalizării anexelor Regulamentelor aflate în lucru;</w:t>
      </w:r>
    </w:p>
    <w:p w14:paraId="704791DA" w14:textId="77777777"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 xml:space="preserve">Subcomisia va examina modul de îndeplinire a sarcinilor cuprinse în „Regulamentul privind decontarea cheltuielilor pentru transferul de apă”; </w:t>
      </w:r>
    </w:p>
    <w:p w14:paraId="04B34C90" w14:textId="77777777"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Subcomisia va examina modul de îndeplinire a sarcinilor cuprinse în „Regulamentul privind procedura de urmat pentru examinarea intervențiilor și proiectelor cu posibil impact transfrontalier”;</w:t>
      </w:r>
    </w:p>
    <w:p w14:paraId="6D8CE73C" w14:textId="77777777"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lastRenderedPageBreak/>
        <w:t>Subcomisia va continua reactualizarea „Regulamentului privind trecerea frontierei şi contactul între organele hidrotehnice ale României şi Republicii Ungare”;</w:t>
      </w:r>
    </w:p>
    <w:p w14:paraId="518FC81B" w14:textId="77777777"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Subcomisia va continua activitatea de reactualizare a „Regulamentului privind schimbul de informații şi efectuarea pe bază de reciprocitate a zborurilor de observare vizuală de către organele de gospodărirea apelor din România și Republica Ungară în cazuri de pericol extraordinar de inundații din râuri și ape interne, precum şi în situații de poluări accidentale cu efect transfrontier”.</w:t>
      </w:r>
    </w:p>
    <w:p w14:paraId="13FC8F73" w14:textId="1FC53DCC"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58269E">
        <w:rPr>
          <w:rFonts w:ascii="Times New Roman" w:hAnsi="Times New Roman" w:cs="Times New Roman"/>
          <w:color w:val="000000"/>
        </w:rPr>
        <w:t>Se aprobă</w:t>
      </w:r>
      <w:r w:rsidR="00E1132C">
        <w:rPr>
          <w:rFonts w:ascii="Times New Roman" w:hAnsi="Times New Roman" w:cs="Times New Roman"/>
          <w:color w:val="000000"/>
        </w:rPr>
        <w:t xml:space="preserve"> a</w:t>
      </w:r>
      <w:r w:rsidRPr="0058269E">
        <w:rPr>
          <w:rFonts w:ascii="Times New Roman" w:hAnsi="Times New Roman" w:cs="Times New Roman"/>
          <w:color w:val="000000"/>
        </w:rPr>
        <w:t>ctualizarea „Regulamentul</w:t>
      </w:r>
      <w:r w:rsidR="00E74AAF">
        <w:rPr>
          <w:rFonts w:ascii="Times New Roman" w:hAnsi="Times New Roman" w:cs="Times New Roman"/>
          <w:color w:val="000000"/>
        </w:rPr>
        <w:t>ui</w:t>
      </w:r>
      <w:r w:rsidRPr="0058269E">
        <w:rPr>
          <w:rFonts w:ascii="Times New Roman" w:hAnsi="Times New Roman" w:cs="Times New Roman"/>
          <w:color w:val="000000"/>
        </w:rPr>
        <w:t xml:space="preserve"> privind transmiterea reciprocă a datelor şi informațiilor meteorologice şi hidrologice între România şi Ungaria”</w:t>
      </w:r>
      <w:r w:rsidRPr="0058269E">
        <w:rPr>
          <w:rFonts w:ascii="Times New Roman" w:hAnsi="Times New Roman" w:cs="Times New Roman"/>
          <w:snapToGrid w:val="0"/>
          <w:lang w:val="hu-HU" w:eastAsia="hu-HU"/>
        </w:rPr>
        <w:t xml:space="preserve"> </w:t>
      </w:r>
      <w:r w:rsidRPr="0058269E">
        <w:rPr>
          <w:rFonts w:ascii="Times New Roman" w:hAnsi="Times New Roman" w:cs="Times New Roman"/>
          <w:color w:val="000000"/>
          <w:lang w:val="hu-HU"/>
        </w:rPr>
        <w:t>şi</w:t>
      </w:r>
      <w:r w:rsidRPr="0058269E">
        <w:rPr>
          <w:rFonts w:ascii="Times New Roman" w:hAnsi="Times New Roman" w:cs="Times New Roman"/>
          <w:bCs/>
          <w:color w:val="000000"/>
          <w:lang w:val="hu-HU"/>
        </w:rPr>
        <w:t xml:space="preserve"> anexel</w:t>
      </w:r>
      <w:r>
        <w:rPr>
          <w:rFonts w:ascii="Times New Roman" w:hAnsi="Times New Roman" w:cs="Times New Roman"/>
          <w:bCs/>
          <w:color w:val="000000"/>
          <w:lang w:val="hu-HU"/>
        </w:rPr>
        <w:t>or</w:t>
      </w:r>
      <w:r w:rsidRPr="0058269E">
        <w:rPr>
          <w:rFonts w:ascii="Times New Roman" w:hAnsi="Times New Roman" w:cs="Times New Roman"/>
          <w:bCs/>
          <w:color w:val="000000"/>
          <w:lang w:val="hu-HU"/>
        </w:rPr>
        <w:t xml:space="preserve"> acestuia</w:t>
      </w:r>
      <w:r>
        <w:rPr>
          <w:rFonts w:ascii="Times New Roman" w:hAnsi="Times New Roman" w:cs="Times New Roman"/>
          <w:color w:val="000000"/>
        </w:rPr>
        <w:t xml:space="preserve"> </w:t>
      </w:r>
      <w:r w:rsidRPr="00D76165">
        <w:rPr>
          <w:rFonts w:ascii="Times New Roman" w:hAnsi="Times New Roman" w:cs="Times New Roman"/>
          <w:color w:val="000000"/>
        </w:rPr>
        <w:t xml:space="preserve">care reprezintă </w:t>
      </w:r>
      <w:r w:rsidRPr="00A010DD">
        <w:rPr>
          <w:rFonts w:ascii="Times New Roman" w:hAnsi="Times New Roman" w:cs="Times New Roman"/>
          <w:b/>
          <w:color w:val="000000"/>
        </w:rPr>
        <w:t>anexa nr. 1</w:t>
      </w:r>
      <w:r w:rsidRPr="00D76165">
        <w:rPr>
          <w:rFonts w:ascii="Times New Roman" w:hAnsi="Times New Roman" w:cs="Times New Roman"/>
          <w:color w:val="000000"/>
        </w:rPr>
        <w:t xml:space="preserve"> la prezentul Protocol;</w:t>
      </w:r>
    </w:p>
    <w:p w14:paraId="5B17E7DF" w14:textId="77777777" w:rsidR="00816452" w:rsidRPr="00B36860"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 xml:space="preserve">Se aprobă </w:t>
      </w:r>
      <w:r>
        <w:rPr>
          <w:rFonts w:ascii="Times New Roman" w:hAnsi="Times New Roman" w:cs="Times New Roman"/>
          <w:color w:val="000000"/>
        </w:rPr>
        <w:t xml:space="preserve">modificarea conținutului </w:t>
      </w:r>
      <w:r w:rsidRPr="00D76165">
        <w:rPr>
          <w:rFonts w:ascii="Times New Roman" w:hAnsi="Times New Roman" w:cs="Times New Roman"/>
          <w:color w:val="000000"/>
        </w:rPr>
        <w:t>anex</w:t>
      </w:r>
      <w:r>
        <w:rPr>
          <w:rFonts w:ascii="Times New Roman" w:hAnsi="Times New Roman" w:cs="Times New Roman"/>
          <w:color w:val="000000"/>
        </w:rPr>
        <w:t>ei</w:t>
      </w:r>
      <w:r w:rsidRPr="00D76165">
        <w:rPr>
          <w:rFonts w:ascii="Times New Roman" w:hAnsi="Times New Roman" w:cs="Times New Roman"/>
          <w:color w:val="000000"/>
        </w:rPr>
        <w:t xml:space="preserve"> nr. 1 a </w:t>
      </w:r>
      <w:r w:rsidRPr="00A010DD">
        <w:rPr>
          <w:rFonts w:ascii="Times New Roman" w:hAnsi="Times New Roman" w:cs="Times New Roman"/>
          <w:color w:val="000000"/>
        </w:rPr>
        <w:t>„</w:t>
      </w:r>
      <w:r w:rsidRPr="00A010DD">
        <w:rPr>
          <w:rFonts w:ascii="Times New Roman" w:hAnsi="Times New Roman" w:cs="Times New Roman"/>
          <w:bCs/>
          <w:color w:val="000000"/>
        </w:rPr>
        <w:t>Regulamentului de apărare</w:t>
      </w:r>
      <w:r w:rsidRPr="00A010DD">
        <w:rPr>
          <w:rFonts w:ascii="Times New Roman" w:hAnsi="Times New Roman" w:cs="Times New Roman"/>
          <w:color w:val="000000"/>
        </w:rPr>
        <w:t xml:space="preserve"> împotriva inundațiilor produse de ape interne”,</w:t>
      </w:r>
      <w:r w:rsidRPr="00D76165">
        <w:rPr>
          <w:rFonts w:ascii="Times New Roman" w:hAnsi="Times New Roman" w:cs="Times New Roman"/>
          <w:color w:val="000000"/>
        </w:rPr>
        <w:t xml:space="preserve"> care reprezintă </w:t>
      </w:r>
      <w:r w:rsidRPr="00A010DD">
        <w:rPr>
          <w:rFonts w:ascii="Times New Roman" w:hAnsi="Times New Roman" w:cs="Times New Roman"/>
          <w:b/>
          <w:color w:val="000000"/>
        </w:rPr>
        <w:t>anexa nr. 2</w:t>
      </w:r>
      <w:r w:rsidRPr="00D76165">
        <w:rPr>
          <w:rFonts w:ascii="Times New Roman" w:hAnsi="Times New Roman" w:cs="Times New Roman"/>
          <w:color w:val="000000"/>
        </w:rPr>
        <w:t xml:space="preserve"> la prezentul Protocol</w:t>
      </w:r>
      <w:r>
        <w:rPr>
          <w:rFonts w:ascii="Times New Roman" w:hAnsi="Times New Roman" w:cs="Times New Roman"/>
          <w:color w:val="000000"/>
        </w:rPr>
        <w:t>, urmând ca intrarea in vigoare acestuia să se realizeze după finalizarea tuturor anexelor de la Regulament</w:t>
      </w:r>
      <w:r w:rsidRPr="00D76165">
        <w:rPr>
          <w:rFonts w:ascii="Times New Roman" w:hAnsi="Times New Roman" w:cs="Times New Roman"/>
          <w:color w:val="000000"/>
        </w:rPr>
        <w:t>;</w:t>
      </w:r>
    </w:p>
    <w:p w14:paraId="3F273F96" w14:textId="78EBF090"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58269E">
        <w:rPr>
          <w:rFonts w:ascii="Times New Roman" w:hAnsi="Times New Roman" w:cs="Times New Roman"/>
          <w:color w:val="000000"/>
        </w:rPr>
        <w:t xml:space="preserve">Se aprobă </w:t>
      </w:r>
      <w:r>
        <w:rPr>
          <w:rFonts w:ascii="Times New Roman" w:hAnsi="Times New Roman" w:cs="Times New Roman"/>
          <w:color w:val="000000"/>
        </w:rPr>
        <w:t>modificare</w:t>
      </w:r>
      <w:r w:rsidR="00E1132C">
        <w:rPr>
          <w:rFonts w:ascii="Times New Roman" w:hAnsi="Times New Roman" w:cs="Times New Roman"/>
          <w:color w:val="000000"/>
        </w:rPr>
        <w:t>a</w:t>
      </w:r>
      <w:r>
        <w:rPr>
          <w:rFonts w:ascii="Times New Roman" w:hAnsi="Times New Roman" w:cs="Times New Roman"/>
          <w:color w:val="000000"/>
        </w:rPr>
        <w:t xml:space="preserve"> conținutului</w:t>
      </w:r>
      <w:r w:rsidRPr="0058269E">
        <w:rPr>
          <w:rFonts w:ascii="Times New Roman" w:hAnsi="Times New Roman" w:cs="Times New Roman"/>
          <w:color w:val="000000"/>
        </w:rPr>
        <w:t xml:space="preserve"> anexei nr. </w:t>
      </w:r>
      <w:r>
        <w:rPr>
          <w:rFonts w:ascii="Times New Roman" w:hAnsi="Times New Roman" w:cs="Times New Roman"/>
          <w:color w:val="000000"/>
        </w:rPr>
        <w:t>2</w:t>
      </w:r>
      <w:r w:rsidRPr="0058269E">
        <w:rPr>
          <w:rFonts w:ascii="Times New Roman" w:hAnsi="Times New Roman" w:cs="Times New Roman"/>
          <w:color w:val="000000"/>
        </w:rPr>
        <w:t xml:space="preserve"> a </w:t>
      </w:r>
      <w:r w:rsidRPr="00A010DD">
        <w:rPr>
          <w:rFonts w:ascii="Times New Roman" w:hAnsi="Times New Roman" w:cs="Times New Roman"/>
          <w:color w:val="000000"/>
        </w:rPr>
        <w:t>„</w:t>
      </w:r>
      <w:r w:rsidRPr="00A010DD">
        <w:rPr>
          <w:rFonts w:ascii="Times New Roman" w:hAnsi="Times New Roman" w:cs="Times New Roman"/>
          <w:bCs/>
          <w:color w:val="000000"/>
        </w:rPr>
        <w:t>Regulamentului de apărare</w:t>
      </w:r>
      <w:r w:rsidRPr="00A010DD">
        <w:rPr>
          <w:rFonts w:ascii="Times New Roman" w:hAnsi="Times New Roman" w:cs="Times New Roman"/>
          <w:color w:val="000000"/>
        </w:rPr>
        <w:t xml:space="preserve"> împotriva inundațiilor produse de ape interne”</w:t>
      </w:r>
      <w:r>
        <w:rPr>
          <w:rFonts w:ascii="Times New Roman" w:hAnsi="Times New Roman" w:cs="Times New Roman"/>
          <w:color w:val="000000"/>
        </w:rPr>
        <w:t xml:space="preserve">, </w:t>
      </w:r>
      <w:r w:rsidRPr="0058269E">
        <w:rPr>
          <w:rFonts w:ascii="Times New Roman" w:hAnsi="Times New Roman" w:cs="Times New Roman"/>
          <w:color w:val="000000"/>
        </w:rPr>
        <w:t xml:space="preserve">care reprezintă </w:t>
      </w:r>
      <w:r w:rsidRPr="00A010DD">
        <w:rPr>
          <w:rFonts w:ascii="Times New Roman" w:hAnsi="Times New Roman" w:cs="Times New Roman"/>
          <w:b/>
          <w:color w:val="000000"/>
        </w:rPr>
        <w:t>anexa nr. 3</w:t>
      </w:r>
      <w:r w:rsidRPr="0058269E">
        <w:rPr>
          <w:rFonts w:ascii="Times New Roman" w:hAnsi="Times New Roman" w:cs="Times New Roman"/>
          <w:color w:val="000000"/>
        </w:rPr>
        <w:t xml:space="preserve"> la prezentul Protocol</w:t>
      </w:r>
      <w:r>
        <w:rPr>
          <w:rFonts w:ascii="Times New Roman" w:hAnsi="Times New Roman" w:cs="Times New Roman"/>
          <w:color w:val="000000"/>
        </w:rPr>
        <w:t>,</w:t>
      </w:r>
      <w:r w:rsidRPr="00FF57FA">
        <w:rPr>
          <w:rFonts w:ascii="Times New Roman" w:hAnsi="Times New Roman" w:cs="Times New Roman"/>
          <w:color w:val="000000"/>
        </w:rPr>
        <w:t xml:space="preserve"> </w:t>
      </w:r>
      <w:r>
        <w:rPr>
          <w:rFonts w:ascii="Times New Roman" w:hAnsi="Times New Roman" w:cs="Times New Roman"/>
          <w:color w:val="000000"/>
        </w:rPr>
        <w:t>urmând ca intrarea in vigoare acestuia să se realizeze după finalizarea tuturor anexelor de la Regulament</w:t>
      </w:r>
      <w:r w:rsidRPr="0058269E">
        <w:rPr>
          <w:rFonts w:ascii="Times New Roman" w:hAnsi="Times New Roman" w:cs="Times New Roman"/>
          <w:color w:val="000000"/>
        </w:rPr>
        <w:t>;</w:t>
      </w:r>
    </w:p>
    <w:p w14:paraId="5FBF34B5" w14:textId="77777777" w:rsidR="00816452" w:rsidRPr="00D76165" w:rsidRDefault="00816452" w:rsidP="002827B8">
      <w:pPr>
        <w:numPr>
          <w:ilvl w:val="0"/>
          <w:numId w:val="11"/>
        </w:numPr>
        <w:spacing w:before="120" w:after="120"/>
        <w:ind w:left="450" w:hanging="270"/>
        <w:jc w:val="both"/>
        <w:rPr>
          <w:rFonts w:ascii="Times New Roman" w:hAnsi="Times New Roman" w:cs="Times New Roman"/>
          <w:color w:val="000000"/>
        </w:rPr>
      </w:pPr>
      <w:r w:rsidRPr="00D76165">
        <w:rPr>
          <w:rFonts w:ascii="Times New Roman" w:hAnsi="Times New Roman" w:cs="Times New Roman"/>
          <w:color w:val="000000"/>
        </w:rPr>
        <w:t xml:space="preserve">Următoarea întâlnire a Subcomisiei de coordonare şi dezvoltare a colaborării va avea loc pe teritoriul </w:t>
      </w:r>
      <w:r>
        <w:rPr>
          <w:rFonts w:ascii="Times New Roman" w:hAnsi="Times New Roman" w:cs="Times New Roman"/>
          <w:color w:val="000000"/>
        </w:rPr>
        <w:t>Ungariei</w:t>
      </w:r>
      <w:r w:rsidRPr="00D76165">
        <w:rPr>
          <w:rFonts w:ascii="Times New Roman" w:hAnsi="Times New Roman" w:cs="Times New Roman"/>
          <w:color w:val="000000"/>
        </w:rPr>
        <w:t>, cel mai târziu în trimestrul I al anului 202</w:t>
      </w:r>
      <w:r>
        <w:rPr>
          <w:rFonts w:ascii="Times New Roman" w:hAnsi="Times New Roman" w:cs="Times New Roman"/>
          <w:color w:val="000000"/>
        </w:rPr>
        <w:t>5</w:t>
      </w:r>
      <w:r w:rsidRPr="00D76165">
        <w:rPr>
          <w:rFonts w:ascii="Times New Roman" w:hAnsi="Times New Roman" w:cs="Times New Roman"/>
          <w:color w:val="000000"/>
        </w:rPr>
        <w:t>.</w:t>
      </w:r>
    </w:p>
    <w:p w14:paraId="77BB9C50" w14:textId="77777777" w:rsidR="00816452" w:rsidRPr="006B7109" w:rsidRDefault="00816452" w:rsidP="006B7109">
      <w:pPr>
        <w:spacing w:before="120" w:after="120"/>
        <w:jc w:val="both"/>
        <w:rPr>
          <w:rFonts w:ascii="Times New Roman" w:hAnsi="Times New Roman"/>
          <w:color w:val="000000"/>
        </w:rPr>
      </w:pPr>
    </w:p>
    <w:p w14:paraId="2F800F95" w14:textId="77777777" w:rsidR="001D705E" w:rsidRPr="00EA108B" w:rsidRDefault="001D705E" w:rsidP="002827B8">
      <w:pPr>
        <w:ind w:left="705" w:hanging="615"/>
        <w:jc w:val="both"/>
        <w:rPr>
          <w:rFonts w:ascii="Times New Roman" w:hAnsi="Times New Roman" w:cs="Times New Roman"/>
          <w:b/>
          <w:bCs/>
          <w:color w:val="000000"/>
        </w:rPr>
      </w:pPr>
      <w:r w:rsidRPr="00EA108B">
        <w:rPr>
          <w:rFonts w:ascii="Times New Roman" w:hAnsi="Times New Roman" w:cs="Times New Roman"/>
          <w:b/>
          <w:bCs/>
          <w:color w:val="000000"/>
        </w:rPr>
        <w:t>I.5.</w:t>
      </w:r>
      <w:r w:rsidRPr="00EA108B">
        <w:rPr>
          <w:rFonts w:ascii="Times New Roman" w:hAnsi="Times New Roman" w:cs="Times New Roman"/>
          <w:b/>
          <w:bCs/>
          <w:color w:val="000000"/>
        </w:rPr>
        <w:tab/>
        <w:t xml:space="preserve">Întâlnirea </w:t>
      </w:r>
      <w:r w:rsidR="00083440" w:rsidRPr="00EA108B">
        <w:rPr>
          <w:rFonts w:ascii="Times New Roman" w:hAnsi="Times New Roman" w:cs="Times New Roman"/>
          <w:b/>
          <w:bCs/>
          <w:color w:val="000000"/>
        </w:rPr>
        <w:t>Împuterniciților</w:t>
      </w:r>
      <w:r w:rsidRPr="00EA108B">
        <w:rPr>
          <w:rFonts w:ascii="Times New Roman" w:hAnsi="Times New Roman" w:cs="Times New Roman"/>
          <w:b/>
          <w:bCs/>
          <w:color w:val="000000"/>
        </w:rPr>
        <w:t xml:space="preserve"> în scopul verificării pe teren a lucrărilor hidrotehnice</w:t>
      </w:r>
    </w:p>
    <w:p w14:paraId="5EE282B2" w14:textId="77777777" w:rsidR="001D705E" w:rsidRPr="00EA108B" w:rsidRDefault="001D705E" w:rsidP="00FE412B">
      <w:pPr>
        <w:jc w:val="both"/>
        <w:rPr>
          <w:rFonts w:ascii="Times New Roman" w:hAnsi="Times New Roman" w:cs="Times New Roman"/>
          <w:color w:val="000000"/>
        </w:rPr>
      </w:pPr>
    </w:p>
    <w:p w14:paraId="32BCD004" w14:textId="37DA594C" w:rsidR="001D705E" w:rsidRPr="00EA108B" w:rsidRDefault="006F0A57" w:rsidP="002827B8">
      <w:pPr>
        <w:ind w:left="180"/>
        <w:jc w:val="both"/>
        <w:rPr>
          <w:rFonts w:ascii="Times New Roman" w:hAnsi="Times New Roman" w:cs="Times New Roman"/>
          <w:color w:val="000000"/>
        </w:rPr>
      </w:pPr>
      <w:r w:rsidRPr="002827B8">
        <w:rPr>
          <w:rFonts w:ascii="Times New Roman" w:hAnsi="Times New Roman" w:cs="Times New Roman"/>
          <w:b/>
          <w:bCs/>
          <w:color w:val="000000"/>
        </w:rPr>
        <w:t>Comisia constată că</w:t>
      </w:r>
      <w:r w:rsidR="007B04AB" w:rsidRPr="00EA108B">
        <w:rPr>
          <w:rFonts w:ascii="Times New Roman" w:hAnsi="Times New Roman" w:cs="Times New Roman"/>
          <w:color w:val="000000"/>
        </w:rPr>
        <w:t>,</w:t>
      </w:r>
      <w:r w:rsidRPr="00EA108B">
        <w:rPr>
          <w:rFonts w:ascii="Times New Roman" w:hAnsi="Times New Roman" w:cs="Times New Roman"/>
          <w:color w:val="000000"/>
        </w:rPr>
        <w:t xml:space="preserve"> în</w:t>
      </w:r>
      <w:r w:rsidR="00B434A5" w:rsidRPr="00EA108B">
        <w:rPr>
          <w:rFonts w:ascii="Times New Roman" w:hAnsi="Times New Roman" w:cs="Times New Roman"/>
          <w:color w:val="000000"/>
        </w:rPr>
        <w:t xml:space="preserve"> </w:t>
      </w:r>
      <w:r w:rsidR="00851445" w:rsidRPr="00EA108B">
        <w:rPr>
          <w:rFonts w:ascii="Times New Roman" w:hAnsi="Times New Roman" w:cs="Times New Roman"/>
          <w:color w:val="000000"/>
        </w:rPr>
        <w:t>anul 202</w:t>
      </w:r>
      <w:r w:rsidR="003427DA">
        <w:rPr>
          <w:rFonts w:ascii="Times New Roman" w:hAnsi="Times New Roman" w:cs="Times New Roman"/>
          <w:color w:val="000000"/>
        </w:rPr>
        <w:t>3</w:t>
      </w:r>
      <w:r w:rsidRPr="00EA108B">
        <w:rPr>
          <w:rFonts w:ascii="Times New Roman" w:hAnsi="Times New Roman" w:cs="Times New Roman"/>
          <w:color w:val="000000"/>
        </w:rPr>
        <w:t xml:space="preserve"> nu a</w:t>
      </w:r>
      <w:r w:rsidR="00D353E0" w:rsidRPr="00EA108B">
        <w:rPr>
          <w:rFonts w:ascii="Times New Roman" w:hAnsi="Times New Roman" w:cs="Times New Roman"/>
          <w:color w:val="000000"/>
        </w:rPr>
        <w:t>u</w:t>
      </w:r>
      <w:r w:rsidRPr="00EA108B">
        <w:rPr>
          <w:rFonts w:ascii="Times New Roman" w:hAnsi="Times New Roman" w:cs="Times New Roman"/>
          <w:color w:val="000000"/>
        </w:rPr>
        <w:t xml:space="preserve"> avut loc întâlniri ale Împuterniciților î</w:t>
      </w:r>
      <w:r w:rsidR="00083440" w:rsidRPr="00EA108B">
        <w:rPr>
          <w:rFonts w:ascii="Times New Roman" w:hAnsi="Times New Roman" w:cs="Times New Roman"/>
          <w:color w:val="000000"/>
        </w:rPr>
        <w:t xml:space="preserve">n scopul verificării pe teren a lucrărilor </w:t>
      </w:r>
      <w:r w:rsidRPr="00EA108B">
        <w:rPr>
          <w:rFonts w:ascii="Times New Roman" w:hAnsi="Times New Roman" w:cs="Times New Roman"/>
          <w:color w:val="000000"/>
        </w:rPr>
        <w:t>hidrotehnice</w:t>
      </w:r>
      <w:r w:rsidR="001D705E" w:rsidRPr="00EA108B">
        <w:rPr>
          <w:rFonts w:ascii="Times New Roman" w:hAnsi="Times New Roman" w:cs="Times New Roman"/>
          <w:color w:val="000000"/>
        </w:rPr>
        <w:t>.</w:t>
      </w:r>
    </w:p>
    <w:p w14:paraId="1084EBC5" w14:textId="77777777" w:rsidR="00F5113A" w:rsidRPr="00EA108B" w:rsidRDefault="00F5113A" w:rsidP="002827B8">
      <w:pPr>
        <w:ind w:left="180"/>
        <w:jc w:val="both"/>
        <w:rPr>
          <w:rFonts w:ascii="Times New Roman" w:hAnsi="Times New Roman" w:cs="Times New Roman"/>
          <w:b/>
          <w:bCs/>
        </w:rPr>
      </w:pPr>
    </w:p>
    <w:p w14:paraId="2B49A018" w14:textId="61B9EAA9" w:rsidR="005E0F67" w:rsidRDefault="00F5113A" w:rsidP="002827B8">
      <w:pPr>
        <w:ind w:left="180"/>
        <w:jc w:val="both"/>
        <w:rPr>
          <w:rFonts w:ascii="Times New Roman" w:hAnsi="Times New Roman" w:cs="Times New Roman"/>
        </w:rPr>
      </w:pPr>
      <w:r w:rsidRPr="002827B8">
        <w:rPr>
          <w:rFonts w:ascii="Times New Roman" w:hAnsi="Times New Roman" w:cs="Times New Roman"/>
          <w:b/>
          <w:bCs/>
        </w:rPr>
        <w:t>Comisia consideră că</w:t>
      </w:r>
      <w:r w:rsidRPr="00EA108B">
        <w:rPr>
          <w:rFonts w:ascii="Times New Roman" w:hAnsi="Times New Roman" w:cs="Times New Roman"/>
        </w:rPr>
        <w:t xml:space="preserve"> este necesară organizarea unor astfel de întâl</w:t>
      </w:r>
      <w:r w:rsidR="00690193" w:rsidRPr="00EA108B">
        <w:rPr>
          <w:rFonts w:ascii="Times New Roman" w:hAnsi="Times New Roman" w:cs="Times New Roman"/>
        </w:rPr>
        <w:t>niri până la următoarea Sesiune</w:t>
      </w:r>
      <w:r w:rsidR="007B04AB" w:rsidRPr="00EA108B">
        <w:rPr>
          <w:rFonts w:ascii="Times New Roman" w:hAnsi="Times New Roman" w:cs="Times New Roman"/>
        </w:rPr>
        <w:t>.</w:t>
      </w:r>
      <w:r w:rsidR="00690193" w:rsidRPr="00EA108B">
        <w:rPr>
          <w:rFonts w:ascii="Times New Roman" w:hAnsi="Times New Roman" w:cs="Times New Roman"/>
        </w:rPr>
        <w:t xml:space="preserve"> </w:t>
      </w:r>
    </w:p>
    <w:p w14:paraId="65C73A83" w14:textId="77777777" w:rsidR="002827B8" w:rsidRPr="00007353" w:rsidRDefault="002827B8" w:rsidP="00CA7B73">
      <w:pPr>
        <w:spacing w:before="120" w:after="120"/>
        <w:ind w:left="86"/>
        <w:jc w:val="both"/>
        <w:rPr>
          <w:rFonts w:ascii="Times New Roman" w:hAnsi="Times New Roman" w:cs="Times New Roman"/>
        </w:rPr>
      </w:pPr>
    </w:p>
    <w:p w14:paraId="428F8466" w14:textId="5208A471" w:rsidR="001D705E" w:rsidRDefault="001D705E" w:rsidP="002827B8">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I.6.</w:t>
      </w:r>
      <w:r w:rsidRPr="00EA108B">
        <w:rPr>
          <w:rFonts w:ascii="Times New Roman" w:hAnsi="Times New Roman" w:cs="Times New Roman"/>
          <w:b/>
          <w:bCs/>
          <w:color w:val="000000"/>
        </w:rPr>
        <w:tab/>
        <w:t xml:space="preserve">Colaborarea </w:t>
      </w:r>
      <w:r w:rsidR="00083440" w:rsidRPr="00EA108B">
        <w:rPr>
          <w:rFonts w:ascii="Times New Roman" w:hAnsi="Times New Roman" w:cs="Times New Roman"/>
          <w:b/>
          <w:bCs/>
          <w:color w:val="000000"/>
        </w:rPr>
        <w:t>autorităților</w:t>
      </w:r>
      <w:r w:rsidRPr="00EA108B">
        <w:rPr>
          <w:rFonts w:ascii="Times New Roman" w:hAnsi="Times New Roman" w:cs="Times New Roman"/>
          <w:b/>
          <w:bCs/>
          <w:color w:val="000000"/>
        </w:rPr>
        <w:t xml:space="preserve"> teritoriale</w:t>
      </w:r>
    </w:p>
    <w:p w14:paraId="27845521" w14:textId="77777777" w:rsidR="002827B8" w:rsidRPr="00EA108B" w:rsidRDefault="002827B8" w:rsidP="002827B8">
      <w:pPr>
        <w:ind w:left="720" w:hanging="634"/>
        <w:jc w:val="both"/>
        <w:rPr>
          <w:rFonts w:ascii="Times New Roman" w:hAnsi="Times New Roman" w:cs="Times New Roman"/>
          <w:b/>
          <w:bCs/>
          <w:color w:val="000000"/>
        </w:rPr>
      </w:pPr>
    </w:p>
    <w:p w14:paraId="517704D1" w14:textId="3AA2A5DF" w:rsidR="001D705E" w:rsidRDefault="001D705E" w:rsidP="002827B8">
      <w:pPr>
        <w:ind w:left="708" w:hanging="618"/>
        <w:jc w:val="both"/>
        <w:rPr>
          <w:rFonts w:ascii="Times New Roman" w:hAnsi="Times New Roman"/>
          <w:color w:val="000000"/>
        </w:rPr>
      </w:pPr>
      <w:r w:rsidRPr="00EA108B">
        <w:rPr>
          <w:rFonts w:ascii="Times New Roman" w:hAnsi="Times New Roman" w:cs="Times New Roman"/>
          <w:b/>
          <w:bCs/>
          <w:color w:val="000000"/>
        </w:rPr>
        <w:t>I.6.a.</w:t>
      </w:r>
      <w:r w:rsidRPr="00007353">
        <w:rPr>
          <w:rFonts w:ascii="Times New Roman" w:hAnsi="Times New Roman" w:cs="Times New Roman"/>
          <w:bCs/>
          <w:color w:val="000000"/>
        </w:rPr>
        <w:tab/>
      </w:r>
      <w:r w:rsidRPr="002827B8">
        <w:rPr>
          <w:rFonts w:ascii="Times New Roman" w:hAnsi="Times New Roman" w:cs="Times New Roman"/>
          <w:b/>
          <w:color w:val="000000"/>
        </w:rPr>
        <w:t>Comisia</w:t>
      </w:r>
      <w:r w:rsidR="00007353" w:rsidRPr="002827B8">
        <w:rPr>
          <w:rFonts w:ascii="Times New Roman" w:hAnsi="Times New Roman" w:cs="Times New Roman"/>
          <w:b/>
          <w:color w:val="000000"/>
        </w:rPr>
        <w:t xml:space="preserve"> </w:t>
      </w:r>
      <w:r w:rsidR="00CD49B0" w:rsidRPr="002827B8">
        <w:rPr>
          <w:rFonts w:ascii="Times New Roman" w:hAnsi="Times New Roman" w:cs="Times New Roman"/>
          <w:b/>
          <w:color w:val="000000"/>
        </w:rPr>
        <w:t>a</w:t>
      </w:r>
      <w:r w:rsidRPr="002827B8">
        <w:rPr>
          <w:rFonts w:ascii="Times New Roman" w:hAnsi="Times New Roman"/>
          <w:b/>
          <w:color w:val="000000"/>
        </w:rPr>
        <w:t>preciază</w:t>
      </w:r>
      <w:r w:rsidRPr="00007353">
        <w:rPr>
          <w:rFonts w:ascii="Times New Roman" w:hAnsi="Times New Roman"/>
          <w:color w:val="000000"/>
        </w:rPr>
        <w:t xml:space="preserve"> favorabil colaborarea directă dintre </w:t>
      </w:r>
      <w:r w:rsidR="00AF2D2D" w:rsidRPr="00007353">
        <w:rPr>
          <w:rFonts w:ascii="Times New Roman" w:hAnsi="Times New Roman"/>
          <w:color w:val="000000"/>
        </w:rPr>
        <w:t>organele</w:t>
      </w:r>
      <w:r w:rsidRPr="00007353">
        <w:rPr>
          <w:rFonts w:ascii="Times New Roman" w:hAnsi="Times New Roman"/>
          <w:color w:val="000000"/>
        </w:rPr>
        <w:t xml:space="preserve"> hidrotehnice teritoriale ale </w:t>
      </w:r>
      <w:r w:rsidR="006F0A57" w:rsidRPr="00007353">
        <w:rPr>
          <w:rFonts w:ascii="Times New Roman" w:hAnsi="Times New Roman"/>
          <w:color w:val="000000"/>
        </w:rPr>
        <w:t>Părților</w:t>
      </w:r>
      <w:r w:rsidRPr="00007353">
        <w:rPr>
          <w:rFonts w:ascii="Times New Roman" w:hAnsi="Times New Roman"/>
          <w:color w:val="000000"/>
        </w:rPr>
        <w:t xml:space="preserve">, </w:t>
      </w:r>
      <w:r w:rsidR="006F0A57" w:rsidRPr="00007353">
        <w:rPr>
          <w:rFonts w:ascii="Times New Roman" w:hAnsi="Times New Roman"/>
          <w:color w:val="000000"/>
        </w:rPr>
        <w:t>desfășurată</w:t>
      </w:r>
      <w:r w:rsidRPr="00007353">
        <w:rPr>
          <w:rFonts w:ascii="Times New Roman" w:hAnsi="Times New Roman"/>
          <w:color w:val="000000"/>
        </w:rPr>
        <w:t xml:space="preserve"> între cele două Sesiuni.</w:t>
      </w:r>
    </w:p>
    <w:p w14:paraId="16562EC2" w14:textId="77777777" w:rsidR="002827B8" w:rsidRPr="00007353" w:rsidRDefault="002827B8" w:rsidP="002827B8">
      <w:pPr>
        <w:ind w:left="708" w:hanging="618"/>
        <w:jc w:val="both"/>
        <w:rPr>
          <w:rFonts w:ascii="Times New Roman" w:hAnsi="Times New Roman" w:cs="Times New Roman"/>
          <w:color w:val="000000"/>
        </w:rPr>
      </w:pPr>
    </w:p>
    <w:p w14:paraId="58237DB4" w14:textId="77777777" w:rsidR="00083440" w:rsidRDefault="001D705E" w:rsidP="002827B8">
      <w:pPr>
        <w:spacing w:after="120"/>
        <w:ind w:left="708" w:hanging="618"/>
        <w:jc w:val="both"/>
        <w:rPr>
          <w:rFonts w:ascii="Times New Roman" w:hAnsi="Times New Roman" w:cs="Times New Roman"/>
          <w:b/>
          <w:bCs/>
          <w:color w:val="000000"/>
        </w:rPr>
      </w:pPr>
      <w:r w:rsidRPr="00EA108B">
        <w:rPr>
          <w:rFonts w:ascii="Times New Roman" w:hAnsi="Times New Roman" w:cs="Times New Roman"/>
          <w:b/>
          <w:bCs/>
          <w:color w:val="000000"/>
        </w:rPr>
        <w:t>I.6.b.</w:t>
      </w:r>
      <w:r w:rsidRPr="00EA108B">
        <w:rPr>
          <w:rFonts w:ascii="Times New Roman" w:hAnsi="Times New Roman" w:cs="Times New Roman"/>
          <w:b/>
          <w:bCs/>
          <w:color w:val="000000"/>
        </w:rPr>
        <w:tab/>
        <w:t xml:space="preserve">Comisia </w:t>
      </w:r>
      <w:r w:rsidR="00283664" w:rsidRPr="00EA108B">
        <w:rPr>
          <w:rFonts w:ascii="Times New Roman" w:hAnsi="Times New Roman" w:cs="Times New Roman"/>
          <w:b/>
          <w:bCs/>
          <w:color w:val="000000"/>
        </w:rPr>
        <w:t>hotărăște</w:t>
      </w:r>
      <w:r w:rsidR="00083440" w:rsidRPr="00EA108B">
        <w:rPr>
          <w:rFonts w:ascii="Times New Roman" w:hAnsi="Times New Roman" w:cs="Times New Roman"/>
          <w:b/>
          <w:bCs/>
          <w:color w:val="000000"/>
        </w:rPr>
        <w:t>:</w:t>
      </w:r>
    </w:p>
    <w:p w14:paraId="0CF94DE9" w14:textId="344D45CF" w:rsidR="00A7483E" w:rsidRPr="00A44A2E" w:rsidRDefault="008A05E8" w:rsidP="00A44A2E">
      <w:pPr>
        <w:pStyle w:val="ListParagraph"/>
        <w:numPr>
          <w:ilvl w:val="0"/>
          <w:numId w:val="8"/>
        </w:numPr>
        <w:spacing w:before="120" w:after="240" w:line="240" w:lineRule="auto"/>
        <w:ind w:left="450" w:hanging="270"/>
        <w:jc w:val="both"/>
        <w:rPr>
          <w:rFonts w:ascii="Times New Roman" w:hAnsi="Times New Roman"/>
          <w:color w:val="000000"/>
          <w:sz w:val="24"/>
          <w:szCs w:val="24"/>
          <w:lang w:val="ro-RO"/>
        </w:rPr>
      </w:pPr>
      <w:r w:rsidRPr="007250FA">
        <w:rPr>
          <w:rFonts w:ascii="Times New Roman" w:hAnsi="Times New Roman"/>
          <w:color w:val="000000"/>
          <w:sz w:val="24"/>
          <w:szCs w:val="24"/>
          <w:lang w:val="ro-RO"/>
        </w:rPr>
        <w:t>S</w:t>
      </w:r>
      <w:r w:rsidR="001D705E" w:rsidRPr="007250FA">
        <w:rPr>
          <w:rFonts w:ascii="Times New Roman" w:hAnsi="Times New Roman"/>
          <w:color w:val="000000"/>
          <w:sz w:val="24"/>
          <w:szCs w:val="24"/>
          <w:lang w:val="ro-RO"/>
        </w:rPr>
        <w:t xml:space="preserve">prijinirea în continuare a colaborării directe între </w:t>
      </w:r>
      <w:r w:rsidR="00961ADC" w:rsidRPr="007250FA">
        <w:rPr>
          <w:rFonts w:ascii="Times New Roman" w:hAnsi="Times New Roman"/>
          <w:color w:val="000000"/>
          <w:sz w:val="24"/>
          <w:szCs w:val="24"/>
          <w:lang w:val="ro-RO"/>
        </w:rPr>
        <w:t>organele</w:t>
      </w:r>
      <w:r w:rsidR="001D705E" w:rsidRPr="007250FA">
        <w:rPr>
          <w:rFonts w:ascii="Times New Roman" w:hAnsi="Times New Roman"/>
          <w:color w:val="000000"/>
          <w:sz w:val="24"/>
          <w:szCs w:val="24"/>
          <w:lang w:val="ro-RO"/>
        </w:rPr>
        <w:t xml:space="preserve"> hidrotehnice teritoriale</w:t>
      </w:r>
      <w:r w:rsidR="00E74AAF">
        <w:rPr>
          <w:rFonts w:ascii="Times New Roman" w:hAnsi="Times New Roman"/>
          <w:color w:val="000000"/>
          <w:sz w:val="24"/>
          <w:szCs w:val="24"/>
          <w:lang w:val="ro-RO"/>
        </w:rPr>
        <w:t>,</w:t>
      </w:r>
      <w:r w:rsidR="001D705E" w:rsidRPr="007250FA">
        <w:rPr>
          <w:rFonts w:ascii="Times New Roman" w:hAnsi="Times New Roman"/>
          <w:color w:val="000000"/>
          <w:sz w:val="24"/>
          <w:szCs w:val="24"/>
          <w:lang w:val="ro-RO"/>
        </w:rPr>
        <w:t xml:space="preserve"> precum şi participarea </w:t>
      </w:r>
      <w:r w:rsidR="00283664" w:rsidRPr="007250FA">
        <w:rPr>
          <w:rFonts w:ascii="Times New Roman" w:hAnsi="Times New Roman"/>
          <w:color w:val="000000"/>
          <w:sz w:val="24"/>
          <w:szCs w:val="24"/>
          <w:lang w:val="ro-RO"/>
        </w:rPr>
        <w:t>specialiștilor</w:t>
      </w:r>
      <w:r w:rsidR="001D705E" w:rsidRPr="007250FA">
        <w:rPr>
          <w:rFonts w:ascii="Times New Roman" w:hAnsi="Times New Roman"/>
          <w:color w:val="000000"/>
          <w:sz w:val="24"/>
          <w:szCs w:val="24"/>
          <w:lang w:val="ro-RO"/>
        </w:rPr>
        <w:t xml:space="preserve"> din </w:t>
      </w:r>
      <w:r w:rsidR="00283664" w:rsidRPr="007250FA">
        <w:rPr>
          <w:rFonts w:ascii="Times New Roman" w:hAnsi="Times New Roman"/>
          <w:color w:val="000000"/>
          <w:sz w:val="24"/>
          <w:szCs w:val="24"/>
          <w:lang w:val="ro-RO"/>
        </w:rPr>
        <w:t>autoritățile</w:t>
      </w:r>
      <w:r w:rsidR="001D705E" w:rsidRPr="007250FA">
        <w:rPr>
          <w:rFonts w:ascii="Times New Roman" w:hAnsi="Times New Roman"/>
          <w:color w:val="000000"/>
          <w:sz w:val="24"/>
          <w:szCs w:val="24"/>
          <w:lang w:val="ro-RO"/>
        </w:rPr>
        <w:t xml:space="preserve"> centrale şi teritoriale la manifestările din domeniul gospodăririi apelor, organizate de oricare dintre </w:t>
      </w:r>
      <w:r w:rsidR="00283664" w:rsidRPr="007250FA">
        <w:rPr>
          <w:rFonts w:ascii="Times New Roman" w:hAnsi="Times New Roman"/>
          <w:color w:val="000000"/>
          <w:sz w:val="24"/>
          <w:szCs w:val="24"/>
          <w:lang w:val="ro-RO"/>
        </w:rPr>
        <w:t>Părți</w:t>
      </w:r>
      <w:r w:rsidR="001D705E" w:rsidRPr="007250FA">
        <w:rPr>
          <w:rFonts w:ascii="Times New Roman" w:hAnsi="Times New Roman"/>
          <w:color w:val="000000"/>
          <w:sz w:val="24"/>
          <w:szCs w:val="24"/>
          <w:lang w:val="ro-RO"/>
        </w:rPr>
        <w:t>.</w:t>
      </w:r>
    </w:p>
    <w:p w14:paraId="03D7FBFA" w14:textId="77777777" w:rsidR="00CA7B73" w:rsidRDefault="00CA7B73" w:rsidP="00CA7B73">
      <w:pPr>
        <w:spacing w:before="120" w:after="120"/>
        <w:ind w:left="720" w:hanging="634"/>
        <w:jc w:val="both"/>
        <w:rPr>
          <w:rFonts w:ascii="Times New Roman" w:hAnsi="Times New Roman" w:cs="Times New Roman"/>
          <w:b/>
          <w:bCs/>
          <w:color w:val="000000"/>
        </w:rPr>
      </w:pPr>
    </w:p>
    <w:p w14:paraId="61DEA9AB" w14:textId="62F28586" w:rsidR="001D705E" w:rsidRPr="00EA108B" w:rsidRDefault="001D705E" w:rsidP="002827B8">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I.7.</w:t>
      </w:r>
      <w:r w:rsidRPr="00EA108B">
        <w:rPr>
          <w:rFonts w:ascii="Times New Roman" w:hAnsi="Times New Roman" w:cs="Times New Roman"/>
          <w:b/>
          <w:bCs/>
          <w:color w:val="000000"/>
        </w:rPr>
        <w:tab/>
        <w:t>Examinarea programului lucrărilor noi</w:t>
      </w:r>
    </w:p>
    <w:p w14:paraId="025CD6A7" w14:textId="77777777" w:rsidR="0038505C" w:rsidRPr="00EA108B" w:rsidRDefault="0038505C" w:rsidP="002827B8">
      <w:pPr>
        <w:ind w:left="720" w:hanging="630"/>
        <w:jc w:val="both"/>
        <w:rPr>
          <w:rFonts w:ascii="Times New Roman" w:hAnsi="Times New Roman" w:cs="Times New Roman"/>
          <w:b/>
          <w:bCs/>
          <w:color w:val="000000"/>
        </w:rPr>
      </w:pPr>
    </w:p>
    <w:p w14:paraId="3EA36E54" w14:textId="77777777" w:rsidR="001D705E" w:rsidRDefault="001D705E" w:rsidP="002827B8">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I.7.a.</w:t>
      </w:r>
      <w:r w:rsidRPr="00EA108B">
        <w:rPr>
          <w:rFonts w:ascii="Times New Roman" w:hAnsi="Times New Roman" w:cs="Times New Roman"/>
          <w:b/>
          <w:bCs/>
          <w:color w:val="000000"/>
        </w:rPr>
        <w:tab/>
        <w:t>Comisia constată:</w:t>
      </w:r>
    </w:p>
    <w:p w14:paraId="251A9B70" w14:textId="283A8396" w:rsidR="008B04E9" w:rsidRPr="00EA108B" w:rsidRDefault="001D705E" w:rsidP="00CA7B73">
      <w:pPr>
        <w:spacing w:before="120" w:after="120"/>
        <w:ind w:left="446"/>
        <w:jc w:val="both"/>
        <w:rPr>
          <w:rFonts w:ascii="Times New Roman" w:hAnsi="Times New Roman" w:cs="Times New Roman"/>
          <w:color w:val="000000"/>
        </w:rPr>
      </w:pPr>
      <w:r w:rsidRPr="00EA108B">
        <w:rPr>
          <w:rFonts w:ascii="Times New Roman" w:hAnsi="Times New Roman" w:cs="Times New Roman"/>
          <w:color w:val="000000"/>
        </w:rPr>
        <w:t>În perioada de la Sesiunea a XX</w:t>
      </w:r>
      <w:r w:rsidR="008769DB" w:rsidRPr="00EA108B">
        <w:rPr>
          <w:rFonts w:ascii="Times New Roman" w:hAnsi="Times New Roman" w:cs="Times New Roman"/>
          <w:color w:val="000000"/>
        </w:rPr>
        <w:t>X</w:t>
      </w:r>
      <w:r w:rsidR="007B7526">
        <w:rPr>
          <w:rFonts w:ascii="Times New Roman" w:hAnsi="Times New Roman" w:cs="Times New Roman"/>
          <w:color w:val="000000"/>
        </w:rPr>
        <w:t>IV</w:t>
      </w:r>
      <w:r w:rsidRPr="00EA108B">
        <w:rPr>
          <w:rFonts w:ascii="Times New Roman" w:hAnsi="Times New Roman" w:cs="Times New Roman"/>
          <w:color w:val="000000"/>
        </w:rPr>
        <w:t>-a a Comisiei şi până la prezenta Sesiune</w:t>
      </w:r>
      <w:r w:rsidR="00E766DD">
        <w:rPr>
          <w:rFonts w:ascii="Times New Roman" w:hAnsi="Times New Roman" w:cs="Times New Roman"/>
          <w:color w:val="000000"/>
        </w:rPr>
        <w:t>,</w:t>
      </w:r>
      <w:r w:rsidR="008B04E9" w:rsidRPr="008B04E9">
        <w:rPr>
          <w:rFonts w:ascii="Times New Roman" w:hAnsi="Times New Roman" w:cs="Times New Roman"/>
          <w:i/>
          <w:color w:val="000000"/>
        </w:rPr>
        <w:t xml:space="preserve"> </w:t>
      </w:r>
      <w:r w:rsidR="008B04E9" w:rsidRPr="00E766DD">
        <w:rPr>
          <w:rFonts w:ascii="Times New Roman" w:hAnsi="Times New Roman" w:cs="Times New Roman"/>
          <w:iCs/>
          <w:color w:val="000000"/>
        </w:rPr>
        <w:t>Partea română</w:t>
      </w:r>
      <w:r w:rsidR="008B04E9" w:rsidRPr="00EA108B">
        <w:rPr>
          <w:rFonts w:ascii="Times New Roman" w:hAnsi="Times New Roman" w:cs="Times New Roman"/>
          <w:color w:val="000000"/>
        </w:rPr>
        <w:t xml:space="preserve"> a transmis spre examinare documentaţii pentru următoarele proiecte:</w:t>
      </w:r>
    </w:p>
    <w:p w14:paraId="0CDB2C95" w14:textId="1C24D927"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Îmbunătățirea  condițiilor de funcționare în siguranță a acumulării Cigher, jud. Arad”;</w:t>
      </w:r>
    </w:p>
    <w:p w14:paraId="4F49F79E" w14:textId="793393D5"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Îmbunătățirea condițiilor de funcționare în siguranță a acumulării Șicula, jud. Arad”;</w:t>
      </w:r>
    </w:p>
    <w:p w14:paraId="63AD37AC" w14:textId="4C3064C3"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Îmbunătățirea condițiilor de funcționare în siguranță a acumulării Zerindu Mic, jud. Arad”;</w:t>
      </w:r>
    </w:p>
    <w:p w14:paraId="073DA212" w14:textId="0A575EA9"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Îmbunătățirea condițiilor de funcționare în siguranță a acumulării Sălard, jud. Bihor”;</w:t>
      </w:r>
    </w:p>
    <w:p w14:paraId="627F452F" w14:textId="603CE90B"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Îmbunătățirea  condițiilor de funcționare în siguranță a acumulării Tămașda, jud. Bihor”;</w:t>
      </w:r>
    </w:p>
    <w:p w14:paraId="478E0234" w14:textId="5B4DECC6"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Alimentare cu apă lac Berindean, comuna Odoreu, Județul Satu Mare”;</w:t>
      </w:r>
    </w:p>
    <w:p w14:paraId="2DF74E79" w14:textId="15CCCCF3"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Amenajare pod pietonal acces la insula Mures și organizare de santier”;</w:t>
      </w:r>
    </w:p>
    <w:p w14:paraId="038A39AC" w14:textId="41A867E9"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Modernizarea liniei feroviare Caransebeș – Timișoara – Arad, Lot 4 Ronaț Triaj Gr. D – Arad”;</w:t>
      </w:r>
    </w:p>
    <w:p w14:paraId="68D33A6C" w14:textId="77777777" w:rsidR="007B7526" w:rsidRPr="007B7526" w:rsidRDefault="007B7526" w:rsidP="00CA7B73">
      <w:pPr>
        <w:numPr>
          <w:ilvl w:val="0"/>
          <w:numId w:val="16"/>
        </w:numPr>
        <w:ind w:left="630" w:hanging="180"/>
        <w:jc w:val="both"/>
        <w:rPr>
          <w:rFonts w:ascii="Times New Roman" w:eastAsia="Calibri" w:hAnsi="Times New Roman" w:cs="Times New Roman"/>
          <w:color w:val="000000"/>
        </w:rPr>
      </w:pPr>
      <w:r w:rsidRPr="007B7526">
        <w:rPr>
          <w:rFonts w:ascii="Times New Roman" w:eastAsia="Calibri" w:hAnsi="Times New Roman" w:cs="Times New Roman"/>
          <w:color w:val="000000"/>
        </w:rPr>
        <w:lastRenderedPageBreak/>
        <w:t>„Dezvoltarea rețelei de gaze naturale din zona de Nord-Vest prin implementarea unor soluții inteligente de distribuție a gazelor naturale în comuna Moftin jud. Satu Mare”;</w:t>
      </w:r>
    </w:p>
    <w:p w14:paraId="0A753141" w14:textId="2DE941B0"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CL 13 Construcția stației de epurare din localitatea Medieșu Aurit”;</w:t>
      </w:r>
    </w:p>
    <w:p w14:paraId="4CEF534B" w14:textId="3B6D4B7F"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CL 13 Construcția stației de epurare din localitatea Turulung”;</w:t>
      </w:r>
    </w:p>
    <w:p w14:paraId="145B456E" w14:textId="5D8304CC"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rPr>
        <w:t>„</w:t>
      </w:r>
      <w:r w:rsidR="007B7526" w:rsidRPr="007B7526">
        <w:rPr>
          <w:rFonts w:ascii="Times New Roman" w:eastAsia="Calibri" w:hAnsi="Times New Roman" w:cs="Times New Roman"/>
          <w:color w:val="000000"/>
        </w:rPr>
        <w:t>Punerea în siguranță traversare aeriană a râului Tur cu conducta de gaze naturale DN700 Bocicău-Medieșu Aurit, în zona Turulung, jud. Satu Mare”;</w:t>
      </w:r>
    </w:p>
    <w:p w14:paraId="0C8356FE" w14:textId="2061B1BF" w:rsidR="007B7526" w:rsidRPr="007B7526" w:rsidRDefault="000E4F2E" w:rsidP="00CA7B73">
      <w:pPr>
        <w:numPr>
          <w:ilvl w:val="0"/>
          <w:numId w:val="16"/>
        </w:numPr>
        <w:ind w:left="630" w:hanging="180"/>
        <w:jc w:val="both"/>
        <w:rPr>
          <w:rFonts w:ascii="Times New Roman" w:eastAsia="Calibri" w:hAnsi="Times New Roman" w:cs="Times New Roman"/>
          <w:color w:val="000000"/>
        </w:rPr>
      </w:pPr>
      <w:r>
        <w:rPr>
          <w:rFonts w:ascii="Times New Roman" w:eastAsia="Calibri" w:hAnsi="Times New Roman" w:cs="Times New Roman"/>
          <w:color w:val="000000"/>
          <w:lang w:val="hu-HU"/>
        </w:rPr>
        <w:t>„</w:t>
      </w:r>
      <w:r w:rsidR="007B7526" w:rsidRPr="007B7526">
        <w:rPr>
          <w:rFonts w:ascii="Times New Roman" w:eastAsia="Calibri" w:hAnsi="Times New Roman" w:cs="Times New Roman"/>
          <w:color w:val="000000"/>
          <w:lang w:val="hu-HU"/>
        </w:rPr>
        <w:t>Extindere rețele de canalizare și retehnologizare stație de epurare, comuna Moftin, jud. Satu Mare”</w:t>
      </w:r>
      <w:r w:rsidR="00E766DD">
        <w:rPr>
          <w:rFonts w:ascii="Times New Roman" w:eastAsia="Calibri" w:hAnsi="Times New Roman" w:cs="Times New Roman"/>
          <w:color w:val="000000"/>
          <w:lang w:val="hu-HU"/>
        </w:rPr>
        <w:t>;</w:t>
      </w:r>
    </w:p>
    <w:p w14:paraId="07016F85" w14:textId="255B0BBA" w:rsidR="00E766DD" w:rsidRPr="000E4F2E" w:rsidRDefault="00E766DD" w:rsidP="00CA7B73">
      <w:pPr>
        <w:numPr>
          <w:ilvl w:val="0"/>
          <w:numId w:val="16"/>
        </w:numPr>
        <w:tabs>
          <w:tab w:val="left" w:pos="709"/>
        </w:tabs>
        <w:ind w:left="630" w:hanging="180"/>
        <w:jc w:val="both"/>
        <w:rPr>
          <w:rFonts w:ascii="Times New Roman" w:hAnsi="Times New Roman" w:cs="Times New Roman"/>
          <w:lang w:eastAsia="hu-HU"/>
        </w:rPr>
      </w:pPr>
      <w:r w:rsidRPr="000E4F2E">
        <w:rPr>
          <w:rFonts w:ascii="Times New Roman" w:eastAsia="MS Mincho" w:hAnsi="Times New Roman" w:cs="Times New Roman"/>
          <w:lang w:eastAsia="hu-HU"/>
        </w:rPr>
        <w:t>„</w:t>
      </w:r>
      <w:r w:rsidRPr="000E4F2E">
        <w:rPr>
          <w:rFonts w:ascii="Times New Roman" w:hAnsi="Times New Roman" w:cs="Times New Roman"/>
          <w:lang w:val="hu-HU" w:eastAsia="hu-HU"/>
        </w:rPr>
        <w:t>Asigurarea atenuării și tranzitării în siguranță a volumelor de viitură pe râul Crasna, aval de acumularea Vârșolț, județul Satu Mare”</w:t>
      </w:r>
      <w:r w:rsidR="000E4F2E">
        <w:rPr>
          <w:rFonts w:ascii="Times New Roman" w:hAnsi="Times New Roman" w:cs="Times New Roman"/>
          <w:lang w:val="hu-HU" w:eastAsia="hu-HU"/>
        </w:rPr>
        <w:t>;</w:t>
      </w:r>
    </w:p>
    <w:p w14:paraId="4DFA806A" w14:textId="6F6E7EE1" w:rsidR="008B04E9" w:rsidRPr="007B7526" w:rsidRDefault="00197B9C" w:rsidP="00CA7B73">
      <w:pPr>
        <w:spacing w:before="120" w:after="120"/>
        <w:ind w:left="450"/>
        <w:jc w:val="both"/>
        <w:rPr>
          <w:rFonts w:ascii="Times New Roman" w:hAnsi="Times New Roman" w:cs="Times New Roman"/>
          <w:color w:val="000000"/>
          <w:lang w:val="hu-HU" w:eastAsia="hu-HU"/>
        </w:rPr>
      </w:pPr>
      <w:r>
        <w:rPr>
          <w:rFonts w:ascii="Times New Roman" w:hAnsi="Times New Roman" w:cs="Times New Roman"/>
          <w:color w:val="000000"/>
        </w:rPr>
        <w:t>precum și</w:t>
      </w:r>
      <w:r>
        <w:rPr>
          <w:rFonts w:ascii="Times New Roman" w:hAnsi="Times New Roman" w:cs="Times New Roman"/>
          <w:color w:val="000000"/>
          <w:lang w:eastAsia="hu-HU"/>
        </w:rPr>
        <w:t xml:space="preserve"> </w:t>
      </w:r>
      <w:r w:rsidR="008B04E9" w:rsidRPr="00E74AAF">
        <w:rPr>
          <w:rFonts w:ascii="Times New Roman" w:hAnsi="Times New Roman" w:cs="Times New Roman"/>
          <w:iCs/>
          <w:color w:val="000000"/>
          <w:lang w:eastAsia="hu-HU"/>
        </w:rPr>
        <w:t>Partea ungară</w:t>
      </w:r>
      <w:r w:rsidR="008B04E9" w:rsidRPr="00EA108B">
        <w:rPr>
          <w:rFonts w:ascii="Times New Roman" w:hAnsi="Times New Roman" w:cs="Times New Roman"/>
          <w:color w:val="000000"/>
          <w:lang w:eastAsia="hu-HU"/>
        </w:rPr>
        <w:t xml:space="preserve"> a transmis spre examinare documentaţia </w:t>
      </w:r>
      <w:r w:rsidR="000E4F2E">
        <w:rPr>
          <w:rFonts w:ascii="Times New Roman" w:hAnsi="Times New Roman" w:cs="Times New Roman"/>
          <w:color w:val="000000"/>
          <w:lang w:eastAsia="hu-HU"/>
        </w:rPr>
        <w:t>„</w:t>
      </w:r>
      <w:r w:rsidR="008B04E9" w:rsidRPr="007B7526">
        <w:rPr>
          <w:rFonts w:ascii="Times New Roman" w:hAnsi="Times New Roman" w:cs="Times New Roman"/>
          <w:color w:val="000000"/>
          <w:lang w:val="hu-HU" w:eastAsia="hu-HU"/>
        </w:rPr>
        <w:t>Sector drum de mare viteza M49 - autostrada M3 -</w:t>
      </w:r>
      <w:r w:rsidR="008B04E9" w:rsidRPr="007B7526">
        <w:rPr>
          <w:rFonts w:ascii="Times New Roman" w:hAnsi="Times New Roman" w:cs="Times New Roman"/>
          <w:bCs/>
          <w:color w:val="000000"/>
          <w:lang w:val="hu-HU" w:eastAsia="hu-HU"/>
        </w:rPr>
        <w:t xml:space="preserve"> Ököritófülpös</w:t>
      </w:r>
      <w:r w:rsidR="008B04E9" w:rsidRPr="007B7526">
        <w:rPr>
          <w:rFonts w:ascii="Times New Roman" w:hAnsi="Times New Roman" w:cs="Times New Roman"/>
          <w:color w:val="000000"/>
          <w:lang w:val="hu-HU" w:eastAsia="hu-HU"/>
        </w:rPr>
        <w:t xml:space="preserve"> (0+000 - drum national 49)”.</w:t>
      </w:r>
    </w:p>
    <w:p w14:paraId="096B41D9" w14:textId="77777777" w:rsidR="008B04E9" w:rsidRPr="00EA108B" w:rsidRDefault="008B04E9" w:rsidP="00CA7B73">
      <w:pPr>
        <w:ind w:left="450"/>
        <w:jc w:val="both"/>
        <w:rPr>
          <w:rFonts w:ascii="Times New Roman" w:eastAsia="Calibri" w:hAnsi="Times New Roman" w:cs="Times New Roman"/>
          <w:color w:val="000000"/>
          <w:lang w:eastAsia="ar-SA"/>
        </w:rPr>
      </w:pPr>
      <w:r w:rsidRPr="00EA108B">
        <w:rPr>
          <w:rFonts w:ascii="Times New Roman" w:hAnsi="Times New Roman" w:cs="Times New Roman"/>
          <w:bCs/>
          <w:color w:val="000000"/>
          <w:lang w:eastAsia="hu-HU"/>
        </w:rPr>
        <w:t xml:space="preserve">În conformitate cu prevederile </w:t>
      </w:r>
      <w:r w:rsidRPr="00EA108B">
        <w:rPr>
          <w:rFonts w:ascii="Times New Roman" w:eastAsia="Calibri" w:hAnsi="Times New Roman" w:cs="Times New Roman"/>
          <w:b/>
          <w:color w:val="000000"/>
          <w:lang w:eastAsia="ar-SA"/>
        </w:rPr>
        <w:t xml:space="preserve">„Regulamentului privind procedura de urmat pentru examinarea intervențiilor și proiectelor cu posibil impact transfrontalier”, </w:t>
      </w:r>
      <w:r w:rsidRPr="00EA108B">
        <w:rPr>
          <w:rFonts w:ascii="Times New Roman" w:hAnsi="Times New Roman" w:cs="Times New Roman"/>
          <w:color w:val="000000"/>
          <w:lang w:eastAsia="ar-SA"/>
        </w:rPr>
        <w:t>Părțile au analizat documentațiile lucrărilor transmise spre examinare și şi-au exprimat acordul cu privire la realizarea acestor lucrări</w:t>
      </w:r>
      <w:r w:rsidRPr="00EA108B">
        <w:rPr>
          <w:rFonts w:ascii="Times New Roman" w:eastAsia="Calibri" w:hAnsi="Times New Roman" w:cs="Times New Roman"/>
          <w:color w:val="000000"/>
          <w:lang w:eastAsia="ar-SA"/>
        </w:rPr>
        <w:t>.</w:t>
      </w:r>
    </w:p>
    <w:p w14:paraId="068E1402" w14:textId="77777777" w:rsidR="00BD286D" w:rsidRPr="00EA108B" w:rsidRDefault="00BD286D" w:rsidP="00FE412B">
      <w:pPr>
        <w:spacing w:before="120"/>
        <w:jc w:val="both"/>
        <w:rPr>
          <w:rFonts w:ascii="Times New Roman" w:hAnsi="Times New Roman" w:cs="Times New Roman"/>
          <w:b/>
          <w:bCs/>
          <w:color w:val="000000"/>
        </w:rPr>
      </w:pPr>
    </w:p>
    <w:p w14:paraId="13A23BD0" w14:textId="77777777" w:rsidR="001D705E" w:rsidRDefault="001D705E" w:rsidP="00CA7B73">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I.7.b.</w:t>
      </w:r>
      <w:r w:rsidRPr="00EA108B">
        <w:rPr>
          <w:rFonts w:ascii="Times New Roman" w:hAnsi="Times New Roman" w:cs="Times New Roman"/>
          <w:b/>
          <w:bCs/>
          <w:color w:val="000000"/>
        </w:rPr>
        <w:tab/>
        <w:t>Comisia hotărăşte:</w:t>
      </w:r>
    </w:p>
    <w:p w14:paraId="349429F3" w14:textId="67B12075" w:rsidR="001D705E" w:rsidRPr="00EA108B" w:rsidRDefault="00D85873" w:rsidP="00E67336">
      <w:pPr>
        <w:pStyle w:val="ListBullet"/>
        <w:ind w:left="180"/>
        <w:jc w:val="both"/>
      </w:pPr>
      <w:r w:rsidRPr="00EA108B">
        <w:t>Organele</w:t>
      </w:r>
      <w:r w:rsidR="001D705E" w:rsidRPr="00EA108B">
        <w:t xml:space="preserve"> hidrotehnice teritoriale competente trebuie să transmită Comisiei, spre avizare, documentaţiile intervenţiilor cu posibil efect transfrontier, conform procedurii prevăzute în „Regulamentul privind procedura de urmat pentru examinarea intervenţiilor şi proiectelor cu posibil efect transfrontalier”.</w:t>
      </w:r>
    </w:p>
    <w:p w14:paraId="0B60AFD4" w14:textId="77777777" w:rsidR="00A558A1" w:rsidRPr="00EA108B" w:rsidRDefault="00A558A1" w:rsidP="00A9167A">
      <w:pPr>
        <w:spacing w:before="240" w:after="240"/>
        <w:ind w:left="706"/>
        <w:jc w:val="both"/>
        <w:rPr>
          <w:rFonts w:ascii="Times New Roman" w:hAnsi="Times New Roman" w:cs="Times New Roman"/>
          <w:b/>
          <w:bCs/>
        </w:rPr>
      </w:pPr>
    </w:p>
    <w:p w14:paraId="174603A0" w14:textId="77777777" w:rsidR="001D705E" w:rsidRDefault="001D705E" w:rsidP="00E67336">
      <w:pPr>
        <w:spacing w:before="120"/>
        <w:ind w:left="720" w:hanging="634"/>
        <w:jc w:val="both"/>
        <w:rPr>
          <w:rFonts w:ascii="Times New Roman" w:hAnsi="Times New Roman" w:cs="Times New Roman"/>
          <w:b/>
          <w:bCs/>
          <w:color w:val="000000"/>
        </w:rPr>
      </w:pPr>
      <w:r w:rsidRPr="00EA108B">
        <w:rPr>
          <w:rFonts w:ascii="Times New Roman" w:hAnsi="Times New Roman" w:cs="Times New Roman"/>
          <w:b/>
          <w:bCs/>
          <w:color w:val="000000"/>
        </w:rPr>
        <w:t>I.8.</w:t>
      </w:r>
      <w:r w:rsidRPr="00EA108B">
        <w:rPr>
          <w:rFonts w:ascii="Times New Roman" w:hAnsi="Times New Roman" w:cs="Times New Roman"/>
          <w:b/>
          <w:bCs/>
          <w:color w:val="000000"/>
        </w:rPr>
        <w:tab/>
        <w:t>Examinarea stadiului de elaborare a proiectelor realizate în domeniul de aplicare al Acordului hidrotehnic cu asistenţă tehnică sau financiară terţă</w:t>
      </w:r>
    </w:p>
    <w:p w14:paraId="232A1CE8" w14:textId="77777777" w:rsidR="00E67336" w:rsidRDefault="00E67336" w:rsidP="00E67336">
      <w:pPr>
        <w:ind w:left="720" w:hanging="634"/>
        <w:jc w:val="both"/>
        <w:rPr>
          <w:rFonts w:ascii="Times New Roman" w:hAnsi="Times New Roman" w:cs="Times New Roman"/>
          <w:b/>
          <w:bCs/>
          <w:color w:val="000000"/>
        </w:rPr>
      </w:pPr>
    </w:p>
    <w:p w14:paraId="649819EE" w14:textId="1A2AC3FF" w:rsidR="00A9167A" w:rsidRDefault="00A9167A" w:rsidP="00A9167A">
      <w:pPr>
        <w:ind w:left="720" w:hanging="630"/>
        <w:jc w:val="both"/>
        <w:rPr>
          <w:rFonts w:ascii="Times New Roman" w:hAnsi="Times New Roman" w:cs="Times New Roman"/>
          <w:b/>
          <w:bCs/>
          <w:color w:val="000000"/>
        </w:rPr>
      </w:pPr>
      <w:r>
        <w:rPr>
          <w:rFonts w:ascii="Times New Roman" w:hAnsi="Times New Roman" w:cs="Times New Roman"/>
          <w:b/>
          <w:bCs/>
          <w:color w:val="000000"/>
        </w:rPr>
        <w:t>I.8.a. Comisia constată că:</w:t>
      </w:r>
    </w:p>
    <w:p w14:paraId="2A59D338" w14:textId="30DDA6A7" w:rsidR="00A9167A" w:rsidRPr="00E67336" w:rsidRDefault="00E67336" w:rsidP="00E67336">
      <w:pPr>
        <w:spacing w:before="120"/>
        <w:ind w:left="720" w:hanging="540"/>
        <w:jc w:val="both"/>
        <w:rPr>
          <w:rFonts w:ascii="Times New Roman" w:hAnsi="Times New Roman" w:cs="Times New Roman"/>
          <w:color w:val="000000"/>
        </w:rPr>
      </w:pPr>
      <w:r w:rsidRPr="00E67336">
        <w:rPr>
          <w:rFonts w:ascii="Times New Roman" w:hAnsi="Times New Roman" w:cs="Times New Roman"/>
          <w:color w:val="000000"/>
        </w:rPr>
        <w:t>În prezent nu sunt în implementare proiecte comune realizat cu asistenţă tehnică şi financiară terţă</w:t>
      </w:r>
      <w:r w:rsidR="000E4F2E">
        <w:rPr>
          <w:rFonts w:ascii="Times New Roman" w:hAnsi="Times New Roman" w:cs="Times New Roman"/>
          <w:color w:val="000000"/>
        </w:rPr>
        <w:t>.</w:t>
      </w:r>
    </w:p>
    <w:p w14:paraId="446CD8D9" w14:textId="77777777" w:rsidR="00A9167A" w:rsidRDefault="00A9167A" w:rsidP="00A9167A">
      <w:pPr>
        <w:ind w:left="720"/>
        <w:jc w:val="both"/>
        <w:rPr>
          <w:rFonts w:ascii="Times New Roman" w:hAnsi="Times New Roman" w:cs="Times New Roman"/>
          <w:b/>
          <w:bCs/>
          <w:color w:val="000000"/>
        </w:rPr>
      </w:pPr>
    </w:p>
    <w:p w14:paraId="360719F2" w14:textId="77777777" w:rsidR="001233BE" w:rsidRPr="00EA108B" w:rsidRDefault="001D705E" w:rsidP="00E67336">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I.8.b.</w:t>
      </w:r>
      <w:r w:rsidRPr="00EA108B">
        <w:rPr>
          <w:rFonts w:ascii="Times New Roman" w:hAnsi="Times New Roman" w:cs="Times New Roman"/>
          <w:b/>
          <w:bCs/>
          <w:color w:val="000000"/>
        </w:rPr>
        <w:tab/>
        <w:t>Comisia hotărăşte</w:t>
      </w:r>
      <w:r w:rsidR="001233BE" w:rsidRPr="00EA108B">
        <w:rPr>
          <w:rFonts w:ascii="Times New Roman" w:hAnsi="Times New Roman" w:cs="Times New Roman"/>
          <w:b/>
          <w:bCs/>
          <w:color w:val="000000"/>
        </w:rPr>
        <w:t>:</w:t>
      </w:r>
    </w:p>
    <w:p w14:paraId="17BE379F" w14:textId="7AAB07DD" w:rsidR="005E0F67" w:rsidRPr="00021E7A" w:rsidRDefault="009C50DC" w:rsidP="00E67336">
      <w:pPr>
        <w:pStyle w:val="ListParagraph"/>
        <w:numPr>
          <w:ilvl w:val="0"/>
          <w:numId w:val="8"/>
        </w:numPr>
        <w:spacing w:before="120" w:line="240" w:lineRule="auto"/>
        <w:ind w:left="450" w:hanging="270"/>
        <w:jc w:val="both"/>
        <w:rPr>
          <w:rFonts w:ascii="Times New Roman" w:hAnsi="Times New Roman"/>
          <w:b/>
          <w:bCs/>
          <w:color w:val="000000"/>
          <w:sz w:val="24"/>
          <w:szCs w:val="24"/>
          <w:lang w:val="ro-RO"/>
        </w:rPr>
      </w:pPr>
      <w:r w:rsidRPr="00021E7A">
        <w:rPr>
          <w:rFonts w:ascii="Times New Roman" w:hAnsi="Times New Roman"/>
          <w:color w:val="000000"/>
          <w:sz w:val="24"/>
          <w:szCs w:val="24"/>
          <w:lang w:val="ro-RO"/>
        </w:rPr>
        <w:t>S</w:t>
      </w:r>
      <w:r w:rsidR="001D705E" w:rsidRPr="00021E7A">
        <w:rPr>
          <w:rFonts w:ascii="Times New Roman" w:hAnsi="Times New Roman"/>
          <w:color w:val="000000"/>
          <w:sz w:val="24"/>
          <w:szCs w:val="24"/>
          <w:lang w:val="ro-RO"/>
        </w:rPr>
        <w:t xml:space="preserve">prijinirea </w:t>
      </w:r>
      <w:r w:rsidR="000E4F2E">
        <w:rPr>
          <w:rFonts w:ascii="Times New Roman" w:hAnsi="Times New Roman"/>
          <w:color w:val="000000"/>
          <w:sz w:val="24"/>
          <w:szCs w:val="24"/>
          <w:lang w:val="ro-RO"/>
        </w:rPr>
        <w:t xml:space="preserve">şi </w:t>
      </w:r>
      <w:r w:rsidR="001D705E" w:rsidRPr="00021E7A">
        <w:rPr>
          <w:rFonts w:ascii="Times New Roman" w:hAnsi="Times New Roman"/>
          <w:color w:val="000000"/>
          <w:sz w:val="24"/>
          <w:szCs w:val="24"/>
          <w:lang w:val="ro-RO"/>
        </w:rPr>
        <w:t>urmărirea în continuare a proiectelor</w:t>
      </w:r>
      <w:r w:rsidR="007715E5" w:rsidRPr="00021E7A">
        <w:rPr>
          <w:rFonts w:ascii="Times New Roman" w:hAnsi="Times New Roman"/>
          <w:color w:val="000000"/>
          <w:sz w:val="24"/>
          <w:szCs w:val="24"/>
          <w:lang w:val="ro-RO"/>
        </w:rPr>
        <w:t xml:space="preserve"> comune</w:t>
      </w:r>
      <w:r w:rsidR="001D705E" w:rsidRPr="00021E7A">
        <w:rPr>
          <w:rFonts w:ascii="Times New Roman" w:hAnsi="Times New Roman"/>
          <w:color w:val="000000"/>
          <w:sz w:val="24"/>
          <w:szCs w:val="24"/>
          <w:lang w:val="ro-RO"/>
        </w:rPr>
        <w:t xml:space="preserve"> care se realizează în domeniul de aplicare a Acordului cu asisten</w:t>
      </w:r>
      <w:r w:rsidR="00E74AAF">
        <w:rPr>
          <w:rFonts w:ascii="Times New Roman" w:hAnsi="Times New Roman"/>
          <w:color w:val="000000"/>
          <w:sz w:val="24"/>
          <w:szCs w:val="24"/>
          <w:lang w:val="ro-RO"/>
        </w:rPr>
        <w:t>ţ</w:t>
      </w:r>
      <w:r w:rsidR="001D705E" w:rsidRPr="00021E7A">
        <w:rPr>
          <w:rFonts w:ascii="Times New Roman" w:hAnsi="Times New Roman"/>
          <w:color w:val="000000"/>
          <w:sz w:val="24"/>
          <w:szCs w:val="24"/>
          <w:lang w:val="ro-RO"/>
        </w:rPr>
        <w:t>ă tehnică şi financiară terţă, cât şi a celor din bazinele hidrografice ale Tisei şi al Dunării.</w:t>
      </w:r>
    </w:p>
    <w:p w14:paraId="484618E6" w14:textId="77777777" w:rsidR="002D77C0" w:rsidRPr="00D76CA4" w:rsidRDefault="002D77C0" w:rsidP="00E67336">
      <w:pPr>
        <w:spacing w:before="120" w:after="120"/>
        <w:jc w:val="both"/>
        <w:rPr>
          <w:rFonts w:ascii="Times New Roman" w:hAnsi="Times New Roman"/>
          <w:b/>
          <w:bCs/>
          <w:color w:val="000000"/>
        </w:rPr>
      </w:pPr>
    </w:p>
    <w:p w14:paraId="776897BD" w14:textId="09356FBF" w:rsidR="001D705E" w:rsidRPr="00EA108B" w:rsidRDefault="001D705E" w:rsidP="000E4F2E">
      <w:pPr>
        <w:ind w:left="720" w:hanging="630"/>
        <w:jc w:val="both"/>
        <w:rPr>
          <w:rFonts w:ascii="Times New Roman" w:hAnsi="Times New Roman" w:cs="Times New Roman"/>
          <w:b/>
          <w:bCs/>
          <w:color w:val="000000"/>
        </w:rPr>
      </w:pPr>
      <w:r w:rsidRPr="00EA108B">
        <w:rPr>
          <w:rFonts w:ascii="Times New Roman" w:hAnsi="Times New Roman" w:cs="Times New Roman"/>
          <w:b/>
          <w:bCs/>
          <w:color w:val="000000"/>
        </w:rPr>
        <w:t xml:space="preserve">I.9. </w:t>
      </w:r>
      <w:r w:rsidR="00E67336">
        <w:rPr>
          <w:rFonts w:ascii="Times New Roman" w:hAnsi="Times New Roman" w:cs="Times New Roman"/>
          <w:b/>
          <w:bCs/>
          <w:color w:val="000000"/>
        </w:rPr>
        <w:t xml:space="preserve">  </w:t>
      </w:r>
      <w:r w:rsidR="000E4F2E">
        <w:rPr>
          <w:rFonts w:ascii="Times New Roman" w:hAnsi="Times New Roman" w:cs="Times New Roman"/>
          <w:b/>
          <w:bCs/>
          <w:color w:val="000000"/>
        </w:rPr>
        <w:t xml:space="preserve"> </w:t>
      </w:r>
      <w:r w:rsidRPr="00EA108B">
        <w:rPr>
          <w:rFonts w:ascii="Times New Roman" w:hAnsi="Times New Roman" w:cs="Times New Roman"/>
          <w:b/>
          <w:bCs/>
          <w:color w:val="000000"/>
        </w:rPr>
        <w:t>Următoarea întâlnire a Comisiei</w:t>
      </w:r>
      <w:r w:rsidR="000E4F2E">
        <w:rPr>
          <w:rFonts w:ascii="Times New Roman" w:hAnsi="Times New Roman" w:cs="Times New Roman"/>
          <w:b/>
          <w:bCs/>
          <w:color w:val="000000"/>
        </w:rPr>
        <w:t>:</w:t>
      </w:r>
      <w:r w:rsidRPr="00EA108B">
        <w:rPr>
          <w:rFonts w:ascii="Times New Roman" w:hAnsi="Times New Roman" w:cs="Times New Roman"/>
          <w:b/>
          <w:bCs/>
          <w:color w:val="000000"/>
        </w:rPr>
        <w:t xml:space="preserve"> </w:t>
      </w:r>
    </w:p>
    <w:p w14:paraId="3C7D8E77" w14:textId="13DFED85" w:rsidR="009B4CA4" w:rsidRPr="00EA108B" w:rsidRDefault="001D705E" w:rsidP="00E67336">
      <w:pPr>
        <w:spacing w:before="120"/>
        <w:ind w:left="180"/>
        <w:jc w:val="both"/>
        <w:rPr>
          <w:rFonts w:ascii="Times New Roman" w:hAnsi="Times New Roman" w:cs="Times New Roman"/>
          <w:b/>
          <w:bCs/>
          <w:color w:val="000000"/>
        </w:rPr>
      </w:pPr>
      <w:r w:rsidRPr="00EA108B">
        <w:rPr>
          <w:rFonts w:ascii="Times New Roman" w:hAnsi="Times New Roman" w:cs="Times New Roman"/>
          <w:color w:val="000000"/>
        </w:rPr>
        <w:t>Comisia hotărăşte că următoare</w:t>
      </w:r>
      <w:r w:rsidR="001E443D" w:rsidRPr="00EA108B">
        <w:rPr>
          <w:rFonts w:ascii="Times New Roman" w:hAnsi="Times New Roman" w:cs="Times New Roman"/>
          <w:color w:val="000000"/>
        </w:rPr>
        <w:t>a</w:t>
      </w:r>
      <w:r w:rsidRPr="00EA108B">
        <w:rPr>
          <w:rFonts w:ascii="Times New Roman" w:hAnsi="Times New Roman" w:cs="Times New Roman"/>
          <w:color w:val="000000"/>
        </w:rPr>
        <w:t xml:space="preserve"> Sesiune ordinară aferentă anului 20</w:t>
      </w:r>
      <w:r w:rsidR="004B70F2" w:rsidRPr="00EA108B">
        <w:rPr>
          <w:rFonts w:ascii="Times New Roman" w:hAnsi="Times New Roman" w:cs="Times New Roman"/>
          <w:color w:val="000000"/>
        </w:rPr>
        <w:t>2</w:t>
      </w:r>
      <w:r w:rsidR="007B7526">
        <w:rPr>
          <w:rFonts w:ascii="Times New Roman" w:hAnsi="Times New Roman" w:cs="Times New Roman"/>
          <w:color w:val="000000"/>
        </w:rPr>
        <w:t>4</w:t>
      </w:r>
      <w:r w:rsidRPr="00EA108B">
        <w:rPr>
          <w:rFonts w:ascii="Times New Roman" w:hAnsi="Times New Roman" w:cs="Times New Roman"/>
          <w:color w:val="000000"/>
        </w:rPr>
        <w:t xml:space="preserve"> să aibă loc pe teritoriul </w:t>
      </w:r>
      <w:r w:rsidR="007B7526">
        <w:rPr>
          <w:rFonts w:ascii="Times New Roman" w:hAnsi="Times New Roman" w:cs="Times New Roman"/>
          <w:color w:val="000000"/>
        </w:rPr>
        <w:t>României</w:t>
      </w:r>
      <w:r w:rsidRPr="00EA108B">
        <w:rPr>
          <w:rFonts w:ascii="Times New Roman" w:hAnsi="Times New Roman" w:cs="Times New Roman"/>
          <w:color w:val="000000"/>
        </w:rPr>
        <w:t>,</w:t>
      </w:r>
      <w:r w:rsidR="00016AE7" w:rsidRPr="00EA108B">
        <w:rPr>
          <w:rFonts w:ascii="Times New Roman" w:hAnsi="Times New Roman" w:cs="Times New Roman"/>
          <w:color w:val="000000"/>
        </w:rPr>
        <w:t xml:space="preserve"> </w:t>
      </w:r>
      <w:r w:rsidRPr="00EA108B">
        <w:rPr>
          <w:rFonts w:ascii="Times New Roman" w:hAnsi="Times New Roman" w:cs="Times New Roman"/>
          <w:color w:val="000000"/>
        </w:rPr>
        <w:t xml:space="preserve">în </w:t>
      </w:r>
      <w:r w:rsidR="00124394" w:rsidRPr="00EA108B">
        <w:rPr>
          <w:rFonts w:ascii="Times New Roman" w:hAnsi="Times New Roman" w:cs="Times New Roman"/>
          <w:color w:val="000000"/>
        </w:rPr>
        <w:t>semestrul I</w:t>
      </w:r>
      <w:r w:rsidRPr="00EA108B">
        <w:rPr>
          <w:rFonts w:ascii="Times New Roman" w:hAnsi="Times New Roman" w:cs="Times New Roman"/>
          <w:color w:val="000000"/>
        </w:rPr>
        <w:t xml:space="preserve"> al anului 20</w:t>
      </w:r>
      <w:r w:rsidR="00EC1F4D" w:rsidRPr="00EA108B">
        <w:rPr>
          <w:rFonts w:ascii="Times New Roman" w:hAnsi="Times New Roman" w:cs="Times New Roman"/>
          <w:color w:val="000000"/>
        </w:rPr>
        <w:t>2</w:t>
      </w:r>
      <w:bookmarkStart w:id="38" w:name="_Hlk84954021"/>
      <w:r w:rsidR="007B7526">
        <w:rPr>
          <w:rFonts w:ascii="Times New Roman" w:hAnsi="Times New Roman" w:cs="Times New Roman"/>
          <w:color w:val="000000"/>
        </w:rPr>
        <w:t>5</w:t>
      </w:r>
      <w:r w:rsidR="002B2BA6" w:rsidRPr="00EA108B">
        <w:rPr>
          <w:rFonts w:ascii="Times New Roman" w:hAnsi="Times New Roman" w:cs="Times New Roman"/>
          <w:color w:val="000000"/>
        </w:rPr>
        <w:t>.</w:t>
      </w:r>
    </w:p>
    <w:p w14:paraId="37CF38DC" w14:textId="6C3A899A" w:rsidR="005D55B3" w:rsidRDefault="005D55B3" w:rsidP="00FE412B">
      <w:pPr>
        <w:rPr>
          <w:rFonts w:ascii="Times New Roman" w:hAnsi="Times New Roman" w:cs="Times New Roman"/>
          <w:b/>
          <w:bCs/>
          <w:color w:val="000000"/>
        </w:rPr>
      </w:pPr>
    </w:p>
    <w:p w14:paraId="1CBDCA17" w14:textId="77777777" w:rsidR="00D76CA4" w:rsidRPr="00EA108B" w:rsidRDefault="00D76CA4" w:rsidP="00FE412B">
      <w:pPr>
        <w:rPr>
          <w:rFonts w:ascii="Times New Roman" w:hAnsi="Times New Roman" w:cs="Times New Roman"/>
          <w:b/>
          <w:bCs/>
          <w:color w:val="000000"/>
        </w:rPr>
      </w:pPr>
    </w:p>
    <w:p w14:paraId="5C9B1E20" w14:textId="4E3D9964" w:rsidR="005D55B3" w:rsidRPr="00007353" w:rsidRDefault="005D55B3" w:rsidP="00E67336">
      <w:pPr>
        <w:numPr>
          <w:ilvl w:val="0"/>
          <w:numId w:val="4"/>
        </w:numPr>
        <w:ind w:left="720"/>
        <w:jc w:val="both"/>
        <w:rPr>
          <w:rFonts w:ascii="Times New Roman" w:hAnsi="Times New Roman" w:cs="Times New Roman"/>
          <w:b/>
          <w:bCs/>
          <w:color w:val="000000"/>
        </w:rPr>
      </w:pPr>
      <w:r w:rsidRPr="00EA108B">
        <w:rPr>
          <w:rFonts w:ascii="Times New Roman" w:hAnsi="Times New Roman" w:cs="Times New Roman"/>
          <w:b/>
          <w:bCs/>
          <w:color w:val="000000"/>
        </w:rPr>
        <w:t>Diverse.</w:t>
      </w:r>
    </w:p>
    <w:p w14:paraId="484B0877" w14:textId="37FE929F" w:rsidR="00007353" w:rsidRDefault="00007353" w:rsidP="00FE412B">
      <w:pPr>
        <w:rPr>
          <w:rFonts w:ascii="Times New Roman" w:hAnsi="Times New Roman" w:cs="Times New Roman"/>
          <w:b/>
          <w:bCs/>
          <w:color w:val="000000"/>
        </w:rPr>
      </w:pPr>
    </w:p>
    <w:p w14:paraId="2B0AF982" w14:textId="18584A8E" w:rsidR="003E0B2D" w:rsidRDefault="00A7752F" w:rsidP="003E0B2D">
      <w:pPr>
        <w:ind w:left="720" w:hanging="720"/>
        <w:jc w:val="both"/>
        <w:rPr>
          <w:rFonts w:ascii="Times New Roman" w:hAnsi="Times New Roman" w:cs="Times New Roman"/>
          <w:b/>
          <w:bCs/>
          <w:color w:val="000000"/>
        </w:rPr>
      </w:pPr>
      <w:r w:rsidRPr="00EA108B">
        <w:rPr>
          <w:rFonts w:ascii="Times New Roman" w:hAnsi="Times New Roman" w:cs="Times New Roman"/>
          <w:b/>
          <w:bCs/>
          <w:color w:val="000000"/>
        </w:rPr>
        <w:t>II.1</w:t>
      </w:r>
      <w:r w:rsidR="00E67336">
        <w:rPr>
          <w:rFonts w:ascii="Times New Roman" w:hAnsi="Times New Roman" w:cs="Times New Roman"/>
          <w:b/>
          <w:bCs/>
          <w:color w:val="000000"/>
        </w:rPr>
        <w:tab/>
      </w:r>
      <w:r w:rsidR="005D55B3" w:rsidRPr="00EA108B">
        <w:rPr>
          <w:rFonts w:ascii="Times New Roman" w:hAnsi="Times New Roman" w:cs="Times New Roman"/>
          <w:b/>
          <w:bCs/>
          <w:color w:val="000000"/>
        </w:rPr>
        <w:t xml:space="preserve">Informarea Părții române referitoare </w:t>
      </w:r>
      <w:r w:rsidR="00E74AAF">
        <w:rPr>
          <w:rFonts w:ascii="Times New Roman" w:hAnsi="Times New Roman" w:cs="Times New Roman"/>
          <w:b/>
          <w:bCs/>
          <w:color w:val="000000"/>
        </w:rPr>
        <w:t xml:space="preserve">la </w:t>
      </w:r>
      <w:r w:rsidRPr="00EA108B">
        <w:rPr>
          <w:rFonts w:ascii="Times New Roman" w:hAnsi="Times New Roman" w:cs="Times New Roman"/>
          <w:b/>
          <w:bCs/>
          <w:color w:val="000000"/>
        </w:rPr>
        <w:t xml:space="preserve">stadiul </w:t>
      </w:r>
      <w:r w:rsidR="002C61F0" w:rsidRPr="00EA108B">
        <w:rPr>
          <w:rFonts w:ascii="Times New Roman" w:hAnsi="Times New Roman" w:cs="Times New Roman"/>
          <w:b/>
          <w:bCs/>
          <w:color w:val="000000"/>
        </w:rPr>
        <w:t xml:space="preserve">realizării lucrărilor la </w:t>
      </w:r>
      <w:r w:rsidRPr="00EA108B">
        <w:rPr>
          <w:rFonts w:ascii="Times New Roman" w:hAnsi="Times New Roman" w:cs="Times New Roman"/>
          <w:b/>
          <w:bCs/>
          <w:color w:val="000000"/>
        </w:rPr>
        <w:t>secțiunil</w:t>
      </w:r>
      <w:r w:rsidR="002C61F0" w:rsidRPr="00EA108B">
        <w:rPr>
          <w:rFonts w:ascii="Times New Roman" w:hAnsi="Times New Roman" w:cs="Times New Roman"/>
          <w:b/>
          <w:bCs/>
          <w:color w:val="000000"/>
        </w:rPr>
        <w:t>e</w:t>
      </w:r>
      <w:r w:rsidRPr="00EA108B">
        <w:rPr>
          <w:rFonts w:ascii="Times New Roman" w:hAnsi="Times New Roman" w:cs="Times New Roman"/>
          <w:b/>
          <w:bCs/>
          <w:color w:val="000000"/>
        </w:rPr>
        <w:t xml:space="preserve"> de intervenție la plutitori</w:t>
      </w:r>
      <w:r w:rsidR="009A5B1B">
        <w:rPr>
          <w:rFonts w:ascii="Times New Roman" w:hAnsi="Times New Roman" w:cs="Times New Roman"/>
          <w:b/>
          <w:bCs/>
          <w:color w:val="000000"/>
        </w:rPr>
        <w:t xml:space="preserve"> și demersurile legislative</w:t>
      </w:r>
      <w:r w:rsidR="00E74AAF">
        <w:rPr>
          <w:rFonts w:ascii="Times New Roman" w:hAnsi="Times New Roman" w:cs="Times New Roman"/>
          <w:b/>
          <w:bCs/>
          <w:color w:val="000000"/>
        </w:rPr>
        <w:t xml:space="preserve"> realizate în acest scop</w:t>
      </w:r>
      <w:r w:rsidRPr="00EA108B">
        <w:rPr>
          <w:rFonts w:ascii="Times New Roman" w:hAnsi="Times New Roman" w:cs="Times New Roman"/>
          <w:b/>
          <w:bCs/>
          <w:color w:val="000000"/>
        </w:rPr>
        <w:t>.</w:t>
      </w:r>
      <w:bookmarkStart w:id="39" w:name="_Hlk49373084"/>
    </w:p>
    <w:p w14:paraId="53A82AE1" w14:textId="77777777" w:rsidR="003E0B2D" w:rsidRPr="003E0B2D" w:rsidRDefault="003E0B2D" w:rsidP="003E0B2D">
      <w:pPr>
        <w:ind w:left="720" w:hanging="720"/>
        <w:jc w:val="both"/>
        <w:rPr>
          <w:rFonts w:ascii="Times New Roman" w:hAnsi="Times New Roman" w:cs="Times New Roman"/>
          <w:b/>
          <w:bCs/>
          <w:color w:val="000000"/>
        </w:rPr>
      </w:pPr>
    </w:p>
    <w:p w14:paraId="3C7975F3" w14:textId="55120D0C" w:rsidR="009A5B1B" w:rsidRPr="00472435" w:rsidRDefault="003E0B2D" w:rsidP="003E0B2D">
      <w:pPr>
        <w:spacing w:before="120"/>
        <w:jc w:val="both"/>
        <w:rPr>
          <w:rFonts w:ascii="Times New Roman" w:hAnsi="Times New Roman" w:cs="Times New Roman"/>
        </w:rPr>
      </w:pPr>
      <w:r w:rsidRPr="00472435">
        <w:rPr>
          <w:rFonts w:ascii="Times New Roman" w:hAnsi="Times New Roman" w:cs="Times New Roman"/>
        </w:rPr>
        <w:t xml:space="preserve">În cadrul întâlnirii Partea română a prezentat Părții ungare </w:t>
      </w:r>
      <w:r w:rsidR="009A5B1B" w:rsidRPr="00472435">
        <w:rPr>
          <w:rFonts w:ascii="Times New Roman" w:hAnsi="Times New Roman" w:cs="Times New Roman"/>
        </w:rPr>
        <w:t xml:space="preserve">o informare  care vizează </w:t>
      </w:r>
      <w:r w:rsidRPr="00472435">
        <w:rPr>
          <w:rFonts w:ascii="Times New Roman" w:hAnsi="Times New Roman" w:cs="Times New Roman"/>
        </w:rPr>
        <w:t>stadiul</w:t>
      </w:r>
      <w:r w:rsidR="009A5B1B" w:rsidRPr="00472435">
        <w:rPr>
          <w:rFonts w:ascii="Times New Roman" w:hAnsi="Times New Roman" w:cs="Times New Roman"/>
        </w:rPr>
        <w:t xml:space="preserve"> realizării</w:t>
      </w:r>
      <w:r w:rsidRPr="00472435">
        <w:rPr>
          <w:rFonts w:ascii="Times New Roman" w:hAnsi="Times New Roman" w:cs="Times New Roman"/>
        </w:rPr>
        <w:t xml:space="preserve"> secțiunilor de intervenție la plutitori, </w:t>
      </w:r>
      <w:r w:rsidR="009A5B1B" w:rsidRPr="00472435">
        <w:rPr>
          <w:rFonts w:ascii="Times New Roman" w:hAnsi="Times New Roman" w:cs="Times New Roman"/>
        </w:rPr>
        <w:t>precum și demersurile legislative întreprinse la nivel național, după cum urmează:</w:t>
      </w:r>
    </w:p>
    <w:p w14:paraId="5F12C618" w14:textId="71777512" w:rsidR="003E0B2D" w:rsidRPr="00472435" w:rsidRDefault="009A5B1B" w:rsidP="003E0B2D">
      <w:pPr>
        <w:spacing w:before="120"/>
        <w:jc w:val="both"/>
        <w:rPr>
          <w:rFonts w:ascii="Times New Roman" w:hAnsi="Times New Roman" w:cs="Times New Roman"/>
        </w:rPr>
      </w:pPr>
      <w:r w:rsidRPr="00472435">
        <w:rPr>
          <w:rFonts w:ascii="Times New Roman" w:hAnsi="Times New Roman" w:cs="Times New Roman"/>
          <w:lang w:eastAsia="ar-SA"/>
        </w:rPr>
        <w:t>Stadiul</w:t>
      </w:r>
      <w:r w:rsidR="003E0B2D" w:rsidRPr="00472435">
        <w:rPr>
          <w:rFonts w:ascii="Times New Roman" w:hAnsi="Times New Roman" w:cs="Times New Roman"/>
        </w:rPr>
        <w:t xml:space="preserve"> amplasamente</w:t>
      </w:r>
      <w:r w:rsidRPr="00472435">
        <w:rPr>
          <w:rFonts w:ascii="Times New Roman" w:hAnsi="Times New Roman" w:cs="Times New Roman"/>
        </w:rPr>
        <w:t>lor</w:t>
      </w:r>
      <w:r w:rsidR="003E0B2D" w:rsidRPr="00472435">
        <w:rPr>
          <w:rFonts w:ascii="Times New Roman" w:hAnsi="Times New Roman" w:cs="Times New Roman"/>
        </w:rPr>
        <w:t>:</w:t>
      </w:r>
    </w:p>
    <w:p w14:paraId="6E4666B3" w14:textId="77777777" w:rsidR="003E0B2D" w:rsidRPr="003E0B2D" w:rsidRDefault="003E0B2D" w:rsidP="003E0B2D">
      <w:pPr>
        <w:spacing w:before="120"/>
        <w:jc w:val="both"/>
        <w:rPr>
          <w:rFonts w:ascii="Times New Roman" w:hAnsi="Times New Roman" w:cs="Times New Roman"/>
          <w:color w:val="FF0000"/>
        </w:rPr>
      </w:pPr>
    </w:p>
    <w:p w14:paraId="1DDED505" w14:textId="77777777" w:rsidR="003E0B2D" w:rsidRPr="003E0B2D" w:rsidRDefault="003E0B2D" w:rsidP="003E0B2D">
      <w:pPr>
        <w:numPr>
          <w:ilvl w:val="0"/>
          <w:numId w:val="39"/>
        </w:numPr>
        <w:spacing w:before="120" w:after="120" w:line="360" w:lineRule="auto"/>
        <w:ind w:left="284" w:hanging="284"/>
        <w:contextualSpacing/>
        <w:jc w:val="both"/>
        <w:rPr>
          <w:rFonts w:ascii="Times New Roman" w:eastAsia="Calibri" w:hAnsi="Times New Roman" w:cs="Times New Roman"/>
          <w:b/>
        </w:rPr>
      </w:pPr>
      <w:r w:rsidRPr="003E0B2D">
        <w:rPr>
          <w:rFonts w:ascii="Times New Roman" w:eastAsia="Calibri" w:hAnsi="Times New Roman" w:cs="Times New Roman"/>
          <w:b/>
        </w:rPr>
        <w:lastRenderedPageBreak/>
        <w:t>în bazinul hidrografic Crișuri</w:t>
      </w:r>
    </w:p>
    <w:p w14:paraId="089EDB30" w14:textId="77777777" w:rsidR="003E0B2D" w:rsidRPr="003E0B2D" w:rsidRDefault="003E0B2D" w:rsidP="003E0B2D">
      <w:pPr>
        <w:spacing w:before="120" w:after="120"/>
        <w:jc w:val="both"/>
        <w:rPr>
          <w:rFonts w:ascii="Times New Roman" w:eastAsia="Calibri" w:hAnsi="Times New Roman" w:cs="Times New Roman"/>
          <w:bCs/>
        </w:rPr>
      </w:pPr>
      <w:r w:rsidRPr="003E0B2D">
        <w:rPr>
          <w:rFonts w:ascii="Times New Roman" w:eastAsia="Calibri" w:hAnsi="Times New Roman" w:cs="Times New Roman"/>
          <w:bCs/>
        </w:rPr>
        <w:t xml:space="preserve">În bazinul hidrografic Crișuri, lucrările s-au realizat pentru următoarele amplasamente: </w:t>
      </w:r>
    </w:p>
    <w:p w14:paraId="514B8705" w14:textId="77777777" w:rsidR="003E0B2D" w:rsidRPr="003E0B2D" w:rsidRDefault="003E0B2D" w:rsidP="003E0B2D">
      <w:pPr>
        <w:numPr>
          <w:ilvl w:val="0"/>
          <w:numId w:val="40"/>
        </w:numPr>
        <w:spacing w:before="120" w:after="120" w:line="259" w:lineRule="auto"/>
        <w:contextualSpacing/>
        <w:jc w:val="both"/>
        <w:rPr>
          <w:rFonts w:ascii="Times New Roman" w:eastAsia="Calibri" w:hAnsi="Times New Roman" w:cs="Times New Roman"/>
          <w:b/>
          <w:bCs/>
        </w:rPr>
      </w:pPr>
      <w:bookmarkStart w:id="40" w:name="_Hlk140745492"/>
      <w:bookmarkStart w:id="41" w:name="_Hlk139954657"/>
      <w:r w:rsidRPr="003E0B2D">
        <w:rPr>
          <w:rFonts w:ascii="Times New Roman" w:eastAsia="Calibri" w:hAnsi="Times New Roman" w:cs="Times New Roman"/>
          <w:b/>
          <w:bCs/>
          <w:kern w:val="2"/>
        </w:rPr>
        <w:t>râul Barcău, localitatea Suplacu de Barcău, județul Bihor</w:t>
      </w:r>
      <w:r w:rsidRPr="003E0B2D">
        <w:rPr>
          <w:rFonts w:ascii="Times New Roman" w:eastAsia="Calibri" w:hAnsi="Times New Roman" w:cs="Times New Roman"/>
          <w:b/>
          <w:bCs/>
        </w:rPr>
        <w:t xml:space="preserve"> </w:t>
      </w:r>
      <w:bookmarkEnd w:id="40"/>
    </w:p>
    <w:p w14:paraId="5987A8B3" w14:textId="77777777" w:rsidR="003E0B2D" w:rsidRPr="000E4F2E" w:rsidRDefault="003E0B2D" w:rsidP="003E0B2D">
      <w:pPr>
        <w:spacing w:before="120" w:after="120"/>
        <w:ind w:left="720"/>
        <w:contextualSpacing/>
        <w:jc w:val="both"/>
        <w:rPr>
          <w:rFonts w:ascii="Times New Roman" w:eastAsia="Calibri" w:hAnsi="Times New Roman" w:cs="Times New Roman"/>
          <w:b/>
          <w:bCs/>
          <w:sz w:val="20"/>
          <w:szCs w:val="20"/>
        </w:rPr>
      </w:pPr>
    </w:p>
    <w:p w14:paraId="445FCBB8" w14:textId="77777777" w:rsidR="003E0B2D" w:rsidRPr="003E0B2D" w:rsidRDefault="003E0B2D" w:rsidP="003E0B2D">
      <w:pPr>
        <w:spacing w:before="120" w:after="120"/>
        <w:ind w:left="720"/>
        <w:contextualSpacing/>
        <w:jc w:val="both"/>
        <w:rPr>
          <w:rFonts w:ascii="Times New Roman" w:eastAsia="Calibri" w:hAnsi="Times New Roman" w:cs="Times New Roman"/>
          <w:bCs/>
        </w:rPr>
      </w:pPr>
      <w:r w:rsidRPr="003E0B2D">
        <w:rPr>
          <w:rFonts w:ascii="Times New Roman" w:eastAsia="Calibri" w:hAnsi="Times New Roman" w:cs="Times New Roman"/>
          <w:bCs/>
        </w:rPr>
        <w:t>În cadrul acestui obiectiv s-au realizat următoarele lucrări: p</w:t>
      </w:r>
      <w:r w:rsidRPr="003E0B2D">
        <w:rPr>
          <w:rFonts w:ascii="Times New Roman" w:eastAsia="Calibri" w:hAnsi="Times New Roman" w:cs="Times New Roman"/>
          <w:kern w:val="2"/>
        </w:rPr>
        <w:t xml:space="preserve">latformă din beton, </w:t>
      </w:r>
      <w:r w:rsidRPr="003E0B2D">
        <w:rPr>
          <w:rFonts w:ascii="Times New Roman" w:eastAsia="Calibri" w:hAnsi="Times New Roman" w:cs="Times New Roman"/>
          <w:bCs/>
        </w:rPr>
        <w:t xml:space="preserve">drum de acces către platforma de unde plutitorii vor fi preluați, prism de anrocament pentru protejarea malului împotriva eroziunii. </w:t>
      </w:r>
      <w:bookmarkStart w:id="42" w:name="_Hlk166074693"/>
    </w:p>
    <w:p w14:paraId="2A1732E1" w14:textId="213EE76D" w:rsidR="003E0B2D" w:rsidRPr="003E0B2D" w:rsidRDefault="003E0B2D" w:rsidP="003E0B2D">
      <w:pPr>
        <w:spacing w:before="120" w:after="120"/>
        <w:ind w:left="720"/>
        <w:contextualSpacing/>
        <w:jc w:val="both"/>
        <w:rPr>
          <w:rFonts w:ascii="Times New Roman" w:eastAsia="Calibri" w:hAnsi="Times New Roman" w:cs="Times New Roman"/>
          <w:kern w:val="2"/>
        </w:rPr>
      </w:pPr>
      <w:r w:rsidRPr="003E0B2D">
        <w:rPr>
          <w:rFonts w:ascii="Times New Roman" w:eastAsia="Calibri" w:hAnsi="Times New Roman" w:cs="Times New Roman"/>
          <w:bCs/>
        </w:rPr>
        <w:t>De asemenea</w:t>
      </w:r>
      <w:r w:rsidR="000E4F2E">
        <w:rPr>
          <w:rFonts w:ascii="Times New Roman" w:eastAsia="Calibri" w:hAnsi="Times New Roman" w:cs="Times New Roman"/>
          <w:bCs/>
        </w:rPr>
        <w:t>,</w:t>
      </w:r>
      <w:r w:rsidRPr="003E0B2D">
        <w:rPr>
          <w:rFonts w:ascii="Times New Roman" w:eastAsia="Calibri" w:hAnsi="Times New Roman" w:cs="Times New Roman"/>
          <w:bCs/>
        </w:rPr>
        <w:t xml:space="preserve"> au fost achiziționate următoare utilaje şi sisteme</w:t>
      </w:r>
      <w:bookmarkEnd w:id="42"/>
      <w:r w:rsidRPr="003E0B2D">
        <w:rPr>
          <w:rFonts w:ascii="Times New Roman" w:eastAsia="Calibri" w:hAnsi="Times New Roman" w:cs="Times New Roman"/>
          <w:bCs/>
        </w:rPr>
        <w:t>: utilaj acvatic, buldoexcavator, container metalic de colectare a plutitorilor şi sistem de supraveghere video.</w:t>
      </w:r>
    </w:p>
    <w:p w14:paraId="57079DD4" w14:textId="77777777" w:rsidR="003E0B2D" w:rsidRPr="003E0B2D" w:rsidRDefault="003E0B2D" w:rsidP="003E0B2D">
      <w:pPr>
        <w:spacing w:line="276" w:lineRule="auto"/>
        <w:ind w:left="720"/>
        <w:jc w:val="both"/>
        <w:rPr>
          <w:rFonts w:ascii="Times New Roman" w:eastAsia="Calibri" w:hAnsi="Times New Roman" w:cs="Times New Roman"/>
          <w:bCs/>
        </w:rPr>
      </w:pPr>
      <w:bookmarkStart w:id="43" w:name="_Hlk166221206"/>
      <w:r w:rsidRPr="003E0B2D">
        <w:rPr>
          <w:rFonts w:ascii="Times New Roman" w:eastAsia="Calibri" w:hAnsi="Times New Roman" w:cs="Times New Roman"/>
          <w:bCs/>
        </w:rPr>
        <w:t>Pentru acest amplasament lucrările au fost finalizate la data de 23.01.2024, obiectivul fiind funcțional.</w:t>
      </w:r>
    </w:p>
    <w:bookmarkEnd w:id="43"/>
    <w:p w14:paraId="5A3EC1C7" w14:textId="77777777" w:rsidR="003E0B2D" w:rsidRPr="000E4F2E" w:rsidRDefault="003E0B2D" w:rsidP="000E4F2E">
      <w:pPr>
        <w:spacing w:before="120" w:after="120"/>
        <w:ind w:left="720"/>
        <w:contextualSpacing/>
        <w:jc w:val="both"/>
        <w:rPr>
          <w:rFonts w:ascii="Times New Roman" w:eastAsia="Calibri" w:hAnsi="Times New Roman" w:cs="Times New Roman"/>
          <w:sz w:val="20"/>
          <w:szCs w:val="20"/>
        </w:rPr>
      </w:pPr>
    </w:p>
    <w:p w14:paraId="349CE17C" w14:textId="77777777" w:rsidR="003E0B2D" w:rsidRPr="003E0B2D" w:rsidRDefault="003E0B2D" w:rsidP="003E0B2D">
      <w:pPr>
        <w:numPr>
          <w:ilvl w:val="0"/>
          <w:numId w:val="40"/>
        </w:numPr>
        <w:spacing w:after="160" w:line="276" w:lineRule="auto"/>
        <w:jc w:val="both"/>
        <w:rPr>
          <w:rFonts w:ascii="Times New Roman" w:eastAsia="Calibri" w:hAnsi="Times New Roman" w:cs="Times New Roman"/>
          <w:b/>
          <w:bCs/>
          <w:kern w:val="2"/>
        </w:rPr>
      </w:pPr>
      <w:r w:rsidRPr="003E0B2D">
        <w:rPr>
          <w:rFonts w:ascii="Times New Roman" w:eastAsia="Calibri" w:hAnsi="Times New Roman" w:cs="Times New Roman"/>
          <w:b/>
          <w:bCs/>
          <w:kern w:val="2"/>
        </w:rPr>
        <w:t>Valea Ier, localitatea Ianca, județul Bihor</w:t>
      </w:r>
    </w:p>
    <w:p w14:paraId="1F2F0109" w14:textId="77777777" w:rsidR="003E0B2D" w:rsidRPr="003E0B2D" w:rsidRDefault="003E0B2D" w:rsidP="003E0B2D">
      <w:pPr>
        <w:spacing w:before="120" w:after="120" w:line="276" w:lineRule="auto"/>
        <w:ind w:left="720"/>
        <w:contextualSpacing/>
        <w:jc w:val="both"/>
        <w:rPr>
          <w:rFonts w:ascii="Times New Roman" w:eastAsia="Calibri" w:hAnsi="Times New Roman" w:cs="Times New Roman"/>
          <w:bCs/>
        </w:rPr>
      </w:pPr>
      <w:r w:rsidRPr="003E0B2D">
        <w:rPr>
          <w:rFonts w:ascii="Times New Roman" w:eastAsia="Calibri" w:hAnsi="Times New Roman" w:cs="Times New Roman"/>
          <w:bCs/>
        </w:rPr>
        <w:t xml:space="preserve">În cadrul acestui obiectiv s-au realizat următoarele lucrări: drum de acces din piatră spartă, platformă din beton, sistem de 3 grătare mobile și 2 grătare fixe, pasarelă metalică prevăzută cu balustrade, împrejmuire sistem de grătare.  </w:t>
      </w:r>
    </w:p>
    <w:p w14:paraId="69478B2A" w14:textId="77777777" w:rsidR="003E0B2D" w:rsidRPr="003E0B2D" w:rsidRDefault="003E0B2D" w:rsidP="003E0B2D">
      <w:pPr>
        <w:spacing w:line="276" w:lineRule="auto"/>
        <w:ind w:left="720"/>
        <w:jc w:val="both"/>
        <w:rPr>
          <w:rFonts w:ascii="Times New Roman" w:eastAsia="Calibri" w:hAnsi="Times New Roman" w:cs="Times New Roman"/>
          <w:bCs/>
        </w:rPr>
      </w:pPr>
      <w:r w:rsidRPr="003E0B2D">
        <w:rPr>
          <w:rFonts w:ascii="Times New Roman" w:eastAsia="Calibri" w:hAnsi="Times New Roman" w:cs="Times New Roman"/>
          <w:bCs/>
        </w:rPr>
        <w:t xml:space="preserve">De asemenea, pentru acest obiectiv au fost achiziționate următoare utilaje şi sisteme: tractor cu remorcă, container depozitare plutitori, container vestiar şi sistem de supraveghere video. Totodată s-a efectuat racordul la instalația electrica de joasă tensiune. </w:t>
      </w:r>
    </w:p>
    <w:p w14:paraId="78DF4E2F" w14:textId="77777777" w:rsidR="003E0B2D" w:rsidRPr="003E0B2D" w:rsidRDefault="003E0B2D" w:rsidP="003E0B2D">
      <w:pPr>
        <w:spacing w:line="276" w:lineRule="auto"/>
        <w:ind w:left="720"/>
        <w:jc w:val="both"/>
        <w:rPr>
          <w:rFonts w:ascii="Times New Roman" w:eastAsia="Calibri" w:hAnsi="Times New Roman" w:cs="Times New Roman"/>
          <w:bCs/>
        </w:rPr>
      </w:pPr>
      <w:r w:rsidRPr="003E0B2D">
        <w:rPr>
          <w:rFonts w:ascii="Times New Roman" w:eastAsia="Calibri" w:hAnsi="Times New Roman" w:cs="Times New Roman"/>
          <w:bCs/>
        </w:rPr>
        <w:t>Pentru acest amplasament lucrările au fost finalizate la data de 7.03.2024, obiectivul fiind funcțional.</w:t>
      </w:r>
    </w:p>
    <w:p w14:paraId="29C74D33" w14:textId="77777777" w:rsidR="003E0B2D" w:rsidRPr="003E0B2D" w:rsidRDefault="003E0B2D" w:rsidP="003E0B2D">
      <w:pPr>
        <w:spacing w:line="276" w:lineRule="auto"/>
        <w:ind w:left="1134"/>
        <w:rPr>
          <w:rFonts w:ascii="Times New Roman" w:eastAsia="Calibri" w:hAnsi="Times New Roman" w:cs="Times New Roman"/>
          <w:kern w:val="2"/>
        </w:rPr>
      </w:pPr>
    </w:p>
    <w:bookmarkEnd w:id="41"/>
    <w:p w14:paraId="5DE95533" w14:textId="77777777" w:rsidR="003E0B2D" w:rsidRPr="003E0B2D" w:rsidRDefault="003E0B2D" w:rsidP="003E0B2D">
      <w:pPr>
        <w:numPr>
          <w:ilvl w:val="0"/>
          <w:numId w:val="40"/>
        </w:numPr>
        <w:spacing w:after="160" w:line="276" w:lineRule="auto"/>
        <w:jc w:val="both"/>
        <w:rPr>
          <w:rFonts w:ascii="Times New Roman" w:eastAsia="Calibri" w:hAnsi="Times New Roman" w:cs="Times New Roman"/>
          <w:b/>
          <w:bCs/>
          <w:kern w:val="2"/>
        </w:rPr>
      </w:pPr>
      <w:r w:rsidRPr="003E0B2D">
        <w:rPr>
          <w:rFonts w:ascii="Times New Roman" w:eastAsia="Calibri" w:hAnsi="Times New Roman" w:cs="Times New Roman"/>
          <w:b/>
          <w:bCs/>
          <w:kern w:val="2"/>
        </w:rPr>
        <w:t>râul Crișul Negru, localitatea Tinca, județul Bihor.</w:t>
      </w:r>
    </w:p>
    <w:p w14:paraId="66F90D89" w14:textId="77777777" w:rsidR="003E0B2D" w:rsidRPr="003E0B2D" w:rsidRDefault="003E0B2D" w:rsidP="003E0B2D">
      <w:pPr>
        <w:spacing w:before="120" w:after="120" w:line="276" w:lineRule="auto"/>
        <w:ind w:left="720"/>
        <w:contextualSpacing/>
        <w:jc w:val="both"/>
        <w:rPr>
          <w:rFonts w:ascii="Times New Roman" w:eastAsia="Calibri" w:hAnsi="Times New Roman" w:cs="Times New Roman"/>
          <w:b/>
        </w:rPr>
      </w:pPr>
      <w:r w:rsidRPr="003E0B2D">
        <w:rPr>
          <w:rFonts w:ascii="Times New Roman" w:eastAsia="Calibri" w:hAnsi="Times New Roman" w:cs="Times New Roman"/>
          <w:bCs/>
        </w:rPr>
        <w:t>Pentru acest obiectiv au fost realizate următoarele lucrări:</w:t>
      </w:r>
      <w:r w:rsidRPr="003E0B2D">
        <w:rPr>
          <w:rFonts w:ascii="Times New Roman" w:eastAsia="Calibri" w:hAnsi="Times New Roman" w:cs="Times New Roman"/>
        </w:rPr>
        <w:t xml:space="preserve"> drumul, platforma și au fost achiziționate buldoexcavatorul și containerul metalic de colectare al plutitorilor.</w:t>
      </w:r>
    </w:p>
    <w:p w14:paraId="3F9991D1" w14:textId="0EAD957F" w:rsidR="00E74AAF" w:rsidRDefault="003E0B2D" w:rsidP="003F032C">
      <w:pPr>
        <w:spacing w:before="120" w:after="120" w:line="276" w:lineRule="auto"/>
        <w:ind w:left="720"/>
        <w:contextualSpacing/>
        <w:jc w:val="both"/>
        <w:rPr>
          <w:rFonts w:ascii="Times New Roman" w:eastAsia="Calibri" w:hAnsi="Times New Roman" w:cs="Times New Roman"/>
          <w:bCs/>
        </w:rPr>
      </w:pPr>
      <w:r w:rsidRPr="003F032C">
        <w:rPr>
          <w:rFonts w:ascii="Times New Roman" w:eastAsia="Calibri" w:hAnsi="Times New Roman" w:cs="Times New Roman"/>
          <w:bCs/>
        </w:rPr>
        <w:t xml:space="preserve">De asemenea, </w:t>
      </w:r>
      <w:r w:rsidR="000E4F2E" w:rsidRPr="003F032C">
        <w:rPr>
          <w:rFonts w:ascii="Times New Roman" w:eastAsia="Calibri" w:hAnsi="Times New Roman" w:cs="Times New Roman"/>
          <w:bCs/>
        </w:rPr>
        <w:t xml:space="preserve">a fost </w:t>
      </w:r>
      <w:r w:rsidR="002D77C0">
        <w:rPr>
          <w:rFonts w:ascii="Times New Roman" w:eastAsia="Calibri" w:hAnsi="Times New Roman" w:cs="Times New Roman"/>
          <w:bCs/>
        </w:rPr>
        <w:t>achiziţionat</w:t>
      </w:r>
      <w:r w:rsidRPr="003F032C">
        <w:rPr>
          <w:rFonts w:ascii="Times New Roman" w:eastAsia="Calibri" w:hAnsi="Times New Roman" w:cs="Times New Roman"/>
          <w:bCs/>
        </w:rPr>
        <w:t xml:space="preserve"> sistemul Litter trap.</w:t>
      </w:r>
    </w:p>
    <w:p w14:paraId="7B8923F9" w14:textId="017BDB77" w:rsidR="003E0B2D" w:rsidRPr="003F032C" w:rsidRDefault="000E4F2E" w:rsidP="003F032C">
      <w:pPr>
        <w:spacing w:before="120" w:after="120" w:line="276" w:lineRule="auto"/>
        <w:ind w:left="720"/>
        <w:contextualSpacing/>
        <w:jc w:val="both"/>
        <w:rPr>
          <w:rFonts w:ascii="Times New Roman" w:eastAsia="Calibri" w:hAnsi="Times New Roman" w:cs="Times New Roman"/>
          <w:bCs/>
        </w:rPr>
      </w:pPr>
      <w:r w:rsidRPr="003F032C">
        <w:rPr>
          <w:rFonts w:ascii="Times New Roman" w:eastAsia="Calibri" w:hAnsi="Times New Roman" w:cs="Times New Roman"/>
          <w:bCs/>
        </w:rPr>
        <w:t xml:space="preserve">Se estimează că </w:t>
      </w:r>
      <w:r w:rsidR="003F032C" w:rsidRPr="003F032C">
        <w:rPr>
          <w:rFonts w:ascii="Times New Roman" w:eastAsia="Calibri" w:hAnsi="Times New Roman" w:cs="Times New Roman"/>
          <w:bCs/>
        </w:rPr>
        <w:t>obiectivul de investiţie</w:t>
      </w:r>
      <w:r w:rsidRPr="003F032C">
        <w:rPr>
          <w:rFonts w:ascii="Times New Roman" w:eastAsia="Calibri" w:hAnsi="Times New Roman" w:cs="Times New Roman"/>
          <w:bCs/>
        </w:rPr>
        <w:t xml:space="preserve"> va fi funcţional în cursul </w:t>
      </w:r>
      <w:r w:rsidR="003F032C" w:rsidRPr="003F032C">
        <w:rPr>
          <w:rFonts w:ascii="Times New Roman" w:eastAsia="Calibri" w:hAnsi="Times New Roman" w:cs="Times New Roman"/>
          <w:bCs/>
        </w:rPr>
        <w:t>lunii iunie</w:t>
      </w:r>
      <w:r w:rsidR="003F032C">
        <w:rPr>
          <w:rFonts w:ascii="Times New Roman" w:eastAsia="Calibri" w:hAnsi="Times New Roman" w:cs="Times New Roman"/>
          <w:bCs/>
        </w:rPr>
        <w:t>.</w:t>
      </w:r>
    </w:p>
    <w:bookmarkEnd w:id="39"/>
    <w:p w14:paraId="5735F42D" w14:textId="77777777" w:rsidR="003E0B2D" w:rsidRPr="003E0B2D" w:rsidRDefault="003E0B2D" w:rsidP="003E0B2D">
      <w:pPr>
        <w:ind w:firstLine="720"/>
        <w:jc w:val="both"/>
        <w:rPr>
          <w:rFonts w:ascii="Times New Roman" w:eastAsia="Calibri" w:hAnsi="Times New Roman" w:cs="Times New Roman"/>
        </w:rPr>
      </w:pPr>
    </w:p>
    <w:p w14:paraId="4BE551C4" w14:textId="77777777" w:rsidR="003E0B2D" w:rsidRPr="003E0B2D" w:rsidRDefault="003E0B2D" w:rsidP="003E0B2D">
      <w:pPr>
        <w:numPr>
          <w:ilvl w:val="0"/>
          <w:numId w:val="38"/>
        </w:numPr>
        <w:spacing w:before="120" w:after="120" w:line="259" w:lineRule="auto"/>
        <w:ind w:left="284" w:hanging="284"/>
        <w:contextualSpacing/>
        <w:jc w:val="both"/>
        <w:rPr>
          <w:rFonts w:ascii="Times New Roman" w:eastAsia="Calibri" w:hAnsi="Times New Roman" w:cs="Times New Roman"/>
          <w:b/>
        </w:rPr>
      </w:pPr>
      <w:r w:rsidRPr="003E0B2D">
        <w:rPr>
          <w:rFonts w:ascii="Times New Roman" w:eastAsia="Calibri" w:hAnsi="Times New Roman" w:cs="Times New Roman"/>
          <w:b/>
        </w:rPr>
        <w:t>în bazinul hidrografic Someș-Tisa:</w:t>
      </w:r>
    </w:p>
    <w:p w14:paraId="377EA9DD" w14:textId="77777777" w:rsidR="003E0B2D" w:rsidRPr="003E0B2D" w:rsidRDefault="003E0B2D" w:rsidP="003E0B2D">
      <w:pPr>
        <w:spacing w:before="120" w:after="120"/>
        <w:ind w:left="720"/>
        <w:contextualSpacing/>
        <w:jc w:val="both"/>
        <w:rPr>
          <w:rFonts w:ascii="Times New Roman" w:eastAsia="Calibri" w:hAnsi="Times New Roman" w:cs="Times New Roman"/>
          <w:b/>
        </w:rPr>
      </w:pPr>
    </w:p>
    <w:p w14:paraId="11475F13" w14:textId="77777777" w:rsidR="003E0B2D" w:rsidRPr="003E0B2D" w:rsidRDefault="003E0B2D" w:rsidP="003E0B2D">
      <w:pPr>
        <w:spacing w:before="120" w:after="120"/>
        <w:jc w:val="both"/>
        <w:rPr>
          <w:rFonts w:ascii="Times New Roman" w:eastAsia="Calibri" w:hAnsi="Times New Roman" w:cs="Times New Roman"/>
          <w:bCs/>
        </w:rPr>
      </w:pPr>
      <w:r w:rsidRPr="003E0B2D">
        <w:rPr>
          <w:rFonts w:ascii="Times New Roman" w:eastAsia="Calibri" w:hAnsi="Times New Roman" w:cs="Times New Roman"/>
          <w:bCs/>
        </w:rPr>
        <w:t>În bazinul hidrografic Someș-Tisa, pentru eficientizarea realizării secțiunilor de intervenție, lucrările se desfășoară ȋn două etape:</w:t>
      </w:r>
    </w:p>
    <w:p w14:paraId="7A1722EE" w14:textId="77777777" w:rsidR="003E0B2D" w:rsidRPr="003E0B2D" w:rsidRDefault="003E0B2D" w:rsidP="008029BE">
      <w:pPr>
        <w:spacing w:before="120" w:after="120"/>
        <w:jc w:val="both"/>
        <w:rPr>
          <w:rFonts w:ascii="Times New Roman" w:eastAsia="Calibri" w:hAnsi="Times New Roman" w:cs="Times New Roman"/>
          <w:bCs/>
        </w:rPr>
      </w:pPr>
      <w:r w:rsidRPr="003E0B2D">
        <w:rPr>
          <w:rFonts w:ascii="Times New Roman" w:eastAsia="Calibri" w:hAnsi="Times New Roman" w:cs="Times New Roman"/>
          <w:bCs/>
        </w:rPr>
        <w:t>În etapa I sunt cuprinse următoarele amplasamente:</w:t>
      </w:r>
    </w:p>
    <w:p w14:paraId="04733293" w14:textId="77777777" w:rsidR="003E0B2D" w:rsidRPr="003E0B2D" w:rsidRDefault="003E0B2D" w:rsidP="003E0B2D">
      <w:pPr>
        <w:numPr>
          <w:ilvl w:val="0"/>
          <w:numId w:val="40"/>
        </w:numPr>
        <w:spacing w:before="120" w:after="120" w:line="259" w:lineRule="auto"/>
        <w:contextualSpacing/>
        <w:jc w:val="both"/>
        <w:rPr>
          <w:rFonts w:ascii="Times New Roman" w:eastAsia="Calibri" w:hAnsi="Times New Roman" w:cs="Times New Roman"/>
          <w:b/>
        </w:rPr>
      </w:pPr>
      <w:r w:rsidRPr="003E0B2D">
        <w:rPr>
          <w:rFonts w:ascii="Times New Roman" w:eastAsia="Calibri" w:hAnsi="Times New Roman" w:cs="Times New Roman"/>
          <w:b/>
        </w:rPr>
        <w:t>râul Someş, localitatea Odoreu, județul Satu-Mare</w:t>
      </w:r>
    </w:p>
    <w:p w14:paraId="5267F549" w14:textId="77777777" w:rsidR="003E0B2D" w:rsidRPr="003E0B2D" w:rsidRDefault="003E0B2D" w:rsidP="003E0B2D">
      <w:pPr>
        <w:spacing w:before="120" w:after="120"/>
        <w:ind w:left="720"/>
        <w:contextualSpacing/>
        <w:jc w:val="both"/>
        <w:rPr>
          <w:rFonts w:ascii="Times New Roman" w:eastAsia="Calibri" w:hAnsi="Times New Roman" w:cs="Times New Roman"/>
          <w:b/>
        </w:rPr>
      </w:pPr>
    </w:p>
    <w:p w14:paraId="7939E116" w14:textId="77777777" w:rsidR="003E0B2D" w:rsidRPr="003E0B2D" w:rsidRDefault="003E0B2D" w:rsidP="003E0B2D">
      <w:pPr>
        <w:spacing w:after="120"/>
        <w:ind w:left="720"/>
        <w:contextualSpacing/>
        <w:jc w:val="both"/>
        <w:rPr>
          <w:rFonts w:ascii="Times New Roman" w:eastAsia="Calibri" w:hAnsi="Times New Roman" w:cs="Times New Roman"/>
        </w:rPr>
      </w:pPr>
      <w:r w:rsidRPr="003E0B2D">
        <w:rPr>
          <w:rFonts w:ascii="Times New Roman" w:eastAsia="Calibri" w:hAnsi="Times New Roman" w:cs="Times New Roman"/>
        </w:rPr>
        <w:t>În această etapă pentru acest amplasament s-au realizat următoarele lucrări: zid de sprijin, cuvă de beton, drum acces, saltea antierozională, rigolă de beton, stâlp iluminat şi s-au achizitionat 4 pontoane plutitoare .</w:t>
      </w:r>
    </w:p>
    <w:p w14:paraId="3C7CF497" w14:textId="77777777" w:rsidR="003E0B2D" w:rsidRPr="003E0B2D" w:rsidRDefault="003E0B2D" w:rsidP="003E0B2D">
      <w:pPr>
        <w:spacing w:after="120"/>
        <w:ind w:left="720"/>
        <w:contextualSpacing/>
        <w:jc w:val="both"/>
        <w:rPr>
          <w:rFonts w:ascii="Times New Roman" w:eastAsia="Calibri" w:hAnsi="Times New Roman" w:cs="Times New Roman"/>
        </w:rPr>
      </w:pPr>
      <w:r w:rsidRPr="003E0B2D">
        <w:rPr>
          <w:rFonts w:ascii="Times New Roman" w:eastAsia="Calibri" w:hAnsi="Times New Roman" w:cs="Times New Roman"/>
          <w:lang w:val="it-IT"/>
        </w:rPr>
        <w:t xml:space="preserve">Este în curs de derulare procedura de achiziţie </w:t>
      </w:r>
      <w:r w:rsidRPr="003E0B2D">
        <w:rPr>
          <w:rFonts w:ascii="Times New Roman" w:eastAsia="Calibri" w:hAnsi="Times New Roman" w:cs="Times New Roman"/>
          <w:i/>
        </w:rPr>
        <w:t xml:space="preserve">„Secțiuni de intervenție plutitori pe cursurile de apă administrate de Administrația Bazinală de Apă Someș-Tisa" </w:t>
      </w:r>
      <w:r w:rsidRPr="003E0B2D">
        <w:rPr>
          <w:rFonts w:ascii="Times New Roman" w:eastAsia="Calibri" w:hAnsi="Times New Roman" w:cs="Times New Roman"/>
          <w:lang w:val="it-IT"/>
        </w:rPr>
        <w:t>pentru</w:t>
      </w:r>
      <w:r w:rsidRPr="003E0B2D">
        <w:rPr>
          <w:rFonts w:ascii="Times New Roman" w:eastAsia="Calibri" w:hAnsi="Times New Roman" w:cs="Times New Roman"/>
        </w:rPr>
        <w:t xml:space="preserve"> un container de depozitare și un buldoexcavator. De asemnea, se află în lucru executarea montajului pontoanelor plutitoare.</w:t>
      </w:r>
    </w:p>
    <w:p w14:paraId="20C01867" w14:textId="77777777" w:rsidR="003E0B2D" w:rsidRPr="003E0B2D" w:rsidRDefault="003E0B2D" w:rsidP="003E0B2D">
      <w:pPr>
        <w:spacing w:after="120"/>
        <w:ind w:left="720"/>
        <w:contextualSpacing/>
        <w:jc w:val="both"/>
        <w:rPr>
          <w:rFonts w:ascii="Times New Roman" w:eastAsia="Calibri" w:hAnsi="Times New Roman" w:cs="Times New Roman"/>
        </w:rPr>
      </w:pPr>
    </w:p>
    <w:p w14:paraId="0474EF34" w14:textId="02BA6AB5" w:rsidR="003E0B2D" w:rsidRPr="003E0B2D" w:rsidRDefault="003E0B2D" w:rsidP="003E0B2D">
      <w:pPr>
        <w:numPr>
          <w:ilvl w:val="0"/>
          <w:numId w:val="40"/>
        </w:numPr>
        <w:spacing w:before="120" w:after="120" w:line="259" w:lineRule="auto"/>
        <w:contextualSpacing/>
        <w:jc w:val="both"/>
        <w:rPr>
          <w:rFonts w:ascii="Times New Roman" w:eastAsia="Calibri" w:hAnsi="Times New Roman" w:cs="Times New Roman"/>
          <w:b/>
        </w:rPr>
      </w:pPr>
      <w:r w:rsidRPr="003E0B2D">
        <w:rPr>
          <w:rFonts w:ascii="Times New Roman" w:eastAsia="Calibri" w:hAnsi="Times New Roman" w:cs="Times New Roman"/>
          <w:b/>
        </w:rPr>
        <w:t>râul Someșul Mare, oraș Beclean, amonte punte Beclenu</w:t>
      </w:r>
      <w:r w:rsidR="00E74AAF">
        <w:rPr>
          <w:rFonts w:ascii="Times New Roman" w:eastAsia="Calibri" w:hAnsi="Times New Roman" w:cs="Times New Roman"/>
          <w:b/>
        </w:rPr>
        <w:t>ţ</w:t>
      </w:r>
      <w:r w:rsidRPr="003E0B2D">
        <w:rPr>
          <w:rFonts w:ascii="Times New Roman" w:eastAsia="Calibri" w:hAnsi="Times New Roman" w:cs="Times New Roman"/>
          <w:b/>
        </w:rPr>
        <w:t>, județul Bistrița Năsăud</w:t>
      </w:r>
    </w:p>
    <w:p w14:paraId="150951D2" w14:textId="77777777" w:rsidR="003E0B2D" w:rsidRPr="003E0B2D" w:rsidRDefault="003E0B2D" w:rsidP="003E0B2D">
      <w:pPr>
        <w:spacing w:before="120" w:after="120"/>
        <w:ind w:left="720"/>
        <w:contextualSpacing/>
        <w:jc w:val="both"/>
        <w:rPr>
          <w:rFonts w:ascii="Times New Roman" w:eastAsia="Calibri" w:hAnsi="Times New Roman" w:cs="Times New Roman"/>
          <w:b/>
        </w:rPr>
      </w:pPr>
    </w:p>
    <w:p w14:paraId="2194940C" w14:textId="77777777" w:rsidR="003E0B2D" w:rsidRPr="003E0B2D" w:rsidRDefault="003E0B2D" w:rsidP="003E0B2D">
      <w:pPr>
        <w:spacing w:after="120"/>
        <w:ind w:left="720"/>
        <w:contextualSpacing/>
        <w:jc w:val="both"/>
        <w:rPr>
          <w:rFonts w:ascii="Times New Roman" w:eastAsia="Calibri" w:hAnsi="Times New Roman" w:cs="Times New Roman"/>
          <w:u w:val="single"/>
          <w:lang w:val="it-IT"/>
        </w:rPr>
      </w:pPr>
      <w:r w:rsidRPr="003E0B2D">
        <w:rPr>
          <w:rFonts w:ascii="Times New Roman" w:eastAsia="Calibri" w:hAnsi="Times New Roman" w:cs="Times New Roman"/>
        </w:rPr>
        <w:t xml:space="preserve">În această etapă, </w:t>
      </w:r>
      <w:r w:rsidRPr="003E0B2D">
        <w:rPr>
          <w:rFonts w:ascii="Times New Roman" w:eastAsia="Calibri" w:hAnsi="Times New Roman" w:cs="Times New Roman"/>
          <w:lang w:val="it-IT"/>
        </w:rPr>
        <w:t>pentru acest amplasament s-au realizat următoarele lucrări: drumul de acces, consolidare de mal stâng</w:t>
      </w:r>
      <w:r w:rsidRPr="003E0B2D">
        <w:rPr>
          <w:rFonts w:ascii="Times New Roman" w:eastAsia="Calibri" w:hAnsi="Times New Roman" w:cs="Times New Roman"/>
        </w:rPr>
        <w:t xml:space="preserve"> şi mal drept </w:t>
      </w:r>
      <w:r w:rsidRPr="003E0B2D">
        <w:rPr>
          <w:rFonts w:ascii="Times New Roman" w:eastAsia="Calibri" w:hAnsi="Times New Roman" w:cs="Times New Roman"/>
          <w:lang w:val="it-IT"/>
        </w:rPr>
        <w:t>cu gabioane, epiu colectare plutitori,</w:t>
      </w:r>
      <w:r w:rsidRPr="003E0B2D">
        <w:rPr>
          <w:rFonts w:ascii="Times New Roman" w:eastAsia="Calibri" w:hAnsi="Times New Roman" w:cs="Times New Roman"/>
        </w:rPr>
        <w:t xml:space="preserve"> epiu dirijare plutitori</w:t>
      </w:r>
      <w:r w:rsidRPr="003E0B2D">
        <w:rPr>
          <w:rFonts w:ascii="Times New Roman" w:eastAsia="Calibri" w:hAnsi="Times New Roman" w:cs="Times New Roman"/>
          <w:lang w:val="it-IT"/>
        </w:rPr>
        <w:t>, cuva din beton, platforma din piatră spartă şi balast.</w:t>
      </w:r>
    </w:p>
    <w:p w14:paraId="5C005105" w14:textId="77777777" w:rsidR="003E0B2D" w:rsidRPr="003E0B2D" w:rsidRDefault="003E0B2D" w:rsidP="003E0B2D">
      <w:pPr>
        <w:ind w:left="720"/>
        <w:contextualSpacing/>
        <w:jc w:val="both"/>
        <w:rPr>
          <w:rFonts w:ascii="Times New Roman" w:eastAsia="Calibri" w:hAnsi="Times New Roman" w:cs="Times New Roman"/>
        </w:rPr>
      </w:pPr>
      <w:r w:rsidRPr="003E0B2D">
        <w:rPr>
          <w:rFonts w:ascii="Times New Roman" w:eastAsia="Calibri" w:hAnsi="Times New Roman" w:cs="Times New Roman"/>
          <w:lang w:val="it-IT"/>
        </w:rPr>
        <w:lastRenderedPageBreak/>
        <w:t xml:space="preserve">Este în curs de derulare procedura de achiziţie </w:t>
      </w:r>
      <w:r w:rsidRPr="003E0B2D">
        <w:rPr>
          <w:rFonts w:ascii="Times New Roman" w:eastAsia="Calibri" w:hAnsi="Times New Roman" w:cs="Times New Roman"/>
          <w:i/>
        </w:rPr>
        <w:t xml:space="preserve">„Secțiuni de intervenție plutitori pe cursurile de apă administrate de Administrația Bazinală de Apă Someș-Tisa" </w:t>
      </w:r>
      <w:r w:rsidRPr="003E0B2D">
        <w:rPr>
          <w:rFonts w:ascii="Times New Roman" w:eastAsia="Calibri" w:hAnsi="Times New Roman" w:cs="Times New Roman"/>
          <w:lang w:val="it-IT"/>
        </w:rPr>
        <w:t>pentru</w:t>
      </w:r>
      <w:r w:rsidRPr="003E0B2D">
        <w:rPr>
          <w:rFonts w:ascii="Times New Roman" w:eastAsia="Calibri" w:hAnsi="Times New Roman" w:cs="Times New Roman"/>
          <w:lang w:val="pt-PT"/>
        </w:rPr>
        <w:t xml:space="preserve"> </w:t>
      </w:r>
      <w:r w:rsidRPr="003E0B2D">
        <w:rPr>
          <w:rFonts w:ascii="Times New Roman" w:eastAsia="Calibri" w:hAnsi="Times New Roman" w:cs="Times New Roman"/>
          <w:bCs/>
          <w:lang w:val="pt-PT"/>
        </w:rPr>
        <w:t>un container de depozitare şi un buldoexcavator cu graiffer</w:t>
      </w:r>
      <w:r w:rsidRPr="003E0B2D">
        <w:rPr>
          <w:rFonts w:ascii="Times New Roman" w:eastAsia="Calibri" w:hAnsi="Times New Roman" w:cs="Times New Roman"/>
          <w:bCs/>
          <w:lang w:val="it-IT"/>
        </w:rPr>
        <w:t>.</w:t>
      </w:r>
    </w:p>
    <w:p w14:paraId="133123A8" w14:textId="77777777" w:rsidR="003E0B2D" w:rsidRPr="003E0B2D" w:rsidRDefault="003E0B2D" w:rsidP="003E0B2D">
      <w:pPr>
        <w:ind w:left="720"/>
        <w:contextualSpacing/>
        <w:jc w:val="both"/>
        <w:rPr>
          <w:rFonts w:ascii="Times New Roman" w:eastAsia="Calibri" w:hAnsi="Times New Roman" w:cs="Times New Roman"/>
        </w:rPr>
      </w:pPr>
    </w:p>
    <w:p w14:paraId="5F319AA7" w14:textId="77777777" w:rsidR="003E0B2D" w:rsidRPr="003E0B2D" w:rsidRDefault="003E0B2D" w:rsidP="008029BE">
      <w:pPr>
        <w:jc w:val="both"/>
        <w:rPr>
          <w:rFonts w:ascii="Times New Roman" w:eastAsia="Calibri" w:hAnsi="Times New Roman" w:cs="Times New Roman"/>
        </w:rPr>
      </w:pPr>
      <w:r w:rsidRPr="003E0B2D">
        <w:rPr>
          <w:rFonts w:ascii="Times New Roman" w:eastAsia="Calibri" w:hAnsi="Times New Roman" w:cs="Times New Roman"/>
        </w:rPr>
        <w:t>În etapa a II-a sunt cuprinse următoarele lucrări:</w:t>
      </w:r>
    </w:p>
    <w:p w14:paraId="0D06E278" w14:textId="77777777" w:rsidR="003E0B2D" w:rsidRPr="003E0B2D" w:rsidRDefault="003E0B2D" w:rsidP="003E0B2D">
      <w:pPr>
        <w:jc w:val="both"/>
        <w:rPr>
          <w:rFonts w:ascii="Times New Roman" w:eastAsia="Calibri" w:hAnsi="Times New Roman" w:cs="Times New Roman"/>
        </w:rPr>
      </w:pPr>
    </w:p>
    <w:p w14:paraId="5C2ADB5A" w14:textId="77777777" w:rsidR="003E0B2D" w:rsidRPr="003E0B2D" w:rsidRDefault="003E0B2D" w:rsidP="003E0B2D">
      <w:pPr>
        <w:numPr>
          <w:ilvl w:val="0"/>
          <w:numId w:val="40"/>
        </w:numPr>
        <w:spacing w:before="120" w:after="120" w:line="259" w:lineRule="auto"/>
        <w:contextualSpacing/>
        <w:jc w:val="both"/>
        <w:rPr>
          <w:rFonts w:ascii="Times New Roman" w:eastAsia="Calibri" w:hAnsi="Times New Roman" w:cs="Times New Roman"/>
          <w:b/>
        </w:rPr>
      </w:pPr>
      <w:r w:rsidRPr="003E0B2D">
        <w:rPr>
          <w:rFonts w:ascii="Times New Roman" w:eastAsia="Calibri" w:hAnsi="Times New Roman" w:cs="Times New Roman"/>
          <w:b/>
        </w:rPr>
        <w:t>râul Someșul Mare, amonte baraj de priză Mica, județul Cluj</w:t>
      </w:r>
    </w:p>
    <w:p w14:paraId="732DE9A7" w14:textId="77777777" w:rsidR="003E0B2D" w:rsidRPr="003E0B2D" w:rsidRDefault="003E0B2D" w:rsidP="003E0B2D">
      <w:pPr>
        <w:spacing w:after="120"/>
        <w:ind w:left="720"/>
        <w:contextualSpacing/>
        <w:jc w:val="both"/>
        <w:rPr>
          <w:rFonts w:ascii="Times New Roman" w:eastAsia="Calibri" w:hAnsi="Times New Roman" w:cs="Times New Roman"/>
        </w:rPr>
      </w:pPr>
      <w:bookmarkStart w:id="44" w:name="_Hlk163486280"/>
      <w:r w:rsidRPr="003E0B2D">
        <w:rPr>
          <w:rFonts w:ascii="Times New Roman" w:eastAsia="Calibri" w:hAnsi="Times New Roman" w:cs="Times New Roman"/>
        </w:rPr>
        <w:t>Pentru această etapă urmează în cursul anului 2024 procedura de achiziție publică pentru servicii de proiectare faza PT, execuție lucrări de construcții montaj şi servicii de supraveghere tehnică.</w:t>
      </w:r>
      <w:bookmarkEnd w:id="44"/>
    </w:p>
    <w:p w14:paraId="4369A354" w14:textId="77777777" w:rsidR="003E0B2D" w:rsidRPr="003E0B2D" w:rsidRDefault="003E0B2D" w:rsidP="003E0B2D">
      <w:pPr>
        <w:numPr>
          <w:ilvl w:val="0"/>
          <w:numId w:val="40"/>
        </w:numPr>
        <w:spacing w:before="120" w:after="120" w:line="259" w:lineRule="auto"/>
        <w:contextualSpacing/>
        <w:jc w:val="both"/>
        <w:rPr>
          <w:rFonts w:ascii="Times New Roman" w:eastAsia="Calibri" w:hAnsi="Times New Roman" w:cs="Times New Roman"/>
          <w:b/>
        </w:rPr>
      </w:pPr>
      <w:r w:rsidRPr="003E0B2D">
        <w:rPr>
          <w:rFonts w:ascii="Times New Roman" w:eastAsia="Calibri" w:hAnsi="Times New Roman" w:cs="Times New Roman"/>
          <w:b/>
        </w:rPr>
        <w:t>râul Lăpuș, amonte baraj Cătălina, județul Maramureș</w:t>
      </w:r>
    </w:p>
    <w:p w14:paraId="46ABAA80" w14:textId="77777777" w:rsidR="003E0B2D" w:rsidRPr="003E0B2D" w:rsidRDefault="003E0B2D" w:rsidP="003E0B2D">
      <w:pPr>
        <w:spacing w:before="120" w:after="120"/>
        <w:ind w:left="720"/>
        <w:contextualSpacing/>
        <w:jc w:val="both"/>
        <w:rPr>
          <w:rFonts w:ascii="Times New Roman" w:eastAsia="Calibri" w:hAnsi="Times New Roman" w:cs="Times New Roman"/>
          <w:bCs/>
        </w:rPr>
      </w:pPr>
      <w:r w:rsidRPr="003E0B2D">
        <w:rPr>
          <w:rFonts w:ascii="Times New Roman" w:eastAsia="Calibri" w:hAnsi="Times New Roman" w:cs="Times New Roman"/>
          <w:bCs/>
        </w:rPr>
        <w:t>Pentru această etapă urmează în cursul anului 2024 procedura de achiziție publică pentru servicii de proiectare faza PT, execuție lucrări de construcții montaj şi servicii de supraveghere tehnică.</w:t>
      </w:r>
    </w:p>
    <w:p w14:paraId="42B8DA4D" w14:textId="77777777" w:rsidR="003E0B2D" w:rsidRPr="003E0B2D" w:rsidRDefault="003E0B2D" w:rsidP="003E0B2D">
      <w:pPr>
        <w:spacing w:before="120" w:after="120" w:line="360" w:lineRule="auto"/>
        <w:ind w:left="720"/>
        <w:contextualSpacing/>
        <w:jc w:val="both"/>
        <w:rPr>
          <w:rFonts w:ascii="Times New Roman" w:eastAsia="Calibri" w:hAnsi="Times New Roman" w:cs="Times New Roman"/>
          <w:bCs/>
        </w:rPr>
      </w:pPr>
    </w:p>
    <w:p w14:paraId="489B81BB" w14:textId="3EB48C51" w:rsidR="003E0B2D" w:rsidRPr="003E0B2D" w:rsidRDefault="003E0B2D" w:rsidP="003E0B2D">
      <w:pPr>
        <w:spacing w:line="276" w:lineRule="auto"/>
        <w:jc w:val="both"/>
        <w:rPr>
          <w:rFonts w:ascii="Times New Roman" w:eastAsia="Calibri" w:hAnsi="Times New Roman" w:cs="Times New Roman"/>
          <w:kern w:val="2"/>
        </w:rPr>
      </w:pPr>
      <w:r w:rsidRPr="003E0B2D">
        <w:rPr>
          <w:rFonts w:ascii="Times New Roman" w:eastAsia="Calibri" w:hAnsi="Times New Roman" w:cs="Times New Roman"/>
          <w:kern w:val="2"/>
        </w:rPr>
        <w:t>De asemenea, pe parte legislativă, la nivelul Uniunii Europene a fost adoptată Directiva 2019/904 (UE) a Parlamentului European și a Consiliului, privind reducerea impactului anumitor produse din plastic asupra mediului, cunoscută ca Directiva SUP (“Single Use Plastic”), care arată faptul că</w:t>
      </w:r>
      <w:r w:rsidR="00393692">
        <w:rPr>
          <w:rFonts w:ascii="Times New Roman" w:eastAsia="Calibri" w:hAnsi="Times New Roman" w:cs="Times New Roman"/>
          <w:kern w:val="2"/>
        </w:rPr>
        <w:t>,</w:t>
      </w:r>
      <w:r w:rsidRPr="003E0B2D">
        <w:rPr>
          <w:rFonts w:ascii="Times New Roman" w:eastAsia="Calibri" w:hAnsi="Times New Roman" w:cs="Times New Roman"/>
          <w:kern w:val="2"/>
        </w:rPr>
        <w:t xml:space="preserve"> procentul materialelor plastice în mediul înconjurător a crescut dramatic, subliniind necesitatea trecerii de la măsuri prin care gestionăm efectele activităților noastre asupra mediului la măsuri concrete, care vizează cauzele impactării mediului, în paralel cu promovarea inovării și schimbarea mentalității noastre, în calitate de consumatori. </w:t>
      </w:r>
    </w:p>
    <w:p w14:paraId="10CCC0E6" w14:textId="77777777" w:rsidR="003E0B2D" w:rsidRPr="003E0B2D" w:rsidRDefault="003E0B2D" w:rsidP="003E0B2D">
      <w:pPr>
        <w:spacing w:line="276" w:lineRule="auto"/>
        <w:jc w:val="both"/>
        <w:rPr>
          <w:rFonts w:ascii="Times New Roman" w:eastAsia="Calibri" w:hAnsi="Times New Roman" w:cs="Times New Roman"/>
          <w:kern w:val="2"/>
        </w:rPr>
      </w:pPr>
    </w:p>
    <w:p w14:paraId="1A10E27E" w14:textId="0CCEB70F" w:rsidR="003E0B2D" w:rsidRPr="003E0B2D" w:rsidRDefault="003E0B2D" w:rsidP="003E0B2D">
      <w:pPr>
        <w:spacing w:line="276" w:lineRule="auto"/>
        <w:jc w:val="both"/>
        <w:rPr>
          <w:rFonts w:ascii="Times New Roman" w:eastAsia="Calibri" w:hAnsi="Times New Roman" w:cs="Times New Roman"/>
          <w:kern w:val="2"/>
        </w:rPr>
      </w:pPr>
      <w:r w:rsidRPr="003E0B2D">
        <w:rPr>
          <w:rFonts w:ascii="Times New Roman" w:eastAsia="Calibri" w:hAnsi="Times New Roman" w:cs="Times New Roman"/>
          <w:kern w:val="2"/>
        </w:rPr>
        <w:t>Directiva a fost publicată în Jurnalul Oficial al Uniunii Europene L 155/1, în 12 iunie 2019, urm</w:t>
      </w:r>
      <w:r w:rsidR="000E4F2E">
        <w:rPr>
          <w:rFonts w:ascii="Times New Roman" w:eastAsia="Calibri" w:hAnsi="Times New Roman" w:cs="Times New Roman"/>
          <w:kern w:val="2"/>
        </w:rPr>
        <w:t>â</w:t>
      </w:r>
      <w:r w:rsidRPr="003E0B2D">
        <w:rPr>
          <w:rFonts w:ascii="Times New Roman" w:eastAsia="Calibri" w:hAnsi="Times New Roman" w:cs="Times New Roman"/>
          <w:kern w:val="2"/>
        </w:rPr>
        <w:t xml:space="preserve">nd ca statele membre să asigure intrarea în vigoare a actelor cu putere de lege și a actelor administrative necesare pentru conformarea la această directivă. </w:t>
      </w:r>
      <w:r w:rsidRPr="003E0B2D">
        <w:rPr>
          <w:rFonts w:ascii="Times New Roman" w:eastAsia="MS Mincho" w:hAnsi="Times New Roman" w:cs="Times New Roman"/>
        </w:rPr>
        <w:t>Totodată, România, alături de alte state membre ale Uniunii Europene, a considerat că una dintre modalitățile eficiente care vor conduce la respectarea ratelor de colectare pentru produsele din plastic de unică folosință este instituirea unor sisteme de returnare a garanției.</w:t>
      </w:r>
    </w:p>
    <w:p w14:paraId="14CDB253" w14:textId="77777777" w:rsidR="003E0B2D" w:rsidRPr="003E0B2D" w:rsidRDefault="003E0B2D" w:rsidP="003E0B2D">
      <w:pPr>
        <w:spacing w:before="120" w:after="120" w:line="276" w:lineRule="auto"/>
        <w:contextualSpacing/>
        <w:jc w:val="both"/>
        <w:rPr>
          <w:rFonts w:ascii="Times New Roman" w:eastAsia="Calibri" w:hAnsi="Times New Roman" w:cs="Times New Roman"/>
          <w:bCs/>
        </w:rPr>
      </w:pPr>
    </w:p>
    <w:p w14:paraId="323ED69F" w14:textId="449C4113" w:rsidR="003E0B2D" w:rsidRPr="003E0B2D" w:rsidRDefault="003E0B2D" w:rsidP="003E0B2D">
      <w:pPr>
        <w:spacing w:before="120" w:after="120" w:line="276" w:lineRule="auto"/>
        <w:contextualSpacing/>
        <w:jc w:val="both"/>
        <w:rPr>
          <w:rFonts w:ascii="Times New Roman" w:eastAsia="Calibri" w:hAnsi="Times New Roman" w:cs="Times New Roman"/>
        </w:rPr>
      </w:pPr>
      <w:r w:rsidRPr="003E0B2D">
        <w:rPr>
          <w:rFonts w:ascii="Times New Roman" w:eastAsia="Calibri" w:hAnsi="Times New Roman" w:cs="Times New Roman"/>
          <w:bCs/>
        </w:rPr>
        <w:t>În acest sens, Rom</w:t>
      </w:r>
      <w:r w:rsidR="000E4F2E">
        <w:rPr>
          <w:rFonts w:ascii="Times New Roman" w:eastAsia="Calibri" w:hAnsi="Times New Roman" w:cs="Times New Roman"/>
          <w:bCs/>
        </w:rPr>
        <w:t>â</w:t>
      </w:r>
      <w:r w:rsidRPr="003E0B2D">
        <w:rPr>
          <w:rFonts w:ascii="Times New Roman" w:eastAsia="Calibri" w:hAnsi="Times New Roman" w:cs="Times New Roman"/>
          <w:bCs/>
        </w:rPr>
        <w:t xml:space="preserve">nia, în anul 2021, a </w:t>
      </w:r>
      <w:r w:rsidR="009A5B1B">
        <w:rPr>
          <w:rFonts w:ascii="Times New Roman" w:eastAsia="Calibri" w:hAnsi="Times New Roman" w:cs="Times New Roman"/>
          <w:bCs/>
        </w:rPr>
        <w:t>elaborat și aprobat</w:t>
      </w:r>
      <w:r w:rsidRPr="003E0B2D">
        <w:rPr>
          <w:rFonts w:ascii="Times New Roman" w:eastAsia="Calibri" w:hAnsi="Times New Roman" w:cs="Times New Roman"/>
          <w:bCs/>
        </w:rPr>
        <w:t xml:space="preserve"> cadru</w:t>
      </w:r>
      <w:r w:rsidR="00E74AAF">
        <w:rPr>
          <w:rFonts w:ascii="Times New Roman" w:eastAsia="Calibri" w:hAnsi="Times New Roman" w:cs="Times New Roman"/>
          <w:bCs/>
        </w:rPr>
        <w:t>l</w:t>
      </w:r>
      <w:r w:rsidRPr="003E0B2D">
        <w:rPr>
          <w:rFonts w:ascii="Times New Roman" w:eastAsia="Calibri" w:hAnsi="Times New Roman" w:cs="Times New Roman"/>
          <w:bCs/>
        </w:rPr>
        <w:t xml:space="preserve"> legal pentru stabilirea unui sistem de garanție – returnare pentru ambaleje primarare nereutilizabile. Astfel, Guvernul Rom</w:t>
      </w:r>
      <w:r w:rsidR="000E4F2E">
        <w:rPr>
          <w:rFonts w:ascii="Times New Roman" w:eastAsia="Calibri" w:hAnsi="Times New Roman" w:cs="Times New Roman"/>
          <w:bCs/>
        </w:rPr>
        <w:t>â</w:t>
      </w:r>
      <w:r w:rsidRPr="003E0B2D">
        <w:rPr>
          <w:rFonts w:ascii="Times New Roman" w:eastAsia="Calibri" w:hAnsi="Times New Roman" w:cs="Times New Roman"/>
          <w:bCs/>
        </w:rPr>
        <w:t>niei a adoptat Hotărîrea de Guvern nr</w:t>
      </w:r>
      <w:r w:rsidRPr="003E0B2D">
        <w:rPr>
          <w:rFonts w:ascii="Times New Roman" w:eastAsia="Calibri" w:hAnsi="Times New Roman" w:cs="Times New Roman"/>
        </w:rPr>
        <w:t>. 1.074 din 4 octombrie 2021 privind stabilirea sistemului de garanție-returnare pentru ambalaje primare nereutilizabile, cu modificările și completările ulteri</w:t>
      </w:r>
      <w:r w:rsidR="00393692">
        <w:rPr>
          <w:rFonts w:ascii="Times New Roman" w:eastAsia="Calibri" w:hAnsi="Times New Roman" w:cs="Times New Roman"/>
        </w:rPr>
        <w:t>oa</w:t>
      </w:r>
      <w:r w:rsidRPr="003E0B2D">
        <w:rPr>
          <w:rFonts w:ascii="Times New Roman" w:eastAsia="Calibri" w:hAnsi="Times New Roman" w:cs="Times New Roman"/>
        </w:rPr>
        <w:t xml:space="preserve">re. Scopul acestui act normativ a fost de a stabili cadrul legal pentru implementarea pe </w:t>
      </w:r>
      <w:r w:rsidR="00393692">
        <w:rPr>
          <w:rFonts w:ascii="Times New Roman" w:eastAsia="Calibri" w:hAnsi="Times New Roman" w:cs="Times New Roman"/>
        </w:rPr>
        <w:t>î</w:t>
      </w:r>
      <w:r w:rsidRPr="003E0B2D">
        <w:rPr>
          <w:rFonts w:ascii="Times New Roman" w:eastAsia="Calibri" w:hAnsi="Times New Roman" w:cs="Times New Roman"/>
        </w:rPr>
        <w:t>ntreg teritoriul Rom</w:t>
      </w:r>
      <w:r w:rsidR="00393692">
        <w:rPr>
          <w:rFonts w:ascii="Times New Roman" w:eastAsia="Calibri" w:hAnsi="Times New Roman" w:cs="Times New Roman"/>
        </w:rPr>
        <w:t>â</w:t>
      </w:r>
      <w:r w:rsidRPr="003E0B2D">
        <w:rPr>
          <w:rFonts w:ascii="Times New Roman" w:eastAsia="Calibri" w:hAnsi="Times New Roman" w:cs="Times New Roman"/>
        </w:rPr>
        <w:t>niei a sistemului de garanție-returnare, denumit S</w:t>
      </w:r>
      <w:r w:rsidR="00393692">
        <w:rPr>
          <w:rFonts w:ascii="Times New Roman" w:eastAsia="Calibri" w:hAnsi="Times New Roman" w:cs="Times New Roman"/>
        </w:rPr>
        <w:t>.</w:t>
      </w:r>
      <w:r w:rsidRPr="003E0B2D">
        <w:rPr>
          <w:rFonts w:ascii="Times New Roman" w:eastAsia="Calibri" w:hAnsi="Times New Roman" w:cs="Times New Roman"/>
        </w:rPr>
        <w:t>G</w:t>
      </w:r>
      <w:r w:rsidR="00393692">
        <w:rPr>
          <w:rFonts w:ascii="Times New Roman" w:eastAsia="Calibri" w:hAnsi="Times New Roman" w:cs="Times New Roman"/>
        </w:rPr>
        <w:t>.</w:t>
      </w:r>
      <w:r w:rsidRPr="003E0B2D">
        <w:rPr>
          <w:rFonts w:ascii="Times New Roman" w:eastAsia="Calibri" w:hAnsi="Times New Roman" w:cs="Times New Roman"/>
        </w:rPr>
        <w:t>R</w:t>
      </w:r>
      <w:r w:rsidR="00393692">
        <w:rPr>
          <w:rFonts w:ascii="Times New Roman" w:eastAsia="Calibri" w:hAnsi="Times New Roman" w:cs="Times New Roman"/>
        </w:rPr>
        <w:t>.</w:t>
      </w:r>
      <w:r w:rsidRPr="003E0B2D">
        <w:rPr>
          <w:rFonts w:ascii="Times New Roman" w:eastAsia="Calibri" w:hAnsi="Times New Roman" w:cs="Times New Roman"/>
        </w:rPr>
        <w:t>, aplicabil pentru ambalaje primare nereutilizabile.</w:t>
      </w:r>
    </w:p>
    <w:p w14:paraId="2FBC5BA4" w14:textId="77777777" w:rsidR="003E0B2D" w:rsidRPr="003E0B2D" w:rsidRDefault="003E0B2D" w:rsidP="003E0B2D">
      <w:pPr>
        <w:spacing w:before="120" w:after="120" w:line="276" w:lineRule="auto"/>
        <w:contextualSpacing/>
        <w:jc w:val="both"/>
        <w:rPr>
          <w:rFonts w:ascii="Times New Roman" w:eastAsia="Calibri" w:hAnsi="Times New Roman" w:cs="Times New Roman"/>
          <w:bCs/>
        </w:rPr>
      </w:pPr>
    </w:p>
    <w:p w14:paraId="68148029" w14:textId="29AD85C3" w:rsidR="003E0B2D" w:rsidRPr="003E0B2D" w:rsidRDefault="003E0B2D" w:rsidP="003E0B2D">
      <w:pPr>
        <w:spacing w:before="120" w:after="120" w:line="276" w:lineRule="auto"/>
        <w:contextualSpacing/>
        <w:jc w:val="both"/>
        <w:rPr>
          <w:rFonts w:ascii="Times New Roman" w:hAnsi="Times New Roman" w:cs="Times New Roman"/>
          <w:color w:val="050505"/>
        </w:rPr>
      </w:pPr>
      <w:r w:rsidRPr="003E0B2D">
        <w:rPr>
          <w:rFonts w:ascii="Times New Roman" w:eastAsia="Calibri" w:hAnsi="Times New Roman" w:cs="Times New Roman"/>
          <w:bCs/>
        </w:rPr>
        <w:t>De asemenea, actul a reglementat ca sistemul de garanție-returnare, unic la nivel național, să se aplice începînd cu data de 30 noiembrie 2023, fiind obligatoriu tuturor producătorilor și comercianților în condițiile reglementate, aplicându-se</w:t>
      </w:r>
      <w:r w:rsidR="00393692">
        <w:rPr>
          <w:rFonts w:ascii="Times New Roman" w:eastAsia="Calibri" w:hAnsi="Times New Roman" w:cs="Times New Roman"/>
          <w:bCs/>
        </w:rPr>
        <w:t>,</w:t>
      </w:r>
      <w:r w:rsidRPr="003E0B2D">
        <w:rPr>
          <w:rFonts w:ascii="Times New Roman" w:eastAsia="Calibri" w:hAnsi="Times New Roman" w:cs="Times New Roman"/>
          <w:bCs/>
        </w:rPr>
        <w:t xml:space="preserve"> atât produselor fabricate pe teritoriul național, cât și produselor importate sau achiziționate intracomunitar, în condiții nediscriminatorii, inclusiv în ceea ce privește posibilitatea participării efective a operatorilor economici la funcționarea sistemului și tarifele impuse acestora de către administratorul SGR.</w:t>
      </w:r>
      <w:r w:rsidRPr="003E0B2D">
        <w:rPr>
          <w:rFonts w:ascii="Times New Roman" w:hAnsi="Times New Roman" w:cs="Times New Roman"/>
          <w:color w:val="050505"/>
        </w:rPr>
        <w:t xml:space="preserve"> </w:t>
      </w:r>
    </w:p>
    <w:p w14:paraId="7585A013" w14:textId="77777777" w:rsidR="003E0B2D" w:rsidRPr="003E0B2D" w:rsidRDefault="003E0B2D" w:rsidP="003E0B2D">
      <w:pPr>
        <w:tabs>
          <w:tab w:val="left" w:pos="1170"/>
          <w:tab w:val="left" w:pos="1440"/>
          <w:tab w:val="center" w:pos="2790"/>
          <w:tab w:val="center" w:pos="4320"/>
          <w:tab w:val="right" w:pos="8640"/>
        </w:tabs>
        <w:spacing w:after="120" w:line="276" w:lineRule="auto"/>
        <w:jc w:val="both"/>
        <w:rPr>
          <w:rFonts w:ascii="Times New Roman" w:eastAsia="Calibri" w:hAnsi="Times New Roman" w:cs="Times New Roman"/>
        </w:rPr>
      </w:pPr>
    </w:p>
    <w:p w14:paraId="225AEA6C" w14:textId="77C4141C" w:rsidR="003E0B2D" w:rsidRPr="003E0B2D" w:rsidRDefault="003E0B2D" w:rsidP="003E0B2D">
      <w:pPr>
        <w:tabs>
          <w:tab w:val="left" w:pos="1170"/>
          <w:tab w:val="left" w:pos="1440"/>
          <w:tab w:val="center" w:pos="2790"/>
          <w:tab w:val="center" w:pos="4320"/>
          <w:tab w:val="right" w:pos="8640"/>
        </w:tabs>
        <w:spacing w:after="120" w:line="276" w:lineRule="auto"/>
        <w:jc w:val="both"/>
        <w:rPr>
          <w:rFonts w:ascii="Times New Roman" w:eastAsia="Calibri" w:hAnsi="Times New Roman" w:cs="Times New Roman"/>
        </w:rPr>
      </w:pPr>
      <w:r w:rsidRPr="003E0B2D">
        <w:rPr>
          <w:rFonts w:ascii="Times New Roman" w:eastAsia="Calibri" w:hAnsi="Times New Roman" w:cs="Times New Roman"/>
        </w:rPr>
        <w:t xml:space="preserve">În vederea demarării implementării sistemului, a fost adoptată Hotărârea Guvernului nr. 1059/2022 prin care </w:t>
      </w:r>
      <w:r w:rsidR="002D77C0">
        <w:rPr>
          <w:rFonts w:ascii="Times New Roman" w:eastAsia="Calibri" w:hAnsi="Times New Roman" w:cs="Times New Roman"/>
        </w:rPr>
        <w:t>a fost desemnat</w:t>
      </w:r>
      <w:r w:rsidRPr="003E0B2D">
        <w:rPr>
          <w:rFonts w:ascii="Times New Roman" w:eastAsia="Calibri" w:hAnsi="Times New Roman" w:cs="Times New Roman"/>
        </w:rPr>
        <w:t xml:space="preserve"> S.C. RetuRo Sistem Garanţie Returnare - S.A., ca administrator al sistemului de garanţie-returnare pentru ambalaje primare nereutilizabile, intrând în vigoare la data de 26 august 2022. </w:t>
      </w:r>
    </w:p>
    <w:p w14:paraId="11AB3347" w14:textId="725300F0" w:rsidR="003E0B2D" w:rsidRPr="003E0B2D" w:rsidRDefault="003E0B2D" w:rsidP="003E0B2D">
      <w:pPr>
        <w:spacing w:before="120" w:after="120" w:line="276" w:lineRule="auto"/>
        <w:contextualSpacing/>
        <w:jc w:val="both"/>
        <w:rPr>
          <w:rFonts w:ascii="Times New Roman" w:hAnsi="Times New Roman" w:cs="Times New Roman"/>
          <w:color w:val="050505"/>
        </w:rPr>
      </w:pPr>
      <w:r w:rsidRPr="003E0B2D">
        <w:rPr>
          <w:rFonts w:ascii="Times New Roman" w:hAnsi="Times New Roman" w:cs="Times New Roman"/>
          <w:color w:val="050505"/>
        </w:rPr>
        <w:t>Astfel, la data de 30 noiembrie 2023, Sistemul Garanţie-Returnare a dev</w:t>
      </w:r>
      <w:r w:rsidR="00E74AAF">
        <w:rPr>
          <w:rFonts w:ascii="Times New Roman" w:hAnsi="Times New Roman" w:cs="Times New Roman"/>
          <w:color w:val="050505"/>
        </w:rPr>
        <w:t>e</w:t>
      </w:r>
      <w:r w:rsidRPr="003E0B2D">
        <w:rPr>
          <w:rFonts w:ascii="Times New Roman" w:hAnsi="Times New Roman" w:cs="Times New Roman"/>
          <w:color w:val="050505"/>
        </w:rPr>
        <w:t xml:space="preserve">nit funcţional în România. </w:t>
      </w:r>
      <w:r w:rsidRPr="003E0B2D">
        <w:rPr>
          <w:rFonts w:ascii="Times New Roman" w:eastAsia="Calibri" w:hAnsi="Times New Roman" w:cs="Times New Roman"/>
          <w:bCs/>
        </w:rPr>
        <w:t xml:space="preserve">Prin acest sistem de Garanție-Returnare, </w:t>
      </w:r>
      <w:r w:rsidR="00E74AAF">
        <w:rPr>
          <w:rFonts w:ascii="Times New Roman" w:eastAsia="Calibri" w:hAnsi="Times New Roman" w:cs="Times New Roman"/>
          <w:bCs/>
        </w:rPr>
        <w:t>cetă</w:t>
      </w:r>
      <w:r w:rsidR="00D962C4">
        <w:rPr>
          <w:rFonts w:ascii="Times New Roman" w:eastAsia="Calibri" w:hAnsi="Times New Roman" w:cs="Times New Roman"/>
          <w:bCs/>
        </w:rPr>
        <w:t>ţ</w:t>
      </w:r>
      <w:r w:rsidR="00E74AAF">
        <w:rPr>
          <w:rFonts w:ascii="Times New Roman" w:eastAsia="Calibri" w:hAnsi="Times New Roman" w:cs="Times New Roman"/>
          <w:bCs/>
        </w:rPr>
        <w:t>enii</w:t>
      </w:r>
      <w:r w:rsidRPr="003E0B2D">
        <w:rPr>
          <w:rFonts w:ascii="Times New Roman" w:eastAsia="Calibri" w:hAnsi="Times New Roman" w:cs="Times New Roman"/>
          <w:bCs/>
        </w:rPr>
        <w:t xml:space="preserve"> vor plăti o garanție de 0,50 RON la achiziția unei băuturi (apă, băuturi răcoritoare, bere, cidru, vin, băuturi spirtoase) de la un comerciant. Sistemul se aplică pentru </w:t>
      </w:r>
      <w:r w:rsidRPr="003E0B2D">
        <w:rPr>
          <w:rFonts w:ascii="Times New Roman" w:eastAsia="Calibri" w:hAnsi="Times New Roman" w:cs="Times New Roman"/>
          <w:bCs/>
        </w:rPr>
        <w:lastRenderedPageBreak/>
        <w:t>ambalaje primare nereutilizabile din sticlă, plastic sau metal, cu volume cuprinse între 0,1 l şi 3 l inclusiv. Pentru a fi identificate ușor, produsele care vor face parte din sistem sunt marcate cu un logo specific.</w:t>
      </w:r>
    </w:p>
    <w:p w14:paraId="058448E7" w14:textId="77777777" w:rsidR="009A5B1B" w:rsidRDefault="009A5B1B" w:rsidP="003E0B2D">
      <w:pPr>
        <w:spacing w:before="120" w:after="120" w:line="276" w:lineRule="auto"/>
        <w:contextualSpacing/>
        <w:jc w:val="both"/>
        <w:rPr>
          <w:rFonts w:ascii="Times New Roman" w:hAnsi="Times New Roman" w:cs="Times New Roman"/>
          <w:color w:val="050505"/>
        </w:rPr>
      </w:pPr>
    </w:p>
    <w:p w14:paraId="6FDAF6B1" w14:textId="25B474F0" w:rsidR="003E0B2D" w:rsidRPr="003E0B2D" w:rsidRDefault="003E0B2D" w:rsidP="003E0B2D">
      <w:pPr>
        <w:spacing w:before="120" w:after="120" w:line="276" w:lineRule="auto"/>
        <w:contextualSpacing/>
        <w:jc w:val="both"/>
        <w:rPr>
          <w:rFonts w:ascii="Times New Roman" w:hAnsi="Times New Roman" w:cs="Times New Roman"/>
          <w:color w:val="050505"/>
        </w:rPr>
      </w:pPr>
      <w:r w:rsidRPr="003E0B2D">
        <w:rPr>
          <w:rFonts w:ascii="Times New Roman" w:hAnsi="Times New Roman" w:cs="Times New Roman"/>
          <w:color w:val="050505"/>
        </w:rPr>
        <w:t xml:space="preserve">De la lansarea sistemului și până în prezent, sunt cifre care bat record după record: în luna decembrie </w:t>
      </w:r>
      <w:r w:rsidR="00E74AAF">
        <w:rPr>
          <w:rFonts w:ascii="Times New Roman" w:hAnsi="Times New Roman" w:cs="Times New Roman"/>
          <w:color w:val="050505"/>
        </w:rPr>
        <w:t>au fost</w:t>
      </w:r>
      <w:r w:rsidRPr="003E0B2D">
        <w:rPr>
          <w:rFonts w:ascii="Times New Roman" w:hAnsi="Times New Roman" w:cs="Times New Roman"/>
          <w:color w:val="050505"/>
        </w:rPr>
        <w:t xml:space="preserve"> aproximativ 30.000 de ambalaje colectate, în luna ianuarie 2,2 milioane de ambalaje, </w:t>
      </w:r>
      <w:r w:rsidR="003F032C">
        <w:rPr>
          <w:rFonts w:ascii="Times New Roman" w:hAnsi="Times New Roman" w:cs="Times New Roman"/>
          <w:color w:val="050505"/>
        </w:rPr>
        <w:t>î</w:t>
      </w:r>
      <w:r w:rsidRPr="003E0B2D">
        <w:rPr>
          <w:rFonts w:ascii="Times New Roman" w:hAnsi="Times New Roman" w:cs="Times New Roman"/>
          <w:color w:val="050505"/>
        </w:rPr>
        <w:t xml:space="preserve">n luna februarie 18 milioane de ambalaje, în luna martie 80 milioane de ambalaje, iar </w:t>
      </w:r>
      <w:r w:rsidR="003F032C">
        <w:rPr>
          <w:rFonts w:ascii="Times New Roman" w:hAnsi="Times New Roman" w:cs="Times New Roman"/>
          <w:color w:val="050505"/>
        </w:rPr>
        <w:t>î</w:t>
      </w:r>
      <w:r w:rsidRPr="003E0B2D">
        <w:rPr>
          <w:rFonts w:ascii="Times New Roman" w:hAnsi="Times New Roman" w:cs="Times New Roman"/>
          <w:color w:val="050505"/>
        </w:rPr>
        <w:t>n luna aprile 160 milioane de ambalaje. Se estimează ca în luna mai colectarea ambalajelor să depășească 200 milioane</w:t>
      </w:r>
      <w:r w:rsidR="00617959">
        <w:rPr>
          <w:rFonts w:ascii="Times New Roman" w:hAnsi="Times New Roman" w:cs="Times New Roman"/>
          <w:color w:val="050505"/>
        </w:rPr>
        <w:t xml:space="preserve"> de ambalaje.</w:t>
      </w:r>
    </w:p>
    <w:p w14:paraId="399B8F3D" w14:textId="77777777" w:rsidR="009A5B1B" w:rsidRDefault="009A5B1B" w:rsidP="003E0B2D">
      <w:pPr>
        <w:spacing w:before="120" w:after="120" w:line="276" w:lineRule="auto"/>
        <w:contextualSpacing/>
        <w:jc w:val="both"/>
        <w:rPr>
          <w:rFonts w:ascii="Times New Roman" w:hAnsi="Times New Roman" w:cs="Times New Roman"/>
          <w:color w:val="050505"/>
        </w:rPr>
      </w:pPr>
    </w:p>
    <w:p w14:paraId="3E36E494" w14:textId="7C1DCB87" w:rsidR="003E0B2D" w:rsidRPr="003E0B2D" w:rsidRDefault="003E0B2D" w:rsidP="003E0B2D">
      <w:pPr>
        <w:spacing w:before="120" w:after="120" w:line="276" w:lineRule="auto"/>
        <w:contextualSpacing/>
        <w:jc w:val="both"/>
        <w:rPr>
          <w:rFonts w:ascii="Times New Roman" w:hAnsi="Times New Roman" w:cs="Times New Roman"/>
          <w:color w:val="050505"/>
        </w:rPr>
      </w:pPr>
      <w:r w:rsidRPr="003E0B2D">
        <w:rPr>
          <w:rFonts w:ascii="Times New Roman" w:hAnsi="Times New Roman" w:cs="Times New Roman"/>
          <w:color w:val="050505"/>
        </w:rPr>
        <w:t>Așa cum rezultă din colectările realizate de la lansarea Sistemului de Garanție-Returnare și pînă în prezent, colectarea este în creștere și</w:t>
      </w:r>
      <w:r w:rsidRPr="003E0B2D">
        <w:rPr>
          <w:rFonts w:ascii="Times New Roman" w:eastAsia="Calibri" w:hAnsi="Times New Roman" w:cs="Times New Roman"/>
          <w:bCs/>
        </w:rPr>
        <w:t xml:space="preserve"> așa cum stim cu toții foarte bine, o bună gestionare a deșeurilor din plastic, a deșeurilor din ambalaje sau a deșeurilor municipale, în general, înseamnă cursuri de apă mai curate, înseamnă păduri mai curate, înseamnă, până la urmă, un mediu mai sănătos</w:t>
      </w:r>
      <w:r w:rsidR="009A5B1B">
        <w:rPr>
          <w:rFonts w:ascii="Times New Roman" w:eastAsia="Calibri" w:hAnsi="Times New Roman" w:cs="Times New Roman"/>
          <w:bCs/>
        </w:rPr>
        <w:t>.</w:t>
      </w:r>
      <w:r w:rsidRPr="003E0B2D">
        <w:rPr>
          <w:rFonts w:ascii="Times New Roman" w:eastAsia="Calibri" w:hAnsi="Times New Roman" w:cs="Times New Roman"/>
          <w:bCs/>
        </w:rPr>
        <w:t xml:space="preserve"> </w:t>
      </w:r>
    </w:p>
    <w:p w14:paraId="5AEBDA68" w14:textId="77777777" w:rsidR="003E0B2D" w:rsidRPr="003E0B2D" w:rsidRDefault="003E0B2D" w:rsidP="003E0B2D">
      <w:pPr>
        <w:spacing w:before="120" w:after="120" w:line="276" w:lineRule="auto"/>
        <w:contextualSpacing/>
        <w:jc w:val="both"/>
        <w:rPr>
          <w:rFonts w:ascii="Times New Roman" w:eastAsia="Calibri" w:hAnsi="Times New Roman" w:cs="Times New Roman"/>
          <w:bCs/>
        </w:rPr>
      </w:pPr>
    </w:p>
    <w:p w14:paraId="25269D0D" w14:textId="77777777" w:rsidR="003E0B2D" w:rsidRPr="003E0B2D" w:rsidRDefault="003E0B2D" w:rsidP="003E0B2D">
      <w:pPr>
        <w:spacing w:before="120" w:after="120" w:line="276" w:lineRule="auto"/>
        <w:contextualSpacing/>
        <w:jc w:val="both"/>
        <w:rPr>
          <w:rFonts w:ascii="Times New Roman" w:eastAsia="Calibri" w:hAnsi="Times New Roman" w:cs="Times New Roman"/>
        </w:rPr>
      </w:pPr>
    </w:p>
    <w:p w14:paraId="6ACB3F2B" w14:textId="77777777" w:rsidR="00BE0339" w:rsidRPr="00021E7A" w:rsidRDefault="00BE0339" w:rsidP="00FE412B">
      <w:pPr>
        <w:rPr>
          <w:rFonts w:ascii="Times New Roman" w:hAnsi="Times New Roman" w:cs="Times New Roman"/>
          <w:b/>
          <w:bCs/>
        </w:rPr>
      </w:pPr>
    </w:p>
    <w:p w14:paraId="12433B20" w14:textId="77777777" w:rsidR="0078370B" w:rsidRPr="00021E7A" w:rsidRDefault="0078370B" w:rsidP="00FE412B">
      <w:pPr>
        <w:jc w:val="center"/>
        <w:rPr>
          <w:rFonts w:ascii="Times New Roman" w:hAnsi="Times New Roman" w:cs="Times New Roman"/>
          <w:b/>
          <w:bCs/>
        </w:rPr>
      </w:pPr>
      <w:r w:rsidRPr="00021E7A">
        <w:rPr>
          <w:rFonts w:ascii="Times New Roman" w:hAnsi="Times New Roman" w:cs="Times New Roman"/>
          <w:b/>
          <w:bCs/>
        </w:rPr>
        <w:sym w:font="Symbol" w:char="F02A"/>
      </w:r>
    </w:p>
    <w:p w14:paraId="384000AF" w14:textId="6F81722D" w:rsidR="00AF6181" w:rsidRPr="00021E7A" w:rsidRDefault="001D705E" w:rsidP="00FE412B">
      <w:pPr>
        <w:jc w:val="center"/>
        <w:rPr>
          <w:rFonts w:ascii="Times New Roman" w:hAnsi="Times New Roman" w:cs="Times New Roman"/>
          <w:b/>
          <w:bCs/>
        </w:rPr>
      </w:pPr>
      <w:r w:rsidRPr="00021E7A">
        <w:rPr>
          <w:rFonts w:ascii="Times New Roman" w:hAnsi="Times New Roman" w:cs="Times New Roman"/>
          <w:b/>
          <w:bCs/>
        </w:rPr>
        <w:sym w:font="Symbol" w:char="F02A"/>
      </w:r>
      <w:r w:rsidRPr="00021E7A">
        <w:rPr>
          <w:rFonts w:ascii="Times New Roman" w:hAnsi="Times New Roman" w:cs="Times New Roman"/>
          <w:b/>
          <w:bCs/>
        </w:rPr>
        <w:tab/>
      </w:r>
      <w:r w:rsidR="008A7012">
        <w:rPr>
          <w:rFonts w:ascii="Times New Roman" w:hAnsi="Times New Roman" w:cs="Times New Roman"/>
          <w:b/>
          <w:bCs/>
        </w:rPr>
        <w:t xml:space="preserve"> </w:t>
      </w:r>
      <w:r w:rsidR="009A5B1B">
        <w:rPr>
          <w:rFonts w:ascii="Times New Roman" w:hAnsi="Times New Roman" w:cs="Times New Roman"/>
          <w:b/>
          <w:bCs/>
        </w:rPr>
        <w:t xml:space="preserve">   </w:t>
      </w:r>
      <w:r w:rsidR="008A7012">
        <w:rPr>
          <w:rFonts w:ascii="Times New Roman" w:hAnsi="Times New Roman" w:cs="Times New Roman"/>
          <w:b/>
          <w:bCs/>
        </w:rPr>
        <w:t xml:space="preserve">  </w:t>
      </w:r>
      <w:r w:rsidRPr="00021E7A">
        <w:rPr>
          <w:rFonts w:ascii="Times New Roman" w:hAnsi="Times New Roman" w:cs="Times New Roman"/>
          <w:b/>
          <w:bCs/>
        </w:rPr>
        <w:tab/>
      </w:r>
      <w:r w:rsidRPr="00021E7A">
        <w:rPr>
          <w:rFonts w:ascii="Times New Roman" w:hAnsi="Times New Roman" w:cs="Times New Roman"/>
          <w:b/>
          <w:bCs/>
        </w:rPr>
        <w:sym w:font="Symbol" w:char="F02A"/>
      </w:r>
    </w:p>
    <w:bookmarkEnd w:id="38"/>
    <w:p w14:paraId="0A670D0C" w14:textId="77777777" w:rsidR="008B7B12" w:rsidRDefault="008B7B12" w:rsidP="00FE412B">
      <w:pPr>
        <w:jc w:val="both"/>
        <w:rPr>
          <w:rFonts w:ascii="Times New Roman" w:hAnsi="Times New Roman" w:cs="Times New Roman"/>
        </w:rPr>
      </w:pPr>
    </w:p>
    <w:p w14:paraId="3A1803AF" w14:textId="77777777" w:rsidR="00E67336" w:rsidRPr="00021E7A" w:rsidRDefault="00E67336" w:rsidP="00FE412B">
      <w:pPr>
        <w:jc w:val="both"/>
        <w:rPr>
          <w:rFonts w:ascii="Times New Roman" w:hAnsi="Times New Roman" w:cs="Times New Roman"/>
        </w:rPr>
      </w:pPr>
    </w:p>
    <w:p w14:paraId="2E6C462C" w14:textId="26635F76" w:rsidR="00BE0339" w:rsidRPr="00EA108B" w:rsidRDefault="00BE0339" w:rsidP="00FE412B">
      <w:pPr>
        <w:jc w:val="both"/>
        <w:rPr>
          <w:rFonts w:ascii="Times New Roman" w:hAnsi="Times New Roman" w:cs="Times New Roman"/>
        </w:rPr>
      </w:pPr>
      <w:r w:rsidRPr="00021E7A">
        <w:rPr>
          <w:rFonts w:ascii="Times New Roman" w:hAnsi="Times New Roman" w:cs="Times New Roman"/>
        </w:rPr>
        <w:t xml:space="preserve">Anexele nr. </w:t>
      </w:r>
      <w:r w:rsidR="008B04E9">
        <w:rPr>
          <w:rFonts w:ascii="Times New Roman" w:hAnsi="Times New Roman" w:cs="Times New Roman"/>
        </w:rPr>
        <w:t xml:space="preserve">1, 2 și 3 </w:t>
      </w:r>
      <w:r w:rsidRPr="00021E7A">
        <w:rPr>
          <w:rFonts w:ascii="Times New Roman" w:hAnsi="Times New Roman" w:cs="Times New Roman"/>
        </w:rPr>
        <w:t>fac parte integrantă din prezentul Protocol.</w:t>
      </w:r>
    </w:p>
    <w:p w14:paraId="0ACCE466" w14:textId="77777777" w:rsidR="00BE0339" w:rsidRPr="00EA108B" w:rsidRDefault="00BE0339" w:rsidP="00FE412B">
      <w:pPr>
        <w:jc w:val="both"/>
        <w:rPr>
          <w:rFonts w:ascii="Times New Roman" w:hAnsi="Times New Roman" w:cs="Times New Roman"/>
        </w:rPr>
      </w:pPr>
    </w:p>
    <w:p w14:paraId="7162CB6F" w14:textId="77777777" w:rsidR="000B2151" w:rsidRDefault="00BE0339" w:rsidP="00FE412B">
      <w:pPr>
        <w:jc w:val="both"/>
        <w:rPr>
          <w:rFonts w:ascii="Times New Roman" w:hAnsi="Times New Roman"/>
        </w:rPr>
      </w:pPr>
      <w:r w:rsidRPr="00EA108B">
        <w:rPr>
          <w:rFonts w:ascii="Times New Roman" w:hAnsi="Times New Roman" w:cs="Times New Roman"/>
        </w:rPr>
        <w:t>Hotărârile prezentului Protocol vor intra în vigoare după aprobarea lor de către Guvernele celor două state, conform capitolului III, articolul 10, punctul 5 al Acordului, în același timp pierzându-și valabilitatea următoarele</w:t>
      </w:r>
      <w:r w:rsidRPr="00EA108B">
        <w:rPr>
          <w:rFonts w:ascii="Times New Roman" w:hAnsi="Times New Roman"/>
        </w:rPr>
        <w:t>:</w:t>
      </w:r>
    </w:p>
    <w:p w14:paraId="2885A369" w14:textId="67B1AABB" w:rsidR="003427DA" w:rsidRDefault="003427DA"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t>anexa nr. 1 la Protocolul Sesiunii a XXV-a a Comisiei hidrotehnice româno – ungare, semnat la Cluj-Napoca, la 26 martie 2014, intitulată „Regulament privind transmiterea reciprocă a datelor şi informaţiilor meteorologice şi hidrologice între România şi Ungaria</w:t>
      </w:r>
      <w:bookmarkStart w:id="45" w:name="_Hlk161908058"/>
      <w:r>
        <w:rPr>
          <w:rFonts w:ascii="Times New Roman" w:hAnsi="Times New Roman" w:cs="Times New Roman"/>
        </w:rPr>
        <w:t>”</w:t>
      </w:r>
      <w:bookmarkEnd w:id="45"/>
      <w:r w:rsidRPr="003427DA">
        <w:rPr>
          <w:rFonts w:ascii="Times New Roman" w:hAnsi="Times New Roman" w:cs="Times New Roman"/>
        </w:rPr>
        <w:t>;</w:t>
      </w:r>
    </w:p>
    <w:p w14:paraId="29DAB336" w14:textId="12B76ADC" w:rsidR="003427DA" w:rsidRDefault="003427DA"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t>anexa nr.</w:t>
      </w:r>
      <w:r w:rsidR="00AD4AA1">
        <w:rPr>
          <w:rFonts w:ascii="Times New Roman" w:hAnsi="Times New Roman" w:cs="Times New Roman"/>
        </w:rPr>
        <w:t xml:space="preserve"> </w:t>
      </w:r>
      <w:r w:rsidRPr="003427DA">
        <w:rPr>
          <w:rFonts w:ascii="Times New Roman" w:hAnsi="Times New Roman" w:cs="Times New Roman"/>
        </w:rPr>
        <w:t>2 la Protocolul Sesiunii a XXVIII-a a Comisiei hidrotehnice româno-ungare, semnat la Morahalom, în data de 22 iunie 2017</w:t>
      </w:r>
      <w:r>
        <w:rPr>
          <w:rFonts w:ascii="Times New Roman" w:hAnsi="Times New Roman" w:cs="Times New Roman"/>
        </w:rPr>
        <w:t xml:space="preserve">, intitulată </w:t>
      </w:r>
      <w:r w:rsidRPr="003427DA">
        <w:rPr>
          <w:rFonts w:ascii="Times New Roman" w:hAnsi="Times New Roman" w:cs="Times New Roman"/>
        </w:rPr>
        <w:t>„anexa nr. 1b la Regulamentul privind transmiterea reciprocă a datelor şi informațiilor meteorologice şi hidrologice între România şi Ungaria</w:t>
      </w:r>
      <w:r>
        <w:rPr>
          <w:rFonts w:ascii="Times New Roman" w:hAnsi="Times New Roman" w:cs="Times New Roman"/>
        </w:rPr>
        <w:t>”</w:t>
      </w:r>
      <w:r w:rsidRPr="003427DA">
        <w:rPr>
          <w:rFonts w:ascii="Times New Roman" w:hAnsi="Times New Roman" w:cs="Times New Roman"/>
        </w:rPr>
        <w:t>;</w:t>
      </w:r>
    </w:p>
    <w:p w14:paraId="4619DDB5" w14:textId="408BB806" w:rsidR="003427DA" w:rsidRDefault="003427DA"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t>anexa nr. 2 la Protocolul Sesiunii a XXXIII-a a Comisiei hidrotehnice româno-ungare, semnat la Debrecen în data de 4 august 2022</w:t>
      </w:r>
      <w:r>
        <w:rPr>
          <w:rFonts w:ascii="Times New Roman" w:hAnsi="Times New Roman" w:cs="Times New Roman"/>
        </w:rPr>
        <w:t>, intitulată</w:t>
      </w:r>
      <w:bookmarkStart w:id="46" w:name="_Hlk161393422"/>
      <w:r>
        <w:rPr>
          <w:rFonts w:ascii="Times New Roman" w:hAnsi="Times New Roman" w:cs="Times New Roman"/>
        </w:rPr>
        <w:t xml:space="preserve"> „</w:t>
      </w:r>
      <w:r w:rsidRPr="003427DA">
        <w:rPr>
          <w:rFonts w:ascii="Times New Roman" w:hAnsi="Times New Roman" w:cs="Times New Roman"/>
        </w:rPr>
        <w:t>anexa nr. 1c la Regulamentul privind transmiterea reciprocă a datelor şi informațiilor meteorologice şi hidrologice între România şi Ungaria</w:t>
      </w:r>
      <w:r>
        <w:rPr>
          <w:rFonts w:ascii="Times New Roman" w:hAnsi="Times New Roman" w:cs="Times New Roman"/>
        </w:rPr>
        <w:t>”;</w:t>
      </w:r>
    </w:p>
    <w:p w14:paraId="2A782932" w14:textId="4B1F8D4E" w:rsidR="00AD4AA1" w:rsidRDefault="00AD4AA1" w:rsidP="00E67336">
      <w:pPr>
        <w:numPr>
          <w:ilvl w:val="0"/>
          <w:numId w:val="19"/>
        </w:numPr>
        <w:spacing w:before="120" w:after="120"/>
        <w:ind w:left="360"/>
        <w:jc w:val="both"/>
        <w:rPr>
          <w:rFonts w:ascii="Times New Roman" w:hAnsi="Times New Roman" w:cs="Times New Roman"/>
        </w:rPr>
      </w:pPr>
      <w:r w:rsidRPr="00AD4AA1">
        <w:rPr>
          <w:rFonts w:ascii="Times New Roman" w:hAnsi="Times New Roman" w:cs="Times New Roman"/>
        </w:rPr>
        <w:t xml:space="preserve">anexa nr. 2 la Protocolul Sesiunii a XXXI-a a Comisiei hidrotehnice româno-ungare, semnat la  Gyula, în data de 3 septembrie 2020, intitulată </w:t>
      </w:r>
      <w:r w:rsidRPr="003427DA">
        <w:rPr>
          <w:rFonts w:ascii="Times New Roman" w:hAnsi="Times New Roman" w:cs="Times New Roman"/>
        </w:rPr>
        <w:t>„</w:t>
      </w:r>
      <w:r w:rsidRPr="00AD4AA1">
        <w:rPr>
          <w:rFonts w:ascii="Times New Roman" w:hAnsi="Times New Roman" w:cs="Times New Roman"/>
        </w:rPr>
        <w:t>anexa nr. 4a la Regulamentul privind transmiterea reciprocă a datelor şi informațiilor meteorologice şi hidrologice între România şi Ungaria</w:t>
      </w:r>
      <w:r>
        <w:rPr>
          <w:rFonts w:ascii="Times New Roman" w:hAnsi="Times New Roman" w:cs="Times New Roman"/>
        </w:rPr>
        <w:t>”</w:t>
      </w:r>
      <w:r w:rsidRPr="00AD4AA1">
        <w:rPr>
          <w:rFonts w:ascii="Times New Roman" w:hAnsi="Times New Roman" w:cs="Times New Roman"/>
        </w:rPr>
        <w:t>;</w:t>
      </w:r>
    </w:p>
    <w:p w14:paraId="0A9272B1" w14:textId="2C3A1878" w:rsidR="00AD4AA1" w:rsidRPr="00AD4AA1" w:rsidRDefault="00AD4AA1"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t>anexa nr.1 la Protocolul Sesiunii a XXVIII-a a Comisiei hidrotehnice româno-ungare, semnat la Morahalom, în data de 22 iunie 2017</w:t>
      </w:r>
      <w:r>
        <w:rPr>
          <w:rFonts w:ascii="Times New Roman" w:hAnsi="Times New Roman" w:cs="Times New Roman"/>
        </w:rPr>
        <w:t>, intitulată</w:t>
      </w:r>
      <w:r w:rsidRPr="00AD4AA1">
        <w:rPr>
          <w:rFonts w:ascii="Times New Roman" w:hAnsi="Times New Roman" w:cs="Times New Roman"/>
        </w:rPr>
        <w:t xml:space="preserve"> </w:t>
      </w:r>
      <w:r w:rsidRPr="003427DA">
        <w:rPr>
          <w:rFonts w:ascii="Times New Roman" w:hAnsi="Times New Roman" w:cs="Times New Roman"/>
        </w:rPr>
        <w:t>„anexa nr. 4b la Regulamentul privind transmiterea reciprocă a datelor şi informațiilor meteorologice şi hidrologice între România şi Ungaria</w:t>
      </w:r>
      <w:r>
        <w:rPr>
          <w:rFonts w:ascii="Times New Roman" w:hAnsi="Times New Roman" w:cs="Times New Roman"/>
        </w:rPr>
        <w:t>”;</w:t>
      </w:r>
    </w:p>
    <w:p w14:paraId="38D560E8" w14:textId="525D45AE" w:rsidR="00AD4AA1" w:rsidRDefault="00AD4AA1"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t>anexa nr.3 la Protocolul Sesiunii a XXVIII-a a Comisiei hidrotehnice româno-ungare, semnat la Morahalom, în data de 22 iunie 2017</w:t>
      </w:r>
      <w:r>
        <w:rPr>
          <w:rFonts w:ascii="Times New Roman" w:hAnsi="Times New Roman" w:cs="Times New Roman"/>
        </w:rPr>
        <w:t>, intitulată</w:t>
      </w:r>
      <w:r w:rsidRPr="00AD4AA1">
        <w:rPr>
          <w:rFonts w:ascii="Times New Roman" w:hAnsi="Times New Roman" w:cs="Times New Roman"/>
        </w:rPr>
        <w:t xml:space="preserve"> </w:t>
      </w:r>
      <w:r w:rsidRPr="003427DA">
        <w:rPr>
          <w:rFonts w:ascii="Times New Roman" w:hAnsi="Times New Roman" w:cs="Times New Roman"/>
        </w:rPr>
        <w:t>„anexele nr. 6a și 6b la Regulamentul privind transmiterea reciprocă a datelor şi informațiilor meteorologice şi hidrologice între România și Ungaria</w:t>
      </w:r>
      <w:bookmarkStart w:id="47" w:name="_Hlk161908179"/>
      <w:r>
        <w:rPr>
          <w:rFonts w:ascii="Times New Roman" w:hAnsi="Times New Roman" w:cs="Times New Roman"/>
        </w:rPr>
        <w:t>”</w:t>
      </w:r>
      <w:bookmarkEnd w:id="47"/>
      <w:r>
        <w:rPr>
          <w:rFonts w:ascii="Times New Roman" w:hAnsi="Times New Roman" w:cs="Times New Roman"/>
        </w:rPr>
        <w:t>;</w:t>
      </w:r>
    </w:p>
    <w:p w14:paraId="0202AFD7" w14:textId="5F2589FB" w:rsidR="00AD4AA1" w:rsidRDefault="00AD4AA1"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t>anexa nr.</w:t>
      </w:r>
      <w:r>
        <w:rPr>
          <w:rFonts w:ascii="Times New Roman" w:hAnsi="Times New Roman" w:cs="Times New Roman"/>
        </w:rPr>
        <w:t xml:space="preserve"> </w:t>
      </w:r>
      <w:r w:rsidRPr="003427DA">
        <w:rPr>
          <w:rFonts w:ascii="Times New Roman" w:hAnsi="Times New Roman" w:cs="Times New Roman"/>
        </w:rPr>
        <w:t>2 la Protocolul Sesiunii a XXIV-a a Comisiei hidrotehnice româno – ungare, semnat la Debrecen, la 23 mai 2013</w:t>
      </w:r>
      <w:r>
        <w:rPr>
          <w:rFonts w:ascii="Times New Roman" w:hAnsi="Times New Roman" w:cs="Times New Roman"/>
        </w:rPr>
        <w:t>,</w:t>
      </w:r>
      <w:bookmarkEnd w:id="46"/>
      <w:r>
        <w:rPr>
          <w:rFonts w:ascii="Times New Roman" w:hAnsi="Times New Roman" w:cs="Times New Roman"/>
        </w:rPr>
        <w:t xml:space="preserve"> care cuprinde </w:t>
      </w:r>
      <w:r w:rsidR="003427DA" w:rsidRPr="00AD4AA1">
        <w:rPr>
          <w:rFonts w:ascii="Times New Roman" w:hAnsi="Times New Roman" w:cs="Times New Roman"/>
        </w:rPr>
        <w:t>anexele nr. 1a, 1d, 1e, 3, 5a, 5b și 8a la „Regulamentul privind transmiterea reciprocă a datelor şi informaţiilor meteorologice şi hidrologice între România şi Ungaria</w:t>
      </w:r>
      <w:r>
        <w:rPr>
          <w:rFonts w:ascii="Times New Roman" w:hAnsi="Times New Roman" w:cs="Times New Roman"/>
        </w:rPr>
        <w:t>”;</w:t>
      </w:r>
    </w:p>
    <w:p w14:paraId="45574F4B" w14:textId="37907337" w:rsidR="00AD4AA1" w:rsidRDefault="00AD4AA1"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lastRenderedPageBreak/>
        <w:t>anexa nr. 1 la Protocolul Sesiunii a XXX-a a Comisiei hidrotehnice româno – ungare, semnat la  Gyula, la 17 mai 2019</w:t>
      </w:r>
      <w:r>
        <w:rPr>
          <w:rFonts w:ascii="Times New Roman" w:hAnsi="Times New Roman" w:cs="Times New Roman"/>
        </w:rPr>
        <w:t>, intitulată</w:t>
      </w:r>
      <w:r w:rsidRPr="00AD4AA1">
        <w:rPr>
          <w:rFonts w:ascii="Times New Roman" w:hAnsi="Times New Roman" w:cs="Times New Roman"/>
        </w:rPr>
        <w:t xml:space="preserve"> </w:t>
      </w:r>
      <w:r w:rsidR="00F5296E" w:rsidRPr="003427DA">
        <w:rPr>
          <w:rFonts w:ascii="Times New Roman" w:hAnsi="Times New Roman" w:cs="Times New Roman"/>
        </w:rPr>
        <w:t>„</w:t>
      </w:r>
      <w:r w:rsidRPr="003427DA">
        <w:rPr>
          <w:rFonts w:ascii="Times New Roman" w:hAnsi="Times New Roman" w:cs="Times New Roman"/>
        </w:rPr>
        <w:t>anexa nr. 7a la „Regulamentul privind transmiterea reciprocă a datelor şi informațiilor meteorologice şi hidrologice între România şi Ungaria</w:t>
      </w:r>
      <w:r>
        <w:rPr>
          <w:rFonts w:ascii="Times New Roman" w:hAnsi="Times New Roman" w:cs="Times New Roman"/>
        </w:rPr>
        <w:t>”;</w:t>
      </w:r>
    </w:p>
    <w:p w14:paraId="1C3FF9CA" w14:textId="3BA0C5A5" w:rsidR="00AD4AA1" w:rsidRDefault="00AD4AA1" w:rsidP="00E67336">
      <w:pPr>
        <w:numPr>
          <w:ilvl w:val="0"/>
          <w:numId w:val="19"/>
        </w:numPr>
        <w:spacing w:before="120" w:after="120"/>
        <w:ind w:left="360"/>
        <w:jc w:val="both"/>
        <w:rPr>
          <w:rFonts w:ascii="Times New Roman" w:hAnsi="Times New Roman" w:cs="Times New Roman"/>
        </w:rPr>
      </w:pPr>
      <w:r w:rsidRPr="00AD4AA1">
        <w:rPr>
          <w:rFonts w:ascii="Times New Roman" w:hAnsi="Times New Roman" w:cs="Times New Roman"/>
        </w:rPr>
        <w:t xml:space="preserve">anexa nr. </w:t>
      </w:r>
      <w:r>
        <w:rPr>
          <w:rFonts w:ascii="Times New Roman" w:hAnsi="Times New Roman" w:cs="Times New Roman"/>
        </w:rPr>
        <w:t>2</w:t>
      </w:r>
      <w:r w:rsidRPr="00AD4AA1">
        <w:rPr>
          <w:rFonts w:ascii="Times New Roman" w:hAnsi="Times New Roman" w:cs="Times New Roman"/>
        </w:rPr>
        <w:t xml:space="preserve"> la Protocolul Sesiunii a XXX-a a Comisiei hidrotehnice româno – ungare, semnat la  Gyula, la 17 mai 2019, intitulată </w:t>
      </w:r>
      <w:r w:rsidR="00F5296E" w:rsidRPr="003427DA">
        <w:rPr>
          <w:rFonts w:ascii="Times New Roman" w:hAnsi="Times New Roman" w:cs="Times New Roman"/>
        </w:rPr>
        <w:t>„</w:t>
      </w:r>
      <w:r w:rsidRPr="00AD4AA1">
        <w:rPr>
          <w:rFonts w:ascii="Times New Roman" w:hAnsi="Times New Roman" w:cs="Times New Roman"/>
        </w:rPr>
        <w:t>anexa nr. 7</w:t>
      </w:r>
      <w:r>
        <w:rPr>
          <w:rFonts w:ascii="Times New Roman" w:hAnsi="Times New Roman" w:cs="Times New Roman"/>
        </w:rPr>
        <w:t>b</w:t>
      </w:r>
      <w:r w:rsidR="00F5296E">
        <w:rPr>
          <w:rFonts w:ascii="Times New Roman" w:hAnsi="Times New Roman" w:cs="Times New Roman"/>
        </w:rPr>
        <w:t xml:space="preserve"> </w:t>
      </w:r>
      <w:r w:rsidRPr="00AD4AA1">
        <w:rPr>
          <w:rFonts w:ascii="Times New Roman" w:hAnsi="Times New Roman" w:cs="Times New Roman"/>
        </w:rPr>
        <w:t>la „Regulamentul privind transmiterea reciprocă a datelor şi informațiilor meteorologice şi hidrologice între România şi Ungaria”;</w:t>
      </w:r>
    </w:p>
    <w:p w14:paraId="48A9DC50" w14:textId="21CB1B6B" w:rsidR="00AD4AA1" w:rsidRPr="00AD4AA1" w:rsidRDefault="00AD4AA1" w:rsidP="00E67336">
      <w:pPr>
        <w:numPr>
          <w:ilvl w:val="0"/>
          <w:numId w:val="19"/>
        </w:numPr>
        <w:spacing w:before="120" w:after="120"/>
        <w:ind w:left="360"/>
        <w:jc w:val="both"/>
        <w:rPr>
          <w:rFonts w:ascii="Times New Roman" w:hAnsi="Times New Roman" w:cs="Times New Roman"/>
        </w:rPr>
      </w:pPr>
      <w:r w:rsidRPr="00AD4AA1">
        <w:rPr>
          <w:rFonts w:ascii="Times New Roman" w:hAnsi="Times New Roman" w:cs="Times New Roman"/>
        </w:rPr>
        <w:t>anexa la Protocolul Sesiunii a XXX</w:t>
      </w:r>
      <w:r w:rsidR="00F5296E">
        <w:rPr>
          <w:rFonts w:ascii="Times New Roman" w:hAnsi="Times New Roman" w:cs="Times New Roman"/>
        </w:rPr>
        <w:t>II</w:t>
      </w:r>
      <w:r w:rsidRPr="00AD4AA1">
        <w:rPr>
          <w:rFonts w:ascii="Times New Roman" w:hAnsi="Times New Roman" w:cs="Times New Roman"/>
        </w:rPr>
        <w:t xml:space="preserve">-a a Comisiei hidrotehnice româno – ungare, semnat la  </w:t>
      </w:r>
      <w:r w:rsidR="00F5296E">
        <w:rPr>
          <w:rFonts w:ascii="Times New Roman" w:hAnsi="Times New Roman" w:cs="Times New Roman"/>
        </w:rPr>
        <w:t>Cluj-Napoca</w:t>
      </w:r>
      <w:r w:rsidRPr="00AD4AA1">
        <w:rPr>
          <w:rFonts w:ascii="Times New Roman" w:hAnsi="Times New Roman" w:cs="Times New Roman"/>
        </w:rPr>
        <w:t>, la 1</w:t>
      </w:r>
      <w:r w:rsidR="00F5296E">
        <w:rPr>
          <w:rFonts w:ascii="Times New Roman" w:hAnsi="Times New Roman" w:cs="Times New Roman"/>
        </w:rPr>
        <w:t>3</w:t>
      </w:r>
      <w:r w:rsidRPr="00AD4AA1">
        <w:rPr>
          <w:rFonts w:ascii="Times New Roman" w:hAnsi="Times New Roman" w:cs="Times New Roman"/>
        </w:rPr>
        <w:t xml:space="preserve"> </w:t>
      </w:r>
      <w:r w:rsidR="00F5296E">
        <w:rPr>
          <w:rFonts w:ascii="Times New Roman" w:hAnsi="Times New Roman" w:cs="Times New Roman"/>
        </w:rPr>
        <w:t xml:space="preserve">octombrie </w:t>
      </w:r>
      <w:r w:rsidRPr="00AD4AA1">
        <w:rPr>
          <w:rFonts w:ascii="Times New Roman" w:hAnsi="Times New Roman" w:cs="Times New Roman"/>
        </w:rPr>
        <w:t>20</w:t>
      </w:r>
      <w:r w:rsidR="00F5296E">
        <w:rPr>
          <w:rFonts w:ascii="Times New Roman" w:hAnsi="Times New Roman" w:cs="Times New Roman"/>
        </w:rPr>
        <w:t>21</w:t>
      </w:r>
      <w:r w:rsidRPr="00AD4AA1">
        <w:rPr>
          <w:rFonts w:ascii="Times New Roman" w:hAnsi="Times New Roman" w:cs="Times New Roman"/>
        </w:rPr>
        <w:t xml:space="preserve">, intitulată </w:t>
      </w:r>
      <w:r w:rsidR="00F5296E" w:rsidRPr="003427DA">
        <w:rPr>
          <w:rFonts w:ascii="Times New Roman" w:hAnsi="Times New Roman" w:cs="Times New Roman"/>
        </w:rPr>
        <w:t>„</w:t>
      </w:r>
      <w:r w:rsidRPr="00AD4AA1">
        <w:rPr>
          <w:rFonts w:ascii="Times New Roman" w:hAnsi="Times New Roman" w:cs="Times New Roman"/>
        </w:rPr>
        <w:t>anexa nr. 7</w:t>
      </w:r>
      <w:r>
        <w:rPr>
          <w:rFonts w:ascii="Times New Roman" w:hAnsi="Times New Roman" w:cs="Times New Roman"/>
        </w:rPr>
        <w:t>c</w:t>
      </w:r>
      <w:r w:rsidRPr="00AD4AA1">
        <w:rPr>
          <w:rFonts w:ascii="Times New Roman" w:hAnsi="Times New Roman" w:cs="Times New Roman"/>
        </w:rPr>
        <w:t xml:space="preserve"> la „Regulamentul privind transmiterea reciprocă a datelor şi informațiilor meteorologice şi hidrologice între România şi Ungaria”;</w:t>
      </w:r>
    </w:p>
    <w:p w14:paraId="60E91F55" w14:textId="437136DB" w:rsidR="00AD4AA1" w:rsidRDefault="00F5296E" w:rsidP="00E67336">
      <w:pPr>
        <w:numPr>
          <w:ilvl w:val="0"/>
          <w:numId w:val="19"/>
        </w:numPr>
        <w:spacing w:before="120" w:after="120"/>
        <w:ind w:left="360"/>
        <w:jc w:val="both"/>
        <w:rPr>
          <w:rFonts w:ascii="Times New Roman" w:hAnsi="Times New Roman" w:cs="Times New Roman"/>
        </w:rPr>
      </w:pPr>
      <w:r w:rsidRPr="003427DA">
        <w:rPr>
          <w:rFonts w:ascii="Times New Roman" w:hAnsi="Times New Roman" w:cs="Times New Roman"/>
        </w:rPr>
        <w:t>anexa nr. 3 la Protocolul Sesiunii a XXXI-a a Comisiei hidrotehnice româno – ungare, semnat la  Gyula, la 3 septembrie 2020</w:t>
      </w:r>
      <w:r>
        <w:rPr>
          <w:rFonts w:ascii="Times New Roman" w:hAnsi="Times New Roman" w:cs="Times New Roman"/>
        </w:rPr>
        <w:t>, intitulată</w:t>
      </w:r>
      <w:r w:rsidRPr="00F5296E">
        <w:rPr>
          <w:rFonts w:ascii="Times New Roman" w:hAnsi="Times New Roman" w:cs="Times New Roman"/>
        </w:rPr>
        <w:t xml:space="preserve"> </w:t>
      </w:r>
      <w:r w:rsidRPr="003427DA">
        <w:rPr>
          <w:rFonts w:ascii="Times New Roman" w:hAnsi="Times New Roman" w:cs="Times New Roman"/>
        </w:rPr>
        <w:t>„anexa nr. 8b la „Regulamentul privind transmiterea reciprocă a datelor şi informațiilor meteorologice și hidrologice între România şi Ungaria</w:t>
      </w:r>
      <w:r>
        <w:rPr>
          <w:rFonts w:ascii="Times New Roman" w:hAnsi="Times New Roman" w:cs="Times New Roman"/>
        </w:rPr>
        <w:t>”;</w:t>
      </w:r>
    </w:p>
    <w:p w14:paraId="74DC6B59" w14:textId="7CB709DB" w:rsidR="00D0307B" w:rsidRPr="00797E56" w:rsidRDefault="00F5296E" w:rsidP="00E67336">
      <w:pPr>
        <w:numPr>
          <w:ilvl w:val="0"/>
          <w:numId w:val="19"/>
        </w:numPr>
        <w:spacing w:before="120" w:after="120"/>
        <w:ind w:left="360"/>
        <w:jc w:val="both"/>
        <w:rPr>
          <w:rFonts w:ascii="Times New Roman" w:hAnsi="Times New Roman" w:cs="Times New Roman"/>
        </w:rPr>
      </w:pPr>
      <w:r w:rsidRPr="00F5296E">
        <w:rPr>
          <w:rFonts w:ascii="Times New Roman" w:hAnsi="Times New Roman" w:cs="Times New Roman"/>
        </w:rPr>
        <w:t xml:space="preserve">anexa nr. 9 la Protocolul Sesiunii a XXVII-a a Comisiei hidrotehnice româno – ungare, semnat la  Târgu Mureș, la 22 iunie 2016, intitulată </w:t>
      </w:r>
      <w:r w:rsidR="003427DA" w:rsidRPr="00F5296E">
        <w:rPr>
          <w:rFonts w:ascii="Times New Roman" w:hAnsi="Times New Roman" w:cs="Times New Roman"/>
        </w:rPr>
        <w:t>anexa nr. 9 la „Regulamentul privind transmiterea reciprocă a datelor şi informaţiilor meteorologice şi hidrologice între România şi Ungaria</w:t>
      </w:r>
      <w:r>
        <w:rPr>
          <w:rFonts w:ascii="Times New Roman" w:hAnsi="Times New Roman" w:cs="Times New Roman"/>
        </w:rPr>
        <w:t>;</w:t>
      </w:r>
    </w:p>
    <w:p w14:paraId="65D8B0C1" w14:textId="410760C7" w:rsidR="00A558A1" w:rsidRPr="00EA108B" w:rsidRDefault="001D705E" w:rsidP="00E67336">
      <w:pPr>
        <w:spacing w:before="120" w:after="120"/>
        <w:jc w:val="both"/>
        <w:rPr>
          <w:rFonts w:ascii="Times New Roman" w:hAnsi="Times New Roman" w:cs="Times New Roman"/>
          <w:color w:val="000000"/>
        </w:rPr>
      </w:pPr>
      <w:r w:rsidRPr="00EA108B">
        <w:rPr>
          <w:rFonts w:ascii="Times New Roman" w:hAnsi="Times New Roman" w:cs="Times New Roman"/>
          <w:color w:val="000000"/>
        </w:rPr>
        <w:t>Prezentul Protocol a fost semnat la</w:t>
      </w:r>
      <w:r w:rsidR="0009745D" w:rsidRPr="0009745D">
        <w:rPr>
          <w:rFonts w:ascii="Times New Roman" w:hAnsi="Times New Roman"/>
          <w:bCs/>
          <w:color w:val="000000"/>
          <w:lang w:val="hu-HU"/>
        </w:rPr>
        <w:t xml:space="preserve"> </w:t>
      </w:r>
      <w:r w:rsidR="0009745D" w:rsidRPr="0009745D">
        <w:rPr>
          <w:rFonts w:ascii="Times New Roman" w:hAnsi="Times New Roman" w:cs="Times New Roman"/>
          <w:bCs/>
          <w:color w:val="000000"/>
          <w:lang w:val="hu-HU"/>
        </w:rPr>
        <w:t>Vásárosnamény</w:t>
      </w:r>
      <w:r w:rsidR="004E05BB" w:rsidRPr="00EA108B">
        <w:rPr>
          <w:rFonts w:ascii="Times New Roman" w:hAnsi="Times New Roman" w:cs="Times New Roman"/>
          <w:color w:val="000000"/>
        </w:rPr>
        <w:t>,</w:t>
      </w:r>
      <w:r w:rsidR="002E657B" w:rsidRPr="00EA108B">
        <w:rPr>
          <w:rFonts w:ascii="Times New Roman" w:hAnsi="Times New Roman" w:cs="Times New Roman"/>
          <w:color w:val="000000"/>
        </w:rPr>
        <w:t xml:space="preserve"> </w:t>
      </w:r>
      <w:r w:rsidRPr="00EA108B">
        <w:rPr>
          <w:rFonts w:ascii="Times New Roman" w:hAnsi="Times New Roman" w:cs="Times New Roman"/>
          <w:color w:val="000000"/>
        </w:rPr>
        <w:t xml:space="preserve">la </w:t>
      </w:r>
      <w:r w:rsidR="003F032C">
        <w:rPr>
          <w:rFonts w:ascii="Times New Roman" w:hAnsi="Times New Roman" w:cs="Times New Roman"/>
          <w:color w:val="000000"/>
        </w:rPr>
        <w:t xml:space="preserve">data de </w:t>
      </w:r>
      <w:r w:rsidR="003427DA">
        <w:rPr>
          <w:rFonts w:ascii="Times New Roman" w:hAnsi="Times New Roman" w:cs="Times New Roman"/>
          <w:color w:val="000000"/>
        </w:rPr>
        <w:t>3</w:t>
      </w:r>
      <w:r w:rsidR="00A50614">
        <w:rPr>
          <w:rFonts w:ascii="Times New Roman" w:hAnsi="Times New Roman" w:cs="Times New Roman"/>
          <w:color w:val="000000"/>
        </w:rPr>
        <w:t>0</w:t>
      </w:r>
      <w:r w:rsidR="00851445" w:rsidRPr="00EA108B">
        <w:rPr>
          <w:rFonts w:ascii="Times New Roman" w:hAnsi="Times New Roman" w:cs="Times New Roman"/>
          <w:color w:val="000000"/>
        </w:rPr>
        <w:t xml:space="preserve"> ma</w:t>
      </w:r>
      <w:r w:rsidR="003427DA">
        <w:rPr>
          <w:rFonts w:ascii="Times New Roman" w:hAnsi="Times New Roman" w:cs="Times New Roman"/>
          <w:color w:val="000000"/>
        </w:rPr>
        <w:t>i</w:t>
      </w:r>
      <w:r w:rsidR="00851445" w:rsidRPr="00EA108B">
        <w:rPr>
          <w:rFonts w:ascii="Times New Roman" w:hAnsi="Times New Roman" w:cs="Times New Roman"/>
          <w:color w:val="000000"/>
        </w:rPr>
        <w:t xml:space="preserve"> </w:t>
      </w:r>
      <w:r w:rsidR="002B48DC" w:rsidRPr="00EA108B">
        <w:rPr>
          <w:rFonts w:ascii="Times New Roman" w:hAnsi="Times New Roman" w:cs="Times New Roman"/>
          <w:color w:val="000000"/>
        </w:rPr>
        <w:t>202</w:t>
      </w:r>
      <w:r w:rsidR="0009745D">
        <w:rPr>
          <w:rFonts w:ascii="Times New Roman" w:hAnsi="Times New Roman" w:cs="Times New Roman"/>
          <w:color w:val="000000"/>
        </w:rPr>
        <w:t>4</w:t>
      </w:r>
      <w:r w:rsidRPr="00EA108B">
        <w:rPr>
          <w:rFonts w:ascii="Times New Roman" w:hAnsi="Times New Roman" w:cs="Times New Roman"/>
          <w:color w:val="000000"/>
        </w:rPr>
        <w:t>, în câte două exemplare originale, fiecare în limba română şi limba maghiară, toate textele fiind egal autentice.</w:t>
      </w:r>
    </w:p>
    <w:tbl>
      <w:tblPr>
        <w:tblW w:w="0" w:type="auto"/>
        <w:tblLook w:val="04A0" w:firstRow="1" w:lastRow="0" w:firstColumn="1" w:lastColumn="0" w:noHBand="0" w:noVBand="1"/>
      </w:tblPr>
      <w:tblGrid>
        <w:gridCol w:w="5038"/>
        <w:gridCol w:w="5038"/>
      </w:tblGrid>
      <w:tr w:rsidR="002B25B8" w:rsidRPr="00EA108B" w14:paraId="6758AF7C" w14:textId="77777777" w:rsidTr="00D129B3">
        <w:tc>
          <w:tcPr>
            <w:tcW w:w="5038" w:type="dxa"/>
            <w:shd w:val="clear" w:color="auto" w:fill="auto"/>
          </w:tcPr>
          <w:p w14:paraId="4501BEB8" w14:textId="77777777" w:rsidR="006F6D80" w:rsidRPr="00EA108B" w:rsidRDefault="006F6D80" w:rsidP="009C50DC">
            <w:pPr>
              <w:pStyle w:val="Heading3"/>
              <w:jc w:val="center"/>
              <w:rPr>
                <w:rFonts w:ascii="Times New Roman" w:hAnsi="Times New Roman"/>
                <w:color w:val="000000"/>
                <w:sz w:val="24"/>
                <w:szCs w:val="24"/>
              </w:rPr>
            </w:pPr>
          </w:p>
          <w:p w14:paraId="6EFE742E" w14:textId="470F32D6" w:rsidR="009E2154" w:rsidRDefault="009E2154" w:rsidP="009C50DC">
            <w:pPr>
              <w:pStyle w:val="Heading3"/>
              <w:jc w:val="center"/>
              <w:rPr>
                <w:rFonts w:ascii="Times New Roman" w:hAnsi="Times New Roman"/>
                <w:color w:val="000000"/>
                <w:sz w:val="24"/>
                <w:szCs w:val="24"/>
              </w:rPr>
            </w:pPr>
          </w:p>
          <w:p w14:paraId="2D1E1F2C" w14:textId="77777777" w:rsidR="00D0307B" w:rsidRPr="00D0307B" w:rsidRDefault="00D0307B" w:rsidP="00D0307B"/>
          <w:p w14:paraId="32BBF2A9" w14:textId="77777777" w:rsidR="00D56F95" w:rsidRPr="00EA108B" w:rsidRDefault="00D56F95" w:rsidP="009C50DC">
            <w:pPr>
              <w:jc w:val="center"/>
              <w:rPr>
                <w:color w:val="000000"/>
              </w:rPr>
            </w:pPr>
          </w:p>
          <w:p w14:paraId="6F59113D" w14:textId="7D7B6AF7" w:rsidR="00E05DE4" w:rsidRPr="00EA108B" w:rsidRDefault="00E05DE4" w:rsidP="009C50DC">
            <w:pPr>
              <w:pStyle w:val="Heading3"/>
              <w:jc w:val="center"/>
              <w:rPr>
                <w:rFonts w:ascii="Times New Roman" w:hAnsi="Times New Roman"/>
                <w:color w:val="000000"/>
                <w:sz w:val="24"/>
                <w:szCs w:val="24"/>
              </w:rPr>
            </w:pPr>
            <w:r w:rsidRPr="00EA108B">
              <w:rPr>
                <w:rFonts w:ascii="Times New Roman" w:hAnsi="Times New Roman"/>
                <w:color w:val="000000"/>
                <w:sz w:val="24"/>
                <w:szCs w:val="24"/>
              </w:rPr>
              <w:t>PENTRU PARTEA ROMÂNĂ</w:t>
            </w:r>
          </w:p>
          <w:p w14:paraId="46F734D1" w14:textId="77777777" w:rsidR="00E05DE4" w:rsidRPr="00EA108B" w:rsidRDefault="00E05DE4" w:rsidP="009C50DC">
            <w:pPr>
              <w:jc w:val="center"/>
              <w:rPr>
                <w:rFonts w:ascii="Times New Roman" w:hAnsi="Times New Roman" w:cs="Times New Roman"/>
                <w:color w:val="000000"/>
              </w:rPr>
            </w:pPr>
          </w:p>
        </w:tc>
        <w:tc>
          <w:tcPr>
            <w:tcW w:w="5038" w:type="dxa"/>
            <w:shd w:val="clear" w:color="auto" w:fill="auto"/>
          </w:tcPr>
          <w:p w14:paraId="14B1FFE2" w14:textId="77777777" w:rsidR="006F6D80" w:rsidRPr="00EA108B" w:rsidRDefault="006F6D80" w:rsidP="009C50DC">
            <w:pPr>
              <w:pStyle w:val="Heading3"/>
              <w:jc w:val="center"/>
              <w:rPr>
                <w:rFonts w:ascii="Times New Roman" w:hAnsi="Times New Roman"/>
                <w:color w:val="000000"/>
                <w:sz w:val="24"/>
                <w:szCs w:val="24"/>
              </w:rPr>
            </w:pPr>
          </w:p>
          <w:p w14:paraId="0BB23F4C" w14:textId="77777777" w:rsidR="008578B1" w:rsidRPr="00EA108B" w:rsidRDefault="008578B1" w:rsidP="009C50DC">
            <w:pPr>
              <w:pStyle w:val="Heading3"/>
              <w:jc w:val="center"/>
              <w:rPr>
                <w:rFonts w:ascii="Times New Roman" w:hAnsi="Times New Roman"/>
                <w:color w:val="000000"/>
                <w:sz w:val="24"/>
                <w:szCs w:val="24"/>
              </w:rPr>
            </w:pPr>
          </w:p>
          <w:p w14:paraId="5032F0F1" w14:textId="779EB63E" w:rsidR="008578B1" w:rsidRDefault="008578B1" w:rsidP="009C50DC">
            <w:pPr>
              <w:jc w:val="center"/>
            </w:pPr>
          </w:p>
          <w:p w14:paraId="1EC271DF" w14:textId="77777777" w:rsidR="00D0307B" w:rsidRPr="00EA108B" w:rsidRDefault="00D0307B" w:rsidP="009C50DC">
            <w:pPr>
              <w:jc w:val="center"/>
            </w:pPr>
          </w:p>
          <w:p w14:paraId="4D523F71" w14:textId="77777777" w:rsidR="00E05DE4" w:rsidRPr="00EA108B" w:rsidRDefault="00E05DE4" w:rsidP="009C50DC">
            <w:pPr>
              <w:pStyle w:val="Heading3"/>
              <w:jc w:val="center"/>
              <w:rPr>
                <w:rFonts w:ascii="Times New Roman" w:hAnsi="Times New Roman"/>
                <w:color w:val="000000"/>
                <w:sz w:val="24"/>
                <w:szCs w:val="24"/>
              </w:rPr>
            </w:pPr>
            <w:r w:rsidRPr="00EA108B">
              <w:rPr>
                <w:rFonts w:ascii="Times New Roman" w:hAnsi="Times New Roman"/>
                <w:color w:val="000000"/>
                <w:sz w:val="24"/>
                <w:szCs w:val="24"/>
              </w:rPr>
              <w:t>PENTRU PARTEA UNGARĂ</w:t>
            </w:r>
          </w:p>
        </w:tc>
      </w:tr>
      <w:tr w:rsidR="002B25B8" w:rsidRPr="00EA108B" w14:paraId="1C6DC0CA" w14:textId="77777777" w:rsidTr="00D129B3">
        <w:tc>
          <w:tcPr>
            <w:tcW w:w="5038" w:type="dxa"/>
            <w:shd w:val="clear" w:color="auto" w:fill="auto"/>
          </w:tcPr>
          <w:p w14:paraId="5051154B" w14:textId="7359034F" w:rsidR="00E05DE4" w:rsidRPr="00EA108B" w:rsidRDefault="0009745D" w:rsidP="009C50DC">
            <w:pPr>
              <w:pStyle w:val="Heading3"/>
              <w:jc w:val="center"/>
              <w:rPr>
                <w:rFonts w:ascii="Times New Roman" w:hAnsi="Times New Roman"/>
                <w:color w:val="000000"/>
                <w:sz w:val="24"/>
                <w:szCs w:val="24"/>
              </w:rPr>
            </w:pPr>
            <w:r>
              <w:rPr>
                <w:rFonts w:ascii="Times New Roman" w:hAnsi="Times New Roman"/>
                <w:color w:val="000000"/>
                <w:sz w:val="24"/>
                <w:szCs w:val="24"/>
              </w:rPr>
              <w:t>Simona Olimpia Negru</w:t>
            </w:r>
          </w:p>
        </w:tc>
        <w:tc>
          <w:tcPr>
            <w:tcW w:w="5038" w:type="dxa"/>
            <w:shd w:val="clear" w:color="auto" w:fill="auto"/>
          </w:tcPr>
          <w:p w14:paraId="51AAB1A4" w14:textId="77777777" w:rsidR="00E05DE4" w:rsidRPr="00EA108B" w:rsidRDefault="00E05DE4" w:rsidP="009C50DC">
            <w:pPr>
              <w:pStyle w:val="Heading3"/>
              <w:jc w:val="center"/>
              <w:rPr>
                <w:rFonts w:ascii="Times New Roman" w:hAnsi="Times New Roman"/>
                <w:color w:val="000000"/>
                <w:sz w:val="24"/>
                <w:szCs w:val="24"/>
              </w:rPr>
            </w:pPr>
            <w:r w:rsidRPr="00EA108B">
              <w:rPr>
                <w:rFonts w:ascii="Times New Roman" w:hAnsi="Times New Roman"/>
                <w:bCs w:val="0"/>
                <w:color w:val="000000"/>
                <w:sz w:val="24"/>
                <w:szCs w:val="24"/>
              </w:rPr>
              <w:t>Kovács Péter</w:t>
            </w:r>
          </w:p>
        </w:tc>
      </w:tr>
    </w:tbl>
    <w:p w14:paraId="3989C18D" w14:textId="77777777" w:rsidR="00AF6181" w:rsidRPr="00EA108B" w:rsidRDefault="00AF6181" w:rsidP="00FE412B">
      <w:pPr>
        <w:pStyle w:val="Heading3"/>
        <w:rPr>
          <w:rFonts w:ascii="Times New Roman" w:hAnsi="Times New Roman"/>
          <w:color w:val="000000"/>
          <w:sz w:val="24"/>
          <w:szCs w:val="24"/>
        </w:rPr>
      </w:pPr>
    </w:p>
    <w:p w14:paraId="74D31297" w14:textId="77777777" w:rsidR="00423885" w:rsidRPr="00EA108B" w:rsidRDefault="001D705E" w:rsidP="00FE412B">
      <w:pPr>
        <w:pStyle w:val="Heading3"/>
        <w:jc w:val="center"/>
        <w:rPr>
          <w:rFonts w:ascii="Times New Roman" w:hAnsi="Times New Roman"/>
          <w:color w:val="000000"/>
          <w:sz w:val="24"/>
          <w:szCs w:val="24"/>
        </w:rPr>
      </w:pPr>
      <w:r w:rsidRPr="00EA108B">
        <w:rPr>
          <w:rFonts w:ascii="Times New Roman" w:hAnsi="Times New Roman"/>
          <w:color w:val="000000"/>
          <w:sz w:val="24"/>
          <w:szCs w:val="24"/>
        </w:rPr>
        <w:tab/>
      </w:r>
      <w:r w:rsidRPr="00EA108B">
        <w:rPr>
          <w:rFonts w:ascii="Times New Roman" w:hAnsi="Times New Roman"/>
          <w:color w:val="000000"/>
          <w:sz w:val="24"/>
          <w:szCs w:val="24"/>
        </w:rPr>
        <w:tab/>
      </w:r>
    </w:p>
    <w:p w14:paraId="7545E665" w14:textId="15A4A030" w:rsidR="003E52E9" w:rsidRDefault="003E52E9" w:rsidP="00F605EB">
      <w:pPr>
        <w:spacing w:line="276" w:lineRule="auto"/>
        <w:rPr>
          <w:rFonts w:ascii="Times New Roman" w:hAnsi="Times New Roman" w:cs="Times New Roman"/>
        </w:rPr>
      </w:pPr>
    </w:p>
    <w:p w14:paraId="67A20FB3" w14:textId="4FF9415E" w:rsidR="003E52E9" w:rsidRDefault="003E52E9">
      <w:pPr>
        <w:rPr>
          <w:rFonts w:ascii="Times New Roman" w:hAnsi="Times New Roman" w:cs="Times New Roman"/>
        </w:rPr>
      </w:pPr>
      <w:r>
        <w:rPr>
          <w:rFonts w:ascii="Times New Roman" w:hAnsi="Times New Roman" w:cs="Times New Roman"/>
        </w:rPr>
        <w:br w:type="page"/>
      </w:r>
    </w:p>
    <w:p w14:paraId="284D9CE0" w14:textId="77777777" w:rsidR="003E52E9" w:rsidRDefault="003E52E9" w:rsidP="00F605EB">
      <w:pPr>
        <w:spacing w:line="276" w:lineRule="auto"/>
        <w:rPr>
          <w:rFonts w:ascii="Times New Roman" w:hAnsi="Times New Roman" w:cs="Times New Roman"/>
        </w:rPr>
      </w:pPr>
    </w:p>
    <w:p w14:paraId="20B4363C"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Anexa nr. 1</w:t>
      </w:r>
    </w:p>
    <w:p w14:paraId="6AADFB05" w14:textId="55C05D35" w:rsidR="006561A4" w:rsidRDefault="00FD6024" w:rsidP="006561A4">
      <w:pPr>
        <w:spacing w:line="276" w:lineRule="auto"/>
        <w:jc w:val="right"/>
        <w:rPr>
          <w:rFonts w:ascii="Times New Roman" w:hAnsi="Times New Roman" w:cs="Times New Roman"/>
          <w:b/>
          <w:bCs/>
        </w:rPr>
      </w:pPr>
      <w:r>
        <w:rPr>
          <w:rFonts w:ascii="Times New Roman" w:hAnsi="Times New Roman" w:cs="Times New Roman"/>
          <w:b/>
          <w:bCs/>
        </w:rPr>
        <w:t>l</w:t>
      </w:r>
      <w:r w:rsidR="006561A4">
        <w:rPr>
          <w:rFonts w:ascii="Times New Roman" w:hAnsi="Times New Roman" w:cs="Times New Roman"/>
          <w:b/>
          <w:bCs/>
        </w:rPr>
        <w:t>a Protocolul Sesiunii a XXXV-a a Comisiei hidotehnice româno-ungare</w:t>
      </w:r>
      <w:r w:rsidR="00FB04DE" w:rsidRPr="00FB04DE">
        <w:rPr>
          <w:rFonts w:ascii="Times New Roman" w:hAnsi="Times New Roman" w:cs="Times New Roman"/>
          <w:b/>
          <w:bCs/>
        </w:rPr>
        <w:t>,</w:t>
      </w:r>
    </w:p>
    <w:p w14:paraId="3C9168AD" w14:textId="42EB1478" w:rsidR="00FB04DE" w:rsidRPr="00FB04DE" w:rsidRDefault="00FB04DE" w:rsidP="006561A4">
      <w:pPr>
        <w:spacing w:line="276" w:lineRule="auto"/>
        <w:jc w:val="right"/>
        <w:rPr>
          <w:rFonts w:ascii="Times New Roman" w:hAnsi="Times New Roman" w:cs="Times New Roman"/>
          <w:b/>
          <w:bCs/>
        </w:rPr>
      </w:pPr>
      <w:r w:rsidRPr="00FB04DE">
        <w:rPr>
          <w:rFonts w:ascii="Times New Roman" w:hAnsi="Times New Roman" w:cs="Times New Roman"/>
          <w:b/>
          <w:bCs/>
        </w:rPr>
        <w:t xml:space="preserve"> semnat la </w:t>
      </w:r>
      <w:r w:rsidR="006561A4" w:rsidRPr="006561A4">
        <w:rPr>
          <w:rFonts w:ascii="Times New Roman" w:hAnsi="Times New Roman" w:cs="Times New Roman"/>
          <w:b/>
          <w:bCs/>
        </w:rPr>
        <w:t>Vásárosnamény</w:t>
      </w:r>
      <w:r w:rsidRPr="00FB04DE">
        <w:rPr>
          <w:rFonts w:ascii="Times New Roman" w:hAnsi="Times New Roman" w:cs="Times New Roman"/>
          <w:b/>
          <w:bCs/>
        </w:rPr>
        <w:t xml:space="preserve">, în data de </w:t>
      </w:r>
      <w:r w:rsidR="006561A4">
        <w:rPr>
          <w:rFonts w:ascii="Times New Roman" w:hAnsi="Times New Roman" w:cs="Times New Roman"/>
          <w:b/>
          <w:bCs/>
        </w:rPr>
        <w:t>3</w:t>
      </w:r>
      <w:r w:rsidR="00FD6024">
        <w:rPr>
          <w:rFonts w:ascii="Times New Roman" w:hAnsi="Times New Roman" w:cs="Times New Roman"/>
          <w:b/>
          <w:bCs/>
        </w:rPr>
        <w:t>0</w:t>
      </w:r>
      <w:r w:rsidR="006561A4">
        <w:rPr>
          <w:rFonts w:ascii="Times New Roman" w:hAnsi="Times New Roman" w:cs="Times New Roman"/>
          <w:b/>
          <w:bCs/>
        </w:rPr>
        <w:t xml:space="preserve"> mai 2024</w:t>
      </w:r>
      <w:r w:rsidRPr="00FB04DE">
        <w:rPr>
          <w:rFonts w:ascii="Times New Roman" w:hAnsi="Times New Roman" w:cs="Times New Roman"/>
          <w:b/>
          <w:bCs/>
        </w:rPr>
        <w:t xml:space="preserve"> </w:t>
      </w:r>
    </w:p>
    <w:p w14:paraId="31697643" w14:textId="77777777" w:rsidR="00FB04DE" w:rsidRPr="00FB04DE" w:rsidRDefault="00FB04DE" w:rsidP="00FB04DE">
      <w:pPr>
        <w:spacing w:line="276" w:lineRule="auto"/>
        <w:rPr>
          <w:rFonts w:ascii="Times New Roman" w:hAnsi="Times New Roman" w:cs="Times New Roman"/>
        </w:rPr>
      </w:pPr>
    </w:p>
    <w:p w14:paraId="35EAB1C5" w14:textId="29056675" w:rsidR="00FB04DE" w:rsidRDefault="00FB04DE" w:rsidP="00FB04DE">
      <w:pPr>
        <w:spacing w:line="276" w:lineRule="auto"/>
        <w:rPr>
          <w:rFonts w:ascii="Times New Roman" w:hAnsi="Times New Roman" w:cs="Times New Roman"/>
        </w:rPr>
      </w:pPr>
    </w:p>
    <w:p w14:paraId="5D6C910C" w14:textId="77777777" w:rsidR="006010E7" w:rsidRPr="00FB04DE" w:rsidRDefault="006010E7" w:rsidP="00FB04DE">
      <w:pPr>
        <w:spacing w:line="276" w:lineRule="auto"/>
        <w:rPr>
          <w:rFonts w:ascii="Times New Roman" w:hAnsi="Times New Roman" w:cs="Times New Roman"/>
        </w:rPr>
      </w:pPr>
    </w:p>
    <w:p w14:paraId="07B2ACB5" w14:textId="77777777" w:rsidR="00FB04DE" w:rsidRPr="00FB04DE" w:rsidRDefault="00FB04DE" w:rsidP="006561A4">
      <w:pPr>
        <w:spacing w:line="276" w:lineRule="auto"/>
        <w:jc w:val="center"/>
        <w:rPr>
          <w:rFonts w:ascii="Times New Roman" w:hAnsi="Times New Roman" w:cs="Times New Roman"/>
          <w:b/>
        </w:rPr>
      </w:pPr>
      <w:r w:rsidRPr="00FB04DE">
        <w:rPr>
          <w:rFonts w:ascii="Times New Roman" w:hAnsi="Times New Roman" w:cs="Times New Roman"/>
          <w:b/>
        </w:rPr>
        <w:t>Regulament privind transmiterea reciprocă a datelor și informațiilor meteorologice și hidrologice între România și Ungaria</w:t>
      </w:r>
    </w:p>
    <w:p w14:paraId="43BE346A" w14:textId="77777777" w:rsidR="006010E7" w:rsidRDefault="006010E7" w:rsidP="00526DD9">
      <w:pPr>
        <w:spacing w:after="120" w:line="276" w:lineRule="auto"/>
        <w:jc w:val="center"/>
        <w:rPr>
          <w:rFonts w:ascii="Times New Roman" w:hAnsi="Times New Roman" w:cs="Times New Roman"/>
        </w:rPr>
      </w:pPr>
    </w:p>
    <w:p w14:paraId="2D185A18" w14:textId="22D796BA" w:rsidR="00FB04DE" w:rsidRDefault="00FB04DE" w:rsidP="006010E7">
      <w:pPr>
        <w:spacing w:after="120"/>
        <w:jc w:val="center"/>
        <w:rPr>
          <w:rFonts w:ascii="Times New Roman" w:hAnsi="Times New Roman" w:cs="Times New Roman"/>
        </w:rPr>
      </w:pPr>
      <w:r w:rsidRPr="00FB04DE">
        <w:rPr>
          <w:rFonts w:ascii="Times New Roman" w:hAnsi="Times New Roman" w:cs="Times New Roman"/>
        </w:rPr>
        <w:t>Art. 1</w:t>
      </w:r>
    </w:p>
    <w:p w14:paraId="1A451A85"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În conformitate cu prevederile art. 14 pct. 2 din Acordul între Guvernul României şi Guvernul Republicii Ungare privind colaborarea pentru protecţia şi utilizarea durabilă a apelor de frontieră, semnat la Budapesta la 15 septembrie 2003, numit în continuare Acord, scopul prezentului Regulament este ca Părţile să efectueze schimb reciproc şi regulat de date meteorologice şi hidrologice.</w:t>
      </w:r>
    </w:p>
    <w:p w14:paraId="681724F3" w14:textId="77777777" w:rsidR="00FB04DE" w:rsidRDefault="00FB04DE" w:rsidP="006010E7">
      <w:pPr>
        <w:spacing w:before="120" w:after="120"/>
        <w:rPr>
          <w:rFonts w:ascii="Times New Roman" w:hAnsi="Times New Roman" w:cs="Times New Roman"/>
        </w:rPr>
      </w:pPr>
    </w:p>
    <w:p w14:paraId="1E6D07B1" w14:textId="77777777" w:rsidR="006010E7" w:rsidRPr="00FB04DE" w:rsidRDefault="006010E7" w:rsidP="006010E7">
      <w:pPr>
        <w:spacing w:before="120" w:after="120"/>
        <w:rPr>
          <w:rFonts w:ascii="Times New Roman" w:hAnsi="Times New Roman" w:cs="Times New Roman"/>
        </w:rPr>
      </w:pPr>
    </w:p>
    <w:p w14:paraId="5AF166CD" w14:textId="17E360F1" w:rsidR="00FB04DE" w:rsidRPr="00FB04DE" w:rsidRDefault="00FB04DE" w:rsidP="006010E7">
      <w:pPr>
        <w:jc w:val="center"/>
        <w:rPr>
          <w:rFonts w:ascii="Times New Roman" w:hAnsi="Times New Roman" w:cs="Times New Roman"/>
        </w:rPr>
      </w:pPr>
      <w:r w:rsidRPr="00FB04DE">
        <w:rPr>
          <w:rFonts w:ascii="Times New Roman" w:hAnsi="Times New Roman" w:cs="Times New Roman"/>
        </w:rPr>
        <w:t>Scopul schimbului bilateral de date şi informaţii</w:t>
      </w:r>
    </w:p>
    <w:p w14:paraId="7A01AF38"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meteorologice şi hidrologice</w:t>
      </w:r>
    </w:p>
    <w:p w14:paraId="38E2CC01" w14:textId="77777777" w:rsid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2</w:t>
      </w:r>
    </w:p>
    <w:p w14:paraId="6FB91562"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(1) - Schimbul bilateral de date meteorologice şi hidrologice dintre unităţile de specialitate din România şi Ungaria are drept obiect informarea detaliată şi operativă asupra fenomenelor meteorologice şi hidrologice în curs de desfăşurare, sau probabile a se desfăşura pe teritoriile celor două ţări, în scopul unei serviri eficiente a economiilor naţionale şi al prevenirii sau limitării pagubelor determinate de fenomenele meteorologice şi hidrologice periculoase.</w:t>
      </w:r>
    </w:p>
    <w:p w14:paraId="2A763455"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(2) - Schimbul de date, stabilit prin prezentul Regulament, se referă la date meteorologice şi hidrologice curente, reale şi probabile, precum şi la avertizări şi prognoze privind fenomene meteorologice şi hidrologice periculoase.</w:t>
      </w:r>
    </w:p>
    <w:p w14:paraId="13C271BB" w14:textId="77777777" w:rsidR="00FB04DE" w:rsidRDefault="00FB04DE" w:rsidP="006010E7">
      <w:pPr>
        <w:spacing w:before="120" w:after="120"/>
        <w:rPr>
          <w:rFonts w:ascii="Times New Roman" w:hAnsi="Times New Roman" w:cs="Times New Roman"/>
        </w:rPr>
      </w:pPr>
    </w:p>
    <w:p w14:paraId="676C0387" w14:textId="77777777" w:rsidR="006010E7" w:rsidRPr="00FB04DE" w:rsidRDefault="006010E7" w:rsidP="006010E7">
      <w:pPr>
        <w:spacing w:before="120" w:after="120"/>
        <w:rPr>
          <w:rFonts w:ascii="Times New Roman" w:hAnsi="Times New Roman" w:cs="Times New Roman"/>
        </w:rPr>
      </w:pPr>
    </w:p>
    <w:p w14:paraId="2591C609"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Schimbul zilnic curent al datelor meteorologice</w:t>
      </w:r>
    </w:p>
    <w:p w14:paraId="62BBC8DC"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3</w:t>
      </w:r>
    </w:p>
    <w:p w14:paraId="2BA75494" w14:textId="77777777" w:rsidR="00FB04DE" w:rsidRPr="00FB04DE" w:rsidRDefault="00FB04DE" w:rsidP="006010E7">
      <w:pPr>
        <w:spacing w:after="120"/>
        <w:rPr>
          <w:rFonts w:ascii="Times New Roman" w:hAnsi="Times New Roman" w:cs="Times New Roman"/>
        </w:rPr>
      </w:pPr>
      <w:r w:rsidRPr="00FB04DE">
        <w:rPr>
          <w:rFonts w:ascii="Times New Roman" w:hAnsi="Times New Roman" w:cs="Times New Roman"/>
        </w:rPr>
        <w:t xml:space="preserve">(1) - Partea română transmite Părţii ungare datele meteorologice de la staţiile meteorologice, conform celor prevăzute în </w:t>
      </w:r>
      <w:r w:rsidRPr="00FB04DE">
        <w:rPr>
          <w:rFonts w:ascii="Times New Roman" w:hAnsi="Times New Roman" w:cs="Times New Roman"/>
          <w:b/>
        </w:rPr>
        <w:t xml:space="preserve">anexa nr. 1a </w:t>
      </w:r>
      <w:r w:rsidRPr="00FB04DE">
        <w:rPr>
          <w:rFonts w:ascii="Times New Roman" w:hAnsi="Times New Roman" w:cs="Times New Roman"/>
          <w:bCs/>
        </w:rPr>
        <w:t>la prezentul Regulament.</w:t>
      </w:r>
    </w:p>
    <w:p w14:paraId="4D6471AE" w14:textId="77777777" w:rsidR="00FB04DE" w:rsidRPr="00FB04DE" w:rsidRDefault="00FB04DE" w:rsidP="006010E7">
      <w:pPr>
        <w:rPr>
          <w:rFonts w:ascii="Times New Roman" w:hAnsi="Times New Roman" w:cs="Times New Roman"/>
        </w:rPr>
      </w:pPr>
      <w:r w:rsidRPr="00FB04DE">
        <w:rPr>
          <w:rFonts w:ascii="Times New Roman" w:hAnsi="Times New Roman" w:cs="Times New Roman"/>
        </w:rPr>
        <w:t xml:space="preserve">(2) - Partea ungară transmite Părţii române datele meteorologice de la staţiile meteorologice, conform celor prevăzute în </w:t>
      </w:r>
      <w:r w:rsidRPr="00FB04DE">
        <w:rPr>
          <w:rFonts w:ascii="Times New Roman" w:hAnsi="Times New Roman" w:cs="Times New Roman"/>
          <w:b/>
        </w:rPr>
        <w:t xml:space="preserve">anexa nr. 1b </w:t>
      </w:r>
      <w:r w:rsidRPr="00FB04DE">
        <w:rPr>
          <w:rFonts w:ascii="Times New Roman" w:hAnsi="Times New Roman" w:cs="Times New Roman"/>
          <w:bCs/>
        </w:rPr>
        <w:t>la prezentul Regulament.</w:t>
      </w:r>
    </w:p>
    <w:p w14:paraId="79517A67" w14:textId="77777777" w:rsidR="00FB04DE" w:rsidRDefault="00FB04DE" w:rsidP="006010E7">
      <w:pPr>
        <w:spacing w:before="120" w:after="120"/>
        <w:rPr>
          <w:rFonts w:ascii="Times New Roman" w:hAnsi="Times New Roman" w:cs="Times New Roman"/>
        </w:rPr>
      </w:pPr>
    </w:p>
    <w:p w14:paraId="14070B87" w14:textId="77777777" w:rsidR="006010E7" w:rsidRPr="00FB04DE" w:rsidRDefault="006010E7" w:rsidP="006010E7">
      <w:pPr>
        <w:spacing w:before="120" w:after="120"/>
        <w:rPr>
          <w:rFonts w:ascii="Times New Roman" w:hAnsi="Times New Roman" w:cs="Times New Roman"/>
        </w:rPr>
      </w:pPr>
    </w:p>
    <w:p w14:paraId="45D1A778"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Avertizări meteorologice</w:t>
      </w:r>
    </w:p>
    <w:p w14:paraId="3E20599D"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4</w:t>
      </w:r>
    </w:p>
    <w:p w14:paraId="7A1AB8B8" w14:textId="77777777" w:rsidR="00FB04DE" w:rsidRPr="00FB04DE" w:rsidRDefault="00FB04DE" w:rsidP="006010E7">
      <w:pPr>
        <w:rPr>
          <w:rFonts w:ascii="Times New Roman" w:hAnsi="Times New Roman" w:cs="Times New Roman"/>
        </w:rPr>
      </w:pPr>
      <w:r w:rsidRPr="00FB04DE">
        <w:rPr>
          <w:rFonts w:ascii="Times New Roman" w:hAnsi="Times New Roman" w:cs="Times New Roman"/>
        </w:rPr>
        <w:t xml:space="preserve">Părţile îşi transmit reciproc avertizări meteorologice pe baza măsurătorilor efectuate, conform celor prevăzute în </w:t>
      </w:r>
      <w:r w:rsidRPr="00FB04DE">
        <w:rPr>
          <w:rFonts w:ascii="Times New Roman" w:hAnsi="Times New Roman" w:cs="Times New Roman"/>
          <w:b/>
        </w:rPr>
        <w:t xml:space="preserve">anexa nr. 2 </w:t>
      </w:r>
      <w:r w:rsidRPr="00FB04DE">
        <w:rPr>
          <w:rFonts w:ascii="Times New Roman" w:hAnsi="Times New Roman" w:cs="Times New Roman"/>
          <w:bCs/>
        </w:rPr>
        <w:t>la prezentul Regulament</w:t>
      </w:r>
      <w:r w:rsidRPr="00FB04DE">
        <w:rPr>
          <w:rFonts w:ascii="Times New Roman" w:hAnsi="Times New Roman" w:cs="Times New Roman"/>
        </w:rPr>
        <w:t>.</w:t>
      </w:r>
    </w:p>
    <w:p w14:paraId="4EC54072" w14:textId="77777777" w:rsidR="00526DD9" w:rsidRPr="00FB04DE" w:rsidRDefault="00526DD9" w:rsidP="006010E7">
      <w:pPr>
        <w:rPr>
          <w:rFonts w:ascii="Times New Roman" w:hAnsi="Times New Roman" w:cs="Times New Roman"/>
        </w:rPr>
      </w:pPr>
    </w:p>
    <w:p w14:paraId="402CD4D1" w14:textId="77777777" w:rsidR="006010E7" w:rsidRDefault="006010E7" w:rsidP="006010E7">
      <w:pPr>
        <w:jc w:val="center"/>
        <w:rPr>
          <w:rFonts w:ascii="Times New Roman" w:hAnsi="Times New Roman" w:cs="Times New Roman"/>
        </w:rPr>
      </w:pPr>
    </w:p>
    <w:p w14:paraId="317EF62B" w14:textId="77777777" w:rsidR="006010E7" w:rsidRDefault="006010E7" w:rsidP="006010E7">
      <w:pPr>
        <w:jc w:val="center"/>
        <w:rPr>
          <w:rFonts w:ascii="Times New Roman" w:hAnsi="Times New Roman" w:cs="Times New Roman"/>
        </w:rPr>
      </w:pPr>
    </w:p>
    <w:p w14:paraId="7BBDB0C0" w14:textId="12ED37B6" w:rsidR="00FB04DE" w:rsidRPr="00FB04DE" w:rsidRDefault="00FB04DE" w:rsidP="006010E7">
      <w:pPr>
        <w:jc w:val="center"/>
        <w:rPr>
          <w:rFonts w:ascii="Times New Roman" w:hAnsi="Times New Roman" w:cs="Times New Roman"/>
        </w:rPr>
      </w:pPr>
      <w:r w:rsidRPr="00FB04DE">
        <w:rPr>
          <w:rFonts w:ascii="Times New Roman" w:hAnsi="Times New Roman" w:cs="Times New Roman"/>
        </w:rPr>
        <w:lastRenderedPageBreak/>
        <w:t>Prognoza zilnică a cantităţilor de precipitaţii</w:t>
      </w:r>
    </w:p>
    <w:p w14:paraId="315B2DDE" w14:textId="77777777" w:rsid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5</w:t>
      </w:r>
    </w:p>
    <w:p w14:paraId="11FB60F0"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 xml:space="preserve">Partea ungară transmite Părţii române prognozele elaborate privind precipitaţiile zilnice, pentru bazinele Tisa Superioară, Someş, Crişuri şi Mureş, conform celor prevăzute în </w:t>
      </w:r>
      <w:r w:rsidRPr="00FB04DE">
        <w:rPr>
          <w:rFonts w:ascii="Times New Roman" w:hAnsi="Times New Roman" w:cs="Times New Roman"/>
          <w:b/>
        </w:rPr>
        <w:t xml:space="preserve">anexa nr. 3 </w:t>
      </w:r>
      <w:r w:rsidRPr="00FB04DE">
        <w:rPr>
          <w:rFonts w:ascii="Times New Roman" w:hAnsi="Times New Roman" w:cs="Times New Roman"/>
          <w:bCs/>
        </w:rPr>
        <w:t>la prezentul Regulament.</w:t>
      </w:r>
    </w:p>
    <w:p w14:paraId="73C28F02" w14:textId="77777777" w:rsidR="00FB04DE" w:rsidRDefault="00FB04DE" w:rsidP="006010E7">
      <w:pPr>
        <w:spacing w:before="120" w:after="120"/>
        <w:jc w:val="both"/>
        <w:rPr>
          <w:rFonts w:ascii="Times New Roman" w:hAnsi="Times New Roman" w:cs="Times New Roman"/>
        </w:rPr>
      </w:pPr>
    </w:p>
    <w:p w14:paraId="7BCF9073" w14:textId="77777777" w:rsidR="006010E7" w:rsidRPr="00FB04DE" w:rsidRDefault="006010E7" w:rsidP="006010E7">
      <w:pPr>
        <w:spacing w:before="120" w:after="120"/>
        <w:jc w:val="both"/>
        <w:rPr>
          <w:rFonts w:ascii="Times New Roman" w:hAnsi="Times New Roman" w:cs="Times New Roman"/>
        </w:rPr>
      </w:pPr>
    </w:p>
    <w:p w14:paraId="09F525EF"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Schimbul zilnic curent de date hidrologice</w:t>
      </w:r>
    </w:p>
    <w:p w14:paraId="16B6ECAF" w14:textId="77777777" w:rsid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6</w:t>
      </w:r>
    </w:p>
    <w:p w14:paraId="02A2B4E5"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 xml:space="preserve">(1) </w:t>
      </w:r>
      <w:bookmarkStart w:id="48" w:name="_Hlk161656987"/>
      <w:r w:rsidRPr="00FB04DE">
        <w:rPr>
          <w:rFonts w:ascii="Times New Roman" w:hAnsi="Times New Roman" w:cs="Times New Roman"/>
        </w:rPr>
        <w:t xml:space="preserve">- Partea română transmite zilnic Părţii ungare datele referitoare la nivelul apelor, debitul, temperatura apei şi situaţia gheţurilor, conform celor prevăzute în </w:t>
      </w:r>
      <w:r w:rsidRPr="00FB04DE">
        <w:rPr>
          <w:rFonts w:ascii="Times New Roman" w:hAnsi="Times New Roman" w:cs="Times New Roman"/>
          <w:b/>
        </w:rPr>
        <w:t xml:space="preserve">anexa nr. 4a </w:t>
      </w:r>
      <w:bookmarkStart w:id="49" w:name="_Hlk133944241"/>
      <w:r w:rsidRPr="00FB04DE">
        <w:rPr>
          <w:rFonts w:ascii="Times New Roman" w:hAnsi="Times New Roman" w:cs="Times New Roman"/>
          <w:bCs/>
        </w:rPr>
        <w:t>la prezentul Regulament.</w:t>
      </w:r>
      <w:bookmarkEnd w:id="49"/>
    </w:p>
    <w:p w14:paraId="370254F6"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 xml:space="preserve">(2) - Partea ungară transmite zilnic Părţii române datele referitoare la nivelul apelor, debitul, temperatura apei şi situaţia gheţurilor, conform celor prevăzute în </w:t>
      </w:r>
      <w:r w:rsidRPr="00FB04DE">
        <w:rPr>
          <w:rFonts w:ascii="Times New Roman" w:hAnsi="Times New Roman" w:cs="Times New Roman"/>
          <w:b/>
        </w:rPr>
        <w:t xml:space="preserve">anexa nr. 4b </w:t>
      </w:r>
      <w:r w:rsidRPr="00FB04DE">
        <w:rPr>
          <w:rFonts w:ascii="Times New Roman" w:hAnsi="Times New Roman" w:cs="Times New Roman"/>
          <w:bCs/>
        </w:rPr>
        <w:t>la prezentul Regulament.</w:t>
      </w:r>
    </w:p>
    <w:bookmarkEnd w:id="48"/>
    <w:p w14:paraId="6F823BCE" w14:textId="77777777" w:rsidR="00FB04DE" w:rsidRDefault="00FB04DE" w:rsidP="006010E7">
      <w:pPr>
        <w:spacing w:before="120" w:after="120"/>
        <w:rPr>
          <w:rFonts w:ascii="Times New Roman" w:hAnsi="Times New Roman" w:cs="Times New Roman"/>
        </w:rPr>
      </w:pPr>
    </w:p>
    <w:p w14:paraId="54A274A8" w14:textId="77777777" w:rsidR="006010E7" w:rsidRPr="00FB04DE" w:rsidRDefault="006010E7" w:rsidP="006010E7">
      <w:pPr>
        <w:spacing w:before="120" w:after="120"/>
        <w:rPr>
          <w:rFonts w:ascii="Times New Roman" w:hAnsi="Times New Roman" w:cs="Times New Roman"/>
        </w:rPr>
      </w:pPr>
    </w:p>
    <w:p w14:paraId="723D47E4"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Avertizări hidrologice</w:t>
      </w:r>
    </w:p>
    <w:p w14:paraId="637F29A3"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7</w:t>
      </w:r>
    </w:p>
    <w:p w14:paraId="206D2AEF"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 xml:space="preserve"> (1) - Partea română transmite Părţii ungare avertizări hidrologice, privind toate cotele apelor citite între orele de transmisie, cota maximă cu menţionarea datei, conform celor prevăzute în </w:t>
      </w:r>
      <w:r w:rsidRPr="00FB04DE">
        <w:rPr>
          <w:rFonts w:ascii="Times New Roman" w:hAnsi="Times New Roman" w:cs="Times New Roman"/>
          <w:b/>
        </w:rPr>
        <w:t>anexa nr. 5a</w:t>
      </w:r>
      <w:r w:rsidRPr="00FB04DE">
        <w:rPr>
          <w:rFonts w:ascii="Times New Roman" w:hAnsi="Times New Roman" w:cs="Times New Roman"/>
        </w:rPr>
        <w:t xml:space="preserve"> </w:t>
      </w:r>
      <w:r w:rsidRPr="00FB04DE">
        <w:rPr>
          <w:rFonts w:ascii="Times New Roman" w:hAnsi="Times New Roman" w:cs="Times New Roman"/>
          <w:bCs/>
        </w:rPr>
        <w:t>la prezentul Regulament.</w:t>
      </w:r>
    </w:p>
    <w:p w14:paraId="1714C8B3"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 xml:space="preserve">(2) - Partea ungară transmite Părţii române avertizări hidrologice, privind toate cotele apelor citite între orele de transmisie, cota maximă cu menţionarea datei, conform celor prevăzute în </w:t>
      </w:r>
      <w:r w:rsidRPr="00FB04DE">
        <w:rPr>
          <w:rFonts w:ascii="Times New Roman" w:hAnsi="Times New Roman" w:cs="Times New Roman"/>
          <w:b/>
        </w:rPr>
        <w:t>anexa nr. 5b</w:t>
      </w:r>
      <w:r w:rsidRPr="00FB04DE">
        <w:rPr>
          <w:rFonts w:ascii="Times New Roman" w:hAnsi="Times New Roman" w:cs="Times New Roman"/>
        </w:rPr>
        <w:t xml:space="preserve"> </w:t>
      </w:r>
      <w:r w:rsidRPr="00FB04DE">
        <w:rPr>
          <w:rFonts w:ascii="Times New Roman" w:hAnsi="Times New Roman" w:cs="Times New Roman"/>
          <w:bCs/>
        </w:rPr>
        <w:t>la prezentul Regulament.</w:t>
      </w:r>
    </w:p>
    <w:p w14:paraId="504E1A5E" w14:textId="77777777" w:rsidR="00FB04DE" w:rsidRDefault="00FB04DE" w:rsidP="006010E7">
      <w:pPr>
        <w:spacing w:before="120" w:after="120"/>
        <w:rPr>
          <w:rFonts w:ascii="Times New Roman" w:hAnsi="Times New Roman" w:cs="Times New Roman"/>
        </w:rPr>
      </w:pPr>
    </w:p>
    <w:p w14:paraId="0AAC2EDA" w14:textId="77777777" w:rsidR="006010E7" w:rsidRPr="00FB04DE" w:rsidRDefault="006010E7" w:rsidP="006010E7">
      <w:pPr>
        <w:spacing w:before="120" w:after="120"/>
        <w:rPr>
          <w:rFonts w:ascii="Times New Roman" w:hAnsi="Times New Roman" w:cs="Times New Roman"/>
        </w:rPr>
      </w:pPr>
    </w:p>
    <w:p w14:paraId="1294DA95"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Schimbul de prognoze hidrologice</w:t>
      </w:r>
    </w:p>
    <w:p w14:paraId="4C1A7C95" w14:textId="77777777" w:rsid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8</w:t>
      </w:r>
    </w:p>
    <w:p w14:paraId="2F2A46DB" w14:textId="77777777" w:rsidR="00FB04DE" w:rsidRPr="00FB04DE" w:rsidRDefault="00FB04DE" w:rsidP="006010E7">
      <w:pPr>
        <w:spacing w:after="120"/>
        <w:rPr>
          <w:rFonts w:ascii="Times New Roman" w:hAnsi="Times New Roman" w:cs="Times New Roman"/>
        </w:rPr>
      </w:pPr>
      <w:r w:rsidRPr="00FB04DE">
        <w:rPr>
          <w:rFonts w:ascii="Times New Roman" w:hAnsi="Times New Roman" w:cs="Times New Roman"/>
        </w:rPr>
        <w:t xml:space="preserve"> (1) - Partea română transmite Părţii ungare prognoze hidrologice curente şi de viitură conform celor prevăzute în </w:t>
      </w:r>
      <w:r w:rsidRPr="00FB04DE">
        <w:rPr>
          <w:rFonts w:ascii="Times New Roman" w:hAnsi="Times New Roman" w:cs="Times New Roman"/>
          <w:b/>
        </w:rPr>
        <w:t>anexa nr. 6a</w:t>
      </w:r>
      <w:r w:rsidRPr="00FB04DE">
        <w:rPr>
          <w:rFonts w:ascii="Times New Roman" w:hAnsi="Times New Roman" w:cs="Times New Roman"/>
        </w:rPr>
        <w:t xml:space="preserve"> </w:t>
      </w:r>
      <w:r w:rsidRPr="00FB04DE">
        <w:rPr>
          <w:rFonts w:ascii="Times New Roman" w:hAnsi="Times New Roman" w:cs="Times New Roman"/>
          <w:bCs/>
        </w:rPr>
        <w:t>la prezentul Regulament.</w:t>
      </w:r>
    </w:p>
    <w:p w14:paraId="03ED1A87" w14:textId="77777777" w:rsidR="00FB04DE" w:rsidRPr="00FB04DE" w:rsidRDefault="00FB04DE" w:rsidP="006010E7">
      <w:pPr>
        <w:rPr>
          <w:rFonts w:ascii="Times New Roman" w:hAnsi="Times New Roman" w:cs="Times New Roman"/>
        </w:rPr>
      </w:pPr>
      <w:r w:rsidRPr="00FB04DE">
        <w:rPr>
          <w:rFonts w:ascii="Times New Roman" w:hAnsi="Times New Roman" w:cs="Times New Roman"/>
        </w:rPr>
        <w:t xml:space="preserve">(2) - Partea ungară transmite Părţii române prognoze hidrologice curente şi de viitură conform celor prevăzute în </w:t>
      </w:r>
      <w:r w:rsidRPr="00FB04DE">
        <w:rPr>
          <w:rFonts w:ascii="Times New Roman" w:hAnsi="Times New Roman" w:cs="Times New Roman"/>
          <w:b/>
        </w:rPr>
        <w:t>anexa nr. 6b</w:t>
      </w:r>
      <w:r w:rsidRPr="00FB04DE">
        <w:rPr>
          <w:rFonts w:ascii="Times New Roman" w:hAnsi="Times New Roman" w:cs="Times New Roman"/>
        </w:rPr>
        <w:t xml:space="preserve"> </w:t>
      </w:r>
      <w:r w:rsidRPr="00FB04DE">
        <w:rPr>
          <w:rFonts w:ascii="Times New Roman" w:hAnsi="Times New Roman" w:cs="Times New Roman"/>
          <w:bCs/>
        </w:rPr>
        <w:t>la prezentul Regulament.</w:t>
      </w:r>
    </w:p>
    <w:p w14:paraId="3A1F4DCA" w14:textId="77777777" w:rsidR="00FB04DE" w:rsidRDefault="00FB04DE" w:rsidP="006010E7">
      <w:pPr>
        <w:spacing w:before="120" w:after="120"/>
        <w:rPr>
          <w:rFonts w:ascii="Times New Roman" w:hAnsi="Times New Roman" w:cs="Times New Roman"/>
        </w:rPr>
      </w:pPr>
    </w:p>
    <w:p w14:paraId="0A23007C" w14:textId="77777777" w:rsidR="006010E7" w:rsidRDefault="006010E7" w:rsidP="006010E7">
      <w:pPr>
        <w:spacing w:before="120" w:after="120"/>
        <w:rPr>
          <w:rFonts w:ascii="Times New Roman" w:hAnsi="Times New Roman" w:cs="Times New Roman"/>
        </w:rPr>
      </w:pPr>
    </w:p>
    <w:p w14:paraId="5DF80051"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Completarea datelor zilnice meteorologice şi hidrologice</w:t>
      </w:r>
    </w:p>
    <w:p w14:paraId="0D4AB382"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9</w:t>
      </w:r>
    </w:p>
    <w:p w14:paraId="05D54C09" w14:textId="7EA87800" w:rsidR="00FB04DE" w:rsidRDefault="00FB04DE" w:rsidP="006010E7">
      <w:pPr>
        <w:rPr>
          <w:rFonts w:ascii="Times New Roman" w:hAnsi="Times New Roman" w:cs="Times New Roman"/>
        </w:rPr>
      </w:pPr>
      <w:r w:rsidRPr="00FB04DE">
        <w:rPr>
          <w:rFonts w:ascii="Times New Roman" w:hAnsi="Times New Roman" w:cs="Times New Roman"/>
        </w:rPr>
        <w:t>Părţile îşi transmit reciproc datele lipsă din informările zilnice, conform celor prevăzute în anexele nr. 1a şi 1b, respectiv nr. 4a şi 4b.</w:t>
      </w:r>
    </w:p>
    <w:p w14:paraId="3C2270E0" w14:textId="77777777" w:rsidR="00526DD9" w:rsidRDefault="00526DD9" w:rsidP="006010E7">
      <w:pPr>
        <w:jc w:val="center"/>
        <w:rPr>
          <w:rFonts w:ascii="Times New Roman" w:hAnsi="Times New Roman" w:cs="Times New Roman"/>
        </w:rPr>
      </w:pPr>
    </w:p>
    <w:p w14:paraId="479A915B" w14:textId="77777777" w:rsidR="006010E7" w:rsidRDefault="006010E7" w:rsidP="008029BE">
      <w:pPr>
        <w:rPr>
          <w:rFonts w:ascii="Times New Roman" w:hAnsi="Times New Roman" w:cs="Times New Roman"/>
        </w:rPr>
      </w:pPr>
    </w:p>
    <w:p w14:paraId="6882187F" w14:textId="77777777" w:rsidR="006010E7" w:rsidRDefault="006010E7" w:rsidP="006010E7">
      <w:pPr>
        <w:jc w:val="center"/>
        <w:rPr>
          <w:rFonts w:ascii="Times New Roman" w:hAnsi="Times New Roman" w:cs="Times New Roman"/>
        </w:rPr>
      </w:pPr>
    </w:p>
    <w:p w14:paraId="62D2A586" w14:textId="42410DCB" w:rsidR="00FB04DE" w:rsidRPr="00FB04DE" w:rsidRDefault="00FB04DE" w:rsidP="006010E7">
      <w:pPr>
        <w:jc w:val="center"/>
        <w:rPr>
          <w:rFonts w:ascii="Times New Roman" w:hAnsi="Times New Roman" w:cs="Times New Roman"/>
        </w:rPr>
      </w:pPr>
      <w:r w:rsidRPr="00FB04DE">
        <w:rPr>
          <w:rFonts w:ascii="Times New Roman" w:hAnsi="Times New Roman" w:cs="Times New Roman"/>
        </w:rPr>
        <w:t>Schimbul şirurilor de date hidrologice anuale</w:t>
      </w:r>
    </w:p>
    <w:p w14:paraId="47F4F5D4" w14:textId="77777777" w:rsidR="008029BE" w:rsidRDefault="008029BE" w:rsidP="006010E7">
      <w:pPr>
        <w:spacing w:before="120" w:after="120"/>
        <w:jc w:val="center"/>
        <w:rPr>
          <w:rFonts w:ascii="Times New Roman" w:hAnsi="Times New Roman" w:cs="Times New Roman"/>
        </w:rPr>
      </w:pPr>
    </w:p>
    <w:p w14:paraId="3D2924F0" w14:textId="77777777" w:rsidR="008029BE" w:rsidRDefault="008029BE" w:rsidP="006010E7">
      <w:pPr>
        <w:spacing w:before="120" w:after="120"/>
        <w:jc w:val="center"/>
        <w:rPr>
          <w:rFonts w:ascii="Times New Roman" w:hAnsi="Times New Roman" w:cs="Times New Roman"/>
        </w:rPr>
      </w:pPr>
    </w:p>
    <w:p w14:paraId="0F7D448B" w14:textId="1B87A09B" w:rsid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lastRenderedPageBreak/>
        <w:t>Art. 10</w:t>
      </w:r>
    </w:p>
    <w:p w14:paraId="53BB469C" w14:textId="77777777" w:rsidR="00FB04DE" w:rsidRPr="00FB04DE" w:rsidRDefault="00FB04DE" w:rsidP="006010E7">
      <w:pPr>
        <w:spacing w:after="120"/>
        <w:rPr>
          <w:rFonts w:ascii="Times New Roman" w:hAnsi="Times New Roman" w:cs="Times New Roman"/>
        </w:rPr>
      </w:pPr>
      <w:r w:rsidRPr="00FB04DE">
        <w:rPr>
          <w:rFonts w:ascii="Times New Roman" w:hAnsi="Times New Roman" w:cs="Times New Roman"/>
        </w:rPr>
        <w:t>(1) - Partea română transmite Părţii ungare fişele tip anuar, care cuprind şi cota ‘0’ miră, de la staţiile prevăzute în anexa nr.4a la prezentul Regulament.</w:t>
      </w:r>
    </w:p>
    <w:p w14:paraId="5290BEC4" w14:textId="77777777" w:rsidR="00FB04DE" w:rsidRPr="00FB04DE" w:rsidRDefault="00FB04DE" w:rsidP="006010E7">
      <w:pPr>
        <w:rPr>
          <w:rFonts w:ascii="Times New Roman" w:hAnsi="Times New Roman" w:cs="Times New Roman"/>
          <w:b/>
        </w:rPr>
      </w:pPr>
      <w:r w:rsidRPr="00FB04DE">
        <w:rPr>
          <w:rFonts w:ascii="Times New Roman" w:hAnsi="Times New Roman" w:cs="Times New Roman"/>
        </w:rPr>
        <w:t>(2) - Partea ungară transmite Părţii române fişele tip anuar de la staţiile prevăzute în anexa nr. 4b la prezentul Regulament.</w:t>
      </w:r>
    </w:p>
    <w:p w14:paraId="15F334DB" w14:textId="77777777" w:rsidR="00FB04DE" w:rsidRDefault="00FB04DE" w:rsidP="006010E7">
      <w:pPr>
        <w:spacing w:before="120" w:after="120"/>
        <w:rPr>
          <w:rFonts w:ascii="Times New Roman" w:hAnsi="Times New Roman" w:cs="Times New Roman"/>
        </w:rPr>
      </w:pPr>
    </w:p>
    <w:p w14:paraId="37B1E135" w14:textId="77777777" w:rsidR="006010E7" w:rsidRPr="00FB04DE" w:rsidRDefault="006010E7" w:rsidP="006010E7">
      <w:pPr>
        <w:spacing w:before="120" w:after="120"/>
        <w:rPr>
          <w:rFonts w:ascii="Times New Roman" w:hAnsi="Times New Roman" w:cs="Times New Roman"/>
        </w:rPr>
      </w:pPr>
    </w:p>
    <w:p w14:paraId="2E3F6C42"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Schimbul de date pentru ape subterane</w:t>
      </w:r>
    </w:p>
    <w:p w14:paraId="06B4733E" w14:textId="77777777" w:rsid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11</w:t>
      </w:r>
    </w:p>
    <w:p w14:paraId="53B5C97E"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 xml:space="preserve">În conformitate cu prevederile art. 7 pct. 17 din Acord, pentru evaluarea stocurilor de apă subterană, Părţile îşi trimit până la 30 iunie a fiecărui an, conform </w:t>
      </w:r>
      <w:r w:rsidRPr="00FB04DE">
        <w:rPr>
          <w:rFonts w:ascii="Times New Roman" w:hAnsi="Times New Roman" w:cs="Times New Roman"/>
          <w:b/>
        </w:rPr>
        <w:t xml:space="preserve">anexelor nr. 7a, 7b şi 7c, </w:t>
      </w:r>
      <w:r w:rsidRPr="00FB04DE">
        <w:rPr>
          <w:rFonts w:ascii="Times New Roman" w:hAnsi="Times New Roman" w:cs="Times New Roman"/>
          <w:bCs/>
        </w:rPr>
        <w:t>la prezentul Regulament</w:t>
      </w:r>
      <w:r w:rsidRPr="00FB04DE">
        <w:rPr>
          <w:rFonts w:ascii="Times New Roman" w:hAnsi="Times New Roman" w:cs="Times New Roman"/>
        </w:rPr>
        <w:t>, respectiv datele cantitative, datele calitative ale apelor subterane și datele de bază ale forajelor, de la execuția acestora, definite la art. 2 pct. 1 lit. f) din Acord.</w:t>
      </w:r>
    </w:p>
    <w:p w14:paraId="7FFFDAE9" w14:textId="77777777" w:rsidR="00FB04DE" w:rsidRDefault="00FB04DE" w:rsidP="006010E7">
      <w:pPr>
        <w:spacing w:before="120" w:after="120"/>
        <w:rPr>
          <w:rFonts w:ascii="Times New Roman" w:hAnsi="Times New Roman" w:cs="Times New Roman"/>
        </w:rPr>
      </w:pPr>
    </w:p>
    <w:p w14:paraId="734AA09D" w14:textId="77777777" w:rsidR="006010E7" w:rsidRPr="00FB04DE" w:rsidRDefault="006010E7" w:rsidP="006010E7">
      <w:pPr>
        <w:spacing w:before="120" w:after="120"/>
        <w:rPr>
          <w:rFonts w:ascii="Times New Roman" w:hAnsi="Times New Roman" w:cs="Times New Roman"/>
        </w:rPr>
      </w:pPr>
    </w:p>
    <w:p w14:paraId="157E0B51" w14:textId="3481391C" w:rsidR="00FB04DE" w:rsidRPr="00FB04DE" w:rsidRDefault="00FB04DE" w:rsidP="006010E7">
      <w:pPr>
        <w:jc w:val="center"/>
        <w:rPr>
          <w:rFonts w:ascii="Times New Roman" w:hAnsi="Times New Roman" w:cs="Times New Roman"/>
        </w:rPr>
      </w:pPr>
      <w:r w:rsidRPr="00FB04DE">
        <w:rPr>
          <w:rFonts w:ascii="Times New Roman" w:hAnsi="Times New Roman" w:cs="Times New Roman"/>
        </w:rPr>
        <w:t>Schimbul de date obţinute din măsurători</w:t>
      </w:r>
    </w:p>
    <w:p w14:paraId="1F84E0D8" w14:textId="5C78AC6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de la radarele meteorologice</w:t>
      </w:r>
    </w:p>
    <w:p w14:paraId="258D6E49"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12</w:t>
      </w:r>
    </w:p>
    <w:p w14:paraId="6DF1B529" w14:textId="77777777" w:rsidR="00FB04DE" w:rsidRPr="00FB04DE" w:rsidRDefault="00FB04DE" w:rsidP="006010E7">
      <w:pPr>
        <w:rPr>
          <w:rFonts w:ascii="Times New Roman" w:hAnsi="Times New Roman" w:cs="Times New Roman"/>
        </w:rPr>
      </w:pPr>
      <w:r w:rsidRPr="00FB04DE">
        <w:rPr>
          <w:rFonts w:ascii="Times New Roman" w:hAnsi="Times New Roman" w:cs="Times New Roman"/>
        </w:rPr>
        <w:t xml:space="preserve">Schimbul de date obţinute din măsurătorile de la radarele meteorologice se face conform celor definite în </w:t>
      </w:r>
      <w:r w:rsidRPr="00FB04DE">
        <w:rPr>
          <w:rFonts w:ascii="Times New Roman" w:hAnsi="Times New Roman" w:cs="Times New Roman"/>
          <w:b/>
        </w:rPr>
        <w:t>anexa nr. 8</w:t>
      </w:r>
      <w:r w:rsidRPr="00FB04DE">
        <w:rPr>
          <w:rFonts w:ascii="Times New Roman" w:hAnsi="Times New Roman" w:cs="Times New Roman"/>
        </w:rPr>
        <w:t xml:space="preserve"> la prezentul Regulament.</w:t>
      </w:r>
    </w:p>
    <w:p w14:paraId="1470325C" w14:textId="77777777" w:rsidR="00FB04DE" w:rsidRDefault="00FB04DE" w:rsidP="006010E7">
      <w:pPr>
        <w:spacing w:before="120" w:after="120"/>
        <w:rPr>
          <w:rFonts w:ascii="Times New Roman" w:hAnsi="Times New Roman" w:cs="Times New Roman"/>
        </w:rPr>
      </w:pPr>
    </w:p>
    <w:p w14:paraId="5FFD2DD6" w14:textId="77777777" w:rsidR="006010E7" w:rsidRPr="00FB04DE" w:rsidRDefault="006010E7" w:rsidP="006010E7">
      <w:pPr>
        <w:spacing w:before="120" w:after="120"/>
        <w:rPr>
          <w:rFonts w:ascii="Times New Roman" w:hAnsi="Times New Roman" w:cs="Times New Roman"/>
        </w:rPr>
      </w:pPr>
    </w:p>
    <w:p w14:paraId="2F48A134"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Informări operative privind schimbările survenite în metadatele staţiilor</w:t>
      </w:r>
    </w:p>
    <w:p w14:paraId="5FC9F5C5"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13</w:t>
      </w:r>
    </w:p>
    <w:p w14:paraId="5DCB2A6D" w14:textId="77777777" w:rsidR="00FB04DE" w:rsidRPr="00FB04DE" w:rsidRDefault="00FB04DE" w:rsidP="006010E7">
      <w:pPr>
        <w:rPr>
          <w:rFonts w:ascii="Times New Roman" w:hAnsi="Times New Roman" w:cs="Times New Roman"/>
        </w:rPr>
      </w:pPr>
      <w:r w:rsidRPr="00FB04DE">
        <w:rPr>
          <w:rFonts w:ascii="Times New Roman" w:hAnsi="Times New Roman" w:cs="Times New Roman"/>
        </w:rPr>
        <w:t xml:space="preserve">Părţile se informează reciproc, în mod operativ, asupra schimbărilor survenite în metadatele staţiilor meteorologice şi hidrologice, utilizând datele de contact din </w:t>
      </w:r>
      <w:r w:rsidRPr="00FB04DE">
        <w:rPr>
          <w:rFonts w:ascii="Times New Roman" w:hAnsi="Times New Roman" w:cs="Times New Roman"/>
          <w:b/>
          <w:bCs/>
        </w:rPr>
        <w:t>anexa nr. 9</w:t>
      </w:r>
      <w:r w:rsidRPr="00FB04DE">
        <w:rPr>
          <w:rFonts w:ascii="Times New Roman" w:hAnsi="Times New Roman" w:cs="Times New Roman"/>
        </w:rPr>
        <w:t xml:space="preserve"> la prezentul Regulament. </w:t>
      </w:r>
    </w:p>
    <w:p w14:paraId="5627830B" w14:textId="77777777" w:rsidR="00FB04DE" w:rsidRDefault="00FB04DE" w:rsidP="006010E7">
      <w:pPr>
        <w:spacing w:before="120" w:after="120"/>
        <w:rPr>
          <w:rFonts w:ascii="Times New Roman" w:hAnsi="Times New Roman" w:cs="Times New Roman"/>
        </w:rPr>
      </w:pPr>
    </w:p>
    <w:p w14:paraId="05963D69" w14:textId="77777777" w:rsidR="006010E7" w:rsidRDefault="006010E7" w:rsidP="006010E7">
      <w:pPr>
        <w:spacing w:before="120" w:after="120"/>
        <w:rPr>
          <w:rFonts w:ascii="Times New Roman" w:hAnsi="Times New Roman" w:cs="Times New Roman"/>
        </w:rPr>
      </w:pPr>
    </w:p>
    <w:p w14:paraId="44DB28F8"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Prognoze hidrologice de lungă durată</w:t>
      </w:r>
    </w:p>
    <w:p w14:paraId="1BEF9271"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14</w:t>
      </w:r>
    </w:p>
    <w:p w14:paraId="172DA4B5"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(1) - Partea română elaborează în prima săptămână a lunilor februarie, martie şi aprilie prognoze de lungă durată ale debitelor medii lunare şi ale debitelor maxime cu valabilitate de o lună, pentru Someş la Satu Mare, pentru Crişul Repede la Oradea, pentru Crişul Negru la Zerind şi pentru Mureş la Arad.</w:t>
      </w:r>
    </w:p>
    <w:p w14:paraId="4D14807B"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(2) - Partea ungară elaborează în primele zile ale lunii martie prognoze de lungă durată privind evoluţia aşteptată a scurgerii apelor primăvara, a nivelurilor şi a debitelor maxime pentru lunile martie, aprilie şi mai, pentru fluviul Dunărea la Budapesta şi pentru râul Tisa la Szeged, ţinând cont de condiţiile de zăpadă din bazinul Dunării.</w:t>
      </w:r>
    </w:p>
    <w:p w14:paraId="2691C886"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(3) - Prognozele şi materialele detaliate se stochează de Părţi pe serverul FTP al fiecăruia.</w:t>
      </w:r>
    </w:p>
    <w:p w14:paraId="41C68E5A" w14:textId="4793E7C5" w:rsidR="00FB04DE" w:rsidRDefault="00FB04DE" w:rsidP="006010E7">
      <w:pPr>
        <w:spacing w:before="120" w:after="120"/>
        <w:rPr>
          <w:rFonts w:ascii="Times New Roman" w:hAnsi="Times New Roman" w:cs="Times New Roman"/>
        </w:rPr>
      </w:pPr>
    </w:p>
    <w:p w14:paraId="1EF28F38" w14:textId="77777777" w:rsidR="006010E7" w:rsidRPr="00FB04DE" w:rsidRDefault="006010E7" w:rsidP="006010E7">
      <w:pPr>
        <w:rPr>
          <w:rFonts w:ascii="Times New Roman" w:hAnsi="Times New Roman" w:cs="Times New Roman"/>
        </w:rPr>
      </w:pPr>
    </w:p>
    <w:p w14:paraId="794FEC15"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Formele şi modalităţile transmiterii reciproce a datelor şi informărilor</w:t>
      </w:r>
    </w:p>
    <w:p w14:paraId="7B3294E7" w14:textId="77777777" w:rsidR="008029BE" w:rsidRDefault="008029BE" w:rsidP="006010E7">
      <w:pPr>
        <w:spacing w:before="120" w:after="120"/>
        <w:jc w:val="center"/>
        <w:rPr>
          <w:rFonts w:ascii="Times New Roman" w:hAnsi="Times New Roman" w:cs="Times New Roman"/>
        </w:rPr>
      </w:pPr>
    </w:p>
    <w:p w14:paraId="092E23A3" w14:textId="77777777" w:rsidR="008029BE" w:rsidRDefault="008029BE" w:rsidP="006010E7">
      <w:pPr>
        <w:spacing w:before="120" w:after="120"/>
        <w:jc w:val="center"/>
        <w:rPr>
          <w:rFonts w:ascii="Times New Roman" w:hAnsi="Times New Roman" w:cs="Times New Roman"/>
        </w:rPr>
      </w:pPr>
    </w:p>
    <w:p w14:paraId="28C6EE19" w14:textId="5E875754"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lastRenderedPageBreak/>
        <w:t>Art. 15</w:t>
      </w:r>
    </w:p>
    <w:p w14:paraId="589A7D55"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 xml:space="preserve">Schimbul de date meteorologice şi hidrologice, stabilite prin prezentul Regulament se face la adresele prevăzute în </w:t>
      </w:r>
      <w:r w:rsidRPr="00FB04DE">
        <w:rPr>
          <w:rFonts w:ascii="Times New Roman" w:hAnsi="Times New Roman" w:cs="Times New Roman"/>
          <w:b/>
        </w:rPr>
        <w:t xml:space="preserve">anexa nr. 9 </w:t>
      </w:r>
      <w:r w:rsidRPr="00FB04DE">
        <w:rPr>
          <w:rFonts w:ascii="Times New Roman" w:hAnsi="Times New Roman" w:cs="Times New Roman"/>
          <w:bCs/>
        </w:rPr>
        <w:t>la prezentul Regulament</w:t>
      </w:r>
      <w:r w:rsidRPr="00FB04DE">
        <w:rPr>
          <w:rFonts w:ascii="Times New Roman" w:hAnsi="Times New Roman" w:cs="Times New Roman"/>
        </w:rPr>
        <w:t xml:space="preserve">. Schimbul de date se desfăşoară conform celor prevăzute în </w:t>
      </w:r>
      <w:r w:rsidRPr="00FB04DE">
        <w:rPr>
          <w:rFonts w:ascii="Times New Roman" w:hAnsi="Times New Roman" w:cs="Times New Roman"/>
          <w:bCs/>
        </w:rPr>
        <w:t>anexele nr.</w:t>
      </w:r>
      <w:r w:rsidRPr="00FB04DE">
        <w:rPr>
          <w:rFonts w:ascii="Times New Roman" w:hAnsi="Times New Roman" w:cs="Times New Roman"/>
          <w:b/>
        </w:rPr>
        <w:t xml:space="preserve"> </w:t>
      </w:r>
      <w:r w:rsidRPr="00FB04DE">
        <w:rPr>
          <w:rFonts w:ascii="Times New Roman" w:hAnsi="Times New Roman" w:cs="Times New Roman"/>
          <w:bCs/>
        </w:rPr>
        <w:t>1a, 1b, 2, 3, 4a, 4b, 5a, 5b, 6a, 6b, 7a, 7b, 7c şi 8 la prezentul Regulament.</w:t>
      </w:r>
      <w:r w:rsidRPr="00FB04DE">
        <w:rPr>
          <w:rFonts w:ascii="Times New Roman" w:hAnsi="Times New Roman" w:cs="Times New Roman"/>
        </w:rPr>
        <w:t xml:space="preserve"> Părţile îşi detaliază procedurile informatice de conectare la bazele de date şi de transmitere a datelor.</w:t>
      </w:r>
    </w:p>
    <w:p w14:paraId="39C6FA79" w14:textId="77777777" w:rsidR="00FB04DE" w:rsidRDefault="00FB04DE" w:rsidP="006010E7">
      <w:pPr>
        <w:spacing w:before="120" w:after="120"/>
        <w:rPr>
          <w:rFonts w:ascii="Times New Roman" w:hAnsi="Times New Roman" w:cs="Times New Roman"/>
        </w:rPr>
      </w:pPr>
      <w:r w:rsidRPr="00FB04DE">
        <w:rPr>
          <w:rFonts w:ascii="Times New Roman" w:hAnsi="Times New Roman" w:cs="Times New Roman"/>
        </w:rPr>
        <w:tab/>
      </w:r>
    </w:p>
    <w:p w14:paraId="192D3981" w14:textId="77777777" w:rsidR="006010E7" w:rsidRPr="00FB04DE" w:rsidRDefault="006010E7" w:rsidP="006010E7">
      <w:pPr>
        <w:rPr>
          <w:rFonts w:ascii="Times New Roman" w:hAnsi="Times New Roman" w:cs="Times New Roman"/>
        </w:rPr>
      </w:pPr>
    </w:p>
    <w:p w14:paraId="58E537FF"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Observaţii generale</w:t>
      </w:r>
    </w:p>
    <w:p w14:paraId="1FB33817" w14:textId="77777777" w:rsidR="00FB04DE" w:rsidRP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16</w:t>
      </w:r>
    </w:p>
    <w:p w14:paraId="52F5D646" w14:textId="77777777" w:rsidR="00FB04DE" w:rsidRPr="00FB04DE" w:rsidRDefault="00FB04DE" w:rsidP="006010E7">
      <w:pPr>
        <w:jc w:val="both"/>
        <w:rPr>
          <w:rFonts w:ascii="Times New Roman" w:hAnsi="Times New Roman" w:cs="Times New Roman"/>
        </w:rPr>
      </w:pPr>
      <w:r w:rsidRPr="00FB04DE">
        <w:rPr>
          <w:rFonts w:ascii="Times New Roman" w:hAnsi="Times New Roman" w:cs="Times New Roman"/>
        </w:rPr>
        <w:t>Prezentul Regulament nu afectează cadrul, ordinea şi modalitatea schimbului de date meteorologice şi/sau hidrologice prevăzute în Convenţiile internaţionale, precum şi schimbul de date operativ, ce se realizează între organele competente în perioadele de apărare, în conformitate cu Regulamentul de apărare împotriva inundaţiilor produse de cursurile de apă şi Regulamentul de apărare împotriva inundaţiilor produse de ape interne.</w:t>
      </w:r>
    </w:p>
    <w:p w14:paraId="3C2A10C6" w14:textId="77777777" w:rsidR="00FB04DE" w:rsidRDefault="00FB04DE" w:rsidP="006010E7">
      <w:pPr>
        <w:spacing w:before="120" w:after="120"/>
        <w:rPr>
          <w:rFonts w:ascii="Times New Roman" w:hAnsi="Times New Roman" w:cs="Times New Roman"/>
        </w:rPr>
      </w:pPr>
    </w:p>
    <w:p w14:paraId="380239C7" w14:textId="77777777" w:rsidR="006010E7" w:rsidRPr="00FB04DE" w:rsidRDefault="006010E7" w:rsidP="006010E7">
      <w:pPr>
        <w:spacing w:before="120" w:after="120"/>
        <w:rPr>
          <w:rFonts w:ascii="Times New Roman" w:hAnsi="Times New Roman" w:cs="Times New Roman"/>
        </w:rPr>
      </w:pPr>
    </w:p>
    <w:p w14:paraId="34D25180" w14:textId="77777777" w:rsidR="00FB04DE" w:rsidRPr="00FB04DE" w:rsidRDefault="00FB04DE" w:rsidP="006010E7">
      <w:pPr>
        <w:jc w:val="center"/>
        <w:rPr>
          <w:rFonts w:ascii="Times New Roman" w:hAnsi="Times New Roman" w:cs="Times New Roman"/>
        </w:rPr>
      </w:pPr>
      <w:r w:rsidRPr="00FB04DE">
        <w:rPr>
          <w:rFonts w:ascii="Times New Roman" w:hAnsi="Times New Roman" w:cs="Times New Roman"/>
        </w:rPr>
        <w:t>Dispoziţii finale</w:t>
      </w:r>
    </w:p>
    <w:p w14:paraId="6199C1C8" w14:textId="77777777" w:rsidR="00FB04DE" w:rsidRDefault="00FB04DE" w:rsidP="006010E7">
      <w:pPr>
        <w:spacing w:before="120" w:after="120"/>
        <w:jc w:val="center"/>
        <w:rPr>
          <w:rFonts w:ascii="Times New Roman" w:hAnsi="Times New Roman" w:cs="Times New Roman"/>
        </w:rPr>
      </w:pPr>
      <w:r w:rsidRPr="00FB04DE">
        <w:rPr>
          <w:rFonts w:ascii="Times New Roman" w:hAnsi="Times New Roman" w:cs="Times New Roman"/>
        </w:rPr>
        <w:t>Art. 17</w:t>
      </w:r>
    </w:p>
    <w:p w14:paraId="62ABF4E3"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 xml:space="preserve">(1) - Prezentul regulament poate fi modificat sau completat pe baza hotărârii Comisiei hidrotehnice la cererea oricăruia dintre Împuterniciţi. Intrarea în vigoare a modificărilor sau completărilor se face pe baza articolelor privind intrarea în vigoare a acestui Regulament. </w:t>
      </w:r>
    </w:p>
    <w:p w14:paraId="79DEA37E"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(2) - Anexele nr. 1a, 1b, 2, 3, 4a, 4b, 5a, 5b, 6a, 6b, 7a, 7b, 7c, 8 şi 9 fac parte integrantă din Regulament.</w:t>
      </w:r>
    </w:p>
    <w:p w14:paraId="6D3322B7" w14:textId="77777777" w:rsidR="00FB04DE" w:rsidRPr="00FB04DE" w:rsidRDefault="00FB04DE" w:rsidP="006010E7">
      <w:pPr>
        <w:spacing w:after="120"/>
        <w:jc w:val="both"/>
        <w:rPr>
          <w:rFonts w:ascii="Times New Roman" w:hAnsi="Times New Roman" w:cs="Times New Roman"/>
        </w:rPr>
      </w:pPr>
      <w:r w:rsidRPr="00FB04DE">
        <w:rPr>
          <w:rFonts w:ascii="Times New Roman" w:hAnsi="Times New Roman" w:cs="Times New Roman"/>
        </w:rPr>
        <w:t>(3) - Prezentul Regulament este întocmit în câte două exemplare originale, în limba română şi limba maghiară, ambele texte fiind egal autentice.</w:t>
      </w:r>
    </w:p>
    <w:p w14:paraId="5DC7AFC1" w14:textId="3A7C18A5" w:rsidR="00FB04DE" w:rsidRPr="00FB04DE" w:rsidRDefault="00FB04DE" w:rsidP="006010E7">
      <w:pPr>
        <w:jc w:val="both"/>
        <w:rPr>
          <w:rFonts w:ascii="Times New Roman" w:hAnsi="Times New Roman" w:cs="Times New Roman"/>
        </w:rPr>
      </w:pPr>
      <w:r w:rsidRPr="00FB04DE">
        <w:rPr>
          <w:rFonts w:ascii="Times New Roman" w:hAnsi="Times New Roman" w:cs="Times New Roman"/>
        </w:rPr>
        <w:t xml:space="preserve">(4) - Prezentul Regulament intră în vigoare după aprobarea  Protocolului Sesiunii a XXXV-a a Comisiei hidrotehnice româno-ungare, conform </w:t>
      </w:r>
      <w:r w:rsidR="00FD6024">
        <w:rPr>
          <w:rFonts w:ascii="Times New Roman" w:hAnsi="Times New Roman" w:cs="Times New Roman"/>
        </w:rPr>
        <w:t xml:space="preserve"> </w:t>
      </w:r>
      <w:r w:rsidRPr="00FB04DE">
        <w:rPr>
          <w:rFonts w:ascii="Times New Roman" w:hAnsi="Times New Roman" w:cs="Times New Roman"/>
        </w:rPr>
        <w:t>sistemului juridic intern.</w:t>
      </w:r>
    </w:p>
    <w:p w14:paraId="50AE60E5" w14:textId="77777777" w:rsidR="00FB04DE" w:rsidRPr="00FB04DE" w:rsidRDefault="00FB04DE" w:rsidP="00526DD9">
      <w:pPr>
        <w:spacing w:line="276" w:lineRule="auto"/>
        <w:rPr>
          <w:rFonts w:ascii="Times New Roman" w:hAnsi="Times New Roman" w:cs="Times New Roman"/>
        </w:rPr>
      </w:pPr>
    </w:p>
    <w:p w14:paraId="4CC80C9A" w14:textId="77777777" w:rsidR="00FB04DE" w:rsidRPr="00FB04DE" w:rsidRDefault="00FB04DE" w:rsidP="00526DD9">
      <w:pPr>
        <w:spacing w:line="276" w:lineRule="auto"/>
        <w:rPr>
          <w:rFonts w:ascii="Times New Roman" w:hAnsi="Times New Roman" w:cs="Times New Roman"/>
        </w:rPr>
      </w:pPr>
    </w:p>
    <w:p w14:paraId="319860DD" w14:textId="77777777" w:rsidR="00FB04DE" w:rsidRPr="00FB04DE" w:rsidRDefault="00FB04DE" w:rsidP="00FB04DE">
      <w:pPr>
        <w:spacing w:line="276" w:lineRule="auto"/>
        <w:rPr>
          <w:rFonts w:ascii="Times New Roman" w:hAnsi="Times New Roman" w:cs="Times New Roman"/>
        </w:rPr>
      </w:pPr>
    </w:p>
    <w:p w14:paraId="3DC8CDDC" w14:textId="77777777" w:rsidR="00FB04DE" w:rsidRPr="00FB04DE" w:rsidRDefault="00FB04DE" w:rsidP="00FD6024">
      <w:pPr>
        <w:spacing w:line="276" w:lineRule="auto"/>
        <w:ind w:firstLine="734"/>
        <w:rPr>
          <w:rFonts w:ascii="Times New Roman" w:hAnsi="Times New Roman" w:cs="Times New Roman"/>
          <w:b/>
        </w:rPr>
      </w:pPr>
      <w:r w:rsidRPr="00FB04DE">
        <w:rPr>
          <w:rFonts w:ascii="Times New Roman" w:hAnsi="Times New Roman" w:cs="Times New Roman"/>
          <w:b/>
        </w:rPr>
        <w:t>DIN PARTEA ROMÂNĂ                                                 DIN PARTEA UNGARĂ</w:t>
      </w:r>
    </w:p>
    <w:p w14:paraId="5B8E4703" w14:textId="77777777" w:rsidR="00FB04DE" w:rsidRPr="00FB04DE" w:rsidRDefault="00FB04DE" w:rsidP="00FB04DE">
      <w:pPr>
        <w:spacing w:line="276" w:lineRule="auto"/>
        <w:rPr>
          <w:rFonts w:ascii="Times New Roman" w:hAnsi="Times New Roman" w:cs="Times New Roman"/>
        </w:rPr>
      </w:pPr>
    </w:p>
    <w:p w14:paraId="7C4732FA" w14:textId="771D4619" w:rsidR="00FB04DE" w:rsidRPr="00FB04DE" w:rsidRDefault="00FD6024" w:rsidP="00FD6024">
      <w:pPr>
        <w:spacing w:line="276" w:lineRule="auto"/>
        <w:ind w:firstLine="734"/>
        <w:rPr>
          <w:rFonts w:ascii="Times New Roman" w:hAnsi="Times New Roman" w:cs="Times New Roman"/>
          <w:b/>
        </w:rPr>
      </w:pPr>
      <w:r>
        <w:rPr>
          <w:rFonts w:ascii="Times New Roman" w:hAnsi="Times New Roman" w:cs="Times New Roman"/>
          <w:b/>
        </w:rPr>
        <w:t xml:space="preserve">  </w:t>
      </w:r>
      <w:r w:rsidR="00FB04DE" w:rsidRPr="00FB04DE">
        <w:rPr>
          <w:rFonts w:ascii="Times New Roman" w:hAnsi="Times New Roman" w:cs="Times New Roman"/>
          <w:b/>
        </w:rPr>
        <w:t>Simona Olimpia Negru</w:t>
      </w:r>
      <w:r w:rsidR="00FB04DE" w:rsidRPr="00FB04DE">
        <w:rPr>
          <w:rFonts w:ascii="Times New Roman" w:hAnsi="Times New Roman" w:cs="Times New Roman"/>
          <w:b/>
        </w:rPr>
        <w:tab/>
      </w:r>
      <w:r w:rsidR="00FB04DE" w:rsidRPr="00FB04DE">
        <w:rPr>
          <w:rFonts w:ascii="Times New Roman" w:hAnsi="Times New Roman" w:cs="Times New Roman"/>
          <w:b/>
        </w:rPr>
        <w:tab/>
      </w:r>
      <w:r w:rsidR="00FB04DE" w:rsidRPr="00FB04DE">
        <w:rPr>
          <w:rFonts w:ascii="Times New Roman" w:hAnsi="Times New Roman" w:cs="Times New Roman"/>
          <w:b/>
        </w:rPr>
        <w:tab/>
      </w:r>
      <w:r w:rsidR="00FB04DE" w:rsidRPr="00FB04DE">
        <w:rPr>
          <w:rFonts w:ascii="Times New Roman" w:hAnsi="Times New Roman" w:cs="Times New Roman"/>
          <w:b/>
        </w:rPr>
        <w:tab/>
      </w:r>
      <w:r w:rsidR="00FB04DE" w:rsidRPr="00FB04DE">
        <w:rPr>
          <w:rFonts w:ascii="Times New Roman" w:hAnsi="Times New Roman" w:cs="Times New Roman"/>
          <w:b/>
        </w:rPr>
        <w:tab/>
      </w:r>
      <w:r>
        <w:rPr>
          <w:rFonts w:ascii="Times New Roman" w:hAnsi="Times New Roman" w:cs="Times New Roman"/>
          <w:b/>
        </w:rPr>
        <w:t xml:space="preserve">    </w:t>
      </w:r>
      <w:r w:rsidR="00D8180E">
        <w:rPr>
          <w:rFonts w:ascii="Times New Roman" w:hAnsi="Times New Roman" w:cs="Times New Roman"/>
          <w:b/>
        </w:rPr>
        <w:t xml:space="preserve">                                                            </w:t>
      </w:r>
      <w:r>
        <w:rPr>
          <w:rFonts w:ascii="Times New Roman" w:hAnsi="Times New Roman" w:cs="Times New Roman"/>
          <w:b/>
        </w:rPr>
        <w:t xml:space="preserve"> </w:t>
      </w:r>
      <w:r w:rsidR="00FB04DE" w:rsidRPr="00FB04DE">
        <w:rPr>
          <w:rFonts w:ascii="Times New Roman" w:hAnsi="Times New Roman" w:cs="Times New Roman"/>
          <w:b/>
        </w:rPr>
        <w:t>Kovács Péter</w:t>
      </w:r>
    </w:p>
    <w:p w14:paraId="527B8872" w14:textId="77777777" w:rsidR="00FB04DE" w:rsidRPr="00FB04DE" w:rsidRDefault="00FB04DE" w:rsidP="00FB04DE">
      <w:pPr>
        <w:spacing w:line="276" w:lineRule="auto"/>
        <w:rPr>
          <w:rFonts w:ascii="Times New Roman" w:hAnsi="Times New Roman" w:cs="Times New Roman"/>
          <w:lang w:val="es-ES"/>
        </w:rPr>
      </w:pPr>
    </w:p>
    <w:p w14:paraId="682E5F58" w14:textId="77777777" w:rsidR="00FB04DE" w:rsidRPr="00FB04DE" w:rsidRDefault="00FB04DE" w:rsidP="00FB04DE">
      <w:pPr>
        <w:spacing w:line="276" w:lineRule="auto"/>
        <w:rPr>
          <w:rFonts w:ascii="Times New Roman" w:hAnsi="Times New Roman" w:cs="Times New Roman"/>
          <w:lang w:val="es-ES"/>
        </w:rPr>
      </w:pPr>
    </w:p>
    <w:p w14:paraId="560C9C51" w14:textId="77777777" w:rsidR="00FB04DE" w:rsidRPr="00FB04DE" w:rsidRDefault="00FB04DE" w:rsidP="00FB04DE">
      <w:pPr>
        <w:spacing w:line="276" w:lineRule="auto"/>
        <w:rPr>
          <w:rFonts w:ascii="Times New Roman" w:hAnsi="Times New Roman" w:cs="Times New Roman"/>
          <w:lang w:val="es-ES"/>
        </w:rPr>
      </w:pPr>
    </w:p>
    <w:p w14:paraId="3CD5B81A" w14:textId="77777777" w:rsidR="00FB04DE" w:rsidRPr="00FB04DE" w:rsidRDefault="00FB04DE" w:rsidP="00FB04DE">
      <w:pPr>
        <w:spacing w:line="276" w:lineRule="auto"/>
        <w:rPr>
          <w:rFonts w:ascii="Times New Roman" w:hAnsi="Times New Roman" w:cs="Times New Roman"/>
          <w:lang w:val="es-ES"/>
        </w:rPr>
      </w:pPr>
    </w:p>
    <w:p w14:paraId="6E048DC4" w14:textId="77777777" w:rsidR="00FB04DE" w:rsidRPr="00FB04DE" w:rsidRDefault="00FB04DE" w:rsidP="00FB04DE">
      <w:pPr>
        <w:spacing w:line="276" w:lineRule="auto"/>
        <w:rPr>
          <w:rFonts w:ascii="Times New Roman" w:hAnsi="Times New Roman" w:cs="Times New Roman"/>
          <w:lang w:val="es-ES"/>
        </w:rPr>
      </w:pPr>
    </w:p>
    <w:p w14:paraId="3FBF8D9E" w14:textId="77777777" w:rsidR="00FB04DE" w:rsidRDefault="00FB04DE" w:rsidP="00FB04DE">
      <w:pPr>
        <w:spacing w:line="276" w:lineRule="auto"/>
        <w:rPr>
          <w:rFonts w:ascii="Times New Roman" w:hAnsi="Times New Roman" w:cs="Times New Roman"/>
          <w:lang w:val="es-ES"/>
        </w:rPr>
      </w:pPr>
    </w:p>
    <w:p w14:paraId="267E125B" w14:textId="77777777" w:rsidR="006010E7" w:rsidRDefault="006010E7" w:rsidP="00FB04DE">
      <w:pPr>
        <w:spacing w:line="276" w:lineRule="auto"/>
        <w:rPr>
          <w:rFonts w:ascii="Times New Roman" w:hAnsi="Times New Roman" w:cs="Times New Roman"/>
          <w:lang w:val="es-ES"/>
        </w:rPr>
      </w:pPr>
    </w:p>
    <w:p w14:paraId="1ADE89DA" w14:textId="77777777" w:rsidR="006010E7" w:rsidRDefault="006010E7" w:rsidP="00FB04DE">
      <w:pPr>
        <w:spacing w:line="276" w:lineRule="auto"/>
        <w:rPr>
          <w:rFonts w:ascii="Times New Roman" w:hAnsi="Times New Roman" w:cs="Times New Roman"/>
          <w:lang w:val="es-ES"/>
        </w:rPr>
      </w:pPr>
    </w:p>
    <w:p w14:paraId="5414F0E5" w14:textId="77777777" w:rsidR="006010E7" w:rsidRDefault="006010E7" w:rsidP="00FB04DE">
      <w:pPr>
        <w:spacing w:line="276" w:lineRule="auto"/>
        <w:rPr>
          <w:rFonts w:ascii="Times New Roman" w:hAnsi="Times New Roman" w:cs="Times New Roman"/>
          <w:lang w:val="es-ES"/>
        </w:rPr>
      </w:pPr>
    </w:p>
    <w:p w14:paraId="04589D69" w14:textId="77777777" w:rsidR="006010E7" w:rsidRDefault="006010E7" w:rsidP="00FB04DE">
      <w:pPr>
        <w:spacing w:line="276" w:lineRule="auto"/>
        <w:rPr>
          <w:rFonts w:ascii="Times New Roman" w:hAnsi="Times New Roman" w:cs="Times New Roman"/>
          <w:lang w:val="es-ES"/>
        </w:rPr>
      </w:pPr>
    </w:p>
    <w:p w14:paraId="264F7359" w14:textId="77777777" w:rsidR="006010E7" w:rsidRPr="00FB04DE" w:rsidRDefault="006010E7" w:rsidP="00FB04DE">
      <w:pPr>
        <w:spacing w:line="276" w:lineRule="auto"/>
        <w:rPr>
          <w:rFonts w:ascii="Times New Roman" w:hAnsi="Times New Roman" w:cs="Times New Roman"/>
          <w:lang w:val="es-ES"/>
        </w:rPr>
      </w:pPr>
    </w:p>
    <w:p w14:paraId="32A8B227" w14:textId="77777777" w:rsidR="00FB04DE" w:rsidRPr="00FB04DE" w:rsidRDefault="00FB04DE" w:rsidP="00FB04DE">
      <w:pPr>
        <w:spacing w:line="276" w:lineRule="auto"/>
        <w:rPr>
          <w:rFonts w:ascii="Times New Roman" w:hAnsi="Times New Roman" w:cs="Times New Roman"/>
          <w:lang w:val="es-ES"/>
        </w:rPr>
      </w:pPr>
    </w:p>
    <w:p w14:paraId="0CC74E26" w14:textId="750C1D24" w:rsidR="00FB04DE" w:rsidRDefault="00FB04DE" w:rsidP="00FB04DE">
      <w:pPr>
        <w:spacing w:line="276" w:lineRule="auto"/>
        <w:rPr>
          <w:rFonts w:ascii="Times New Roman" w:hAnsi="Times New Roman" w:cs="Times New Roman"/>
          <w:lang w:val="es-ES"/>
        </w:rPr>
      </w:pPr>
    </w:p>
    <w:p w14:paraId="6CC6E762" w14:textId="77777777" w:rsidR="0067581C" w:rsidRPr="00FB04DE" w:rsidRDefault="0067581C" w:rsidP="00FB04DE">
      <w:pPr>
        <w:spacing w:line="276" w:lineRule="auto"/>
        <w:rPr>
          <w:rFonts w:ascii="Times New Roman" w:hAnsi="Times New Roman" w:cs="Times New Roman"/>
          <w:lang w:val="es-ES"/>
        </w:rPr>
      </w:pPr>
    </w:p>
    <w:p w14:paraId="47D6ADB4" w14:textId="3397A60D" w:rsidR="00FB04DE" w:rsidRPr="00FB04DE" w:rsidRDefault="00D751E5" w:rsidP="00D751E5">
      <w:pPr>
        <w:spacing w:line="276" w:lineRule="auto"/>
        <w:ind w:left="8074"/>
        <w:rPr>
          <w:rFonts w:ascii="Times New Roman" w:hAnsi="Times New Roman" w:cs="Times New Roman"/>
          <w:b/>
        </w:rPr>
      </w:pPr>
      <w:r>
        <w:rPr>
          <w:rFonts w:ascii="Times New Roman" w:hAnsi="Times New Roman" w:cs="Times New Roman"/>
          <w:lang w:val="es-ES"/>
        </w:rPr>
        <w:lastRenderedPageBreak/>
        <w:t xml:space="preserve">      </w:t>
      </w:r>
      <w:r w:rsidR="00FB04DE" w:rsidRPr="00FB04DE">
        <w:rPr>
          <w:rFonts w:ascii="Times New Roman" w:hAnsi="Times New Roman" w:cs="Times New Roman"/>
          <w:b/>
        </w:rPr>
        <w:t>Anexa nr. 1a</w:t>
      </w:r>
    </w:p>
    <w:p w14:paraId="11D2A9E9"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la Regulamentul privind transmiterea reciprocă a datelor</w:t>
      </w:r>
    </w:p>
    <w:p w14:paraId="59CD091D"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şi informațiilor meteorologice şi hidrologice între România și Ungaria</w:t>
      </w:r>
    </w:p>
    <w:p w14:paraId="29E38397" w14:textId="77777777" w:rsidR="00FB04DE" w:rsidRPr="00FB04DE" w:rsidRDefault="00FB04DE" w:rsidP="006561A4">
      <w:pPr>
        <w:spacing w:line="276" w:lineRule="auto"/>
        <w:jc w:val="right"/>
        <w:rPr>
          <w:rFonts w:ascii="Times New Roman" w:hAnsi="Times New Roman" w:cs="Times New Roman"/>
        </w:rPr>
      </w:pPr>
    </w:p>
    <w:p w14:paraId="5025FF86" w14:textId="77777777" w:rsidR="00B15FE7" w:rsidRDefault="00B15FE7" w:rsidP="00D751E5">
      <w:pPr>
        <w:spacing w:line="276" w:lineRule="auto"/>
        <w:jc w:val="center"/>
        <w:rPr>
          <w:rFonts w:ascii="Times New Roman" w:hAnsi="Times New Roman" w:cs="Times New Roman"/>
          <w:b/>
        </w:rPr>
      </w:pPr>
    </w:p>
    <w:p w14:paraId="5004936D" w14:textId="1777207C" w:rsidR="00FB04DE" w:rsidRPr="00D751E5" w:rsidRDefault="00FB04DE" w:rsidP="00D751E5">
      <w:pPr>
        <w:spacing w:line="276" w:lineRule="auto"/>
        <w:jc w:val="center"/>
        <w:rPr>
          <w:rFonts w:ascii="Times New Roman" w:hAnsi="Times New Roman" w:cs="Times New Roman"/>
          <w:b/>
        </w:rPr>
      </w:pPr>
      <w:r w:rsidRPr="00D751E5">
        <w:rPr>
          <w:rFonts w:ascii="Times New Roman" w:hAnsi="Times New Roman" w:cs="Times New Roman"/>
          <w:b/>
        </w:rPr>
        <w:t>S</w:t>
      </w:r>
      <w:r w:rsidR="00D751E5">
        <w:rPr>
          <w:rFonts w:ascii="Times New Roman" w:hAnsi="Times New Roman" w:cs="Times New Roman"/>
          <w:b/>
        </w:rPr>
        <w:t>chimbul zilnic curent al datelor meteorologice</w:t>
      </w:r>
      <w:r w:rsidRPr="00D751E5">
        <w:rPr>
          <w:rFonts w:ascii="Times New Roman" w:hAnsi="Times New Roman" w:cs="Times New Roman"/>
          <w:b/>
        </w:rPr>
        <w:t xml:space="preserve"> </w:t>
      </w:r>
    </w:p>
    <w:p w14:paraId="5A98A186" w14:textId="77777777" w:rsidR="00FB04DE" w:rsidRPr="00FB04DE" w:rsidRDefault="00FB04DE" w:rsidP="00D751E5">
      <w:pPr>
        <w:spacing w:line="276" w:lineRule="auto"/>
        <w:jc w:val="center"/>
        <w:rPr>
          <w:rFonts w:ascii="Times New Roman" w:hAnsi="Times New Roman" w:cs="Times New Roman"/>
        </w:rPr>
      </w:pPr>
    </w:p>
    <w:p w14:paraId="2C798538" w14:textId="6E6D77F5"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Transmiterea datelor meteorologice</w:t>
      </w:r>
    </w:p>
    <w:p w14:paraId="4CF892A1" w14:textId="77777777" w:rsidR="00FB04DE" w:rsidRPr="00FB04DE" w:rsidRDefault="00FB04DE" w:rsidP="00FB04DE">
      <w:pPr>
        <w:spacing w:line="276" w:lineRule="auto"/>
        <w:rPr>
          <w:rFonts w:ascii="Times New Roman" w:hAnsi="Times New Roman" w:cs="Times New Roman"/>
          <w:b/>
        </w:rPr>
      </w:pPr>
    </w:p>
    <w:p w14:paraId="771E09CB" w14:textId="77777777" w:rsidR="00FB04DE" w:rsidRDefault="00FB04DE" w:rsidP="00D751E5">
      <w:pPr>
        <w:spacing w:line="276" w:lineRule="auto"/>
        <w:jc w:val="both"/>
        <w:rPr>
          <w:rFonts w:ascii="Times New Roman" w:hAnsi="Times New Roman" w:cs="Times New Roman"/>
        </w:rPr>
      </w:pPr>
      <w:r w:rsidRPr="00FB04DE">
        <w:rPr>
          <w:rFonts w:ascii="Times New Roman" w:hAnsi="Times New Roman" w:cs="Times New Roman"/>
        </w:rPr>
        <w:t>Transmiterea datelor meteorologice de către Partea română (ANM) se referă la următoarele staţii meteorologice:</w:t>
      </w:r>
    </w:p>
    <w:p w14:paraId="5A7C5248" w14:textId="77777777" w:rsidR="00D751E5" w:rsidRPr="00FB04DE" w:rsidRDefault="00D751E5" w:rsidP="00D751E5">
      <w:pPr>
        <w:spacing w:line="276" w:lineRule="auto"/>
        <w:jc w:val="both"/>
        <w:rPr>
          <w:rFonts w:ascii="Times New Roman" w:hAnsi="Times New Roman" w:cs="Times New Roman"/>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1135"/>
        <w:gridCol w:w="1275"/>
        <w:gridCol w:w="1276"/>
        <w:gridCol w:w="1418"/>
        <w:gridCol w:w="2126"/>
        <w:gridCol w:w="1275"/>
        <w:gridCol w:w="1134"/>
      </w:tblGrid>
      <w:tr w:rsidR="00D751E5" w:rsidRPr="000A02B7" w14:paraId="5F2FA93A" w14:textId="77777777" w:rsidTr="0012521A">
        <w:trPr>
          <w:tblHeader/>
        </w:trPr>
        <w:tc>
          <w:tcPr>
            <w:tcW w:w="567" w:type="dxa"/>
            <w:tcBorders>
              <w:bottom w:val="single" w:sz="6" w:space="0" w:color="auto"/>
            </w:tcBorders>
          </w:tcPr>
          <w:p w14:paraId="55C69A7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Nr.</w:t>
            </w:r>
          </w:p>
        </w:tc>
        <w:tc>
          <w:tcPr>
            <w:tcW w:w="1135" w:type="dxa"/>
            <w:tcBorders>
              <w:bottom w:val="single" w:sz="6" w:space="0" w:color="auto"/>
            </w:tcBorders>
          </w:tcPr>
          <w:p w14:paraId="3F209741" w14:textId="77777777" w:rsidR="00D751E5" w:rsidRPr="000A02B7" w:rsidRDefault="00D751E5" w:rsidP="00EF2134">
            <w:pPr>
              <w:jc w:val="center"/>
              <w:rPr>
                <w:rFonts w:ascii="Times New Roman" w:hAnsi="Times New Roman" w:cs="Times New Roman"/>
                <w:sz w:val="22"/>
                <w:szCs w:val="22"/>
              </w:rPr>
            </w:pPr>
            <w:r w:rsidRPr="000A02B7">
              <w:rPr>
                <w:rFonts w:ascii="Times New Roman" w:hAnsi="Times New Roman" w:cs="Times New Roman"/>
                <w:sz w:val="22"/>
                <w:szCs w:val="22"/>
              </w:rPr>
              <w:t>Codul staţiei</w:t>
            </w:r>
          </w:p>
        </w:tc>
        <w:tc>
          <w:tcPr>
            <w:tcW w:w="1275" w:type="dxa"/>
            <w:tcBorders>
              <w:bottom w:val="single" w:sz="6" w:space="0" w:color="auto"/>
            </w:tcBorders>
          </w:tcPr>
          <w:p w14:paraId="60577227" w14:textId="6935F1FE"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 xml:space="preserve">Denumirea </w:t>
            </w:r>
            <w:r w:rsidR="000A02B7">
              <w:rPr>
                <w:rFonts w:ascii="Times New Roman" w:hAnsi="Times New Roman" w:cs="Times New Roman"/>
                <w:sz w:val="22"/>
                <w:szCs w:val="22"/>
              </w:rPr>
              <w:t>s</w:t>
            </w:r>
            <w:r w:rsidRPr="000A02B7">
              <w:rPr>
                <w:rFonts w:ascii="Times New Roman" w:hAnsi="Times New Roman" w:cs="Times New Roman"/>
                <w:sz w:val="22"/>
                <w:szCs w:val="22"/>
              </w:rPr>
              <w:t>taţiei</w:t>
            </w:r>
          </w:p>
        </w:tc>
        <w:tc>
          <w:tcPr>
            <w:tcW w:w="1276" w:type="dxa"/>
            <w:tcBorders>
              <w:bottom w:val="single" w:sz="6" w:space="0" w:color="auto"/>
            </w:tcBorders>
          </w:tcPr>
          <w:p w14:paraId="15C31E55" w14:textId="77777777" w:rsidR="00D751E5" w:rsidRPr="000A02B7" w:rsidRDefault="00D751E5" w:rsidP="00EF2134">
            <w:pPr>
              <w:jc w:val="center"/>
              <w:rPr>
                <w:rFonts w:ascii="Times New Roman" w:hAnsi="Times New Roman" w:cs="Times New Roman"/>
                <w:sz w:val="22"/>
                <w:szCs w:val="22"/>
              </w:rPr>
            </w:pPr>
            <w:r w:rsidRPr="000A02B7">
              <w:rPr>
                <w:rFonts w:ascii="Times New Roman" w:hAnsi="Times New Roman" w:cs="Times New Roman"/>
                <w:sz w:val="22"/>
                <w:szCs w:val="22"/>
              </w:rPr>
              <w:t>Altitudine (m)</w:t>
            </w:r>
          </w:p>
          <w:p w14:paraId="796F6663" w14:textId="77777777" w:rsidR="00D751E5" w:rsidRPr="000A02B7" w:rsidRDefault="00D751E5" w:rsidP="00EF2134">
            <w:pPr>
              <w:jc w:val="center"/>
              <w:rPr>
                <w:rFonts w:ascii="Times New Roman" w:hAnsi="Times New Roman" w:cs="Times New Roman"/>
                <w:sz w:val="22"/>
                <w:szCs w:val="22"/>
              </w:rPr>
            </w:pPr>
          </w:p>
        </w:tc>
        <w:tc>
          <w:tcPr>
            <w:tcW w:w="1418" w:type="dxa"/>
            <w:tcBorders>
              <w:bottom w:val="single" w:sz="6" w:space="0" w:color="auto"/>
            </w:tcBorders>
          </w:tcPr>
          <w:p w14:paraId="41B7D70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Termene orare [UTC]</w:t>
            </w:r>
          </w:p>
        </w:tc>
        <w:tc>
          <w:tcPr>
            <w:tcW w:w="2126" w:type="dxa"/>
            <w:tcBorders>
              <w:bottom w:val="single" w:sz="6" w:space="0" w:color="auto"/>
            </w:tcBorders>
          </w:tcPr>
          <w:p w14:paraId="44C20DED" w14:textId="012E7A94"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Parametri</w:t>
            </w:r>
            <w:r w:rsidR="000A02B7">
              <w:rPr>
                <w:rFonts w:ascii="Times New Roman" w:hAnsi="Times New Roman" w:cs="Times New Roman"/>
                <w:sz w:val="22"/>
                <w:szCs w:val="22"/>
              </w:rPr>
              <w:t>i</w:t>
            </w:r>
          </w:p>
        </w:tc>
        <w:tc>
          <w:tcPr>
            <w:tcW w:w="1275" w:type="dxa"/>
            <w:tcBorders>
              <w:bottom w:val="single" w:sz="6" w:space="0" w:color="auto"/>
            </w:tcBorders>
          </w:tcPr>
          <w:p w14:paraId="639D0EC5" w14:textId="4E58E2BC" w:rsidR="00D751E5" w:rsidRPr="000A02B7" w:rsidRDefault="00D751E5" w:rsidP="00EF2134">
            <w:pPr>
              <w:jc w:val="center"/>
              <w:rPr>
                <w:rFonts w:ascii="Times New Roman" w:hAnsi="Times New Roman" w:cs="Times New Roman"/>
                <w:sz w:val="22"/>
                <w:szCs w:val="22"/>
              </w:rPr>
            </w:pPr>
            <w:r w:rsidRPr="000A02B7">
              <w:rPr>
                <w:rFonts w:ascii="Times New Roman" w:hAnsi="Times New Roman" w:cs="Times New Roman"/>
                <w:sz w:val="22"/>
                <w:szCs w:val="22"/>
              </w:rPr>
              <w:t>Precipita</w:t>
            </w:r>
            <w:r w:rsidR="000A02B7">
              <w:rPr>
                <w:rFonts w:ascii="Times New Roman" w:hAnsi="Times New Roman" w:cs="Times New Roman"/>
                <w:sz w:val="22"/>
                <w:szCs w:val="22"/>
              </w:rPr>
              <w:t>ţ</w:t>
            </w:r>
            <w:r w:rsidRPr="000A02B7">
              <w:rPr>
                <w:rFonts w:ascii="Times New Roman" w:hAnsi="Times New Roman" w:cs="Times New Roman"/>
                <w:sz w:val="22"/>
                <w:szCs w:val="22"/>
              </w:rPr>
              <w:t>ii orare disponibile pe sezon rece</w:t>
            </w:r>
          </w:p>
        </w:tc>
        <w:tc>
          <w:tcPr>
            <w:tcW w:w="1134" w:type="dxa"/>
            <w:tcBorders>
              <w:bottom w:val="single" w:sz="6" w:space="0" w:color="auto"/>
            </w:tcBorders>
          </w:tcPr>
          <w:p w14:paraId="1B4C74F5" w14:textId="54348198"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 xml:space="preserve">Măsurare strat de zapadă / manual sau automat </w:t>
            </w:r>
          </w:p>
        </w:tc>
      </w:tr>
      <w:tr w:rsidR="00D751E5" w:rsidRPr="000A02B7" w14:paraId="4E5604E9" w14:textId="77777777" w:rsidTr="00393692">
        <w:tc>
          <w:tcPr>
            <w:tcW w:w="567" w:type="dxa"/>
            <w:shd w:val="clear" w:color="auto" w:fill="FFFFFF" w:themeFill="background1"/>
          </w:tcPr>
          <w:p w14:paraId="427C083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w:t>
            </w:r>
          </w:p>
        </w:tc>
        <w:tc>
          <w:tcPr>
            <w:tcW w:w="1135" w:type="dxa"/>
            <w:shd w:val="clear" w:color="auto" w:fill="FFFFFF" w:themeFill="background1"/>
          </w:tcPr>
          <w:p w14:paraId="2B52E56B"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0-20000-0-15004</w:t>
            </w:r>
          </w:p>
        </w:tc>
        <w:tc>
          <w:tcPr>
            <w:tcW w:w="1275" w:type="dxa"/>
            <w:shd w:val="clear" w:color="auto" w:fill="FFFFFF" w:themeFill="background1"/>
          </w:tcPr>
          <w:p w14:paraId="2637F464"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Sighetu Marmaţiei</w:t>
            </w:r>
          </w:p>
        </w:tc>
        <w:tc>
          <w:tcPr>
            <w:tcW w:w="1276" w:type="dxa"/>
            <w:shd w:val="clear" w:color="auto" w:fill="FFFFFF" w:themeFill="background1"/>
          </w:tcPr>
          <w:p w14:paraId="4BA774D9"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275</w:t>
            </w:r>
          </w:p>
        </w:tc>
        <w:tc>
          <w:tcPr>
            <w:tcW w:w="1418" w:type="dxa"/>
            <w:shd w:val="clear" w:color="auto" w:fill="FFFFFF" w:themeFill="background1"/>
          </w:tcPr>
          <w:p w14:paraId="723A7E79"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FFFFFF" w:themeFill="background1"/>
          </w:tcPr>
          <w:p w14:paraId="4912D966"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732AF831"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52805D58"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FFFFFF" w:themeFill="background1"/>
          </w:tcPr>
          <w:p w14:paraId="2189E864"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FFFFFF" w:themeFill="background1"/>
          </w:tcPr>
          <w:p w14:paraId="42A4FBA0" w14:textId="77777777"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3745A874" w14:textId="77777777" w:rsidTr="00393692">
        <w:tc>
          <w:tcPr>
            <w:tcW w:w="567" w:type="dxa"/>
            <w:tcBorders>
              <w:bottom w:val="single" w:sz="4" w:space="0" w:color="auto"/>
            </w:tcBorders>
            <w:shd w:val="clear" w:color="auto" w:fill="FFFFFF" w:themeFill="background1"/>
          </w:tcPr>
          <w:p w14:paraId="55074C0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w:t>
            </w:r>
          </w:p>
        </w:tc>
        <w:tc>
          <w:tcPr>
            <w:tcW w:w="1135" w:type="dxa"/>
            <w:tcBorders>
              <w:bottom w:val="single" w:sz="4" w:space="0" w:color="auto"/>
            </w:tcBorders>
            <w:shd w:val="clear" w:color="auto" w:fill="FFFFFF" w:themeFill="background1"/>
          </w:tcPr>
          <w:p w14:paraId="13FCFCF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0-20000-0-15010</w:t>
            </w:r>
          </w:p>
        </w:tc>
        <w:tc>
          <w:tcPr>
            <w:tcW w:w="1275" w:type="dxa"/>
            <w:tcBorders>
              <w:bottom w:val="single" w:sz="4" w:space="0" w:color="auto"/>
            </w:tcBorders>
            <w:shd w:val="clear" w:color="auto" w:fill="FFFFFF" w:themeFill="background1"/>
          </w:tcPr>
          <w:p w14:paraId="6B8167B2"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Satu Mare</w:t>
            </w:r>
          </w:p>
        </w:tc>
        <w:tc>
          <w:tcPr>
            <w:tcW w:w="1276" w:type="dxa"/>
            <w:tcBorders>
              <w:bottom w:val="single" w:sz="4" w:space="0" w:color="auto"/>
            </w:tcBorders>
            <w:shd w:val="clear" w:color="auto" w:fill="FFFFFF" w:themeFill="background1"/>
          </w:tcPr>
          <w:p w14:paraId="5E73FAF1"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123</w:t>
            </w:r>
          </w:p>
        </w:tc>
        <w:tc>
          <w:tcPr>
            <w:tcW w:w="1418" w:type="dxa"/>
            <w:tcBorders>
              <w:bottom w:val="single" w:sz="4" w:space="0" w:color="auto"/>
            </w:tcBorders>
            <w:shd w:val="clear" w:color="auto" w:fill="FFFFFF" w:themeFill="background1"/>
          </w:tcPr>
          <w:p w14:paraId="226EE351" w14:textId="77777777" w:rsidR="00D751E5" w:rsidRPr="000A02B7" w:rsidRDefault="00D751E5" w:rsidP="00EF2134">
            <w:pPr>
              <w:ind w:right="-108"/>
              <w:rPr>
                <w:rFonts w:ascii="Times New Roman" w:hAnsi="Times New Roman" w:cs="Times New Roman"/>
                <w:strike/>
                <w:sz w:val="22"/>
                <w:szCs w:val="22"/>
              </w:rPr>
            </w:pPr>
            <w:r w:rsidRPr="000A02B7">
              <w:rPr>
                <w:rFonts w:ascii="Times New Roman" w:hAnsi="Times New Roman" w:cs="Times New Roman"/>
                <w:sz w:val="22"/>
                <w:szCs w:val="22"/>
              </w:rPr>
              <w:t>orar</w:t>
            </w:r>
          </w:p>
        </w:tc>
        <w:tc>
          <w:tcPr>
            <w:tcW w:w="2126" w:type="dxa"/>
            <w:tcBorders>
              <w:bottom w:val="single" w:sz="4" w:space="0" w:color="auto"/>
            </w:tcBorders>
            <w:shd w:val="clear" w:color="auto" w:fill="FFFFFF" w:themeFill="background1"/>
          </w:tcPr>
          <w:p w14:paraId="13136642"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6A469E8F"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323DB0B6"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Borders>
              <w:bottom w:val="single" w:sz="4" w:space="0" w:color="auto"/>
            </w:tcBorders>
            <w:shd w:val="clear" w:color="auto" w:fill="FFFFFF" w:themeFill="background1"/>
          </w:tcPr>
          <w:p w14:paraId="03B10B04"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Borders>
              <w:bottom w:val="single" w:sz="4" w:space="0" w:color="auto"/>
            </w:tcBorders>
            <w:shd w:val="clear" w:color="auto" w:fill="FFFFFF" w:themeFill="background1"/>
          </w:tcPr>
          <w:p w14:paraId="3A004436" w14:textId="77777777"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 manual</w:t>
            </w:r>
          </w:p>
        </w:tc>
      </w:tr>
      <w:tr w:rsidR="00D751E5" w:rsidRPr="000A02B7" w14:paraId="797A90B1" w14:textId="77777777" w:rsidTr="00393692">
        <w:tc>
          <w:tcPr>
            <w:tcW w:w="567" w:type="dxa"/>
            <w:tcBorders>
              <w:top w:val="single" w:sz="4" w:space="0" w:color="auto"/>
            </w:tcBorders>
          </w:tcPr>
          <w:p w14:paraId="065C4602" w14:textId="77777777" w:rsidR="00D751E5" w:rsidRPr="000A02B7" w:rsidDel="00BC099D"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w:t>
            </w:r>
          </w:p>
        </w:tc>
        <w:tc>
          <w:tcPr>
            <w:tcW w:w="1135" w:type="dxa"/>
            <w:tcBorders>
              <w:top w:val="single" w:sz="4" w:space="0" w:color="auto"/>
            </w:tcBorders>
          </w:tcPr>
          <w:p w14:paraId="1CF6625E" w14:textId="77777777" w:rsidR="00D751E5" w:rsidRPr="000A02B7" w:rsidDel="00BC099D"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0-20000-0-15014</w:t>
            </w:r>
          </w:p>
        </w:tc>
        <w:tc>
          <w:tcPr>
            <w:tcW w:w="1275" w:type="dxa"/>
            <w:tcBorders>
              <w:top w:val="single" w:sz="4" w:space="0" w:color="auto"/>
            </w:tcBorders>
          </w:tcPr>
          <w:p w14:paraId="332866FF" w14:textId="77777777" w:rsidR="00D751E5" w:rsidRPr="000A02B7" w:rsidDel="00BC099D"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Baia Mare</w:t>
            </w:r>
          </w:p>
        </w:tc>
        <w:tc>
          <w:tcPr>
            <w:tcW w:w="1276" w:type="dxa"/>
            <w:tcBorders>
              <w:top w:val="single" w:sz="4" w:space="0" w:color="auto"/>
            </w:tcBorders>
          </w:tcPr>
          <w:p w14:paraId="30041CFA" w14:textId="77777777" w:rsidR="00D751E5" w:rsidRPr="000A02B7" w:rsidDel="00BC099D"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216</w:t>
            </w:r>
          </w:p>
        </w:tc>
        <w:tc>
          <w:tcPr>
            <w:tcW w:w="1418" w:type="dxa"/>
            <w:tcBorders>
              <w:top w:val="single" w:sz="4" w:space="0" w:color="auto"/>
            </w:tcBorders>
          </w:tcPr>
          <w:p w14:paraId="28D8829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Borders>
              <w:top w:val="single" w:sz="4" w:space="0" w:color="auto"/>
            </w:tcBorders>
          </w:tcPr>
          <w:p w14:paraId="151646D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12A8DFE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73A372EB"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Borders>
              <w:top w:val="single" w:sz="4" w:space="0" w:color="auto"/>
            </w:tcBorders>
          </w:tcPr>
          <w:p w14:paraId="607C89D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Borders>
              <w:top w:val="single" w:sz="4" w:space="0" w:color="auto"/>
            </w:tcBorders>
          </w:tcPr>
          <w:p w14:paraId="24C01F39" w14:textId="049EAC2F" w:rsidR="00D751E5" w:rsidRPr="000A02B7" w:rsidRDefault="00D751E5" w:rsidP="000A02B7">
            <w:pPr>
              <w:tabs>
                <w:tab w:val="left" w:pos="1343"/>
              </w:tabs>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5DC23F17" w14:textId="77777777" w:rsidTr="00393692">
        <w:tc>
          <w:tcPr>
            <w:tcW w:w="567" w:type="dxa"/>
          </w:tcPr>
          <w:p w14:paraId="6E0DBEF9" w14:textId="77777777" w:rsidR="00D751E5" w:rsidRPr="000A02B7" w:rsidDel="00BC099D"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w:t>
            </w:r>
          </w:p>
        </w:tc>
        <w:tc>
          <w:tcPr>
            <w:tcW w:w="1135" w:type="dxa"/>
          </w:tcPr>
          <w:p w14:paraId="20644D38" w14:textId="77777777" w:rsidR="00D751E5" w:rsidRPr="000A02B7" w:rsidDel="00BC099D"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0-20000-0-15015</w:t>
            </w:r>
          </w:p>
        </w:tc>
        <w:tc>
          <w:tcPr>
            <w:tcW w:w="1275" w:type="dxa"/>
          </w:tcPr>
          <w:p w14:paraId="42F33370" w14:textId="77777777" w:rsidR="00D751E5" w:rsidRPr="000A02B7" w:rsidDel="00BC099D"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Ocna Şugatag</w:t>
            </w:r>
          </w:p>
        </w:tc>
        <w:tc>
          <w:tcPr>
            <w:tcW w:w="1276" w:type="dxa"/>
          </w:tcPr>
          <w:p w14:paraId="07091E37" w14:textId="77777777" w:rsidR="00D751E5" w:rsidRPr="000A02B7" w:rsidDel="00BC099D"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503</w:t>
            </w:r>
          </w:p>
        </w:tc>
        <w:tc>
          <w:tcPr>
            <w:tcW w:w="1418" w:type="dxa"/>
          </w:tcPr>
          <w:p w14:paraId="03D8E53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tcPr>
          <w:p w14:paraId="32DF5D6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R1,R3,R6,R12,R24,</w:t>
            </w:r>
          </w:p>
          <w:p w14:paraId="3E0E349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42057E3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67C7141C"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B5B6F1B" w14:textId="06778ABC"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7CC0DD0E" w14:textId="77777777" w:rsidTr="00393692">
        <w:tc>
          <w:tcPr>
            <w:tcW w:w="567" w:type="dxa"/>
          </w:tcPr>
          <w:p w14:paraId="7FFB3ED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5</w:t>
            </w:r>
          </w:p>
        </w:tc>
        <w:tc>
          <w:tcPr>
            <w:tcW w:w="1135" w:type="dxa"/>
          </w:tcPr>
          <w:p w14:paraId="64A727C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0-20000-0-15033</w:t>
            </w:r>
          </w:p>
        </w:tc>
        <w:tc>
          <w:tcPr>
            <w:tcW w:w="1275" w:type="dxa"/>
          </w:tcPr>
          <w:p w14:paraId="7BAEF85A"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Iezer</w:t>
            </w:r>
          </w:p>
        </w:tc>
        <w:tc>
          <w:tcPr>
            <w:tcW w:w="1276" w:type="dxa"/>
          </w:tcPr>
          <w:p w14:paraId="027A91D4"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1785</w:t>
            </w:r>
          </w:p>
        </w:tc>
        <w:tc>
          <w:tcPr>
            <w:tcW w:w="1418" w:type="dxa"/>
          </w:tcPr>
          <w:p w14:paraId="333932A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345A0DB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7DCBE68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1259030C"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7BD6AA03"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7545404E" w14:textId="5015247E"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101B3E1E" w14:textId="77777777" w:rsidTr="00393692">
        <w:tc>
          <w:tcPr>
            <w:tcW w:w="567" w:type="dxa"/>
          </w:tcPr>
          <w:p w14:paraId="0DED518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6</w:t>
            </w:r>
          </w:p>
        </w:tc>
        <w:tc>
          <w:tcPr>
            <w:tcW w:w="1135" w:type="dxa"/>
          </w:tcPr>
          <w:p w14:paraId="645C9F9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0-20000-0-15042</w:t>
            </w:r>
          </w:p>
        </w:tc>
        <w:tc>
          <w:tcPr>
            <w:tcW w:w="1275" w:type="dxa"/>
          </w:tcPr>
          <w:p w14:paraId="50639356"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Săcueni</w:t>
            </w:r>
          </w:p>
        </w:tc>
        <w:tc>
          <w:tcPr>
            <w:tcW w:w="1276" w:type="dxa"/>
          </w:tcPr>
          <w:p w14:paraId="17183385"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125</w:t>
            </w:r>
          </w:p>
        </w:tc>
        <w:tc>
          <w:tcPr>
            <w:tcW w:w="1418" w:type="dxa"/>
          </w:tcPr>
          <w:p w14:paraId="167D30AA" w14:textId="77777777" w:rsidR="00D751E5" w:rsidRPr="000A02B7" w:rsidRDefault="00D751E5" w:rsidP="00EF2134">
            <w:pPr>
              <w:tabs>
                <w:tab w:val="left" w:pos="751"/>
              </w:tabs>
              <w:ind w:right="-108"/>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5BC097D6" w14:textId="658E1F0B"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R3,R6,R12,R2,</w:t>
            </w:r>
          </w:p>
          <w:p w14:paraId="068DE1C9"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tcPr>
          <w:p w14:paraId="0C1B84DC"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6C49F2D" w14:textId="6D8731DE" w:rsidR="00D751E5" w:rsidRPr="000A02B7" w:rsidRDefault="00CD67B1"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2240521E" w14:textId="77777777" w:rsidTr="00393692">
        <w:tc>
          <w:tcPr>
            <w:tcW w:w="567" w:type="dxa"/>
          </w:tcPr>
          <w:p w14:paraId="002AC44B"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7</w:t>
            </w:r>
          </w:p>
        </w:tc>
        <w:tc>
          <w:tcPr>
            <w:tcW w:w="1135" w:type="dxa"/>
          </w:tcPr>
          <w:p w14:paraId="03B917FD"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0-20000-0-15044</w:t>
            </w:r>
          </w:p>
        </w:tc>
        <w:tc>
          <w:tcPr>
            <w:tcW w:w="1275" w:type="dxa"/>
          </w:tcPr>
          <w:p w14:paraId="6ED9F4DD"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Supuru de Jos</w:t>
            </w:r>
          </w:p>
        </w:tc>
        <w:tc>
          <w:tcPr>
            <w:tcW w:w="1276" w:type="dxa"/>
          </w:tcPr>
          <w:p w14:paraId="3A93B416"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159</w:t>
            </w:r>
          </w:p>
        </w:tc>
        <w:tc>
          <w:tcPr>
            <w:tcW w:w="1418" w:type="dxa"/>
          </w:tcPr>
          <w:p w14:paraId="4F7095F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2D362D1A" w14:textId="1849E335"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R3,R6,R12,R2,</w:t>
            </w:r>
          </w:p>
          <w:p w14:paraId="126D0867"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tcPr>
          <w:p w14:paraId="7BE8159B"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191D25F" w14:textId="4BBD3D6F" w:rsidR="00D751E5" w:rsidRPr="000A02B7" w:rsidRDefault="00CD67B1" w:rsidP="00D962C4">
            <w:pPr>
              <w:ind w:right="-108"/>
              <w:jc w:val="both"/>
              <w:rPr>
                <w:rFonts w:ascii="Times New Roman" w:hAnsi="Times New Roman" w:cs="Times New Roman"/>
                <w:sz w:val="22"/>
                <w:szCs w:val="22"/>
              </w:rPr>
            </w:pPr>
            <w:r w:rsidRPr="000A02B7">
              <w:rPr>
                <w:rFonts w:ascii="Times New Roman" w:hAnsi="Times New Roman" w:cs="Times New Roman"/>
                <w:sz w:val="22"/>
                <w:szCs w:val="22"/>
              </w:rPr>
              <w:t>da/a</w:t>
            </w:r>
            <w:r w:rsidR="00D962C4">
              <w:rPr>
                <w:rFonts w:ascii="Times New Roman" w:hAnsi="Times New Roman" w:cs="Times New Roman"/>
                <w:sz w:val="22"/>
                <w:szCs w:val="22"/>
              </w:rPr>
              <w:t>u</w:t>
            </w:r>
            <w:r w:rsidRPr="000A02B7">
              <w:rPr>
                <w:rFonts w:ascii="Times New Roman" w:hAnsi="Times New Roman" w:cs="Times New Roman"/>
                <w:sz w:val="22"/>
                <w:szCs w:val="22"/>
              </w:rPr>
              <w:t>tomat</w:t>
            </w:r>
          </w:p>
        </w:tc>
      </w:tr>
      <w:tr w:rsidR="00D751E5" w:rsidRPr="000A02B7" w14:paraId="1D20B43C" w14:textId="77777777" w:rsidTr="00393692">
        <w:tc>
          <w:tcPr>
            <w:tcW w:w="567" w:type="dxa"/>
          </w:tcPr>
          <w:p w14:paraId="189B06F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8</w:t>
            </w:r>
          </w:p>
        </w:tc>
        <w:tc>
          <w:tcPr>
            <w:tcW w:w="1135" w:type="dxa"/>
          </w:tcPr>
          <w:p w14:paraId="0E660E5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0-20000-0-15083</w:t>
            </w:r>
          </w:p>
        </w:tc>
        <w:tc>
          <w:tcPr>
            <w:tcW w:w="1275" w:type="dxa"/>
          </w:tcPr>
          <w:p w14:paraId="7C3FE6D4"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Dej</w:t>
            </w:r>
          </w:p>
        </w:tc>
        <w:tc>
          <w:tcPr>
            <w:tcW w:w="1276" w:type="dxa"/>
          </w:tcPr>
          <w:p w14:paraId="3A875611"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232</w:t>
            </w:r>
          </w:p>
        </w:tc>
        <w:tc>
          <w:tcPr>
            <w:tcW w:w="1418" w:type="dxa"/>
          </w:tcPr>
          <w:p w14:paraId="74FD982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3FC3D38F" w14:textId="77777777" w:rsidR="00D751E5" w:rsidRPr="000A02B7" w:rsidRDefault="00D751E5" w:rsidP="00EF2134">
            <w:pPr>
              <w:tabs>
                <w:tab w:val="left" w:pos="1002"/>
              </w:tabs>
              <w:ind w:right="-108"/>
              <w:rPr>
                <w:rFonts w:ascii="Times New Roman" w:hAnsi="Times New Roman" w:cs="Times New Roman"/>
                <w:sz w:val="22"/>
                <w:szCs w:val="22"/>
              </w:rPr>
            </w:pPr>
            <w:r w:rsidRPr="000A02B7">
              <w:rPr>
                <w:rFonts w:ascii="Times New Roman" w:hAnsi="Times New Roman" w:cs="Times New Roman"/>
                <w:sz w:val="22"/>
                <w:szCs w:val="22"/>
              </w:rPr>
              <w:t>R3,R6,R12,R24,</w:t>
            </w:r>
          </w:p>
          <w:p w14:paraId="5697ED4A" w14:textId="77777777" w:rsidR="00D751E5" w:rsidRPr="000A02B7" w:rsidRDefault="00D751E5" w:rsidP="00EF2134">
            <w:pPr>
              <w:tabs>
                <w:tab w:val="left" w:pos="1002"/>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1D770FA5" w14:textId="77777777" w:rsidR="00D751E5" w:rsidRPr="000A02B7" w:rsidRDefault="00D751E5" w:rsidP="00EF2134">
            <w:pPr>
              <w:tabs>
                <w:tab w:val="left" w:pos="1002"/>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7B9FE5A9"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03A717E" w14:textId="40117FF8"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1F2C0890" w14:textId="77777777" w:rsidTr="00393692">
        <w:tc>
          <w:tcPr>
            <w:tcW w:w="567" w:type="dxa"/>
          </w:tcPr>
          <w:p w14:paraId="0AAF23E3"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9</w:t>
            </w:r>
          </w:p>
        </w:tc>
        <w:tc>
          <w:tcPr>
            <w:tcW w:w="1135" w:type="dxa"/>
          </w:tcPr>
          <w:p w14:paraId="7C0076E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0-20000-0-15095</w:t>
            </w:r>
          </w:p>
        </w:tc>
        <w:tc>
          <w:tcPr>
            <w:tcW w:w="1275" w:type="dxa"/>
          </w:tcPr>
          <w:p w14:paraId="38DD9784"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Borod</w:t>
            </w:r>
          </w:p>
        </w:tc>
        <w:tc>
          <w:tcPr>
            <w:tcW w:w="1276" w:type="dxa"/>
          </w:tcPr>
          <w:p w14:paraId="280A6D8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333</w:t>
            </w:r>
          </w:p>
        </w:tc>
        <w:tc>
          <w:tcPr>
            <w:tcW w:w="1418" w:type="dxa"/>
          </w:tcPr>
          <w:p w14:paraId="3317E3CD"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368B0591" w14:textId="659E258B"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R3,R6,R12,R2,</w:t>
            </w:r>
          </w:p>
          <w:p w14:paraId="0E615A34"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tcPr>
          <w:p w14:paraId="47CE3E2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E334006" w14:textId="2056E780" w:rsidR="00D751E5" w:rsidRPr="000A02B7" w:rsidRDefault="00CD67B1" w:rsidP="00D962C4">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79587F09" w14:textId="77777777" w:rsidTr="00393692">
        <w:tc>
          <w:tcPr>
            <w:tcW w:w="567" w:type="dxa"/>
            <w:shd w:val="clear" w:color="auto" w:fill="FFFFFF" w:themeFill="background1"/>
          </w:tcPr>
          <w:p w14:paraId="775142B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10</w:t>
            </w:r>
          </w:p>
        </w:tc>
        <w:tc>
          <w:tcPr>
            <w:tcW w:w="1135" w:type="dxa"/>
            <w:shd w:val="clear" w:color="auto" w:fill="FFFFFF" w:themeFill="background1"/>
          </w:tcPr>
          <w:p w14:paraId="037A695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0-20000-0-15063</w:t>
            </w:r>
          </w:p>
        </w:tc>
        <w:tc>
          <w:tcPr>
            <w:tcW w:w="1275" w:type="dxa"/>
            <w:shd w:val="clear" w:color="auto" w:fill="FFFFFF" w:themeFill="background1"/>
          </w:tcPr>
          <w:p w14:paraId="0A27DAE4"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Zalău</w:t>
            </w:r>
          </w:p>
        </w:tc>
        <w:tc>
          <w:tcPr>
            <w:tcW w:w="1276" w:type="dxa"/>
            <w:shd w:val="clear" w:color="auto" w:fill="FFFFFF" w:themeFill="background1"/>
          </w:tcPr>
          <w:p w14:paraId="36051DB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294</w:t>
            </w:r>
          </w:p>
        </w:tc>
        <w:tc>
          <w:tcPr>
            <w:tcW w:w="1418" w:type="dxa"/>
            <w:shd w:val="clear" w:color="auto" w:fill="FFFFFF" w:themeFill="background1"/>
          </w:tcPr>
          <w:p w14:paraId="7D51DADB"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FFFFFF" w:themeFill="background1"/>
          </w:tcPr>
          <w:p w14:paraId="4845FA8B"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3FA9916B"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673C976D"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FFFFFF" w:themeFill="background1"/>
          </w:tcPr>
          <w:p w14:paraId="1A8A1D79"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FFFFFF" w:themeFill="background1"/>
          </w:tcPr>
          <w:p w14:paraId="3F995B83" w14:textId="77777777"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 manual</w:t>
            </w:r>
          </w:p>
        </w:tc>
      </w:tr>
      <w:tr w:rsidR="00D751E5" w:rsidRPr="000A02B7" w14:paraId="4FF41395" w14:textId="77777777" w:rsidTr="00393692">
        <w:tc>
          <w:tcPr>
            <w:tcW w:w="567" w:type="dxa"/>
            <w:shd w:val="clear" w:color="auto" w:fill="FFFFFF" w:themeFill="background1"/>
          </w:tcPr>
          <w:p w14:paraId="530E834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11</w:t>
            </w:r>
          </w:p>
        </w:tc>
        <w:tc>
          <w:tcPr>
            <w:tcW w:w="1135" w:type="dxa"/>
            <w:shd w:val="clear" w:color="auto" w:fill="FFFFFF" w:themeFill="background1"/>
          </w:tcPr>
          <w:p w14:paraId="6ECF940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0-20000-0-15080</w:t>
            </w:r>
          </w:p>
        </w:tc>
        <w:tc>
          <w:tcPr>
            <w:tcW w:w="1275" w:type="dxa"/>
            <w:shd w:val="clear" w:color="auto" w:fill="FFFFFF" w:themeFill="background1"/>
          </w:tcPr>
          <w:p w14:paraId="2C6E00AC"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Oradea</w:t>
            </w:r>
          </w:p>
        </w:tc>
        <w:tc>
          <w:tcPr>
            <w:tcW w:w="1276" w:type="dxa"/>
            <w:shd w:val="clear" w:color="auto" w:fill="FFFFFF" w:themeFill="background1"/>
          </w:tcPr>
          <w:p w14:paraId="131C8859"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136</w:t>
            </w:r>
          </w:p>
        </w:tc>
        <w:tc>
          <w:tcPr>
            <w:tcW w:w="1418" w:type="dxa"/>
            <w:shd w:val="clear" w:color="auto" w:fill="FFFFFF" w:themeFill="background1"/>
          </w:tcPr>
          <w:p w14:paraId="48A78B35"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FFFFFF" w:themeFill="background1"/>
          </w:tcPr>
          <w:p w14:paraId="5E945807"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7C01F455"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72076161"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FFFFFF" w:themeFill="background1"/>
          </w:tcPr>
          <w:p w14:paraId="202FB3DC"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FFFFFF" w:themeFill="background1"/>
          </w:tcPr>
          <w:p w14:paraId="6113CEDE" w14:textId="781CB49B"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41B33315" w14:textId="77777777" w:rsidTr="00393692">
        <w:tc>
          <w:tcPr>
            <w:tcW w:w="567" w:type="dxa"/>
            <w:shd w:val="clear" w:color="auto" w:fill="FFFFFF" w:themeFill="background1"/>
          </w:tcPr>
          <w:p w14:paraId="61A01B6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12</w:t>
            </w:r>
          </w:p>
        </w:tc>
        <w:tc>
          <w:tcPr>
            <w:tcW w:w="1135" w:type="dxa"/>
            <w:shd w:val="clear" w:color="auto" w:fill="FFFFFF" w:themeFill="background1"/>
          </w:tcPr>
          <w:p w14:paraId="564874A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0-20000-0-15085</w:t>
            </w:r>
          </w:p>
        </w:tc>
        <w:tc>
          <w:tcPr>
            <w:tcW w:w="1275" w:type="dxa"/>
            <w:shd w:val="clear" w:color="auto" w:fill="FFFFFF" w:themeFill="background1"/>
          </w:tcPr>
          <w:p w14:paraId="34AFAE31"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Bistriţa</w:t>
            </w:r>
          </w:p>
        </w:tc>
        <w:tc>
          <w:tcPr>
            <w:tcW w:w="1276" w:type="dxa"/>
            <w:shd w:val="clear" w:color="auto" w:fill="FFFFFF" w:themeFill="background1"/>
          </w:tcPr>
          <w:p w14:paraId="52BA55E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366</w:t>
            </w:r>
          </w:p>
        </w:tc>
        <w:tc>
          <w:tcPr>
            <w:tcW w:w="1418" w:type="dxa"/>
            <w:shd w:val="clear" w:color="auto" w:fill="FFFFFF" w:themeFill="background1"/>
          </w:tcPr>
          <w:p w14:paraId="517D8EE6"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FFFFFF" w:themeFill="background1"/>
          </w:tcPr>
          <w:p w14:paraId="58DFF88D"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234F21C0"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2DCE8523"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FFFFFF" w:themeFill="background1"/>
          </w:tcPr>
          <w:p w14:paraId="66D66701"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FFFFFF" w:themeFill="background1"/>
          </w:tcPr>
          <w:p w14:paraId="4A3A82A8" w14:textId="00499992"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3F58AA46" w14:textId="77777777" w:rsidTr="00393692">
        <w:tc>
          <w:tcPr>
            <w:tcW w:w="567" w:type="dxa"/>
            <w:shd w:val="clear" w:color="auto" w:fill="FFFFFF" w:themeFill="background1"/>
          </w:tcPr>
          <w:p w14:paraId="12BB947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13</w:t>
            </w:r>
          </w:p>
        </w:tc>
        <w:tc>
          <w:tcPr>
            <w:tcW w:w="1135" w:type="dxa"/>
            <w:shd w:val="clear" w:color="auto" w:fill="FFFFFF" w:themeFill="background1"/>
          </w:tcPr>
          <w:p w14:paraId="413C031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0-20000-0-15108</w:t>
            </w:r>
          </w:p>
        </w:tc>
        <w:tc>
          <w:tcPr>
            <w:tcW w:w="1275" w:type="dxa"/>
            <w:shd w:val="clear" w:color="auto" w:fill="FFFFFF" w:themeFill="background1"/>
          </w:tcPr>
          <w:p w14:paraId="364F12A6"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Ceahlău Toaca</w:t>
            </w:r>
          </w:p>
        </w:tc>
        <w:tc>
          <w:tcPr>
            <w:tcW w:w="1276" w:type="dxa"/>
            <w:shd w:val="clear" w:color="auto" w:fill="FFFFFF" w:themeFill="background1"/>
          </w:tcPr>
          <w:p w14:paraId="128B31DD"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1897</w:t>
            </w:r>
          </w:p>
        </w:tc>
        <w:tc>
          <w:tcPr>
            <w:tcW w:w="1418" w:type="dxa"/>
            <w:shd w:val="clear" w:color="auto" w:fill="FFFFFF" w:themeFill="background1"/>
          </w:tcPr>
          <w:p w14:paraId="0104B0AC"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FFFFFF" w:themeFill="background1"/>
          </w:tcPr>
          <w:p w14:paraId="2BFA719B"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41E506D9"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0A449960"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FFFFFF" w:themeFill="background1"/>
          </w:tcPr>
          <w:p w14:paraId="04BCAE4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FFFFFF" w:themeFill="background1"/>
          </w:tcPr>
          <w:p w14:paraId="55768853" w14:textId="229521E0"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1C8C738C" w14:textId="77777777" w:rsidTr="00393692">
        <w:tc>
          <w:tcPr>
            <w:tcW w:w="567" w:type="dxa"/>
          </w:tcPr>
          <w:p w14:paraId="47891C4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14</w:t>
            </w:r>
          </w:p>
        </w:tc>
        <w:tc>
          <w:tcPr>
            <w:tcW w:w="1135" w:type="dxa"/>
          </w:tcPr>
          <w:p w14:paraId="720E389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0-20000-0-15099</w:t>
            </w:r>
          </w:p>
        </w:tc>
        <w:tc>
          <w:tcPr>
            <w:tcW w:w="1275" w:type="dxa"/>
          </w:tcPr>
          <w:p w14:paraId="269CE0AE"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Huedin</w:t>
            </w:r>
          </w:p>
        </w:tc>
        <w:tc>
          <w:tcPr>
            <w:tcW w:w="1276" w:type="dxa"/>
          </w:tcPr>
          <w:p w14:paraId="6B642A2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560</w:t>
            </w:r>
          </w:p>
        </w:tc>
        <w:tc>
          <w:tcPr>
            <w:tcW w:w="1418" w:type="dxa"/>
          </w:tcPr>
          <w:p w14:paraId="7CB139A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35FDE40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6821E67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7792473A"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lastRenderedPageBreak/>
              <w:t>Sza,Eaz</w:t>
            </w:r>
          </w:p>
        </w:tc>
        <w:tc>
          <w:tcPr>
            <w:tcW w:w="1275" w:type="dxa"/>
          </w:tcPr>
          <w:p w14:paraId="41C3758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lastRenderedPageBreak/>
              <w:t>da</w:t>
            </w:r>
          </w:p>
        </w:tc>
        <w:tc>
          <w:tcPr>
            <w:tcW w:w="1134" w:type="dxa"/>
          </w:tcPr>
          <w:p w14:paraId="0280A6D2" w14:textId="5640487C"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72DEA8AA" w14:textId="77777777" w:rsidTr="00393692">
        <w:tc>
          <w:tcPr>
            <w:tcW w:w="567" w:type="dxa"/>
          </w:tcPr>
          <w:p w14:paraId="5339909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15</w:t>
            </w:r>
          </w:p>
        </w:tc>
        <w:tc>
          <w:tcPr>
            <w:tcW w:w="1135" w:type="dxa"/>
          </w:tcPr>
          <w:p w14:paraId="626D9DD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0-20000-0-15107</w:t>
            </w:r>
          </w:p>
        </w:tc>
        <w:tc>
          <w:tcPr>
            <w:tcW w:w="1275" w:type="dxa"/>
          </w:tcPr>
          <w:p w14:paraId="224D33E6"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Topliţa</w:t>
            </w:r>
          </w:p>
        </w:tc>
        <w:tc>
          <w:tcPr>
            <w:tcW w:w="1276" w:type="dxa"/>
          </w:tcPr>
          <w:p w14:paraId="06CCBC86"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685</w:t>
            </w:r>
          </w:p>
        </w:tc>
        <w:tc>
          <w:tcPr>
            <w:tcW w:w="1418" w:type="dxa"/>
          </w:tcPr>
          <w:p w14:paraId="77691C7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167625D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4D96D23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2E0B86C3"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0B3DA735"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74450DA" w14:textId="172A020A"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766A31C6" w14:textId="77777777" w:rsidTr="00393692">
        <w:tc>
          <w:tcPr>
            <w:tcW w:w="567" w:type="dxa"/>
          </w:tcPr>
          <w:p w14:paraId="62F96A0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16</w:t>
            </w:r>
          </w:p>
        </w:tc>
        <w:tc>
          <w:tcPr>
            <w:tcW w:w="1135" w:type="dxa"/>
          </w:tcPr>
          <w:p w14:paraId="1566954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0-20000-0-15118</w:t>
            </w:r>
          </w:p>
        </w:tc>
        <w:tc>
          <w:tcPr>
            <w:tcW w:w="1275" w:type="dxa"/>
          </w:tcPr>
          <w:p w14:paraId="1B7A41E7"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Stâna de Vale</w:t>
            </w:r>
          </w:p>
        </w:tc>
        <w:tc>
          <w:tcPr>
            <w:tcW w:w="1276" w:type="dxa"/>
          </w:tcPr>
          <w:p w14:paraId="3C3F04B9"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1108</w:t>
            </w:r>
          </w:p>
        </w:tc>
        <w:tc>
          <w:tcPr>
            <w:tcW w:w="1418" w:type="dxa"/>
          </w:tcPr>
          <w:p w14:paraId="58A503D3"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4D908E9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3DBB27F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4FFA461D"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4F60B6A1"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C4B0E23" w14:textId="7B29ACD6"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1BFAF2E2" w14:textId="77777777" w:rsidTr="00393692">
        <w:tc>
          <w:tcPr>
            <w:tcW w:w="567" w:type="dxa"/>
          </w:tcPr>
          <w:p w14:paraId="630469B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17</w:t>
            </w:r>
          </w:p>
        </w:tc>
        <w:tc>
          <w:tcPr>
            <w:tcW w:w="1135" w:type="dxa"/>
          </w:tcPr>
          <w:p w14:paraId="3B57B9BD"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0-20000-0-15119</w:t>
            </w:r>
          </w:p>
        </w:tc>
        <w:tc>
          <w:tcPr>
            <w:tcW w:w="1275" w:type="dxa"/>
          </w:tcPr>
          <w:p w14:paraId="2F7D6CF7"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Vlădeasa</w:t>
            </w:r>
          </w:p>
        </w:tc>
        <w:tc>
          <w:tcPr>
            <w:tcW w:w="1276" w:type="dxa"/>
          </w:tcPr>
          <w:p w14:paraId="79CA096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1838</w:t>
            </w:r>
          </w:p>
        </w:tc>
        <w:tc>
          <w:tcPr>
            <w:tcW w:w="1418" w:type="dxa"/>
          </w:tcPr>
          <w:p w14:paraId="56D6E3A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0CE8124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3E11DF6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4EB408F9"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6BC905C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9EFB4E2" w14:textId="3A06770E"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25609E66" w14:textId="77777777" w:rsidTr="00393692">
        <w:tc>
          <w:tcPr>
            <w:tcW w:w="567" w:type="dxa"/>
          </w:tcPr>
          <w:p w14:paraId="0544851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18</w:t>
            </w:r>
          </w:p>
        </w:tc>
        <w:tc>
          <w:tcPr>
            <w:tcW w:w="1135" w:type="dxa"/>
          </w:tcPr>
          <w:p w14:paraId="30B2BE0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0-20000-0-15127</w:t>
            </w:r>
          </w:p>
        </w:tc>
        <w:tc>
          <w:tcPr>
            <w:tcW w:w="1275" w:type="dxa"/>
          </w:tcPr>
          <w:p w14:paraId="54306031"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Joseni</w:t>
            </w:r>
          </w:p>
        </w:tc>
        <w:tc>
          <w:tcPr>
            <w:tcW w:w="1276" w:type="dxa"/>
          </w:tcPr>
          <w:p w14:paraId="5EE70F3E"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750</w:t>
            </w:r>
          </w:p>
        </w:tc>
        <w:tc>
          <w:tcPr>
            <w:tcW w:w="1418" w:type="dxa"/>
          </w:tcPr>
          <w:p w14:paraId="61409663"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05D63E2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071AAD5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2577C5C8"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7EEB5CD3"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654FC52" w14:textId="08D88E3F"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20DF8CB6" w14:textId="77777777" w:rsidTr="00393692">
        <w:trPr>
          <w:trHeight w:val="756"/>
        </w:trPr>
        <w:tc>
          <w:tcPr>
            <w:tcW w:w="567" w:type="dxa"/>
          </w:tcPr>
          <w:p w14:paraId="06A962E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19</w:t>
            </w:r>
          </w:p>
        </w:tc>
        <w:tc>
          <w:tcPr>
            <w:tcW w:w="1135" w:type="dxa"/>
          </w:tcPr>
          <w:p w14:paraId="2B442C6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0-20000-0-15136</w:t>
            </w:r>
          </w:p>
        </w:tc>
        <w:tc>
          <w:tcPr>
            <w:tcW w:w="1275" w:type="dxa"/>
          </w:tcPr>
          <w:p w14:paraId="7169631B"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Chişineu Criş</w:t>
            </w:r>
          </w:p>
        </w:tc>
        <w:tc>
          <w:tcPr>
            <w:tcW w:w="1276" w:type="dxa"/>
          </w:tcPr>
          <w:p w14:paraId="730BF944"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96</w:t>
            </w:r>
          </w:p>
        </w:tc>
        <w:tc>
          <w:tcPr>
            <w:tcW w:w="1418" w:type="dxa"/>
          </w:tcPr>
          <w:p w14:paraId="2D66ACA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tcPr>
          <w:p w14:paraId="56FA3B63"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R1,R3,R6,R12,R24,</w:t>
            </w:r>
          </w:p>
          <w:p w14:paraId="58C5320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201E5546"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46BA2084"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D7E49BB" w14:textId="76D5CE24"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6263E252" w14:textId="77777777" w:rsidTr="00393692">
        <w:tc>
          <w:tcPr>
            <w:tcW w:w="567" w:type="dxa"/>
          </w:tcPr>
          <w:p w14:paraId="3B25ECA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20</w:t>
            </w:r>
          </w:p>
        </w:tc>
        <w:tc>
          <w:tcPr>
            <w:tcW w:w="1135" w:type="dxa"/>
          </w:tcPr>
          <w:p w14:paraId="38F5520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0-20000-0-15143</w:t>
            </w:r>
          </w:p>
        </w:tc>
        <w:tc>
          <w:tcPr>
            <w:tcW w:w="1275" w:type="dxa"/>
          </w:tcPr>
          <w:p w14:paraId="3659DF8B"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Turda</w:t>
            </w:r>
          </w:p>
        </w:tc>
        <w:tc>
          <w:tcPr>
            <w:tcW w:w="1276" w:type="dxa"/>
          </w:tcPr>
          <w:p w14:paraId="30E1A606"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427</w:t>
            </w:r>
          </w:p>
        </w:tc>
        <w:tc>
          <w:tcPr>
            <w:tcW w:w="1418" w:type="dxa"/>
          </w:tcPr>
          <w:p w14:paraId="5BAAF57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4896D1E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5CFF93A9"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tcPr>
          <w:p w14:paraId="53D0A731"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6AAD2C1" w14:textId="03523152"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09B9842B" w14:textId="77777777" w:rsidTr="00393692">
        <w:tc>
          <w:tcPr>
            <w:tcW w:w="567" w:type="dxa"/>
          </w:tcPr>
          <w:p w14:paraId="2CEE4413"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21</w:t>
            </w:r>
          </w:p>
        </w:tc>
        <w:tc>
          <w:tcPr>
            <w:tcW w:w="1135" w:type="dxa"/>
          </w:tcPr>
          <w:p w14:paraId="4BB6500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0-20000-0-15160</w:t>
            </w:r>
          </w:p>
        </w:tc>
        <w:tc>
          <w:tcPr>
            <w:tcW w:w="1275" w:type="dxa"/>
          </w:tcPr>
          <w:p w14:paraId="2C295FE2"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Stei</w:t>
            </w:r>
          </w:p>
        </w:tc>
        <w:tc>
          <w:tcPr>
            <w:tcW w:w="1276" w:type="dxa"/>
          </w:tcPr>
          <w:p w14:paraId="4A50292F"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278</w:t>
            </w:r>
          </w:p>
        </w:tc>
        <w:tc>
          <w:tcPr>
            <w:tcW w:w="1418" w:type="dxa"/>
          </w:tcPr>
          <w:p w14:paraId="0048BFE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01F5B903"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4AC76A4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5F44105F"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5135057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7A1EC6B2" w14:textId="4308EAD5"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45ACF372" w14:textId="77777777" w:rsidTr="00393692">
        <w:tc>
          <w:tcPr>
            <w:tcW w:w="567" w:type="dxa"/>
          </w:tcPr>
          <w:p w14:paraId="2D100F8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22</w:t>
            </w:r>
          </w:p>
        </w:tc>
        <w:tc>
          <w:tcPr>
            <w:tcW w:w="1135" w:type="dxa"/>
          </w:tcPr>
          <w:p w14:paraId="5C2FB64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0-20000-0-15162</w:t>
            </w:r>
          </w:p>
        </w:tc>
        <w:tc>
          <w:tcPr>
            <w:tcW w:w="1275" w:type="dxa"/>
          </w:tcPr>
          <w:p w14:paraId="2D71C480"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Câmpeni</w:t>
            </w:r>
          </w:p>
        </w:tc>
        <w:tc>
          <w:tcPr>
            <w:tcW w:w="1276" w:type="dxa"/>
          </w:tcPr>
          <w:p w14:paraId="008C2723"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591</w:t>
            </w:r>
          </w:p>
        </w:tc>
        <w:tc>
          <w:tcPr>
            <w:tcW w:w="1418" w:type="dxa"/>
          </w:tcPr>
          <w:p w14:paraId="1BC62BE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1C8E192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1266C36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0B63B974"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0BCE3D3F"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2104829" w14:textId="4825D2AF"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167F82F9" w14:textId="77777777" w:rsidTr="00393692">
        <w:tc>
          <w:tcPr>
            <w:tcW w:w="567" w:type="dxa"/>
          </w:tcPr>
          <w:p w14:paraId="1704347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23</w:t>
            </w:r>
          </w:p>
        </w:tc>
        <w:tc>
          <w:tcPr>
            <w:tcW w:w="1135" w:type="dxa"/>
          </w:tcPr>
          <w:p w14:paraId="175EB74B"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0-20000-0-15163</w:t>
            </w:r>
          </w:p>
        </w:tc>
        <w:tc>
          <w:tcPr>
            <w:tcW w:w="1275" w:type="dxa"/>
          </w:tcPr>
          <w:p w14:paraId="27AA72D8"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Băişoara</w:t>
            </w:r>
          </w:p>
        </w:tc>
        <w:tc>
          <w:tcPr>
            <w:tcW w:w="1276" w:type="dxa"/>
          </w:tcPr>
          <w:p w14:paraId="51047D9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1384</w:t>
            </w:r>
          </w:p>
        </w:tc>
        <w:tc>
          <w:tcPr>
            <w:tcW w:w="1418" w:type="dxa"/>
          </w:tcPr>
          <w:p w14:paraId="345301B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6F76A17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351D9BC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4BEE5F89"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12D3EBBB"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7071A0E" w14:textId="77777777"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3B0AAF82" w14:textId="77777777" w:rsidTr="00393692">
        <w:tc>
          <w:tcPr>
            <w:tcW w:w="567" w:type="dxa"/>
          </w:tcPr>
          <w:p w14:paraId="34D055E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24</w:t>
            </w:r>
          </w:p>
        </w:tc>
        <w:tc>
          <w:tcPr>
            <w:tcW w:w="1135" w:type="dxa"/>
          </w:tcPr>
          <w:p w14:paraId="377CA21D"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0-20000-0-15168</w:t>
            </w:r>
          </w:p>
        </w:tc>
        <w:tc>
          <w:tcPr>
            <w:tcW w:w="1275" w:type="dxa"/>
          </w:tcPr>
          <w:p w14:paraId="4363FD8A"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Odorhei</w:t>
            </w:r>
          </w:p>
        </w:tc>
        <w:tc>
          <w:tcPr>
            <w:tcW w:w="1276" w:type="dxa"/>
          </w:tcPr>
          <w:p w14:paraId="6E026A2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524</w:t>
            </w:r>
          </w:p>
        </w:tc>
        <w:tc>
          <w:tcPr>
            <w:tcW w:w="1418" w:type="dxa"/>
          </w:tcPr>
          <w:p w14:paraId="6DAF3DE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76E6716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019955F6"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tcPr>
          <w:p w14:paraId="7283743D"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80F3901" w14:textId="033ABC2F"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4C877BD4" w14:textId="77777777" w:rsidTr="00393692">
        <w:tc>
          <w:tcPr>
            <w:tcW w:w="567" w:type="dxa"/>
          </w:tcPr>
          <w:p w14:paraId="23FBE76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25</w:t>
            </w:r>
          </w:p>
        </w:tc>
        <w:tc>
          <w:tcPr>
            <w:tcW w:w="1135" w:type="dxa"/>
          </w:tcPr>
          <w:p w14:paraId="11E8C70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0-20000-0-15182</w:t>
            </w:r>
          </w:p>
        </w:tc>
        <w:tc>
          <w:tcPr>
            <w:tcW w:w="1275" w:type="dxa"/>
          </w:tcPr>
          <w:p w14:paraId="2A279635"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Gurahonţ</w:t>
            </w:r>
          </w:p>
        </w:tc>
        <w:tc>
          <w:tcPr>
            <w:tcW w:w="1276" w:type="dxa"/>
          </w:tcPr>
          <w:p w14:paraId="4BBA3A1B"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177</w:t>
            </w:r>
          </w:p>
        </w:tc>
        <w:tc>
          <w:tcPr>
            <w:tcW w:w="1418" w:type="dxa"/>
          </w:tcPr>
          <w:p w14:paraId="4254094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2CF3EE9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2514C08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282A617F"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7CEAFAEF"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DA98CB2" w14:textId="026F991E"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2D0F71D6" w14:textId="77777777" w:rsidTr="00393692">
        <w:tc>
          <w:tcPr>
            <w:tcW w:w="567" w:type="dxa"/>
          </w:tcPr>
          <w:p w14:paraId="04A654D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26</w:t>
            </w:r>
          </w:p>
        </w:tc>
        <w:tc>
          <w:tcPr>
            <w:tcW w:w="1135" w:type="dxa"/>
          </w:tcPr>
          <w:p w14:paraId="7C10F033"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0-20000-0-15189</w:t>
            </w:r>
          </w:p>
        </w:tc>
        <w:tc>
          <w:tcPr>
            <w:tcW w:w="1275" w:type="dxa"/>
          </w:tcPr>
          <w:p w14:paraId="30DBD4A8"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Dumbrăveni</w:t>
            </w:r>
          </w:p>
        </w:tc>
        <w:tc>
          <w:tcPr>
            <w:tcW w:w="1276" w:type="dxa"/>
          </w:tcPr>
          <w:p w14:paraId="7C79FBE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318</w:t>
            </w:r>
          </w:p>
        </w:tc>
        <w:tc>
          <w:tcPr>
            <w:tcW w:w="1418" w:type="dxa"/>
          </w:tcPr>
          <w:p w14:paraId="6EC0F88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7C0BFEF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7341C137"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tcPr>
          <w:p w14:paraId="3C9E59AF"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1E36E69" w14:textId="7F51FCB0"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58C9FBF1" w14:textId="77777777" w:rsidTr="00393692">
        <w:tc>
          <w:tcPr>
            <w:tcW w:w="567" w:type="dxa"/>
          </w:tcPr>
          <w:p w14:paraId="448EE15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27</w:t>
            </w:r>
          </w:p>
        </w:tc>
        <w:tc>
          <w:tcPr>
            <w:tcW w:w="1135" w:type="dxa"/>
          </w:tcPr>
          <w:p w14:paraId="386825E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0-20000-0-15204</w:t>
            </w:r>
          </w:p>
        </w:tc>
        <w:tc>
          <w:tcPr>
            <w:tcW w:w="1275" w:type="dxa"/>
          </w:tcPr>
          <w:p w14:paraId="0E8280C3"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Vărădia de Mureş</w:t>
            </w:r>
          </w:p>
        </w:tc>
        <w:tc>
          <w:tcPr>
            <w:tcW w:w="1276" w:type="dxa"/>
          </w:tcPr>
          <w:p w14:paraId="3F925FA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156</w:t>
            </w:r>
          </w:p>
        </w:tc>
        <w:tc>
          <w:tcPr>
            <w:tcW w:w="1418" w:type="dxa"/>
          </w:tcPr>
          <w:p w14:paraId="6D6C66F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72B67DF2" w14:textId="77777777" w:rsidR="00D751E5"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R3,R6,R12,R24,</w:t>
            </w:r>
          </w:p>
          <w:p w14:paraId="5E0AAEEA"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tcPr>
          <w:p w14:paraId="5AE5268A"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4046CAD" w14:textId="0757E3D2"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11D1079B" w14:textId="77777777" w:rsidTr="00393692">
        <w:tc>
          <w:tcPr>
            <w:tcW w:w="567" w:type="dxa"/>
          </w:tcPr>
          <w:p w14:paraId="57D3373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28</w:t>
            </w:r>
          </w:p>
        </w:tc>
        <w:tc>
          <w:tcPr>
            <w:tcW w:w="1135" w:type="dxa"/>
          </w:tcPr>
          <w:p w14:paraId="5CFB5EE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0-20000-0-15231</w:t>
            </w:r>
          </w:p>
        </w:tc>
        <w:tc>
          <w:tcPr>
            <w:tcW w:w="1275" w:type="dxa"/>
          </w:tcPr>
          <w:p w14:paraId="327496CA"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Sebeş</w:t>
            </w:r>
          </w:p>
        </w:tc>
        <w:tc>
          <w:tcPr>
            <w:tcW w:w="1276" w:type="dxa"/>
          </w:tcPr>
          <w:p w14:paraId="3DC9992D"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253</w:t>
            </w:r>
          </w:p>
        </w:tc>
        <w:tc>
          <w:tcPr>
            <w:tcW w:w="1418" w:type="dxa"/>
          </w:tcPr>
          <w:p w14:paraId="7A062C5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06, 18</w:t>
            </w:r>
          </w:p>
        </w:tc>
        <w:tc>
          <w:tcPr>
            <w:tcW w:w="2126" w:type="dxa"/>
          </w:tcPr>
          <w:p w14:paraId="59E0BD8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R3,R6,R12,R24,</w:t>
            </w:r>
          </w:p>
          <w:p w14:paraId="1DD3EAD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Tamin12,Tamax12,</w:t>
            </w:r>
          </w:p>
          <w:p w14:paraId="65E50B2D" w14:textId="5CC8A6A6" w:rsidR="00B15FE7" w:rsidRPr="000A02B7" w:rsidRDefault="00D751E5" w:rsidP="00EF2134">
            <w:pPr>
              <w:ind w:right="454"/>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tcPr>
          <w:p w14:paraId="1EEAABB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BCA7AAD" w14:textId="7379F29D"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1B080874" w14:textId="77777777" w:rsidTr="00393692">
        <w:tc>
          <w:tcPr>
            <w:tcW w:w="567" w:type="dxa"/>
            <w:shd w:val="clear" w:color="auto" w:fill="auto"/>
          </w:tcPr>
          <w:p w14:paraId="1B1D871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29</w:t>
            </w:r>
          </w:p>
        </w:tc>
        <w:tc>
          <w:tcPr>
            <w:tcW w:w="1135" w:type="dxa"/>
            <w:shd w:val="clear" w:color="auto" w:fill="auto"/>
          </w:tcPr>
          <w:p w14:paraId="56D48FFD"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0-20000-0-15120</w:t>
            </w:r>
          </w:p>
        </w:tc>
        <w:tc>
          <w:tcPr>
            <w:tcW w:w="1275" w:type="dxa"/>
            <w:shd w:val="clear" w:color="auto" w:fill="auto"/>
          </w:tcPr>
          <w:p w14:paraId="33A4C8CF"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Cluj Napoca</w:t>
            </w:r>
          </w:p>
        </w:tc>
        <w:tc>
          <w:tcPr>
            <w:tcW w:w="1276" w:type="dxa"/>
            <w:shd w:val="clear" w:color="auto" w:fill="auto"/>
          </w:tcPr>
          <w:p w14:paraId="53B87641"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410</w:t>
            </w:r>
          </w:p>
        </w:tc>
        <w:tc>
          <w:tcPr>
            <w:tcW w:w="1418" w:type="dxa"/>
            <w:shd w:val="clear" w:color="auto" w:fill="auto"/>
          </w:tcPr>
          <w:p w14:paraId="669D7946"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42424E38"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04BF8161"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41D32135"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5BADC63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349A35A0" w14:textId="4D3259C6"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6918F410" w14:textId="77777777" w:rsidTr="00393692">
        <w:tc>
          <w:tcPr>
            <w:tcW w:w="567" w:type="dxa"/>
            <w:shd w:val="clear" w:color="auto" w:fill="auto"/>
          </w:tcPr>
          <w:p w14:paraId="1E390F0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30</w:t>
            </w:r>
          </w:p>
        </w:tc>
        <w:tc>
          <w:tcPr>
            <w:tcW w:w="1135" w:type="dxa"/>
            <w:shd w:val="clear" w:color="auto" w:fill="auto"/>
          </w:tcPr>
          <w:p w14:paraId="0E014A12"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0-20000-0-15145</w:t>
            </w:r>
          </w:p>
        </w:tc>
        <w:tc>
          <w:tcPr>
            <w:tcW w:w="1275" w:type="dxa"/>
            <w:shd w:val="clear" w:color="auto" w:fill="auto"/>
          </w:tcPr>
          <w:p w14:paraId="62834A90"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Târgu Mureş</w:t>
            </w:r>
          </w:p>
        </w:tc>
        <w:tc>
          <w:tcPr>
            <w:tcW w:w="1276" w:type="dxa"/>
            <w:shd w:val="clear" w:color="auto" w:fill="auto"/>
          </w:tcPr>
          <w:p w14:paraId="61D04EBA"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308</w:t>
            </w:r>
          </w:p>
        </w:tc>
        <w:tc>
          <w:tcPr>
            <w:tcW w:w="1418" w:type="dxa"/>
            <w:shd w:val="clear" w:color="auto" w:fill="auto"/>
          </w:tcPr>
          <w:p w14:paraId="0F691C4D"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4E6F6A92"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23585083"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0E157388"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67FDD5E3"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1003491F" w14:textId="2994D168" w:rsidR="00D751E5" w:rsidRPr="000A02B7" w:rsidRDefault="00D751E5" w:rsidP="000A02B7">
            <w:pPr>
              <w:ind w:right="-108"/>
              <w:jc w:val="both"/>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70C467EA" w14:textId="77777777" w:rsidTr="00393692">
        <w:tc>
          <w:tcPr>
            <w:tcW w:w="567" w:type="dxa"/>
            <w:shd w:val="clear" w:color="auto" w:fill="auto"/>
          </w:tcPr>
          <w:p w14:paraId="7D5806C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31</w:t>
            </w:r>
          </w:p>
        </w:tc>
        <w:tc>
          <w:tcPr>
            <w:tcW w:w="1135" w:type="dxa"/>
            <w:shd w:val="clear" w:color="auto" w:fill="auto"/>
          </w:tcPr>
          <w:p w14:paraId="350972B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0-20000-0-15170</w:t>
            </w:r>
          </w:p>
        </w:tc>
        <w:tc>
          <w:tcPr>
            <w:tcW w:w="1275" w:type="dxa"/>
            <w:shd w:val="clear" w:color="auto" w:fill="auto"/>
          </w:tcPr>
          <w:p w14:paraId="468194CA"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Miercurea Ciuc</w:t>
            </w:r>
          </w:p>
        </w:tc>
        <w:tc>
          <w:tcPr>
            <w:tcW w:w="1276" w:type="dxa"/>
            <w:shd w:val="clear" w:color="auto" w:fill="auto"/>
          </w:tcPr>
          <w:p w14:paraId="7435F4D4"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661</w:t>
            </w:r>
          </w:p>
        </w:tc>
        <w:tc>
          <w:tcPr>
            <w:tcW w:w="1418" w:type="dxa"/>
            <w:shd w:val="clear" w:color="auto" w:fill="auto"/>
          </w:tcPr>
          <w:p w14:paraId="54FE54FD"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3C0F3E02"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2FCAB33C"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0E4ADCD7"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6906E7FD"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48FEC47A" w14:textId="22EAED0D"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0E070F09" w14:textId="77777777" w:rsidTr="00393692">
        <w:tc>
          <w:tcPr>
            <w:tcW w:w="567" w:type="dxa"/>
            <w:shd w:val="clear" w:color="auto" w:fill="auto"/>
          </w:tcPr>
          <w:p w14:paraId="39D375EB"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32</w:t>
            </w:r>
          </w:p>
        </w:tc>
        <w:tc>
          <w:tcPr>
            <w:tcW w:w="1135" w:type="dxa"/>
            <w:shd w:val="clear" w:color="auto" w:fill="auto"/>
          </w:tcPr>
          <w:p w14:paraId="005F803B"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0-20000-0-15200</w:t>
            </w:r>
          </w:p>
        </w:tc>
        <w:tc>
          <w:tcPr>
            <w:tcW w:w="1275" w:type="dxa"/>
            <w:shd w:val="clear" w:color="auto" w:fill="auto"/>
          </w:tcPr>
          <w:p w14:paraId="6AC71253"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Arad</w:t>
            </w:r>
          </w:p>
        </w:tc>
        <w:tc>
          <w:tcPr>
            <w:tcW w:w="1276" w:type="dxa"/>
            <w:shd w:val="clear" w:color="auto" w:fill="auto"/>
          </w:tcPr>
          <w:p w14:paraId="7216F183"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117</w:t>
            </w:r>
          </w:p>
        </w:tc>
        <w:tc>
          <w:tcPr>
            <w:tcW w:w="1418" w:type="dxa"/>
            <w:shd w:val="clear" w:color="auto" w:fill="auto"/>
          </w:tcPr>
          <w:p w14:paraId="753C2473"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1F4F4558"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3F23F44C"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615FCB58"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3308D09A"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7437716B" w14:textId="285D6B52"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7889EC7A" w14:textId="77777777" w:rsidTr="00393692">
        <w:tc>
          <w:tcPr>
            <w:tcW w:w="567" w:type="dxa"/>
            <w:shd w:val="clear" w:color="auto" w:fill="auto"/>
          </w:tcPr>
          <w:p w14:paraId="3FD874C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lastRenderedPageBreak/>
              <w:t>33</w:t>
            </w:r>
          </w:p>
        </w:tc>
        <w:tc>
          <w:tcPr>
            <w:tcW w:w="1135" w:type="dxa"/>
            <w:shd w:val="clear" w:color="auto" w:fill="auto"/>
          </w:tcPr>
          <w:p w14:paraId="6E05E6F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0-20000-0-15209</w:t>
            </w:r>
          </w:p>
        </w:tc>
        <w:tc>
          <w:tcPr>
            <w:tcW w:w="1275" w:type="dxa"/>
            <w:shd w:val="clear" w:color="auto" w:fill="auto"/>
          </w:tcPr>
          <w:p w14:paraId="737978CD"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Blaj</w:t>
            </w:r>
          </w:p>
        </w:tc>
        <w:tc>
          <w:tcPr>
            <w:tcW w:w="1276" w:type="dxa"/>
            <w:shd w:val="clear" w:color="auto" w:fill="auto"/>
          </w:tcPr>
          <w:p w14:paraId="161C34CE"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337</w:t>
            </w:r>
          </w:p>
        </w:tc>
        <w:tc>
          <w:tcPr>
            <w:tcW w:w="1418" w:type="dxa"/>
            <w:shd w:val="clear" w:color="auto" w:fill="auto"/>
          </w:tcPr>
          <w:p w14:paraId="53227EB4"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6D639E3F"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21BAD571"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shd w:val="clear" w:color="auto" w:fill="auto"/>
          </w:tcPr>
          <w:p w14:paraId="179B21F3"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nu</w:t>
            </w:r>
          </w:p>
        </w:tc>
        <w:tc>
          <w:tcPr>
            <w:tcW w:w="1134" w:type="dxa"/>
            <w:shd w:val="clear" w:color="auto" w:fill="auto"/>
          </w:tcPr>
          <w:p w14:paraId="35722F36"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nu</w:t>
            </w:r>
          </w:p>
        </w:tc>
      </w:tr>
      <w:tr w:rsidR="00D751E5" w:rsidRPr="000A02B7" w14:paraId="7396CAAF" w14:textId="77777777" w:rsidTr="00393692">
        <w:tc>
          <w:tcPr>
            <w:tcW w:w="567" w:type="dxa"/>
            <w:shd w:val="clear" w:color="auto" w:fill="auto"/>
          </w:tcPr>
          <w:p w14:paraId="5E41F78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34</w:t>
            </w:r>
          </w:p>
        </w:tc>
        <w:tc>
          <w:tcPr>
            <w:tcW w:w="1135" w:type="dxa"/>
            <w:shd w:val="clear" w:color="auto" w:fill="auto"/>
          </w:tcPr>
          <w:p w14:paraId="23C310E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0-20000-0-15230</w:t>
            </w:r>
          </w:p>
        </w:tc>
        <w:tc>
          <w:tcPr>
            <w:tcW w:w="1275" w:type="dxa"/>
            <w:shd w:val="clear" w:color="auto" w:fill="auto"/>
          </w:tcPr>
          <w:p w14:paraId="0D6B38BF"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Deva</w:t>
            </w:r>
          </w:p>
        </w:tc>
        <w:tc>
          <w:tcPr>
            <w:tcW w:w="1276" w:type="dxa"/>
            <w:shd w:val="clear" w:color="auto" w:fill="auto"/>
          </w:tcPr>
          <w:p w14:paraId="656CA2EB"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230</w:t>
            </w:r>
          </w:p>
        </w:tc>
        <w:tc>
          <w:tcPr>
            <w:tcW w:w="1418" w:type="dxa"/>
            <w:shd w:val="clear" w:color="auto" w:fill="auto"/>
          </w:tcPr>
          <w:p w14:paraId="13B2FFAB"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550704FB"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0957046D"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6A518B02"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554EBB85"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487CB774" w14:textId="1FAAD65A"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053B864B" w14:textId="77777777" w:rsidTr="00393692">
        <w:tc>
          <w:tcPr>
            <w:tcW w:w="567" w:type="dxa"/>
            <w:shd w:val="clear" w:color="auto" w:fill="auto"/>
          </w:tcPr>
          <w:p w14:paraId="7AEA8AD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35</w:t>
            </w:r>
          </w:p>
        </w:tc>
        <w:tc>
          <w:tcPr>
            <w:tcW w:w="1135" w:type="dxa"/>
            <w:shd w:val="clear" w:color="auto" w:fill="auto"/>
          </w:tcPr>
          <w:p w14:paraId="12DD504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0-20000-0-15235</w:t>
            </w:r>
          </w:p>
        </w:tc>
        <w:tc>
          <w:tcPr>
            <w:tcW w:w="1275" w:type="dxa"/>
            <w:shd w:val="clear" w:color="auto" w:fill="auto"/>
          </w:tcPr>
          <w:p w14:paraId="4F5D2BC6"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Făgăras</w:t>
            </w:r>
          </w:p>
        </w:tc>
        <w:tc>
          <w:tcPr>
            <w:tcW w:w="1276" w:type="dxa"/>
            <w:shd w:val="clear" w:color="auto" w:fill="auto"/>
          </w:tcPr>
          <w:p w14:paraId="44653A6C"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428</w:t>
            </w:r>
          </w:p>
        </w:tc>
        <w:tc>
          <w:tcPr>
            <w:tcW w:w="1418" w:type="dxa"/>
            <w:shd w:val="clear" w:color="auto" w:fill="auto"/>
          </w:tcPr>
          <w:p w14:paraId="7A7F25DC"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7ADC66F3"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74666632"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tc>
        <w:tc>
          <w:tcPr>
            <w:tcW w:w="1275" w:type="dxa"/>
            <w:shd w:val="clear" w:color="auto" w:fill="auto"/>
          </w:tcPr>
          <w:p w14:paraId="176B77FD"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10E6E713" w14:textId="6495F96D"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da/automat</w:t>
            </w:r>
            <w:r w:rsidRPr="000A02B7" w:rsidDel="003B785F">
              <w:rPr>
                <w:rFonts w:ascii="Times New Roman" w:hAnsi="Times New Roman" w:cs="Times New Roman"/>
                <w:sz w:val="22"/>
                <w:szCs w:val="22"/>
              </w:rPr>
              <w:t xml:space="preserve"> </w:t>
            </w:r>
          </w:p>
        </w:tc>
      </w:tr>
      <w:tr w:rsidR="00D751E5" w:rsidRPr="000A02B7" w14:paraId="4E737DB5" w14:textId="77777777" w:rsidTr="00393692">
        <w:tc>
          <w:tcPr>
            <w:tcW w:w="567" w:type="dxa"/>
            <w:shd w:val="clear" w:color="auto" w:fill="auto"/>
          </w:tcPr>
          <w:p w14:paraId="579B9C2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36</w:t>
            </w:r>
          </w:p>
        </w:tc>
        <w:tc>
          <w:tcPr>
            <w:tcW w:w="1135" w:type="dxa"/>
            <w:shd w:val="clear" w:color="auto" w:fill="auto"/>
          </w:tcPr>
          <w:p w14:paraId="07C33548"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0-20000-0-15247</w:t>
            </w:r>
          </w:p>
        </w:tc>
        <w:tc>
          <w:tcPr>
            <w:tcW w:w="1275" w:type="dxa"/>
            <w:shd w:val="clear" w:color="auto" w:fill="auto"/>
          </w:tcPr>
          <w:p w14:paraId="66DFB0D8"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Timişoara</w:t>
            </w:r>
          </w:p>
        </w:tc>
        <w:tc>
          <w:tcPr>
            <w:tcW w:w="1276" w:type="dxa"/>
            <w:shd w:val="clear" w:color="auto" w:fill="auto"/>
          </w:tcPr>
          <w:p w14:paraId="2E90365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86</w:t>
            </w:r>
          </w:p>
        </w:tc>
        <w:tc>
          <w:tcPr>
            <w:tcW w:w="1418" w:type="dxa"/>
            <w:shd w:val="clear" w:color="auto" w:fill="auto"/>
          </w:tcPr>
          <w:p w14:paraId="6D80B82F"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7E26DF74"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34575310"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151A5246"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2DD30985"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1420EEBD" w14:textId="688EC208"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1441FB41" w14:textId="77777777" w:rsidTr="00393692">
        <w:tc>
          <w:tcPr>
            <w:tcW w:w="567" w:type="dxa"/>
            <w:shd w:val="clear" w:color="auto" w:fill="auto"/>
          </w:tcPr>
          <w:p w14:paraId="3FAA79AC"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37</w:t>
            </w:r>
          </w:p>
        </w:tc>
        <w:tc>
          <w:tcPr>
            <w:tcW w:w="1135" w:type="dxa"/>
            <w:shd w:val="clear" w:color="auto" w:fill="auto"/>
          </w:tcPr>
          <w:p w14:paraId="0A0A8B10"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0-20000-0-15260</w:t>
            </w:r>
          </w:p>
        </w:tc>
        <w:tc>
          <w:tcPr>
            <w:tcW w:w="1275" w:type="dxa"/>
            <w:shd w:val="clear" w:color="auto" w:fill="auto"/>
          </w:tcPr>
          <w:p w14:paraId="5185948B"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Sibiu</w:t>
            </w:r>
          </w:p>
        </w:tc>
        <w:tc>
          <w:tcPr>
            <w:tcW w:w="1276" w:type="dxa"/>
            <w:shd w:val="clear" w:color="auto" w:fill="auto"/>
          </w:tcPr>
          <w:p w14:paraId="0CA06706"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443</w:t>
            </w:r>
          </w:p>
        </w:tc>
        <w:tc>
          <w:tcPr>
            <w:tcW w:w="1418" w:type="dxa"/>
            <w:shd w:val="clear" w:color="auto" w:fill="auto"/>
          </w:tcPr>
          <w:p w14:paraId="009D1272"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24D95AE9"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418158AA"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1A3343B2"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3BB8BBDC"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390BC99A" w14:textId="47B69B4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166A6A41" w14:textId="77777777" w:rsidTr="00393692">
        <w:tc>
          <w:tcPr>
            <w:tcW w:w="567" w:type="dxa"/>
            <w:shd w:val="clear" w:color="auto" w:fill="auto"/>
          </w:tcPr>
          <w:p w14:paraId="4250AC1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38</w:t>
            </w:r>
          </w:p>
        </w:tc>
        <w:tc>
          <w:tcPr>
            <w:tcW w:w="1135" w:type="dxa"/>
            <w:shd w:val="clear" w:color="auto" w:fill="auto"/>
          </w:tcPr>
          <w:p w14:paraId="2BE64F5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0-20000-0-15280</w:t>
            </w:r>
          </w:p>
        </w:tc>
        <w:tc>
          <w:tcPr>
            <w:tcW w:w="1275" w:type="dxa"/>
            <w:shd w:val="clear" w:color="auto" w:fill="auto"/>
          </w:tcPr>
          <w:p w14:paraId="3D7E6870"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Vârfu Omu</w:t>
            </w:r>
          </w:p>
        </w:tc>
        <w:tc>
          <w:tcPr>
            <w:tcW w:w="1276" w:type="dxa"/>
            <w:shd w:val="clear" w:color="auto" w:fill="auto"/>
          </w:tcPr>
          <w:p w14:paraId="3579747E"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2504</w:t>
            </w:r>
          </w:p>
        </w:tc>
        <w:tc>
          <w:tcPr>
            <w:tcW w:w="1418" w:type="dxa"/>
            <w:shd w:val="clear" w:color="auto" w:fill="auto"/>
          </w:tcPr>
          <w:p w14:paraId="0F76DD85"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5E1CDF54"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14B07335"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50407BFD"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54E17A8A"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6926F3F8" w14:textId="436FBBA0"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631307A8" w14:textId="77777777" w:rsidTr="00393692">
        <w:tc>
          <w:tcPr>
            <w:tcW w:w="567" w:type="dxa"/>
            <w:shd w:val="clear" w:color="auto" w:fill="auto"/>
          </w:tcPr>
          <w:p w14:paraId="0B7B0E71"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39</w:t>
            </w:r>
          </w:p>
        </w:tc>
        <w:tc>
          <w:tcPr>
            <w:tcW w:w="1135" w:type="dxa"/>
            <w:shd w:val="clear" w:color="auto" w:fill="auto"/>
          </w:tcPr>
          <w:p w14:paraId="0AE5BBD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0-20000-0-15292</w:t>
            </w:r>
          </w:p>
        </w:tc>
        <w:tc>
          <w:tcPr>
            <w:tcW w:w="1275" w:type="dxa"/>
            <w:shd w:val="clear" w:color="auto" w:fill="auto"/>
          </w:tcPr>
          <w:p w14:paraId="2A635F07"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Caransebeş</w:t>
            </w:r>
          </w:p>
        </w:tc>
        <w:tc>
          <w:tcPr>
            <w:tcW w:w="1276" w:type="dxa"/>
            <w:shd w:val="clear" w:color="auto" w:fill="auto"/>
          </w:tcPr>
          <w:p w14:paraId="41414D0F"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241</w:t>
            </w:r>
          </w:p>
        </w:tc>
        <w:tc>
          <w:tcPr>
            <w:tcW w:w="1418" w:type="dxa"/>
            <w:shd w:val="clear" w:color="auto" w:fill="auto"/>
          </w:tcPr>
          <w:p w14:paraId="0136172A"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13234A27"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4BE06DDF"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7BE3CFB9"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6DA4EE4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6B562695" w14:textId="307DB1E2"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43F51B32" w14:textId="77777777" w:rsidTr="00393692">
        <w:tc>
          <w:tcPr>
            <w:tcW w:w="567" w:type="dxa"/>
            <w:shd w:val="clear" w:color="auto" w:fill="auto"/>
          </w:tcPr>
          <w:p w14:paraId="6C1996A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40</w:t>
            </w:r>
          </w:p>
        </w:tc>
        <w:tc>
          <w:tcPr>
            <w:tcW w:w="1135" w:type="dxa"/>
            <w:shd w:val="clear" w:color="auto" w:fill="auto"/>
          </w:tcPr>
          <w:p w14:paraId="2CB5E169"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0-20000-0-15296</w:t>
            </w:r>
          </w:p>
        </w:tc>
        <w:tc>
          <w:tcPr>
            <w:tcW w:w="1275" w:type="dxa"/>
            <w:shd w:val="clear" w:color="auto" w:fill="auto"/>
          </w:tcPr>
          <w:p w14:paraId="5895311D"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Petrosani</w:t>
            </w:r>
          </w:p>
        </w:tc>
        <w:tc>
          <w:tcPr>
            <w:tcW w:w="1276" w:type="dxa"/>
            <w:shd w:val="clear" w:color="auto" w:fill="auto"/>
          </w:tcPr>
          <w:p w14:paraId="6E8A19AC"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607</w:t>
            </w:r>
          </w:p>
        </w:tc>
        <w:tc>
          <w:tcPr>
            <w:tcW w:w="1418" w:type="dxa"/>
            <w:shd w:val="clear" w:color="auto" w:fill="auto"/>
          </w:tcPr>
          <w:p w14:paraId="4307CA27"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1CE31EF3"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50270F84"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058B207C"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4569ED3E"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0BBF4635" w14:textId="5415ACBC"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da/automat</w:t>
            </w:r>
          </w:p>
        </w:tc>
      </w:tr>
      <w:tr w:rsidR="00D751E5" w:rsidRPr="000A02B7" w14:paraId="0BEEB2BA" w14:textId="77777777" w:rsidTr="00393692">
        <w:tc>
          <w:tcPr>
            <w:tcW w:w="567" w:type="dxa"/>
            <w:shd w:val="clear" w:color="auto" w:fill="auto"/>
          </w:tcPr>
          <w:p w14:paraId="2D2132F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41</w:t>
            </w:r>
          </w:p>
        </w:tc>
        <w:tc>
          <w:tcPr>
            <w:tcW w:w="1135" w:type="dxa"/>
            <w:shd w:val="clear" w:color="auto" w:fill="auto"/>
          </w:tcPr>
          <w:p w14:paraId="6DAE0E57"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0-20000-0-15302</w:t>
            </w:r>
          </w:p>
        </w:tc>
        <w:tc>
          <w:tcPr>
            <w:tcW w:w="1275" w:type="dxa"/>
            <w:shd w:val="clear" w:color="auto" w:fill="auto"/>
          </w:tcPr>
          <w:p w14:paraId="4969182A"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Predeal</w:t>
            </w:r>
          </w:p>
        </w:tc>
        <w:tc>
          <w:tcPr>
            <w:tcW w:w="1276" w:type="dxa"/>
            <w:shd w:val="clear" w:color="auto" w:fill="auto"/>
          </w:tcPr>
          <w:p w14:paraId="5FD0E723"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1090</w:t>
            </w:r>
          </w:p>
        </w:tc>
        <w:tc>
          <w:tcPr>
            <w:tcW w:w="1418" w:type="dxa"/>
            <w:shd w:val="clear" w:color="auto" w:fill="auto"/>
          </w:tcPr>
          <w:p w14:paraId="6C40086C"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6F9007D9"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038A1057"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62A17A7F"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67E5505F"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63493E7A" w14:textId="611DECE3"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242952CF" w14:textId="77777777" w:rsidTr="00393692">
        <w:tc>
          <w:tcPr>
            <w:tcW w:w="567" w:type="dxa"/>
            <w:shd w:val="clear" w:color="auto" w:fill="auto"/>
          </w:tcPr>
          <w:p w14:paraId="5F4B4C5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42</w:t>
            </w:r>
          </w:p>
        </w:tc>
        <w:tc>
          <w:tcPr>
            <w:tcW w:w="1135" w:type="dxa"/>
            <w:shd w:val="clear" w:color="auto" w:fill="auto"/>
          </w:tcPr>
          <w:p w14:paraId="66BC2CA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0-20000-0-15338</w:t>
            </w:r>
          </w:p>
        </w:tc>
        <w:tc>
          <w:tcPr>
            <w:tcW w:w="1275" w:type="dxa"/>
            <w:shd w:val="clear" w:color="auto" w:fill="auto"/>
          </w:tcPr>
          <w:p w14:paraId="5C09B8FD"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Oraviţa</w:t>
            </w:r>
          </w:p>
        </w:tc>
        <w:tc>
          <w:tcPr>
            <w:tcW w:w="1276" w:type="dxa"/>
            <w:shd w:val="clear" w:color="auto" w:fill="auto"/>
          </w:tcPr>
          <w:p w14:paraId="7C0AB63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309</w:t>
            </w:r>
          </w:p>
        </w:tc>
        <w:tc>
          <w:tcPr>
            <w:tcW w:w="1418" w:type="dxa"/>
            <w:shd w:val="clear" w:color="auto" w:fill="auto"/>
          </w:tcPr>
          <w:p w14:paraId="41FC98C5"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127D9A1B"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778DBDCB"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13B71999"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725DB801"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1068EBC3" w14:textId="5E909431"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47FF9343" w14:textId="77777777" w:rsidTr="00393692">
        <w:tc>
          <w:tcPr>
            <w:tcW w:w="567" w:type="dxa"/>
            <w:shd w:val="clear" w:color="auto" w:fill="auto"/>
          </w:tcPr>
          <w:p w14:paraId="605AA72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43</w:t>
            </w:r>
          </w:p>
        </w:tc>
        <w:tc>
          <w:tcPr>
            <w:tcW w:w="1135" w:type="dxa"/>
            <w:shd w:val="clear" w:color="auto" w:fill="auto"/>
          </w:tcPr>
          <w:p w14:paraId="10CBD98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0-20000-0-15340</w:t>
            </w:r>
          </w:p>
        </w:tc>
        <w:tc>
          <w:tcPr>
            <w:tcW w:w="1275" w:type="dxa"/>
            <w:shd w:val="clear" w:color="auto" w:fill="auto"/>
          </w:tcPr>
          <w:p w14:paraId="77655075"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Târgu Jiu</w:t>
            </w:r>
          </w:p>
        </w:tc>
        <w:tc>
          <w:tcPr>
            <w:tcW w:w="1276" w:type="dxa"/>
            <w:shd w:val="clear" w:color="auto" w:fill="auto"/>
          </w:tcPr>
          <w:p w14:paraId="04CC83BB"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205</w:t>
            </w:r>
          </w:p>
        </w:tc>
        <w:tc>
          <w:tcPr>
            <w:tcW w:w="1418" w:type="dxa"/>
            <w:shd w:val="clear" w:color="auto" w:fill="auto"/>
          </w:tcPr>
          <w:p w14:paraId="34E64DB7"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0240227A"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71775040"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094E8E5B"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25B8013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1F1371C0" w14:textId="6B920B38"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6190272F" w14:textId="77777777" w:rsidTr="00393692">
        <w:tc>
          <w:tcPr>
            <w:tcW w:w="567" w:type="dxa"/>
            <w:shd w:val="clear" w:color="auto" w:fill="auto"/>
          </w:tcPr>
          <w:p w14:paraId="32C15A3E"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44</w:t>
            </w:r>
          </w:p>
        </w:tc>
        <w:tc>
          <w:tcPr>
            <w:tcW w:w="1135" w:type="dxa"/>
            <w:shd w:val="clear" w:color="auto" w:fill="auto"/>
          </w:tcPr>
          <w:p w14:paraId="3EAFBB64"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0-20000-0-15346</w:t>
            </w:r>
          </w:p>
        </w:tc>
        <w:tc>
          <w:tcPr>
            <w:tcW w:w="1275" w:type="dxa"/>
            <w:shd w:val="clear" w:color="auto" w:fill="auto"/>
          </w:tcPr>
          <w:p w14:paraId="76B4AE03"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Râmnicu Vâlcea</w:t>
            </w:r>
          </w:p>
        </w:tc>
        <w:tc>
          <w:tcPr>
            <w:tcW w:w="1276" w:type="dxa"/>
            <w:shd w:val="clear" w:color="auto" w:fill="auto"/>
          </w:tcPr>
          <w:p w14:paraId="0C849C42"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237</w:t>
            </w:r>
          </w:p>
        </w:tc>
        <w:tc>
          <w:tcPr>
            <w:tcW w:w="1418" w:type="dxa"/>
            <w:shd w:val="clear" w:color="auto" w:fill="auto"/>
          </w:tcPr>
          <w:p w14:paraId="566B4A7F"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6D15BEA7"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764008AC"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1199A001"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4D9C010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74E0725C" w14:textId="5CC54101"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5EB447D0" w14:textId="77777777" w:rsidTr="00393692">
        <w:tc>
          <w:tcPr>
            <w:tcW w:w="567" w:type="dxa"/>
            <w:shd w:val="clear" w:color="auto" w:fill="auto"/>
          </w:tcPr>
          <w:p w14:paraId="723C285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45</w:t>
            </w:r>
          </w:p>
        </w:tc>
        <w:tc>
          <w:tcPr>
            <w:tcW w:w="1135" w:type="dxa"/>
            <w:shd w:val="clear" w:color="auto" w:fill="auto"/>
          </w:tcPr>
          <w:p w14:paraId="08E46B86"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0-20000-0-15375</w:t>
            </w:r>
          </w:p>
        </w:tc>
        <w:tc>
          <w:tcPr>
            <w:tcW w:w="1275" w:type="dxa"/>
            <w:shd w:val="clear" w:color="auto" w:fill="auto"/>
          </w:tcPr>
          <w:p w14:paraId="3DFDA5F5"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Târgoviște</w:t>
            </w:r>
          </w:p>
        </w:tc>
        <w:tc>
          <w:tcPr>
            <w:tcW w:w="1276" w:type="dxa"/>
            <w:shd w:val="clear" w:color="auto" w:fill="auto"/>
          </w:tcPr>
          <w:p w14:paraId="46D47D46"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296</w:t>
            </w:r>
          </w:p>
        </w:tc>
        <w:tc>
          <w:tcPr>
            <w:tcW w:w="1418" w:type="dxa"/>
            <w:shd w:val="clear" w:color="auto" w:fill="auto"/>
          </w:tcPr>
          <w:p w14:paraId="60D6B507"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27EBBC24"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199D6874"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46BCE688"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57E4D8AE"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01596CEC" w14:textId="165B9F4E"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1B19A0FA" w14:textId="77777777" w:rsidTr="00393692">
        <w:tc>
          <w:tcPr>
            <w:tcW w:w="567" w:type="dxa"/>
            <w:shd w:val="clear" w:color="auto" w:fill="auto"/>
          </w:tcPr>
          <w:p w14:paraId="4533EB9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46</w:t>
            </w:r>
          </w:p>
        </w:tc>
        <w:tc>
          <w:tcPr>
            <w:tcW w:w="1135" w:type="dxa"/>
            <w:shd w:val="clear" w:color="auto" w:fill="auto"/>
          </w:tcPr>
          <w:p w14:paraId="73E24D9B"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0-20000-0-15410</w:t>
            </w:r>
          </w:p>
        </w:tc>
        <w:tc>
          <w:tcPr>
            <w:tcW w:w="1275" w:type="dxa"/>
            <w:shd w:val="clear" w:color="auto" w:fill="auto"/>
          </w:tcPr>
          <w:p w14:paraId="4BC82B45"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Drobeta Tr. Severin</w:t>
            </w:r>
          </w:p>
        </w:tc>
        <w:tc>
          <w:tcPr>
            <w:tcW w:w="1276" w:type="dxa"/>
            <w:shd w:val="clear" w:color="auto" w:fill="auto"/>
          </w:tcPr>
          <w:p w14:paraId="5930C890"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77</w:t>
            </w:r>
          </w:p>
        </w:tc>
        <w:tc>
          <w:tcPr>
            <w:tcW w:w="1418" w:type="dxa"/>
            <w:shd w:val="clear" w:color="auto" w:fill="auto"/>
          </w:tcPr>
          <w:p w14:paraId="3F8B15A1"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orar</w:t>
            </w:r>
          </w:p>
        </w:tc>
        <w:tc>
          <w:tcPr>
            <w:tcW w:w="2126" w:type="dxa"/>
            <w:shd w:val="clear" w:color="auto" w:fill="auto"/>
          </w:tcPr>
          <w:p w14:paraId="55C988BE"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2F8FD743"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3C41F0F1"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48C531F4"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501A46C4" w14:textId="53FB21F1"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4DD47767" w14:textId="77777777" w:rsidTr="00393692">
        <w:tc>
          <w:tcPr>
            <w:tcW w:w="567" w:type="dxa"/>
            <w:shd w:val="clear" w:color="auto" w:fill="auto"/>
          </w:tcPr>
          <w:p w14:paraId="41414D25"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47</w:t>
            </w:r>
          </w:p>
        </w:tc>
        <w:tc>
          <w:tcPr>
            <w:tcW w:w="1135" w:type="dxa"/>
            <w:shd w:val="clear" w:color="auto" w:fill="auto"/>
          </w:tcPr>
          <w:p w14:paraId="0139525F"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0-20000-0-15450</w:t>
            </w:r>
          </w:p>
        </w:tc>
        <w:tc>
          <w:tcPr>
            <w:tcW w:w="1275" w:type="dxa"/>
            <w:shd w:val="clear" w:color="auto" w:fill="auto"/>
          </w:tcPr>
          <w:p w14:paraId="0F19B665"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Craiova</w:t>
            </w:r>
          </w:p>
        </w:tc>
        <w:tc>
          <w:tcPr>
            <w:tcW w:w="1276" w:type="dxa"/>
            <w:shd w:val="clear" w:color="auto" w:fill="auto"/>
          </w:tcPr>
          <w:p w14:paraId="6876F6CA"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192</w:t>
            </w:r>
          </w:p>
        </w:tc>
        <w:tc>
          <w:tcPr>
            <w:tcW w:w="1418" w:type="dxa"/>
            <w:shd w:val="clear" w:color="auto" w:fill="auto"/>
          </w:tcPr>
          <w:p w14:paraId="36E68E45"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45ECB7FF"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255B7DB1"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41F1B0CA"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701805C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64A29FAC" w14:textId="49049041"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r w:rsidR="00D751E5" w:rsidRPr="000A02B7" w14:paraId="7D5D117B" w14:textId="77777777" w:rsidTr="00393692">
        <w:tc>
          <w:tcPr>
            <w:tcW w:w="567" w:type="dxa"/>
            <w:shd w:val="clear" w:color="auto" w:fill="auto"/>
          </w:tcPr>
          <w:p w14:paraId="6AF5962A"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sz w:val="22"/>
                <w:szCs w:val="22"/>
              </w:rPr>
              <w:t>48</w:t>
            </w:r>
          </w:p>
        </w:tc>
        <w:tc>
          <w:tcPr>
            <w:tcW w:w="1135" w:type="dxa"/>
            <w:shd w:val="clear" w:color="auto" w:fill="auto"/>
          </w:tcPr>
          <w:p w14:paraId="6A8EAABD" w14:textId="77777777" w:rsidR="00D751E5" w:rsidRPr="000A02B7" w:rsidRDefault="00D751E5" w:rsidP="00EF2134">
            <w:pPr>
              <w:rPr>
                <w:rFonts w:ascii="Times New Roman" w:hAnsi="Times New Roman" w:cs="Times New Roman"/>
                <w:sz w:val="22"/>
                <w:szCs w:val="22"/>
              </w:rPr>
            </w:pPr>
            <w:r w:rsidRPr="000A02B7">
              <w:rPr>
                <w:rFonts w:ascii="Times New Roman" w:hAnsi="Times New Roman" w:cs="Times New Roman"/>
                <w:color w:val="000000" w:themeColor="text1"/>
                <w:sz w:val="22"/>
                <w:szCs w:val="22"/>
              </w:rPr>
              <w:t>0-20000-0-15470</w:t>
            </w:r>
          </w:p>
        </w:tc>
        <w:tc>
          <w:tcPr>
            <w:tcW w:w="1275" w:type="dxa"/>
            <w:shd w:val="clear" w:color="auto" w:fill="auto"/>
          </w:tcPr>
          <w:p w14:paraId="7E38FAA2" w14:textId="77777777" w:rsidR="00D751E5" w:rsidRPr="000A02B7" w:rsidRDefault="00D751E5" w:rsidP="00EF2134">
            <w:pPr>
              <w:jc w:val="both"/>
              <w:rPr>
                <w:rFonts w:ascii="Times New Roman" w:hAnsi="Times New Roman" w:cs="Times New Roman"/>
                <w:sz w:val="22"/>
                <w:szCs w:val="22"/>
              </w:rPr>
            </w:pPr>
            <w:r w:rsidRPr="000A02B7">
              <w:rPr>
                <w:rFonts w:ascii="Times New Roman" w:hAnsi="Times New Roman" w:cs="Times New Roman"/>
                <w:sz w:val="22"/>
                <w:szCs w:val="22"/>
              </w:rPr>
              <w:t>Rosiori de Vede</w:t>
            </w:r>
          </w:p>
        </w:tc>
        <w:tc>
          <w:tcPr>
            <w:tcW w:w="1276" w:type="dxa"/>
            <w:shd w:val="clear" w:color="auto" w:fill="auto"/>
          </w:tcPr>
          <w:p w14:paraId="6AF42138"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102</w:t>
            </w:r>
          </w:p>
        </w:tc>
        <w:tc>
          <w:tcPr>
            <w:tcW w:w="1418" w:type="dxa"/>
            <w:shd w:val="clear" w:color="auto" w:fill="auto"/>
          </w:tcPr>
          <w:p w14:paraId="32AB51AA" w14:textId="77777777"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00.03,06,09,12,15,18,21</w:t>
            </w:r>
          </w:p>
        </w:tc>
        <w:tc>
          <w:tcPr>
            <w:tcW w:w="2126" w:type="dxa"/>
            <w:shd w:val="clear" w:color="auto" w:fill="auto"/>
          </w:tcPr>
          <w:p w14:paraId="7168A505"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R1,R3,R6,R12,R24,</w:t>
            </w:r>
          </w:p>
          <w:p w14:paraId="568FAED8"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Tamin12,Tamax12,</w:t>
            </w:r>
          </w:p>
          <w:p w14:paraId="61338263" w14:textId="77777777" w:rsidR="00D751E5" w:rsidRPr="000A02B7" w:rsidRDefault="00D751E5" w:rsidP="00EF2134">
            <w:pPr>
              <w:tabs>
                <w:tab w:val="left" w:pos="1910"/>
              </w:tabs>
              <w:ind w:right="-108"/>
              <w:rPr>
                <w:rFonts w:ascii="Times New Roman" w:hAnsi="Times New Roman" w:cs="Times New Roman"/>
                <w:sz w:val="22"/>
                <w:szCs w:val="22"/>
              </w:rPr>
            </w:pPr>
            <w:r w:rsidRPr="000A02B7">
              <w:rPr>
                <w:rFonts w:ascii="Times New Roman" w:hAnsi="Times New Roman" w:cs="Times New Roman"/>
                <w:sz w:val="22"/>
                <w:szCs w:val="22"/>
              </w:rPr>
              <w:t>Sza,Eaz</w:t>
            </w:r>
          </w:p>
        </w:tc>
        <w:tc>
          <w:tcPr>
            <w:tcW w:w="1275" w:type="dxa"/>
            <w:shd w:val="clear" w:color="auto" w:fill="auto"/>
          </w:tcPr>
          <w:p w14:paraId="101DFBB7" w14:textId="77777777" w:rsidR="00D751E5" w:rsidRPr="000A02B7" w:rsidRDefault="00D751E5" w:rsidP="00EF2134">
            <w:pPr>
              <w:ind w:right="454"/>
              <w:jc w:val="right"/>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shd w:val="clear" w:color="auto" w:fill="auto"/>
          </w:tcPr>
          <w:p w14:paraId="694E5699" w14:textId="4F1EE49B" w:rsidR="00D751E5" w:rsidRPr="000A02B7" w:rsidRDefault="00D751E5" w:rsidP="00EF2134">
            <w:pPr>
              <w:ind w:right="-108"/>
              <w:rPr>
                <w:rFonts w:ascii="Times New Roman" w:hAnsi="Times New Roman" w:cs="Times New Roman"/>
                <w:sz w:val="22"/>
                <w:szCs w:val="22"/>
              </w:rPr>
            </w:pPr>
            <w:r w:rsidRPr="000A02B7">
              <w:rPr>
                <w:rFonts w:ascii="Times New Roman" w:hAnsi="Times New Roman" w:cs="Times New Roman"/>
                <w:sz w:val="22"/>
                <w:szCs w:val="22"/>
              </w:rPr>
              <w:t>da/manual</w:t>
            </w:r>
          </w:p>
        </w:tc>
      </w:tr>
    </w:tbl>
    <w:p w14:paraId="566AB2BF" w14:textId="77777777" w:rsidR="00FB04DE" w:rsidRPr="00D751E5" w:rsidRDefault="00FB04DE" w:rsidP="00D751E5">
      <w:pPr>
        <w:spacing w:line="276" w:lineRule="auto"/>
        <w:jc w:val="both"/>
        <w:rPr>
          <w:rFonts w:ascii="Times New Roman" w:hAnsi="Times New Roman" w:cs="Times New Roman"/>
        </w:rPr>
      </w:pPr>
    </w:p>
    <w:p w14:paraId="3F372C58" w14:textId="77777777" w:rsidR="00FB04DE" w:rsidRPr="00FB04DE" w:rsidRDefault="00FB04DE" w:rsidP="00FB04DE">
      <w:pPr>
        <w:spacing w:line="276" w:lineRule="auto"/>
        <w:rPr>
          <w:rFonts w:ascii="Times New Roman" w:hAnsi="Times New Roman" w:cs="Times New Roman"/>
          <w:b/>
        </w:rPr>
      </w:pPr>
    </w:p>
    <w:p w14:paraId="42ACFFBD" w14:textId="77777777" w:rsid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Se transmite</w:t>
      </w:r>
      <w:r w:rsidRPr="00FB04DE">
        <w:rPr>
          <w:rFonts w:ascii="Times New Roman" w:hAnsi="Times New Roman" w:cs="Times New Roman"/>
          <w:b/>
        </w:rPr>
        <w:t xml:space="preserve">:  </w:t>
      </w:r>
      <w:r w:rsidRPr="00FB04DE">
        <w:rPr>
          <w:rFonts w:ascii="Times New Roman" w:hAnsi="Times New Roman" w:cs="Times New Roman"/>
        </w:rPr>
        <w:t>format csv care să includă:</w:t>
      </w:r>
    </w:p>
    <w:p w14:paraId="5B11331B" w14:textId="77777777" w:rsidR="00CD67B1" w:rsidRPr="00FB04DE" w:rsidRDefault="00CD67B1" w:rsidP="00FB04DE">
      <w:pPr>
        <w:spacing w:line="276" w:lineRule="auto"/>
        <w:rPr>
          <w:rFonts w:ascii="Times New Roman" w:hAnsi="Times New Roman" w:cs="Times New Roman"/>
        </w:rPr>
      </w:pPr>
    </w:p>
    <w:p w14:paraId="01DBD25A"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suma cantităţilor de precipitaţii pe o oră;</w:t>
      </w:r>
    </w:p>
    <w:p w14:paraId="69216E41"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lastRenderedPageBreak/>
        <w:t>suma cantităţilor de precipitaţii pentru cele 3 ore anterioare (orele 00,03,06,09,12,15,18,21UTC). La celelalte termene vor fi NULL;</w:t>
      </w:r>
    </w:p>
    <w:p w14:paraId="428FB039"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 xml:space="preserve">suma cantităţilor de precipitaţii pentru cele 6 ore anterioare la orele </w:t>
      </w:r>
      <w:bookmarkStart w:id="50" w:name="_Hlk133934257"/>
      <w:r w:rsidRPr="00FB04DE">
        <w:rPr>
          <w:rFonts w:ascii="Times New Roman" w:hAnsi="Times New Roman" w:cs="Times New Roman"/>
        </w:rPr>
        <w:t>00,06,12,18 UTC</w:t>
      </w:r>
      <w:bookmarkEnd w:id="50"/>
      <w:r w:rsidRPr="00FB04DE">
        <w:rPr>
          <w:rFonts w:ascii="Times New Roman" w:hAnsi="Times New Roman" w:cs="Times New Roman"/>
        </w:rPr>
        <w:t xml:space="preserve">. </w:t>
      </w:r>
      <w:bookmarkStart w:id="51" w:name="_Hlk133934332"/>
      <w:r w:rsidRPr="00FB04DE">
        <w:rPr>
          <w:rFonts w:ascii="Times New Roman" w:hAnsi="Times New Roman" w:cs="Times New Roman"/>
        </w:rPr>
        <w:t>La celelalte termene vor fi NULL;</w:t>
      </w:r>
      <w:bookmarkEnd w:id="51"/>
    </w:p>
    <w:p w14:paraId="1D6847D0"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suma cantităţilor de precipitaţii pentru cele 12 ore anterioare la orele 06,18 UTC. La celelalte termene vor fi NULL;</w:t>
      </w:r>
    </w:p>
    <w:p w14:paraId="4497A684"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suma cantităţilor de precipitaţii pentru cele 24 ore anterioare la orele 06 UTC. La celelalte termene va fi NULL;</w:t>
      </w:r>
    </w:p>
    <w:p w14:paraId="08DBF963"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temperatura minimă din ultimele 12 ore anterioare la orele 06,18 UTC. La celelalte termene vor fi NULL;</w:t>
      </w:r>
    </w:p>
    <w:p w14:paraId="79FAFFDC"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temperatura maximă din ultimele 12 ore anterioare la orele 06,18 UTC. La celelalte termene vor fi NULL;</w:t>
      </w:r>
    </w:p>
    <w:p w14:paraId="2D36A444"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grosimea stratului de zăpadă la orele 00, 06, 12, 18 UTC. La celelalte termene vor fi NULL;</w:t>
      </w:r>
    </w:p>
    <w:p w14:paraId="24489C99" w14:textId="77777777" w:rsidR="00FB04DE" w:rsidRPr="00FB04DE" w:rsidRDefault="00FB04DE" w:rsidP="00812816">
      <w:pPr>
        <w:numPr>
          <w:ilvl w:val="0"/>
          <w:numId w:val="22"/>
        </w:numPr>
        <w:spacing w:line="276" w:lineRule="auto"/>
        <w:rPr>
          <w:rFonts w:ascii="Times New Roman" w:hAnsi="Times New Roman" w:cs="Times New Roman"/>
        </w:rPr>
      </w:pPr>
      <w:r w:rsidRPr="00FB04DE">
        <w:rPr>
          <w:rFonts w:ascii="Times New Roman" w:hAnsi="Times New Roman" w:cs="Times New Roman"/>
        </w:rPr>
        <w:t>echivalentul în apă al stratului de zăpadă la ora 06 UTC, pentadic, în zilele de 05,10,15,20,25 şi ultima zi a lunii. La celelalte termene vor fi NULL.</w:t>
      </w:r>
    </w:p>
    <w:p w14:paraId="10AC4F89" w14:textId="77777777" w:rsidR="00FB04DE" w:rsidRPr="00FB04DE" w:rsidRDefault="00FB04DE" w:rsidP="00FB04DE">
      <w:pPr>
        <w:spacing w:line="276" w:lineRule="auto"/>
        <w:rPr>
          <w:rFonts w:ascii="Times New Roman" w:hAnsi="Times New Roman" w:cs="Times New Roman"/>
          <w:b/>
          <w:u w:val="single"/>
        </w:rPr>
      </w:pPr>
    </w:p>
    <w:p w14:paraId="3D73E5D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b/>
        </w:rPr>
        <w:t xml:space="preserve">: </w:t>
      </w:r>
      <w:r w:rsidRPr="00FB04DE">
        <w:rPr>
          <w:rFonts w:ascii="Times New Roman" w:hAnsi="Times New Roman" w:cs="Times New Roman"/>
        </w:rPr>
        <w:t>Orar-conform coloana ”Termene orare [UTC]”</w:t>
      </w:r>
    </w:p>
    <w:p w14:paraId="69F1CB95" w14:textId="77777777" w:rsidR="00FB04DE" w:rsidRPr="00FB04DE" w:rsidRDefault="00FB04DE" w:rsidP="00FB04DE">
      <w:pPr>
        <w:spacing w:line="276" w:lineRule="auto"/>
        <w:rPr>
          <w:rFonts w:ascii="Times New Roman" w:hAnsi="Times New Roman" w:cs="Times New Roman"/>
        </w:rPr>
      </w:pPr>
    </w:p>
    <w:p w14:paraId="7C1C041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transmitere</w:t>
      </w:r>
      <w:r w:rsidRPr="00FB04DE">
        <w:rPr>
          <w:rFonts w:ascii="Times New Roman" w:hAnsi="Times New Roman" w:cs="Times New Roman"/>
          <w:b/>
        </w:rPr>
        <w:t xml:space="preserve">: </w:t>
      </w:r>
      <w:r w:rsidRPr="00FB04DE">
        <w:rPr>
          <w:rFonts w:ascii="Times New Roman" w:hAnsi="Times New Roman" w:cs="Times New Roman"/>
        </w:rPr>
        <w:t xml:space="preserve">ANM va încărca datele pe serverul FTP ANM şi le va transmite pe serverul FTP de la OVF și </w:t>
      </w:r>
      <w:proofErr w:type="spellStart"/>
      <w:r w:rsidRPr="00FB04DE">
        <w:rPr>
          <w:rFonts w:ascii="Times New Roman" w:hAnsi="Times New Roman" w:cs="Times New Roman"/>
          <w:lang w:val="fr-FR"/>
        </w:rPr>
        <w:t>HungaroMet</w:t>
      </w:r>
      <w:proofErr w:type="spellEnd"/>
      <w:r w:rsidRPr="00FB04DE">
        <w:rPr>
          <w:rFonts w:ascii="Times New Roman" w:hAnsi="Times New Roman" w:cs="Times New Roman"/>
        </w:rPr>
        <w:t>. Datele vor rămâne stocate pe serverul FTP al ANM timp de 30 de zile.</w:t>
      </w:r>
    </w:p>
    <w:p w14:paraId="25BA83E2" w14:textId="77777777" w:rsidR="00FB04DE" w:rsidRPr="00FB04DE" w:rsidRDefault="00FB04DE" w:rsidP="00FB04DE">
      <w:pPr>
        <w:spacing w:line="276" w:lineRule="auto"/>
        <w:rPr>
          <w:rFonts w:ascii="Times New Roman" w:hAnsi="Times New Roman" w:cs="Times New Roman"/>
        </w:rPr>
      </w:pPr>
    </w:p>
    <w:p w14:paraId="7F624AF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Forma transmiterii:</w:t>
      </w:r>
      <w:r w:rsidRPr="00FB04DE">
        <w:rPr>
          <w:rFonts w:ascii="Times New Roman" w:hAnsi="Times New Roman" w:cs="Times New Roman"/>
          <w:b/>
        </w:rPr>
        <w:t xml:space="preserve"> Format csv</w:t>
      </w:r>
      <w:r w:rsidRPr="00FB04DE">
        <w:rPr>
          <w:rFonts w:ascii="Times New Roman" w:hAnsi="Times New Roman" w:cs="Times New Roman"/>
        </w:rPr>
        <w:t xml:space="preserve">, cu macheta de nume de fişier: </w:t>
      </w:r>
    </w:p>
    <w:p w14:paraId="78E2EC1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SY&lt;yyyymmddhhmi&gt;_ &lt;yyyymmddhhmiss&gt;.nn</w:t>
      </w:r>
    </w:p>
    <w:p w14:paraId="348788F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yyyymmddhhmi – momentul măsurătorii [UTC]</w:t>
      </w:r>
    </w:p>
    <w:p w14:paraId="4E9E538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yyyymmddhhmiss – momentul de creare fişier [UTC]</w:t>
      </w:r>
    </w:p>
    <w:p w14:paraId="2AF66BA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nn – RO </w:t>
      </w:r>
    </w:p>
    <w:p w14:paraId="4A8CE62B" w14:textId="77777777" w:rsidR="00FB04DE" w:rsidRPr="00FB04DE" w:rsidRDefault="00FB04DE" w:rsidP="00FB04DE">
      <w:pPr>
        <w:spacing w:line="276" w:lineRule="auto"/>
        <w:rPr>
          <w:rFonts w:ascii="Times New Roman" w:hAnsi="Times New Roman" w:cs="Times New Roman"/>
        </w:rPr>
      </w:pPr>
    </w:p>
    <w:p w14:paraId="1A66ED2B" w14:textId="76B529AC" w:rsidR="00FB04DE" w:rsidRPr="00FB04DE" w:rsidRDefault="00EF2134" w:rsidP="00FB04DE">
      <w:pPr>
        <w:spacing w:line="276" w:lineRule="auto"/>
        <w:rPr>
          <w:rFonts w:ascii="Times New Roman" w:hAnsi="Times New Roman" w:cs="Times New Roman"/>
        </w:rPr>
      </w:pPr>
      <w:r>
        <w:rPr>
          <w:rFonts w:ascii="Times New Roman" w:hAnsi="Times New Roman" w:cs="Times New Roman"/>
        </w:rPr>
        <w:t>cod,yyyy,mm,dd,hh,</w:t>
      </w:r>
      <w:r w:rsidR="00B33E7A" w:rsidRPr="00393692">
        <w:rPr>
          <w:rFonts w:ascii="Times New Roman" w:hAnsi="Times New Roman" w:cs="Times New Roman"/>
        </w:rPr>
        <w:t>mi</w:t>
      </w:r>
      <w:r w:rsidR="00FB04DE" w:rsidRPr="00393692">
        <w:rPr>
          <w:rFonts w:ascii="Times New Roman" w:hAnsi="Times New Roman" w:cs="Times New Roman"/>
        </w:rPr>
        <w:t>,lat</w:t>
      </w:r>
      <w:r w:rsidR="00FB04DE" w:rsidRPr="00FB04DE">
        <w:rPr>
          <w:rFonts w:ascii="Times New Roman" w:hAnsi="Times New Roman" w:cs="Times New Roman"/>
        </w:rPr>
        <w:t>,long,alt,R1,R3,R6,R12,R24,Tamin12,Tamax12,Sza,Eaz</w:t>
      </w:r>
    </w:p>
    <w:p w14:paraId="79A5538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unde: </w:t>
      </w:r>
      <w:r w:rsidRPr="00FB04DE">
        <w:rPr>
          <w:rFonts w:ascii="Times New Roman" w:hAnsi="Times New Roman" w:cs="Times New Roman"/>
        </w:rPr>
        <w:tab/>
        <w:t>cod = codul statiei</w:t>
      </w:r>
    </w:p>
    <w:p w14:paraId="568231C4" w14:textId="77777777" w:rsidR="00FB04DE" w:rsidRPr="00FB04DE" w:rsidRDefault="00FB04DE" w:rsidP="00EF2134">
      <w:pPr>
        <w:spacing w:line="276" w:lineRule="auto"/>
        <w:ind w:left="574" w:firstLine="14"/>
        <w:rPr>
          <w:rFonts w:ascii="Times New Roman" w:hAnsi="Times New Roman" w:cs="Times New Roman"/>
        </w:rPr>
      </w:pPr>
      <w:r w:rsidRPr="00FB04DE">
        <w:rPr>
          <w:rFonts w:ascii="Times New Roman" w:hAnsi="Times New Roman" w:cs="Times New Roman"/>
        </w:rPr>
        <w:t>yyyy = anul din data de măsurare</w:t>
      </w:r>
    </w:p>
    <w:p w14:paraId="5BBC103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          </w:t>
      </w:r>
      <w:r w:rsidRPr="00FB04DE">
        <w:rPr>
          <w:rFonts w:ascii="Times New Roman" w:hAnsi="Times New Roman" w:cs="Times New Roman"/>
        </w:rPr>
        <w:tab/>
        <w:t>mm = luna din data de măsurare</w:t>
      </w:r>
    </w:p>
    <w:p w14:paraId="58C79414" w14:textId="77777777" w:rsidR="00FB04DE" w:rsidRPr="00FB04DE" w:rsidRDefault="00FB04DE" w:rsidP="00EF2134">
      <w:pPr>
        <w:spacing w:line="276" w:lineRule="auto"/>
        <w:ind w:left="588" w:firstLine="14"/>
        <w:rPr>
          <w:rFonts w:ascii="Times New Roman" w:hAnsi="Times New Roman" w:cs="Times New Roman"/>
        </w:rPr>
      </w:pPr>
      <w:r w:rsidRPr="00FB04DE">
        <w:rPr>
          <w:rFonts w:ascii="Times New Roman" w:hAnsi="Times New Roman" w:cs="Times New Roman"/>
        </w:rPr>
        <w:t>dd = ziua din data de măsurare</w:t>
      </w:r>
    </w:p>
    <w:p w14:paraId="7B88ABA3" w14:textId="0D1DFF22"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B04DE" w:rsidRPr="00FB04DE">
        <w:rPr>
          <w:rFonts w:ascii="Times New Roman" w:hAnsi="Times New Roman" w:cs="Times New Roman"/>
        </w:rPr>
        <w:t>hh = ora din data de măsurare</w:t>
      </w:r>
    </w:p>
    <w:p w14:paraId="452D8D64" w14:textId="22EC54E8"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B33E7A" w:rsidRPr="00393692">
        <w:rPr>
          <w:rFonts w:ascii="Times New Roman" w:hAnsi="Times New Roman" w:cs="Times New Roman"/>
        </w:rPr>
        <w:t>mi</w:t>
      </w:r>
      <w:r w:rsidR="00FB04DE" w:rsidRPr="00393692">
        <w:rPr>
          <w:rFonts w:ascii="Times New Roman" w:hAnsi="Times New Roman" w:cs="Times New Roman"/>
        </w:rPr>
        <w:t xml:space="preserve"> = minutul din data de m</w:t>
      </w:r>
      <w:r w:rsidR="006D4BA8" w:rsidRPr="00393692">
        <w:rPr>
          <w:rFonts w:ascii="Times New Roman" w:hAnsi="Times New Roman" w:cs="Times New Roman"/>
        </w:rPr>
        <w:t>ă</w:t>
      </w:r>
      <w:r w:rsidR="00FB04DE" w:rsidRPr="00393692">
        <w:rPr>
          <w:rFonts w:ascii="Times New Roman" w:hAnsi="Times New Roman" w:cs="Times New Roman"/>
        </w:rPr>
        <w:t>surare</w:t>
      </w:r>
      <w:r w:rsidR="00FB04DE" w:rsidRPr="00FB04DE">
        <w:rPr>
          <w:rFonts w:ascii="Times New Roman" w:hAnsi="Times New Roman" w:cs="Times New Roman"/>
        </w:rPr>
        <w:t xml:space="preserve"> </w:t>
      </w:r>
    </w:p>
    <w:p w14:paraId="7F9614DC" w14:textId="1D42F732" w:rsidR="00FB04DE" w:rsidRPr="00FB04DE" w:rsidRDefault="00EF2134" w:rsidP="00FB04DE">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4DE" w:rsidRPr="00FB04DE">
        <w:rPr>
          <w:rFonts w:ascii="Times New Roman" w:hAnsi="Times New Roman" w:cs="Times New Roman"/>
        </w:rPr>
        <w:tab/>
        <w:t xml:space="preserve">lat = latitudinea statiei </w:t>
      </w:r>
    </w:p>
    <w:p w14:paraId="3BAB2C77" w14:textId="3B27DB38" w:rsidR="00FB04DE" w:rsidRPr="00FB04DE" w:rsidRDefault="00EF2134" w:rsidP="00FB04DE">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4DE" w:rsidRPr="00FB04DE">
        <w:rPr>
          <w:rFonts w:ascii="Times New Roman" w:hAnsi="Times New Roman" w:cs="Times New Roman"/>
        </w:rPr>
        <w:tab/>
        <w:t xml:space="preserve">long = longitudinea  statiei </w:t>
      </w:r>
    </w:p>
    <w:p w14:paraId="30D5A47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          </w:t>
      </w:r>
      <w:r w:rsidRPr="00FB04DE">
        <w:rPr>
          <w:rFonts w:ascii="Times New Roman" w:hAnsi="Times New Roman" w:cs="Times New Roman"/>
        </w:rPr>
        <w:tab/>
        <w:t xml:space="preserve"> alt = altitudinea statiei </w:t>
      </w:r>
    </w:p>
    <w:p w14:paraId="0F13AE9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          </w:t>
      </w:r>
      <w:r w:rsidRPr="00FB04DE">
        <w:rPr>
          <w:rFonts w:ascii="Times New Roman" w:hAnsi="Times New Roman" w:cs="Times New Roman"/>
        </w:rPr>
        <w:tab/>
        <w:t xml:space="preserve"> R1 =  suma de precipitatii acumulată pe ora precedentă</w:t>
      </w:r>
    </w:p>
    <w:p w14:paraId="011DC1A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           </w:t>
      </w:r>
      <w:r w:rsidRPr="00FB04DE">
        <w:rPr>
          <w:rFonts w:ascii="Times New Roman" w:hAnsi="Times New Roman" w:cs="Times New Roman"/>
        </w:rPr>
        <w:tab/>
        <w:t>R3 =  suma de precipitatii acumulată pe precedentele 3 ore</w:t>
      </w:r>
    </w:p>
    <w:p w14:paraId="6D9A111B" w14:textId="03CBB78D" w:rsidR="00FB04DE" w:rsidRPr="00FB04DE" w:rsidRDefault="00EF2134" w:rsidP="00EF2134">
      <w:pPr>
        <w:spacing w:line="276" w:lineRule="auto"/>
        <w:ind w:firstLine="14"/>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FB04DE" w:rsidRPr="00FB04DE">
        <w:rPr>
          <w:rFonts w:ascii="Times New Roman" w:hAnsi="Times New Roman" w:cs="Times New Roman"/>
        </w:rPr>
        <w:t>R6 =  suma de precipitatii acumulată pe precedentele 6 ore</w:t>
      </w:r>
    </w:p>
    <w:p w14:paraId="4A8F2DEC" w14:textId="394D614F"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R12 = suma de precipitații acumulată pe precedentele 12 ore</w:t>
      </w:r>
    </w:p>
    <w:p w14:paraId="71E19883" w14:textId="689AD94E"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R24 = suma de precipitatii acumulată pe precedentele 24 ore</w:t>
      </w:r>
    </w:p>
    <w:p w14:paraId="76A4DB5D" w14:textId="3109188D" w:rsidR="00FB04DE" w:rsidRPr="00FB04DE" w:rsidRDefault="00EF2134" w:rsidP="00EF2134">
      <w:pPr>
        <w:spacing w:line="276" w:lineRule="auto"/>
        <w:ind w:left="98" w:firstLine="14"/>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Tamin12 = temperatura minimă din ultimele 12 ore anterioare</w:t>
      </w:r>
    </w:p>
    <w:p w14:paraId="2D806FB4" w14:textId="44FF9CE2"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Tamax12 = temperatura maximă din ultimele 12 ore anterioare</w:t>
      </w:r>
    </w:p>
    <w:p w14:paraId="334A1C0A" w14:textId="1D3264C4"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Sza = grosimea stratului de zăpadă</w:t>
      </w:r>
    </w:p>
    <w:p w14:paraId="3D2288B2" w14:textId="315084CD"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Eaz = echivalentul in apă al stratului de zăpadă</w:t>
      </w:r>
    </w:p>
    <w:p w14:paraId="70E2DF11" w14:textId="77777777" w:rsidR="00FB04DE" w:rsidRPr="00FB04DE" w:rsidRDefault="00FB04DE" w:rsidP="00FB04DE">
      <w:pPr>
        <w:spacing w:line="276" w:lineRule="auto"/>
        <w:rPr>
          <w:rFonts w:ascii="Times New Roman" w:hAnsi="Times New Roman" w:cs="Times New Roman"/>
          <w:b/>
          <w:u w:val="single"/>
        </w:rPr>
      </w:pPr>
    </w:p>
    <w:p w14:paraId="4A94772D" w14:textId="77777777" w:rsidR="00FB04DE" w:rsidRPr="00FB04DE" w:rsidRDefault="00FB04DE" w:rsidP="005078DB">
      <w:pPr>
        <w:spacing w:line="276" w:lineRule="auto"/>
        <w:jc w:val="both"/>
        <w:rPr>
          <w:rFonts w:ascii="Times New Roman" w:hAnsi="Times New Roman" w:cs="Times New Roman"/>
        </w:rPr>
      </w:pPr>
      <w:r w:rsidRPr="00FB04DE">
        <w:rPr>
          <w:rFonts w:ascii="Times New Roman" w:hAnsi="Times New Roman" w:cs="Times New Roman"/>
        </w:rPr>
        <w:lastRenderedPageBreak/>
        <w:t>Metadatele incluse în fișierele cu date vor fi cele raportate în platforma OSCAR-WMO. Datele meteorologice vor fi furnizate cu precizie de o zecimală.</w:t>
      </w:r>
    </w:p>
    <w:p w14:paraId="3CACD7AF" w14:textId="77777777" w:rsidR="00FB04DE" w:rsidRPr="00FB04DE" w:rsidRDefault="00FB04DE" w:rsidP="005078DB">
      <w:pPr>
        <w:spacing w:line="276" w:lineRule="auto"/>
        <w:jc w:val="both"/>
        <w:rPr>
          <w:rFonts w:ascii="Times New Roman" w:hAnsi="Times New Roman" w:cs="Times New Roman"/>
          <w:b/>
          <w:u w:val="single"/>
        </w:rPr>
      </w:pPr>
    </w:p>
    <w:p w14:paraId="4DDB225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completare a datelor lipsă</w:t>
      </w:r>
      <w:r w:rsidRPr="00FB04DE">
        <w:rPr>
          <w:rFonts w:ascii="Times New Roman" w:hAnsi="Times New Roman" w:cs="Times New Roman"/>
          <w:b/>
        </w:rPr>
        <w:t>:</w:t>
      </w:r>
      <w:r w:rsidRPr="00FB04DE">
        <w:rPr>
          <w:rFonts w:ascii="Times New Roman" w:hAnsi="Times New Roman" w:cs="Times New Roman"/>
        </w:rPr>
        <w:t xml:space="preserve"> </w:t>
      </w:r>
    </w:p>
    <w:p w14:paraId="6417EFA4" w14:textId="77777777" w:rsidR="005078DB" w:rsidRDefault="005078DB" w:rsidP="005078DB">
      <w:pPr>
        <w:spacing w:line="276" w:lineRule="auto"/>
        <w:jc w:val="both"/>
        <w:rPr>
          <w:rFonts w:ascii="Times New Roman" w:hAnsi="Times New Roman" w:cs="Times New Roman"/>
        </w:rPr>
      </w:pPr>
    </w:p>
    <w:p w14:paraId="6AC19F00" w14:textId="0559E0F6" w:rsidR="00FB04DE" w:rsidRPr="00FB04DE" w:rsidRDefault="00FB04DE" w:rsidP="005078DB">
      <w:pPr>
        <w:spacing w:line="276" w:lineRule="auto"/>
        <w:jc w:val="both"/>
        <w:rPr>
          <w:rFonts w:ascii="Times New Roman" w:hAnsi="Times New Roman" w:cs="Times New Roman"/>
        </w:rPr>
      </w:pPr>
      <w:r w:rsidRPr="00FB04DE">
        <w:rPr>
          <w:rFonts w:ascii="Times New Roman" w:hAnsi="Times New Roman" w:cs="Times New Roman"/>
        </w:rPr>
        <w:t>Datele lipsă se pot recupera din fişierele care vor fi încărcate de către ANM pe serverul FTP ANM şi transmise pe serverul FTP de la OVF și HungaroMet. Datele din luna curentă vor rămâne stocate pe serverul FTP al ANM până în data de 7 a lunii următoare.</w:t>
      </w:r>
    </w:p>
    <w:p w14:paraId="20FDA7B5" w14:textId="08D2AC3F" w:rsidR="00FB04DE" w:rsidRPr="00FB04DE" w:rsidRDefault="00FB04DE" w:rsidP="005078DB">
      <w:pPr>
        <w:spacing w:line="276" w:lineRule="auto"/>
        <w:jc w:val="both"/>
        <w:rPr>
          <w:rFonts w:ascii="Times New Roman" w:hAnsi="Times New Roman" w:cs="Times New Roman"/>
          <w:b/>
        </w:rPr>
      </w:pPr>
      <w:r w:rsidRPr="00FB04DE">
        <w:rPr>
          <w:rFonts w:ascii="Times New Roman" w:hAnsi="Times New Roman" w:cs="Times New Roman"/>
        </w:rPr>
        <w:br w:type="page"/>
      </w:r>
      <w:r w:rsidR="005078DB">
        <w:rPr>
          <w:rFonts w:ascii="Times New Roman" w:hAnsi="Times New Roman" w:cs="Times New Roman"/>
        </w:rPr>
        <w:lastRenderedPageBreak/>
        <w:t xml:space="preserve">                                                                                                                                             </w:t>
      </w:r>
      <w:r w:rsidRPr="00FB04DE">
        <w:rPr>
          <w:rFonts w:ascii="Times New Roman" w:hAnsi="Times New Roman" w:cs="Times New Roman"/>
          <w:b/>
        </w:rPr>
        <w:t>Anexa nr. 1b</w:t>
      </w:r>
    </w:p>
    <w:p w14:paraId="3E178307"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la Regulamentul privind transmiterea reciprocă a datelor</w:t>
      </w:r>
    </w:p>
    <w:p w14:paraId="270A66D5"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şi informațiilor meteorologice şi hidrologice între România şi Ungaria</w:t>
      </w:r>
    </w:p>
    <w:p w14:paraId="5517B133" w14:textId="77777777" w:rsidR="00FB04DE" w:rsidRPr="00FB04DE" w:rsidRDefault="00FB04DE" w:rsidP="006561A4">
      <w:pPr>
        <w:spacing w:line="276" w:lineRule="auto"/>
        <w:jc w:val="right"/>
        <w:rPr>
          <w:rFonts w:ascii="Times New Roman" w:hAnsi="Times New Roman" w:cs="Times New Roman"/>
          <w:b/>
        </w:rPr>
      </w:pPr>
    </w:p>
    <w:p w14:paraId="08F5D7BC" w14:textId="77777777" w:rsidR="00FB04DE" w:rsidRPr="00FB04DE" w:rsidRDefault="00FB04DE" w:rsidP="00FB04DE">
      <w:pPr>
        <w:spacing w:line="276" w:lineRule="auto"/>
        <w:rPr>
          <w:rFonts w:ascii="Times New Roman" w:hAnsi="Times New Roman" w:cs="Times New Roman"/>
          <w:b/>
        </w:rPr>
      </w:pPr>
    </w:p>
    <w:p w14:paraId="1273AA24" w14:textId="77777777" w:rsidR="005078DB" w:rsidRPr="005078DB" w:rsidRDefault="005078DB" w:rsidP="005078DB">
      <w:pPr>
        <w:spacing w:line="276" w:lineRule="auto"/>
        <w:jc w:val="center"/>
        <w:rPr>
          <w:rFonts w:ascii="Times New Roman" w:hAnsi="Times New Roman" w:cs="Times New Roman"/>
          <w:b/>
        </w:rPr>
      </w:pPr>
      <w:r w:rsidRPr="005078DB">
        <w:rPr>
          <w:rFonts w:ascii="Times New Roman" w:hAnsi="Times New Roman" w:cs="Times New Roman"/>
          <w:b/>
        </w:rPr>
        <w:t>Schimbul zilnic curent al datelor meteorologice</w:t>
      </w:r>
    </w:p>
    <w:p w14:paraId="7A79DFA2" w14:textId="77777777" w:rsidR="00FB04DE" w:rsidRDefault="00FB04DE" w:rsidP="00FB04DE">
      <w:pPr>
        <w:spacing w:line="276" w:lineRule="auto"/>
        <w:rPr>
          <w:rFonts w:ascii="Times New Roman" w:hAnsi="Times New Roman" w:cs="Times New Roman"/>
        </w:rPr>
      </w:pPr>
    </w:p>
    <w:p w14:paraId="345934C4" w14:textId="77777777" w:rsidR="005078DB" w:rsidRPr="00FB04DE" w:rsidRDefault="005078DB" w:rsidP="00FB04DE">
      <w:pPr>
        <w:spacing w:line="276" w:lineRule="auto"/>
        <w:rPr>
          <w:rFonts w:ascii="Times New Roman" w:hAnsi="Times New Roman" w:cs="Times New Roman"/>
        </w:rPr>
      </w:pPr>
    </w:p>
    <w:p w14:paraId="308555E5"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Transmiterea datelor meteorologice</w:t>
      </w:r>
    </w:p>
    <w:p w14:paraId="063CF867" w14:textId="77777777" w:rsidR="00FB04DE" w:rsidRPr="00FB04DE" w:rsidRDefault="00FB04DE" w:rsidP="00FB04DE">
      <w:pPr>
        <w:spacing w:line="276" w:lineRule="auto"/>
        <w:rPr>
          <w:rFonts w:ascii="Times New Roman" w:hAnsi="Times New Roman" w:cs="Times New Roman"/>
        </w:rPr>
      </w:pPr>
    </w:p>
    <w:p w14:paraId="6C124276" w14:textId="77777777" w:rsidR="00FB04DE" w:rsidRPr="00FB04DE" w:rsidRDefault="00FB04DE" w:rsidP="005078DB">
      <w:pPr>
        <w:spacing w:line="276" w:lineRule="auto"/>
        <w:jc w:val="both"/>
        <w:rPr>
          <w:rFonts w:ascii="Times New Roman" w:hAnsi="Times New Roman" w:cs="Times New Roman"/>
        </w:rPr>
      </w:pPr>
      <w:r w:rsidRPr="00FB04DE">
        <w:rPr>
          <w:rFonts w:ascii="Times New Roman" w:hAnsi="Times New Roman" w:cs="Times New Roman"/>
        </w:rPr>
        <w:t>Transmiterea datelor meteorologice de către Partea ungară se referă la următoarele staţii meteorologice:</w:t>
      </w:r>
    </w:p>
    <w:p w14:paraId="138C87CE" w14:textId="77777777" w:rsidR="00FB04DE" w:rsidRPr="00FB04DE" w:rsidRDefault="00FB04DE" w:rsidP="00FB04DE">
      <w:pPr>
        <w:spacing w:line="276" w:lineRule="auto"/>
        <w:rPr>
          <w:rFonts w:ascii="Times New Roman" w:hAnsi="Times New Roman" w:cs="Times New Roman"/>
          <w:b/>
        </w:rPr>
      </w:pPr>
    </w:p>
    <w:tbl>
      <w:tblPr>
        <w:tblStyle w:val="TableGrid"/>
        <w:tblW w:w="10060" w:type="dxa"/>
        <w:jc w:val="center"/>
        <w:tblLayout w:type="fixed"/>
        <w:tblLook w:val="04A0" w:firstRow="1" w:lastRow="0" w:firstColumn="1" w:lastColumn="0" w:noHBand="0" w:noVBand="1"/>
      </w:tblPr>
      <w:tblGrid>
        <w:gridCol w:w="567"/>
        <w:gridCol w:w="1129"/>
        <w:gridCol w:w="1560"/>
        <w:gridCol w:w="1275"/>
        <w:gridCol w:w="1134"/>
        <w:gridCol w:w="1843"/>
        <w:gridCol w:w="1418"/>
        <w:gridCol w:w="1134"/>
      </w:tblGrid>
      <w:tr w:rsidR="00FB04DE" w:rsidRPr="000A02B7" w14:paraId="4D4E26F8" w14:textId="77777777" w:rsidTr="00E028A7">
        <w:trPr>
          <w:tblHeader/>
          <w:jc w:val="center"/>
        </w:trPr>
        <w:tc>
          <w:tcPr>
            <w:tcW w:w="567" w:type="dxa"/>
          </w:tcPr>
          <w:p w14:paraId="1142A2B6" w14:textId="77777777" w:rsidR="00FB04DE" w:rsidRPr="000A02B7" w:rsidRDefault="00FB04DE" w:rsidP="00FB04DE">
            <w:pPr>
              <w:spacing w:line="276" w:lineRule="auto"/>
              <w:rPr>
                <w:rFonts w:ascii="Times New Roman" w:hAnsi="Times New Roman" w:cs="Times New Roman"/>
                <w:b/>
                <w:sz w:val="22"/>
                <w:szCs w:val="22"/>
              </w:rPr>
            </w:pPr>
            <w:r w:rsidRPr="000A02B7">
              <w:rPr>
                <w:rFonts w:ascii="Times New Roman" w:hAnsi="Times New Roman" w:cs="Times New Roman"/>
                <w:sz w:val="22"/>
                <w:szCs w:val="22"/>
              </w:rPr>
              <w:t>Nr.</w:t>
            </w:r>
          </w:p>
        </w:tc>
        <w:tc>
          <w:tcPr>
            <w:tcW w:w="1129" w:type="dxa"/>
          </w:tcPr>
          <w:p w14:paraId="4468CE6C" w14:textId="77777777" w:rsidR="00FB04DE" w:rsidRPr="000A02B7" w:rsidRDefault="00FB04DE" w:rsidP="00FB04DE">
            <w:pPr>
              <w:spacing w:line="276" w:lineRule="auto"/>
              <w:rPr>
                <w:rFonts w:ascii="Times New Roman" w:hAnsi="Times New Roman" w:cs="Times New Roman"/>
                <w:b/>
                <w:sz w:val="22"/>
                <w:szCs w:val="22"/>
              </w:rPr>
            </w:pPr>
            <w:r w:rsidRPr="000A02B7">
              <w:rPr>
                <w:rFonts w:ascii="Times New Roman" w:hAnsi="Times New Roman" w:cs="Times New Roman"/>
                <w:sz w:val="22"/>
                <w:szCs w:val="22"/>
              </w:rPr>
              <w:t>Codul staţiei</w:t>
            </w:r>
          </w:p>
        </w:tc>
        <w:tc>
          <w:tcPr>
            <w:tcW w:w="1560" w:type="dxa"/>
          </w:tcPr>
          <w:p w14:paraId="03C3E8D1" w14:textId="200C29EE" w:rsidR="00FB04DE" w:rsidRPr="000A02B7" w:rsidRDefault="00FB04DE" w:rsidP="00FB04DE">
            <w:pPr>
              <w:spacing w:line="276" w:lineRule="auto"/>
              <w:rPr>
                <w:rFonts w:ascii="Times New Roman" w:hAnsi="Times New Roman" w:cs="Times New Roman"/>
                <w:b/>
                <w:sz w:val="22"/>
                <w:szCs w:val="22"/>
              </w:rPr>
            </w:pPr>
            <w:r w:rsidRPr="000A02B7">
              <w:rPr>
                <w:rFonts w:ascii="Times New Roman" w:hAnsi="Times New Roman" w:cs="Times New Roman"/>
                <w:sz w:val="22"/>
                <w:szCs w:val="22"/>
              </w:rPr>
              <w:t xml:space="preserve">Denumirea </w:t>
            </w:r>
            <w:r w:rsidR="000A02B7">
              <w:rPr>
                <w:rFonts w:ascii="Times New Roman" w:hAnsi="Times New Roman" w:cs="Times New Roman"/>
                <w:sz w:val="22"/>
                <w:szCs w:val="22"/>
              </w:rPr>
              <w:t>s</w:t>
            </w:r>
            <w:r w:rsidRPr="000A02B7">
              <w:rPr>
                <w:rFonts w:ascii="Times New Roman" w:hAnsi="Times New Roman" w:cs="Times New Roman"/>
                <w:sz w:val="22"/>
                <w:szCs w:val="22"/>
              </w:rPr>
              <w:t>taţiei</w:t>
            </w:r>
          </w:p>
        </w:tc>
        <w:tc>
          <w:tcPr>
            <w:tcW w:w="1275" w:type="dxa"/>
          </w:tcPr>
          <w:p w14:paraId="0DC75CC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Altitudine (m)</w:t>
            </w:r>
          </w:p>
          <w:p w14:paraId="343E7F94" w14:textId="77777777" w:rsidR="00FB04DE" w:rsidRPr="000A02B7" w:rsidRDefault="00FB04DE" w:rsidP="00FB04DE">
            <w:pPr>
              <w:spacing w:line="276" w:lineRule="auto"/>
              <w:rPr>
                <w:rFonts w:ascii="Times New Roman" w:hAnsi="Times New Roman" w:cs="Times New Roman"/>
                <w:b/>
                <w:sz w:val="22"/>
                <w:szCs w:val="22"/>
              </w:rPr>
            </w:pPr>
          </w:p>
        </w:tc>
        <w:tc>
          <w:tcPr>
            <w:tcW w:w="1134" w:type="dxa"/>
          </w:tcPr>
          <w:p w14:paraId="5CB12954" w14:textId="77777777" w:rsidR="00FB04DE" w:rsidRPr="000A02B7" w:rsidRDefault="00FB04DE" w:rsidP="00FB04DE">
            <w:pPr>
              <w:spacing w:line="276" w:lineRule="auto"/>
              <w:rPr>
                <w:rFonts w:ascii="Times New Roman" w:hAnsi="Times New Roman" w:cs="Times New Roman"/>
                <w:b/>
                <w:sz w:val="22"/>
                <w:szCs w:val="22"/>
              </w:rPr>
            </w:pPr>
            <w:r w:rsidRPr="000A02B7">
              <w:rPr>
                <w:rFonts w:ascii="Times New Roman" w:hAnsi="Times New Roman" w:cs="Times New Roman"/>
                <w:sz w:val="22"/>
                <w:szCs w:val="22"/>
              </w:rPr>
              <w:t>Termene orare [UTC]</w:t>
            </w:r>
          </w:p>
        </w:tc>
        <w:tc>
          <w:tcPr>
            <w:tcW w:w="1843" w:type="dxa"/>
          </w:tcPr>
          <w:p w14:paraId="138B702F" w14:textId="0DB14FFA" w:rsidR="00FB04DE" w:rsidRPr="000A02B7" w:rsidRDefault="00FB04DE" w:rsidP="00FB04DE">
            <w:pPr>
              <w:spacing w:line="276" w:lineRule="auto"/>
              <w:rPr>
                <w:rFonts w:ascii="Times New Roman" w:hAnsi="Times New Roman" w:cs="Times New Roman"/>
                <w:b/>
                <w:sz w:val="22"/>
                <w:szCs w:val="22"/>
              </w:rPr>
            </w:pPr>
            <w:r w:rsidRPr="000A02B7">
              <w:rPr>
                <w:rFonts w:ascii="Times New Roman" w:hAnsi="Times New Roman" w:cs="Times New Roman"/>
                <w:sz w:val="22"/>
                <w:szCs w:val="22"/>
              </w:rPr>
              <w:t>Parametri</w:t>
            </w:r>
            <w:r w:rsidR="000A02B7">
              <w:rPr>
                <w:rFonts w:ascii="Times New Roman" w:hAnsi="Times New Roman" w:cs="Times New Roman"/>
                <w:sz w:val="22"/>
                <w:szCs w:val="22"/>
              </w:rPr>
              <w:t>i</w:t>
            </w:r>
          </w:p>
        </w:tc>
        <w:tc>
          <w:tcPr>
            <w:tcW w:w="1418" w:type="dxa"/>
          </w:tcPr>
          <w:p w14:paraId="675B676E" w14:textId="0959444A" w:rsidR="00FB04DE" w:rsidRPr="000A02B7" w:rsidRDefault="00FB04DE" w:rsidP="00FB04DE">
            <w:pPr>
              <w:spacing w:line="276" w:lineRule="auto"/>
              <w:rPr>
                <w:rFonts w:ascii="Times New Roman" w:hAnsi="Times New Roman" w:cs="Times New Roman"/>
                <w:b/>
                <w:sz w:val="22"/>
                <w:szCs w:val="22"/>
              </w:rPr>
            </w:pPr>
            <w:r w:rsidRPr="000A02B7">
              <w:rPr>
                <w:rFonts w:ascii="Times New Roman" w:hAnsi="Times New Roman" w:cs="Times New Roman"/>
                <w:sz w:val="22"/>
                <w:szCs w:val="22"/>
              </w:rPr>
              <w:t>Precipita</w:t>
            </w:r>
            <w:r w:rsidR="000A02B7">
              <w:rPr>
                <w:rFonts w:ascii="Times New Roman" w:hAnsi="Times New Roman" w:cs="Times New Roman"/>
                <w:sz w:val="22"/>
                <w:szCs w:val="22"/>
              </w:rPr>
              <w:t>ţ</w:t>
            </w:r>
            <w:r w:rsidRPr="000A02B7">
              <w:rPr>
                <w:rFonts w:ascii="Times New Roman" w:hAnsi="Times New Roman" w:cs="Times New Roman"/>
                <w:sz w:val="22"/>
                <w:szCs w:val="22"/>
              </w:rPr>
              <w:t>ii orare disponibile pe sezon rece</w:t>
            </w:r>
          </w:p>
        </w:tc>
        <w:tc>
          <w:tcPr>
            <w:tcW w:w="1134" w:type="dxa"/>
          </w:tcPr>
          <w:p w14:paraId="389BD52E" w14:textId="2C358AB4" w:rsidR="00FB04DE" w:rsidRPr="000A02B7" w:rsidRDefault="00FB04DE" w:rsidP="00FB04DE">
            <w:pPr>
              <w:spacing w:line="276" w:lineRule="auto"/>
              <w:rPr>
                <w:rFonts w:ascii="Times New Roman" w:hAnsi="Times New Roman" w:cs="Times New Roman"/>
                <w:b/>
                <w:sz w:val="22"/>
                <w:szCs w:val="22"/>
              </w:rPr>
            </w:pPr>
            <w:r w:rsidRPr="000A02B7">
              <w:rPr>
                <w:rFonts w:ascii="Times New Roman" w:hAnsi="Times New Roman" w:cs="Times New Roman"/>
                <w:sz w:val="22"/>
                <w:szCs w:val="22"/>
              </w:rPr>
              <w:t>M</w:t>
            </w:r>
            <w:r w:rsidR="006D4BA8" w:rsidRPr="000A02B7">
              <w:rPr>
                <w:rFonts w:ascii="Times New Roman" w:hAnsi="Times New Roman" w:cs="Times New Roman"/>
                <w:sz w:val="22"/>
                <w:szCs w:val="22"/>
              </w:rPr>
              <w:t>ă</w:t>
            </w:r>
            <w:r w:rsidRPr="000A02B7">
              <w:rPr>
                <w:rFonts w:ascii="Times New Roman" w:hAnsi="Times New Roman" w:cs="Times New Roman"/>
                <w:sz w:val="22"/>
                <w:szCs w:val="22"/>
              </w:rPr>
              <w:t>surare strat de zapad</w:t>
            </w:r>
            <w:r w:rsidR="006D4BA8" w:rsidRPr="000A02B7">
              <w:rPr>
                <w:rFonts w:ascii="Times New Roman" w:hAnsi="Times New Roman" w:cs="Times New Roman"/>
                <w:sz w:val="22"/>
                <w:szCs w:val="22"/>
              </w:rPr>
              <w:t>ă</w:t>
            </w:r>
            <w:r w:rsidRPr="000A02B7">
              <w:rPr>
                <w:rFonts w:ascii="Times New Roman" w:hAnsi="Times New Roman" w:cs="Times New Roman"/>
                <w:sz w:val="22"/>
                <w:szCs w:val="22"/>
              </w:rPr>
              <w:t xml:space="preserve"> / manual sau automat </w:t>
            </w:r>
          </w:p>
        </w:tc>
      </w:tr>
      <w:tr w:rsidR="00FB04DE" w:rsidRPr="000A02B7" w14:paraId="17CE8798" w14:textId="77777777" w:rsidTr="00E028A7">
        <w:trPr>
          <w:jc w:val="center"/>
        </w:trPr>
        <w:tc>
          <w:tcPr>
            <w:tcW w:w="567" w:type="dxa"/>
          </w:tcPr>
          <w:p w14:paraId="4A39C91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w:t>
            </w:r>
          </w:p>
        </w:tc>
        <w:tc>
          <w:tcPr>
            <w:tcW w:w="1129" w:type="dxa"/>
          </w:tcPr>
          <w:p w14:paraId="25E45EC2"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0-348-1-13704</w:t>
            </w:r>
          </w:p>
        </w:tc>
        <w:tc>
          <w:tcPr>
            <w:tcW w:w="1560" w:type="dxa"/>
          </w:tcPr>
          <w:p w14:paraId="4514056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Sopron Kuruc-domb</w:t>
            </w:r>
          </w:p>
        </w:tc>
        <w:tc>
          <w:tcPr>
            <w:tcW w:w="1275" w:type="dxa"/>
          </w:tcPr>
          <w:p w14:paraId="2C21155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233</w:t>
            </w:r>
          </w:p>
        </w:tc>
        <w:tc>
          <w:tcPr>
            <w:tcW w:w="1134" w:type="dxa"/>
          </w:tcPr>
          <w:p w14:paraId="0C3C964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0B5DFC4F" w14:textId="308AA9A0"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w:t>
            </w:r>
            <w:r w:rsidR="000A02B7" w:rsidRPr="000A02B7">
              <w:rPr>
                <w:rFonts w:ascii="Times New Roman" w:hAnsi="Times New Roman" w:cs="Times New Roman"/>
                <w:sz w:val="22"/>
                <w:szCs w:val="22"/>
              </w:rPr>
              <w:t xml:space="preserve"> </w:t>
            </w:r>
            <w:r w:rsidRPr="000A02B7">
              <w:rPr>
                <w:rFonts w:ascii="Times New Roman" w:hAnsi="Times New Roman" w:cs="Times New Roman"/>
                <w:sz w:val="22"/>
                <w:szCs w:val="22"/>
              </w:rPr>
              <w:t>R24,  Tamin12,  Tamax12</w:t>
            </w:r>
          </w:p>
        </w:tc>
        <w:tc>
          <w:tcPr>
            <w:tcW w:w="1418" w:type="dxa"/>
          </w:tcPr>
          <w:p w14:paraId="2FA5265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DBD721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E33112F" w14:textId="77777777" w:rsidTr="00E028A7">
        <w:trPr>
          <w:jc w:val="center"/>
        </w:trPr>
        <w:tc>
          <w:tcPr>
            <w:tcW w:w="567" w:type="dxa"/>
          </w:tcPr>
          <w:p w14:paraId="69347E5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w:t>
            </w:r>
          </w:p>
        </w:tc>
        <w:tc>
          <w:tcPr>
            <w:tcW w:w="1129" w:type="dxa"/>
          </w:tcPr>
          <w:p w14:paraId="1DE01C03"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0-348-10-13713</w:t>
            </w:r>
          </w:p>
        </w:tc>
        <w:tc>
          <w:tcPr>
            <w:tcW w:w="1560" w:type="dxa"/>
          </w:tcPr>
          <w:p w14:paraId="399F665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Sopron Meteorológia</w:t>
            </w:r>
          </w:p>
        </w:tc>
        <w:tc>
          <w:tcPr>
            <w:tcW w:w="1275" w:type="dxa"/>
          </w:tcPr>
          <w:p w14:paraId="3326343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233</w:t>
            </w:r>
          </w:p>
        </w:tc>
        <w:tc>
          <w:tcPr>
            <w:tcW w:w="1134" w:type="dxa"/>
          </w:tcPr>
          <w:p w14:paraId="5BADA0D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2F00D5F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4E1D277E"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4F80E08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252E448C" w14:textId="77777777" w:rsidTr="00E028A7">
        <w:trPr>
          <w:jc w:val="center"/>
        </w:trPr>
        <w:tc>
          <w:tcPr>
            <w:tcW w:w="567" w:type="dxa"/>
          </w:tcPr>
          <w:p w14:paraId="28270600"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w:t>
            </w:r>
          </w:p>
        </w:tc>
        <w:tc>
          <w:tcPr>
            <w:tcW w:w="1129" w:type="dxa"/>
          </w:tcPr>
          <w:p w14:paraId="7C1E043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0-348-1-15310</w:t>
            </w:r>
          </w:p>
        </w:tc>
        <w:tc>
          <w:tcPr>
            <w:tcW w:w="1560" w:type="dxa"/>
          </w:tcPr>
          <w:p w14:paraId="26959AF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Szombathely</w:t>
            </w:r>
          </w:p>
        </w:tc>
        <w:tc>
          <w:tcPr>
            <w:tcW w:w="1275" w:type="dxa"/>
          </w:tcPr>
          <w:p w14:paraId="5467951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200</w:t>
            </w:r>
          </w:p>
        </w:tc>
        <w:tc>
          <w:tcPr>
            <w:tcW w:w="1134" w:type="dxa"/>
          </w:tcPr>
          <w:p w14:paraId="24CF10C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6C4A84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31792FF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131239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EA3FAA8" w14:textId="77777777" w:rsidTr="00E028A7">
        <w:trPr>
          <w:jc w:val="center"/>
        </w:trPr>
        <w:tc>
          <w:tcPr>
            <w:tcW w:w="567" w:type="dxa"/>
          </w:tcPr>
          <w:p w14:paraId="7B0884A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w:t>
            </w:r>
          </w:p>
        </w:tc>
        <w:tc>
          <w:tcPr>
            <w:tcW w:w="1129" w:type="dxa"/>
          </w:tcPr>
          <w:p w14:paraId="10D5D3B0"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0-348-10-15314</w:t>
            </w:r>
          </w:p>
        </w:tc>
        <w:tc>
          <w:tcPr>
            <w:tcW w:w="1560" w:type="dxa"/>
          </w:tcPr>
          <w:p w14:paraId="7626B25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Szombathely Meteorológia</w:t>
            </w:r>
          </w:p>
        </w:tc>
        <w:tc>
          <w:tcPr>
            <w:tcW w:w="1275" w:type="dxa"/>
          </w:tcPr>
          <w:p w14:paraId="4593D42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200</w:t>
            </w:r>
          </w:p>
        </w:tc>
        <w:tc>
          <w:tcPr>
            <w:tcW w:w="1134" w:type="dxa"/>
          </w:tcPr>
          <w:p w14:paraId="533E800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1FC3998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2DE51D2B"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499CC7A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2AAC6714" w14:textId="77777777" w:rsidTr="00E028A7">
        <w:trPr>
          <w:jc w:val="center"/>
        </w:trPr>
        <w:tc>
          <w:tcPr>
            <w:tcW w:w="567" w:type="dxa"/>
          </w:tcPr>
          <w:p w14:paraId="13D3C03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w:t>
            </w:r>
          </w:p>
        </w:tc>
        <w:tc>
          <w:tcPr>
            <w:tcW w:w="1129" w:type="dxa"/>
          </w:tcPr>
          <w:p w14:paraId="3D81FF3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0-348-1-16204</w:t>
            </w:r>
          </w:p>
        </w:tc>
        <w:tc>
          <w:tcPr>
            <w:tcW w:w="1560" w:type="dxa"/>
          </w:tcPr>
          <w:p w14:paraId="3F2960F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Szentgotthárd Farkasfa</w:t>
            </w:r>
          </w:p>
        </w:tc>
        <w:tc>
          <w:tcPr>
            <w:tcW w:w="1275" w:type="dxa"/>
          </w:tcPr>
          <w:p w14:paraId="31789D3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311</w:t>
            </w:r>
          </w:p>
        </w:tc>
        <w:tc>
          <w:tcPr>
            <w:tcW w:w="1134" w:type="dxa"/>
          </w:tcPr>
          <w:p w14:paraId="7B354D5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6E5833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6DE8734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99B6CD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024B133B" w14:textId="77777777" w:rsidTr="00E028A7">
        <w:trPr>
          <w:jc w:val="center"/>
        </w:trPr>
        <w:tc>
          <w:tcPr>
            <w:tcW w:w="567" w:type="dxa"/>
          </w:tcPr>
          <w:p w14:paraId="32FB295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w:t>
            </w:r>
          </w:p>
        </w:tc>
        <w:tc>
          <w:tcPr>
            <w:tcW w:w="1129" w:type="dxa"/>
          </w:tcPr>
          <w:p w14:paraId="686E5FA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0-348-1-16414</w:t>
            </w:r>
          </w:p>
        </w:tc>
        <w:tc>
          <w:tcPr>
            <w:tcW w:w="1560" w:type="dxa"/>
          </w:tcPr>
          <w:p w14:paraId="6D584A1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Nagykutas</w:t>
            </w:r>
          </w:p>
        </w:tc>
        <w:tc>
          <w:tcPr>
            <w:tcW w:w="1275" w:type="dxa"/>
          </w:tcPr>
          <w:p w14:paraId="6F1FCFB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239</w:t>
            </w:r>
          </w:p>
        </w:tc>
        <w:tc>
          <w:tcPr>
            <w:tcW w:w="1134" w:type="dxa"/>
          </w:tcPr>
          <w:p w14:paraId="32716F1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4BF685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7E12F18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7C7AD2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7C6FEC5D" w14:textId="77777777" w:rsidTr="00E028A7">
        <w:trPr>
          <w:jc w:val="center"/>
        </w:trPr>
        <w:tc>
          <w:tcPr>
            <w:tcW w:w="567" w:type="dxa"/>
          </w:tcPr>
          <w:p w14:paraId="152D724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7</w:t>
            </w:r>
          </w:p>
        </w:tc>
        <w:tc>
          <w:tcPr>
            <w:tcW w:w="1129" w:type="dxa"/>
          </w:tcPr>
          <w:p w14:paraId="0B8628A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0-348-1-17809</w:t>
            </w:r>
          </w:p>
        </w:tc>
        <w:tc>
          <w:tcPr>
            <w:tcW w:w="1560" w:type="dxa"/>
          </w:tcPr>
          <w:p w14:paraId="34D32A4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Nagykanizsa</w:t>
            </w:r>
          </w:p>
        </w:tc>
        <w:tc>
          <w:tcPr>
            <w:tcW w:w="1275" w:type="dxa"/>
          </w:tcPr>
          <w:p w14:paraId="2409867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139</w:t>
            </w:r>
          </w:p>
        </w:tc>
        <w:tc>
          <w:tcPr>
            <w:tcW w:w="1134" w:type="dxa"/>
          </w:tcPr>
          <w:p w14:paraId="1C783E3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BF7027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E277F0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C42096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3A3CF8C2" w14:textId="77777777" w:rsidTr="00E028A7">
        <w:trPr>
          <w:jc w:val="center"/>
        </w:trPr>
        <w:tc>
          <w:tcPr>
            <w:tcW w:w="567" w:type="dxa"/>
          </w:tcPr>
          <w:p w14:paraId="6CCBA93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8</w:t>
            </w:r>
          </w:p>
        </w:tc>
        <w:tc>
          <w:tcPr>
            <w:tcW w:w="1129" w:type="dxa"/>
          </w:tcPr>
          <w:p w14:paraId="5C277F8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0-348-10-17815</w:t>
            </w:r>
          </w:p>
        </w:tc>
        <w:tc>
          <w:tcPr>
            <w:tcW w:w="1560" w:type="dxa"/>
          </w:tcPr>
          <w:p w14:paraId="7253D16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Nagykanizsa Meteorológia</w:t>
            </w:r>
          </w:p>
        </w:tc>
        <w:tc>
          <w:tcPr>
            <w:tcW w:w="1275" w:type="dxa"/>
          </w:tcPr>
          <w:p w14:paraId="14945BB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139</w:t>
            </w:r>
          </w:p>
        </w:tc>
        <w:tc>
          <w:tcPr>
            <w:tcW w:w="1134" w:type="dxa"/>
          </w:tcPr>
          <w:p w14:paraId="1A8E6D0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64FA0D5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67DFCF33"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101CC1A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5F61209D" w14:textId="77777777" w:rsidTr="00E028A7">
        <w:trPr>
          <w:jc w:val="center"/>
        </w:trPr>
        <w:tc>
          <w:tcPr>
            <w:tcW w:w="567" w:type="dxa"/>
          </w:tcPr>
          <w:p w14:paraId="501FF7F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9</w:t>
            </w:r>
          </w:p>
        </w:tc>
        <w:tc>
          <w:tcPr>
            <w:tcW w:w="1129" w:type="dxa"/>
          </w:tcPr>
          <w:p w14:paraId="75781E6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0-348-1-23703</w:t>
            </w:r>
          </w:p>
        </w:tc>
        <w:tc>
          <w:tcPr>
            <w:tcW w:w="1560" w:type="dxa"/>
          </w:tcPr>
          <w:p w14:paraId="1C347D8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Győr Likócs</w:t>
            </w:r>
          </w:p>
        </w:tc>
        <w:tc>
          <w:tcPr>
            <w:tcW w:w="1275" w:type="dxa"/>
          </w:tcPr>
          <w:p w14:paraId="24BFE7B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116</w:t>
            </w:r>
          </w:p>
        </w:tc>
        <w:tc>
          <w:tcPr>
            <w:tcW w:w="1134" w:type="dxa"/>
          </w:tcPr>
          <w:p w14:paraId="71299BF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6450506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782A6AB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E4DF29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447667EB" w14:textId="77777777" w:rsidTr="00E028A7">
        <w:trPr>
          <w:jc w:val="center"/>
        </w:trPr>
        <w:tc>
          <w:tcPr>
            <w:tcW w:w="567" w:type="dxa"/>
          </w:tcPr>
          <w:p w14:paraId="2C2D0DF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10</w:t>
            </w:r>
          </w:p>
        </w:tc>
        <w:tc>
          <w:tcPr>
            <w:tcW w:w="1129" w:type="dxa"/>
          </w:tcPr>
          <w:p w14:paraId="577E6C6A"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0-348-1-24709</w:t>
            </w:r>
          </w:p>
        </w:tc>
        <w:tc>
          <w:tcPr>
            <w:tcW w:w="1560" w:type="dxa"/>
          </w:tcPr>
          <w:p w14:paraId="2811FF9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Pápa repülőtér</w:t>
            </w:r>
          </w:p>
        </w:tc>
        <w:tc>
          <w:tcPr>
            <w:tcW w:w="1275" w:type="dxa"/>
          </w:tcPr>
          <w:p w14:paraId="5588137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144</w:t>
            </w:r>
          </w:p>
        </w:tc>
        <w:tc>
          <w:tcPr>
            <w:tcW w:w="1134" w:type="dxa"/>
          </w:tcPr>
          <w:p w14:paraId="605F5F2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5D2010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47D792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7C9D955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43676ECE" w14:textId="77777777" w:rsidTr="00E028A7">
        <w:trPr>
          <w:jc w:val="center"/>
        </w:trPr>
        <w:tc>
          <w:tcPr>
            <w:tcW w:w="567" w:type="dxa"/>
          </w:tcPr>
          <w:p w14:paraId="0D7D896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11</w:t>
            </w:r>
          </w:p>
        </w:tc>
        <w:tc>
          <w:tcPr>
            <w:tcW w:w="1129" w:type="dxa"/>
          </w:tcPr>
          <w:p w14:paraId="240CDE8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0-348-1-25820</w:t>
            </w:r>
          </w:p>
        </w:tc>
        <w:tc>
          <w:tcPr>
            <w:tcW w:w="1560" w:type="dxa"/>
          </w:tcPr>
          <w:p w14:paraId="1CC1BE0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Szentkirályszabadja</w:t>
            </w:r>
          </w:p>
        </w:tc>
        <w:tc>
          <w:tcPr>
            <w:tcW w:w="1275" w:type="dxa"/>
          </w:tcPr>
          <w:p w14:paraId="4FA3FC5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281</w:t>
            </w:r>
          </w:p>
        </w:tc>
        <w:tc>
          <w:tcPr>
            <w:tcW w:w="1134" w:type="dxa"/>
          </w:tcPr>
          <w:p w14:paraId="611481B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6AC19A8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R1,R3,R6,R12,R24,Tamin12,Tamax12</w:t>
            </w:r>
          </w:p>
        </w:tc>
        <w:tc>
          <w:tcPr>
            <w:tcW w:w="1418" w:type="dxa"/>
          </w:tcPr>
          <w:p w14:paraId="205224B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A56EA4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56774A5" w14:textId="77777777" w:rsidTr="00E028A7">
        <w:trPr>
          <w:jc w:val="center"/>
        </w:trPr>
        <w:tc>
          <w:tcPr>
            <w:tcW w:w="567" w:type="dxa"/>
          </w:tcPr>
          <w:p w14:paraId="72129EB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lastRenderedPageBreak/>
              <w:t>12</w:t>
            </w:r>
          </w:p>
        </w:tc>
        <w:tc>
          <w:tcPr>
            <w:tcW w:w="1129" w:type="dxa"/>
          </w:tcPr>
          <w:p w14:paraId="4F5FB011"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0-348-1-26514</w:t>
            </w:r>
          </w:p>
        </w:tc>
        <w:tc>
          <w:tcPr>
            <w:tcW w:w="1560" w:type="dxa"/>
          </w:tcPr>
          <w:p w14:paraId="24F2511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Sármellék repülőtér</w:t>
            </w:r>
          </w:p>
        </w:tc>
        <w:tc>
          <w:tcPr>
            <w:tcW w:w="1275" w:type="dxa"/>
          </w:tcPr>
          <w:p w14:paraId="7F1CF1A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122</w:t>
            </w:r>
          </w:p>
        </w:tc>
        <w:tc>
          <w:tcPr>
            <w:tcW w:w="1134" w:type="dxa"/>
          </w:tcPr>
          <w:p w14:paraId="146FBD3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DBB5C5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37D37D7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781B0C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795101C8" w14:textId="77777777" w:rsidTr="00E028A7">
        <w:trPr>
          <w:jc w:val="center"/>
        </w:trPr>
        <w:tc>
          <w:tcPr>
            <w:tcW w:w="567" w:type="dxa"/>
          </w:tcPr>
          <w:p w14:paraId="7CF2BA2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13</w:t>
            </w:r>
          </w:p>
        </w:tc>
        <w:tc>
          <w:tcPr>
            <w:tcW w:w="1129" w:type="dxa"/>
          </w:tcPr>
          <w:p w14:paraId="06DD4132"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0-348-1-36100</w:t>
            </w:r>
          </w:p>
        </w:tc>
        <w:tc>
          <w:tcPr>
            <w:tcW w:w="1560" w:type="dxa"/>
          </w:tcPr>
          <w:p w14:paraId="711ABD8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Siófok</w:t>
            </w:r>
          </w:p>
        </w:tc>
        <w:tc>
          <w:tcPr>
            <w:tcW w:w="1275" w:type="dxa"/>
          </w:tcPr>
          <w:p w14:paraId="29E6D8B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107</w:t>
            </w:r>
          </w:p>
        </w:tc>
        <w:tc>
          <w:tcPr>
            <w:tcW w:w="1134" w:type="dxa"/>
          </w:tcPr>
          <w:p w14:paraId="181590B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0E5DB65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3C28023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5EABC9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23EC520F" w14:textId="77777777" w:rsidTr="00E028A7">
        <w:trPr>
          <w:jc w:val="center"/>
        </w:trPr>
        <w:tc>
          <w:tcPr>
            <w:tcW w:w="567" w:type="dxa"/>
          </w:tcPr>
          <w:p w14:paraId="33BE403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14</w:t>
            </w:r>
          </w:p>
        </w:tc>
        <w:tc>
          <w:tcPr>
            <w:tcW w:w="1129" w:type="dxa"/>
          </w:tcPr>
          <w:p w14:paraId="24B1F01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0-348-10-36113</w:t>
            </w:r>
          </w:p>
        </w:tc>
        <w:tc>
          <w:tcPr>
            <w:tcW w:w="1560" w:type="dxa"/>
          </w:tcPr>
          <w:p w14:paraId="595597F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Siófok Obszervatórium</w:t>
            </w:r>
          </w:p>
        </w:tc>
        <w:tc>
          <w:tcPr>
            <w:tcW w:w="1275" w:type="dxa"/>
          </w:tcPr>
          <w:p w14:paraId="43B3121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107</w:t>
            </w:r>
          </w:p>
        </w:tc>
        <w:tc>
          <w:tcPr>
            <w:tcW w:w="1134" w:type="dxa"/>
          </w:tcPr>
          <w:p w14:paraId="47C96A1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14F7287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68D7C3E7"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388365F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742B5A17" w14:textId="77777777" w:rsidTr="00E028A7">
        <w:trPr>
          <w:jc w:val="center"/>
        </w:trPr>
        <w:tc>
          <w:tcPr>
            <w:tcW w:w="567" w:type="dxa"/>
          </w:tcPr>
          <w:p w14:paraId="3C14D74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15</w:t>
            </w:r>
          </w:p>
        </w:tc>
        <w:tc>
          <w:tcPr>
            <w:tcW w:w="1129" w:type="dxa"/>
          </w:tcPr>
          <w:p w14:paraId="06947440"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0-348-1-37402</w:t>
            </w:r>
          </w:p>
        </w:tc>
        <w:tc>
          <w:tcPr>
            <w:tcW w:w="1560" w:type="dxa"/>
          </w:tcPr>
          <w:p w14:paraId="083C757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Paks</w:t>
            </w:r>
          </w:p>
        </w:tc>
        <w:tc>
          <w:tcPr>
            <w:tcW w:w="1275" w:type="dxa"/>
          </w:tcPr>
          <w:p w14:paraId="12735B9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96</w:t>
            </w:r>
          </w:p>
        </w:tc>
        <w:tc>
          <w:tcPr>
            <w:tcW w:w="1134" w:type="dxa"/>
          </w:tcPr>
          <w:p w14:paraId="6E8E091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59FEE77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30341E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F04548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7C85AC00" w14:textId="77777777" w:rsidTr="00E028A7">
        <w:trPr>
          <w:jc w:val="center"/>
        </w:trPr>
        <w:tc>
          <w:tcPr>
            <w:tcW w:w="567" w:type="dxa"/>
          </w:tcPr>
          <w:p w14:paraId="3E2C142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16</w:t>
            </w:r>
          </w:p>
        </w:tc>
        <w:tc>
          <w:tcPr>
            <w:tcW w:w="1129" w:type="dxa"/>
          </w:tcPr>
          <w:p w14:paraId="3C0DCFF2"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0-348-10-37413</w:t>
            </w:r>
          </w:p>
        </w:tc>
        <w:tc>
          <w:tcPr>
            <w:tcW w:w="1560" w:type="dxa"/>
          </w:tcPr>
          <w:p w14:paraId="78EF3E1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Paks Meteorológia</w:t>
            </w:r>
          </w:p>
        </w:tc>
        <w:tc>
          <w:tcPr>
            <w:tcW w:w="1275" w:type="dxa"/>
          </w:tcPr>
          <w:p w14:paraId="0D2E0DF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96</w:t>
            </w:r>
          </w:p>
        </w:tc>
        <w:tc>
          <w:tcPr>
            <w:tcW w:w="1134" w:type="dxa"/>
          </w:tcPr>
          <w:p w14:paraId="3ADB72B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0FCC74C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31A7D247"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0E3AB02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05DE9D95" w14:textId="77777777" w:rsidTr="00E028A7">
        <w:trPr>
          <w:jc w:val="center"/>
        </w:trPr>
        <w:tc>
          <w:tcPr>
            <w:tcW w:w="567" w:type="dxa"/>
          </w:tcPr>
          <w:p w14:paraId="2F246D4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17</w:t>
            </w:r>
          </w:p>
        </w:tc>
        <w:tc>
          <w:tcPr>
            <w:tcW w:w="1129" w:type="dxa"/>
          </w:tcPr>
          <w:p w14:paraId="2381A24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0-348-1-44165</w:t>
            </w:r>
          </w:p>
        </w:tc>
        <w:tc>
          <w:tcPr>
            <w:tcW w:w="1560" w:type="dxa"/>
          </w:tcPr>
          <w:p w14:paraId="3F3C257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Budapest Újpest</w:t>
            </w:r>
          </w:p>
        </w:tc>
        <w:tc>
          <w:tcPr>
            <w:tcW w:w="1275" w:type="dxa"/>
          </w:tcPr>
          <w:p w14:paraId="0175F04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105</w:t>
            </w:r>
          </w:p>
        </w:tc>
        <w:tc>
          <w:tcPr>
            <w:tcW w:w="1134" w:type="dxa"/>
          </w:tcPr>
          <w:p w14:paraId="248F36B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25331EC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3530161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0CC3A2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07ABB73" w14:textId="77777777" w:rsidTr="00E028A7">
        <w:trPr>
          <w:jc w:val="center"/>
        </w:trPr>
        <w:tc>
          <w:tcPr>
            <w:tcW w:w="567" w:type="dxa"/>
          </w:tcPr>
          <w:p w14:paraId="484FFE9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18</w:t>
            </w:r>
          </w:p>
        </w:tc>
        <w:tc>
          <w:tcPr>
            <w:tcW w:w="1129" w:type="dxa"/>
          </w:tcPr>
          <w:p w14:paraId="3FE68B1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0-348-1-44527</w:t>
            </w:r>
          </w:p>
        </w:tc>
        <w:tc>
          <w:tcPr>
            <w:tcW w:w="1560" w:type="dxa"/>
          </w:tcPr>
          <w:p w14:paraId="0A728AD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Budapest Pestszentlőrinc</w:t>
            </w:r>
          </w:p>
        </w:tc>
        <w:tc>
          <w:tcPr>
            <w:tcW w:w="1275" w:type="dxa"/>
          </w:tcPr>
          <w:p w14:paraId="6744DDE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138</w:t>
            </w:r>
          </w:p>
        </w:tc>
        <w:tc>
          <w:tcPr>
            <w:tcW w:w="1134" w:type="dxa"/>
          </w:tcPr>
          <w:p w14:paraId="5802B10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7A4F256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495AA68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5B449A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019CF48C" w14:textId="77777777" w:rsidTr="00E028A7">
        <w:trPr>
          <w:jc w:val="center"/>
        </w:trPr>
        <w:tc>
          <w:tcPr>
            <w:tcW w:w="567" w:type="dxa"/>
          </w:tcPr>
          <w:p w14:paraId="5F76098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19</w:t>
            </w:r>
          </w:p>
        </w:tc>
        <w:tc>
          <w:tcPr>
            <w:tcW w:w="1129" w:type="dxa"/>
          </w:tcPr>
          <w:p w14:paraId="4E59AA8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0-348-10-44559</w:t>
            </w:r>
          </w:p>
        </w:tc>
        <w:tc>
          <w:tcPr>
            <w:tcW w:w="1560" w:type="dxa"/>
          </w:tcPr>
          <w:p w14:paraId="60F01FB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Budapest Obszervatórium</w:t>
            </w:r>
          </w:p>
        </w:tc>
        <w:tc>
          <w:tcPr>
            <w:tcW w:w="1275" w:type="dxa"/>
          </w:tcPr>
          <w:p w14:paraId="76FD701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138</w:t>
            </w:r>
          </w:p>
        </w:tc>
        <w:tc>
          <w:tcPr>
            <w:tcW w:w="1134" w:type="dxa"/>
          </w:tcPr>
          <w:p w14:paraId="73C12C0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54C3832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6B8C45D0"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7F5F2F0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5C26CF6D" w14:textId="77777777" w:rsidTr="00E028A7">
        <w:trPr>
          <w:jc w:val="center"/>
        </w:trPr>
        <w:tc>
          <w:tcPr>
            <w:tcW w:w="567" w:type="dxa"/>
          </w:tcPr>
          <w:p w14:paraId="7D5E44D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20</w:t>
            </w:r>
          </w:p>
        </w:tc>
        <w:tc>
          <w:tcPr>
            <w:tcW w:w="1129" w:type="dxa"/>
          </w:tcPr>
          <w:p w14:paraId="24841632"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0-348-1-46400</w:t>
            </w:r>
          </w:p>
        </w:tc>
        <w:tc>
          <w:tcPr>
            <w:tcW w:w="1560" w:type="dxa"/>
          </w:tcPr>
          <w:p w14:paraId="7A54479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Kecskemét repülőtér</w:t>
            </w:r>
          </w:p>
        </w:tc>
        <w:tc>
          <w:tcPr>
            <w:tcW w:w="1275" w:type="dxa"/>
          </w:tcPr>
          <w:p w14:paraId="0E4C4ED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114</w:t>
            </w:r>
          </w:p>
        </w:tc>
        <w:tc>
          <w:tcPr>
            <w:tcW w:w="1134" w:type="dxa"/>
          </w:tcPr>
          <w:p w14:paraId="207A65C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2A04A6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A54397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7C2CC24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283FADC2" w14:textId="77777777" w:rsidTr="00E028A7">
        <w:trPr>
          <w:jc w:val="center"/>
        </w:trPr>
        <w:tc>
          <w:tcPr>
            <w:tcW w:w="567" w:type="dxa"/>
          </w:tcPr>
          <w:p w14:paraId="57F05F2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21</w:t>
            </w:r>
          </w:p>
        </w:tc>
        <w:tc>
          <w:tcPr>
            <w:tcW w:w="1129" w:type="dxa"/>
          </w:tcPr>
          <w:p w14:paraId="3B7EBA0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0-348-1-47606</w:t>
            </w:r>
          </w:p>
        </w:tc>
        <w:tc>
          <w:tcPr>
            <w:tcW w:w="1560" w:type="dxa"/>
          </w:tcPr>
          <w:p w14:paraId="07B453A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Kiskunhalas</w:t>
            </w:r>
          </w:p>
        </w:tc>
        <w:tc>
          <w:tcPr>
            <w:tcW w:w="1275" w:type="dxa"/>
          </w:tcPr>
          <w:p w14:paraId="2BF8DED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127</w:t>
            </w:r>
          </w:p>
        </w:tc>
        <w:tc>
          <w:tcPr>
            <w:tcW w:w="1134" w:type="dxa"/>
          </w:tcPr>
          <w:p w14:paraId="058AB7E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5BDD6C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4EE69E6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05717F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AF08CBF" w14:textId="77777777" w:rsidTr="00E028A7">
        <w:trPr>
          <w:jc w:val="center"/>
        </w:trPr>
        <w:tc>
          <w:tcPr>
            <w:tcW w:w="567" w:type="dxa"/>
          </w:tcPr>
          <w:p w14:paraId="2DF9C073"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22</w:t>
            </w:r>
          </w:p>
        </w:tc>
        <w:tc>
          <w:tcPr>
            <w:tcW w:w="1129" w:type="dxa"/>
          </w:tcPr>
          <w:p w14:paraId="6158BCE3"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0-348-1-47710</w:t>
            </w:r>
          </w:p>
        </w:tc>
        <w:tc>
          <w:tcPr>
            <w:tcW w:w="1560" w:type="dxa"/>
          </w:tcPr>
          <w:p w14:paraId="24534AC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Kiskunmajsa</w:t>
            </w:r>
          </w:p>
        </w:tc>
        <w:tc>
          <w:tcPr>
            <w:tcW w:w="1275" w:type="dxa"/>
          </w:tcPr>
          <w:p w14:paraId="2A676C0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104</w:t>
            </w:r>
          </w:p>
        </w:tc>
        <w:tc>
          <w:tcPr>
            <w:tcW w:w="1134" w:type="dxa"/>
          </w:tcPr>
          <w:p w14:paraId="5CA774C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F37A6E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350B812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56691B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7DB5CE0" w14:textId="77777777" w:rsidTr="00E028A7">
        <w:trPr>
          <w:jc w:val="center"/>
        </w:trPr>
        <w:tc>
          <w:tcPr>
            <w:tcW w:w="567" w:type="dxa"/>
          </w:tcPr>
          <w:p w14:paraId="19543383"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23</w:t>
            </w:r>
          </w:p>
        </w:tc>
        <w:tc>
          <w:tcPr>
            <w:tcW w:w="1129" w:type="dxa"/>
          </w:tcPr>
          <w:p w14:paraId="4E48DDF0"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0-348-1-48101</w:t>
            </w:r>
          </w:p>
        </w:tc>
        <w:tc>
          <w:tcPr>
            <w:tcW w:w="1560" w:type="dxa"/>
          </w:tcPr>
          <w:p w14:paraId="5C77269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Baja Csillagvizsgáló</w:t>
            </w:r>
          </w:p>
        </w:tc>
        <w:tc>
          <w:tcPr>
            <w:tcW w:w="1275" w:type="dxa"/>
          </w:tcPr>
          <w:p w14:paraId="62113A7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111</w:t>
            </w:r>
          </w:p>
        </w:tc>
        <w:tc>
          <w:tcPr>
            <w:tcW w:w="1134" w:type="dxa"/>
          </w:tcPr>
          <w:p w14:paraId="49FDA50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22AFD7C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4EF6B56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99A19C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D0FA3FD" w14:textId="77777777" w:rsidTr="00E028A7">
        <w:trPr>
          <w:jc w:val="center"/>
        </w:trPr>
        <w:tc>
          <w:tcPr>
            <w:tcW w:w="567" w:type="dxa"/>
          </w:tcPr>
          <w:p w14:paraId="1586F410"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24</w:t>
            </w:r>
          </w:p>
        </w:tc>
        <w:tc>
          <w:tcPr>
            <w:tcW w:w="1129" w:type="dxa"/>
          </w:tcPr>
          <w:p w14:paraId="754DD8DC"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0-348-1-48302</w:t>
            </w:r>
          </w:p>
        </w:tc>
        <w:tc>
          <w:tcPr>
            <w:tcW w:w="1560" w:type="dxa"/>
          </w:tcPr>
          <w:p w14:paraId="468561F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Kelebia</w:t>
            </w:r>
          </w:p>
        </w:tc>
        <w:tc>
          <w:tcPr>
            <w:tcW w:w="1275" w:type="dxa"/>
          </w:tcPr>
          <w:p w14:paraId="060C05E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132</w:t>
            </w:r>
          </w:p>
        </w:tc>
        <w:tc>
          <w:tcPr>
            <w:tcW w:w="1134" w:type="dxa"/>
          </w:tcPr>
          <w:p w14:paraId="164AC86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DF709A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193B587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4BE8C0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34B916EA" w14:textId="77777777" w:rsidTr="00E028A7">
        <w:trPr>
          <w:jc w:val="center"/>
        </w:trPr>
        <w:tc>
          <w:tcPr>
            <w:tcW w:w="567" w:type="dxa"/>
          </w:tcPr>
          <w:p w14:paraId="0C1315E0"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25</w:t>
            </w:r>
          </w:p>
        </w:tc>
        <w:tc>
          <w:tcPr>
            <w:tcW w:w="1129" w:type="dxa"/>
          </w:tcPr>
          <w:p w14:paraId="533AFAA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0-348-1-48507</w:t>
            </w:r>
          </w:p>
        </w:tc>
        <w:tc>
          <w:tcPr>
            <w:tcW w:w="1560" w:type="dxa"/>
          </w:tcPr>
          <w:p w14:paraId="18AFC9E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Katymár</w:t>
            </w:r>
          </w:p>
        </w:tc>
        <w:tc>
          <w:tcPr>
            <w:tcW w:w="1275" w:type="dxa"/>
          </w:tcPr>
          <w:p w14:paraId="2AE1F4A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110</w:t>
            </w:r>
          </w:p>
        </w:tc>
        <w:tc>
          <w:tcPr>
            <w:tcW w:w="1134" w:type="dxa"/>
          </w:tcPr>
          <w:p w14:paraId="3973213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0CE8C4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EE77FD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721F457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7779540F" w14:textId="77777777" w:rsidTr="00E028A7">
        <w:trPr>
          <w:jc w:val="center"/>
        </w:trPr>
        <w:tc>
          <w:tcPr>
            <w:tcW w:w="567" w:type="dxa"/>
          </w:tcPr>
          <w:p w14:paraId="3BB0CE7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26</w:t>
            </w:r>
          </w:p>
        </w:tc>
        <w:tc>
          <w:tcPr>
            <w:tcW w:w="1129" w:type="dxa"/>
          </w:tcPr>
          <w:p w14:paraId="08EDCC0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0-348-1-52733</w:t>
            </w:r>
          </w:p>
        </w:tc>
        <w:tc>
          <w:tcPr>
            <w:tcW w:w="1560" w:type="dxa"/>
          </w:tcPr>
          <w:p w14:paraId="25B8FAB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Miskolc Szentlélek</w:t>
            </w:r>
          </w:p>
        </w:tc>
        <w:tc>
          <w:tcPr>
            <w:tcW w:w="1275" w:type="dxa"/>
          </w:tcPr>
          <w:p w14:paraId="4478087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751</w:t>
            </w:r>
          </w:p>
        </w:tc>
        <w:tc>
          <w:tcPr>
            <w:tcW w:w="1134" w:type="dxa"/>
          </w:tcPr>
          <w:p w14:paraId="4BE994F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5B04E2D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657EDF1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F40794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08C2F5A9" w14:textId="77777777" w:rsidTr="00E028A7">
        <w:trPr>
          <w:jc w:val="center"/>
        </w:trPr>
        <w:tc>
          <w:tcPr>
            <w:tcW w:w="567" w:type="dxa"/>
          </w:tcPr>
          <w:p w14:paraId="049AB74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lastRenderedPageBreak/>
              <w:t>27</w:t>
            </w:r>
          </w:p>
        </w:tc>
        <w:tc>
          <w:tcPr>
            <w:tcW w:w="1129" w:type="dxa"/>
          </w:tcPr>
          <w:p w14:paraId="3E7664D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0-348-1-52744</w:t>
            </w:r>
          </w:p>
        </w:tc>
        <w:tc>
          <w:tcPr>
            <w:tcW w:w="1560" w:type="dxa"/>
          </w:tcPr>
          <w:p w14:paraId="5F06F5C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Miskolc Diósgyőr</w:t>
            </w:r>
          </w:p>
        </w:tc>
        <w:tc>
          <w:tcPr>
            <w:tcW w:w="1275" w:type="dxa"/>
          </w:tcPr>
          <w:p w14:paraId="290FA83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161</w:t>
            </w:r>
          </w:p>
        </w:tc>
        <w:tc>
          <w:tcPr>
            <w:tcW w:w="1134" w:type="dxa"/>
          </w:tcPr>
          <w:p w14:paraId="58B40B8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0E2C49C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4177FE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491CF1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83419F6" w14:textId="77777777" w:rsidTr="00E028A7">
        <w:trPr>
          <w:jc w:val="center"/>
        </w:trPr>
        <w:tc>
          <w:tcPr>
            <w:tcW w:w="567" w:type="dxa"/>
          </w:tcPr>
          <w:p w14:paraId="3A57065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28</w:t>
            </w:r>
          </w:p>
        </w:tc>
        <w:tc>
          <w:tcPr>
            <w:tcW w:w="1129" w:type="dxa"/>
          </w:tcPr>
          <w:p w14:paraId="379C4A4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0-348-10-52745</w:t>
            </w:r>
          </w:p>
        </w:tc>
        <w:tc>
          <w:tcPr>
            <w:tcW w:w="1560" w:type="dxa"/>
          </w:tcPr>
          <w:p w14:paraId="01DA182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Miskolc Tűzoltóság</w:t>
            </w:r>
          </w:p>
        </w:tc>
        <w:tc>
          <w:tcPr>
            <w:tcW w:w="1275" w:type="dxa"/>
          </w:tcPr>
          <w:p w14:paraId="26DD56E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161</w:t>
            </w:r>
          </w:p>
        </w:tc>
        <w:tc>
          <w:tcPr>
            <w:tcW w:w="1134" w:type="dxa"/>
          </w:tcPr>
          <w:p w14:paraId="145BA16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1A4ADF5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4566723B"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06391DA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443A5CF2" w14:textId="77777777" w:rsidTr="00E028A7">
        <w:trPr>
          <w:jc w:val="center"/>
        </w:trPr>
        <w:tc>
          <w:tcPr>
            <w:tcW w:w="567" w:type="dxa"/>
          </w:tcPr>
          <w:p w14:paraId="61D4E15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29</w:t>
            </w:r>
          </w:p>
        </w:tc>
        <w:tc>
          <w:tcPr>
            <w:tcW w:w="1129" w:type="dxa"/>
          </w:tcPr>
          <w:p w14:paraId="3ED57A7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0-348-1-53101</w:t>
            </w:r>
          </w:p>
        </w:tc>
        <w:tc>
          <w:tcPr>
            <w:tcW w:w="1560" w:type="dxa"/>
          </w:tcPr>
          <w:p w14:paraId="1EC7A8A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Kékestető</w:t>
            </w:r>
          </w:p>
        </w:tc>
        <w:tc>
          <w:tcPr>
            <w:tcW w:w="1275" w:type="dxa"/>
          </w:tcPr>
          <w:p w14:paraId="6C9DF9D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1011</w:t>
            </w:r>
          </w:p>
        </w:tc>
        <w:tc>
          <w:tcPr>
            <w:tcW w:w="1134" w:type="dxa"/>
          </w:tcPr>
          <w:p w14:paraId="0385970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6FFA1C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07ED94D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0742EF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33801CAB" w14:textId="77777777" w:rsidTr="00E028A7">
        <w:trPr>
          <w:jc w:val="center"/>
        </w:trPr>
        <w:tc>
          <w:tcPr>
            <w:tcW w:w="567" w:type="dxa"/>
          </w:tcPr>
          <w:p w14:paraId="0E0C97F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30</w:t>
            </w:r>
          </w:p>
        </w:tc>
        <w:tc>
          <w:tcPr>
            <w:tcW w:w="1129" w:type="dxa"/>
          </w:tcPr>
          <w:p w14:paraId="142FAA3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0-348-10-53128</w:t>
            </w:r>
          </w:p>
        </w:tc>
        <w:tc>
          <w:tcPr>
            <w:tcW w:w="1560" w:type="dxa"/>
          </w:tcPr>
          <w:p w14:paraId="03A1C9A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Kékestető Meteorológia</w:t>
            </w:r>
          </w:p>
        </w:tc>
        <w:tc>
          <w:tcPr>
            <w:tcW w:w="1275" w:type="dxa"/>
          </w:tcPr>
          <w:p w14:paraId="70C13AE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1011</w:t>
            </w:r>
          </w:p>
        </w:tc>
        <w:tc>
          <w:tcPr>
            <w:tcW w:w="1134" w:type="dxa"/>
          </w:tcPr>
          <w:p w14:paraId="3FFD446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7234E0F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71A7C94F"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4CE2CA8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0BE6E4A3" w14:textId="77777777" w:rsidTr="00E028A7">
        <w:trPr>
          <w:jc w:val="center"/>
        </w:trPr>
        <w:tc>
          <w:tcPr>
            <w:tcW w:w="567" w:type="dxa"/>
          </w:tcPr>
          <w:p w14:paraId="54D8A97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31</w:t>
            </w:r>
          </w:p>
        </w:tc>
        <w:tc>
          <w:tcPr>
            <w:tcW w:w="1129" w:type="dxa"/>
          </w:tcPr>
          <w:p w14:paraId="16EAB9F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0-348-1-53407</w:t>
            </w:r>
          </w:p>
        </w:tc>
        <w:tc>
          <w:tcPr>
            <w:tcW w:w="1560" w:type="dxa"/>
          </w:tcPr>
          <w:p w14:paraId="45ECE9E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Gelej</w:t>
            </w:r>
          </w:p>
        </w:tc>
        <w:tc>
          <w:tcPr>
            <w:tcW w:w="1275" w:type="dxa"/>
          </w:tcPr>
          <w:p w14:paraId="2CD562F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97</w:t>
            </w:r>
          </w:p>
        </w:tc>
        <w:tc>
          <w:tcPr>
            <w:tcW w:w="1134" w:type="dxa"/>
          </w:tcPr>
          <w:p w14:paraId="114150E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1C88A5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570648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3CD73F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34514A71" w14:textId="77777777" w:rsidTr="00E028A7">
        <w:trPr>
          <w:jc w:val="center"/>
        </w:trPr>
        <w:tc>
          <w:tcPr>
            <w:tcW w:w="567" w:type="dxa"/>
          </w:tcPr>
          <w:p w14:paraId="33DDF823"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32</w:t>
            </w:r>
          </w:p>
        </w:tc>
        <w:tc>
          <w:tcPr>
            <w:tcW w:w="1129" w:type="dxa"/>
          </w:tcPr>
          <w:p w14:paraId="6585360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0-348-1-53811</w:t>
            </w:r>
          </w:p>
        </w:tc>
        <w:tc>
          <w:tcPr>
            <w:tcW w:w="1560" w:type="dxa"/>
          </w:tcPr>
          <w:p w14:paraId="42765FD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Tiszacsege</w:t>
            </w:r>
          </w:p>
        </w:tc>
        <w:tc>
          <w:tcPr>
            <w:tcW w:w="1275" w:type="dxa"/>
          </w:tcPr>
          <w:p w14:paraId="5246B46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93</w:t>
            </w:r>
          </w:p>
        </w:tc>
        <w:tc>
          <w:tcPr>
            <w:tcW w:w="1134" w:type="dxa"/>
          </w:tcPr>
          <w:p w14:paraId="7D82FD2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25377E9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CFF44A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7F8F16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0218B29" w14:textId="77777777" w:rsidTr="00E028A7">
        <w:trPr>
          <w:jc w:val="center"/>
        </w:trPr>
        <w:tc>
          <w:tcPr>
            <w:tcW w:w="567" w:type="dxa"/>
          </w:tcPr>
          <w:p w14:paraId="2DA1A4F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33</w:t>
            </w:r>
          </w:p>
        </w:tc>
        <w:tc>
          <w:tcPr>
            <w:tcW w:w="1129" w:type="dxa"/>
          </w:tcPr>
          <w:p w14:paraId="2D42A8B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0-348-1-54107</w:t>
            </w:r>
          </w:p>
        </w:tc>
        <w:tc>
          <w:tcPr>
            <w:tcW w:w="1560" w:type="dxa"/>
          </w:tcPr>
          <w:p w14:paraId="714F608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Jászapáti</w:t>
            </w:r>
          </w:p>
        </w:tc>
        <w:tc>
          <w:tcPr>
            <w:tcW w:w="1275" w:type="dxa"/>
          </w:tcPr>
          <w:p w14:paraId="0D36F20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93</w:t>
            </w:r>
          </w:p>
        </w:tc>
        <w:tc>
          <w:tcPr>
            <w:tcW w:w="1134" w:type="dxa"/>
          </w:tcPr>
          <w:p w14:paraId="0FF018C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08F2D45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66C9163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B65816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5A5931B" w14:textId="77777777" w:rsidTr="00E028A7">
        <w:trPr>
          <w:jc w:val="center"/>
        </w:trPr>
        <w:tc>
          <w:tcPr>
            <w:tcW w:w="567" w:type="dxa"/>
          </w:tcPr>
          <w:p w14:paraId="71E44F5A"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34</w:t>
            </w:r>
          </w:p>
        </w:tc>
        <w:tc>
          <w:tcPr>
            <w:tcW w:w="1129" w:type="dxa"/>
          </w:tcPr>
          <w:p w14:paraId="5EC5170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0-348-1-54309</w:t>
            </w:r>
          </w:p>
        </w:tc>
        <w:tc>
          <w:tcPr>
            <w:tcW w:w="1560" w:type="dxa"/>
          </w:tcPr>
          <w:p w14:paraId="4A11073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Poroszló</w:t>
            </w:r>
          </w:p>
        </w:tc>
        <w:tc>
          <w:tcPr>
            <w:tcW w:w="1275" w:type="dxa"/>
          </w:tcPr>
          <w:p w14:paraId="0A4F82A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91</w:t>
            </w:r>
          </w:p>
        </w:tc>
        <w:tc>
          <w:tcPr>
            <w:tcW w:w="1134" w:type="dxa"/>
          </w:tcPr>
          <w:p w14:paraId="275341A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00AF52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7F6C475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77FAA55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5BF9FE1" w14:textId="77777777" w:rsidTr="00E028A7">
        <w:trPr>
          <w:jc w:val="center"/>
        </w:trPr>
        <w:tc>
          <w:tcPr>
            <w:tcW w:w="567" w:type="dxa"/>
          </w:tcPr>
          <w:p w14:paraId="1C095BE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35</w:t>
            </w:r>
          </w:p>
        </w:tc>
        <w:tc>
          <w:tcPr>
            <w:tcW w:w="1129" w:type="dxa"/>
          </w:tcPr>
          <w:p w14:paraId="2E18B39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0-348-1-54817</w:t>
            </w:r>
          </w:p>
        </w:tc>
        <w:tc>
          <w:tcPr>
            <w:tcW w:w="1560" w:type="dxa"/>
          </w:tcPr>
          <w:p w14:paraId="04AEAAE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Kunmadaras külterület</w:t>
            </w:r>
          </w:p>
        </w:tc>
        <w:tc>
          <w:tcPr>
            <w:tcW w:w="1275" w:type="dxa"/>
          </w:tcPr>
          <w:p w14:paraId="3BDF543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88</w:t>
            </w:r>
          </w:p>
        </w:tc>
        <w:tc>
          <w:tcPr>
            <w:tcW w:w="1134" w:type="dxa"/>
          </w:tcPr>
          <w:p w14:paraId="01AE4B8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693239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5C983F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ED8945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BCD1B53" w14:textId="77777777" w:rsidTr="00E028A7">
        <w:trPr>
          <w:jc w:val="center"/>
        </w:trPr>
        <w:tc>
          <w:tcPr>
            <w:tcW w:w="567" w:type="dxa"/>
          </w:tcPr>
          <w:p w14:paraId="73653F2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36</w:t>
            </w:r>
          </w:p>
        </w:tc>
        <w:tc>
          <w:tcPr>
            <w:tcW w:w="1129" w:type="dxa"/>
          </w:tcPr>
          <w:p w14:paraId="0E34686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0-348-1-55405</w:t>
            </w:r>
          </w:p>
        </w:tc>
        <w:tc>
          <w:tcPr>
            <w:tcW w:w="1560" w:type="dxa"/>
          </w:tcPr>
          <w:p w14:paraId="0B96EC5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Karcag</w:t>
            </w:r>
          </w:p>
        </w:tc>
        <w:tc>
          <w:tcPr>
            <w:tcW w:w="1275" w:type="dxa"/>
          </w:tcPr>
          <w:p w14:paraId="37F5E88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87</w:t>
            </w:r>
          </w:p>
        </w:tc>
        <w:tc>
          <w:tcPr>
            <w:tcW w:w="1134" w:type="dxa"/>
          </w:tcPr>
          <w:p w14:paraId="6FE54BF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AA132C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525DE8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8D6998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4E52098F" w14:textId="77777777" w:rsidTr="00E028A7">
        <w:trPr>
          <w:jc w:val="center"/>
        </w:trPr>
        <w:tc>
          <w:tcPr>
            <w:tcW w:w="567" w:type="dxa"/>
          </w:tcPr>
          <w:p w14:paraId="269E10FA"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37</w:t>
            </w:r>
          </w:p>
        </w:tc>
        <w:tc>
          <w:tcPr>
            <w:tcW w:w="1129" w:type="dxa"/>
          </w:tcPr>
          <w:p w14:paraId="18FE07C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0-348-1-55507</w:t>
            </w:r>
          </w:p>
        </w:tc>
        <w:tc>
          <w:tcPr>
            <w:tcW w:w="1560" w:type="dxa"/>
          </w:tcPr>
          <w:p w14:paraId="647D700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Szolnok repülőtér</w:t>
            </w:r>
          </w:p>
        </w:tc>
        <w:tc>
          <w:tcPr>
            <w:tcW w:w="1275" w:type="dxa"/>
          </w:tcPr>
          <w:p w14:paraId="3B3EA2D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89</w:t>
            </w:r>
          </w:p>
        </w:tc>
        <w:tc>
          <w:tcPr>
            <w:tcW w:w="1134" w:type="dxa"/>
          </w:tcPr>
          <w:p w14:paraId="6CFAE39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6FF9A92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7DB889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C14356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3950BF2" w14:textId="77777777" w:rsidTr="00E028A7">
        <w:trPr>
          <w:jc w:val="center"/>
        </w:trPr>
        <w:tc>
          <w:tcPr>
            <w:tcW w:w="567" w:type="dxa"/>
          </w:tcPr>
          <w:p w14:paraId="3C459BE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38</w:t>
            </w:r>
          </w:p>
        </w:tc>
        <w:tc>
          <w:tcPr>
            <w:tcW w:w="1129" w:type="dxa"/>
          </w:tcPr>
          <w:p w14:paraId="557B98E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0-348-1-56312</w:t>
            </w:r>
          </w:p>
        </w:tc>
        <w:tc>
          <w:tcPr>
            <w:tcW w:w="1560" w:type="dxa"/>
          </w:tcPr>
          <w:p w14:paraId="01A6C76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Szarvas</w:t>
            </w:r>
          </w:p>
        </w:tc>
        <w:tc>
          <w:tcPr>
            <w:tcW w:w="1275" w:type="dxa"/>
          </w:tcPr>
          <w:p w14:paraId="763C148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85</w:t>
            </w:r>
          </w:p>
        </w:tc>
        <w:tc>
          <w:tcPr>
            <w:tcW w:w="1134" w:type="dxa"/>
          </w:tcPr>
          <w:p w14:paraId="79EB762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59207AB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4E11133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01A7F5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BAA3616" w14:textId="77777777" w:rsidTr="00E028A7">
        <w:trPr>
          <w:jc w:val="center"/>
        </w:trPr>
        <w:tc>
          <w:tcPr>
            <w:tcW w:w="567" w:type="dxa"/>
          </w:tcPr>
          <w:p w14:paraId="57F811B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39</w:t>
            </w:r>
          </w:p>
        </w:tc>
        <w:tc>
          <w:tcPr>
            <w:tcW w:w="1129" w:type="dxa"/>
          </w:tcPr>
          <w:p w14:paraId="62CD6B2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0-348-1-57202</w:t>
            </w:r>
          </w:p>
        </w:tc>
        <w:tc>
          <w:tcPr>
            <w:tcW w:w="1560" w:type="dxa"/>
          </w:tcPr>
          <w:p w14:paraId="7D94FEB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Szentes repülőtér</w:t>
            </w:r>
          </w:p>
        </w:tc>
        <w:tc>
          <w:tcPr>
            <w:tcW w:w="1275" w:type="dxa"/>
          </w:tcPr>
          <w:p w14:paraId="57FC0E1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79</w:t>
            </w:r>
          </w:p>
        </w:tc>
        <w:tc>
          <w:tcPr>
            <w:tcW w:w="1134" w:type="dxa"/>
          </w:tcPr>
          <w:p w14:paraId="7BB4718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5474093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0292F77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B2CAB0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3D8AC659" w14:textId="77777777" w:rsidTr="00E028A7">
        <w:trPr>
          <w:jc w:val="center"/>
        </w:trPr>
        <w:tc>
          <w:tcPr>
            <w:tcW w:w="567" w:type="dxa"/>
          </w:tcPr>
          <w:p w14:paraId="2BE9D53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40</w:t>
            </w:r>
          </w:p>
        </w:tc>
        <w:tc>
          <w:tcPr>
            <w:tcW w:w="1129" w:type="dxa"/>
          </w:tcPr>
          <w:p w14:paraId="44A5760C"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0-348-1-57311</w:t>
            </w:r>
          </w:p>
        </w:tc>
        <w:tc>
          <w:tcPr>
            <w:tcW w:w="1560" w:type="dxa"/>
          </w:tcPr>
          <w:p w14:paraId="1AAE86C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Orosháza</w:t>
            </w:r>
          </w:p>
        </w:tc>
        <w:tc>
          <w:tcPr>
            <w:tcW w:w="1275" w:type="dxa"/>
          </w:tcPr>
          <w:p w14:paraId="347425C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88</w:t>
            </w:r>
          </w:p>
        </w:tc>
        <w:tc>
          <w:tcPr>
            <w:tcW w:w="1134" w:type="dxa"/>
          </w:tcPr>
          <w:p w14:paraId="66DB103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7D094F7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693B5BE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540AF1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31E7EA83" w14:textId="77777777" w:rsidTr="00E028A7">
        <w:trPr>
          <w:jc w:val="center"/>
        </w:trPr>
        <w:tc>
          <w:tcPr>
            <w:tcW w:w="567" w:type="dxa"/>
          </w:tcPr>
          <w:p w14:paraId="0FE823D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41</w:t>
            </w:r>
          </w:p>
        </w:tc>
        <w:tc>
          <w:tcPr>
            <w:tcW w:w="1129" w:type="dxa"/>
          </w:tcPr>
          <w:p w14:paraId="57B4C5D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0-348-1-58102</w:t>
            </w:r>
          </w:p>
        </w:tc>
        <w:tc>
          <w:tcPr>
            <w:tcW w:w="1560" w:type="dxa"/>
          </w:tcPr>
          <w:p w14:paraId="4D16291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Szeged belterület</w:t>
            </w:r>
          </w:p>
        </w:tc>
        <w:tc>
          <w:tcPr>
            <w:tcW w:w="1275" w:type="dxa"/>
          </w:tcPr>
          <w:p w14:paraId="663401D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104</w:t>
            </w:r>
          </w:p>
        </w:tc>
        <w:tc>
          <w:tcPr>
            <w:tcW w:w="1134" w:type="dxa"/>
          </w:tcPr>
          <w:p w14:paraId="743894A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9AC10A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1906C66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3F750E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7B4148BB" w14:textId="77777777" w:rsidTr="00E028A7">
        <w:trPr>
          <w:jc w:val="center"/>
        </w:trPr>
        <w:tc>
          <w:tcPr>
            <w:tcW w:w="567" w:type="dxa"/>
          </w:tcPr>
          <w:p w14:paraId="291C84B3"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lastRenderedPageBreak/>
              <w:t>42</w:t>
            </w:r>
          </w:p>
        </w:tc>
        <w:tc>
          <w:tcPr>
            <w:tcW w:w="1129" w:type="dxa"/>
          </w:tcPr>
          <w:p w14:paraId="461B8A1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0-348-1-58116</w:t>
            </w:r>
          </w:p>
        </w:tc>
        <w:tc>
          <w:tcPr>
            <w:tcW w:w="1560" w:type="dxa"/>
          </w:tcPr>
          <w:p w14:paraId="298D5DA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Szeged külterület</w:t>
            </w:r>
          </w:p>
        </w:tc>
        <w:tc>
          <w:tcPr>
            <w:tcW w:w="1275" w:type="dxa"/>
          </w:tcPr>
          <w:p w14:paraId="2F4E026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81</w:t>
            </w:r>
          </w:p>
        </w:tc>
        <w:tc>
          <w:tcPr>
            <w:tcW w:w="1134" w:type="dxa"/>
          </w:tcPr>
          <w:p w14:paraId="5EBF924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765C35C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4A8776F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9EBEF1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D28C992" w14:textId="77777777" w:rsidTr="00E028A7">
        <w:trPr>
          <w:jc w:val="center"/>
        </w:trPr>
        <w:tc>
          <w:tcPr>
            <w:tcW w:w="567" w:type="dxa"/>
          </w:tcPr>
          <w:p w14:paraId="1290314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43</w:t>
            </w:r>
          </w:p>
        </w:tc>
        <w:tc>
          <w:tcPr>
            <w:tcW w:w="1129" w:type="dxa"/>
          </w:tcPr>
          <w:p w14:paraId="40BF810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0-348-10-58115</w:t>
            </w:r>
          </w:p>
        </w:tc>
        <w:tc>
          <w:tcPr>
            <w:tcW w:w="1560" w:type="dxa"/>
          </w:tcPr>
          <w:p w14:paraId="0DC5DCA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Szeged Obszervatórium</w:t>
            </w:r>
          </w:p>
        </w:tc>
        <w:tc>
          <w:tcPr>
            <w:tcW w:w="1275" w:type="dxa"/>
          </w:tcPr>
          <w:p w14:paraId="7AAE0CB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81</w:t>
            </w:r>
          </w:p>
        </w:tc>
        <w:tc>
          <w:tcPr>
            <w:tcW w:w="1134" w:type="dxa"/>
          </w:tcPr>
          <w:p w14:paraId="0229B3F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14EA310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776682CC"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32B4CCF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6C272563" w14:textId="77777777" w:rsidTr="00E028A7">
        <w:trPr>
          <w:jc w:val="center"/>
        </w:trPr>
        <w:tc>
          <w:tcPr>
            <w:tcW w:w="567" w:type="dxa"/>
          </w:tcPr>
          <w:p w14:paraId="00C9C0B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44</w:t>
            </w:r>
          </w:p>
        </w:tc>
        <w:tc>
          <w:tcPr>
            <w:tcW w:w="1129" w:type="dxa"/>
          </w:tcPr>
          <w:p w14:paraId="56F28AF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0-348-1-58213</w:t>
            </w:r>
          </w:p>
        </w:tc>
        <w:tc>
          <w:tcPr>
            <w:tcW w:w="1560" w:type="dxa"/>
          </w:tcPr>
          <w:p w14:paraId="31CADE5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Kiszombor</w:t>
            </w:r>
          </w:p>
        </w:tc>
        <w:tc>
          <w:tcPr>
            <w:tcW w:w="1275" w:type="dxa"/>
          </w:tcPr>
          <w:p w14:paraId="4EC040B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80</w:t>
            </w:r>
          </w:p>
        </w:tc>
        <w:tc>
          <w:tcPr>
            <w:tcW w:w="1134" w:type="dxa"/>
          </w:tcPr>
          <w:p w14:paraId="407E89A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5173FD8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69D2C5F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6007F7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29877A0E" w14:textId="77777777" w:rsidTr="00E028A7">
        <w:trPr>
          <w:jc w:val="center"/>
        </w:trPr>
        <w:tc>
          <w:tcPr>
            <w:tcW w:w="567" w:type="dxa"/>
          </w:tcPr>
          <w:p w14:paraId="34D23E6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45</w:t>
            </w:r>
          </w:p>
        </w:tc>
        <w:tc>
          <w:tcPr>
            <w:tcW w:w="1129" w:type="dxa"/>
          </w:tcPr>
          <w:p w14:paraId="00B0BD9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0-348-1-58300</w:t>
            </w:r>
          </w:p>
        </w:tc>
        <w:tc>
          <w:tcPr>
            <w:tcW w:w="1560" w:type="dxa"/>
          </w:tcPr>
          <w:p w14:paraId="1765872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Pitvaros</w:t>
            </w:r>
          </w:p>
        </w:tc>
        <w:tc>
          <w:tcPr>
            <w:tcW w:w="1275" w:type="dxa"/>
          </w:tcPr>
          <w:p w14:paraId="2CFF638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94</w:t>
            </w:r>
          </w:p>
        </w:tc>
        <w:tc>
          <w:tcPr>
            <w:tcW w:w="1134" w:type="dxa"/>
          </w:tcPr>
          <w:p w14:paraId="5C98F38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72C3C2A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B0F1D7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DE9484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3FA045A5" w14:textId="77777777" w:rsidTr="00E028A7">
        <w:trPr>
          <w:jc w:val="center"/>
        </w:trPr>
        <w:tc>
          <w:tcPr>
            <w:tcW w:w="567" w:type="dxa"/>
          </w:tcPr>
          <w:p w14:paraId="4D623B0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46</w:t>
            </w:r>
          </w:p>
        </w:tc>
        <w:tc>
          <w:tcPr>
            <w:tcW w:w="1129" w:type="dxa"/>
          </w:tcPr>
          <w:p w14:paraId="4C7F9AD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0-348-1-61709</w:t>
            </w:r>
          </w:p>
        </w:tc>
        <w:tc>
          <w:tcPr>
            <w:tcW w:w="1560" w:type="dxa"/>
          </w:tcPr>
          <w:p w14:paraId="56640A6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 xml:space="preserve">Sátoraljaújhely </w:t>
            </w:r>
          </w:p>
        </w:tc>
        <w:tc>
          <w:tcPr>
            <w:tcW w:w="1275" w:type="dxa"/>
          </w:tcPr>
          <w:p w14:paraId="56EF617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100</w:t>
            </w:r>
          </w:p>
          <w:p w14:paraId="387AE27B"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5D4F50C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6DA3F0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3DAFCE0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C7E982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56ADD5B" w14:textId="77777777" w:rsidTr="00E028A7">
        <w:trPr>
          <w:jc w:val="center"/>
        </w:trPr>
        <w:tc>
          <w:tcPr>
            <w:tcW w:w="567" w:type="dxa"/>
          </w:tcPr>
          <w:p w14:paraId="029CA23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47</w:t>
            </w:r>
          </w:p>
        </w:tc>
        <w:tc>
          <w:tcPr>
            <w:tcW w:w="1129" w:type="dxa"/>
          </w:tcPr>
          <w:p w14:paraId="4E08A2BA"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0-348-1-62414</w:t>
            </w:r>
          </w:p>
        </w:tc>
        <w:tc>
          <w:tcPr>
            <w:tcW w:w="1560" w:type="dxa"/>
          </w:tcPr>
          <w:p w14:paraId="3C5785A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Tiszacsermely</w:t>
            </w:r>
          </w:p>
        </w:tc>
        <w:tc>
          <w:tcPr>
            <w:tcW w:w="1275" w:type="dxa"/>
          </w:tcPr>
          <w:p w14:paraId="04AE239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100</w:t>
            </w:r>
          </w:p>
        </w:tc>
        <w:tc>
          <w:tcPr>
            <w:tcW w:w="1134" w:type="dxa"/>
          </w:tcPr>
          <w:p w14:paraId="27992BB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A2F7BC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4AAC48C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E70B8B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4F36D2D8" w14:textId="77777777" w:rsidTr="00E028A7">
        <w:trPr>
          <w:jc w:val="center"/>
        </w:trPr>
        <w:tc>
          <w:tcPr>
            <w:tcW w:w="567" w:type="dxa"/>
          </w:tcPr>
          <w:p w14:paraId="7FBAD19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48</w:t>
            </w:r>
          </w:p>
        </w:tc>
        <w:tc>
          <w:tcPr>
            <w:tcW w:w="1129" w:type="dxa"/>
          </w:tcPr>
          <w:p w14:paraId="3D07460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0-348-1-63101</w:t>
            </w:r>
          </w:p>
        </w:tc>
        <w:tc>
          <w:tcPr>
            <w:tcW w:w="1560" w:type="dxa"/>
          </w:tcPr>
          <w:p w14:paraId="5B17438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Tiszaújváros</w:t>
            </w:r>
          </w:p>
        </w:tc>
        <w:tc>
          <w:tcPr>
            <w:tcW w:w="1275" w:type="dxa"/>
          </w:tcPr>
          <w:p w14:paraId="2687687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94</w:t>
            </w:r>
          </w:p>
        </w:tc>
        <w:tc>
          <w:tcPr>
            <w:tcW w:w="1134" w:type="dxa"/>
          </w:tcPr>
          <w:p w14:paraId="33BF7AD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53D778B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0C40028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EAE491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01A1BC8E" w14:textId="77777777" w:rsidTr="00E028A7">
        <w:trPr>
          <w:jc w:val="center"/>
        </w:trPr>
        <w:tc>
          <w:tcPr>
            <w:tcW w:w="567" w:type="dxa"/>
          </w:tcPr>
          <w:p w14:paraId="054379F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49</w:t>
            </w:r>
          </w:p>
        </w:tc>
        <w:tc>
          <w:tcPr>
            <w:tcW w:w="1129" w:type="dxa"/>
          </w:tcPr>
          <w:p w14:paraId="08ABD0B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0-348-1-63210</w:t>
            </w:r>
          </w:p>
        </w:tc>
        <w:tc>
          <w:tcPr>
            <w:tcW w:w="1560" w:type="dxa"/>
          </w:tcPr>
          <w:p w14:paraId="4273460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Tiszavasvári külterület</w:t>
            </w:r>
          </w:p>
        </w:tc>
        <w:tc>
          <w:tcPr>
            <w:tcW w:w="1275" w:type="dxa"/>
          </w:tcPr>
          <w:p w14:paraId="5B52B8A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95</w:t>
            </w:r>
          </w:p>
        </w:tc>
        <w:tc>
          <w:tcPr>
            <w:tcW w:w="1134" w:type="dxa"/>
          </w:tcPr>
          <w:p w14:paraId="0F82183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0CE8998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256A0D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064446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9F3F3B1" w14:textId="77777777" w:rsidTr="00E028A7">
        <w:trPr>
          <w:jc w:val="center"/>
        </w:trPr>
        <w:tc>
          <w:tcPr>
            <w:tcW w:w="567" w:type="dxa"/>
          </w:tcPr>
          <w:p w14:paraId="34CB347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50</w:t>
            </w:r>
          </w:p>
        </w:tc>
        <w:tc>
          <w:tcPr>
            <w:tcW w:w="1129" w:type="dxa"/>
          </w:tcPr>
          <w:p w14:paraId="72A9228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0-348-1-63413</w:t>
            </w:r>
          </w:p>
        </w:tc>
        <w:tc>
          <w:tcPr>
            <w:tcW w:w="1560" w:type="dxa"/>
          </w:tcPr>
          <w:p w14:paraId="5D9F9F0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Napkor</w:t>
            </w:r>
          </w:p>
        </w:tc>
        <w:tc>
          <w:tcPr>
            <w:tcW w:w="1275" w:type="dxa"/>
          </w:tcPr>
          <w:p w14:paraId="4FA5A8E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141</w:t>
            </w:r>
          </w:p>
        </w:tc>
        <w:tc>
          <w:tcPr>
            <w:tcW w:w="1134" w:type="dxa"/>
          </w:tcPr>
          <w:p w14:paraId="214CED4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F3763F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B036DF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D9DCDF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0F87DCF" w14:textId="77777777" w:rsidTr="00E028A7">
        <w:trPr>
          <w:jc w:val="center"/>
        </w:trPr>
        <w:tc>
          <w:tcPr>
            <w:tcW w:w="567" w:type="dxa"/>
          </w:tcPr>
          <w:p w14:paraId="4ED8C18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51</w:t>
            </w:r>
          </w:p>
        </w:tc>
        <w:tc>
          <w:tcPr>
            <w:tcW w:w="1129" w:type="dxa"/>
          </w:tcPr>
          <w:p w14:paraId="6C84B43A"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0-348-1-63502</w:t>
            </w:r>
          </w:p>
        </w:tc>
        <w:tc>
          <w:tcPr>
            <w:tcW w:w="1560" w:type="dxa"/>
          </w:tcPr>
          <w:p w14:paraId="3A02F5A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Folyás</w:t>
            </w:r>
          </w:p>
        </w:tc>
        <w:tc>
          <w:tcPr>
            <w:tcW w:w="1275" w:type="dxa"/>
          </w:tcPr>
          <w:p w14:paraId="1E96E6C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92</w:t>
            </w:r>
          </w:p>
        </w:tc>
        <w:tc>
          <w:tcPr>
            <w:tcW w:w="1134" w:type="dxa"/>
          </w:tcPr>
          <w:p w14:paraId="1E1F40D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0078A4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C51215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F789BA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1D263F5" w14:textId="77777777" w:rsidTr="00E028A7">
        <w:trPr>
          <w:jc w:val="center"/>
        </w:trPr>
        <w:tc>
          <w:tcPr>
            <w:tcW w:w="567" w:type="dxa"/>
          </w:tcPr>
          <w:p w14:paraId="27FF38C1"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52</w:t>
            </w:r>
          </w:p>
        </w:tc>
        <w:tc>
          <w:tcPr>
            <w:tcW w:w="1129" w:type="dxa"/>
          </w:tcPr>
          <w:p w14:paraId="053113B1"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0-348-1-63707</w:t>
            </w:r>
          </w:p>
        </w:tc>
        <w:tc>
          <w:tcPr>
            <w:tcW w:w="1560" w:type="dxa"/>
          </w:tcPr>
          <w:p w14:paraId="46CD1D0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Újfehértó</w:t>
            </w:r>
          </w:p>
        </w:tc>
        <w:tc>
          <w:tcPr>
            <w:tcW w:w="1275" w:type="dxa"/>
          </w:tcPr>
          <w:p w14:paraId="45DF8A6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125</w:t>
            </w:r>
          </w:p>
        </w:tc>
        <w:tc>
          <w:tcPr>
            <w:tcW w:w="1134" w:type="dxa"/>
          </w:tcPr>
          <w:p w14:paraId="2BCE859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2CE7AD5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4EF211B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79E5FE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01D460F5" w14:textId="77777777" w:rsidTr="00E028A7">
        <w:trPr>
          <w:jc w:val="center"/>
        </w:trPr>
        <w:tc>
          <w:tcPr>
            <w:tcW w:w="567" w:type="dxa"/>
          </w:tcPr>
          <w:p w14:paraId="0F51809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53</w:t>
            </w:r>
          </w:p>
        </w:tc>
        <w:tc>
          <w:tcPr>
            <w:tcW w:w="1129" w:type="dxa"/>
          </w:tcPr>
          <w:p w14:paraId="44BE67A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0-348-1-64310</w:t>
            </w:r>
          </w:p>
        </w:tc>
        <w:tc>
          <w:tcPr>
            <w:tcW w:w="1560" w:type="dxa"/>
          </w:tcPr>
          <w:p w14:paraId="579C8E1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Debrecen Kismacs</w:t>
            </w:r>
          </w:p>
        </w:tc>
        <w:tc>
          <w:tcPr>
            <w:tcW w:w="1275" w:type="dxa"/>
          </w:tcPr>
          <w:p w14:paraId="2C033F2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125</w:t>
            </w:r>
          </w:p>
        </w:tc>
        <w:tc>
          <w:tcPr>
            <w:tcW w:w="1134" w:type="dxa"/>
          </w:tcPr>
          <w:p w14:paraId="139A834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29A9FE0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7983FD5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79B749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B826169" w14:textId="77777777" w:rsidTr="00E028A7">
        <w:trPr>
          <w:jc w:val="center"/>
        </w:trPr>
        <w:tc>
          <w:tcPr>
            <w:tcW w:w="567" w:type="dxa"/>
          </w:tcPr>
          <w:p w14:paraId="4B984EE6"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54</w:t>
            </w:r>
          </w:p>
        </w:tc>
        <w:tc>
          <w:tcPr>
            <w:tcW w:w="1129" w:type="dxa"/>
          </w:tcPr>
          <w:p w14:paraId="2D17BAB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0-348-1-64711</w:t>
            </w:r>
          </w:p>
        </w:tc>
        <w:tc>
          <w:tcPr>
            <w:tcW w:w="1560" w:type="dxa"/>
          </w:tcPr>
          <w:p w14:paraId="0263550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Debrecen repülőtér</w:t>
            </w:r>
          </w:p>
        </w:tc>
        <w:tc>
          <w:tcPr>
            <w:tcW w:w="1275" w:type="dxa"/>
          </w:tcPr>
          <w:p w14:paraId="37C0BC4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107</w:t>
            </w:r>
          </w:p>
        </w:tc>
        <w:tc>
          <w:tcPr>
            <w:tcW w:w="1134" w:type="dxa"/>
          </w:tcPr>
          <w:p w14:paraId="7803395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2EBAED9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43A460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A9D318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22F412D" w14:textId="77777777" w:rsidTr="00E028A7">
        <w:trPr>
          <w:jc w:val="center"/>
        </w:trPr>
        <w:tc>
          <w:tcPr>
            <w:tcW w:w="567" w:type="dxa"/>
          </w:tcPr>
          <w:p w14:paraId="33DFD0A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55</w:t>
            </w:r>
          </w:p>
        </w:tc>
        <w:tc>
          <w:tcPr>
            <w:tcW w:w="1129" w:type="dxa"/>
          </w:tcPr>
          <w:p w14:paraId="2C54C33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0-348-10-64309</w:t>
            </w:r>
          </w:p>
        </w:tc>
        <w:tc>
          <w:tcPr>
            <w:tcW w:w="1560" w:type="dxa"/>
          </w:tcPr>
          <w:p w14:paraId="4AD26E1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Debrecen Kerekestelep</w:t>
            </w:r>
          </w:p>
        </w:tc>
        <w:tc>
          <w:tcPr>
            <w:tcW w:w="1275" w:type="dxa"/>
          </w:tcPr>
          <w:p w14:paraId="05D7843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113</w:t>
            </w:r>
          </w:p>
        </w:tc>
        <w:tc>
          <w:tcPr>
            <w:tcW w:w="1134" w:type="dxa"/>
          </w:tcPr>
          <w:p w14:paraId="37F8DDF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61693E3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1D841E12"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70824F7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3D4451AE" w14:textId="77777777" w:rsidTr="00E028A7">
        <w:trPr>
          <w:jc w:val="center"/>
        </w:trPr>
        <w:tc>
          <w:tcPr>
            <w:tcW w:w="567" w:type="dxa"/>
          </w:tcPr>
          <w:p w14:paraId="79E436F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56</w:t>
            </w:r>
          </w:p>
        </w:tc>
        <w:tc>
          <w:tcPr>
            <w:tcW w:w="1129" w:type="dxa"/>
          </w:tcPr>
          <w:p w14:paraId="431E4101"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0-348-1-65700</w:t>
            </w:r>
          </w:p>
        </w:tc>
        <w:tc>
          <w:tcPr>
            <w:tcW w:w="1560" w:type="dxa"/>
          </w:tcPr>
          <w:p w14:paraId="7AB0AD1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Körösszakál</w:t>
            </w:r>
          </w:p>
        </w:tc>
        <w:tc>
          <w:tcPr>
            <w:tcW w:w="1275" w:type="dxa"/>
          </w:tcPr>
          <w:p w14:paraId="66ED0A2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95</w:t>
            </w:r>
          </w:p>
        </w:tc>
        <w:tc>
          <w:tcPr>
            <w:tcW w:w="1134" w:type="dxa"/>
          </w:tcPr>
          <w:p w14:paraId="2EAB0FA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7385185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403C02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2EEFB6C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0907CE6" w14:textId="77777777" w:rsidTr="00E028A7">
        <w:trPr>
          <w:jc w:val="center"/>
        </w:trPr>
        <w:tc>
          <w:tcPr>
            <w:tcW w:w="567" w:type="dxa"/>
          </w:tcPr>
          <w:p w14:paraId="00FE4214"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lastRenderedPageBreak/>
              <w:t>57</w:t>
            </w:r>
          </w:p>
        </w:tc>
        <w:tc>
          <w:tcPr>
            <w:tcW w:w="1129" w:type="dxa"/>
          </w:tcPr>
          <w:p w14:paraId="35399FC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0-348-1-66103</w:t>
            </w:r>
          </w:p>
        </w:tc>
        <w:tc>
          <w:tcPr>
            <w:tcW w:w="1560" w:type="dxa"/>
          </w:tcPr>
          <w:p w14:paraId="7EB37D1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Körösladány</w:t>
            </w:r>
          </w:p>
        </w:tc>
        <w:tc>
          <w:tcPr>
            <w:tcW w:w="1275" w:type="dxa"/>
          </w:tcPr>
          <w:p w14:paraId="46D1F07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84</w:t>
            </w:r>
          </w:p>
        </w:tc>
        <w:tc>
          <w:tcPr>
            <w:tcW w:w="1134" w:type="dxa"/>
          </w:tcPr>
          <w:p w14:paraId="7F03146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4332B2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A0A7E4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6F9C770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B0C1C26" w14:textId="77777777" w:rsidTr="00E028A7">
        <w:trPr>
          <w:jc w:val="center"/>
        </w:trPr>
        <w:tc>
          <w:tcPr>
            <w:tcW w:w="567" w:type="dxa"/>
          </w:tcPr>
          <w:p w14:paraId="2214668A"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58</w:t>
            </w:r>
          </w:p>
        </w:tc>
        <w:tc>
          <w:tcPr>
            <w:tcW w:w="1129" w:type="dxa"/>
          </w:tcPr>
          <w:p w14:paraId="03AE6D9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0-348-1-66522</w:t>
            </w:r>
          </w:p>
        </w:tc>
        <w:tc>
          <w:tcPr>
            <w:tcW w:w="1560" w:type="dxa"/>
          </w:tcPr>
          <w:p w14:paraId="55AEE8D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Békéscsaba repülőtér</w:t>
            </w:r>
          </w:p>
        </w:tc>
        <w:tc>
          <w:tcPr>
            <w:tcW w:w="1275" w:type="dxa"/>
          </w:tcPr>
          <w:p w14:paraId="32272F5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87</w:t>
            </w:r>
          </w:p>
        </w:tc>
        <w:tc>
          <w:tcPr>
            <w:tcW w:w="1134" w:type="dxa"/>
          </w:tcPr>
          <w:p w14:paraId="244ED42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7F2E7A1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350EC9F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3666A6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41DD20DE" w14:textId="77777777" w:rsidTr="00E028A7">
        <w:trPr>
          <w:jc w:val="center"/>
        </w:trPr>
        <w:tc>
          <w:tcPr>
            <w:tcW w:w="567" w:type="dxa"/>
          </w:tcPr>
          <w:p w14:paraId="7AA0C2E1"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59</w:t>
            </w:r>
          </w:p>
        </w:tc>
        <w:tc>
          <w:tcPr>
            <w:tcW w:w="1129" w:type="dxa"/>
          </w:tcPr>
          <w:p w14:paraId="0461333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0-348-10-66523</w:t>
            </w:r>
          </w:p>
        </w:tc>
        <w:tc>
          <w:tcPr>
            <w:tcW w:w="1560" w:type="dxa"/>
          </w:tcPr>
          <w:p w14:paraId="1FF69A0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Békéscsaba</w:t>
            </w:r>
          </w:p>
        </w:tc>
        <w:tc>
          <w:tcPr>
            <w:tcW w:w="1275" w:type="dxa"/>
          </w:tcPr>
          <w:p w14:paraId="527FB83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86</w:t>
            </w:r>
          </w:p>
        </w:tc>
        <w:tc>
          <w:tcPr>
            <w:tcW w:w="1134" w:type="dxa"/>
          </w:tcPr>
          <w:p w14:paraId="08CBD0C2"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zilnic</w:t>
            </w:r>
          </w:p>
        </w:tc>
        <w:tc>
          <w:tcPr>
            <w:tcW w:w="1843" w:type="dxa"/>
          </w:tcPr>
          <w:p w14:paraId="0E1458B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Sza</w:t>
            </w:r>
          </w:p>
        </w:tc>
        <w:tc>
          <w:tcPr>
            <w:tcW w:w="1418" w:type="dxa"/>
          </w:tcPr>
          <w:p w14:paraId="3D9C9E87" w14:textId="77777777" w:rsidR="00FB04DE" w:rsidRPr="000A02B7" w:rsidRDefault="00FB04DE" w:rsidP="00FB04DE">
            <w:pPr>
              <w:spacing w:line="276" w:lineRule="auto"/>
              <w:rPr>
                <w:rFonts w:ascii="Times New Roman" w:hAnsi="Times New Roman" w:cs="Times New Roman"/>
                <w:sz w:val="22"/>
                <w:szCs w:val="22"/>
              </w:rPr>
            </w:pPr>
          </w:p>
        </w:tc>
        <w:tc>
          <w:tcPr>
            <w:tcW w:w="1134" w:type="dxa"/>
          </w:tcPr>
          <w:p w14:paraId="3C7A7B6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da/manual</w:t>
            </w:r>
          </w:p>
        </w:tc>
      </w:tr>
      <w:tr w:rsidR="00FB04DE" w:rsidRPr="000A02B7" w14:paraId="0ABC7E19" w14:textId="77777777" w:rsidTr="00E028A7">
        <w:trPr>
          <w:jc w:val="center"/>
        </w:trPr>
        <w:tc>
          <w:tcPr>
            <w:tcW w:w="567" w:type="dxa"/>
          </w:tcPr>
          <w:p w14:paraId="5B42C78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60</w:t>
            </w:r>
          </w:p>
        </w:tc>
        <w:tc>
          <w:tcPr>
            <w:tcW w:w="1129" w:type="dxa"/>
          </w:tcPr>
          <w:p w14:paraId="2BEE636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0-348-1-71505</w:t>
            </w:r>
          </w:p>
        </w:tc>
        <w:tc>
          <w:tcPr>
            <w:tcW w:w="1560" w:type="dxa"/>
          </w:tcPr>
          <w:p w14:paraId="736972C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Záhony</w:t>
            </w:r>
          </w:p>
        </w:tc>
        <w:tc>
          <w:tcPr>
            <w:tcW w:w="1275" w:type="dxa"/>
          </w:tcPr>
          <w:p w14:paraId="2F65849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104</w:t>
            </w:r>
          </w:p>
        </w:tc>
        <w:tc>
          <w:tcPr>
            <w:tcW w:w="1134" w:type="dxa"/>
          </w:tcPr>
          <w:p w14:paraId="649BE97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C589A4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7E236F0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0676C8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7A73C49B" w14:textId="77777777" w:rsidTr="00E028A7">
        <w:trPr>
          <w:jc w:val="center"/>
        </w:trPr>
        <w:tc>
          <w:tcPr>
            <w:tcW w:w="567" w:type="dxa"/>
          </w:tcPr>
          <w:p w14:paraId="7C3E37E1"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61</w:t>
            </w:r>
          </w:p>
        </w:tc>
        <w:tc>
          <w:tcPr>
            <w:tcW w:w="1129" w:type="dxa"/>
          </w:tcPr>
          <w:p w14:paraId="79F2B8C8"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0-348-1-72512</w:t>
            </w:r>
          </w:p>
        </w:tc>
        <w:tc>
          <w:tcPr>
            <w:tcW w:w="1560" w:type="dxa"/>
          </w:tcPr>
          <w:p w14:paraId="6FA7CF3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Nyírtass</w:t>
            </w:r>
          </w:p>
        </w:tc>
        <w:tc>
          <w:tcPr>
            <w:tcW w:w="1275" w:type="dxa"/>
          </w:tcPr>
          <w:p w14:paraId="13C51C8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104</w:t>
            </w:r>
          </w:p>
        </w:tc>
        <w:tc>
          <w:tcPr>
            <w:tcW w:w="1134" w:type="dxa"/>
          </w:tcPr>
          <w:p w14:paraId="0BE3BBF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3AAE953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69E8E4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1BC5484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E4C8999" w14:textId="77777777" w:rsidTr="00E028A7">
        <w:trPr>
          <w:jc w:val="center"/>
        </w:trPr>
        <w:tc>
          <w:tcPr>
            <w:tcW w:w="567" w:type="dxa"/>
          </w:tcPr>
          <w:p w14:paraId="464A5A35"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62</w:t>
            </w:r>
          </w:p>
        </w:tc>
        <w:tc>
          <w:tcPr>
            <w:tcW w:w="1129" w:type="dxa"/>
          </w:tcPr>
          <w:p w14:paraId="2D736C4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0-348-1-72618</w:t>
            </w:r>
          </w:p>
        </w:tc>
        <w:tc>
          <w:tcPr>
            <w:tcW w:w="1560" w:type="dxa"/>
          </w:tcPr>
          <w:p w14:paraId="400EF05C"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Vásárosnamény</w:t>
            </w:r>
          </w:p>
        </w:tc>
        <w:tc>
          <w:tcPr>
            <w:tcW w:w="1275" w:type="dxa"/>
          </w:tcPr>
          <w:p w14:paraId="1827D53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109</w:t>
            </w:r>
          </w:p>
        </w:tc>
        <w:tc>
          <w:tcPr>
            <w:tcW w:w="1134" w:type="dxa"/>
          </w:tcPr>
          <w:p w14:paraId="4B2B3FA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5535A4A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05F9D92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5D0D9CF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7512DDD" w14:textId="77777777" w:rsidTr="00E028A7">
        <w:trPr>
          <w:jc w:val="center"/>
        </w:trPr>
        <w:tc>
          <w:tcPr>
            <w:tcW w:w="567" w:type="dxa"/>
          </w:tcPr>
          <w:p w14:paraId="09479DC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63</w:t>
            </w:r>
          </w:p>
        </w:tc>
        <w:tc>
          <w:tcPr>
            <w:tcW w:w="1129" w:type="dxa"/>
          </w:tcPr>
          <w:p w14:paraId="1B7DBEFB"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0-348-1-72805</w:t>
            </w:r>
          </w:p>
        </w:tc>
        <w:tc>
          <w:tcPr>
            <w:tcW w:w="1560" w:type="dxa"/>
          </w:tcPr>
          <w:p w14:paraId="4214602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Milota</w:t>
            </w:r>
          </w:p>
        </w:tc>
        <w:tc>
          <w:tcPr>
            <w:tcW w:w="1275" w:type="dxa"/>
          </w:tcPr>
          <w:p w14:paraId="22BA72A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115</w:t>
            </w:r>
          </w:p>
        </w:tc>
        <w:tc>
          <w:tcPr>
            <w:tcW w:w="1134" w:type="dxa"/>
          </w:tcPr>
          <w:p w14:paraId="65CCE4A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006DBEA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0D37E589"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346D7C9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599F7D5C" w14:textId="77777777" w:rsidTr="00E028A7">
        <w:trPr>
          <w:jc w:val="center"/>
        </w:trPr>
        <w:tc>
          <w:tcPr>
            <w:tcW w:w="567" w:type="dxa"/>
          </w:tcPr>
          <w:p w14:paraId="305975A7"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64</w:t>
            </w:r>
          </w:p>
        </w:tc>
        <w:tc>
          <w:tcPr>
            <w:tcW w:w="1129" w:type="dxa"/>
          </w:tcPr>
          <w:p w14:paraId="73035B4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0-348-1-73110</w:t>
            </w:r>
          </w:p>
        </w:tc>
        <w:tc>
          <w:tcPr>
            <w:tcW w:w="1560" w:type="dxa"/>
          </w:tcPr>
          <w:p w14:paraId="62D1F4A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Nyírkáta Herczeghtanya</w:t>
            </w:r>
          </w:p>
        </w:tc>
        <w:tc>
          <w:tcPr>
            <w:tcW w:w="1275" w:type="dxa"/>
          </w:tcPr>
          <w:p w14:paraId="2BA2C11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150</w:t>
            </w:r>
          </w:p>
        </w:tc>
        <w:tc>
          <w:tcPr>
            <w:tcW w:w="1134" w:type="dxa"/>
          </w:tcPr>
          <w:p w14:paraId="1DD6922F"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4BB2CE1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5995154"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5D1B87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266F15E1" w14:textId="77777777" w:rsidTr="00E028A7">
        <w:trPr>
          <w:jc w:val="center"/>
        </w:trPr>
        <w:tc>
          <w:tcPr>
            <w:tcW w:w="567" w:type="dxa"/>
          </w:tcPr>
          <w:p w14:paraId="5699061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65</w:t>
            </w:r>
          </w:p>
        </w:tc>
        <w:tc>
          <w:tcPr>
            <w:tcW w:w="1129" w:type="dxa"/>
          </w:tcPr>
          <w:p w14:paraId="478C829E"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0-348-1-73313</w:t>
            </w:r>
          </w:p>
        </w:tc>
        <w:tc>
          <w:tcPr>
            <w:tcW w:w="1560" w:type="dxa"/>
          </w:tcPr>
          <w:p w14:paraId="747BB97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Csenger</w:t>
            </w:r>
          </w:p>
        </w:tc>
        <w:tc>
          <w:tcPr>
            <w:tcW w:w="1275" w:type="dxa"/>
          </w:tcPr>
          <w:p w14:paraId="4986204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118</w:t>
            </w:r>
          </w:p>
        </w:tc>
        <w:tc>
          <w:tcPr>
            <w:tcW w:w="1134" w:type="dxa"/>
          </w:tcPr>
          <w:p w14:paraId="39914A4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5DBD473"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D71F1E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075A189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6A22533F" w14:textId="77777777" w:rsidTr="00E028A7">
        <w:trPr>
          <w:jc w:val="center"/>
        </w:trPr>
        <w:tc>
          <w:tcPr>
            <w:tcW w:w="567" w:type="dxa"/>
          </w:tcPr>
          <w:p w14:paraId="0EA72039"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66</w:t>
            </w:r>
          </w:p>
        </w:tc>
        <w:tc>
          <w:tcPr>
            <w:tcW w:w="1129" w:type="dxa"/>
          </w:tcPr>
          <w:p w14:paraId="3C8BE91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0-348-1-73505</w:t>
            </w:r>
          </w:p>
        </w:tc>
        <w:tc>
          <w:tcPr>
            <w:tcW w:w="1560" w:type="dxa"/>
          </w:tcPr>
          <w:p w14:paraId="5E7B2FDD"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Nyírlugos</w:t>
            </w:r>
          </w:p>
        </w:tc>
        <w:tc>
          <w:tcPr>
            <w:tcW w:w="1275" w:type="dxa"/>
          </w:tcPr>
          <w:p w14:paraId="36E816D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156</w:t>
            </w:r>
          </w:p>
        </w:tc>
        <w:tc>
          <w:tcPr>
            <w:tcW w:w="1134" w:type="dxa"/>
          </w:tcPr>
          <w:p w14:paraId="00C00820"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62046FF1"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5F4752D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4E428CDA"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r w:rsidR="00FB04DE" w:rsidRPr="000A02B7" w14:paraId="17AD1699" w14:textId="77777777" w:rsidTr="00E028A7">
        <w:trPr>
          <w:jc w:val="center"/>
        </w:trPr>
        <w:tc>
          <w:tcPr>
            <w:tcW w:w="567" w:type="dxa"/>
          </w:tcPr>
          <w:p w14:paraId="41E07FBD"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67</w:t>
            </w:r>
          </w:p>
        </w:tc>
        <w:tc>
          <w:tcPr>
            <w:tcW w:w="1129" w:type="dxa"/>
          </w:tcPr>
          <w:p w14:paraId="5C91460F" w14:textId="77777777" w:rsidR="00FB04DE" w:rsidRPr="000A02B7" w:rsidRDefault="00FB04DE" w:rsidP="00FB04DE">
            <w:pPr>
              <w:spacing w:line="276" w:lineRule="auto"/>
              <w:rPr>
                <w:rFonts w:ascii="Times New Roman" w:hAnsi="Times New Roman" w:cs="Times New Roman"/>
                <w:sz w:val="22"/>
                <w:szCs w:val="22"/>
                <w:lang w:val="en-GB"/>
              </w:rPr>
            </w:pPr>
            <w:r w:rsidRPr="000A02B7">
              <w:rPr>
                <w:rFonts w:ascii="Times New Roman" w:hAnsi="Times New Roman" w:cs="Times New Roman"/>
                <w:sz w:val="22"/>
                <w:szCs w:val="22"/>
                <w:lang w:val="en-GB"/>
              </w:rPr>
              <w:t>0-348-1-74500</w:t>
            </w:r>
          </w:p>
        </w:tc>
        <w:tc>
          <w:tcPr>
            <w:tcW w:w="1560" w:type="dxa"/>
          </w:tcPr>
          <w:p w14:paraId="4C398377"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Bagamér</w:t>
            </w:r>
          </w:p>
        </w:tc>
        <w:tc>
          <w:tcPr>
            <w:tcW w:w="1275" w:type="dxa"/>
          </w:tcPr>
          <w:p w14:paraId="55755A26"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124</w:t>
            </w:r>
          </w:p>
        </w:tc>
        <w:tc>
          <w:tcPr>
            <w:tcW w:w="1134" w:type="dxa"/>
          </w:tcPr>
          <w:p w14:paraId="12104F8E"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orar</w:t>
            </w:r>
          </w:p>
        </w:tc>
        <w:tc>
          <w:tcPr>
            <w:tcW w:w="1843" w:type="dxa"/>
          </w:tcPr>
          <w:p w14:paraId="16C8B5B5"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R1, R3, R6, R12, R24, Tamin12, Tamax12</w:t>
            </w:r>
          </w:p>
        </w:tc>
        <w:tc>
          <w:tcPr>
            <w:tcW w:w="1418" w:type="dxa"/>
          </w:tcPr>
          <w:p w14:paraId="2CEFA04B"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da</w:t>
            </w:r>
          </w:p>
        </w:tc>
        <w:tc>
          <w:tcPr>
            <w:tcW w:w="1134" w:type="dxa"/>
          </w:tcPr>
          <w:p w14:paraId="7FE53848" w14:textId="77777777" w:rsidR="00FB04DE" w:rsidRPr="000A02B7" w:rsidRDefault="00FB04DE" w:rsidP="00FB04DE">
            <w:pPr>
              <w:spacing w:line="276" w:lineRule="auto"/>
              <w:rPr>
                <w:rFonts w:ascii="Times New Roman" w:hAnsi="Times New Roman" w:cs="Times New Roman"/>
                <w:sz w:val="22"/>
                <w:szCs w:val="22"/>
              </w:rPr>
            </w:pPr>
            <w:r w:rsidRPr="000A02B7">
              <w:rPr>
                <w:rFonts w:ascii="Times New Roman" w:hAnsi="Times New Roman" w:cs="Times New Roman"/>
                <w:sz w:val="22"/>
                <w:szCs w:val="22"/>
              </w:rPr>
              <w:t>nu</w:t>
            </w:r>
          </w:p>
        </w:tc>
      </w:tr>
    </w:tbl>
    <w:p w14:paraId="6648A98C" w14:textId="77777777" w:rsidR="00FB04DE" w:rsidRPr="000A02B7" w:rsidRDefault="00FB04DE" w:rsidP="00FB04DE">
      <w:pPr>
        <w:spacing w:line="276" w:lineRule="auto"/>
        <w:rPr>
          <w:rFonts w:ascii="Times New Roman" w:hAnsi="Times New Roman" w:cs="Times New Roman"/>
          <w:b/>
          <w:sz w:val="22"/>
          <w:szCs w:val="22"/>
          <w:u w:val="single"/>
          <w:lang w:val="en-GB"/>
        </w:rPr>
      </w:pPr>
    </w:p>
    <w:p w14:paraId="0C9D4205" w14:textId="77777777" w:rsidR="00FB04DE" w:rsidRPr="00FB04DE" w:rsidRDefault="00FB04DE" w:rsidP="00FB04DE">
      <w:pPr>
        <w:spacing w:line="276" w:lineRule="auto"/>
        <w:rPr>
          <w:rFonts w:ascii="Times New Roman" w:hAnsi="Times New Roman" w:cs="Times New Roman"/>
          <w:b/>
        </w:rPr>
      </w:pPr>
    </w:p>
    <w:p w14:paraId="07FA6B59" w14:textId="77777777" w:rsid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Se transmite</w:t>
      </w:r>
      <w:r w:rsidRPr="00FB04DE">
        <w:rPr>
          <w:rFonts w:ascii="Times New Roman" w:hAnsi="Times New Roman" w:cs="Times New Roman"/>
          <w:b/>
        </w:rPr>
        <w:t>:</w:t>
      </w:r>
      <w:r w:rsidRPr="00FB04DE">
        <w:rPr>
          <w:rFonts w:ascii="Times New Roman" w:hAnsi="Times New Roman" w:cs="Times New Roman"/>
        </w:rPr>
        <w:t xml:space="preserve"> format csv care să includă:</w:t>
      </w:r>
    </w:p>
    <w:p w14:paraId="2F157E47" w14:textId="77777777" w:rsidR="00601132" w:rsidRPr="00FB04DE" w:rsidRDefault="00601132" w:rsidP="00FB04DE">
      <w:pPr>
        <w:spacing w:line="276" w:lineRule="auto"/>
        <w:rPr>
          <w:rFonts w:ascii="Times New Roman" w:hAnsi="Times New Roman" w:cs="Times New Roman"/>
        </w:rPr>
      </w:pPr>
    </w:p>
    <w:p w14:paraId="2CF4EB48"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suma cantităţilor de precipitaţii pe o oră;</w:t>
      </w:r>
    </w:p>
    <w:p w14:paraId="4AF2FA9A"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suma cantităţilor de precipitaţii pentru cele 3 ore anterioare (orele 00,03,06,09,12,15,18,21 UTC). La celelalte termene vor fi NULL;</w:t>
      </w:r>
    </w:p>
    <w:p w14:paraId="6684D0CB"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suma cantităţilor de precipitaţii pentru cele 6 ore anterioare la orele 00,06,12,18 UTC. La celelalte termene vor fi NULL;</w:t>
      </w:r>
    </w:p>
    <w:p w14:paraId="104AD656"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suma cantităţilor de precipitaţii pentru cele 12 ore anterioare la orele 06,18 UTC. La celelalte termene vor fi NULL;</w:t>
      </w:r>
    </w:p>
    <w:p w14:paraId="220D6BDF"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suma cantităţilor de precipitaţii pentru cele 24 ore anterioare la orele 06UTC. La celelalte termene va fi NULL;</w:t>
      </w:r>
    </w:p>
    <w:p w14:paraId="77F0208D"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lastRenderedPageBreak/>
        <w:t>temperatura minimă din ultimele 12 ore anterioare la orele 06,18 UTC. La celelalte termene vor fi NULL;</w:t>
      </w:r>
    </w:p>
    <w:p w14:paraId="521DB98F"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temperatura maximă din ultimele 12 ore anterioare la orele 06,18UTC. La celelalte termene vor fi NULL;</w:t>
      </w:r>
    </w:p>
    <w:p w14:paraId="596471FF"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grosimea stratului de zăpadă la ora 06 UTC. La celelalte termene vor fi NULL;</w:t>
      </w:r>
    </w:p>
    <w:p w14:paraId="7D7635AD" w14:textId="77777777" w:rsidR="00FB04DE" w:rsidRPr="00FB04DE" w:rsidRDefault="00FB04DE" w:rsidP="00E028A7">
      <w:pPr>
        <w:numPr>
          <w:ilvl w:val="0"/>
          <w:numId w:val="22"/>
        </w:numPr>
        <w:spacing w:line="276" w:lineRule="auto"/>
        <w:jc w:val="both"/>
        <w:rPr>
          <w:rFonts w:ascii="Times New Roman" w:hAnsi="Times New Roman" w:cs="Times New Roman"/>
        </w:rPr>
      </w:pPr>
      <w:r w:rsidRPr="00FB04DE">
        <w:rPr>
          <w:rFonts w:ascii="Times New Roman" w:hAnsi="Times New Roman" w:cs="Times New Roman"/>
        </w:rPr>
        <w:t>echivalentul în apă al stratului de zăpadă: la toate termenele vor fi NULL. (HungaroMet nu efectuează măsurături de echivalentul în apă al stratului de zăpadă din 2018.)</w:t>
      </w:r>
    </w:p>
    <w:p w14:paraId="3AF61938" w14:textId="77777777" w:rsidR="00FB04DE" w:rsidRPr="00FB04DE" w:rsidRDefault="00FB04DE" w:rsidP="00FB04DE">
      <w:pPr>
        <w:spacing w:line="276" w:lineRule="auto"/>
        <w:rPr>
          <w:rFonts w:ascii="Times New Roman" w:hAnsi="Times New Roman" w:cs="Times New Roman"/>
        </w:rPr>
      </w:pPr>
    </w:p>
    <w:p w14:paraId="0E325E6D" w14:textId="77777777" w:rsidR="00FB04DE" w:rsidRPr="00FB04DE" w:rsidRDefault="00FB04DE" w:rsidP="00FB04DE">
      <w:pPr>
        <w:spacing w:line="276" w:lineRule="auto"/>
        <w:rPr>
          <w:rFonts w:ascii="Times New Roman" w:hAnsi="Times New Roman" w:cs="Times New Roman"/>
        </w:rPr>
      </w:pPr>
    </w:p>
    <w:p w14:paraId="3D5D305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b/>
        </w:rPr>
        <w:t xml:space="preserve">: </w:t>
      </w:r>
      <w:r w:rsidRPr="00FB04DE">
        <w:rPr>
          <w:rFonts w:ascii="Times New Roman" w:hAnsi="Times New Roman" w:cs="Times New Roman"/>
        </w:rPr>
        <w:t>Orar-conform coloana ”Termene orare [UTC]”</w:t>
      </w:r>
    </w:p>
    <w:p w14:paraId="3B149B60" w14:textId="77777777" w:rsidR="00FB04DE" w:rsidRPr="00FB04DE" w:rsidRDefault="00FB04DE" w:rsidP="00FB04DE">
      <w:pPr>
        <w:spacing w:line="276" w:lineRule="auto"/>
        <w:rPr>
          <w:rFonts w:ascii="Times New Roman" w:hAnsi="Times New Roman" w:cs="Times New Roman"/>
        </w:rPr>
      </w:pPr>
    </w:p>
    <w:p w14:paraId="209991EF" w14:textId="77777777" w:rsidR="00FB04DE" w:rsidRPr="00FB04DE" w:rsidRDefault="00FB04DE" w:rsidP="00FB04DE">
      <w:pPr>
        <w:spacing w:line="276" w:lineRule="auto"/>
        <w:rPr>
          <w:rFonts w:ascii="Times New Roman" w:hAnsi="Times New Roman" w:cs="Times New Roman"/>
        </w:rPr>
      </w:pPr>
    </w:p>
    <w:p w14:paraId="3E80526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transmitere</w:t>
      </w:r>
      <w:r w:rsidRPr="00FB04DE">
        <w:rPr>
          <w:rFonts w:ascii="Times New Roman" w:hAnsi="Times New Roman" w:cs="Times New Roman"/>
          <w:b/>
        </w:rPr>
        <w:t xml:space="preserve">: </w:t>
      </w:r>
      <w:proofErr w:type="spellStart"/>
      <w:r w:rsidRPr="00FB04DE">
        <w:rPr>
          <w:rFonts w:ascii="Times New Roman" w:hAnsi="Times New Roman" w:cs="Times New Roman"/>
          <w:lang w:val="fr-FR"/>
        </w:rPr>
        <w:t>HungaroMet</w:t>
      </w:r>
      <w:proofErr w:type="spellEnd"/>
      <w:r w:rsidRPr="00FB04DE">
        <w:rPr>
          <w:rFonts w:ascii="Times New Roman" w:hAnsi="Times New Roman" w:cs="Times New Roman"/>
        </w:rPr>
        <w:t xml:space="preserve"> va încărca datele pe serverul FTP </w:t>
      </w:r>
      <w:proofErr w:type="spellStart"/>
      <w:r w:rsidRPr="00FB04DE">
        <w:rPr>
          <w:rFonts w:ascii="Times New Roman" w:hAnsi="Times New Roman" w:cs="Times New Roman"/>
          <w:lang w:val="fr-FR"/>
        </w:rPr>
        <w:t>HungaroMet</w:t>
      </w:r>
      <w:proofErr w:type="spellEnd"/>
      <w:r w:rsidRPr="00FB04DE">
        <w:rPr>
          <w:rFonts w:ascii="Times New Roman" w:hAnsi="Times New Roman" w:cs="Times New Roman"/>
        </w:rPr>
        <w:t xml:space="preserve"> şi le va transmite pe serverul FTP de la ANM. Datele vor rămâne stocate pe serverul FTP al </w:t>
      </w:r>
      <w:proofErr w:type="spellStart"/>
      <w:r w:rsidRPr="00FB04DE">
        <w:rPr>
          <w:rFonts w:ascii="Times New Roman" w:hAnsi="Times New Roman" w:cs="Times New Roman"/>
          <w:lang w:val="fr-FR"/>
        </w:rPr>
        <w:t>HungaroMet</w:t>
      </w:r>
      <w:proofErr w:type="spellEnd"/>
      <w:r w:rsidRPr="00FB04DE">
        <w:rPr>
          <w:rFonts w:ascii="Times New Roman" w:hAnsi="Times New Roman" w:cs="Times New Roman"/>
        </w:rPr>
        <w:t xml:space="preserve"> timp de 30 de zile.</w:t>
      </w:r>
    </w:p>
    <w:p w14:paraId="256BD3BB" w14:textId="77777777" w:rsidR="00FB04DE" w:rsidRPr="00FB04DE" w:rsidRDefault="00FB04DE" w:rsidP="00FB04DE">
      <w:pPr>
        <w:spacing w:line="276" w:lineRule="auto"/>
        <w:rPr>
          <w:rFonts w:ascii="Times New Roman" w:hAnsi="Times New Roman" w:cs="Times New Roman"/>
          <w:b/>
          <w:u w:val="single"/>
        </w:rPr>
      </w:pPr>
    </w:p>
    <w:p w14:paraId="34A662A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Forma  de transmitere:</w:t>
      </w:r>
      <w:r w:rsidRPr="00FB04DE">
        <w:rPr>
          <w:rFonts w:ascii="Times New Roman" w:hAnsi="Times New Roman" w:cs="Times New Roman"/>
          <w:b/>
        </w:rPr>
        <w:t xml:space="preserve"> </w:t>
      </w:r>
      <w:r w:rsidRPr="00FB04DE">
        <w:rPr>
          <w:rFonts w:ascii="Times New Roman" w:hAnsi="Times New Roman" w:cs="Times New Roman"/>
        </w:rPr>
        <w:t>F</w:t>
      </w:r>
      <w:r w:rsidRPr="00FB04DE">
        <w:rPr>
          <w:rFonts w:ascii="Times New Roman" w:hAnsi="Times New Roman" w:cs="Times New Roman"/>
          <w:b/>
        </w:rPr>
        <w:t>ormat csv</w:t>
      </w:r>
      <w:bookmarkStart w:id="52" w:name="_Hlk134010146"/>
      <w:r w:rsidRPr="00FB04DE">
        <w:rPr>
          <w:rFonts w:ascii="Times New Roman" w:hAnsi="Times New Roman" w:cs="Times New Roman"/>
        </w:rPr>
        <w:t xml:space="preserve">, cu macheta de nume de fişier: </w:t>
      </w:r>
    </w:p>
    <w:p w14:paraId="6E23A9E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SY&lt;yyyymmddhhmi&gt;_ &lt;yyyymmddhhmiss&gt;.nn</w:t>
      </w:r>
    </w:p>
    <w:p w14:paraId="693B2D0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yyyymmddhhmi – momentul masuratorii [UTC]</w:t>
      </w:r>
    </w:p>
    <w:p w14:paraId="1E3B8BD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yyyymmddhhmiss – momentul de creare fisier [UTC]</w:t>
      </w:r>
    </w:p>
    <w:p w14:paraId="6D6F605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nn–HU</w:t>
      </w:r>
    </w:p>
    <w:bookmarkEnd w:id="52"/>
    <w:p w14:paraId="64D0934B" w14:textId="523A1778" w:rsidR="00FB04DE" w:rsidRPr="00393692" w:rsidRDefault="00B33E7A" w:rsidP="00FB04DE">
      <w:pPr>
        <w:spacing w:line="276" w:lineRule="auto"/>
        <w:rPr>
          <w:rFonts w:ascii="Times New Roman" w:hAnsi="Times New Roman" w:cs="Times New Roman"/>
        </w:rPr>
      </w:pPr>
      <w:r w:rsidRPr="00393692">
        <w:rPr>
          <w:rFonts w:ascii="Times New Roman" w:hAnsi="Times New Roman" w:cs="Times New Roman"/>
        </w:rPr>
        <w:t>cod,yyyy,mm,dd,hh,mi</w:t>
      </w:r>
      <w:r w:rsidR="00FB04DE" w:rsidRPr="00393692">
        <w:rPr>
          <w:rFonts w:ascii="Times New Roman" w:hAnsi="Times New Roman" w:cs="Times New Roman"/>
        </w:rPr>
        <w:t>,lat,long,alt,R1,R3,R6,R12,R24,Tamin12,Tamax12,Sza,Eaz</w:t>
      </w:r>
    </w:p>
    <w:p w14:paraId="30AF976A" w14:textId="77777777" w:rsidR="00FB04DE" w:rsidRPr="00393692" w:rsidRDefault="00FB04DE" w:rsidP="00FB04DE">
      <w:pPr>
        <w:spacing w:line="276" w:lineRule="auto"/>
        <w:rPr>
          <w:rFonts w:ascii="Times New Roman" w:hAnsi="Times New Roman" w:cs="Times New Roman"/>
        </w:rPr>
      </w:pPr>
      <w:r w:rsidRPr="00393692">
        <w:rPr>
          <w:rFonts w:ascii="Times New Roman" w:hAnsi="Times New Roman" w:cs="Times New Roman"/>
        </w:rPr>
        <w:t xml:space="preserve">unde: </w:t>
      </w:r>
      <w:r w:rsidRPr="00393692">
        <w:rPr>
          <w:rFonts w:ascii="Times New Roman" w:hAnsi="Times New Roman" w:cs="Times New Roman"/>
        </w:rPr>
        <w:tab/>
        <w:t xml:space="preserve">cod = codul statiei </w:t>
      </w:r>
    </w:p>
    <w:p w14:paraId="5B5077F3" w14:textId="79037EE4" w:rsidR="00FB04DE" w:rsidRPr="00393692" w:rsidRDefault="00EF2134" w:rsidP="00FB04DE">
      <w:pPr>
        <w:spacing w:line="276" w:lineRule="auto"/>
        <w:rPr>
          <w:rFonts w:ascii="Times New Roman" w:hAnsi="Times New Roman" w:cs="Times New Roman"/>
        </w:rPr>
      </w:pPr>
      <w:r w:rsidRPr="00393692">
        <w:rPr>
          <w:rFonts w:ascii="Times New Roman" w:hAnsi="Times New Roman" w:cs="Times New Roman"/>
        </w:rPr>
        <w:t xml:space="preserve">          </w:t>
      </w:r>
      <w:r w:rsidR="00FB04DE" w:rsidRPr="00393692">
        <w:rPr>
          <w:rFonts w:ascii="Times New Roman" w:hAnsi="Times New Roman" w:cs="Times New Roman"/>
        </w:rPr>
        <w:t>yyyy = anul din data de măsurare</w:t>
      </w:r>
    </w:p>
    <w:p w14:paraId="39169931" w14:textId="77777777" w:rsidR="00FB04DE" w:rsidRPr="00393692" w:rsidRDefault="00FB04DE" w:rsidP="00FB04DE">
      <w:pPr>
        <w:spacing w:line="276" w:lineRule="auto"/>
        <w:rPr>
          <w:rFonts w:ascii="Times New Roman" w:hAnsi="Times New Roman" w:cs="Times New Roman"/>
        </w:rPr>
      </w:pPr>
      <w:r w:rsidRPr="00393692">
        <w:rPr>
          <w:rFonts w:ascii="Times New Roman" w:hAnsi="Times New Roman" w:cs="Times New Roman"/>
        </w:rPr>
        <w:t xml:space="preserve">          </w:t>
      </w:r>
      <w:r w:rsidRPr="00393692">
        <w:rPr>
          <w:rFonts w:ascii="Times New Roman" w:hAnsi="Times New Roman" w:cs="Times New Roman"/>
        </w:rPr>
        <w:tab/>
        <w:t>mm = luna din data de măsurare</w:t>
      </w:r>
    </w:p>
    <w:p w14:paraId="32FFC691" w14:textId="1627E98A" w:rsidR="00FB04DE" w:rsidRPr="00393692" w:rsidRDefault="00EF2134" w:rsidP="00FB04DE">
      <w:pPr>
        <w:spacing w:line="276" w:lineRule="auto"/>
        <w:rPr>
          <w:rFonts w:ascii="Times New Roman" w:hAnsi="Times New Roman" w:cs="Times New Roman"/>
        </w:rPr>
      </w:pPr>
      <w:r w:rsidRPr="00393692">
        <w:rPr>
          <w:rFonts w:ascii="Times New Roman" w:hAnsi="Times New Roman" w:cs="Times New Roman"/>
        </w:rPr>
        <w:t xml:space="preserve">          </w:t>
      </w:r>
      <w:r w:rsidR="00FB04DE" w:rsidRPr="00393692">
        <w:rPr>
          <w:rFonts w:ascii="Times New Roman" w:hAnsi="Times New Roman" w:cs="Times New Roman"/>
        </w:rPr>
        <w:t>dd = ziua din data de măsurare</w:t>
      </w:r>
    </w:p>
    <w:p w14:paraId="19717362" w14:textId="14371E97" w:rsidR="00FB04DE" w:rsidRPr="00393692" w:rsidRDefault="00FB04DE" w:rsidP="00FB04DE">
      <w:pPr>
        <w:spacing w:line="276" w:lineRule="auto"/>
        <w:rPr>
          <w:rFonts w:ascii="Times New Roman" w:hAnsi="Times New Roman" w:cs="Times New Roman"/>
        </w:rPr>
      </w:pPr>
      <w:r w:rsidRPr="00393692">
        <w:rPr>
          <w:rFonts w:ascii="Times New Roman" w:hAnsi="Times New Roman" w:cs="Times New Roman"/>
        </w:rPr>
        <w:t xml:space="preserve">          </w:t>
      </w:r>
      <w:r w:rsidRPr="00393692">
        <w:rPr>
          <w:rFonts w:ascii="Times New Roman" w:hAnsi="Times New Roman" w:cs="Times New Roman"/>
        </w:rPr>
        <w:tab/>
        <w:t>hh = ora din data de măsurare</w:t>
      </w:r>
    </w:p>
    <w:p w14:paraId="30642DC0" w14:textId="3547FCF4" w:rsidR="00FB04DE" w:rsidRPr="00FB04DE" w:rsidRDefault="00B33E7A" w:rsidP="00FB04DE">
      <w:pPr>
        <w:spacing w:line="276" w:lineRule="auto"/>
        <w:rPr>
          <w:rFonts w:ascii="Times New Roman" w:hAnsi="Times New Roman" w:cs="Times New Roman"/>
        </w:rPr>
      </w:pPr>
      <w:r w:rsidRPr="00393692">
        <w:rPr>
          <w:rFonts w:ascii="Times New Roman" w:hAnsi="Times New Roman" w:cs="Times New Roman"/>
        </w:rPr>
        <w:t xml:space="preserve">          </w:t>
      </w:r>
      <w:r w:rsidRPr="00393692">
        <w:rPr>
          <w:rFonts w:ascii="Times New Roman" w:hAnsi="Times New Roman" w:cs="Times New Roman"/>
        </w:rPr>
        <w:tab/>
        <w:t>mi</w:t>
      </w:r>
      <w:r w:rsidR="00FB04DE" w:rsidRPr="00393692">
        <w:rPr>
          <w:rFonts w:ascii="Times New Roman" w:hAnsi="Times New Roman" w:cs="Times New Roman"/>
        </w:rPr>
        <w:t xml:space="preserve"> = minutul din data de măsurare</w:t>
      </w:r>
      <w:r w:rsidR="00FB04DE" w:rsidRPr="00FB04DE">
        <w:rPr>
          <w:rFonts w:ascii="Times New Roman" w:hAnsi="Times New Roman" w:cs="Times New Roman"/>
        </w:rPr>
        <w:t xml:space="preserve"> </w:t>
      </w:r>
    </w:p>
    <w:p w14:paraId="0E3BEC9B" w14:textId="2752465F"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ab/>
        <w:t>lat = latitudinea statiei</w:t>
      </w:r>
    </w:p>
    <w:p w14:paraId="2BF09F39" w14:textId="1A627D89"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ab/>
        <w:t>long = longitudinea staţiei</w:t>
      </w:r>
    </w:p>
    <w:p w14:paraId="491907ED" w14:textId="1703457E"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ab/>
        <w:t>alt = altitudinea statiei</w:t>
      </w:r>
    </w:p>
    <w:p w14:paraId="6051EE1B" w14:textId="738D9EE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          </w:t>
      </w:r>
      <w:r w:rsidRPr="00FB04DE">
        <w:rPr>
          <w:rFonts w:ascii="Times New Roman" w:hAnsi="Times New Roman" w:cs="Times New Roman"/>
        </w:rPr>
        <w:tab/>
        <w:t>R1 =  suma de precipitatii acumulată pe ora precedentă</w:t>
      </w:r>
    </w:p>
    <w:p w14:paraId="422867F0" w14:textId="1B160399"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          </w:t>
      </w:r>
      <w:r w:rsidRPr="00FB04DE">
        <w:rPr>
          <w:rFonts w:ascii="Times New Roman" w:hAnsi="Times New Roman" w:cs="Times New Roman"/>
        </w:rPr>
        <w:tab/>
        <w:t>R3 =  suma de precipitatii acumulată pe precedentele 3 ore</w:t>
      </w:r>
    </w:p>
    <w:p w14:paraId="23282BC5" w14:textId="3694CBD7"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R6 =  suma de precipitatii acumulată pe precedentele 6 ore</w:t>
      </w:r>
    </w:p>
    <w:p w14:paraId="5723E647" w14:textId="055CC6FC"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R12 = suma de precipitatii acumulată pe precedentele 12 ore</w:t>
      </w:r>
    </w:p>
    <w:p w14:paraId="17461719" w14:textId="534A56C9"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R24 = suma de precipitatii acumulată pe precedentele 24 ore</w:t>
      </w:r>
    </w:p>
    <w:p w14:paraId="76F0E3BC" w14:textId="65F0416C"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Tamin12 = temperatura minimă din ultimele 12 ore anterioare</w:t>
      </w:r>
    </w:p>
    <w:p w14:paraId="125D9258" w14:textId="4D0AB55C"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Tamax12 = temperatura maximă din ultimele 12 ore anterioare</w:t>
      </w:r>
    </w:p>
    <w:p w14:paraId="2AC3F4F0" w14:textId="2EDC5E31"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Sza = grosimea stratului de zăpadă</w:t>
      </w:r>
    </w:p>
    <w:p w14:paraId="3A987327" w14:textId="57165A7C" w:rsidR="00FB04DE" w:rsidRPr="00FB04DE" w:rsidRDefault="00EF213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Eaz = echivalentul in apă al stratului de zăpadă</w:t>
      </w:r>
    </w:p>
    <w:p w14:paraId="05868274" w14:textId="77777777" w:rsidR="00FB04DE" w:rsidRPr="00837B76" w:rsidRDefault="00FB04DE" w:rsidP="00FB04DE">
      <w:pPr>
        <w:spacing w:line="276" w:lineRule="auto"/>
        <w:rPr>
          <w:rFonts w:ascii="Times New Roman" w:hAnsi="Times New Roman" w:cs="Times New Roman"/>
          <w:b/>
          <w:sz w:val="16"/>
          <w:szCs w:val="16"/>
          <w:u w:val="single"/>
        </w:rPr>
      </w:pPr>
    </w:p>
    <w:p w14:paraId="1447431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Metadatele incluse în fișierele cu date vor fi cele raportate în platforma OSCAR-WMO.</w:t>
      </w:r>
    </w:p>
    <w:p w14:paraId="0CE627A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Datele meteorologice vor fi furnizate cu precizie de o zecimală.</w:t>
      </w:r>
    </w:p>
    <w:p w14:paraId="748CA22F" w14:textId="77777777" w:rsidR="00FB04DE" w:rsidRPr="00837B76" w:rsidRDefault="00FB04DE" w:rsidP="00FB04DE">
      <w:pPr>
        <w:spacing w:line="276" w:lineRule="auto"/>
        <w:rPr>
          <w:rFonts w:ascii="Times New Roman" w:hAnsi="Times New Roman" w:cs="Times New Roman"/>
          <w:b/>
          <w:sz w:val="16"/>
          <w:szCs w:val="16"/>
          <w:u w:val="single"/>
        </w:rPr>
      </w:pPr>
    </w:p>
    <w:p w14:paraId="5236E7D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completare a datelor lipsă</w:t>
      </w:r>
      <w:r w:rsidRPr="00FB04DE">
        <w:rPr>
          <w:rFonts w:ascii="Times New Roman" w:hAnsi="Times New Roman" w:cs="Times New Roman"/>
          <w:b/>
        </w:rPr>
        <w:t>:</w:t>
      </w:r>
      <w:r w:rsidRPr="00FB04DE">
        <w:rPr>
          <w:rFonts w:ascii="Times New Roman" w:hAnsi="Times New Roman" w:cs="Times New Roman"/>
        </w:rPr>
        <w:t xml:space="preserve"> </w:t>
      </w:r>
    </w:p>
    <w:p w14:paraId="1F686225" w14:textId="6C3721F6" w:rsidR="00837B76" w:rsidRDefault="00FB04DE" w:rsidP="00FB04DE">
      <w:pPr>
        <w:spacing w:line="276" w:lineRule="auto"/>
        <w:rPr>
          <w:rFonts w:ascii="Times New Roman" w:hAnsi="Times New Roman" w:cs="Times New Roman"/>
        </w:rPr>
      </w:pPr>
      <w:r w:rsidRPr="00FB04DE">
        <w:rPr>
          <w:rFonts w:ascii="Times New Roman" w:hAnsi="Times New Roman" w:cs="Times New Roman"/>
        </w:rPr>
        <w:t>Datele lipsă se pot recupera din fişierele care vor fi încărcate de către HungaroMet pe serverul FTP HungaroMet şi transmise pe serverul FTP de la ANM. Datele din luna curentă vor rămâne stocate pe serverul FTP al HungaroMet până în data de 7 a lunii următoare.</w:t>
      </w:r>
    </w:p>
    <w:p w14:paraId="1F3EA13D" w14:textId="77777777" w:rsidR="00E9768F" w:rsidRPr="00E9768F" w:rsidRDefault="00E9768F" w:rsidP="00E9768F">
      <w:pPr>
        <w:jc w:val="right"/>
        <w:rPr>
          <w:rFonts w:ascii="Times New Roman" w:hAnsi="Times New Roman" w:cs="Times New Roman"/>
          <w:b/>
        </w:rPr>
      </w:pPr>
      <w:r w:rsidRPr="00E9768F">
        <w:rPr>
          <w:rFonts w:ascii="Times New Roman" w:hAnsi="Times New Roman" w:cs="Times New Roman"/>
          <w:b/>
        </w:rPr>
        <w:lastRenderedPageBreak/>
        <w:t>Anexa nr. 2</w:t>
      </w:r>
    </w:p>
    <w:p w14:paraId="40BC5A41" w14:textId="77777777" w:rsidR="00E9768F" w:rsidRPr="00E9768F" w:rsidRDefault="00E9768F" w:rsidP="00E9768F">
      <w:pPr>
        <w:jc w:val="right"/>
        <w:rPr>
          <w:rFonts w:ascii="Times New Roman" w:hAnsi="Times New Roman" w:cs="Times New Roman"/>
          <w:b/>
        </w:rPr>
      </w:pPr>
      <w:r w:rsidRPr="00E9768F">
        <w:rPr>
          <w:rFonts w:ascii="Times New Roman" w:hAnsi="Times New Roman" w:cs="Times New Roman"/>
          <w:b/>
        </w:rPr>
        <w:t>la Regulamentul privind transmiterea reciprocă a datelor şi informaţiilor</w:t>
      </w:r>
    </w:p>
    <w:p w14:paraId="14DF5931" w14:textId="77777777" w:rsidR="00E9768F" w:rsidRPr="00E9768F" w:rsidRDefault="00E9768F" w:rsidP="00E9768F">
      <w:pPr>
        <w:jc w:val="right"/>
        <w:rPr>
          <w:rFonts w:ascii="Times New Roman" w:hAnsi="Times New Roman" w:cs="Times New Roman"/>
          <w:b/>
        </w:rPr>
      </w:pPr>
      <w:r w:rsidRPr="00E9768F">
        <w:rPr>
          <w:rFonts w:ascii="Times New Roman" w:hAnsi="Times New Roman" w:cs="Times New Roman"/>
          <w:b/>
        </w:rPr>
        <w:t xml:space="preserve"> meteorologice şi hidrologice între România şi Ungaria</w:t>
      </w:r>
    </w:p>
    <w:p w14:paraId="576D5DA7" w14:textId="77777777" w:rsidR="00E9768F" w:rsidRPr="00E9768F" w:rsidRDefault="00E9768F" w:rsidP="00E9768F">
      <w:pPr>
        <w:jc w:val="right"/>
        <w:rPr>
          <w:rFonts w:ascii="Arial" w:hAnsi="Arial" w:cs="Arial"/>
          <w:b/>
        </w:rPr>
      </w:pPr>
    </w:p>
    <w:p w14:paraId="19AEB9FE" w14:textId="77777777" w:rsidR="00E9768F" w:rsidRPr="00E9768F" w:rsidRDefault="00E9768F" w:rsidP="00E9768F">
      <w:pPr>
        <w:spacing w:after="120"/>
        <w:jc w:val="right"/>
        <w:rPr>
          <w:rFonts w:ascii="Arial" w:hAnsi="Arial" w:cs="Arial"/>
          <w:b/>
        </w:rPr>
      </w:pPr>
    </w:p>
    <w:p w14:paraId="5F221572" w14:textId="77777777" w:rsidR="00E9768F" w:rsidRPr="00E9768F" w:rsidRDefault="00E9768F" w:rsidP="00E9768F">
      <w:pPr>
        <w:numPr>
          <w:ilvl w:val="12"/>
          <w:numId w:val="0"/>
        </w:numPr>
        <w:ind w:left="360" w:hanging="360"/>
        <w:jc w:val="center"/>
        <w:rPr>
          <w:rFonts w:ascii="Arial" w:hAnsi="Arial" w:cs="Arial"/>
          <w:b/>
          <w:sz w:val="28"/>
          <w:szCs w:val="20"/>
        </w:rPr>
      </w:pPr>
    </w:p>
    <w:p w14:paraId="399D9DE4" w14:textId="58590E2A" w:rsidR="00E9768F" w:rsidRPr="00E9768F" w:rsidRDefault="00E9768F" w:rsidP="00E9768F">
      <w:pPr>
        <w:numPr>
          <w:ilvl w:val="12"/>
          <w:numId w:val="0"/>
        </w:numPr>
        <w:ind w:left="360" w:hanging="360"/>
        <w:jc w:val="center"/>
        <w:rPr>
          <w:rFonts w:ascii="Times New Roman" w:hAnsi="Times New Roman" w:cs="Times New Roman"/>
        </w:rPr>
      </w:pPr>
      <w:r w:rsidRPr="00E9768F">
        <w:rPr>
          <w:rFonts w:ascii="Times New Roman" w:hAnsi="Times New Roman" w:cs="Times New Roman"/>
          <w:b/>
        </w:rPr>
        <w:t>A</w:t>
      </w:r>
      <w:r w:rsidR="00601132">
        <w:rPr>
          <w:rFonts w:ascii="Times New Roman" w:hAnsi="Times New Roman" w:cs="Times New Roman"/>
          <w:b/>
        </w:rPr>
        <w:t>vertizări meteorologice</w:t>
      </w:r>
      <w:r w:rsidR="00162656">
        <w:rPr>
          <w:rFonts w:ascii="Times New Roman" w:hAnsi="Times New Roman" w:cs="Times New Roman"/>
          <w:b/>
        </w:rPr>
        <w:t xml:space="preserve"> </w:t>
      </w:r>
    </w:p>
    <w:p w14:paraId="6EBF07BF" w14:textId="77777777" w:rsidR="00E9768F" w:rsidRPr="00E9768F" w:rsidRDefault="00E9768F" w:rsidP="00E9768F">
      <w:pPr>
        <w:numPr>
          <w:ilvl w:val="12"/>
          <w:numId w:val="0"/>
        </w:numPr>
        <w:ind w:left="360" w:hanging="360"/>
        <w:jc w:val="both"/>
        <w:rPr>
          <w:rFonts w:ascii="Times New Roman" w:hAnsi="Times New Roman" w:cs="Times New Roman"/>
        </w:rPr>
      </w:pPr>
    </w:p>
    <w:p w14:paraId="31991503" w14:textId="77777777" w:rsidR="00E9768F" w:rsidRPr="00E9768F" w:rsidRDefault="00E9768F" w:rsidP="00E9768F">
      <w:pPr>
        <w:numPr>
          <w:ilvl w:val="12"/>
          <w:numId w:val="0"/>
        </w:numPr>
        <w:ind w:left="360" w:hanging="360"/>
        <w:jc w:val="both"/>
        <w:rPr>
          <w:rFonts w:ascii="Times New Roman" w:hAnsi="Times New Roman" w:cs="Times New Roman"/>
        </w:rPr>
      </w:pPr>
    </w:p>
    <w:p w14:paraId="58C7D9D9" w14:textId="77777777" w:rsidR="00E9768F" w:rsidRDefault="00E9768F" w:rsidP="00E9768F">
      <w:pPr>
        <w:jc w:val="both"/>
        <w:rPr>
          <w:rFonts w:ascii="Times New Roman" w:hAnsi="Times New Roman" w:cs="Times New Roman"/>
        </w:rPr>
      </w:pPr>
      <w:r w:rsidRPr="00E9768F">
        <w:rPr>
          <w:rFonts w:ascii="Times New Roman" w:hAnsi="Times New Roman" w:cs="Times New Roman"/>
        </w:rPr>
        <w:t>Părţile îşi transmit reciproc avertizări meteorologice de la următoarele staţii:</w:t>
      </w:r>
    </w:p>
    <w:p w14:paraId="451C06CD" w14:textId="77777777" w:rsidR="00601132" w:rsidRPr="00E9768F" w:rsidRDefault="00601132" w:rsidP="00E9768F">
      <w:pPr>
        <w:jc w:val="both"/>
        <w:rPr>
          <w:rFonts w:ascii="Times New Roman" w:hAnsi="Times New Roman" w:cs="Times New Roman"/>
        </w:rPr>
      </w:pPr>
    </w:p>
    <w:p w14:paraId="05FD37CC" w14:textId="41D03C86" w:rsidR="00E9768F" w:rsidRPr="00E9768F" w:rsidRDefault="00E9768F" w:rsidP="00812816">
      <w:pPr>
        <w:numPr>
          <w:ilvl w:val="0"/>
          <w:numId w:val="30"/>
        </w:numPr>
        <w:ind w:left="360"/>
        <w:jc w:val="both"/>
        <w:rPr>
          <w:rFonts w:ascii="Times New Roman" w:hAnsi="Times New Roman" w:cs="Times New Roman"/>
        </w:rPr>
      </w:pPr>
      <w:r w:rsidRPr="00E9768F">
        <w:rPr>
          <w:rFonts w:ascii="Times New Roman" w:hAnsi="Times New Roman" w:cs="Times New Roman"/>
        </w:rPr>
        <w:t>Partea română: Satu Mare, Oradea, Chişineu Criş, Arad</w:t>
      </w:r>
      <w:r w:rsidR="00393692">
        <w:rPr>
          <w:rFonts w:ascii="Times New Roman" w:hAnsi="Times New Roman" w:cs="Times New Roman"/>
        </w:rPr>
        <w:t>.</w:t>
      </w:r>
    </w:p>
    <w:p w14:paraId="5E52380B" w14:textId="77777777" w:rsidR="00E9768F" w:rsidRPr="00E9768F" w:rsidRDefault="00E9768F" w:rsidP="00812816">
      <w:pPr>
        <w:numPr>
          <w:ilvl w:val="0"/>
          <w:numId w:val="30"/>
        </w:numPr>
        <w:ind w:left="360"/>
        <w:jc w:val="both"/>
        <w:rPr>
          <w:rFonts w:ascii="Times New Roman" w:hAnsi="Times New Roman" w:cs="Times New Roman"/>
        </w:rPr>
      </w:pPr>
      <w:r w:rsidRPr="00E9768F">
        <w:rPr>
          <w:rFonts w:ascii="Times New Roman" w:hAnsi="Times New Roman" w:cs="Times New Roman"/>
        </w:rPr>
        <w:t>Partea ungară: Nyiregyhaza, Debrecen, Bekescsaba, Szeged.</w:t>
      </w:r>
    </w:p>
    <w:p w14:paraId="133CDAE9" w14:textId="77777777" w:rsidR="00E9768F" w:rsidRPr="00E9768F" w:rsidRDefault="00E9768F" w:rsidP="00E9768F">
      <w:pPr>
        <w:numPr>
          <w:ilvl w:val="12"/>
          <w:numId w:val="0"/>
        </w:numPr>
        <w:ind w:left="360" w:hanging="360"/>
        <w:jc w:val="both"/>
        <w:rPr>
          <w:rFonts w:ascii="Times New Roman" w:hAnsi="Times New Roman" w:cs="Times New Roman"/>
        </w:rPr>
      </w:pPr>
    </w:p>
    <w:p w14:paraId="20A6D91D" w14:textId="77777777" w:rsidR="00E9768F" w:rsidRPr="00E9768F" w:rsidRDefault="00E9768F" w:rsidP="00E9768F">
      <w:pPr>
        <w:numPr>
          <w:ilvl w:val="12"/>
          <w:numId w:val="0"/>
        </w:numPr>
        <w:ind w:left="360" w:hanging="360"/>
        <w:jc w:val="both"/>
        <w:rPr>
          <w:rFonts w:ascii="Times New Roman" w:hAnsi="Times New Roman" w:cs="Times New Roman"/>
        </w:rPr>
      </w:pPr>
    </w:p>
    <w:p w14:paraId="3BE3F76A" w14:textId="77777777" w:rsidR="00E9768F" w:rsidRPr="00E9768F" w:rsidRDefault="00E9768F" w:rsidP="00E9768F">
      <w:pPr>
        <w:jc w:val="both"/>
        <w:rPr>
          <w:rFonts w:ascii="Times New Roman" w:hAnsi="Times New Roman" w:cs="Times New Roman"/>
          <w:b/>
        </w:rPr>
      </w:pPr>
      <w:r w:rsidRPr="00E9768F">
        <w:rPr>
          <w:rFonts w:ascii="Times New Roman" w:hAnsi="Times New Roman" w:cs="Times New Roman"/>
          <w:b/>
          <w:u w:val="single"/>
        </w:rPr>
        <w:t>Se transmite</w:t>
      </w:r>
      <w:r w:rsidRPr="00E9768F">
        <w:rPr>
          <w:rFonts w:ascii="Times New Roman" w:hAnsi="Times New Roman" w:cs="Times New Roman"/>
          <w:b/>
        </w:rPr>
        <w:t>:</w:t>
      </w:r>
    </w:p>
    <w:p w14:paraId="33977B18" w14:textId="77777777" w:rsidR="00E9768F" w:rsidRPr="00E9768F" w:rsidRDefault="00E9768F" w:rsidP="00812816">
      <w:pPr>
        <w:numPr>
          <w:ilvl w:val="0"/>
          <w:numId w:val="31"/>
        </w:numPr>
        <w:spacing w:before="100" w:beforeAutospacing="1" w:after="100" w:afterAutospacing="1"/>
        <w:jc w:val="both"/>
        <w:rPr>
          <w:rFonts w:ascii="Times New Roman" w:eastAsia="Calibri" w:hAnsi="Times New Roman" w:cs="Times New Roman"/>
          <w:lang w:eastAsia="en-GB"/>
        </w:rPr>
      </w:pPr>
      <w:r w:rsidRPr="00E9768F">
        <w:rPr>
          <w:rFonts w:ascii="Times New Roman" w:eastAsia="Calibri" w:hAnsi="Times New Roman" w:cs="Times New Roman"/>
          <w:lang w:eastAsia="en-GB"/>
        </w:rPr>
        <w:t>apariţia unui vânt cu viteza medie &gt; 15m/sec (ff – vânt viteza medie vectoriala pe 10 min)  sau rafale &gt; 20m/sec (Rff10m – viteza maxima a vantului la rafala pe 10 min) – la 10 minute când se indeplineste conditia;</w:t>
      </w:r>
    </w:p>
    <w:p w14:paraId="555A1C89" w14:textId="77777777" w:rsidR="00E9768F" w:rsidRPr="00E9768F" w:rsidRDefault="00E9768F" w:rsidP="00812816">
      <w:pPr>
        <w:numPr>
          <w:ilvl w:val="0"/>
          <w:numId w:val="31"/>
        </w:numPr>
        <w:jc w:val="both"/>
        <w:rPr>
          <w:rFonts w:ascii="Times New Roman" w:eastAsia="Calibri" w:hAnsi="Times New Roman" w:cs="Times New Roman"/>
          <w:lang w:eastAsia="en-GB"/>
        </w:rPr>
      </w:pPr>
      <w:r w:rsidRPr="00E9768F">
        <w:rPr>
          <w:rFonts w:ascii="Times New Roman" w:hAnsi="Times New Roman" w:cs="Times New Roman"/>
        </w:rPr>
        <w:t>precipitaţii &gt; 25 mm (R6 – suma de precipitatii acumulata pe 6 ore), căzute în 6 ore - orar când se indeplineste conditia;</w:t>
      </w:r>
    </w:p>
    <w:p w14:paraId="7D05A548" w14:textId="77777777" w:rsidR="00E9768F" w:rsidRPr="00E9768F" w:rsidRDefault="00E9768F" w:rsidP="00812816">
      <w:pPr>
        <w:numPr>
          <w:ilvl w:val="0"/>
          <w:numId w:val="31"/>
        </w:numPr>
        <w:spacing w:beforeAutospacing="1" w:afterAutospacing="1"/>
        <w:jc w:val="both"/>
        <w:rPr>
          <w:rFonts w:ascii="Times New Roman" w:eastAsia="Calibri" w:hAnsi="Times New Roman" w:cs="Times New Roman"/>
          <w:lang w:eastAsia="en-GB"/>
        </w:rPr>
      </w:pPr>
      <w:r w:rsidRPr="00E9768F">
        <w:rPr>
          <w:rFonts w:ascii="Times New Roman" w:eastAsia="Calibri" w:hAnsi="Times New Roman" w:cs="Times New Roman"/>
          <w:lang w:eastAsia="en-GB"/>
        </w:rPr>
        <w:t>apariţia unei schimbări bruşte de temperatură &gt; 8 grade în intervalul de o oră ΔTa = ITa(hh) – Ta(hh-1)I, modulul diferentei dintre temperatura aerului la ora curentă şi temperatura aerului de la ora precedentă - orar când se indeplineşte condiţia.</w:t>
      </w:r>
    </w:p>
    <w:p w14:paraId="5CA2C27A" w14:textId="77777777" w:rsidR="00E9768F" w:rsidRPr="00E9768F" w:rsidRDefault="00E9768F" w:rsidP="00E9768F">
      <w:pPr>
        <w:numPr>
          <w:ilvl w:val="12"/>
          <w:numId w:val="0"/>
        </w:numPr>
        <w:ind w:left="1080" w:hanging="360"/>
        <w:jc w:val="both"/>
        <w:rPr>
          <w:rFonts w:ascii="Times New Roman" w:hAnsi="Times New Roman" w:cs="Times New Roman"/>
        </w:rPr>
      </w:pPr>
    </w:p>
    <w:p w14:paraId="6B0B9DF5" w14:textId="77777777" w:rsidR="00E9768F" w:rsidRPr="00E028A7" w:rsidRDefault="00E9768F" w:rsidP="00E9768F">
      <w:pPr>
        <w:jc w:val="both"/>
        <w:rPr>
          <w:rFonts w:ascii="Times New Roman" w:hAnsi="Times New Roman" w:cs="Times New Roman"/>
        </w:rPr>
      </w:pPr>
      <w:r w:rsidRPr="00E9768F">
        <w:rPr>
          <w:rFonts w:ascii="Times New Roman" w:hAnsi="Times New Roman" w:cs="Times New Roman"/>
          <w:b/>
          <w:u w:val="single"/>
        </w:rPr>
        <w:t>Ora transmiterii</w:t>
      </w:r>
      <w:r w:rsidRPr="00E9768F">
        <w:rPr>
          <w:rFonts w:ascii="Times New Roman" w:hAnsi="Times New Roman" w:cs="Times New Roman"/>
          <w:b/>
        </w:rPr>
        <w:t>:</w:t>
      </w:r>
      <w:r w:rsidRPr="00E9768F">
        <w:rPr>
          <w:rFonts w:ascii="Times New Roman" w:hAnsi="Times New Roman" w:cs="Times New Roman"/>
        </w:rPr>
        <w:t xml:space="preserve"> după caz, cu frecventa de 10 min sau orar când se indeplineste condiţia.</w:t>
      </w:r>
    </w:p>
    <w:p w14:paraId="37B79F77" w14:textId="77777777" w:rsidR="00E9768F" w:rsidRPr="00E9768F" w:rsidRDefault="00E9768F" w:rsidP="00E9768F">
      <w:pPr>
        <w:jc w:val="both"/>
        <w:rPr>
          <w:rFonts w:ascii="Times New Roman" w:hAnsi="Times New Roman" w:cs="Times New Roman"/>
        </w:rPr>
      </w:pPr>
    </w:p>
    <w:p w14:paraId="1A6D5B98" w14:textId="77777777" w:rsidR="00E9768F" w:rsidRPr="00E9768F" w:rsidRDefault="00E9768F" w:rsidP="00E9768F">
      <w:pPr>
        <w:jc w:val="both"/>
        <w:rPr>
          <w:rFonts w:ascii="Times New Roman" w:hAnsi="Times New Roman" w:cs="Times New Roman"/>
        </w:rPr>
      </w:pPr>
    </w:p>
    <w:p w14:paraId="705F9502" w14:textId="77777777" w:rsidR="00E9768F" w:rsidRPr="00E9768F" w:rsidRDefault="00E9768F" w:rsidP="00E9768F">
      <w:pPr>
        <w:jc w:val="both"/>
        <w:rPr>
          <w:rFonts w:ascii="Times New Roman" w:hAnsi="Times New Roman" w:cs="Times New Roman"/>
          <w:b/>
        </w:rPr>
      </w:pPr>
      <w:r w:rsidRPr="00E9768F">
        <w:rPr>
          <w:rFonts w:ascii="Times New Roman" w:hAnsi="Times New Roman" w:cs="Times New Roman"/>
          <w:b/>
          <w:u w:val="single"/>
        </w:rPr>
        <w:t>Modul de transmitere</w:t>
      </w:r>
      <w:r w:rsidRPr="00E9768F">
        <w:rPr>
          <w:rFonts w:ascii="Times New Roman" w:hAnsi="Times New Roman" w:cs="Times New Roman"/>
          <w:b/>
        </w:rPr>
        <w:t xml:space="preserve">:  </w:t>
      </w:r>
    </w:p>
    <w:p w14:paraId="1DE44FCF" w14:textId="77777777" w:rsidR="00E9768F" w:rsidRPr="00E9768F" w:rsidRDefault="00E9768F" w:rsidP="00E9768F">
      <w:pPr>
        <w:jc w:val="both"/>
        <w:rPr>
          <w:rFonts w:ascii="Times New Roman" w:hAnsi="Times New Roman" w:cs="Times New Roman"/>
          <w:strike/>
        </w:rPr>
      </w:pPr>
    </w:p>
    <w:p w14:paraId="5AD68932" w14:textId="77777777" w:rsidR="00E9768F" w:rsidRPr="00E9768F" w:rsidRDefault="00E9768F" w:rsidP="00E9768F">
      <w:pPr>
        <w:jc w:val="both"/>
        <w:rPr>
          <w:rFonts w:ascii="Times New Roman" w:hAnsi="Times New Roman" w:cs="Times New Roman"/>
          <w:strike/>
        </w:rPr>
      </w:pPr>
      <w:r w:rsidRPr="00E9768F">
        <w:rPr>
          <w:rFonts w:ascii="Times New Roman" w:hAnsi="Times New Roman" w:cs="Times New Roman"/>
          <w:b/>
        </w:rPr>
        <w:t>Partea română</w:t>
      </w:r>
      <w:r w:rsidRPr="00E9768F">
        <w:rPr>
          <w:rFonts w:ascii="Times New Roman" w:hAnsi="Times New Roman" w:cs="Times New Roman"/>
        </w:rPr>
        <w:t xml:space="preserve"> (ANM) va încarca datele pe serverul FTP ANM și le va transmite către Partea Ungară  pe serverul FTP de la </w:t>
      </w:r>
      <w:r w:rsidRPr="00D52C1E">
        <w:rPr>
          <w:rFonts w:ascii="Times New Roman" w:hAnsi="Times New Roman" w:cs="Times New Roman"/>
          <w:color w:val="000000"/>
          <w:lang w:val="it-IT"/>
        </w:rPr>
        <w:t>HungaroMet</w:t>
      </w:r>
      <w:r w:rsidRPr="00E9768F">
        <w:rPr>
          <w:rFonts w:ascii="Times New Roman" w:hAnsi="Times New Roman" w:cs="Times New Roman"/>
        </w:rPr>
        <w:t xml:space="preserve"> şi OVF.</w:t>
      </w:r>
    </w:p>
    <w:p w14:paraId="735A2A90" w14:textId="77777777" w:rsidR="00E9768F" w:rsidRPr="00D52C1E" w:rsidRDefault="00E9768F" w:rsidP="00E9768F">
      <w:pPr>
        <w:spacing w:beforeAutospacing="1" w:afterAutospacing="1"/>
        <w:jc w:val="both"/>
        <w:rPr>
          <w:rFonts w:ascii="Times New Roman" w:eastAsia="Calibri" w:hAnsi="Times New Roman" w:cs="Times New Roman"/>
          <w:color w:val="0000FF"/>
          <w:u w:val="single"/>
          <w:shd w:val="clear" w:color="auto" w:fill="FFFFFF"/>
          <w:lang w:val="it-IT" w:eastAsia="en-GB"/>
        </w:rPr>
      </w:pPr>
      <w:r w:rsidRPr="00E9768F">
        <w:rPr>
          <w:rFonts w:ascii="Times New Roman" w:eastAsia="Calibri" w:hAnsi="Times New Roman" w:cs="Times New Roman"/>
          <w:lang w:eastAsia="en-GB"/>
        </w:rPr>
        <w:t xml:space="preserve">Ca și modalitate de transmitere de rezervă, </w:t>
      </w:r>
      <w:r w:rsidRPr="00E9768F">
        <w:rPr>
          <w:rFonts w:ascii="Times New Roman" w:eastAsia="Calibri" w:hAnsi="Times New Roman" w:cs="Times New Roman"/>
          <w:b/>
          <w:bCs/>
          <w:lang w:eastAsia="en-GB"/>
        </w:rPr>
        <w:t>Partea română</w:t>
      </w:r>
      <w:r w:rsidRPr="00E9768F">
        <w:rPr>
          <w:rFonts w:ascii="Times New Roman" w:eastAsia="Calibri" w:hAnsi="Times New Roman" w:cs="Times New Roman"/>
          <w:i/>
          <w:iCs/>
          <w:lang w:eastAsia="en-GB"/>
        </w:rPr>
        <w:t xml:space="preserve"> </w:t>
      </w:r>
      <w:r w:rsidRPr="00E9768F">
        <w:rPr>
          <w:rFonts w:ascii="Times New Roman" w:eastAsia="Calibri" w:hAnsi="Times New Roman" w:cs="Times New Roman"/>
          <w:lang w:eastAsia="en-GB"/>
        </w:rPr>
        <w:t>(ANM) le va transmite pe e-mail la adresele:</w:t>
      </w:r>
      <w:r w:rsidRPr="00E9768F">
        <w:rPr>
          <w:rFonts w:ascii="Times New Roman" w:eastAsia="Calibri" w:hAnsi="Times New Roman" w:cs="Times New Roman"/>
          <w:color w:val="FF0000"/>
          <w:lang w:eastAsia="en-GB"/>
        </w:rPr>
        <w:t xml:space="preserve"> </w:t>
      </w:r>
      <w:hyperlink r:id="rId8" w:history="1">
        <w:r w:rsidRPr="00D52C1E">
          <w:rPr>
            <w:rFonts w:ascii="Times New Roman" w:eastAsia="Calibri" w:hAnsi="Times New Roman" w:cs="Times New Roman"/>
            <w:color w:val="0000FF"/>
            <w:u w:val="single"/>
            <w:shd w:val="clear" w:color="auto" w:fill="FFFFFF"/>
            <w:lang w:val="it-IT" w:eastAsia="en-GB"/>
          </w:rPr>
          <w:t>ovsz@vizugy.hu</w:t>
        </w:r>
      </w:hyperlink>
      <w:r w:rsidRPr="00D52C1E">
        <w:rPr>
          <w:rFonts w:ascii="Times New Roman" w:eastAsia="Calibri" w:hAnsi="Times New Roman" w:cs="Times New Roman"/>
          <w:color w:val="0000FF"/>
          <w:u w:val="single"/>
          <w:shd w:val="clear" w:color="auto" w:fill="FFFFFF"/>
          <w:lang w:val="it-IT" w:eastAsia="en-GB"/>
        </w:rPr>
        <w:t xml:space="preserve">; </w:t>
      </w:r>
      <w:hyperlink r:id="rId9" w:history="1">
        <w:r w:rsidRPr="00D52C1E">
          <w:rPr>
            <w:rFonts w:ascii="Times New Roman" w:eastAsia="Calibri" w:hAnsi="Times New Roman" w:cs="Times New Roman"/>
            <w:color w:val="0000FF"/>
            <w:u w:val="single"/>
            <w:shd w:val="clear" w:color="auto" w:fill="FFFFFF"/>
            <w:lang w:val="it-IT" w:eastAsia="en-GB"/>
          </w:rPr>
          <w:t>vizrajz@kovizig.hu</w:t>
        </w:r>
      </w:hyperlink>
      <w:r w:rsidRPr="00D52C1E">
        <w:rPr>
          <w:rFonts w:ascii="Times New Roman" w:eastAsia="Calibri" w:hAnsi="Times New Roman" w:cs="Times New Roman"/>
          <w:color w:val="0000FF"/>
          <w:u w:val="single"/>
          <w:shd w:val="clear" w:color="auto" w:fill="FFFFFF"/>
          <w:lang w:val="it-IT" w:eastAsia="en-GB"/>
        </w:rPr>
        <w:t>;</w:t>
      </w:r>
      <w:r w:rsidRPr="00D52C1E">
        <w:rPr>
          <w:rFonts w:ascii="Times New Roman" w:eastAsia="Calibri" w:hAnsi="Times New Roman" w:cs="Times New Roman"/>
          <w:color w:val="0000FF"/>
          <w:shd w:val="clear" w:color="auto" w:fill="FFFFFF"/>
          <w:lang w:val="it-IT" w:eastAsia="en-GB"/>
        </w:rPr>
        <w:t xml:space="preserve"> </w:t>
      </w:r>
      <w:hyperlink r:id="rId10" w:history="1">
        <w:r w:rsidRPr="00D52C1E">
          <w:rPr>
            <w:rFonts w:ascii="Times New Roman" w:eastAsia="Calibri" w:hAnsi="Times New Roman" w:cs="Times New Roman"/>
            <w:color w:val="0000FF"/>
            <w:u w:val="single"/>
            <w:shd w:val="clear" w:color="auto" w:fill="FFFFFF"/>
            <w:lang w:val="it-IT" w:eastAsia="en-GB"/>
          </w:rPr>
          <w:t>vizrajz@tivizig.hu</w:t>
        </w:r>
      </w:hyperlink>
      <w:r w:rsidRPr="00D52C1E">
        <w:rPr>
          <w:rFonts w:ascii="Times New Roman" w:eastAsia="Calibri" w:hAnsi="Times New Roman" w:cs="Times New Roman"/>
          <w:color w:val="0000FF"/>
          <w:u w:val="single"/>
          <w:shd w:val="clear" w:color="auto" w:fill="FFFFFF"/>
          <w:lang w:val="it-IT" w:eastAsia="en-GB"/>
        </w:rPr>
        <w:t xml:space="preserve">; </w:t>
      </w:r>
      <w:hyperlink r:id="rId11" w:history="1">
        <w:r w:rsidRPr="00D52C1E">
          <w:rPr>
            <w:rFonts w:ascii="Times New Roman" w:eastAsia="Calibri" w:hAnsi="Times New Roman" w:cs="Times New Roman"/>
            <w:color w:val="0000FF"/>
            <w:u w:val="single"/>
            <w:shd w:val="clear" w:color="auto" w:fill="FFFFFF"/>
            <w:lang w:val="it-IT" w:eastAsia="en-GB"/>
          </w:rPr>
          <w:t>vizrajz@ativizig.hu</w:t>
        </w:r>
      </w:hyperlink>
      <w:r w:rsidRPr="00D52C1E">
        <w:rPr>
          <w:rFonts w:ascii="Times New Roman" w:eastAsia="Calibri" w:hAnsi="Times New Roman" w:cs="Times New Roman"/>
          <w:color w:val="0000FF"/>
          <w:u w:val="single"/>
          <w:shd w:val="clear" w:color="auto" w:fill="FFFFFF"/>
          <w:lang w:val="it-IT" w:eastAsia="en-GB"/>
        </w:rPr>
        <w:t>;</w:t>
      </w:r>
      <w:r w:rsidRPr="00D52C1E">
        <w:rPr>
          <w:rFonts w:ascii="Times New Roman" w:eastAsia="Calibri" w:hAnsi="Times New Roman" w:cs="Times New Roman"/>
          <w:color w:val="0000FF"/>
          <w:shd w:val="clear" w:color="auto" w:fill="FFFFFF"/>
          <w:lang w:val="it-IT" w:eastAsia="en-GB"/>
        </w:rPr>
        <w:t xml:space="preserve"> </w:t>
      </w:r>
      <w:r w:rsidRPr="00D52C1E">
        <w:rPr>
          <w:rFonts w:ascii="Times New Roman" w:eastAsia="Calibri" w:hAnsi="Times New Roman" w:cs="Times New Roman"/>
          <w:color w:val="0000FF"/>
          <w:u w:val="single"/>
          <w:shd w:val="clear" w:color="auto" w:fill="FFFFFF"/>
          <w:lang w:val="it-IT" w:eastAsia="en-GB"/>
        </w:rPr>
        <w:t xml:space="preserve">vizrajz@fetivizig.hu. </w:t>
      </w:r>
    </w:p>
    <w:p w14:paraId="651FC9A0" w14:textId="77777777" w:rsidR="00E9768F" w:rsidRPr="00E9768F" w:rsidRDefault="00E9768F" w:rsidP="00E9768F">
      <w:pPr>
        <w:spacing w:beforeAutospacing="1" w:afterAutospacing="1"/>
        <w:jc w:val="both"/>
        <w:rPr>
          <w:rFonts w:ascii="Times New Roman" w:eastAsia="Calibri" w:hAnsi="Times New Roman" w:cs="Times New Roman"/>
          <w:lang w:eastAsia="en-GB"/>
        </w:rPr>
      </w:pPr>
      <w:r w:rsidRPr="00E9768F">
        <w:rPr>
          <w:rFonts w:ascii="Times New Roman" w:eastAsia="Calibri" w:hAnsi="Times New Roman" w:cs="Times New Roman"/>
          <w:b/>
          <w:lang w:eastAsia="en-GB"/>
        </w:rPr>
        <w:t>Partea ungară</w:t>
      </w:r>
      <w:r w:rsidRPr="00E9768F">
        <w:rPr>
          <w:rFonts w:ascii="Times New Roman" w:eastAsia="Calibri" w:hAnsi="Times New Roman" w:cs="Times New Roman"/>
          <w:lang w:eastAsia="en-GB"/>
        </w:rPr>
        <w:t xml:space="preserve"> (</w:t>
      </w:r>
      <w:r w:rsidRPr="00D52C1E">
        <w:rPr>
          <w:rFonts w:ascii="Times New Roman" w:eastAsia="Calibri" w:hAnsi="Times New Roman" w:cs="Times New Roman"/>
          <w:color w:val="000000"/>
          <w:lang w:val="it-IT" w:eastAsia="en-GB"/>
        </w:rPr>
        <w:t>HungaroMet</w:t>
      </w:r>
      <w:r w:rsidRPr="00E9768F">
        <w:rPr>
          <w:rFonts w:ascii="Times New Roman" w:eastAsia="Calibri" w:hAnsi="Times New Roman" w:cs="Times New Roman"/>
          <w:lang w:eastAsia="en-GB"/>
        </w:rPr>
        <w:t>) va încărca datele pe serverul FTP propriu și le va transmite către Partea română pe serverul FTP de la ANM.</w:t>
      </w:r>
    </w:p>
    <w:p w14:paraId="0F86EDF2" w14:textId="77777777" w:rsidR="00E9768F" w:rsidRPr="00E9768F" w:rsidRDefault="00E9768F" w:rsidP="00E9768F">
      <w:pPr>
        <w:spacing w:beforeAutospacing="1" w:afterAutospacing="1"/>
        <w:jc w:val="both"/>
        <w:rPr>
          <w:rFonts w:ascii="Times New Roman" w:eastAsia="Calibri" w:hAnsi="Times New Roman" w:cs="Times New Roman"/>
          <w:u w:val="single"/>
          <w:lang w:eastAsia="en-GB"/>
        </w:rPr>
      </w:pPr>
      <w:r w:rsidRPr="00E9768F">
        <w:rPr>
          <w:rFonts w:ascii="Times New Roman" w:eastAsia="Calibri" w:hAnsi="Times New Roman" w:cs="Times New Roman"/>
          <w:lang w:eastAsia="en-GB"/>
        </w:rPr>
        <w:t xml:space="preserve">Ca și modalitate de transmitere de rezervă, </w:t>
      </w:r>
      <w:r w:rsidRPr="00E9768F">
        <w:rPr>
          <w:rFonts w:ascii="Times New Roman" w:eastAsia="Calibri" w:hAnsi="Times New Roman" w:cs="Times New Roman"/>
          <w:b/>
          <w:bCs/>
          <w:lang w:eastAsia="en-GB"/>
        </w:rPr>
        <w:t>Partea ungara (</w:t>
      </w:r>
      <w:r w:rsidRPr="00D52C1E">
        <w:rPr>
          <w:rFonts w:ascii="Times New Roman" w:eastAsia="Calibri" w:hAnsi="Times New Roman" w:cs="Times New Roman"/>
          <w:color w:val="000000"/>
          <w:lang w:val="it-IT" w:eastAsia="en-GB"/>
        </w:rPr>
        <w:t>HungaroMet</w:t>
      </w:r>
      <w:r w:rsidRPr="00E9768F">
        <w:rPr>
          <w:rFonts w:ascii="Times New Roman" w:eastAsia="Calibri" w:hAnsi="Times New Roman" w:cs="Times New Roman"/>
          <w:b/>
          <w:bCs/>
          <w:lang w:eastAsia="en-GB"/>
        </w:rPr>
        <w:t>)</w:t>
      </w:r>
      <w:r w:rsidRPr="00E9768F">
        <w:rPr>
          <w:rFonts w:ascii="Times New Roman" w:eastAsia="Calibri" w:hAnsi="Times New Roman" w:cs="Times New Roman"/>
          <w:lang w:eastAsia="en-GB"/>
        </w:rPr>
        <w:t xml:space="preserve"> le va transmite pe e-mail la adresele:</w:t>
      </w:r>
      <w:r w:rsidRPr="00D52C1E">
        <w:rPr>
          <w:rFonts w:ascii="Times New Roman" w:eastAsia="Calibri" w:hAnsi="Times New Roman" w:cs="Times New Roman"/>
          <w:lang w:val="it-IT" w:eastAsia="en-GB"/>
        </w:rPr>
        <w:t xml:space="preserve"> </w:t>
      </w:r>
      <w:hyperlink r:id="rId12" w:history="1">
        <w:r w:rsidRPr="00D52C1E">
          <w:rPr>
            <w:rFonts w:ascii="Times New Roman" w:eastAsia="Calibri" w:hAnsi="Times New Roman" w:cs="Times New Roman"/>
            <w:color w:val="0000FF"/>
            <w:u w:val="single"/>
            <w:shd w:val="clear" w:color="auto" w:fill="FFFFFF"/>
            <w:lang w:val="it-IT" w:eastAsia="en-GB"/>
          </w:rPr>
          <w:t>spvtimisoara@meteoromania.ro</w:t>
        </w:r>
      </w:hyperlink>
      <w:r w:rsidRPr="00D52C1E">
        <w:rPr>
          <w:rFonts w:ascii="Times New Roman" w:eastAsia="Calibri" w:hAnsi="Times New Roman" w:cs="Times New Roman"/>
          <w:color w:val="0000FF"/>
          <w:u w:val="single"/>
          <w:shd w:val="clear" w:color="auto" w:fill="FFFFFF"/>
          <w:lang w:val="it-IT" w:eastAsia="en-GB"/>
        </w:rPr>
        <w:t xml:space="preserve">; </w:t>
      </w:r>
      <w:hyperlink r:id="rId13" w:history="1">
        <w:r w:rsidRPr="00D52C1E">
          <w:rPr>
            <w:rFonts w:ascii="Times New Roman" w:eastAsia="Calibri" w:hAnsi="Times New Roman" w:cs="Times New Roman"/>
            <w:color w:val="0000FF"/>
            <w:u w:val="single"/>
            <w:shd w:val="clear" w:color="auto" w:fill="FFFFFF"/>
            <w:lang w:val="it-IT" w:eastAsia="en-GB"/>
          </w:rPr>
          <w:t>spvcluj@meteoromania.ro</w:t>
        </w:r>
      </w:hyperlink>
      <w:r w:rsidRPr="00D52C1E">
        <w:rPr>
          <w:rFonts w:ascii="Times New Roman" w:eastAsia="Calibri" w:hAnsi="Times New Roman" w:cs="Times New Roman"/>
          <w:color w:val="0000FF"/>
          <w:u w:val="single"/>
          <w:shd w:val="clear" w:color="auto" w:fill="FFFFFF"/>
          <w:lang w:val="it-IT" w:eastAsia="en-GB"/>
        </w:rPr>
        <w:t>;</w:t>
      </w:r>
      <w:hyperlink r:id="rId14" w:history="1">
        <w:r w:rsidRPr="00D52C1E">
          <w:rPr>
            <w:rFonts w:ascii="Times New Roman" w:eastAsia="Calibri" w:hAnsi="Times New Roman" w:cs="Times New Roman"/>
            <w:color w:val="0000FF"/>
            <w:u w:val="single"/>
            <w:shd w:val="clear" w:color="auto" w:fill="FFFFFF"/>
            <w:lang w:val="it-IT" w:eastAsia="en-GB"/>
          </w:rPr>
          <w:t>cnpm@meteoromania.ro</w:t>
        </w:r>
      </w:hyperlink>
      <w:r w:rsidRPr="00E9768F">
        <w:rPr>
          <w:rFonts w:ascii="Times New Roman" w:eastAsia="Calibri" w:hAnsi="Times New Roman" w:cs="Times New Roman"/>
          <w:u w:val="single"/>
          <w:lang w:eastAsia="en-GB"/>
        </w:rPr>
        <w:t xml:space="preserve"> </w:t>
      </w:r>
    </w:p>
    <w:p w14:paraId="46632931" w14:textId="77777777" w:rsidR="00E9768F" w:rsidRPr="00E9768F" w:rsidRDefault="00E9768F" w:rsidP="00E9768F">
      <w:pPr>
        <w:spacing w:beforeAutospacing="1" w:afterAutospacing="1"/>
        <w:jc w:val="both"/>
        <w:rPr>
          <w:rFonts w:ascii="Times New Roman" w:eastAsia="Calibri" w:hAnsi="Times New Roman" w:cs="Times New Roman"/>
          <w:lang w:eastAsia="en-GB"/>
        </w:rPr>
      </w:pPr>
      <w:r w:rsidRPr="00E9768F">
        <w:rPr>
          <w:rFonts w:ascii="Times New Roman" w:eastAsia="Calibri" w:hAnsi="Times New Roman" w:cs="Times New Roman"/>
          <w:lang w:eastAsia="en-GB"/>
        </w:rPr>
        <w:t xml:space="preserve">Datele vor rămâne stocate pe serverele FTP </w:t>
      </w:r>
      <w:r w:rsidRPr="00D52C1E">
        <w:rPr>
          <w:rFonts w:ascii="Times New Roman" w:eastAsia="Calibri" w:hAnsi="Times New Roman" w:cs="Times New Roman"/>
          <w:color w:val="000000"/>
          <w:lang w:eastAsia="en-GB"/>
        </w:rPr>
        <w:t>HungaroMet</w:t>
      </w:r>
      <w:r w:rsidRPr="00E9768F">
        <w:rPr>
          <w:rFonts w:ascii="Times New Roman" w:eastAsia="Calibri" w:hAnsi="Times New Roman" w:cs="Times New Roman"/>
          <w:lang w:eastAsia="en-GB"/>
        </w:rPr>
        <w:t xml:space="preserve"> timp de 30 de zile.</w:t>
      </w:r>
    </w:p>
    <w:p w14:paraId="65301331" w14:textId="77777777" w:rsidR="00E9768F" w:rsidRPr="00E9768F" w:rsidRDefault="00E9768F" w:rsidP="00E9768F">
      <w:pPr>
        <w:jc w:val="both"/>
        <w:rPr>
          <w:rFonts w:ascii="Times New Roman" w:hAnsi="Times New Roman" w:cs="Times New Roman"/>
        </w:rPr>
      </w:pPr>
      <w:r w:rsidRPr="00E9768F">
        <w:rPr>
          <w:rFonts w:ascii="Times New Roman" w:hAnsi="Times New Roman" w:cs="Times New Roman"/>
          <w:b/>
          <w:u w:val="single"/>
        </w:rPr>
        <w:t>Forma transmiterii</w:t>
      </w:r>
      <w:r w:rsidRPr="00E9768F">
        <w:rPr>
          <w:rFonts w:ascii="Times New Roman" w:hAnsi="Times New Roman" w:cs="Times New Roman"/>
          <w:b/>
        </w:rPr>
        <w:t>:</w:t>
      </w:r>
      <w:r w:rsidRPr="00E9768F">
        <w:rPr>
          <w:rFonts w:ascii="Times New Roman" w:hAnsi="Times New Roman" w:cs="Times New Roman"/>
        </w:rPr>
        <w:t xml:space="preserve"> în clar, format csv, cu macheta de nume de fişier: </w:t>
      </w:r>
    </w:p>
    <w:p w14:paraId="005D2934" w14:textId="77777777" w:rsidR="00E9768F" w:rsidRPr="00E9768F" w:rsidRDefault="00E9768F" w:rsidP="00E9768F">
      <w:pPr>
        <w:jc w:val="both"/>
        <w:rPr>
          <w:rFonts w:ascii="Times New Roman" w:hAnsi="Times New Roman" w:cs="Times New Roman"/>
        </w:rPr>
      </w:pPr>
      <w:r w:rsidRPr="00E9768F">
        <w:rPr>
          <w:rFonts w:ascii="Times New Roman" w:hAnsi="Times New Roman" w:cs="Times New Roman"/>
        </w:rPr>
        <w:t>WA&lt;yyyymmddhhmi&gt;_ &lt;yyyymmddhhmiss&gt;.nn</w:t>
      </w:r>
    </w:p>
    <w:p w14:paraId="110260AC" w14:textId="77777777" w:rsidR="00E9768F" w:rsidRPr="00E9768F" w:rsidRDefault="00E9768F" w:rsidP="00E9768F">
      <w:pPr>
        <w:jc w:val="both"/>
        <w:rPr>
          <w:rFonts w:ascii="Times New Roman" w:hAnsi="Times New Roman" w:cs="Times New Roman"/>
        </w:rPr>
      </w:pPr>
      <w:r w:rsidRPr="00E9768F">
        <w:rPr>
          <w:rFonts w:ascii="Times New Roman" w:hAnsi="Times New Roman" w:cs="Times New Roman"/>
        </w:rPr>
        <w:t>yyyymmddhhmi – momentul masuratorii [UTC]</w:t>
      </w:r>
    </w:p>
    <w:p w14:paraId="2343637B" w14:textId="77777777" w:rsidR="00E9768F" w:rsidRPr="00E9768F" w:rsidRDefault="00E9768F" w:rsidP="00E9768F">
      <w:pPr>
        <w:jc w:val="both"/>
        <w:rPr>
          <w:rFonts w:ascii="Times New Roman" w:hAnsi="Times New Roman" w:cs="Times New Roman"/>
        </w:rPr>
      </w:pPr>
      <w:r w:rsidRPr="00E9768F">
        <w:rPr>
          <w:rFonts w:ascii="Times New Roman" w:hAnsi="Times New Roman" w:cs="Times New Roman"/>
        </w:rPr>
        <w:t>yyyymmddhhmiss – momentul de creare fisier [UTC]</w:t>
      </w:r>
    </w:p>
    <w:p w14:paraId="6B4C21FB" w14:textId="77777777" w:rsidR="00E9768F" w:rsidRPr="00E9768F" w:rsidRDefault="00E9768F" w:rsidP="00E9768F">
      <w:pPr>
        <w:jc w:val="both"/>
        <w:rPr>
          <w:rFonts w:ascii="Times New Roman" w:hAnsi="Times New Roman" w:cs="Times New Roman"/>
        </w:rPr>
      </w:pPr>
      <w:r w:rsidRPr="00E9768F">
        <w:rPr>
          <w:rFonts w:ascii="Times New Roman" w:hAnsi="Times New Roman" w:cs="Times New Roman"/>
        </w:rPr>
        <w:t>nn – RO sau HU</w:t>
      </w:r>
    </w:p>
    <w:p w14:paraId="62C0845B" w14:textId="77777777" w:rsidR="00E9768F" w:rsidRPr="00E9768F" w:rsidRDefault="00E9768F" w:rsidP="00E9768F">
      <w:pPr>
        <w:jc w:val="both"/>
        <w:rPr>
          <w:rFonts w:ascii="Times New Roman" w:hAnsi="Times New Roman" w:cs="Times New Roman"/>
        </w:rPr>
      </w:pPr>
    </w:p>
    <w:p w14:paraId="0EA27FBD" w14:textId="77777777" w:rsidR="00E9768F" w:rsidRPr="00E9768F" w:rsidRDefault="00E9768F" w:rsidP="00162656">
      <w:pPr>
        <w:jc w:val="both"/>
        <w:rPr>
          <w:rFonts w:ascii="Times New Roman" w:hAnsi="Times New Roman" w:cs="Times New Roman"/>
        </w:rPr>
      </w:pPr>
      <w:r w:rsidRPr="00E9768F">
        <w:rPr>
          <w:rFonts w:ascii="Times New Roman" w:hAnsi="Times New Roman" w:cs="Times New Roman"/>
        </w:rPr>
        <w:t>cod,yyyy,mm,dd,hh,mi,lat,long,alt,ff,Rff10m,R6,ΔTa</w:t>
      </w:r>
    </w:p>
    <w:p w14:paraId="0B0B1FA0" w14:textId="77777777" w:rsidR="00E9768F" w:rsidRPr="00E9768F" w:rsidRDefault="00E9768F" w:rsidP="00E9768F">
      <w:pPr>
        <w:jc w:val="both"/>
        <w:rPr>
          <w:rFonts w:ascii="Times New Roman" w:hAnsi="Times New Roman" w:cs="Times New Roman"/>
        </w:rPr>
      </w:pPr>
    </w:p>
    <w:p w14:paraId="44C8E5D0" w14:textId="77777777" w:rsidR="00E9768F" w:rsidRPr="00E9768F" w:rsidRDefault="00E9768F" w:rsidP="00E9768F">
      <w:pPr>
        <w:jc w:val="both"/>
        <w:rPr>
          <w:rFonts w:ascii="Times New Roman" w:hAnsi="Times New Roman" w:cs="Times New Roman"/>
        </w:rPr>
      </w:pPr>
      <w:r w:rsidRPr="00E9768F">
        <w:rPr>
          <w:rFonts w:ascii="Times New Roman" w:hAnsi="Times New Roman" w:cs="Times New Roman"/>
        </w:rPr>
        <w:lastRenderedPageBreak/>
        <w:t xml:space="preserve">unde: </w:t>
      </w:r>
      <w:r w:rsidRPr="00E9768F">
        <w:rPr>
          <w:rFonts w:ascii="Times New Roman" w:hAnsi="Times New Roman" w:cs="Times New Roman"/>
        </w:rPr>
        <w:tab/>
        <w:t>cod = codul statiei</w:t>
      </w:r>
    </w:p>
    <w:p w14:paraId="6A25283D" w14:textId="6794F982" w:rsidR="00E9768F" w:rsidRPr="00E9768F" w:rsidRDefault="009A2AE2" w:rsidP="009A2AE2">
      <w:pPr>
        <w:jc w:val="both"/>
        <w:rPr>
          <w:rFonts w:ascii="Times New Roman" w:hAnsi="Times New Roman" w:cs="Times New Roman"/>
        </w:rPr>
      </w:pPr>
      <w:r>
        <w:rPr>
          <w:rFonts w:ascii="Times New Roman" w:hAnsi="Times New Roman" w:cs="Times New Roman"/>
        </w:rPr>
        <w:t xml:space="preserve">          </w:t>
      </w:r>
      <w:r w:rsidR="00E9768F" w:rsidRPr="00E9768F">
        <w:rPr>
          <w:rFonts w:ascii="Times New Roman" w:hAnsi="Times New Roman" w:cs="Times New Roman"/>
        </w:rPr>
        <w:t>yyyy = anul din data de m</w:t>
      </w:r>
      <w:r w:rsidR="00162656">
        <w:rPr>
          <w:rFonts w:ascii="Times New Roman" w:hAnsi="Times New Roman" w:cs="Times New Roman"/>
        </w:rPr>
        <w:t>ă</w:t>
      </w:r>
      <w:r w:rsidR="00E9768F" w:rsidRPr="00E9768F">
        <w:rPr>
          <w:rFonts w:ascii="Times New Roman" w:hAnsi="Times New Roman" w:cs="Times New Roman"/>
        </w:rPr>
        <w:t>surare</w:t>
      </w:r>
    </w:p>
    <w:p w14:paraId="2E859789" w14:textId="57574431" w:rsidR="00E9768F" w:rsidRPr="00E9768F" w:rsidRDefault="00E9768F" w:rsidP="00E9768F">
      <w:pPr>
        <w:jc w:val="both"/>
        <w:rPr>
          <w:rFonts w:ascii="Times New Roman" w:hAnsi="Times New Roman" w:cs="Times New Roman"/>
        </w:rPr>
      </w:pPr>
      <w:r w:rsidRPr="00E9768F">
        <w:rPr>
          <w:rFonts w:ascii="Times New Roman" w:hAnsi="Times New Roman" w:cs="Times New Roman"/>
        </w:rPr>
        <w:t xml:space="preserve">          </w:t>
      </w:r>
      <w:r w:rsidRPr="00E9768F">
        <w:rPr>
          <w:rFonts w:ascii="Times New Roman" w:hAnsi="Times New Roman" w:cs="Times New Roman"/>
        </w:rPr>
        <w:tab/>
        <w:t>mm = luna din data de m</w:t>
      </w:r>
      <w:r w:rsidR="00162656">
        <w:rPr>
          <w:rFonts w:ascii="Times New Roman" w:hAnsi="Times New Roman" w:cs="Times New Roman"/>
        </w:rPr>
        <w:t>ă</w:t>
      </w:r>
      <w:r w:rsidRPr="00E9768F">
        <w:rPr>
          <w:rFonts w:ascii="Times New Roman" w:hAnsi="Times New Roman" w:cs="Times New Roman"/>
        </w:rPr>
        <w:t>surare</w:t>
      </w:r>
    </w:p>
    <w:p w14:paraId="56132169" w14:textId="5934CF9C" w:rsidR="00E9768F" w:rsidRPr="00E9768F" w:rsidRDefault="009A2AE2" w:rsidP="009A2AE2">
      <w:pPr>
        <w:jc w:val="both"/>
        <w:rPr>
          <w:rFonts w:ascii="Times New Roman" w:hAnsi="Times New Roman" w:cs="Times New Roman"/>
        </w:rPr>
      </w:pPr>
      <w:r>
        <w:rPr>
          <w:rFonts w:ascii="Times New Roman" w:hAnsi="Times New Roman" w:cs="Times New Roman"/>
        </w:rPr>
        <w:t xml:space="preserve">          </w:t>
      </w:r>
      <w:r w:rsidR="00E9768F" w:rsidRPr="00E9768F">
        <w:rPr>
          <w:rFonts w:ascii="Times New Roman" w:hAnsi="Times New Roman" w:cs="Times New Roman"/>
        </w:rPr>
        <w:t>dd = ziua din data de m</w:t>
      </w:r>
      <w:r w:rsidR="00162656">
        <w:rPr>
          <w:rFonts w:ascii="Times New Roman" w:hAnsi="Times New Roman" w:cs="Times New Roman"/>
        </w:rPr>
        <w:t>ă</w:t>
      </w:r>
      <w:r w:rsidR="00E9768F" w:rsidRPr="00E9768F">
        <w:rPr>
          <w:rFonts w:ascii="Times New Roman" w:hAnsi="Times New Roman" w:cs="Times New Roman"/>
        </w:rPr>
        <w:t>surare</w:t>
      </w:r>
    </w:p>
    <w:p w14:paraId="36F58D4A" w14:textId="5A0D7647" w:rsidR="00E9768F" w:rsidRPr="00E9768F" w:rsidRDefault="00E9768F" w:rsidP="00E9768F">
      <w:pPr>
        <w:jc w:val="both"/>
        <w:rPr>
          <w:rFonts w:ascii="Times New Roman" w:hAnsi="Times New Roman" w:cs="Times New Roman"/>
        </w:rPr>
      </w:pPr>
      <w:r w:rsidRPr="00E9768F">
        <w:rPr>
          <w:rFonts w:ascii="Times New Roman" w:hAnsi="Times New Roman" w:cs="Times New Roman"/>
        </w:rPr>
        <w:t xml:space="preserve">        </w:t>
      </w:r>
      <w:r w:rsidR="009A2AE2">
        <w:rPr>
          <w:rFonts w:ascii="Times New Roman" w:hAnsi="Times New Roman" w:cs="Times New Roman"/>
        </w:rPr>
        <w:t xml:space="preserve">  </w:t>
      </w:r>
      <w:r w:rsidRPr="00E9768F">
        <w:rPr>
          <w:rFonts w:ascii="Times New Roman" w:hAnsi="Times New Roman" w:cs="Times New Roman"/>
        </w:rPr>
        <w:tab/>
        <w:t>hh = ora din data de m</w:t>
      </w:r>
      <w:r w:rsidR="00162656">
        <w:rPr>
          <w:rFonts w:ascii="Times New Roman" w:hAnsi="Times New Roman" w:cs="Times New Roman"/>
        </w:rPr>
        <w:t>ă</w:t>
      </w:r>
      <w:r w:rsidRPr="00E9768F">
        <w:rPr>
          <w:rFonts w:ascii="Times New Roman" w:hAnsi="Times New Roman" w:cs="Times New Roman"/>
        </w:rPr>
        <w:t>surare</w:t>
      </w:r>
    </w:p>
    <w:p w14:paraId="053A290D" w14:textId="517F5D21" w:rsidR="00E9768F" w:rsidRPr="00E9768F" w:rsidRDefault="00E9768F" w:rsidP="00E9768F">
      <w:pPr>
        <w:jc w:val="both"/>
        <w:rPr>
          <w:rFonts w:ascii="Times New Roman" w:hAnsi="Times New Roman" w:cs="Times New Roman"/>
        </w:rPr>
      </w:pPr>
      <w:r w:rsidRPr="00E9768F">
        <w:rPr>
          <w:rFonts w:ascii="Times New Roman" w:hAnsi="Times New Roman" w:cs="Times New Roman"/>
        </w:rPr>
        <w:t xml:space="preserve">       </w:t>
      </w:r>
      <w:r w:rsidR="009A2AE2">
        <w:rPr>
          <w:rFonts w:ascii="Times New Roman" w:hAnsi="Times New Roman" w:cs="Times New Roman"/>
        </w:rPr>
        <w:t xml:space="preserve">   </w:t>
      </w:r>
      <w:r w:rsidRPr="00E9768F">
        <w:rPr>
          <w:rFonts w:ascii="Times New Roman" w:hAnsi="Times New Roman" w:cs="Times New Roman"/>
        </w:rPr>
        <w:tab/>
        <w:t xml:space="preserve">mi = minutul din data de </w:t>
      </w:r>
      <w:r w:rsidR="00162656">
        <w:rPr>
          <w:rFonts w:ascii="Times New Roman" w:hAnsi="Times New Roman" w:cs="Times New Roman"/>
        </w:rPr>
        <w:t>ă</w:t>
      </w:r>
      <w:r w:rsidRPr="00E9768F">
        <w:rPr>
          <w:rFonts w:ascii="Times New Roman" w:hAnsi="Times New Roman" w:cs="Times New Roman"/>
        </w:rPr>
        <w:t xml:space="preserve">asurare </w:t>
      </w:r>
    </w:p>
    <w:p w14:paraId="2345910B" w14:textId="1E24A4F0" w:rsidR="00E9768F" w:rsidRPr="00E9768F" w:rsidRDefault="00E9768F" w:rsidP="00E9768F">
      <w:pPr>
        <w:jc w:val="both"/>
        <w:rPr>
          <w:rFonts w:ascii="Times New Roman" w:hAnsi="Times New Roman" w:cs="Times New Roman"/>
        </w:rPr>
      </w:pPr>
      <w:r w:rsidRPr="00E9768F">
        <w:rPr>
          <w:rFonts w:ascii="Times New Roman" w:hAnsi="Times New Roman" w:cs="Times New Roman"/>
        </w:rPr>
        <w:tab/>
      </w:r>
      <w:r w:rsidR="009A2AE2">
        <w:rPr>
          <w:rFonts w:ascii="Times New Roman" w:hAnsi="Times New Roman" w:cs="Times New Roman"/>
        </w:rPr>
        <w:t xml:space="preserve">          </w:t>
      </w:r>
      <w:r w:rsidRPr="00E9768F">
        <w:rPr>
          <w:rFonts w:ascii="Times New Roman" w:hAnsi="Times New Roman" w:cs="Times New Roman"/>
        </w:rPr>
        <w:t>lat = latitudinea sta</w:t>
      </w:r>
      <w:r w:rsidR="00162656">
        <w:rPr>
          <w:rFonts w:ascii="Times New Roman" w:hAnsi="Times New Roman" w:cs="Times New Roman"/>
        </w:rPr>
        <w:t>ț</w:t>
      </w:r>
      <w:r w:rsidRPr="00E9768F">
        <w:rPr>
          <w:rFonts w:ascii="Times New Roman" w:hAnsi="Times New Roman" w:cs="Times New Roman"/>
        </w:rPr>
        <w:t>iei</w:t>
      </w:r>
    </w:p>
    <w:p w14:paraId="3EDA2B1D" w14:textId="7ED85EE1" w:rsidR="00E9768F" w:rsidRPr="00E9768F" w:rsidRDefault="009A2AE2" w:rsidP="00E9768F">
      <w:pPr>
        <w:jc w:val="both"/>
        <w:rPr>
          <w:rFonts w:ascii="Times New Roman" w:hAnsi="Times New Roman" w:cs="Times New Roman"/>
        </w:rPr>
      </w:pPr>
      <w:r>
        <w:rPr>
          <w:rFonts w:ascii="Times New Roman" w:hAnsi="Times New Roman" w:cs="Times New Roman"/>
        </w:rPr>
        <w:t xml:space="preserve">          </w:t>
      </w:r>
      <w:r w:rsidR="00E9768F" w:rsidRPr="00E9768F">
        <w:rPr>
          <w:rFonts w:ascii="Times New Roman" w:hAnsi="Times New Roman" w:cs="Times New Roman"/>
        </w:rPr>
        <w:tab/>
        <w:t>long = longitudinea  sta</w:t>
      </w:r>
      <w:r w:rsidR="00162656">
        <w:rPr>
          <w:rFonts w:ascii="Times New Roman" w:hAnsi="Times New Roman" w:cs="Times New Roman"/>
        </w:rPr>
        <w:t>ț</w:t>
      </w:r>
      <w:r w:rsidR="00E9768F" w:rsidRPr="00E9768F">
        <w:rPr>
          <w:rFonts w:ascii="Times New Roman" w:hAnsi="Times New Roman" w:cs="Times New Roman"/>
        </w:rPr>
        <w:t>iei</w:t>
      </w:r>
    </w:p>
    <w:p w14:paraId="52B4C263" w14:textId="4DBCD9D2" w:rsidR="00E9768F" w:rsidRPr="00E9768F" w:rsidRDefault="00E9768F" w:rsidP="00E9768F">
      <w:pPr>
        <w:jc w:val="both"/>
        <w:rPr>
          <w:rFonts w:ascii="Times New Roman" w:hAnsi="Times New Roman" w:cs="Times New Roman"/>
        </w:rPr>
      </w:pPr>
      <w:r w:rsidRPr="00E9768F">
        <w:rPr>
          <w:rFonts w:ascii="Times New Roman" w:hAnsi="Times New Roman" w:cs="Times New Roman"/>
        </w:rPr>
        <w:t xml:space="preserve">         </w:t>
      </w:r>
      <w:r w:rsidR="009A2AE2">
        <w:rPr>
          <w:rFonts w:ascii="Times New Roman" w:hAnsi="Times New Roman" w:cs="Times New Roman"/>
        </w:rPr>
        <w:t xml:space="preserve"> </w:t>
      </w:r>
      <w:r w:rsidRPr="00E9768F">
        <w:rPr>
          <w:rFonts w:ascii="Times New Roman" w:hAnsi="Times New Roman" w:cs="Times New Roman"/>
        </w:rPr>
        <w:tab/>
        <w:t>alt = altitudinea statiei</w:t>
      </w:r>
    </w:p>
    <w:p w14:paraId="7B923B69" w14:textId="60FD1F55" w:rsidR="00E9768F" w:rsidRPr="00E9768F" w:rsidRDefault="00E9768F" w:rsidP="00E9768F">
      <w:pPr>
        <w:jc w:val="both"/>
        <w:rPr>
          <w:rFonts w:ascii="Times New Roman" w:hAnsi="Times New Roman" w:cs="Times New Roman"/>
        </w:rPr>
      </w:pPr>
      <w:r w:rsidRPr="00E9768F">
        <w:rPr>
          <w:rFonts w:ascii="Times New Roman" w:hAnsi="Times New Roman" w:cs="Times New Roman"/>
        </w:rPr>
        <w:t xml:space="preserve">         </w:t>
      </w:r>
      <w:r w:rsidR="009A2AE2">
        <w:rPr>
          <w:rFonts w:ascii="Times New Roman" w:hAnsi="Times New Roman" w:cs="Times New Roman"/>
        </w:rPr>
        <w:t xml:space="preserve"> </w:t>
      </w:r>
      <w:r w:rsidRPr="00E9768F">
        <w:rPr>
          <w:rFonts w:ascii="Times New Roman" w:hAnsi="Times New Roman" w:cs="Times New Roman"/>
        </w:rPr>
        <w:tab/>
        <w:t>ff =  v</w:t>
      </w:r>
      <w:r w:rsidR="00162656">
        <w:rPr>
          <w:rFonts w:ascii="Times New Roman" w:hAnsi="Times New Roman" w:cs="Times New Roman"/>
        </w:rPr>
        <w:t>â</w:t>
      </w:r>
      <w:r w:rsidRPr="00E9768F">
        <w:rPr>
          <w:rFonts w:ascii="Times New Roman" w:hAnsi="Times New Roman" w:cs="Times New Roman"/>
        </w:rPr>
        <w:t>nt viteza medie vectorial</w:t>
      </w:r>
      <w:r w:rsidR="00162656">
        <w:rPr>
          <w:rFonts w:ascii="Times New Roman" w:hAnsi="Times New Roman" w:cs="Times New Roman"/>
        </w:rPr>
        <w:t>ă</w:t>
      </w:r>
      <w:r w:rsidRPr="00E9768F">
        <w:rPr>
          <w:rFonts w:ascii="Times New Roman" w:hAnsi="Times New Roman" w:cs="Times New Roman"/>
        </w:rPr>
        <w:t xml:space="preserve"> pe 10 min</w:t>
      </w:r>
    </w:p>
    <w:p w14:paraId="33FE171E" w14:textId="69A7FC1C" w:rsidR="00E9768F" w:rsidRPr="00E9768F" w:rsidRDefault="009A2AE2" w:rsidP="009A2AE2">
      <w:pPr>
        <w:jc w:val="both"/>
        <w:rPr>
          <w:rFonts w:ascii="Times New Roman" w:hAnsi="Times New Roman" w:cs="Times New Roman"/>
        </w:rPr>
      </w:pPr>
      <w:r>
        <w:rPr>
          <w:rFonts w:ascii="Times New Roman" w:hAnsi="Times New Roman" w:cs="Times New Roman"/>
        </w:rPr>
        <w:t xml:space="preserve">          </w:t>
      </w:r>
      <w:r w:rsidR="00E9768F" w:rsidRPr="00E9768F">
        <w:rPr>
          <w:rFonts w:ascii="Times New Roman" w:hAnsi="Times New Roman" w:cs="Times New Roman"/>
        </w:rPr>
        <w:t>Rff10m =  viteza maxim</w:t>
      </w:r>
      <w:r w:rsidR="00162656">
        <w:rPr>
          <w:rFonts w:ascii="Times New Roman" w:hAnsi="Times New Roman" w:cs="Times New Roman"/>
        </w:rPr>
        <w:t>ă</w:t>
      </w:r>
      <w:r w:rsidR="00E9768F" w:rsidRPr="00E9768F">
        <w:rPr>
          <w:rFonts w:ascii="Times New Roman" w:hAnsi="Times New Roman" w:cs="Times New Roman"/>
        </w:rPr>
        <w:t xml:space="preserve"> a v</w:t>
      </w:r>
      <w:r w:rsidR="00162656">
        <w:rPr>
          <w:rFonts w:ascii="Times New Roman" w:hAnsi="Times New Roman" w:cs="Times New Roman"/>
        </w:rPr>
        <w:t>â</w:t>
      </w:r>
      <w:r w:rsidR="00E9768F" w:rsidRPr="00E9768F">
        <w:rPr>
          <w:rFonts w:ascii="Times New Roman" w:hAnsi="Times New Roman" w:cs="Times New Roman"/>
        </w:rPr>
        <w:t>ntului la rafala pe 10 min</w:t>
      </w:r>
    </w:p>
    <w:p w14:paraId="35C9A9FF" w14:textId="6C7F9E27" w:rsidR="00E9768F" w:rsidRPr="00E9768F" w:rsidRDefault="009A2AE2" w:rsidP="009A2AE2">
      <w:pPr>
        <w:jc w:val="both"/>
        <w:rPr>
          <w:rFonts w:ascii="Times New Roman" w:hAnsi="Times New Roman" w:cs="Times New Roman"/>
        </w:rPr>
      </w:pPr>
      <w:r>
        <w:rPr>
          <w:rFonts w:ascii="Times New Roman" w:hAnsi="Times New Roman" w:cs="Times New Roman"/>
        </w:rPr>
        <w:t xml:space="preserve">          </w:t>
      </w:r>
      <w:r w:rsidR="00E9768F" w:rsidRPr="00E9768F">
        <w:rPr>
          <w:rFonts w:ascii="Times New Roman" w:hAnsi="Times New Roman" w:cs="Times New Roman"/>
        </w:rPr>
        <w:t>R6 = suma de precipitatii acumulata pe precedentele 6 ore</w:t>
      </w:r>
    </w:p>
    <w:p w14:paraId="148B7C26" w14:textId="1C01A8A1" w:rsidR="00E9768F" w:rsidRPr="00E9768F" w:rsidRDefault="009A2AE2" w:rsidP="006D4BA8">
      <w:pPr>
        <w:ind w:left="567" w:hanging="425"/>
        <w:jc w:val="both"/>
        <w:rPr>
          <w:rFonts w:ascii="Times New Roman" w:hAnsi="Times New Roman" w:cs="Times New Roman"/>
        </w:rPr>
      </w:pPr>
      <w:r>
        <w:rPr>
          <w:rFonts w:ascii="Times New Roman" w:hAnsi="Times New Roman" w:cs="Times New Roman"/>
        </w:rPr>
        <w:t xml:space="preserve">       </w:t>
      </w:r>
      <w:r w:rsidR="006D4BA8">
        <w:rPr>
          <w:rFonts w:ascii="Times New Roman" w:hAnsi="Times New Roman" w:cs="Times New Roman"/>
        </w:rPr>
        <w:t xml:space="preserve"> </w:t>
      </w:r>
      <w:r w:rsidR="00E9768F" w:rsidRPr="00E9768F">
        <w:rPr>
          <w:rFonts w:ascii="Times New Roman" w:hAnsi="Times New Roman" w:cs="Times New Roman"/>
        </w:rPr>
        <w:t>ΔTa = I Ta(hh) – Ta(hh-1) I, modulul diferen</w:t>
      </w:r>
      <w:r w:rsidR="00162656">
        <w:rPr>
          <w:rFonts w:ascii="Times New Roman" w:hAnsi="Times New Roman" w:cs="Times New Roman"/>
        </w:rPr>
        <w:t>ț</w:t>
      </w:r>
      <w:r w:rsidR="00E9768F" w:rsidRPr="00E9768F">
        <w:rPr>
          <w:rFonts w:ascii="Times New Roman" w:hAnsi="Times New Roman" w:cs="Times New Roman"/>
        </w:rPr>
        <w:t>ei dintre temperatura aerului la ora curent</w:t>
      </w:r>
      <w:r w:rsidR="00162656">
        <w:rPr>
          <w:rFonts w:ascii="Times New Roman" w:hAnsi="Times New Roman" w:cs="Times New Roman"/>
        </w:rPr>
        <w:t>ă</w:t>
      </w:r>
      <w:r w:rsidR="00E9768F" w:rsidRPr="00E9768F">
        <w:rPr>
          <w:rFonts w:ascii="Times New Roman" w:hAnsi="Times New Roman" w:cs="Times New Roman"/>
        </w:rPr>
        <w:t xml:space="preserve"> și temperatura aerului de la ora precedent</w:t>
      </w:r>
      <w:r w:rsidR="00162656">
        <w:rPr>
          <w:rFonts w:ascii="Times New Roman" w:hAnsi="Times New Roman" w:cs="Times New Roman"/>
        </w:rPr>
        <w:t>ă</w:t>
      </w:r>
    </w:p>
    <w:p w14:paraId="46266F7B" w14:textId="77777777" w:rsidR="00E9768F" w:rsidRPr="00E9768F" w:rsidRDefault="00E9768F" w:rsidP="006D4BA8">
      <w:pPr>
        <w:ind w:left="567"/>
        <w:jc w:val="both"/>
        <w:rPr>
          <w:rFonts w:ascii="Times New Roman" w:hAnsi="Times New Roman" w:cs="Times New Roman"/>
        </w:rPr>
      </w:pPr>
    </w:p>
    <w:p w14:paraId="4B8FABEE" w14:textId="77777777" w:rsidR="00E9768F" w:rsidRPr="00E9768F" w:rsidRDefault="00E9768F" w:rsidP="00E9768F">
      <w:pPr>
        <w:jc w:val="both"/>
        <w:rPr>
          <w:rFonts w:ascii="Times New Roman" w:hAnsi="Times New Roman" w:cs="Times New Roman"/>
          <w:b/>
          <w:u w:val="single"/>
        </w:rPr>
      </w:pPr>
      <w:r w:rsidRPr="00E9768F">
        <w:rPr>
          <w:rFonts w:ascii="Times New Roman" w:hAnsi="Times New Roman" w:cs="Times New Roman"/>
          <w:bCs/>
        </w:rPr>
        <w:t>Metadatele incluse în fisierele cu date vor fi cele raportate în platforma OSCAR-WMO</w:t>
      </w:r>
      <w:r w:rsidRPr="00E9768F">
        <w:rPr>
          <w:rFonts w:ascii="Times New Roman" w:hAnsi="Times New Roman" w:cs="Times New Roman"/>
          <w:b/>
        </w:rPr>
        <w:t>.</w:t>
      </w:r>
    </w:p>
    <w:p w14:paraId="333E95A5" w14:textId="77777777" w:rsidR="00162656" w:rsidRDefault="00162656" w:rsidP="00E9768F">
      <w:pPr>
        <w:jc w:val="both"/>
        <w:rPr>
          <w:rFonts w:ascii="Times New Roman" w:hAnsi="Times New Roman" w:cs="Times New Roman"/>
          <w:bCs/>
        </w:rPr>
      </w:pPr>
    </w:p>
    <w:p w14:paraId="61C3B907" w14:textId="4F3EB1FA" w:rsidR="00E9768F" w:rsidRPr="00E9768F" w:rsidRDefault="00E9768F" w:rsidP="00E9768F">
      <w:pPr>
        <w:jc w:val="both"/>
        <w:rPr>
          <w:rFonts w:ascii="Times New Roman" w:hAnsi="Times New Roman" w:cs="Times New Roman"/>
          <w:bCs/>
        </w:rPr>
      </w:pPr>
      <w:r w:rsidRPr="00E9768F">
        <w:rPr>
          <w:rFonts w:ascii="Times New Roman" w:hAnsi="Times New Roman" w:cs="Times New Roman"/>
          <w:bCs/>
        </w:rPr>
        <w:t>Datele meteorologice vor fi furnizate cu precizie de o zecimală.</w:t>
      </w:r>
    </w:p>
    <w:p w14:paraId="1B41D59A" w14:textId="77777777" w:rsidR="00E9768F" w:rsidRDefault="00E9768F" w:rsidP="00FB04DE">
      <w:pPr>
        <w:spacing w:line="276" w:lineRule="auto"/>
        <w:rPr>
          <w:rFonts w:ascii="Times New Roman" w:hAnsi="Times New Roman" w:cs="Times New Roman"/>
        </w:rPr>
      </w:pPr>
    </w:p>
    <w:p w14:paraId="35BF4491" w14:textId="77777777" w:rsidR="00E9768F" w:rsidRDefault="00E9768F" w:rsidP="00FB04DE">
      <w:pPr>
        <w:spacing w:line="276" w:lineRule="auto"/>
        <w:rPr>
          <w:rFonts w:ascii="Times New Roman" w:hAnsi="Times New Roman" w:cs="Times New Roman"/>
        </w:rPr>
      </w:pPr>
    </w:p>
    <w:p w14:paraId="3BE66EB0" w14:textId="77777777" w:rsidR="00E9768F" w:rsidRDefault="00E9768F" w:rsidP="00FB04DE">
      <w:pPr>
        <w:spacing w:line="276" w:lineRule="auto"/>
        <w:rPr>
          <w:rFonts w:ascii="Times New Roman" w:hAnsi="Times New Roman" w:cs="Times New Roman"/>
        </w:rPr>
      </w:pPr>
    </w:p>
    <w:p w14:paraId="031421B4" w14:textId="77777777" w:rsidR="00E9768F" w:rsidRDefault="00E9768F" w:rsidP="00FB04DE">
      <w:pPr>
        <w:spacing w:line="276" w:lineRule="auto"/>
        <w:rPr>
          <w:rFonts w:ascii="Times New Roman" w:hAnsi="Times New Roman" w:cs="Times New Roman"/>
        </w:rPr>
      </w:pPr>
    </w:p>
    <w:p w14:paraId="41BDA1A9" w14:textId="77777777" w:rsidR="00E9768F" w:rsidRDefault="00E9768F" w:rsidP="00FB04DE">
      <w:pPr>
        <w:spacing w:line="276" w:lineRule="auto"/>
        <w:rPr>
          <w:rFonts w:ascii="Times New Roman" w:hAnsi="Times New Roman" w:cs="Times New Roman"/>
        </w:rPr>
      </w:pPr>
    </w:p>
    <w:p w14:paraId="5E881B4C" w14:textId="77777777" w:rsidR="00E9768F" w:rsidRDefault="00E9768F" w:rsidP="00FB04DE">
      <w:pPr>
        <w:spacing w:line="276" w:lineRule="auto"/>
        <w:rPr>
          <w:rFonts w:ascii="Times New Roman" w:hAnsi="Times New Roman" w:cs="Times New Roman"/>
        </w:rPr>
      </w:pPr>
    </w:p>
    <w:p w14:paraId="66A69F5C" w14:textId="77777777" w:rsidR="00E9768F" w:rsidRDefault="00E9768F" w:rsidP="00FB04DE">
      <w:pPr>
        <w:spacing w:line="276" w:lineRule="auto"/>
        <w:rPr>
          <w:rFonts w:ascii="Times New Roman" w:hAnsi="Times New Roman" w:cs="Times New Roman"/>
        </w:rPr>
      </w:pPr>
    </w:p>
    <w:p w14:paraId="28ACC1AA" w14:textId="77777777" w:rsidR="00E9768F" w:rsidRDefault="00E9768F" w:rsidP="00FB04DE">
      <w:pPr>
        <w:spacing w:line="276" w:lineRule="auto"/>
        <w:rPr>
          <w:rFonts w:ascii="Times New Roman" w:hAnsi="Times New Roman" w:cs="Times New Roman"/>
        </w:rPr>
      </w:pPr>
    </w:p>
    <w:p w14:paraId="1E7A522D" w14:textId="77777777" w:rsidR="00E9768F" w:rsidRDefault="00E9768F" w:rsidP="00FB04DE">
      <w:pPr>
        <w:spacing w:line="276" w:lineRule="auto"/>
        <w:rPr>
          <w:rFonts w:ascii="Times New Roman" w:hAnsi="Times New Roman" w:cs="Times New Roman"/>
        </w:rPr>
      </w:pPr>
    </w:p>
    <w:p w14:paraId="3E8B5FD8" w14:textId="77777777" w:rsidR="00E9768F" w:rsidRDefault="00E9768F" w:rsidP="00FB04DE">
      <w:pPr>
        <w:spacing w:line="276" w:lineRule="auto"/>
        <w:rPr>
          <w:rFonts w:ascii="Times New Roman" w:hAnsi="Times New Roman" w:cs="Times New Roman"/>
        </w:rPr>
      </w:pPr>
    </w:p>
    <w:p w14:paraId="0F0DFDEA" w14:textId="77777777" w:rsidR="00E9768F" w:rsidRDefault="00E9768F" w:rsidP="00FB04DE">
      <w:pPr>
        <w:spacing w:line="276" w:lineRule="auto"/>
        <w:rPr>
          <w:rFonts w:ascii="Times New Roman" w:hAnsi="Times New Roman" w:cs="Times New Roman"/>
        </w:rPr>
      </w:pPr>
    </w:p>
    <w:p w14:paraId="7E0E3E0D" w14:textId="77777777" w:rsidR="005078DB" w:rsidRDefault="005078DB" w:rsidP="00FB04DE">
      <w:pPr>
        <w:spacing w:line="276" w:lineRule="auto"/>
        <w:rPr>
          <w:rFonts w:ascii="Times New Roman" w:hAnsi="Times New Roman" w:cs="Times New Roman"/>
        </w:rPr>
      </w:pPr>
    </w:p>
    <w:p w14:paraId="6628B1B9" w14:textId="77777777" w:rsidR="005078DB" w:rsidRDefault="005078DB" w:rsidP="00FB04DE">
      <w:pPr>
        <w:spacing w:line="276" w:lineRule="auto"/>
        <w:rPr>
          <w:rFonts w:ascii="Times New Roman" w:hAnsi="Times New Roman" w:cs="Times New Roman"/>
        </w:rPr>
      </w:pPr>
    </w:p>
    <w:p w14:paraId="507FC409" w14:textId="77777777" w:rsidR="005078DB" w:rsidRDefault="005078DB" w:rsidP="00FB04DE">
      <w:pPr>
        <w:spacing w:line="276" w:lineRule="auto"/>
        <w:rPr>
          <w:rFonts w:ascii="Times New Roman" w:hAnsi="Times New Roman" w:cs="Times New Roman"/>
        </w:rPr>
      </w:pPr>
    </w:p>
    <w:p w14:paraId="5117F497" w14:textId="77777777" w:rsidR="005078DB" w:rsidRDefault="005078DB" w:rsidP="00FB04DE">
      <w:pPr>
        <w:spacing w:line="276" w:lineRule="auto"/>
        <w:rPr>
          <w:rFonts w:ascii="Times New Roman" w:hAnsi="Times New Roman" w:cs="Times New Roman"/>
        </w:rPr>
      </w:pPr>
    </w:p>
    <w:p w14:paraId="2324B850" w14:textId="77777777" w:rsidR="005078DB" w:rsidRDefault="005078DB" w:rsidP="00FB04DE">
      <w:pPr>
        <w:spacing w:line="276" w:lineRule="auto"/>
        <w:rPr>
          <w:rFonts w:ascii="Times New Roman" w:hAnsi="Times New Roman" w:cs="Times New Roman"/>
        </w:rPr>
      </w:pPr>
    </w:p>
    <w:p w14:paraId="18E307F0" w14:textId="77777777" w:rsidR="005078DB" w:rsidRDefault="005078DB" w:rsidP="00FB04DE">
      <w:pPr>
        <w:spacing w:line="276" w:lineRule="auto"/>
        <w:rPr>
          <w:rFonts w:ascii="Times New Roman" w:hAnsi="Times New Roman" w:cs="Times New Roman"/>
        </w:rPr>
      </w:pPr>
    </w:p>
    <w:p w14:paraId="15086618" w14:textId="77777777" w:rsidR="005078DB" w:rsidRDefault="005078DB" w:rsidP="00FB04DE">
      <w:pPr>
        <w:spacing w:line="276" w:lineRule="auto"/>
        <w:rPr>
          <w:rFonts w:ascii="Times New Roman" w:hAnsi="Times New Roman" w:cs="Times New Roman"/>
        </w:rPr>
      </w:pPr>
    </w:p>
    <w:p w14:paraId="305871DB" w14:textId="77777777" w:rsidR="005078DB" w:rsidRDefault="005078DB" w:rsidP="00FB04DE">
      <w:pPr>
        <w:spacing w:line="276" w:lineRule="auto"/>
        <w:rPr>
          <w:rFonts w:ascii="Times New Roman" w:hAnsi="Times New Roman" w:cs="Times New Roman"/>
        </w:rPr>
      </w:pPr>
    </w:p>
    <w:p w14:paraId="52BC29AC" w14:textId="77777777" w:rsidR="005078DB" w:rsidRDefault="005078DB" w:rsidP="00FB04DE">
      <w:pPr>
        <w:spacing w:line="276" w:lineRule="auto"/>
        <w:rPr>
          <w:rFonts w:ascii="Times New Roman" w:hAnsi="Times New Roman" w:cs="Times New Roman"/>
        </w:rPr>
      </w:pPr>
    </w:p>
    <w:p w14:paraId="2D9473CA" w14:textId="77777777" w:rsidR="005078DB" w:rsidRDefault="005078DB" w:rsidP="00FB04DE">
      <w:pPr>
        <w:spacing w:line="276" w:lineRule="auto"/>
        <w:rPr>
          <w:rFonts w:ascii="Times New Roman" w:hAnsi="Times New Roman" w:cs="Times New Roman"/>
        </w:rPr>
      </w:pPr>
    </w:p>
    <w:p w14:paraId="0B3FDEE4" w14:textId="77777777" w:rsidR="005078DB" w:rsidRDefault="005078DB" w:rsidP="00FB04DE">
      <w:pPr>
        <w:spacing w:line="276" w:lineRule="auto"/>
        <w:rPr>
          <w:rFonts w:ascii="Times New Roman" w:hAnsi="Times New Roman" w:cs="Times New Roman"/>
        </w:rPr>
      </w:pPr>
    </w:p>
    <w:p w14:paraId="0BD41065" w14:textId="77777777" w:rsidR="005078DB" w:rsidRDefault="005078DB" w:rsidP="00FB04DE">
      <w:pPr>
        <w:spacing w:line="276" w:lineRule="auto"/>
        <w:rPr>
          <w:rFonts w:ascii="Times New Roman" w:hAnsi="Times New Roman" w:cs="Times New Roman"/>
        </w:rPr>
      </w:pPr>
    </w:p>
    <w:p w14:paraId="5EB4D7C2" w14:textId="77777777" w:rsidR="005078DB" w:rsidRDefault="005078DB" w:rsidP="00FB04DE">
      <w:pPr>
        <w:spacing w:line="276" w:lineRule="auto"/>
        <w:rPr>
          <w:rFonts w:ascii="Times New Roman" w:hAnsi="Times New Roman" w:cs="Times New Roman"/>
        </w:rPr>
      </w:pPr>
    </w:p>
    <w:p w14:paraId="7C24684C" w14:textId="77777777" w:rsidR="005078DB" w:rsidRDefault="005078DB" w:rsidP="00FB04DE">
      <w:pPr>
        <w:spacing w:line="276" w:lineRule="auto"/>
        <w:rPr>
          <w:rFonts w:ascii="Times New Roman" w:hAnsi="Times New Roman" w:cs="Times New Roman"/>
        </w:rPr>
      </w:pPr>
    </w:p>
    <w:p w14:paraId="045F4D92" w14:textId="77777777" w:rsidR="005078DB" w:rsidRDefault="005078DB" w:rsidP="00FB04DE">
      <w:pPr>
        <w:spacing w:line="276" w:lineRule="auto"/>
        <w:rPr>
          <w:rFonts w:ascii="Times New Roman" w:hAnsi="Times New Roman" w:cs="Times New Roman"/>
        </w:rPr>
      </w:pPr>
    </w:p>
    <w:p w14:paraId="55E4B7AB" w14:textId="77777777" w:rsidR="005078DB" w:rsidRDefault="005078DB" w:rsidP="00FB04DE">
      <w:pPr>
        <w:spacing w:line="276" w:lineRule="auto"/>
        <w:rPr>
          <w:rFonts w:ascii="Times New Roman" w:hAnsi="Times New Roman" w:cs="Times New Roman"/>
        </w:rPr>
      </w:pPr>
    </w:p>
    <w:p w14:paraId="03D5E746" w14:textId="77777777" w:rsidR="005078DB" w:rsidRDefault="005078DB" w:rsidP="00FB04DE">
      <w:pPr>
        <w:spacing w:line="276" w:lineRule="auto"/>
        <w:rPr>
          <w:rFonts w:ascii="Times New Roman" w:hAnsi="Times New Roman" w:cs="Times New Roman"/>
        </w:rPr>
      </w:pPr>
    </w:p>
    <w:p w14:paraId="139ED586" w14:textId="77777777" w:rsidR="00910CC0" w:rsidRDefault="00910CC0" w:rsidP="00FB04DE">
      <w:pPr>
        <w:spacing w:line="276" w:lineRule="auto"/>
        <w:rPr>
          <w:rFonts w:ascii="Times New Roman" w:hAnsi="Times New Roman" w:cs="Times New Roman"/>
        </w:rPr>
      </w:pPr>
    </w:p>
    <w:p w14:paraId="6B3CC2B5" w14:textId="77777777" w:rsidR="00910CC0" w:rsidRDefault="00910CC0" w:rsidP="00FB04DE">
      <w:pPr>
        <w:spacing w:line="276" w:lineRule="auto"/>
        <w:rPr>
          <w:rFonts w:ascii="Times New Roman" w:hAnsi="Times New Roman" w:cs="Times New Roman"/>
        </w:rPr>
      </w:pPr>
    </w:p>
    <w:p w14:paraId="37281661" w14:textId="77777777" w:rsidR="00910CC0" w:rsidRDefault="00910CC0" w:rsidP="00FB04DE">
      <w:pPr>
        <w:spacing w:line="276" w:lineRule="auto"/>
        <w:rPr>
          <w:rFonts w:ascii="Times New Roman" w:hAnsi="Times New Roman" w:cs="Times New Roman"/>
        </w:rPr>
      </w:pPr>
    </w:p>
    <w:p w14:paraId="2C72B6DC" w14:textId="77777777" w:rsidR="005078DB" w:rsidRDefault="005078DB" w:rsidP="00FB04DE">
      <w:pPr>
        <w:spacing w:line="276" w:lineRule="auto"/>
        <w:rPr>
          <w:rFonts w:ascii="Times New Roman" w:hAnsi="Times New Roman" w:cs="Times New Roman"/>
        </w:rPr>
      </w:pPr>
    </w:p>
    <w:p w14:paraId="102B1CDA" w14:textId="77777777" w:rsidR="00910CC0" w:rsidRPr="00910CC0" w:rsidRDefault="00910CC0" w:rsidP="00910CC0">
      <w:pPr>
        <w:jc w:val="right"/>
        <w:rPr>
          <w:rFonts w:ascii="Times New Roman" w:hAnsi="Times New Roman" w:cs="Times New Roman"/>
          <w:b/>
        </w:rPr>
      </w:pPr>
      <w:r w:rsidRPr="00910CC0">
        <w:rPr>
          <w:rFonts w:ascii="Times New Roman" w:hAnsi="Times New Roman" w:cs="Times New Roman"/>
          <w:b/>
        </w:rPr>
        <w:lastRenderedPageBreak/>
        <w:t>Anexa nr. 3</w:t>
      </w:r>
    </w:p>
    <w:p w14:paraId="60FE9D2D" w14:textId="77777777" w:rsidR="00910CC0" w:rsidRPr="00910CC0" w:rsidRDefault="00910CC0" w:rsidP="00910CC0">
      <w:pPr>
        <w:jc w:val="right"/>
        <w:rPr>
          <w:rFonts w:ascii="Times New Roman" w:hAnsi="Times New Roman" w:cs="Times New Roman"/>
          <w:b/>
        </w:rPr>
      </w:pPr>
      <w:r w:rsidRPr="00910CC0">
        <w:rPr>
          <w:rFonts w:ascii="Times New Roman" w:hAnsi="Times New Roman" w:cs="Times New Roman"/>
          <w:b/>
        </w:rPr>
        <w:t>la Regulamentul privind transmiterea reciprocă a datelor şi informaţiilor</w:t>
      </w:r>
    </w:p>
    <w:p w14:paraId="22E0BA37" w14:textId="77777777" w:rsidR="00910CC0" w:rsidRPr="00910CC0" w:rsidRDefault="00910CC0" w:rsidP="00910CC0">
      <w:pPr>
        <w:jc w:val="right"/>
        <w:rPr>
          <w:rFonts w:ascii="Times New Roman" w:hAnsi="Times New Roman" w:cs="Times New Roman"/>
          <w:b/>
        </w:rPr>
      </w:pPr>
      <w:r w:rsidRPr="00910CC0">
        <w:rPr>
          <w:rFonts w:ascii="Times New Roman" w:hAnsi="Times New Roman" w:cs="Times New Roman"/>
          <w:b/>
        </w:rPr>
        <w:t xml:space="preserve"> meteorologice şi hidrologice între România şi Ungaria</w:t>
      </w:r>
    </w:p>
    <w:p w14:paraId="225494EB" w14:textId="77777777" w:rsidR="00910CC0" w:rsidRPr="00910CC0" w:rsidRDefault="00910CC0" w:rsidP="00910CC0">
      <w:pPr>
        <w:jc w:val="right"/>
        <w:rPr>
          <w:rFonts w:ascii="Arial" w:hAnsi="Arial" w:cs="Arial"/>
          <w:b/>
        </w:rPr>
      </w:pPr>
    </w:p>
    <w:p w14:paraId="21E1B30C" w14:textId="77777777" w:rsidR="00910CC0" w:rsidRPr="00910CC0" w:rsidRDefault="00910CC0" w:rsidP="00910CC0">
      <w:pPr>
        <w:jc w:val="center"/>
        <w:rPr>
          <w:rFonts w:ascii="Times New Roman" w:hAnsi="Times New Roman" w:cs="Times New Roman"/>
          <w:b/>
        </w:rPr>
      </w:pPr>
    </w:p>
    <w:p w14:paraId="6A9E8542" w14:textId="7BCC60BB" w:rsidR="00910CC0" w:rsidRPr="00910CC0" w:rsidRDefault="00910CC0" w:rsidP="00910CC0">
      <w:pPr>
        <w:jc w:val="center"/>
        <w:rPr>
          <w:rFonts w:ascii="Times New Roman" w:hAnsi="Times New Roman" w:cs="Times New Roman"/>
          <w:b/>
        </w:rPr>
      </w:pPr>
      <w:r w:rsidRPr="00910CC0">
        <w:rPr>
          <w:rFonts w:ascii="Times New Roman" w:hAnsi="Times New Roman" w:cs="Times New Roman"/>
          <w:b/>
        </w:rPr>
        <w:t>P</w:t>
      </w:r>
      <w:r w:rsidR="00162656">
        <w:rPr>
          <w:rFonts w:ascii="Times New Roman" w:hAnsi="Times New Roman" w:cs="Times New Roman"/>
          <w:b/>
        </w:rPr>
        <w:t>rognoză</w:t>
      </w:r>
      <w:r w:rsidRPr="00910CC0">
        <w:rPr>
          <w:rFonts w:ascii="Times New Roman" w:hAnsi="Times New Roman" w:cs="Times New Roman"/>
          <w:b/>
        </w:rPr>
        <w:t xml:space="preserve"> </w:t>
      </w:r>
      <w:r w:rsidR="00162656">
        <w:rPr>
          <w:rFonts w:ascii="Times New Roman" w:hAnsi="Times New Roman" w:cs="Times New Roman"/>
          <w:b/>
        </w:rPr>
        <w:t>zilnică a</w:t>
      </w:r>
      <w:r w:rsidRPr="00910CC0">
        <w:rPr>
          <w:rFonts w:ascii="Times New Roman" w:hAnsi="Times New Roman" w:cs="Times New Roman"/>
          <w:b/>
        </w:rPr>
        <w:t xml:space="preserve"> </w:t>
      </w:r>
      <w:r w:rsidR="00162656">
        <w:rPr>
          <w:rFonts w:ascii="Times New Roman" w:hAnsi="Times New Roman" w:cs="Times New Roman"/>
          <w:b/>
        </w:rPr>
        <w:t>precipitațiilor</w:t>
      </w:r>
      <w:r w:rsidRPr="00910CC0">
        <w:rPr>
          <w:rFonts w:ascii="Times New Roman" w:hAnsi="Times New Roman" w:cs="Times New Roman"/>
          <w:b/>
        </w:rPr>
        <w:t xml:space="preserve"> </w:t>
      </w:r>
    </w:p>
    <w:p w14:paraId="5E6B3421" w14:textId="77777777" w:rsidR="00910CC0" w:rsidRPr="00910CC0" w:rsidRDefault="00910CC0" w:rsidP="00910CC0">
      <w:pPr>
        <w:jc w:val="both"/>
        <w:rPr>
          <w:rFonts w:ascii="Times New Roman" w:hAnsi="Times New Roman" w:cs="Times New Roman"/>
        </w:rPr>
      </w:pPr>
    </w:p>
    <w:p w14:paraId="51BBB931" w14:textId="77777777" w:rsidR="00910CC0" w:rsidRPr="00910CC0" w:rsidRDefault="00910CC0" w:rsidP="00910CC0">
      <w:pPr>
        <w:jc w:val="both"/>
        <w:rPr>
          <w:rFonts w:ascii="Times New Roman" w:hAnsi="Times New Roman" w:cs="Times New Roman"/>
          <w:b/>
        </w:rPr>
      </w:pPr>
      <w:r w:rsidRPr="00910CC0">
        <w:rPr>
          <w:rFonts w:ascii="Times New Roman" w:hAnsi="Times New Roman" w:cs="Times New Roman"/>
          <w:b/>
          <w:u w:val="single"/>
        </w:rPr>
        <w:t>Se transmite</w:t>
      </w:r>
      <w:r w:rsidRPr="00910CC0">
        <w:rPr>
          <w:rFonts w:ascii="Times New Roman" w:hAnsi="Times New Roman" w:cs="Times New Roman"/>
          <w:b/>
        </w:rPr>
        <w:t>:</w:t>
      </w:r>
    </w:p>
    <w:p w14:paraId="29BC7986" w14:textId="77777777" w:rsidR="00910CC0" w:rsidRPr="00910CC0" w:rsidRDefault="00910CC0" w:rsidP="00910CC0">
      <w:pPr>
        <w:jc w:val="both"/>
        <w:rPr>
          <w:rFonts w:ascii="Times New Roman" w:hAnsi="Times New Roman" w:cs="Times New Roman"/>
          <w:b/>
        </w:rPr>
      </w:pPr>
    </w:p>
    <w:p w14:paraId="3E8ED2A9"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rPr>
        <w:t>Partea ungară va transmite Părţii române prognoza precipitaţiilor medii (2 x 12 ore), (de la ora 06 la ora 06 UTC), elaborată pentru bazinele Tisa Superioară, Someş, Crişuri şi Mureş.</w:t>
      </w:r>
    </w:p>
    <w:p w14:paraId="08347417" w14:textId="77777777" w:rsidR="00910CC0" w:rsidRPr="00910CC0" w:rsidRDefault="00910CC0" w:rsidP="00910CC0">
      <w:pPr>
        <w:jc w:val="both"/>
        <w:rPr>
          <w:rFonts w:ascii="Times New Roman" w:hAnsi="Times New Roman" w:cs="Times New Roman"/>
        </w:rPr>
      </w:pPr>
    </w:p>
    <w:p w14:paraId="5F564FE6"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b/>
          <w:u w:val="single"/>
        </w:rPr>
        <w:t>Ora transmiterii:</w:t>
      </w:r>
      <w:r w:rsidRPr="00910CC0">
        <w:rPr>
          <w:rFonts w:ascii="Times New Roman" w:hAnsi="Times New Roman" w:cs="Times New Roman"/>
        </w:rPr>
        <w:t xml:space="preserve"> zilnic, la 09 UTC</w:t>
      </w:r>
    </w:p>
    <w:p w14:paraId="0D441794" w14:textId="77777777" w:rsidR="00910CC0" w:rsidRPr="00910CC0" w:rsidRDefault="00910CC0" w:rsidP="00910CC0">
      <w:pPr>
        <w:jc w:val="both"/>
        <w:rPr>
          <w:rFonts w:ascii="Times New Roman" w:hAnsi="Times New Roman" w:cs="Times New Roman"/>
        </w:rPr>
      </w:pPr>
    </w:p>
    <w:p w14:paraId="08494742" w14:textId="77777777" w:rsidR="00910CC0" w:rsidRPr="00910CC0" w:rsidRDefault="00910CC0" w:rsidP="00910CC0">
      <w:pPr>
        <w:jc w:val="both"/>
        <w:rPr>
          <w:rFonts w:ascii="Times New Roman" w:hAnsi="Times New Roman" w:cs="Times New Roman"/>
          <w:b/>
        </w:rPr>
      </w:pPr>
      <w:r w:rsidRPr="00910CC0">
        <w:rPr>
          <w:rFonts w:ascii="Times New Roman" w:hAnsi="Times New Roman" w:cs="Times New Roman"/>
          <w:b/>
          <w:u w:val="single"/>
        </w:rPr>
        <w:t>Modul de transmitere</w:t>
      </w:r>
      <w:r w:rsidRPr="00910CC0">
        <w:rPr>
          <w:rFonts w:ascii="Times New Roman" w:hAnsi="Times New Roman" w:cs="Times New Roman"/>
          <w:b/>
        </w:rPr>
        <w:t xml:space="preserve">: </w:t>
      </w:r>
    </w:p>
    <w:p w14:paraId="7E3F752E" w14:textId="77777777" w:rsidR="00910CC0" w:rsidRPr="00910CC0" w:rsidRDefault="00910CC0" w:rsidP="00910CC0">
      <w:pPr>
        <w:jc w:val="both"/>
        <w:rPr>
          <w:rFonts w:ascii="Times New Roman" w:hAnsi="Times New Roman" w:cs="Times New Roman"/>
        </w:rPr>
      </w:pPr>
    </w:p>
    <w:p w14:paraId="637F6D7B"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rPr>
        <w:t>Comunicarea se va realiza după cum urmează:</w:t>
      </w:r>
    </w:p>
    <w:p w14:paraId="2A97E69F" w14:textId="77777777" w:rsidR="00910CC0" w:rsidRPr="00910CC0" w:rsidRDefault="00910CC0" w:rsidP="00910CC0">
      <w:pPr>
        <w:numPr>
          <w:ilvl w:val="0"/>
          <w:numId w:val="24"/>
        </w:numPr>
        <w:jc w:val="both"/>
        <w:rPr>
          <w:rFonts w:ascii="Times New Roman" w:hAnsi="Times New Roman" w:cs="Times New Roman"/>
        </w:rPr>
      </w:pPr>
      <w:r w:rsidRPr="00910CC0">
        <w:rPr>
          <w:rFonts w:ascii="Times New Roman" w:hAnsi="Times New Roman" w:cs="Times New Roman"/>
        </w:rPr>
        <w:t>Instituțiile teritoriale competente depun datele din teritoriul lor după cum urmează:</w:t>
      </w:r>
    </w:p>
    <w:p w14:paraId="20771A8F" w14:textId="77777777" w:rsidR="00910CC0" w:rsidRPr="00910CC0" w:rsidRDefault="00910CC0" w:rsidP="00910CC0">
      <w:pPr>
        <w:numPr>
          <w:ilvl w:val="0"/>
          <w:numId w:val="33"/>
        </w:numPr>
        <w:jc w:val="both"/>
        <w:rPr>
          <w:rFonts w:ascii="Times New Roman" w:hAnsi="Times New Roman" w:cs="Times New Roman"/>
        </w:rPr>
      </w:pPr>
      <w:r w:rsidRPr="00910CC0">
        <w:rPr>
          <w:rFonts w:ascii="Times New Roman" w:hAnsi="Times New Roman" w:cs="Times New Roman"/>
        </w:rPr>
        <w:t>FETIVIZIG (DA Tisa Superioara Nyiregyhaza) va depune datele prin serverul FTP la ABA Someş - Tisa</w:t>
      </w:r>
    </w:p>
    <w:p w14:paraId="1442ADA7" w14:textId="77777777" w:rsidR="00910CC0" w:rsidRPr="00910CC0" w:rsidRDefault="00910CC0" w:rsidP="00910CC0">
      <w:pPr>
        <w:numPr>
          <w:ilvl w:val="0"/>
          <w:numId w:val="33"/>
        </w:numPr>
        <w:jc w:val="both"/>
        <w:rPr>
          <w:rFonts w:ascii="Times New Roman" w:hAnsi="Times New Roman" w:cs="Times New Roman"/>
        </w:rPr>
      </w:pPr>
      <w:r w:rsidRPr="00910CC0">
        <w:rPr>
          <w:rFonts w:ascii="Times New Roman" w:hAnsi="Times New Roman" w:cs="Times New Roman"/>
        </w:rPr>
        <w:t>KÖVIZIG (DA Crişuri Gyula) va depune datele prin serverul FTP la ABA Crişuri</w:t>
      </w:r>
    </w:p>
    <w:p w14:paraId="5D0CA101" w14:textId="77777777" w:rsidR="00910CC0" w:rsidRPr="00910CC0" w:rsidRDefault="00910CC0" w:rsidP="00910CC0">
      <w:pPr>
        <w:numPr>
          <w:ilvl w:val="0"/>
          <w:numId w:val="33"/>
        </w:numPr>
        <w:jc w:val="both"/>
        <w:rPr>
          <w:rFonts w:ascii="Times New Roman" w:hAnsi="Times New Roman" w:cs="Times New Roman"/>
        </w:rPr>
      </w:pPr>
      <w:r w:rsidRPr="00910CC0">
        <w:rPr>
          <w:rFonts w:ascii="Times New Roman" w:hAnsi="Times New Roman" w:cs="Times New Roman"/>
        </w:rPr>
        <w:t>ATIVIZIG (DA Tisa Inferioră Szeged) va depune datele prin serverul FTP la ABA Mureş</w:t>
      </w:r>
    </w:p>
    <w:p w14:paraId="48898C30" w14:textId="77777777" w:rsidR="00910CC0" w:rsidRPr="00910CC0" w:rsidRDefault="00910CC0" w:rsidP="00910CC0">
      <w:pPr>
        <w:spacing w:before="120"/>
        <w:ind w:left="357"/>
        <w:jc w:val="both"/>
        <w:rPr>
          <w:rFonts w:ascii="Times New Roman" w:hAnsi="Times New Roman" w:cs="Times New Roman"/>
        </w:rPr>
      </w:pPr>
      <w:r w:rsidRPr="00910CC0">
        <w:rPr>
          <w:rFonts w:ascii="Times New Roman" w:hAnsi="Times New Roman" w:cs="Times New Roman"/>
        </w:rPr>
        <w:t xml:space="preserve">Ca linie de rezervă </w:t>
      </w:r>
    </w:p>
    <w:p w14:paraId="5FD3EBB2" w14:textId="77777777" w:rsidR="00910CC0" w:rsidRPr="00910CC0" w:rsidRDefault="00910CC0" w:rsidP="00910CC0">
      <w:pPr>
        <w:numPr>
          <w:ilvl w:val="0"/>
          <w:numId w:val="33"/>
        </w:numPr>
        <w:jc w:val="both"/>
        <w:rPr>
          <w:rFonts w:ascii="Times New Roman" w:hAnsi="Times New Roman" w:cs="Times New Roman"/>
        </w:rPr>
      </w:pPr>
      <w:r w:rsidRPr="00910CC0">
        <w:rPr>
          <w:rFonts w:ascii="Times New Roman" w:hAnsi="Times New Roman" w:cs="Times New Roman"/>
        </w:rPr>
        <w:t>FETIVIZIG va transmite datele prin e-mail la ABA Someş - Tisa</w:t>
      </w:r>
    </w:p>
    <w:p w14:paraId="6005F8D5" w14:textId="77777777" w:rsidR="00910CC0" w:rsidRPr="00910CC0" w:rsidRDefault="00910CC0" w:rsidP="00910CC0">
      <w:pPr>
        <w:numPr>
          <w:ilvl w:val="0"/>
          <w:numId w:val="33"/>
        </w:numPr>
        <w:jc w:val="both"/>
        <w:rPr>
          <w:rFonts w:ascii="Times New Roman" w:hAnsi="Times New Roman" w:cs="Times New Roman"/>
        </w:rPr>
      </w:pPr>
      <w:r w:rsidRPr="00910CC0">
        <w:rPr>
          <w:rFonts w:ascii="Times New Roman" w:hAnsi="Times New Roman" w:cs="Times New Roman"/>
        </w:rPr>
        <w:t>KÖVIZIG va transmite datele prin e-mail la ABA Crişuri</w:t>
      </w:r>
    </w:p>
    <w:p w14:paraId="6027F62B" w14:textId="77777777" w:rsidR="00910CC0" w:rsidRPr="00910CC0" w:rsidRDefault="00910CC0" w:rsidP="00910CC0">
      <w:pPr>
        <w:numPr>
          <w:ilvl w:val="0"/>
          <w:numId w:val="33"/>
        </w:numPr>
        <w:jc w:val="both"/>
        <w:rPr>
          <w:rFonts w:ascii="Times New Roman" w:hAnsi="Times New Roman" w:cs="Times New Roman"/>
        </w:rPr>
      </w:pPr>
      <w:r w:rsidRPr="00910CC0">
        <w:rPr>
          <w:rFonts w:ascii="Times New Roman" w:hAnsi="Times New Roman" w:cs="Times New Roman"/>
        </w:rPr>
        <w:t>ATIVIZIG va transmite datele prin e-mail la ABA Mureş</w:t>
      </w:r>
    </w:p>
    <w:p w14:paraId="48092975" w14:textId="77777777" w:rsidR="00162656" w:rsidRDefault="00162656" w:rsidP="00910CC0">
      <w:pPr>
        <w:jc w:val="both"/>
        <w:rPr>
          <w:rFonts w:ascii="Times New Roman" w:hAnsi="Times New Roman" w:cs="Times New Roman"/>
          <w:b/>
          <w:u w:val="single"/>
        </w:rPr>
      </w:pPr>
    </w:p>
    <w:p w14:paraId="781BB3F2" w14:textId="6AA7F259" w:rsidR="00910CC0" w:rsidRPr="00910CC0" w:rsidRDefault="00910CC0" w:rsidP="00910CC0">
      <w:pPr>
        <w:jc w:val="both"/>
        <w:rPr>
          <w:rFonts w:ascii="Times New Roman" w:hAnsi="Times New Roman" w:cs="Times New Roman"/>
        </w:rPr>
      </w:pPr>
      <w:r w:rsidRPr="00910CC0">
        <w:rPr>
          <w:rFonts w:ascii="Times New Roman" w:hAnsi="Times New Roman" w:cs="Times New Roman"/>
          <w:b/>
          <w:u w:val="single"/>
        </w:rPr>
        <w:t>Forma transmiterii</w:t>
      </w:r>
      <w:r w:rsidRPr="00910CC0">
        <w:rPr>
          <w:rFonts w:ascii="Times New Roman" w:hAnsi="Times New Roman" w:cs="Times New Roman"/>
        </w:rPr>
        <w:t xml:space="preserve">:  </w:t>
      </w:r>
    </w:p>
    <w:p w14:paraId="59D3536F" w14:textId="77777777" w:rsidR="00910CC0" w:rsidRPr="00910CC0" w:rsidRDefault="00910CC0" w:rsidP="00910CC0">
      <w:pPr>
        <w:jc w:val="both"/>
        <w:rPr>
          <w:rFonts w:ascii="Times New Roman" w:hAnsi="Times New Roman" w:cs="Times New Roman"/>
        </w:rPr>
      </w:pPr>
    </w:p>
    <w:p w14:paraId="1B34A15E"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rPr>
        <w:t xml:space="preserve">         zczc</w:t>
      </w:r>
    </w:p>
    <w:p w14:paraId="4D1F5708"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rPr>
        <w:t xml:space="preserve">         SRHU44  HABP  YYGGgg </w:t>
      </w:r>
    </w:p>
    <w:p w14:paraId="465ABD79"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rPr>
        <w:t xml:space="preserve">         1 p1 p1 p1 p2 p2 p2 =     (bazinul Tisa Superioară)</w:t>
      </w:r>
    </w:p>
    <w:p w14:paraId="2223B68E"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rPr>
        <w:t xml:space="preserve">         2 p1 p1 p1 p2 p2 p2 =     (bazinul Someş)</w:t>
      </w:r>
    </w:p>
    <w:p w14:paraId="4F1F3921" w14:textId="06AED753" w:rsidR="00910CC0" w:rsidRPr="00910CC0" w:rsidRDefault="00910CC0" w:rsidP="00910CC0">
      <w:pPr>
        <w:jc w:val="both"/>
        <w:rPr>
          <w:rFonts w:ascii="Times New Roman" w:hAnsi="Times New Roman" w:cs="Times New Roman"/>
        </w:rPr>
      </w:pPr>
      <w:r w:rsidRPr="00910CC0">
        <w:rPr>
          <w:rFonts w:ascii="Times New Roman" w:hAnsi="Times New Roman" w:cs="Times New Roman"/>
        </w:rPr>
        <w:t xml:space="preserve">          3 p1 p1 p1 p2 p2 p2 =     (bazinul Crişuri)</w:t>
      </w:r>
    </w:p>
    <w:p w14:paraId="7BDF9521"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rPr>
        <w:t xml:space="preserve">          4 p1 p1 p1 p2 p2 p2 =     (bazinul Mureş)</w:t>
      </w:r>
    </w:p>
    <w:p w14:paraId="4B6913A4" w14:textId="77777777" w:rsidR="00910CC0" w:rsidRPr="00910CC0" w:rsidRDefault="00910CC0" w:rsidP="00910CC0">
      <w:pPr>
        <w:jc w:val="both"/>
        <w:rPr>
          <w:rFonts w:ascii="Times New Roman" w:hAnsi="Times New Roman" w:cs="Times New Roman"/>
        </w:rPr>
      </w:pPr>
    </w:p>
    <w:p w14:paraId="19234FC6" w14:textId="77777777" w:rsidR="00910CC0" w:rsidRPr="00910CC0" w:rsidRDefault="00910CC0" w:rsidP="00910CC0">
      <w:pPr>
        <w:jc w:val="both"/>
        <w:rPr>
          <w:rFonts w:ascii="Times New Roman" w:hAnsi="Times New Roman" w:cs="Times New Roman"/>
          <w:b/>
        </w:rPr>
      </w:pPr>
      <w:r w:rsidRPr="00910CC0">
        <w:rPr>
          <w:rFonts w:ascii="Times New Roman" w:hAnsi="Times New Roman" w:cs="Times New Roman"/>
        </w:rPr>
        <w:t>unde YY = ziua, GG = ora, gg</w:t>
      </w:r>
      <w:r w:rsidRPr="00910CC0">
        <w:rPr>
          <w:rFonts w:ascii="Times New Roman" w:hAnsi="Times New Roman" w:cs="Times New Roman"/>
          <w:b/>
        </w:rPr>
        <w:t>=</w:t>
      </w:r>
      <w:r w:rsidRPr="00910CC0">
        <w:rPr>
          <w:rFonts w:ascii="Times New Roman" w:hAnsi="Times New Roman" w:cs="Times New Roman"/>
        </w:rPr>
        <w:t xml:space="preserve">minute </w:t>
      </w:r>
    </w:p>
    <w:p w14:paraId="7AB8268F" w14:textId="77777777" w:rsidR="00910CC0" w:rsidRPr="00910CC0" w:rsidRDefault="00910CC0" w:rsidP="00910CC0">
      <w:pPr>
        <w:jc w:val="both"/>
        <w:rPr>
          <w:rFonts w:ascii="Times New Roman" w:hAnsi="Times New Roman" w:cs="Times New Roman"/>
          <w:b/>
        </w:rPr>
      </w:pPr>
      <w:r w:rsidRPr="00910CC0">
        <w:rPr>
          <w:rFonts w:ascii="Times New Roman" w:hAnsi="Times New Roman" w:cs="Times New Roman"/>
          <w:b/>
        </w:rPr>
        <w:t xml:space="preserve">     </w:t>
      </w:r>
    </w:p>
    <w:p w14:paraId="05AC2EAB"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b/>
        </w:rPr>
        <w:t xml:space="preserve">    </w:t>
      </w:r>
      <w:r w:rsidRPr="00910CC0">
        <w:rPr>
          <w:rFonts w:ascii="Times New Roman" w:hAnsi="Times New Roman" w:cs="Times New Roman"/>
        </w:rPr>
        <w:t>p1 p1 p1</w:t>
      </w:r>
      <w:r w:rsidRPr="00910CC0">
        <w:rPr>
          <w:rFonts w:ascii="Times New Roman" w:hAnsi="Times New Roman" w:cs="Times New Roman"/>
          <w:b/>
        </w:rPr>
        <w:tab/>
        <w:t xml:space="preserve">= </w:t>
      </w:r>
      <w:r w:rsidRPr="00910CC0">
        <w:rPr>
          <w:rFonts w:ascii="Times New Roman" w:hAnsi="Times New Roman" w:cs="Times New Roman"/>
        </w:rPr>
        <w:t xml:space="preserve">cantitatea de precipitaţii prognozată în 12 ore </w:t>
      </w:r>
    </w:p>
    <w:p w14:paraId="39870D32" w14:textId="77777777" w:rsidR="00910CC0" w:rsidRPr="00910CC0" w:rsidRDefault="00910CC0" w:rsidP="00910CC0">
      <w:pPr>
        <w:ind w:left="720" w:firstLine="720"/>
        <w:jc w:val="both"/>
        <w:rPr>
          <w:rFonts w:ascii="Times New Roman" w:hAnsi="Times New Roman" w:cs="Times New Roman"/>
        </w:rPr>
      </w:pPr>
      <w:r w:rsidRPr="00910CC0">
        <w:rPr>
          <w:rFonts w:ascii="Times New Roman" w:hAnsi="Times New Roman" w:cs="Times New Roman"/>
        </w:rPr>
        <w:t xml:space="preserve">    (06-18 UTC) în zecimi de mm. </w:t>
      </w:r>
    </w:p>
    <w:p w14:paraId="0D11FE0D" w14:textId="77777777" w:rsidR="00910CC0" w:rsidRPr="00910CC0" w:rsidRDefault="00910CC0" w:rsidP="00910CC0">
      <w:pPr>
        <w:jc w:val="both"/>
        <w:rPr>
          <w:rFonts w:ascii="Times New Roman" w:hAnsi="Times New Roman" w:cs="Times New Roman"/>
        </w:rPr>
      </w:pPr>
      <w:r w:rsidRPr="00910CC0">
        <w:rPr>
          <w:rFonts w:ascii="Times New Roman" w:hAnsi="Times New Roman" w:cs="Times New Roman"/>
          <w:b/>
        </w:rPr>
        <w:t xml:space="preserve">    </w:t>
      </w:r>
      <w:r w:rsidRPr="00910CC0">
        <w:rPr>
          <w:rFonts w:ascii="Times New Roman" w:hAnsi="Times New Roman" w:cs="Times New Roman"/>
        </w:rPr>
        <w:t>p2 p2 p2</w:t>
      </w:r>
      <w:r w:rsidRPr="00910CC0">
        <w:rPr>
          <w:rFonts w:ascii="Times New Roman" w:hAnsi="Times New Roman" w:cs="Times New Roman"/>
          <w:b/>
        </w:rPr>
        <w:tab/>
        <w:t xml:space="preserve">= </w:t>
      </w:r>
      <w:r w:rsidRPr="00910CC0">
        <w:rPr>
          <w:rFonts w:ascii="Times New Roman" w:hAnsi="Times New Roman" w:cs="Times New Roman"/>
        </w:rPr>
        <w:t xml:space="preserve">cantitatea de precipitaţii prognozată în 12 ore </w:t>
      </w:r>
    </w:p>
    <w:p w14:paraId="064BE5C2" w14:textId="77777777" w:rsidR="00910CC0" w:rsidRPr="00D962C4" w:rsidRDefault="00910CC0" w:rsidP="00910CC0">
      <w:pPr>
        <w:ind w:left="720" w:firstLine="720"/>
        <w:jc w:val="both"/>
        <w:rPr>
          <w:rFonts w:ascii="Times New Roman" w:hAnsi="Times New Roman" w:cs="Times New Roman"/>
          <w:lang w:val="fr-FR"/>
        </w:rPr>
      </w:pPr>
      <w:r w:rsidRPr="00910CC0">
        <w:rPr>
          <w:rFonts w:ascii="Times New Roman" w:hAnsi="Times New Roman" w:cs="Times New Roman"/>
        </w:rPr>
        <w:t xml:space="preserve">    (18-06 UTC) în zecimi de mm.</w:t>
      </w:r>
    </w:p>
    <w:p w14:paraId="241F2D3C" w14:textId="77777777" w:rsidR="005078DB" w:rsidRDefault="005078DB" w:rsidP="00FB04DE">
      <w:pPr>
        <w:spacing w:line="276" w:lineRule="auto"/>
        <w:rPr>
          <w:rFonts w:ascii="Times New Roman" w:hAnsi="Times New Roman" w:cs="Times New Roman"/>
        </w:rPr>
      </w:pPr>
    </w:p>
    <w:p w14:paraId="218CA797" w14:textId="77777777" w:rsidR="005078DB" w:rsidRDefault="005078DB" w:rsidP="00FB04DE">
      <w:pPr>
        <w:spacing w:line="276" w:lineRule="auto"/>
        <w:rPr>
          <w:rFonts w:ascii="Times New Roman" w:hAnsi="Times New Roman" w:cs="Times New Roman"/>
        </w:rPr>
      </w:pPr>
    </w:p>
    <w:p w14:paraId="5294CEA8" w14:textId="77777777" w:rsidR="00910CC0" w:rsidRDefault="00910CC0" w:rsidP="00FB04DE">
      <w:pPr>
        <w:spacing w:line="276" w:lineRule="auto"/>
        <w:rPr>
          <w:rFonts w:ascii="Times New Roman" w:hAnsi="Times New Roman" w:cs="Times New Roman"/>
        </w:rPr>
      </w:pPr>
    </w:p>
    <w:p w14:paraId="02C27DB2" w14:textId="77777777" w:rsidR="00910CC0" w:rsidRDefault="00910CC0" w:rsidP="00FB04DE">
      <w:pPr>
        <w:spacing w:line="276" w:lineRule="auto"/>
        <w:rPr>
          <w:rFonts w:ascii="Times New Roman" w:hAnsi="Times New Roman" w:cs="Times New Roman"/>
        </w:rPr>
      </w:pPr>
    </w:p>
    <w:p w14:paraId="53CB6531" w14:textId="77777777" w:rsidR="00910CC0" w:rsidRDefault="00910CC0" w:rsidP="00FB04DE">
      <w:pPr>
        <w:spacing w:line="276" w:lineRule="auto"/>
        <w:rPr>
          <w:rFonts w:ascii="Times New Roman" w:hAnsi="Times New Roman" w:cs="Times New Roman"/>
        </w:rPr>
      </w:pPr>
    </w:p>
    <w:p w14:paraId="427CE2CC" w14:textId="77777777" w:rsidR="00910CC0" w:rsidRDefault="00910CC0" w:rsidP="00FB04DE">
      <w:pPr>
        <w:spacing w:line="276" w:lineRule="auto"/>
        <w:rPr>
          <w:rFonts w:ascii="Times New Roman" w:hAnsi="Times New Roman" w:cs="Times New Roman"/>
        </w:rPr>
      </w:pPr>
    </w:p>
    <w:p w14:paraId="72CBB569" w14:textId="77777777" w:rsidR="00910CC0" w:rsidRDefault="00910CC0" w:rsidP="00FB04DE">
      <w:pPr>
        <w:spacing w:line="276" w:lineRule="auto"/>
        <w:rPr>
          <w:rFonts w:ascii="Times New Roman" w:hAnsi="Times New Roman" w:cs="Times New Roman"/>
        </w:rPr>
      </w:pPr>
    </w:p>
    <w:p w14:paraId="46C8B653" w14:textId="77777777" w:rsidR="00910CC0" w:rsidRDefault="00910CC0" w:rsidP="00FB04DE">
      <w:pPr>
        <w:spacing w:line="276" w:lineRule="auto"/>
        <w:rPr>
          <w:rFonts w:ascii="Times New Roman" w:hAnsi="Times New Roman" w:cs="Times New Roman"/>
        </w:rPr>
      </w:pPr>
    </w:p>
    <w:p w14:paraId="40CB65D5" w14:textId="77777777" w:rsidR="00910CC0" w:rsidRDefault="00910CC0" w:rsidP="00FB04DE">
      <w:pPr>
        <w:spacing w:line="276" w:lineRule="auto"/>
        <w:rPr>
          <w:rFonts w:ascii="Times New Roman" w:hAnsi="Times New Roman" w:cs="Times New Roman"/>
        </w:rPr>
      </w:pPr>
    </w:p>
    <w:p w14:paraId="044FEEB8" w14:textId="77777777" w:rsidR="00910CC0" w:rsidRDefault="00910CC0" w:rsidP="00FB04DE">
      <w:pPr>
        <w:spacing w:line="276" w:lineRule="auto"/>
        <w:rPr>
          <w:rFonts w:ascii="Times New Roman" w:hAnsi="Times New Roman" w:cs="Times New Roman"/>
        </w:rPr>
      </w:pPr>
    </w:p>
    <w:p w14:paraId="0009B00F" w14:textId="77777777" w:rsidR="005078DB" w:rsidRDefault="005078DB" w:rsidP="00FB04DE">
      <w:pPr>
        <w:spacing w:line="276" w:lineRule="auto"/>
        <w:rPr>
          <w:rFonts w:ascii="Times New Roman" w:hAnsi="Times New Roman" w:cs="Times New Roman"/>
        </w:rPr>
      </w:pPr>
    </w:p>
    <w:p w14:paraId="0289ECC7" w14:textId="03E8A4FC"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lastRenderedPageBreak/>
        <w:t>Anexa nr. 4a</w:t>
      </w:r>
    </w:p>
    <w:p w14:paraId="004D3EC7"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t>la Regulamentul privind transmiterea reciprocă a datelor</w:t>
      </w:r>
    </w:p>
    <w:p w14:paraId="2E6DF96A"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t xml:space="preserve"> şi informaţiilor meteorologice şi hidrologice între România şi Ungaria</w:t>
      </w:r>
    </w:p>
    <w:p w14:paraId="4C062CEC" w14:textId="77777777" w:rsidR="00FB04DE" w:rsidRPr="00FB04DE" w:rsidRDefault="00FB04DE" w:rsidP="00FB04DE">
      <w:pPr>
        <w:spacing w:line="276" w:lineRule="auto"/>
        <w:rPr>
          <w:rFonts w:ascii="Times New Roman" w:hAnsi="Times New Roman" w:cs="Times New Roman"/>
          <w:b/>
        </w:rPr>
      </w:pPr>
    </w:p>
    <w:p w14:paraId="23F62603" w14:textId="77777777" w:rsidR="00FB04DE" w:rsidRPr="00FB04DE" w:rsidRDefault="00FB04DE" w:rsidP="00FB04DE">
      <w:pPr>
        <w:spacing w:line="276" w:lineRule="auto"/>
        <w:rPr>
          <w:rFonts w:ascii="Times New Roman" w:hAnsi="Times New Roman" w:cs="Times New Roman"/>
          <w:b/>
        </w:rPr>
      </w:pPr>
    </w:p>
    <w:p w14:paraId="2709C4C8" w14:textId="599FFE35" w:rsidR="005078DB" w:rsidRDefault="005078DB" w:rsidP="005078DB">
      <w:pPr>
        <w:spacing w:line="276" w:lineRule="auto"/>
        <w:jc w:val="center"/>
        <w:rPr>
          <w:rFonts w:ascii="Times New Roman" w:hAnsi="Times New Roman" w:cs="Times New Roman"/>
          <w:b/>
        </w:rPr>
      </w:pPr>
      <w:r w:rsidRPr="005078DB">
        <w:rPr>
          <w:rFonts w:ascii="Times New Roman" w:hAnsi="Times New Roman" w:cs="Times New Roman"/>
          <w:b/>
        </w:rPr>
        <w:t>Schimbul zilnic curent al datelor hidrologice</w:t>
      </w:r>
    </w:p>
    <w:p w14:paraId="087CC508" w14:textId="77777777" w:rsidR="005078DB" w:rsidRPr="005078DB" w:rsidRDefault="005078DB" w:rsidP="005078DB">
      <w:pPr>
        <w:spacing w:line="276" w:lineRule="auto"/>
        <w:jc w:val="center"/>
        <w:rPr>
          <w:rFonts w:ascii="Times New Roman" w:hAnsi="Times New Roman" w:cs="Times New Roman"/>
        </w:rPr>
      </w:pPr>
    </w:p>
    <w:p w14:paraId="381AB415" w14:textId="34CA84F0" w:rsidR="00FB04DE" w:rsidRPr="00FB04DE" w:rsidRDefault="005078DB"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Transmiterea curentă a datelor hidrologice din Partea română se referă la următoarele staţii:</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9"/>
        <w:gridCol w:w="1208"/>
        <w:gridCol w:w="1685"/>
        <w:gridCol w:w="1834"/>
        <w:gridCol w:w="1144"/>
        <w:gridCol w:w="894"/>
        <w:gridCol w:w="894"/>
        <w:gridCol w:w="980"/>
      </w:tblGrid>
      <w:tr w:rsidR="00FB04DE" w:rsidRPr="00FB04DE" w14:paraId="5D5992D4" w14:textId="77777777" w:rsidTr="00FB04DE">
        <w:trPr>
          <w:trHeight w:val="280"/>
          <w:jc w:val="center"/>
        </w:trPr>
        <w:tc>
          <w:tcPr>
            <w:tcW w:w="649" w:type="dxa"/>
            <w:vMerge w:val="restart"/>
            <w:tcBorders>
              <w:top w:val="single" w:sz="4" w:space="0" w:color="auto"/>
              <w:left w:val="nil"/>
              <w:bottom w:val="single" w:sz="4" w:space="0" w:color="auto"/>
              <w:right w:val="nil"/>
            </w:tcBorders>
            <w:vAlign w:val="center"/>
            <w:hideMark/>
          </w:tcPr>
          <w:p w14:paraId="737B60C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Nr.</w:t>
            </w:r>
          </w:p>
        </w:tc>
        <w:tc>
          <w:tcPr>
            <w:tcW w:w="1208" w:type="dxa"/>
            <w:vMerge w:val="restart"/>
            <w:tcBorders>
              <w:top w:val="single" w:sz="4" w:space="0" w:color="auto"/>
              <w:left w:val="nil"/>
              <w:bottom w:val="single" w:sz="4" w:space="0" w:color="auto"/>
              <w:right w:val="nil"/>
            </w:tcBorders>
            <w:vAlign w:val="center"/>
            <w:hideMark/>
          </w:tcPr>
          <w:p w14:paraId="5F3C48E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staţie</w:t>
            </w:r>
          </w:p>
        </w:tc>
        <w:tc>
          <w:tcPr>
            <w:tcW w:w="1685" w:type="dxa"/>
            <w:vMerge w:val="restart"/>
            <w:tcBorders>
              <w:top w:val="single" w:sz="4" w:space="0" w:color="auto"/>
              <w:left w:val="nil"/>
              <w:bottom w:val="single" w:sz="4" w:space="0" w:color="auto"/>
              <w:right w:val="nil"/>
            </w:tcBorders>
            <w:vAlign w:val="center"/>
            <w:hideMark/>
          </w:tcPr>
          <w:p w14:paraId="26C65A2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Râul</w:t>
            </w:r>
          </w:p>
        </w:tc>
        <w:tc>
          <w:tcPr>
            <w:tcW w:w="1834" w:type="dxa"/>
            <w:vMerge w:val="restart"/>
            <w:tcBorders>
              <w:top w:val="single" w:sz="4" w:space="0" w:color="auto"/>
              <w:left w:val="nil"/>
              <w:bottom w:val="single" w:sz="4" w:space="0" w:color="auto"/>
              <w:right w:val="nil"/>
            </w:tcBorders>
            <w:vAlign w:val="center"/>
            <w:hideMark/>
          </w:tcPr>
          <w:p w14:paraId="227E656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Staţia hidrometrică</w:t>
            </w:r>
          </w:p>
        </w:tc>
        <w:tc>
          <w:tcPr>
            <w:tcW w:w="1144" w:type="dxa"/>
            <w:vMerge w:val="restart"/>
            <w:tcBorders>
              <w:top w:val="single" w:sz="4" w:space="0" w:color="auto"/>
              <w:left w:val="nil"/>
              <w:bottom w:val="single" w:sz="4" w:space="0" w:color="auto"/>
              <w:right w:val="nil"/>
            </w:tcBorders>
            <w:vAlign w:val="center"/>
            <w:hideMark/>
          </w:tcPr>
          <w:p w14:paraId="6604562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Punct „0”</w:t>
            </w:r>
          </w:p>
          <w:p w14:paraId="4F6A62D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(MN)</w:t>
            </w:r>
          </w:p>
        </w:tc>
        <w:tc>
          <w:tcPr>
            <w:tcW w:w="2768" w:type="dxa"/>
            <w:gridSpan w:val="3"/>
            <w:tcBorders>
              <w:top w:val="single" w:sz="4" w:space="0" w:color="auto"/>
              <w:left w:val="nil"/>
              <w:bottom w:val="single" w:sz="4" w:space="0" w:color="auto"/>
              <w:right w:val="nil"/>
            </w:tcBorders>
            <w:vAlign w:val="center"/>
            <w:hideMark/>
          </w:tcPr>
          <w:p w14:paraId="3F5FE82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Cote de apărare</w:t>
            </w:r>
          </w:p>
        </w:tc>
      </w:tr>
      <w:tr w:rsidR="00FB04DE" w:rsidRPr="00FB04DE" w14:paraId="4833FFEB" w14:textId="77777777" w:rsidTr="00FB04DE">
        <w:trPr>
          <w:trHeight w:val="280"/>
          <w:jc w:val="center"/>
        </w:trPr>
        <w:tc>
          <w:tcPr>
            <w:tcW w:w="0" w:type="auto"/>
            <w:vMerge/>
            <w:tcBorders>
              <w:top w:val="single" w:sz="4" w:space="0" w:color="auto"/>
              <w:left w:val="nil"/>
              <w:bottom w:val="single" w:sz="4" w:space="0" w:color="auto"/>
              <w:right w:val="nil"/>
            </w:tcBorders>
            <w:vAlign w:val="center"/>
            <w:hideMark/>
          </w:tcPr>
          <w:p w14:paraId="5062C27B"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77CBBEFF"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5E6B466E"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5479C54C"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5E92DE8E" w14:textId="77777777" w:rsidR="00FB04DE" w:rsidRPr="00FB04DE" w:rsidRDefault="00FB04DE" w:rsidP="00FB04DE">
            <w:pPr>
              <w:spacing w:line="276" w:lineRule="auto"/>
              <w:rPr>
                <w:rFonts w:ascii="Times New Roman" w:hAnsi="Times New Roman" w:cs="Times New Roman"/>
              </w:rPr>
            </w:pPr>
          </w:p>
        </w:tc>
        <w:tc>
          <w:tcPr>
            <w:tcW w:w="894" w:type="dxa"/>
            <w:tcBorders>
              <w:top w:val="single" w:sz="4" w:space="0" w:color="auto"/>
              <w:left w:val="nil"/>
              <w:bottom w:val="single" w:sz="4" w:space="0" w:color="auto"/>
              <w:right w:val="nil"/>
            </w:tcBorders>
            <w:vAlign w:val="center"/>
            <w:hideMark/>
          </w:tcPr>
          <w:p w14:paraId="4370E7A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CA</w:t>
            </w:r>
          </w:p>
        </w:tc>
        <w:tc>
          <w:tcPr>
            <w:tcW w:w="894" w:type="dxa"/>
            <w:tcBorders>
              <w:top w:val="single" w:sz="4" w:space="0" w:color="auto"/>
              <w:left w:val="nil"/>
              <w:bottom w:val="single" w:sz="4" w:space="0" w:color="auto"/>
              <w:right w:val="nil"/>
            </w:tcBorders>
            <w:vAlign w:val="center"/>
            <w:hideMark/>
          </w:tcPr>
          <w:p w14:paraId="5D737AA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CI</w:t>
            </w:r>
          </w:p>
        </w:tc>
        <w:tc>
          <w:tcPr>
            <w:tcW w:w="980" w:type="dxa"/>
            <w:tcBorders>
              <w:top w:val="single" w:sz="4" w:space="0" w:color="auto"/>
              <w:left w:val="nil"/>
              <w:bottom w:val="single" w:sz="4" w:space="0" w:color="auto"/>
              <w:right w:val="nil"/>
            </w:tcBorders>
            <w:vAlign w:val="center"/>
            <w:hideMark/>
          </w:tcPr>
          <w:p w14:paraId="323577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CP</w:t>
            </w:r>
          </w:p>
        </w:tc>
      </w:tr>
      <w:tr w:rsidR="00FB04DE" w:rsidRPr="00FB04DE" w14:paraId="7C639302" w14:textId="77777777" w:rsidTr="00FB04DE">
        <w:trPr>
          <w:jc w:val="center"/>
        </w:trPr>
        <w:tc>
          <w:tcPr>
            <w:tcW w:w="649" w:type="dxa"/>
            <w:tcBorders>
              <w:top w:val="single" w:sz="4" w:space="0" w:color="auto"/>
              <w:left w:val="nil"/>
              <w:bottom w:val="nil"/>
              <w:right w:val="nil"/>
            </w:tcBorders>
            <w:vAlign w:val="center"/>
            <w:hideMark/>
          </w:tcPr>
          <w:p w14:paraId="0DEDBA5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w:t>
            </w:r>
          </w:p>
        </w:tc>
        <w:tc>
          <w:tcPr>
            <w:tcW w:w="1208" w:type="dxa"/>
            <w:tcBorders>
              <w:top w:val="single" w:sz="4" w:space="0" w:color="auto"/>
              <w:left w:val="nil"/>
              <w:bottom w:val="nil"/>
              <w:right w:val="nil"/>
            </w:tcBorders>
            <w:vAlign w:val="center"/>
            <w:hideMark/>
          </w:tcPr>
          <w:p w14:paraId="741302A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44102</w:t>
            </w:r>
          </w:p>
        </w:tc>
        <w:tc>
          <w:tcPr>
            <w:tcW w:w="1685" w:type="dxa"/>
            <w:tcBorders>
              <w:top w:val="single" w:sz="4" w:space="0" w:color="auto"/>
              <w:left w:val="nil"/>
              <w:bottom w:val="nil"/>
              <w:right w:val="nil"/>
            </w:tcBorders>
            <w:vAlign w:val="center"/>
            <w:hideMark/>
          </w:tcPr>
          <w:p w14:paraId="185AD44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Tisa</w:t>
            </w:r>
          </w:p>
        </w:tc>
        <w:tc>
          <w:tcPr>
            <w:tcW w:w="1834" w:type="dxa"/>
            <w:tcBorders>
              <w:top w:val="single" w:sz="4" w:space="0" w:color="auto"/>
              <w:left w:val="nil"/>
              <w:bottom w:val="nil"/>
              <w:right w:val="nil"/>
            </w:tcBorders>
            <w:vAlign w:val="center"/>
            <w:hideMark/>
          </w:tcPr>
          <w:p w14:paraId="6F8FA15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Sighetu Marmației</w:t>
            </w:r>
          </w:p>
        </w:tc>
        <w:tc>
          <w:tcPr>
            <w:tcW w:w="1144" w:type="dxa"/>
            <w:tcBorders>
              <w:top w:val="single" w:sz="4" w:space="0" w:color="auto"/>
              <w:left w:val="nil"/>
              <w:bottom w:val="nil"/>
              <w:right w:val="nil"/>
            </w:tcBorders>
            <w:vAlign w:val="center"/>
            <w:hideMark/>
          </w:tcPr>
          <w:p w14:paraId="742E04E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263,45</w:t>
            </w:r>
          </w:p>
        </w:tc>
        <w:tc>
          <w:tcPr>
            <w:tcW w:w="894" w:type="dxa"/>
            <w:tcBorders>
              <w:top w:val="single" w:sz="4" w:space="0" w:color="auto"/>
              <w:left w:val="nil"/>
              <w:bottom w:val="nil"/>
              <w:right w:val="nil"/>
            </w:tcBorders>
            <w:vAlign w:val="center"/>
            <w:hideMark/>
          </w:tcPr>
          <w:p w14:paraId="247F4B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230</w:t>
            </w:r>
          </w:p>
        </w:tc>
        <w:tc>
          <w:tcPr>
            <w:tcW w:w="894" w:type="dxa"/>
            <w:tcBorders>
              <w:top w:val="single" w:sz="4" w:space="0" w:color="auto"/>
              <w:left w:val="nil"/>
              <w:bottom w:val="nil"/>
              <w:right w:val="nil"/>
            </w:tcBorders>
            <w:vAlign w:val="center"/>
            <w:hideMark/>
          </w:tcPr>
          <w:p w14:paraId="427B1E3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280</w:t>
            </w:r>
          </w:p>
        </w:tc>
        <w:tc>
          <w:tcPr>
            <w:tcW w:w="980" w:type="dxa"/>
            <w:tcBorders>
              <w:top w:val="single" w:sz="4" w:space="0" w:color="auto"/>
              <w:left w:val="nil"/>
              <w:bottom w:val="nil"/>
              <w:right w:val="nil"/>
            </w:tcBorders>
            <w:vAlign w:val="center"/>
            <w:hideMark/>
          </w:tcPr>
          <w:p w14:paraId="08428E8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r>
      <w:tr w:rsidR="00FB04DE" w:rsidRPr="00FB04DE" w14:paraId="44E06DED" w14:textId="77777777" w:rsidTr="00FB04DE">
        <w:trPr>
          <w:jc w:val="center"/>
        </w:trPr>
        <w:tc>
          <w:tcPr>
            <w:tcW w:w="649" w:type="dxa"/>
            <w:tcBorders>
              <w:top w:val="nil"/>
              <w:left w:val="nil"/>
              <w:bottom w:val="nil"/>
              <w:right w:val="nil"/>
            </w:tcBorders>
            <w:vAlign w:val="center"/>
            <w:hideMark/>
          </w:tcPr>
          <w:p w14:paraId="130BA12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w:t>
            </w:r>
          </w:p>
        </w:tc>
        <w:tc>
          <w:tcPr>
            <w:tcW w:w="1208" w:type="dxa"/>
            <w:tcBorders>
              <w:top w:val="nil"/>
              <w:left w:val="nil"/>
              <w:bottom w:val="nil"/>
              <w:right w:val="nil"/>
            </w:tcBorders>
            <w:vAlign w:val="center"/>
            <w:hideMark/>
          </w:tcPr>
          <w:p w14:paraId="4031039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44119</w:t>
            </w:r>
          </w:p>
        </w:tc>
        <w:tc>
          <w:tcPr>
            <w:tcW w:w="1685" w:type="dxa"/>
            <w:tcBorders>
              <w:top w:val="nil"/>
              <w:left w:val="nil"/>
              <w:bottom w:val="nil"/>
              <w:right w:val="nil"/>
            </w:tcBorders>
            <w:vAlign w:val="center"/>
            <w:hideMark/>
          </w:tcPr>
          <w:p w14:paraId="3363B63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Vişeu</w:t>
            </w:r>
          </w:p>
        </w:tc>
        <w:tc>
          <w:tcPr>
            <w:tcW w:w="1834" w:type="dxa"/>
            <w:tcBorders>
              <w:top w:val="nil"/>
              <w:left w:val="nil"/>
              <w:bottom w:val="nil"/>
              <w:right w:val="nil"/>
            </w:tcBorders>
            <w:vAlign w:val="center"/>
            <w:hideMark/>
          </w:tcPr>
          <w:p w14:paraId="13510C5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Bistra</w:t>
            </w:r>
          </w:p>
        </w:tc>
        <w:tc>
          <w:tcPr>
            <w:tcW w:w="1144" w:type="dxa"/>
            <w:tcBorders>
              <w:top w:val="nil"/>
              <w:left w:val="nil"/>
              <w:bottom w:val="nil"/>
              <w:right w:val="nil"/>
            </w:tcBorders>
            <w:vAlign w:val="center"/>
            <w:hideMark/>
          </w:tcPr>
          <w:p w14:paraId="2753CC6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359,66</w:t>
            </w:r>
          </w:p>
        </w:tc>
        <w:tc>
          <w:tcPr>
            <w:tcW w:w="894" w:type="dxa"/>
            <w:tcBorders>
              <w:top w:val="nil"/>
              <w:left w:val="nil"/>
              <w:bottom w:val="nil"/>
              <w:right w:val="nil"/>
            </w:tcBorders>
            <w:vAlign w:val="center"/>
            <w:hideMark/>
          </w:tcPr>
          <w:p w14:paraId="54D4B6D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220</w:t>
            </w:r>
          </w:p>
        </w:tc>
        <w:tc>
          <w:tcPr>
            <w:tcW w:w="894" w:type="dxa"/>
            <w:tcBorders>
              <w:top w:val="nil"/>
              <w:left w:val="nil"/>
              <w:bottom w:val="nil"/>
              <w:right w:val="nil"/>
            </w:tcBorders>
            <w:vAlign w:val="center"/>
            <w:hideMark/>
          </w:tcPr>
          <w:p w14:paraId="7F7693B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980" w:type="dxa"/>
            <w:tcBorders>
              <w:top w:val="nil"/>
              <w:left w:val="nil"/>
              <w:bottom w:val="nil"/>
              <w:right w:val="nil"/>
            </w:tcBorders>
            <w:vAlign w:val="center"/>
            <w:hideMark/>
          </w:tcPr>
          <w:p w14:paraId="030DD63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370</w:t>
            </w:r>
          </w:p>
        </w:tc>
      </w:tr>
      <w:tr w:rsidR="00FB04DE" w:rsidRPr="00FB04DE" w14:paraId="58C9B900" w14:textId="77777777" w:rsidTr="00FB04DE">
        <w:trPr>
          <w:jc w:val="center"/>
        </w:trPr>
        <w:tc>
          <w:tcPr>
            <w:tcW w:w="649" w:type="dxa"/>
            <w:tcBorders>
              <w:top w:val="nil"/>
              <w:left w:val="nil"/>
              <w:bottom w:val="nil"/>
              <w:right w:val="nil"/>
            </w:tcBorders>
            <w:vAlign w:val="center"/>
            <w:hideMark/>
          </w:tcPr>
          <w:p w14:paraId="70E5E46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c>
          <w:tcPr>
            <w:tcW w:w="1208" w:type="dxa"/>
            <w:tcBorders>
              <w:top w:val="nil"/>
              <w:left w:val="nil"/>
              <w:bottom w:val="nil"/>
              <w:right w:val="nil"/>
            </w:tcBorders>
            <w:vAlign w:val="center"/>
            <w:hideMark/>
          </w:tcPr>
          <w:p w14:paraId="3E793DC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44149</w:t>
            </w:r>
          </w:p>
        </w:tc>
        <w:tc>
          <w:tcPr>
            <w:tcW w:w="1685" w:type="dxa"/>
            <w:tcBorders>
              <w:top w:val="nil"/>
              <w:left w:val="nil"/>
              <w:bottom w:val="nil"/>
              <w:right w:val="nil"/>
            </w:tcBorders>
            <w:vAlign w:val="center"/>
            <w:hideMark/>
          </w:tcPr>
          <w:p w14:paraId="4C44EC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Iza</w:t>
            </w:r>
          </w:p>
        </w:tc>
        <w:tc>
          <w:tcPr>
            <w:tcW w:w="1834" w:type="dxa"/>
            <w:tcBorders>
              <w:top w:val="nil"/>
              <w:left w:val="nil"/>
              <w:bottom w:val="nil"/>
              <w:right w:val="nil"/>
            </w:tcBorders>
            <w:vAlign w:val="center"/>
            <w:hideMark/>
          </w:tcPr>
          <w:p w14:paraId="0B3BE86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Vadu Izei</w:t>
            </w:r>
          </w:p>
        </w:tc>
        <w:tc>
          <w:tcPr>
            <w:tcW w:w="1144" w:type="dxa"/>
            <w:tcBorders>
              <w:top w:val="nil"/>
              <w:left w:val="nil"/>
              <w:bottom w:val="nil"/>
              <w:right w:val="nil"/>
            </w:tcBorders>
            <w:vAlign w:val="center"/>
            <w:hideMark/>
          </w:tcPr>
          <w:p w14:paraId="144EAE8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276,00</w:t>
            </w:r>
          </w:p>
        </w:tc>
        <w:tc>
          <w:tcPr>
            <w:tcW w:w="894" w:type="dxa"/>
            <w:tcBorders>
              <w:top w:val="nil"/>
              <w:left w:val="nil"/>
              <w:bottom w:val="nil"/>
              <w:right w:val="nil"/>
            </w:tcBorders>
            <w:vAlign w:val="center"/>
            <w:hideMark/>
          </w:tcPr>
          <w:p w14:paraId="298A29F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894" w:type="dxa"/>
            <w:tcBorders>
              <w:top w:val="nil"/>
              <w:left w:val="nil"/>
              <w:bottom w:val="nil"/>
              <w:right w:val="nil"/>
            </w:tcBorders>
            <w:vAlign w:val="center"/>
            <w:hideMark/>
          </w:tcPr>
          <w:p w14:paraId="3479AA8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390</w:t>
            </w:r>
          </w:p>
        </w:tc>
        <w:tc>
          <w:tcPr>
            <w:tcW w:w="980" w:type="dxa"/>
            <w:tcBorders>
              <w:top w:val="nil"/>
              <w:left w:val="nil"/>
              <w:bottom w:val="nil"/>
              <w:right w:val="nil"/>
            </w:tcBorders>
            <w:vAlign w:val="center"/>
            <w:hideMark/>
          </w:tcPr>
          <w:p w14:paraId="3A909C5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520</w:t>
            </w:r>
          </w:p>
        </w:tc>
      </w:tr>
      <w:tr w:rsidR="00FB04DE" w:rsidRPr="00FB04DE" w14:paraId="5E5F0575" w14:textId="77777777" w:rsidTr="00FB04DE">
        <w:trPr>
          <w:jc w:val="center"/>
        </w:trPr>
        <w:tc>
          <w:tcPr>
            <w:tcW w:w="649" w:type="dxa"/>
            <w:tcBorders>
              <w:top w:val="nil"/>
              <w:left w:val="nil"/>
              <w:bottom w:val="nil"/>
              <w:right w:val="nil"/>
            </w:tcBorders>
            <w:vAlign w:val="center"/>
            <w:hideMark/>
          </w:tcPr>
          <w:p w14:paraId="4DCB0C3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w:t>
            </w:r>
          </w:p>
        </w:tc>
        <w:tc>
          <w:tcPr>
            <w:tcW w:w="1208" w:type="dxa"/>
            <w:tcBorders>
              <w:top w:val="nil"/>
              <w:left w:val="nil"/>
              <w:bottom w:val="nil"/>
              <w:right w:val="nil"/>
            </w:tcBorders>
            <w:vAlign w:val="center"/>
            <w:hideMark/>
          </w:tcPr>
          <w:p w14:paraId="01A0844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44188</w:t>
            </w:r>
          </w:p>
        </w:tc>
        <w:tc>
          <w:tcPr>
            <w:tcW w:w="1685" w:type="dxa"/>
            <w:tcBorders>
              <w:top w:val="nil"/>
              <w:left w:val="nil"/>
              <w:bottom w:val="nil"/>
              <w:right w:val="nil"/>
            </w:tcBorders>
            <w:vAlign w:val="center"/>
            <w:hideMark/>
          </w:tcPr>
          <w:p w14:paraId="0600748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Tur</w:t>
            </w:r>
          </w:p>
        </w:tc>
        <w:tc>
          <w:tcPr>
            <w:tcW w:w="1834" w:type="dxa"/>
            <w:tcBorders>
              <w:top w:val="nil"/>
              <w:left w:val="nil"/>
              <w:bottom w:val="nil"/>
              <w:right w:val="nil"/>
            </w:tcBorders>
            <w:vAlign w:val="center"/>
            <w:hideMark/>
          </w:tcPr>
          <w:p w14:paraId="5A8286B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Turulung</w:t>
            </w:r>
          </w:p>
        </w:tc>
        <w:tc>
          <w:tcPr>
            <w:tcW w:w="1144" w:type="dxa"/>
            <w:tcBorders>
              <w:top w:val="nil"/>
              <w:left w:val="nil"/>
              <w:bottom w:val="nil"/>
              <w:right w:val="nil"/>
            </w:tcBorders>
            <w:vAlign w:val="center"/>
            <w:hideMark/>
          </w:tcPr>
          <w:p w14:paraId="5C7686C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124,94</w:t>
            </w:r>
          </w:p>
        </w:tc>
        <w:tc>
          <w:tcPr>
            <w:tcW w:w="894" w:type="dxa"/>
            <w:tcBorders>
              <w:top w:val="nil"/>
              <w:left w:val="nil"/>
              <w:bottom w:val="nil"/>
              <w:right w:val="nil"/>
            </w:tcBorders>
            <w:vAlign w:val="center"/>
            <w:hideMark/>
          </w:tcPr>
          <w:p w14:paraId="4A1E7E8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360</w:t>
            </w:r>
          </w:p>
        </w:tc>
        <w:tc>
          <w:tcPr>
            <w:tcW w:w="894" w:type="dxa"/>
            <w:tcBorders>
              <w:top w:val="nil"/>
              <w:left w:val="nil"/>
              <w:bottom w:val="nil"/>
              <w:right w:val="nil"/>
            </w:tcBorders>
            <w:vAlign w:val="center"/>
            <w:hideMark/>
          </w:tcPr>
          <w:p w14:paraId="0EE7E36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w:t>
            </w:r>
          </w:p>
        </w:tc>
        <w:tc>
          <w:tcPr>
            <w:tcW w:w="980" w:type="dxa"/>
            <w:tcBorders>
              <w:top w:val="nil"/>
              <w:left w:val="nil"/>
              <w:bottom w:val="nil"/>
              <w:right w:val="nil"/>
            </w:tcBorders>
            <w:vAlign w:val="center"/>
            <w:hideMark/>
          </w:tcPr>
          <w:p w14:paraId="710B6CE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540</w:t>
            </w:r>
          </w:p>
        </w:tc>
      </w:tr>
      <w:tr w:rsidR="00FB04DE" w:rsidRPr="00FB04DE" w14:paraId="5F62BBF6" w14:textId="77777777" w:rsidTr="00FB04DE">
        <w:trPr>
          <w:jc w:val="center"/>
        </w:trPr>
        <w:tc>
          <w:tcPr>
            <w:tcW w:w="649" w:type="dxa"/>
            <w:tcBorders>
              <w:top w:val="nil"/>
              <w:left w:val="nil"/>
              <w:bottom w:val="nil"/>
              <w:right w:val="nil"/>
            </w:tcBorders>
            <w:vAlign w:val="center"/>
            <w:hideMark/>
          </w:tcPr>
          <w:p w14:paraId="7E61446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w:t>
            </w:r>
          </w:p>
        </w:tc>
        <w:tc>
          <w:tcPr>
            <w:tcW w:w="1208" w:type="dxa"/>
            <w:tcBorders>
              <w:top w:val="nil"/>
              <w:left w:val="nil"/>
              <w:bottom w:val="nil"/>
              <w:right w:val="nil"/>
            </w:tcBorders>
            <w:vAlign w:val="center"/>
            <w:hideMark/>
          </w:tcPr>
          <w:p w14:paraId="748AEB2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44212</w:t>
            </w:r>
          </w:p>
        </w:tc>
        <w:tc>
          <w:tcPr>
            <w:tcW w:w="1685" w:type="dxa"/>
            <w:tcBorders>
              <w:top w:val="nil"/>
              <w:left w:val="nil"/>
              <w:bottom w:val="nil"/>
              <w:right w:val="nil"/>
            </w:tcBorders>
            <w:vAlign w:val="center"/>
            <w:hideMark/>
          </w:tcPr>
          <w:p w14:paraId="106C243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Someş</w:t>
            </w:r>
          </w:p>
        </w:tc>
        <w:tc>
          <w:tcPr>
            <w:tcW w:w="1834" w:type="dxa"/>
            <w:tcBorders>
              <w:top w:val="nil"/>
              <w:left w:val="nil"/>
              <w:bottom w:val="nil"/>
              <w:right w:val="nil"/>
            </w:tcBorders>
            <w:vAlign w:val="center"/>
            <w:hideMark/>
          </w:tcPr>
          <w:p w14:paraId="1FB52A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Dej</w:t>
            </w:r>
          </w:p>
        </w:tc>
        <w:tc>
          <w:tcPr>
            <w:tcW w:w="1144" w:type="dxa"/>
            <w:tcBorders>
              <w:top w:val="nil"/>
              <w:left w:val="nil"/>
              <w:bottom w:val="nil"/>
              <w:right w:val="nil"/>
            </w:tcBorders>
            <w:vAlign w:val="center"/>
            <w:hideMark/>
          </w:tcPr>
          <w:p w14:paraId="0427255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227,13</w:t>
            </w:r>
          </w:p>
        </w:tc>
        <w:tc>
          <w:tcPr>
            <w:tcW w:w="894" w:type="dxa"/>
            <w:tcBorders>
              <w:top w:val="nil"/>
              <w:left w:val="nil"/>
              <w:bottom w:val="nil"/>
              <w:right w:val="nil"/>
            </w:tcBorders>
            <w:vAlign w:val="center"/>
            <w:hideMark/>
          </w:tcPr>
          <w:p w14:paraId="6CCFBE7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894" w:type="dxa"/>
            <w:tcBorders>
              <w:top w:val="nil"/>
              <w:left w:val="nil"/>
              <w:bottom w:val="nil"/>
              <w:right w:val="nil"/>
            </w:tcBorders>
            <w:vAlign w:val="center"/>
            <w:hideMark/>
          </w:tcPr>
          <w:p w14:paraId="78C9ADF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550</w:t>
            </w:r>
          </w:p>
        </w:tc>
        <w:tc>
          <w:tcPr>
            <w:tcW w:w="980" w:type="dxa"/>
            <w:tcBorders>
              <w:top w:val="nil"/>
              <w:left w:val="nil"/>
              <w:bottom w:val="nil"/>
              <w:right w:val="nil"/>
            </w:tcBorders>
            <w:vAlign w:val="center"/>
            <w:hideMark/>
          </w:tcPr>
          <w:p w14:paraId="6C24EB4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620</w:t>
            </w:r>
          </w:p>
        </w:tc>
      </w:tr>
      <w:tr w:rsidR="00FB04DE" w:rsidRPr="00FB04DE" w14:paraId="00DEE64D" w14:textId="77777777" w:rsidTr="00FB04DE">
        <w:trPr>
          <w:jc w:val="center"/>
        </w:trPr>
        <w:tc>
          <w:tcPr>
            <w:tcW w:w="649" w:type="dxa"/>
            <w:tcBorders>
              <w:top w:val="nil"/>
              <w:left w:val="nil"/>
              <w:bottom w:val="nil"/>
              <w:right w:val="nil"/>
            </w:tcBorders>
            <w:vAlign w:val="center"/>
            <w:hideMark/>
          </w:tcPr>
          <w:p w14:paraId="69D1BCF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c>
          <w:tcPr>
            <w:tcW w:w="1208" w:type="dxa"/>
            <w:tcBorders>
              <w:top w:val="nil"/>
              <w:left w:val="nil"/>
              <w:bottom w:val="nil"/>
              <w:right w:val="nil"/>
            </w:tcBorders>
            <w:vAlign w:val="center"/>
            <w:hideMark/>
          </w:tcPr>
          <w:p w14:paraId="2E4BE99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44216</w:t>
            </w:r>
          </w:p>
        </w:tc>
        <w:tc>
          <w:tcPr>
            <w:tcW w:w="1685" w:type="dxa"/>
            <w:tcBorders>
              <w:top w:val="nil"/>
              <w:left w:val="nil"/>
              <w:bottom w:val="nil"/>
              <w:right w:val="nil"/>
            </w:tcBorders>
            <w:vAlign w:val="center"/>
          </w:tcPr>
          <w:p w14:paraId="314DEC40"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156D204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Ulmeni</w:t>
            </w:r>
          </w:p>
        </w:tc>
        <w:tc>
          <w:tcPr>
            <w:tcW w:w="1144" w:type="dxa"/>
            <w:tcBorders>
              <w:top w:val="nil"/>
              <w:left w:val="nil"/>
              <w:bottom w:val="nil"/>
              <w:right w:val="nil"/>
            </w:tcBorders>
            <w:vAlign w:val="center"/>
            <w:hideMark/>
          </w:tcPr>
          <w:p w14:paraId="167C132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158,12</w:t>
            </w:r>
          </w:p>
        </w:tc>
        <w:tc>
          <w:tcPr>
            <w:tcW w:w="894" w:type="dxa"/>
            <w:tcBorders>
              <w:top w:val="nil"/>
              <w:left w:val="nil"/>
              <w:bottom w:val="nil"/>
              <w:right w:val="nil"/>
            </w:tcBorders>
            <w:vAlign w:val="center"/>
            <w:hideMark/>
          </w:tcPr>
          <w:p w14:paraId="30F733A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330</w:t>
            </w:r>
          </w:p>
        </w:tc>
        <w:tc>
          <w:tcPr>
            <w:tcW w:w="894" w:type="dxa"/>
            <w:tcBorders>
              <w:top w:val="nil"/>
              <w:left w:val="nil"/>
              <w:bottom w:val="nil"/>
              <w:right w:val="nil"/>
            </w:tcBorders>
            <w:vAlign w:val="center"/>
            <w:hideMark/>
          </w:tcPr>
          <w:p w14:paraId="1684826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980" w:type="dxa"/>
            <w:tcBorders>
              <w:top w:val="nil"/>
              <w:left w:val="nil"/>
              <w:bottom w:val="nil"/>
              <w:right w:val="nil"/>
            </w:tcBorders>
            <w:vAlign w:val="center"/>
            <w:hideMark/>
          </w:tcPr>
          <w:p w14:paraId="748A836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550</w:t>
            </w:r>
          </w:p>
        </w:tc>
      </w:tr>
      <w:tr w:rsidR="00FB04DE" w:rsidRPr="00FB04DE" w14:paraId="6BD0DF81" w14:textId="77777777" w:rsidTr="00FB04DE">
        <w:trPr>
          <w:jc w:val="center"/>
        </w:trPr>
        <w:tc>
          <w:tcPr>
            <w:tcW w:w="649" w:type="dxa"/>
            <w:tcBorders>
              <w:top w:val="nil"/>
              <w:left w:val="nil"/>
              <w:bottom w:val="nil"/>
              <w:right w:val="nil"/>
            </w:tcBorders>
            <w:vAlign w:val="center"/>
            <w:hideMark/>
          </w:tcPr>
          <w:p w14:paraId="0235C52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w:t>
            </w:r>
          </w:p>
        </w:tc>
        <w:tc>
          <w:tcPr>
            <w:tcW w:w="1208" w:type="dxa"/>
            <w:tcBorders>
              <w:top w:val="nil"/>
              <w:left w:val="nil"/>
              <w:bottom w:val="nil"/>
              <w:right w:val="nil"/>
            </w:tcBorders>
            <w:vAlign w:val="center"/>
            <w:hideMark/>
          </w:tcPr>
          <w:p w14:paraId="63D9575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44220</w:t>
            </w:r>
          </w:p>
        </w:tc>
        <w:tc>
          <w:tcPr>
            <w:tcW w:w="1685" w:type="dxa"/>
            <w:tcBorders>
              <w:top w:val="nil"/>
              <w:left w:val="nil"/>
              <w:bottom w:val="nil"/>
              <w:right w:val="nil"/>
            </w:tcBorders>
            <w:vAlign w:val="center"/>
          </w:tcPr>
          <w:p w14:paraId="23F77DDA"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68A3E0F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Satu Mare</w:t>
            </w:r>
          </w:p>
        </w:tc>
        <w:tc>
          <w:tcPr>
            <w:tcW w:w="1144" w:type="dxa"/>
            <w:tcBorders>
              <w:top w:val="nil"/>
              <w:left w:val="nil"/>
              <w:bottom w:val="nil"/>
              <w:right w:val="nil"/>
            </w:tcBorders>
            <w:vAlign w:val="center"/>
            <w:hideMark/>
          </w:tcPr>
          <w:p w14:paraId="71FB77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118,07</w:t>
            </w:r>
          </w:p>
        </w:tc>
        <w:tc>
          <w:tcPr>
            <w:tcW w:w="894" w:type="dxa"/>
            <w:tcBorders>
              <w:top w:val="nil"/>
              <w:left w:val="nil"/>
              <w:bottom w:val="nil"/>
              <w:right w:val="nil"/>
            </w:tcBorders>
            <w:vAlign w:val="center"/>
            <w:hideMark/>
          </w:tcPr>
          <w:p w14:paraId="57221DF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894" w:type="dxa"/>
            <w:tcBorders>
              <w:top w:val="nil"/>
              <w:left w:val="nil"/>
              <w:bottom w:val="nil"/>
              <w:right w:val="nil"/>
            </w:tcBorders>
            <w:vAlign w:val="center"/>
            <w:hideMark/>
          </w:tcPr>
          <w:p w14:paraId="52E4669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980" w:type="dxa"/>
            <w:tcBorders>
              <w:top w:val="nil"/>
              <w:left w:val="nil"/>
              <w:bottom w:val="nil"/>
              <w:right w:val="nil"/>
            </w:tcBorders>
            <w:vAlign w:val="center"/>
            <w:hideMark/>
          </w:tcPr>
          <w:p w14:paraId="1F3FC0B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900</w:t>
            </w:r>
          </w:p>
        </w:tc>
      </w:tr>
      <w:tr w:rsidR="00FB04DE" w:rsidRPr="00FB04DE" w14:paraId="3CA0426A" w14:textId="77777777" w:rsidTr="00FB04DE">
        <w:trPr>
          <w:jc w:val="center"/>
        </w:trPr>
        <w:tc>
          <w:tcPr>
            <w:tcW w:w="649" w:type="dxa"/>
            <w:tcBorders>
              <w:top w:val="nil"/>
              <w:left w:val="nil"/>
              <w:bottom w:val="nil"/>
              <w:right w:val="nil"/>
            </w:tcBorders>
            <w:vAlign w:val="center"/>
            <w:hideMark/>
          </w:tcPr>
          <w:p w14:paraId="471B4C7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w:t>
            </w:r>
          </w:p>
        </w:tc>
        <w:tc>
          <w:tcPr>
            <w:tcW w:w="1208" w:type="dxa"/>
            <w:tcBorders>
              <w:top w:val="nil"/>
              <w:left w:val="nil"/>
              <w:bottom w:val="nil"/>
              <w:right w:val="nil"/>
            </w:tcBorders>
            <w:vAlign w:val="center"/>
            <w:hideMark/>
          </w:tcPr>
          <w:p w14:paraId="7D50C9E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44360</w:t>
            </w:r>
          </w:p>
        </w:tc>
        <w:tc>
          <w:tcPr>
            <w:tcW w:w="1685" w:type="dxa"/>
            <w:tcBorders>
              <w:top w:val="nil"/>
              <w:left w:val="nil"/>
              <w:bottom w:val="nil"/>
              <w:right w:val="nil"/>
            </w:tcBorders>
            <w:vAlign w:val="center"/>
            <w:hideMark/>
          </w:tcPr>
          <w:p w14:paraId="1F5E222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Lăpuşel</w:t>
            </w:r>
          </w:p>
        </w:tc>
        <w:tc>
          <w:tcPr>
            <w:tcW w:w="1834" w:type="dxa"/>
            <w:tcBorders>
              <w:top w:val="nil"/>
              <w:left w:val="nil"/>
              <w:bottom w:val="nil"/>
              <w:right w:val="nil"/>
            </w:tcBorders>
            <w:vAlign w:val="center"/>
            <w:hideMark/>
          </w:tcPr>
          <w:p w14:paraId="7951ACA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Lăpuşel</w:t>
            </w:r>
          </w:p>
        </w:tc>
        <w:tc>
          <w:tcPr>
            <w:tcW w:w="1144" w:type="dxa"/>
            <w:tcBorders>
              <w:top w:val="nil"/>
              <w:left w:val="nil"/>
              <w:bottom w:val="nil"/>
              <w:right w:val="nil"/>
            </w:tcBorders>
            <w:vAlign w:val="center"/>
            <w:hideMark/>
          </w:tcPr>
          <w:p w14:paraId="4D59652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154,56</w:t>
            </w:r>
          </w:p>
        </w:tc>
        <w:tc>
          <w:tcPr>
            <w:tcW w:w="894" w:type="dxa"/>
            <w:tcBorders>
              <w:top w:val="nil"/>
              <w:left w:val="nil"/>
              <w:bottom w:val="nil"/>
              <w:right w:val="nil"/>
            </w:tcBorders>
            <w:vAlign w:val="center"/>
            <w:hideMark/>
          </w:tcPr>
          <w:p w14:paraId="79894A2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894" w:type="dxa"/>
            <w:tcBorders>
              <w:top w:val="nil"/>
              <w:left w:val="nil"/>
              <w:bottom w:val="nil"/>
              <w:right w:val="nil"/>
            </w:tcBorders>
            <w:vAlign w:val="center"/>
            <w:hideMark/>
          </w:tcPr>
          <w:p w14:paraId="22EF7A1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410</w:t>
            </w:r>
          </w:p>
        </w:tc>
        <w:tc>
          <w:tcPr>
            <w:tcW w:w="980" w:type="dxa"/>
            <w:tcBorders>
              <w:top w:val="nil"/>
              <w:left w:val="nil"/>
              <w:bottom w:val="nil"/>
              <w:right w:val="nil"/>
            </w:tcBorders>
            <w:vAlign w:val="center"/>
            <w:hideMark/>
          </w:tcPr>
          <w:p w14:paraId="582C756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r>
      <w:tr w:rsidR="00FB04DE" w:rsidRPr="00FB04DE" w14:paraId="64BB7D2F" w14:textId="77777777" w:rsidTr="00FB04DE">
        <w:trPr>
          <w:jc w:val="center"/>
        </w:trPr>
        <w:tc>
          <w:tcPr>
            <w:tcW w:w="649" w:type="dxa"/>
            <w:tcBorders>
              <w:top w:val="nil"/>
              <w:left w:val="nil"/>
              <w:bottom w:val="nil"/>
              <w:right w:val="nil"/>
            </w:tcBorders>
            <w:vAlign w:val="center"/>
            <w:hideMark/>
          </w:tcPr>
          <w:p w14:paraId="6B20A21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w:t>
            </w:r>
          </w:p>
        </w:tc>
        <w:tc>
          <w:tcPr>
            <w:tcW w:w="1208" w:type="dxa"/>
            <w:tcBorders>
              <w:top w:val="nil"/>
              <w:left w:val="nil"/>
              <w:bottom w:val="nil"/>
              <w:right w:val="nil"/>
            </w:tcBorders>
            <w:vAlign w:val="center"/>
            <w:hideMark/>
          </w:tcPr>
          <w:p w14:paraId="5DF828E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44390</w:t>
            </w:r>
          </w:p>
        </w:tc>
        <w:tc>
          <w:tcPr>
            <w:tcW w:w="1685" w:type="dxa"/>
            <w:tcBorders>
              <w:top w:val="nil"/>
              <w:left w:val="nil"/>
              <w:bottom w:val="nil"/>
              <w:right w:val="nil"/>
            </w:tcBorders>
            <w:vAlign w:val="center"/>
            <w:hideMark/>
          </w:tcPr>
          <w:p w14:paraId="1446BF4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Crasna</w:t>
            </w:r>
          </w:p>
        </w:tc>
        <w:tc>
          <w:tcPr>
            <w:tcW w:w="1834" w:type="dxa"/>
            <w:tcBorders>
              <w:top w:val="nil"/>
              <w:left w:val="nil"/>
              <w:bottom w:val="nil"/>
              <w:right w:val="nil"/>
            </w:tcBorders>
            <w:vAlign w:val="center"/>
            <w:hideMark/>
          </w:tcPr>
          <w:p w14:paraId="7924BC9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Supuru de Jos</w:t>
            </w:r>
          </w:p>
        </w:tc>
        <w:tc>
          <w:tcPr>
            <w:tcW w:w="1144" w:type="dxa"/>
            <w:tcBorders>
              <w:top w:val="nil"/>
              <w:left w:val="nil"/>
              <w:bottom w:val="nil"/>
              <w:right w:val="nil"/>
            </w:tcBorders>
            <w:vAlign w:val="center"/>
            <w:hideMark/>
          </w:tcPr>
          <w:p w14:paraId="1163D6B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143,59</w:t>
            </w:r>
          </w:p>
        </w:tc>
        <w:tc>
          <w:tcPr>
            <w:tcW w:w="894" w:type="dxa"/>
            <w:tcBorders>
              <w:top w:val="nil"/>
              <w:left w:val="nil"/>
              <w:bottom w:val="nil"/>
              <w:right w:val="nil"/>
            </w:tcBorders>
            <w:vAlign w:val="center"/>
            <w:hideMark/>
          </w:tcPr>
          <w:p w14:paraId="3E3190B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894" w:type="dxa"/>
            <w:tcBorders>
              <w:top w:val="nil"/>
              <w:left w:val="nil"/>
              <w:bottom w:val="nil"/>
              <w:right w:val="nil"/>
            </w:tcBorders>
            <w:vAlign w:val="center"/>
            <w:hideMark/>
          </w:tcPr>
          <w:p w14:paraId="0E8A5D1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980" w:type="dxa"/>
            <w:tcBorders>
              <w:top w:val="nil"/>
              <w:left w:val="nil"/>
              <w:bottom w:val="nil"/>
              <w:right w:val="nil"/>
            </w:tcBorders>
            <w:vAlign w:val="center"/>
            <w:hideMark/>
          </w:tcPr>
          <w:p w14:paraId="6D22A25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r>
      <w:tr w:rsidR="00FB04DE" w:rsidRPr="00FB04DE" w14:paraId="708D73C2" w14:textId="77777777" w:rsidTr="00FB04DE">
        <w:trPr>
          <w:jc w:val="center"/>
        </w:trPr>
        <w:tc>
          <w:tcPr>
            <w:tcW w:w="649" w:type="dxa"/>
            <w:tcBorders>
              <w:top w:val="nil"/>
              <w:left w:val="nil"/>
              <w:bottom w:val="nil"/>
              <w:right w:val="nil"/>
            </w:tcBorders>
            <w:vAlign w:val="center"/>
            <w:hideMark/>
          </w:tcPr>
          <w:p w14:paraId="07BE654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w:t>
            </w:r>
          </w:p>
        </w:tc>
        <w:tc>
          <w:tcPr>
            <w:tcW w:w="1208" w:type="dxa"/>
            <w:tcBorders>
              <w:top w:val="nil"/>
              <w:left w:val="nil"/>
              <w:bottom w:val="nil"/>
              <w:right w:val="nil"/>
            </w:tcBorders>
            <w:vAlign w:val="center"/>
            <w:hideMark/>
          </w:tcPr>
          <w:p w14:paraId="2E40B35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44392</w:t>
            </w:r>
          </w:p>
        </w:tc>
        <w:tc>
          <w:tcPr>
            <w:tcW w:w="1685" w:type="dxa"/>
            <w:tcBorders>
              <w:top w:val="nil"/>
              <w:left w:val="nil"/>
              <w:bottom w:val="nil"/>
              <w:right w:val="nil"/>
            </w:tcBorders>
            <w:vAlign w:val="center"/>
          </w:tcPr>
          <w:p w14:paraId="032C897E"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5EA3506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Domăneşti </w:t>
            </w:r>
          </w:p>
        </w:tc>
        <w:tc>
          <w:tcPr>
            <w:tcW w:w="1144" w:type="dxa"/>
            <w:tcBorders>
              <w:top w:val="nil"/>
              <w:left w:val="nil"/>
              <w:bottom w:val="nil"/>
              <w:right w:val="nil"/>
            </w:tcBorders>
            <w:vAlign w:val="center"/>
            <w:hideMark/>
          </w:tcPr>
          <w:p w14:paraId="3A518BD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112,76</w:t>
            </w:r>
          </w:p>
        </w:tc>
        <w:tc>
          <w:tcPr>
            <w:tcW w:w="894" w:type="dxa"/>
            <w:tcBorders>
              <w:top w:val="nil"/>
              <w:left w:val="nil"/>
              <w:bottom w:val="nil"/>
              <w:right w:val="nil"/>
            </w:tcBorders>
            <w:vAlign w:val="center"/>
            <w:hideMark/>
          </w:tcPr>
          <w:p w14:paraId="656F907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894" w:type="dxa"/>
            <w:tcBorders>
              <w:top w:val="nil"/>
              <w:left w:val="nil"/>
              <w:bottom w:val="nil"/>
              <w:right w:val="nil"/>
            </w:tcBorders>
            <w:vAlign w:val="center"/>
            <w:hideMark/>
          </w:tcPr>
          <w:p w14:paraId="04056C9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980" w:type="dxa"/>
            <w:tcBorders>
              <w:top w:val="nil"/>
              <w:left w:val="nil"/>
              <w:bottom w:val="nil"/>
              <w:right w:val="nil"/>
            </w:tcBorders>
            <w:vAlign w:val="center"/>
            <w:hideMark/>
          </w:tcPr>
          <w:p w14:paraId="5F23840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550</w:t>
            </w:r>
          </w:p>
        </w:tc>
      </w:tr>
      <w:tr w:rsidR="00FB04DE" w:rsidRPr="00FB04DE" w14:paraId="42F194C5" w14:textId="77777777" w:rsidTr="00FB04DE">
        <w:trPr>
          <w:jc w:val="center"/>
        </w:trPr>
        <w:tc>
          <w:tcPr>
            <w:tcW w:w="649" w:type="dxa"/>
            <w:tcBorders>
              <w:top w:val="nil"/>
              <w:left w:val="nil"/>
              <w:bottom w:val="nil"/>
              <w:right w:val="nil"/>
            </w:tcBorders>
            <w:vAlign w:val="center"/>
            <w:hideMark/>
          </w:tcPr>
          <w:p w14:paraId="7D9ECA8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w:t>
            </w:r>
          </w:p>
        </w:tc>
        <w:tc>
          <w:tcPr>
            <w:tcW w:w="1208" w:type="dxa"/>
            <w:tcBorders>
              <w:top w:val="nil"/>
              <w:left w:val="nil"/>
              <w:bottom w:val="nil"/>
              <w:right w:val="nil"/>
            </w:tcBorders>
            <w:vAlign w:val="center"/>
            <w:hideMark/>
          </w:tcPr>
          <w:p w14:paraId="4FCD141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44405</w:t>
            </w:r>
          </w:p>
        </w:tc>
        <w:tc>
          <w:tcPr>
            <w:tcW w:w="1685" w:type="dxa"/>
            <w:tcBorders>
              <w:top w:val="nil"/>
              <w:left w:val="nil"/>
              <w:bottom w:val="nil"/>
              <w:right w:val="nil"/>
            </w:tcBorders>
            <w:vAlign w:val="center"/>
            <w:hideMark/>
          </w:tcPr>
          <w:p w14:paraId="09883E8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Alb</w:t>
            </w:r>
          </w:p>
        </w:tc>
        <w:tc>
          <w:tcPr>
            <w:tcW w:w="1834" w:type="dxa"/>
            <w:tcBorders>
              <w:top w:val="nil"/>
              <w:left w:val="nil"/>
              <w:bottom w:val="nil"/>
              <w:right w:val="nil"/>
            </w:tcBorders>
            <w:vAlign w:val="center"/>
            <w:hideMark/>
          </w:tcPr>
          <w:p w14:paraId="4AD36CC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Gurahonţ</w:t>
            </w:r>
          </w:p>
        </w:tc>
        <w:tc>
          <w:tcPr>
            <w:tcW w:w="1144" w:type="dxa"/>
            <w:tcBorders>
              <w:top w:val="nil"/>
              <w:left w:val="nil"/>
              <w:bottom w:val="nil"/>
              <w:right w:val="nil"/>
            </w:tcBorders>
            <w:vAlign w:val="center"/>
            <w:hideMark/>
          </w:tcPr>
          <w:p w14:paraId="2C01D14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158,73</w:t>
            </w:r>
          </w:p>
        </w:tc>
        <w:tc>
          <w:tcPr>
            <w:tcW w:w="894" w:type="dxa"/>
            <w:tcBorders>
              <w:top w:val="nil"/>
              <w:left w:val="nil"/>
              <w:bottom w:val="nil"/>
              <w:right w:val="nil"/>
            </w:tcBorders>
            <w:vAlign w:val="center"/>
            <w:hideMark/>
          </w:tcPr>
          <w:p w14:paraId="5CC79F8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150</w:t>
            </w:r>
          </w:p>
        </w:tc>
        <w:tc>
          <w:tcPr>
            <w:tcW w:w="894" w:type="dxa"/>
            <w:tcBorders>
              <w:top w:val="nil"/>
              <w:left w:val="nil"/>
              <w:bottom w:val="nil"/>
              <w:right w:val="nil"/>
            </w:tcBorders>
            <w:vAlign w:val="center"/>
            <w:hideMark/>
          </w:tcPr>
          <w:p w14:paraId="7141254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200</w:t>
            </w:r>
          </w:p>
        </w:tc>
        <w:tc>
          <w:tcPr>
            <w:tcW w:w="980" w:type="dxa"/>
            <w:tcBorders>
              <w:top w:val="nil"/>
              <w:left w:val="nil"/>
              <w:bottom w:val="nil"/>
              <w:right w:val="nil"/>
            </w:tcBorders>
            <w:vAlign w:val="center"/>
            <w:hideMark/>
          </w:tcPr>
          <w:p w14:paraId="6B414B4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r>
      <w:tr w:rsidR="00FB04DE" w:rsidRPr="00FB04DE" w14:paraId="203598A9" w14:textId="77777777" w:rsidTr="00FB04DE">
        <w:trPr>
          <w:jc w:val="center"/>
        </w:trPr>
        <w:tc>
          <w:tcPr>
            <w:tcW w:w="649" w:type="dxa"/>
            <w:tcBorders>
              <w:top w:val="nil"/>
              <w:left w:val="nil"/>
              <w:bottom w:val="nil"/>
              <w:right w:val="nil"/>
            </w:tcBorders>
            <w:vAlign w:val="center"/>
            <w:hideMark/>
          </w:tcPr>
          <w:p w14:paraId="48E5296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w:t>
            </w:r>
          </w:p>
        </w:tc>
        <w:tc>
          <w:tcPr>
            <w:tcW w:w="1208" w:type="dxa"/>
            <w:tcBorders>
              <w:top w:val="nil"/>
              <w:left w:val="nil"/>
              <w:bottom w:val="nil"/>
              <w:right w:val="nil"/>
            </w:tcBorders>
            <w:vAlign w:val="center"/>
            <w:hideMark/>
          </w:tcPr>
          <w:p w14:paraId="1A72141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44408</w:t>
            </w:r>
          </w:p>
        </w:tc>
        <w:tc>
          <w:tcPr>
            <w:tcW w:w="1685" w:type="dxa"/>
            <w:tcBorders>
              <w:top w:val="nil"/>
              <w:left w:val="nil"/>
              <w:bottom w:val="nil"/>
              <w:right w:val="nil"/>
            </w:tcBorders>
            <w:vAlign w:val="center"/>
          </w:tcPr>
          <w:p w14:paraId="257A38C9"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5CE13CD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Ineu</w:t>
            </w:r>
          </w:p>
        </w:tc>
        <w:tc>
          <w:tcPr>
            <w:tcW w:w="1144" w:type="dxa"/>
            <w:tcBorders>
              <w:top w:val="nil"/>
              <w:left w:val="nil"/>
              <w:bottom w:val="nil"/>
              <w:right w:val="nil"/>
            </w:tcBorders>
            <w:vAlign w:val="center"/>
            <w:hideMark/>
          </w:tcPr>
          <w:p w14:paraId="47E85C2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103,29</w:t>
            </w:r>
          </w:p>
        </w:tc>
        <w:tc>
          <w:tcPr>
            <w:tcW w:w="894" w:type="dxa"/>
            <w:tcBorders>
              <w:top w:val="nil"/>
              <w:left w:val="nil"/>
              <w:bottom w:val="nil"/>
              <w:right w:val="nil"/>
            </w:tcBorders>
            <w:vAlign w:val="center"/>
            <w:hideMark/>
          </w:tcPr>
          <w:p w14:paraId="382304C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894" w:type="dxa"/>
            <w:tcBorders>
              <w:top w:val="nil"/>
              <w:left w:val="nil"/>
              <w:bottom w:val="nil"/>
              <w:right w:val="nil"/>
            </w:tcBorders>
            <w:vAlign w:val="center"/>
            <w:hideMark/>
          </w:tcPr>
          <w:p w14:paraId="327C09C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800</w:t>
            </w:r>
          </w:p>
        </w:tc>
        <w:tc>
          <w:tcPr>
            <w:tcW w:w="980" w:type="dxa"/>
            <w:tcBorders>
              <w:top w:val="nil"/>
              <w:left w:val="nil"/>
              <w:bottom w:val="nil"/>
              <w:right w:val="nil"/>
            </w:tcBorders>
            <w:vAlign w:val="center"/>
            <w:hideMark/>
          </w:tcPr>
          <w:p w14:paraId="5B8F36C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850</w:t>
            </w:r>
          </w:p>
        </w:tc>
      </w:tr>
      <w:tr w:rsidR="00FB04DE" w:rsidRPr="00FB04DE" w14:paraId="32EAC982" w14:textId="77777777" w:rsidTr="00FB04DE">
        <w:trPr>
          <w:jc w:val="center"/>
        </w:trPr>
        <w:tc>
          <w:tcPr>
            <w:tcW w:w="649" w:type="dxa"/>
            <w:tcBorders>
              <w:top w:val="nil"/>
              <w:left w:val="nil"/>
              <w:bottom w:val="nil"/>
              <w:right w:val="nil"/>
            </w:tcBorders>
            <w:vAlign w:val="center"/>
            <w:hideMark/>
          </w:tcPr>
          <w:p w14:paraId="432E447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13</w:t>
            </w:r>
          </w:p>
        </w:tc>
        <w:tc>
          <w:tcPr>
            <w:tcW w:w="1208" w:type="dxa"/>
            <w:tcBorders>
              <w:top w:val="nil"/>
              <w:left w:val="nil"/>
              <w:bottom w:val="nil"/>
              <w:right w:val="nil"/>
            </w:tcBorders>
            <w:vAlign w:val="center"/>
            <w:hideMark/>
          </w:tcPr>
          <w:p w14:paraId="610658F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44409</w:t>
            </w:r>
          </w:p>
        </w:tc>
        <w:tc>
          <w:tcPr>
            <w:tcW w:w="1685" w:type="dxa"/>
            <w:tcBorders>
              <w:top w:val="nil"/>
              <w:left w:val="nil"/>
              <w:bottom w:val="nil"/>
              <w:right w:val="nil"/>
            </w:tcBorders>
            <w:vAlign w:val="center"/>
          </w:tcPr>
          <w:p w14:paraId="4B9092C3"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045B2D2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Chişineu Criş</w:t>
            </w:r>
          </w:p>
        </w:tc>
        <w:tc>
          <w:tcPr>
            <w:tcW w:w="1144" w:type="dxa"/>
            <w:tcBorders>
              <w:top w:val="nil"/>
              <w:left w:val="nil"/>
              <w:bottom w:val="nil"/>
              <w:right w:val="nil"/>
            </w:tcBorders>
            <w:vAlign w:val="center"/>
            <w:hideMark/>
          </w:tcPr>
          <w:p w14:paraId="38E0746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89,96</w:t>
            </w:r>
          </w:p>
        </w:tc>
        <w:tc>
          <w:tcPr>
            <w:tcW w:w="894" w:type="dxa"/>
            <w:tcBorders>
              <w:top w:val="nil"/>
              <w:left w:val="nil"/>
              <w:bottom w:val="nil"/>
              <w:right w:val="nil"/>
            </w:tcBorders>
            <w:vAlign w:val="center"/>
            <w:hideMark/>
          </w:tcPr>
          <w:p w14:paraId="15DF87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894" w:type="dxa"/>
            <w:tcBorders>
              <w:top w:val="nil"/>
              <w:left w:val="nil"/>
              <w:bottom w:val="nil"/>
              <w:right w:val="nil"/>
            </w:tcBorders>
            <w:vAlign w:val="center"/>
            <w:hideMark/>
          </w:tcPr>
          <w:p w14:paraId="3B5BA79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900</w:t>
            </w:r>
          </w:p>
        </w:tc>
        <w:tc>
          <w:tcPr>
            <w:tcW w:w="980" w:type="dxa"/>
            <w:tcBorders>
              <w:top w:val="nil"/>
              <w:left w:val="nil"/>
              <w:bottom w:val="nil"/>
              <w:right w:val="nil"/>
            </w:tcBorders>
            <w:vAlign w:val="center"/>
            <w:hideMark/>
          </w:tcPr>
          <w:p w14:paraId="4639CFE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950</w:t>
            </w:r>
          </w:p>
        </w:tc>
      </w:tr>
      <w:tr w:rsidR="00FB04DE" w:rsidRPr="00FB04DE" w14:paraId="7041A4CC" w14:textId="77777777" w:rsidTr="00FB04DE">
        <w:trPr>
          <w:jc w:val="center"/>
        </w:trPr>
        <w:tc>
          <w:tcPr>
            <w:tcW w:w="649" w:type="dxa"/>
            <w:tcBorders>
              <w:top w:val="nil"/>
              <w:left w:val="nil"/>
              <w:bottom w:val="nil"/>
              <w:right w:val="nil"/>
            </w:tcBorders>
            <w:vAlign w:val="center"/>
            <w:hideMark/>
          </w:tcPr>
          <w:p w14:paraId="7441573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14</w:t>
            </w:r>
          </w:p>
        </w:tc>
        <w:tc>
          <w:tcPr>
            <w:tcW w:w="1208" w:type="dxa"/>
            <w:tcBorders>
              <w:top w:val="nil"/>
              <w:left w:val="nil"/>
              <w:bottom w:val="nil"/>
              <w:right w:val="nil"/>
            </w:tcBorders>
            <w:vAlign w:val="center"/>
            <w:hideMark/>
          </w:tcPr>
          <w:p w14:paraId="09BBD4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44444</w:t>
            </w:r>
          </w:p>
        </w:tc>
        <w:tc>
          <w:tcPr>
            <w:tcW w:w="1685" w:type="dxa"/>
            <w:tcBorders>
              <w:top w:val="nil"/>
              <w:left w:val="nil"/>
              <w:bottom w:val="nil"/>
              <w:right w:val="nil"/>
            </w:tcBorders>
            <w:vAlign w:val="center"/>
            <w:hideMark/>
          </w:tcPr>
          <w:p w14:paraId="05DE196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Cigher</w:t>
            </w:r>
          </w:p>
        </w:tc>
        <w:tc>
          <w:tcPr>
            <w:tcW w:w="1834" w:type="dxa"/>
            <w:tcBorders>
              <w:top w:val="nil"/>
              <w:left w:val="nil"/>
              <w:bottom w:val="nil"/>
              <w:right w:val="nil"/>
            </w:tcBorders>
            <w:vAlign w:val="center"/>
            <w:hideMark/>
          </w:tcPr>
          <w:p w14:paraId="34805E3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Chier</w:t>
            </w:r>
          </w:p>
        </w:tc>
        <w:tc>
          <w:tcPr>
            <w:tcW w:w="1144" w:type="dxa"/>
            <w:tcBorders>
              <w:top w:val="nil"/>
              <w:left w:val="nil"/>
              <w:bottom w:val="nil"/>
              <w:right w:val="nil"/>
            </w:tcBorders>
            <w:vAlign w:val="center"/>
            <w:hideMark/>
          </w:tcPr>
          <w:p w14:paraId="3BABB58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110,52</w:t>
            </w:r>
          </w:p>
        </w:tc>
        <w:tc>
          <w:tcPr>
            <w:tcW w:w="894" w:type="dxa"/>
            <w:tcBorders>
              <w:top w:val="nil"/>
              <w:left w:val="nil"/>
              <w:bottom w:val="nil"/>
              <w:right w:val="nil"/>
            </w:tcBorders>
            <w:vAlign w:val="center"/>
            <w:hideMark/>
          </w:tcPr>
          <w:p w14:paraId="4560E44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894" w:type="dxa"/>
            <w:tcBorders>
              <w:top w:val="nil"/>
              <w:left w:val="nil"/>
              <w:bottom w:val="nil"/>
              <w:right w:val="nil"/>
            </w:tcBorders>
            <w:vAlign w:val="center"/>
            <w:hideMark/>
          </w:tcPr>
          <w:p w14:paraId="31231E0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980" w:type="dxa"/>
            <w:tcBorders>
              <w:top w:val="nil"/>
              <w:left w:val="nil"/>
              <w:bottom w:val="nil"/>
              <w:right w:val="nil"/>
            </w:tcBorders>
            <w:vAlign w:val="center"/>
            <w:hideMark/>
          </w:tcPr>
          <w:p w14:paraId="2B4424B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r>
      <w:tr w:rsidR="00FB04DE" w:rsidRPr="00FB04DE" w14:paraId="681E0F58" w14:textId="77777777" w:rsidTr="00FB04DE">
        <w:trPr>
          <w:jc w:val="center"/>
        </w:trPr>
        <w:tc>
          <w:tcPr>
            <w:tcW w:w="649" w:type="dxa"/>
            <w:tcBorders>
              <w:top w:val="nil"/>
              <w:left w:val="nil"/>
              <w:bottom w:val="nil"/>
              <w:right w:val="nil"/>
            </w:tcBorders>
            <w:vAlign w:val="center"/>
            <w:hideMark/>
          </w:tcPr>
          <w:p w14:paraId="215C0CE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w:t>
            </w:r>
          </w:p>
        </w:tc>
        <w:tc>
          <w:tcPr>
            <w:tcW w:w="1208" w:type="dxa"/>
            <w:tcBorders>
              <w:top w:val="nil"/>
              <w:left w:val="nil"/>
              <w:bottom w:val="nil"/>
              <w:right w:val="nil"/>
            </w:tcBorders>
            <w:vAlign w:val="center"/>
            <w:hideMark/>
          </w:tcPr>
          <w:p w14:paraId="636828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44453</w:t>
            </w:r>
          </w:p>
        </w:tc>
        <w:tc>
          <w:tcPr>
            <w:tcW w:w="1685" w:type="dxa"/>
            <w:tcBorders>
              <w:top w:val="nil"/>
              <w:left w:val="nil"/>
              <w:bottom w:val="nil"/>
              <w:right w:val="nil"/>
            </w:tcBorders>
            <w:vAlign w:val="center"/>
            <w:hideMark/>
          </w:tcPr>
          <w:p w14:paraId="2DE978C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Negru</w:t>
            </w:r>
          </w:p>
        </w:tc>
        <w:tc>
          <w:tcPr>
            <w:tcW w:w="1834" w:type="dxa"/>
            <w:tcBorders>
              <w:top w:val="nil"/>
              <w:left w:val="nil"/>
              <w:bottom w:val="nil"/>
              <w:right w:val="nil"/>
            </w:tcBorders>
            <w:vAlign w:val="center"/>
            <w:hideMark/>
          </w:tcPr>
          <w:p w14:paraId="70CA466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Beiuş </w:t>
            </w:r>
          </w:p>
        </w:tc>
        <w:tc>
          <w:tcPr>
            <w:tcW w:w="1144" w:type="dxa"/>
            <w:tcBorders>
              <w:top w:val="nil"/>
              <w:left w:val="nil"/>
              <w:bottom w:val="nil"/>
              <w:right w:val="nil"/>
            </w:tcBorders>
            <w:vAlign w:val="center"/>
            <w:hideMark/>
          </w:tcPr>
          <w:p w14:paraId="1AFC93E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176,34</w:t>
            </w:r>
          </w:p>
        </w:tc>
        <w:tc>
          <w:tcPr>
            <w:tcW w:w="894" w:type="dxa"/>
            <w:tcBorders>
              <w:top w:val="nil"/>
              <w:left w:val="nil"/>
              <w:bottom w:val="nil"/>
              <w:right w:val="nil"/>
            </w:tcBorders>
            <w:vAlign w:val="center"/>
            <w:hideMark/>
          </w:tcPr>
          <w:p w14:paraId="66C393C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275</w:t>
            </w:r>
          </w:p>
        </w:tc>
        <w:tc>
          <w:tcPr>
            <w:tcW w:w="894" w:type="dxa"/>
            <w:tcBorders>
              <w:top w:val="nil"/>
              <w:left w:val="nil"/>
              <w:bottom w:val="nil"/>
              <w:right w:val="nil"/>
            </w:tcBorders>
            <w:vAlign w:val="center"/>
            <w:hideMark/>
          </w:tcPr>
          <w:p w14:paraId="780951B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375</w:t>
            </w:r>
          </w:p>
        </w:tc>
        <w:tc>
          <w:tcPr>
            <w:tcW w:w="980" w:type="dxa"/>
            <w:tcBorders>
              <w:top w:val="nil"/>
              <w:left w:val="nil"/>
              <w:bottom w:val="nil"/>
              <w:right w:val="nil"/>
            </w:tcBorders>
            <w:vAlign w:val="center"/>
            <w:hideMark/>
          </w:tcPr>
          <w:p w14:paraId="1890050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r>
      <w:tr w:rsidR="00FB04DE" w:rsidRPr="00FB04DE" w14:paraId="6FA222D7" w14:textId="77777777" w:rsidTr="00FB04DE">
        <w:trPr>
          <w:jc w:val="center"/>
        </w:trPr>
        <w:tc>
          <w:tcPr>
            <w:tcW w:w="649" w:type="dxa"/>
            <w:tcBorders>
              <w:top w:val="nil"/>
              <w:left w:val="nil"/>
              <w:bottom w:val="nil"/>
              <w:right w:val="nil"/>
            </w:tcBorders>
            <w:vAlign w:val="center"/>
            <w:hideMark/>
          </w:tcPr>
          <w:p w14:paraId="643FA4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16</w:t>
            </w:r>
          </w:p>
        </w:tc>
        <w:tc>
          <w:tcPr>
            <w:tcW w:w="1208" w:type="dxa"/>
            <w:tcBorders>
              <w:top w:val="nil"/>
              <w:left w:val="nil"/>
              <w:bottom w:val="nil"/>
              <w:right w:val="nil"/>
            </w:tcBorders>
            <w:vAlign w:val="center"/>
            <w:hideMark/>
          </w:tcPr>
          <w:p w14:paraId="78947E7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44455</w:t>
            </w:r>
          </w:p>
        </w:tc>
        <w:tc>
          <w:tcPr>
            <w:tcW w:w="1685" w:type="dxa"/>
            <w:tcBorders>
              <w:top w:val="nil"/>
              <w:left w:val="nil"/>
              <w:bottom w:val="nil"/>
              <w:right w:val="nil"/>
            </w:tcBorders>
            <w:vAlign w:val="center"/>
          </w:tcPr>
          <w:p w14:paraId="73C42E8F"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483B1F0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Tinca</w:t>
            </w:r>
          </w:p>
        </w:tc>
        <w:tc>
          <w:tcPr>
            <w:tcW w:w="1144" w:type="dxa"/>
            <w:tcBorders>
              <w:top w:val="nil"/>
              <w:left w:val="nil"/>
              <w:bottom w:val="nil"/>
              <w:right w:val="nil"/>
            </w:tcBorders>
            <w:vAlign w:val="center"/>
            <w:hideMark/>
          </w:tcPr>
          <w:p w14:paraId="1F2346B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111,16</w:t>
            </w:r>
          </w:p>
        </w:tc>
        <w:tc>
          <w:tcPr>
            <w:tcW w:w="894" w:type="dxa"/>
            <w:tcBorders>
              <w:top w:val="nil"/>
              <w:left w:val="nil"/>
              <w:bottom w:val="nil"/>
              <w:right w:val="nil"/>
            </w:tcBorders>
            <w:vAlign w:val="center"/>
            <w:hideMark/>
          </w:tcPr>
          <w:p w14:paraId="275C79C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894" w:type="dxa"/>
            <w:tcBorders>
              <w:top w:val="nil"/>
              <w:left w:val="nil"/>
              <w:bottom w:val="nil"/>
              <w:right w:val="nil"/>
            </w:tcBorders>
            <w:vAlign w:val="center"/>
            <w:hideMark/>
          </w:tcPr>
          <w:p w14:paraId="21B9847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980" w:type="dxa"/>
            <w:tcBorders>
              <w:top w:val="nil"/>
              <w:left w:val="nil"/>
              <w:bottom w:val="nil"/>
              <w:right w:val="nil"/>
            </w:tcBorders>
            <w:vAlign w:val="center"/>
            <w:hideMark/>
          </w:tcPr>
          <w:p w14:paraId="651B9EA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r>
      <w:tr w:rsidR="00FB04DE" w:rsidRPr="00FB04DE" w14:paraId="4EBD19B4" w14:textId="77777777" w:rsidTr="00FB04DE">
        <w:trPr>
          <w:jc w:val="center"/>
        </w:trPr>
        <w:tc>
          <w:tcPr>
            <w:tcW w:w="649" w:type="dxa"/>
            <w:tcBorders>
              <w:top w:val="nil"/>
              <w:left w:val="nil"/>
              <w:bottom w:val="nil"/>
              <w:right w:val="nil"/>
            </w:tcBorders>
            <w:vAlign w:val="center"/>
            <w:hideMark/>
          </w:tcPr>
          <w:p w14:paraId="3A1F787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17</w:t>
            </w:r>
          </w:p>
        </w:tc>
        <w:tc>
          <w:tcPr>
            <w:tcW w:w="1208" w:type="dxa"/>
            <w:tcBorders>
              <w:top w:val="nil"/>
              <w:left w:val="nil"/>
              <w:bottom w:val="nil"/>
              <w:right w:val="nil"/>
            </w:tcBorders>
            <w:vAlign w:val="center"/>
            <w:hideMark/>
          </w:tcPr>
          <w:p w14:paraId="645CFF2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44457</w:t>
            </w:r>
          </w:p>
        </w:tc>
        <w:tc>
          <w:tcPr>
            <w:tcW w:w="1685" w:type="dxa"/>
            <w:tcBorders>
              <w:top w:val="nil"/>
              <w:left w:val="nil"/>
              <w:bottom w:val="nil"/>
              <w:right w:val="nil"/>
            </w:tcBorders>
            <w:vAlign w:val="center"/>
          </w:tcPr>
          <w:p w14:paraId="5EB4CB5D"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58EA8CF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Talpos</w:t>
            </w:r>
          </w:p>
        </w:tc>
        <w:tc>
          <w:tcPr>
            <w:tcW w:w="1144" w:type="dxa"/>
            <w:tcBorders>
              <w:top w:val="nil"/>
              <w:left w:val="nil"/>
              <w:bottom w:val="nil"/>
              <w:right w:val="nil"/>
            </w:tcBorders>
            <w:vAlign w:val="center"/>
            <w:hideMark/>
          </w:tcPr>
          <w:p w14:paraId="392EEC4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94,28</w:t>
            </w:r>
          </w:p>
        </w:tc>
        <w:tc>
          <w:tcPr>
            <w:tcW w:w="894" w:type="dxa"/>
            <w:tcBorders>
              <w:top w:val="nil"/>
              <w:left w:val="nil"/>
              <w:bottom w:val="nil"/>
              <w:right w:val="nil"/>
            </w:tcBorders>
            <w:vAlign w:val="center"/>
            <w:hideMark/>
          </w:tcPr>
          <w:p w14:paraId="582BF02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680</w:t>
            </w:r>
          </w:p>
        </w:tc>
        <w:tc>
          <w:tcPr>
            <w:tcW w:w="894" w:type="dxa"/>
            <w:tcBorders>
              <w:top w:val="nil"/>
              <w:left w:val="nil"/>
              <w:bottom w:val="nil"/>
              <w:right w:val="nil"/>
            </w:tcBorders>
            <w:vAlign w:val="center"/>
            <w:hideMark/>
          </w:tcPr>
          <w:p w14:paraId="28A9127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850</w:t>
            </w:r>
          </w:p>
        </w:tc>
        <w:tc>
          <w:tcPr>
            <w:tcW w:w="980" w:type="dxa"/>
            <w:tcBorders>
              <w:top w:val="nil"/>
              <w:left w:val="nil"/>
              <w:bottom w:val="nil"/>
              <w:right w:val="nil"/>
            </w:tcBorders>
            <w:vAlign w:val="center"/>
            <w:hideMark/>
          </w:tcPr>
          <w:p w14:paraId="793704B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880</w:t>
            </w:r>
          </w:p>
        </w:tc>
      </w:tr>
      <w:tr w:rsidR="00FB04DE" w:rsidRPr="00FB04DE" w14:paraId="484E0AD2" w14:textId="77777777" w:rsidTr="00FB04DE">
        <w:trPr>
          <w:jc w:val="center"/>
        </w:trPr>
        <w:tc>
          <w:tcPr>
            <w:tcW w:w="649" w:type="dxa"/>
            <w:tcBorders>
              <w:top w:val="nil"/>
              <w:left w:val="nil"/>
              <w:bottom w:val="nil"/>
              <w:right w:val="nil"/>
            </w:tcBorders>
            <w:vAlign w:val="center"/>
            <w:hideMark/>
          </w:tcPr>
          <w:p w14:paraId="478FE8D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18</w:t>
            </w:r>
          </w:p>
        </w:tc>
        <w:tc>
          <w:tcPr>
            <w:tcW w:w="1208" w:type="dxa"/>
            <w:tcBorders>
              <w:top w:val="nil"/>
              <w:left w:val="nil"/>
              <w:bottom w:val="nil"/>
              <w:right w:val="nil"/>
            </w:tcBorders>
            <w:vAlign w:val="center"/>
            <w:hideMark/>
          </w:tcPr>
          <w:p w14:paraId="76E3F01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44459</w:t>
            </w:r>
          </w:p>
        </w:tc>
        <w:tc>
          <w:tcPr>
            <w:tcW w:w="1685" w:type="dxa"/>
            <w:tcBorders>
              <w:top w:val="nil"/>
              <w:left w:val="nil"/>
              <w:bottom w:val="nil"/>
              <w:right w:val="nil"/>
            </w:tcBorders>
            <w:vAlign w:val="center"/>
          </w:tcPr>
          <w:p w14:paraId="217DC153"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706E5E7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Zerind</w:t>
            </w:r>
          </w:p>
        </w:tc>
        <w:tc>
          <w:tcPr>
            <w:tcW w:w="1144" w:type="dxa"/>
            <w:tcBorders>
              <w:top w:val="nil"/>
              <w:left w:val="nil"/>
              <w:bottom w:val="nil"/>
              <w:right w:val="nil"/>
            </w:tcBorders>
            <w:vAlign w:val="center"/>
            <w:hideMark/>
          </w:tcPr>
          <w:p w14:paraId="552A3EB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86,41</w:t>
            </w:r>
          </w:p>
        </w:tc>
        <w:tc>
          <w:tcPr>
            <w:tcW w:w="894" w:type="dxa"/>
            <w:tcBorders>
              <w:top w:val="nil"/>
              <w:left w:val="nil"/>
              <w:bottom w:val="nil"/>
              <w:right w:val="nil"/>
            </w:tcBorders>
            <w:vAlign w:val="center"/>
            <w:hideMark/>
          </w:tcPr>
          <w:p w14:paraId="50B3C8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894" w:type="dxa"/>
            <w:tcBorders>
              <w:top w:val="nil"/>
              <w:left w:val="nil"/>
              <w:bottom w:val="nil"/>
              <w:right w:val="nil"/>
            </w:tcBorders>
            <w:vAlign w:val="center"/>
            <w:hideMark/>
          </w:tcPr>
          <w:p w14:paraId="1C29F77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950</w:t>
            </w:r>
          </w:p>
        </w:tc>
        <w:tc>
          <w:tcPr>
            <w:tcW w:w="980" w:type="dxa"/>
            <w:tcBorders>
              <w:top w:val="nil"/>
              <w:left w:val="nil"/>
              <w:bottom w:val="nil"/>
              <w:right w:val="nil"/>
            </w:tcBorders>
            <w:vAlign w:val="center"/>
            <w:hideMark/>
          </w:tcPr>
          <w:p w14:paraId="1106AE0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1000</w:t>
            </w:r>
          </w:p>
        </w:tc>
      </w:tr>
      <w:tr w:rsidR="00FB04DE" w:rsidRPr="00FB04DE" w14:paraId="505FA423" w14:textId="77777777" w:rsidTr="00FB04DE">
        <w:trPr>
          <w:jc w:val="center"/>
        </w:trPr>
        <w:tc>
          <w:tcPr>
            <w:tcW w:w="649" w:type="dxa"/>
            <w:tcBorders>
              <w:top w:val="nil"/>
              <w:left w:val="nil"/>
              <w:bottom w:val="nil"/>
              <w:right w:val="nil"/>
            </w:tcBorders>
            <w:vAlign w:val="center"/>
            <w:hideMark/>
          </w:tcPr>
          <w:p w14:paraId="7501E57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19</w:t>
            </w:r>
          </w:p>
        </w:tc>
        <w:tc>
          <w:tcPr>
            <w:tcW w:w="1208" w:type="dxa"/>
            <w:tcBorders>
              <w:top w:val="nil"/>
              <w:left w:val="nil"/>
              <w:bottom w:val="nil"/>
              <w:right w:val="nil"/>
            </w:tcBorders>
            <w:vAlign w:val="center"/>
            <w:hideMark/>
          </w:tcPr>
          <w:p w14:paraId="64CC010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44519</w:t>
            </w:r>
          </w:p>
        </w:tc>
        <w:tc>
          <w:tcPr>
            <w:tcW w:w="1685" w:type="dxa"/>
            <w:tcBorders>
              <w:top w:val="nil"/>
              <w:left w:val="nil"/>
              <w:bottom w:val="nil"/>
              <w:right w:val="nil"/>
            </w:tcBorders>
            <w:vAlign w:val="center"/>
            <w:hideMark/>
          </w:tcPr>
          <w:p w14:paraId="014F85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Repede</w:t>
            </w:r>
          </w:p>
        </w:tc>
        <w:tc>
          <w:tcPr>
            <w:tcW w:w="1834" w:type="dxa"/>
            <w:tcBorders>
              <w:top w:val="nil"/>
              <w:left w:val="nil"/>
              <w:bottom w:val="nil"/>
              <w:right w:val="nil"/>
            </w:tcBorders>
            <w:vAlign w:val="center"/>
            <w:hideMark/>
          </w:tcPr>
          <w:p w14:paraId="62BC203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Ciucea</w:t>
            </w:r>
          </w:p>
        </w:tc>
        <w:tc>
          <w:tcPr>
            <w:tcW w:w="1144" w:type="dxa"/>
            <w:tcBorders>
              <w:top w:val="nil"/>
              <w:left w:val="nil"/>
              <w:bottom w:val="nil"/>
              <w:right w:val="nil"/>
            </w:tcBorders>
            <w:vAlign w:val="center"/>
            <w:hideMark/>
          </w:tcPr>
          <w:p w14:paraId="662DD41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430,52</w:t>
            </w:r>
          </w:p>
        </w:tc>
        <w:tc>
          <w:tcPr>
            <w:tcW w:w="894" w:type="dxa"/>
            <w:tcBorders>
              <w:top w:val="nil"/>
              <w:left w:val="nil"/>
              <w:bottom w:val="nil"/>
              <w:right w:val="nil"/>
            </w:tcBorders>
            <w:vAlign w:val="center"/>
            <w:hideMark/>
          </w:tcPr>
          <w:p w14:paraId="072EA5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100</w:t>
            </w:r>
          </w:p>
        </w:tc>
        <w:tc>
          <w:tcPr>
            <w:tcW w:w="894" w:type="dxa"/>
            <w:tcBorders>
              <w:top w:val="nil"/>
              <w:left w:val="nil"/>
              <w:bottom w:val="nil"/>
              <w:right w:val="nil"/>
            </w:tcBorders>
            <w:vAlign w:val="center"/>
            <w:hideMark/>
          </w:tcPr>
          <w:p w14:paraId="239A0C2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150</w:t>
            </w:r>
          </w:p>
        </w:tc>
        <w:tc>
          <w:tcPr>
            <w:tcW w:w="980" w:type="dxa"/>
            <w:tcBorders>
              <w:top w:val="nil"/>
              <w:left w:val="nil"/>
              <w:bottom w:val="nil"/>
              <w:right w:val="nil"/>
            </w:tcBorders>
            <w:vAlign w:val="center"/>
            <w:hideMark/>
          </w:tcPr>
          <w:p w14:paraId="67D0CD4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200</w:t>
            </w:r>
          </w:p>
        </w:tc>
      </w:tr>
      <w:tr w:rsidR="00FB04DE" w:rsidRPr="00FB04DE" w14:paraId="2043B88A" w14:textId="77777777" w:rsidTr="00FB04DE">
        <w:trPr>
          <w:jc w:val="center"/>
        </w:trPr>
        <w:tc>
          <w:tcPr>
            <w:tcW w:w="649" w:type="dxa"/>
            <w:tcBorders>
              <w:top w:val="nil"/>
              <w:left w:val="nil"/>
              <w:bottom w:val="nil"/>
              <w:right w:val="nil"/>
            </w:tcBorders>
            <w:vAlign w:val="center"/>
            <w:hideMark/>
          </w:tcPr>
          <w:p w14:paraId="0028A4E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20</w:t>
            </w:r>
          </w:p>
        </w:tc>
        <w:tc>
          <w:tcPr>
            <w:tcW w:w="1208" w:type="dxa"/>
            <w:tcBorders>
              <w:top w:val="nil"/>
              <w:left w:val="nil"/>
              <w:bottom w:val="nil"/>
              <w:right w:val="nil"/>
            </w:tcBorders>
            <w:vAlign w:val="center"/>
            <w:hideMark/>
          </w:tcPr>
          <w:p w14:paraId="324B627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44524</w:t>
            </w:r>
          </w:p>
        </w:tc>
        <w:tc>
          <w:tcPr>
            <w:tcW w:w="1685" w:type="dxa"/>
            <w:tcBorders>
              <w:top w:val="nil"/>
              <w:left w:val="nil"/>
              <w:bottom w:val="nil"/>
              <w:right w:val="nil"/>
            </w:tcBorders>
            <w:vAlign w:val="center"/>
          </w:tcPr>
          <w:p w14:paraId="110CAD86"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2E69A41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Oradea</w:t>
            </w:r>
          </w:p>
        </w:tc>
        <w:tc>
          <w:tcPr>
            <w:tcW w:w="1144" w:type="dxa"/>
            <w:tcBorders>
              <w:top w:val="nil"/>
              <w:left w:val="nil"/>
              <w:bottom w:val="nil"/>
              <w:right w:val="nil"/>
            </w:tcBorders>
            <w:vAlign w:val="center"/>
            <w:hideMark/>
          </w:tcPr>
          <w:p w14:paraId="25C8682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120,15</w:t>
            </w:r>
          </w:p>
        </w:tc>
        <w:tc>
          <w:tcPr>
            <w:tcW w:w="894" w:type="dxa"/>
            <w:tcBorders>
              <w:top w:val="nil"/>
              <w:left w:val="nil"/>
              <w:bottom w:val="nil"/>
              <w:right w:val="nil"/>
            </w:tcBorders>
            <w:vAlign w:val="center"/>
            <w:hideMark/>
          </w:tcPr>
          <w:p w14:paraId="1450BF0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220</w:t>
            </w:r>
          </w:p>
        </w:tc>
        <w:tc>
          <w:tcPr>
            <w:tcW w:w="894" w:type="dxa"/>
            <w:tcBorders>
              <w:top w:val="nil"/>
              <w:left w:val="nil"/>
              <w:bottom w:val="nil"/>
              <w:right w:val="nil"/>
            </w:tcBorders>
            <w:vAlign w:val="center"/>
            <w:hideMark/>
          </w:tcPr>
          <w:p w14:paraId="78BCD94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320</w:t>
            </w:r>
          </w:p>
        </w:tc>
        <w:tc>
          <w:tcPr>
            <w:tcW w:w="980" w:type="dxa"/>
            <w:tcBorders>
              <w:top w:val="nil"/>
              <w:left w:val="nil"/>
              <w:bottom w:val="nil"/>
              <w:right w:val="nil"/>
            </w:tcBorders>
            <w:vAlign w:val="center"/>
            <w:hideMark/>
          </w:tcPr>
          <w:p w14:paraId="7FE8C7B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370</w:t>
            </w:r>
          </w:p>
        </w:tc>
      </w:tr>
      <w:tr w:rsidR="00FB04DE" w:rsidRPr="00FB04DE" w14:paraId="719458ED" w14:textId="77777777" w:rsidTr="00FB04DE">
        <w:trPr>
          <w:jc w:val="center"/>
        </w:trPr>
        <w:tc>
          <w:tcPr>
            <w:tcW w:w="649" w:type="dxa"/>
            <w:tcBorders>
              <w:top w:val="nil"/>
              <w:left w:val="nil"/>
              <w:bottom w:val="nil"/>
              <w:right w:val="nil"/>
            </w:tcBorders>
            <w:vAlign w:val="center"/>
            <w:hideMark/>
          </w:tcPr>
          <w:p w14:paraId="610B4AF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21</w:t>
            </w:r>
          </w:p>
        </w:tc>
        <w:tc>
          <w:tcPr>
            <w:tcW w:w="1208" w:type="dxa"/>
            <w:tcBorders>
              <w:top w:val="nil"/>
              <w:left w:val="nil"/>
              <w:bottom w:val="nil"/>
              <w:right w:val="nil"/>
            </w:tcBorders>
            <w:vAlign w:val="center"/>
            <w:hideMark/>
          </w:tcPr>
          <w:p w14:paraId="0948C95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44573</w:t>
            </w:r>
          </w:p>
        </w:tc>
        <w:tc>
          <w:tcPr>
            <w:tcW w:w="1685" w:type="dxa"/>
            <w:tcBorders>
              <w:top w:val="nil"/>
              <w:left w:val="nil"/>
              <w:bottom w:val="nil"/>
              <w:right w:val="nil"/>
            </w:tcBorders>
            <w:vAlign w:val="center"/>
            <w:hideMark/>
          </w:tcPr>
          <w:p w14:paraId="4860EAF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Barcău</w:t>
            </w:r>
          </w:p>
        </w:tc>
        <w:tc>
          <w:tcPr>
            <w:tcW w:w="1834" w:type="dxa"/>
            <w:tcBorders>
              <w:top w:val="nil"/>
              <w:left w:val="nil"/>
              <w:bottom w:val="nil"/>
              <w:right w:val="nil"/>
            </w:tcBorders>
            <w:vAlign w:val="center"/>
            <w:hideMark/>
          </w:tcPr>
          <w:p w14:paraId="4923EAB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Nuşfalău</w:t>
            </w:r>
          </w:p>
        </w:tc>
        <w:tc>
          <w:tcPr>
            <w:tcW w:w="1144" w:type="dxa"/>
            <w:tcBorders>
              <w:top w:val="nil"/>
              <w:left w:val="nil"/>
              <w:bottom w:val="nil"/>
              <w:right w:val="nil"/>
            </w:tcBorders>
            <w:vAlign w:val="center"/>
            <w:hideMark/>
          </w:tcPr>
          <w:p w14:paraId="01EF48A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206,16</w:t>
            </w:r>
          </w:p>
        </w:tc>
        <w:tc>
          <w:tcPr>
            <w:tcW w:w="894" w:type="dxa"/>
            <w:tcBorders>
              <w:top w:val="nil"/>
              <w:left w:val="nil"/>
              <w:bottom w:val="nil"/>
              <w:right w:val="nil"/>
            </w:tcBorders>
            <w:vAlign w:val="center"/>
            <w:hideMark/>
          </w:tcPr>
          <w:p w14:paraId="53C37CB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894" w:type="dxa"/>
            <w:tcBorders>
              <w:top w:val="nil"/>
              <w:left w:val="nil"/>
              <w:bottom w:val="nil"/>
              <w:right w:val="nil"/>
            </w:tcBorders>
            <w:vAlign w:val="center"/>
            <w:hideMark/>
          </w:tcPr>
          <w:p w14:paraId="0D948C5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980" w:type="dxa"/>
            <w:tcBorders>
              <w:top w:val="nil"/>
              <w:left w:val="nil"/>
              <w:bottom w:val="nil"/>
              <w:right w:val="nil"/>
            </w:tcBorders>
            <w:vAlign w:val="center"/>
            <w:hideMark/>
          </w:tcPr>
          <w:p w14:paraId="16D7D8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530</w:t>
            </w:r>
          </w:p>
        </w:tc>
      </w:tr>
      <w:tr w:rsidR="00FB04DE" w:rsidRPr="00FB04DE" w14:paraId="55493A19" w14:textId="77777777" w:rsidTr="00FB04DE">
        <w:trPr>
          <w:jc w:val="center"/>
        </w:trPr>
        <w:tc>
          <w:tcPr>
            <w:tcW w:w="649" w:type="dxa"/>
            <w:tcBorders>
              <w:top w:val="nil"/>
              <w:left w:val="nil"/>
              <w:bottom w:val="nil"/>
              <w:right w:val="nil"/>
            </w:tcBorders>
            <w:vAlign w:val="center"/>
            <w:hideMark/>
          </w:tcPr>
          <w:p w14:paraId="632460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22</w:t>
            </w:r>
          </w:p>
        </w:tc>
        <w:tc>
          <w:tcPr>
            <w:tcW w:w="1208" w:type="dxa"/>
            <w:tcBorders>
              <w:top w:val="nil"/>
              <w:left w:val="nil"/>
              <w:bottom w:val="nil"/>
              <w:right w:val="nil"/>
            </w:tcBorders>
            <w:vAlign w:val="center"/>
            <w:hideMark/>
          </w:tcPr>
          <w:p w14:paraId="0599D7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44575</w:t>
            </w:r>
          </w:p>
        </w:tc>
        <w:tc>
          <w:tcPr>
            <w:tcW w:w="1685" w:type="dxa"/>
            <w:tcBorders>
              <w:top w:val="nil"/>
              <w:left w:val="nil"/>
              <w:bottom w:val="nil"/>
              <w:right w:val="nil"/>
            </w:tcBorders>
            <w:vAlign w:val="center"/>
          </w:tcPr>
          <w:p w14:paraId="79EFD2A7"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00714FF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Marca</w:t>
            </w:r>
          </w:p>
        </w:tc>
        <w:tc>
          <w:tcPr>
            <w:tcW w:w="1144" w:type="dxa"/>
            <w:tcBorders>
              <w:top w:val="nil"/>
              <w:left w:val="nil"/>
              <w:bottom w:val="nil"/>
              <w:right w:val="nil"/>
            </w:tcBorders>
            <w:vAlign w:val="center"/>
            <w:hideMark/>
          </w:tcPr>
          <w:p w14:paraId="1615CE5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175,97</w:t>
            </w:r>
          </w:p>
        </w:tc>
        <w:tc>
          <w:tcPr>
            <w:tcW w:w="894" w:type="dxa"/>
            <w:tcBorders>
              <w:top w:val="nil"/>
              <w:left w:val="nil"/>
              <w:bottom w:val="nil"/>
              <w:right w:val="nil"/>
            </w:tcBorders>
            <w:vAlign w:val="center"/>
            <w:hideMark/>
          </w:tcPr>
          <w:p w14:paraId="5D98982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894" w:type="dxa"/>
            <w:tcBorders>
              <w:top w:val="nil"/>
              <w:left w:val="nil"/>
              <w:bottom w:val="nil"/>
              <w:right w:val="nil"/>
            </w:tcBorders>
            <w:vAlign w:val="center"/>
            <w:hideMark/>
          </w:tcPr>
          <w:p w14:paraId="4211BAE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425</w:t>
            </w:r>
          </w:p>
        </w:tc>
        <w:tc>
          <w:tcPr>
            <w:tcW w:w="980" w:type="dxa"/>
            <w:tcBorders>
              <w:top w:val="nil"/>
              <w:left w:val="nil"/>
              <w:bottom w:val="nil"/>
              <w:right w:val="nil"/>
            </w:tcBorders>
            <w:vAlign w:val="center"/>
            <w:hideMark/>
          </w:tcPr>
          <w:p w14:paraId="3D3C81B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475</w:t>
            </w:r>
          </w:p>
        </w:tc>
      </w:tr>
      <w:tr w:rsidR="00FB04DE" w:rsidRPr="00FB04DE" w14:paraId="13EAD466" w14:textId="77777777" w:rsidTr="00FB04DE">
        <w:trPr>
          <w:jc w:val="center"/>
        </w:trPr>
        <w:tc>
          <w:tcPr>
            <w:tcW w:w="649" w:type="dxa"/>
            <w:tcBorders>
              <w:top w:val="nil"/>
              <w:left w:val="nil"/>
              <w:bottom w:val="nil"/>
              <w:right w:val="nil"/>
            </w:tcBorders>
            <w:vAlign w:val="center"/>
            <w:hideMark/>
          </w:tcPr>
          <w:p w14:paraId="7546AB2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23</w:t>
            </w:r>
          </w:p>
        </w:tc>
        <w:tc>
          <w:tcPr>
            <w:tcW w:w="1208" w:type="dxa"/>
            <w:tcBorders>
              <w:top w:val="nil"/>
              <w:left w:val="nil"/>
              <w:bottom w:val="nil"/>
              <w:right w:val="nil"/>
            </w:tcBorders>
            <w:vAlign w:val="center"/>
            <w:hideMark/>
          </w:tcPr>
          <w:p w14:paraId="3320910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44580</w:t>
            </w:r>
          </w:p>
        </w:tc>
        <w:tc>
          <w:tcPr>
            <w:tcW w:w="1685" w:type="dxa"/>
            <w:tcBorders>
              <w:top w:val="nil"/>
              <w:left w:val="nil"/>
              <w:bottom w:val="nil"/>
              <w:right w:val="nil"/>
            </w:tcBorders>
            <w:vAlign w:val="center"/>
          </w:tcPr>
          <w:p w14:paraId="036839EC"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5082C2B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Sălard</w:t>
            </w:r>
          </w:p>
        </w:tc>
        <w:tc>
          <w:tcPr>
            <w:tcW w:w="1144" w:type="dxa"/>
            <w:tcBorders>
              <w:top w:val="nil"/>
              <w:left w:val="nil"/>
              <w:bottom w:val="nil"/>
              <w:right w:val="nil"/>
            </w:tcBorders>
            <w:vAlign w:val="center"/>
            <w:hideMark/>
          </w:tcPr>
          <w:p w14:paraId="4373BD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103,07</w:t>
            </w:r>
          </w:p>
        </w:tc>
        <w:tc>
          <w:tcPr>
            <w:tcW w:w="894" w:type="dxa"/>
            <w:tcBorders>
              <w:top w:val="nil"/>
              <w:left w:val="nil"/>
              <w:bottom w:val="nil"/>
              <w:right w:val="nil"/>
            </w:tcBorders>
            <w:vAlign w:val="center"/>
            <w:hideMark/>
          </w:tcPr>
          <w:p w14:paraId="4A349A6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510</w:t>
            </w:r>
          </w:p>
        </w:tc>
        <w:tc>
          <w:tcPr>
            <w:tcW w:w="894" w:type="dxa"/>
            <w:tcBorders>
              <w:top w:val="nil"/>
              <w:left w:val="nil"/>
              <w:bottom w:val="nil"/>
              <w:right w:val="nil"/>
            </w:tcBorders>
            <w:vAlign w:val="center"/>
            <w:hideMark/>
          </w:tcPr>
          <w:p w14:paraId="5F14912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700</w:t>
            </w:r>
          </w:p>
        </w:tc>
        <w:tc>
          <w:tcPr>
            <w:tcW w:w="980" w:type="dxa"/>
            <w:tcBorders>
              <w:top w:val="nil"/>
              <w:left w:val="nil"/>
              <w:bottom w:val="nil"/>
              <w:right w:val="nil"/>
            </w:tcBorders>
            <w:vAlign w:val="center"/>
            <w:hideMark/>
          </w:tcPr>
          <w:p w14:paraId="331050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725</w:t>
            </w:r>
          </w:p>
        </w:tc>
      </w:tr>
      <w:tr w:rsidR="00FB04DE" w:rsidRPr="00FB04DE" w14:paraId="31D9AF7B" w14:textId="77777777" w:rsidTr="00FB04DE">
        <w:trPr>
          <w:jc w:val="center"/>
        </w:trPr>
        <w:tc>
          <w:tcPr>
            <w:tcW w:w="649" w:type="dxa"/>
            <w:tcBorders>
              <w:top w:val="nil"/>
              <w:left w:val="nil"/>
              <w:bottom w:val="nil"/>
              <w:right w:val="nil"/>
            </w:tcBorders>
            <w:vAlign w:val="center"/>
            <w:hideMark/>
          </w:tcPr>
          <w:p w14:paraId="32E2FC4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24</w:t>
            </w:r>
          </w:p>
        </w:tc>
        <w:tc>
          <w:tcPr>
            <w:tcW w:w="1208" w:type="dxa"/>
            <w:tcBorders>
              <w:top w:val="nil"/>
              <w:left w:val="nil"/>
              <w:bottom w:val="nil"/>
              <w:right w:val="nil"/>
            </w:tcBorders>
            <w:vAlign w:val="center"/>
            <w:hideMark/>
          </w:tcPr>
          <w:p w14:paraId="48F45A7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44612</w:t>
            </w:r>
          </w:p>
        </w:tc>
        <w:tc>
          <w:tcPr>
            <w:tcW w:w="1685" w:type="dxa"/>
            <w:tcBorders>
              <w:top w:val="nil"/>
              <w:left w:val="nil"/>
              <w:bottom w:val="nil"/>
              <w:right w:val="nil"/>
            </w:tcBorders>
            <w:vAlign w:val="center"/>
            <w:hideMark/>
          </w:tcPr>
          <w:p w14:paraId="613ECBE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Mureş</w:t>
            </w:r>
          </w:p>
        </w:tc>
        <w:tc>
          <w:tcPr>
            <w:tcW w:w="1834" w:type="dxa"/>
            <w:tcBorders>
              <w:top w:val="nil"/>
              <w:left w:val="nil"/>
              <w:bottom w:val="nil"/>
              <w:right w:val="nil"/>
            </w:tcBorders>
            <w:vAlign w:val="center"/>
            <w:hideMark/>
          </w:tcPr>
          <w:p w14:paraId="4120A2B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Alba Iulia</w:t>
            </w:r>
          </w:p>
        </w:tc>
        <w:tc>
          <w:tcPr>
            <w:tcW w:w="1144" w:type="dxa"/>
            <w:tcBorders>
              <w:top w:val="nil"/>
              <w:left w:val="nil"/>
              <w:bottom w:val="nil"/>
              <w:right w:val="nil"/>
            </w:tcBorders>
            <w:vAlign w:val="center"/>
            <w:hideMark/>
          </w:tcPr>
          <w:p w14:paraId="1C0E81B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214,53</w:t>
            </w:r>
          </w:p>
        </w:tc>
        <w:tc>
          <w:tcPr>
            <w:tcW w:w="894" w:type="dxa"/>
            <w:tcBorders>
              <w:top w:val="nil"/>
              <w:left w:val="nil"/>
              <w:bottom w:val="nil"/>
              <w:right w:val="nil"/>
            </w:tcBorders>
            <w:vAlign w:val="center"/>
            <w:hideMark/>
          </w:tcPr>
          <w:p w14:paraId="73926D3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235</w:t>
            </w:r>
          </w:p>
        </w:tc>
        <w:tc>
          <w:tcPr>
            <w:tcW w:w="894" w:type="dxa"/>
            <w:tcBorders>
              <w:top w:val="nil"/>
              <w:left w:val="nil"/>
              <w:bottom w:val="nil"/>
              <w:right w:val="nil"/>
            </w:tcBorders>
            <w:vAlign w:val="center"/>
            <w:hideMark/>
          </w:tcPr>
          <w:p w14:paraId="5375CCB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425</w:t>
            </w:r>
          </w:p>
        </w:tc>
        <w:tc>
          <w:tcPr>
            <w:tcW w:w="980" w:type="dxa"/>
            <w:tcBorders>
              <w:top w:val="nil"/>
              <w:left w:val="nil"/>
              <w:bottom w:val="nil"/>
              <w:right w:val="nil"/>
            </w:tcBorders>
            <w:vAlign w:val="center"/>
            <w:hideMark/>
          </w:tcPr>
          <w:p w14:paraId="693BAFF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480</w:t>
            </w:r>
          </w:p>
        </w:tc>
      </w:tr>
      <w:tr w:rsidR="00FB04DE" w:rsidRPr="00FB04DE" w14:paraId="06CEA6FC" w14:textId="77777777" w:rsidTr="00FB04DE">
        <w:trPr>
          <w:jc w:val="center"/>
        </w:trPr>
        <w:tc>
          <w:tcPr>
            <w:tcW w:w="649" w:type="dxa"/>
            <w:tcBorders>
              <w:top w:val="nil"/>
              <w:left w:val="nil"/>
              <w:bottom w:val="nil"/>
              <w:right w:val="nil"/>
            </w:tcBorders>
            <w:vAlign w:val="center"/>
            <w:hideMark/>
          </w:tcPr>
          <w:p w14:paraId="072DCFF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25</w:t>
            </w:r>
          </w:p>
        </w:tc>
        <w:tc>
          <w:tcPr>
            <w:tcW w:w="1208" w:type="dxa"/>
            <w:tcBorders>
              <w:top w:val="nil"/>
              <w:left w:val="nil"/>
              <w:bottom w:val="nil"/>
              <w:right w:val="nil"/>
            </w:tcBorders>
            <w:vAlign w:val="center"/>
            <w:hideMark/>
          </w:tcPr>
          <w:p w14:paraId="0390C94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44616</w:t>
            </w:r>
          </w:p>
        </w:tc>
        <w:tc>
          <w:tcPr>
            <w:tcW w:w="1685" w:type="dxa"/>
            <w:tcBorders>
              <w:top w:val="nil"/>
              <w:left w:val="nil"/>
              <w:bottom w:val="nil"/>
              <w:right w:val="nil"/>
            </w:tcBorders>
            <w:vAlign w:val="center"/>
          </w:tcPr>
          <w:p w14:paraId="648623EC"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091CF5F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Brănişca</w:t>
            </w:r>
          </w:p>
        </w:tc>
        <w:tc>
          <w:tcPr>
            <w:tcW w:w="1144" w:type="dxa"/>
            <w:tcBorders>
              <w:top w:val="nil"/>
              <w:left w:val="nil"/>
              <w:bottom w:val="nil"/>
              <w:right w:val="nil"/>
            </w:tcBorders>
            <w:vAlign w:val="center"/>
            <w:hideMark/>
          </w:tcPr>
          <w:p w14:paraId="3715E24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173,57</w:t>
            </w:r>
          </w:p>
        </w:tc>
        <w:tc>
          <w:tcPr>
            <w:tcW w:w="894" w:type="dxa"/>
            <w:tcBorders>
              <w:top w:val="nil"/>
              <w:left w:val="nil"/>
              <w:bottom w:val="nil"/>
              <w:right w:val="nil"/>
            </w:tcBorders>
            <w:vAlign w:val="center"/>
            <w:hideMark/>
          </w:tcPr>
          <w:p w14:paraId="5D96587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894" w:type="dxa"/>
            <w:tcBorders>
              <w:top w:val="nil"/>
              <w:left w:val="nil"/>
              <w:bottom w:val="nil"/>
              <w:right w:val="nil"/>
            </w:tcBorders>
            <w:vAlign w:val="center"/>
            <w:hideMark/>
          </w:tcPr>
          <w:p w14:paraId="6BCCC08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980" w:type="dxa"/>
            <w:tcBorders>
              <w:top w:val="nil"/>
              <w:left w:val="nil"/>
              <w:bottom w:val="nil"/>
              <w:right w:val="nil"/>
            </w:tcBorders>
            <w:vAlign w:val="center"/>
            <w:hideMark/>
          </w:tcPr>
          <w:p w14:paraId="2903833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r>
      <w:tr w:rsidR="00FB04DE" w:rsidRPr="00FB04DE" w14:paraId="6E84C7C6" w14:textId="77777777" w:rsidTr="00FB04DE">
        <w:trPr>
          <w:jc w:val="center"/>
        </w:trPr>
        <w:tc>
          <w:tcPr>
            <w:tcW w:w="649" w:type="dxa"/>
            <w:tcBorders>
              <w:top w:val="nil"/>
              <w:left w:val="nil"/>
              <w:bottom w:val="nil"/>
              <w:right w:val="nil"/>
            </w:tcBorders>
            <w:vAlign w:val="center"/>
            <w:hideMark/>
          </w:tcPr>
          <w:p w14:paraId="40E8D3A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26</w:t>
            </w:r>
          </w:p>
        </w:tc>
        <w:tc>
          <w:tcPr>
            <w:tcW w:w="1208" w:type="dxa"/>
            <w:tcBorders>
              <w:top w:val="nil"/>
              <w:left w:val="nil"/>
              <w:bottom w:val="nil"/>
              <w:right w:val="nil"/>
            </w:tcBorders>
            <w:vAlign w:val="center"/>
            <w:hideMark/>
          </w:tcPr>
          <w:p w14:paraId="3F0BCFA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44618</w:t>
            </w:r>
          </w:p>
        </w:tc>
        <w:tc>
          <w:tcPr>
            <w:tcW w:w="1685" w:type="dxa"/>
            <w:tcBorders>
              <w:top w:val="nil"/>
              <w:left w:val="nil"/>
              <w:bottom w:val="nil"/>
              <w:right w:val="nil"/>
            </w:tcBorders>
            <w:vAlign w:val="center"/>
          </w:tcPr>
          <w:p w14:paraId="43295544"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23B8DC4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Săvârşin </w:t>
            </w:r>
          </w:p>
        </w:tc>
        <w:tc>
          <w:tcPr>
            <w:tcW w:w="1144" w:type="dxa"/>
            <w:tcBorders>
              <w:top w:val="nil"/>
              <w:left w:val="nil"/>
              <w:bottom w:val="nil"/>
              <w:right w:val="nil"/>
            </w:tcBorders>
            <w:vAlign w:val="center"/>
            <w:hideMark/>
          </w:tcPr>
          <w:p w14:paraId="05E69F8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147,74</w:t>
            </w:r>
          </w:p>
        </w:tc>
        <w:tc>
          <w:tcPr>
            <w:tcW w:w="894" w:type="dxa"/>
            <w:tcBorders>
              <w:top w:val="nil"/>
              <w:left w:val="nil"/>
              <w:bottom w:val="nil"/>
              <w:right w:val="nil"/>
            </w:tcBorders>
            <w:vAlign w:val="center"/>
            <w:hideMark/>
          </w:tcPr>
          <w:p w14:paraId="7B83BA5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325</w:t>
            </w:r>
          </w:p>
        </w:tc>
        <w:tc>
          <w:tcPr>
            <w:tcW w:w="894" w:type="dxa"/>
            <w:tcBorders>
              <w:top w:val="nil"/>
              <w:left w:val="nil"/>
              <w:bottom w:val="nil"/>
              <w:right w:val="nil"/>
            </w:tcBorders>
            <w:vAlign w:val="center"/>
            <w:hideMark/>
          </w:tcPr>
          <w:p w14:paraId="078F83F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980" w:type="dxa"/>
            <w:tcBorders>
              <w:top w:val="nil"/>
              <w:left w:val="nil"/>
              <w:bottom w:val="nil"/>
              <w:right w:val="nil"/>
            </w:tcBorders>
            <w:vAlign w:val="center"/>
            <w:hideMark/>
          </w:tcPr>
          <w:p w14:paraId="27C5E8E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475</w:t>
            </w:r>
          </w:p>
        </w:tc>
      </w:tr>
      <w:tr w:rsidR="00FB04DE" w:rsidRPr="00FB04DE" w14:paraId="50FFBD83" w14:textId="77777777" w:rsidTr="00FB04DE">
        <w:trPr>
          <w:jc w:val="center"/>
        </w:trPr>
        <w:tc>
          <w:tcPr>
            <w:tcW w:w="649" w:type="dxa"/>
            <w:tcBorders>
              <w:top w:val="nil"/>
              <w:left w:val="nil"/>
              <w:bottom w:val="nil"/>
              <w:right w:val="nil"/>
            </w:tcBorders>
            <w:vAlign w:val="center"/>
            <w:hideMark/>
          </w:tcPr>
          <w:p w14:paraId="76F0D94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27</w:t>
            </w:r>
          </w:p>
        </w:tc>
        <w:tc>
          <w:tcPr>
            <w:tcW w:w="1208" w:type="dxa"/>
            <w:tcBorders>
              <w:top w:val="nil"/>
              <w:left w:val="nil"/>
              <w:bottom w:val="nil"/>
              <w:right w:val="nil"/>
            </w:tcBorders>
            <w:vAlign w:val="center"/>
            <w:hideMark/>
          </w:tcPr>
          <w:p w14:paraId="10CD98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44620</w:t>
            </w:r>
          </w:p>
        </w:tc>
        <w:tc>
          <w:tcPr>
            <w:tcW w:w="1685" w:type="dxa"/>
            <w:tcBorders>
              <w:top w:val="nil"/>
              <w:left w:val="nil"/>
              <w:bottom w:val="nil"/>
              <w:right w:val="nil"/>
            </w:tcBorders>
            <w:vAlign w:val="center"/>
          </w:tcPr>
          <w:p w14:paraId="3A62F008"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009F385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Radna*</w:t>
            </w:r>
          </w:p>
        </w:tc>
        <w:tc>
          <w:tcPr>
            <w:tcW w:w="1144" w:type="dxa"/>
            <w:tcBorders>
              <w:top w:val="nil"/>
              <w:left w:val="nil"/>
              <w:bottom w:val="nil"/>
              <w:right w:val="nil"/>
            </w:tcBorders>
            <w:vAlign w:val="center"/>
            <w:hideMark/>
          </w:tcPr>
          <w:p w14:paraId="7740A4B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122,24</w:t>
            </w:r>
          </w:p>
        </w:tc>
        <w:tc>
          <w:tcPr>
            <w:tcW w:w="894" w:type="dxa"/>
            <w:tcBorders>
              <w:top w:val="nil"/>
              <w:left w:val="nil"/>
              <w:bottom w:val="nil"/>
              <w:right w:val="nil"/>
            </w:tcBorders>
            <w:vAlign w:val="center"/>
            <w:hideMark/>
          </w:tcPr>
          <w:p w14:paraId="05FADA4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894" w:type="dxa"/>
            <w:tcBorders>
              <w:top w:val="nil"/>
              <w:left w:val="nil"/>
              <w:bottom w:val="nil"/>
              <w:right w:val="nil"/>
            </w:tcBorders>
            <w:vAlign w:val="center"/>
            <w:hideMark/>
          </w:tcPr>
          <w:p w14:paraId="039532E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980" w:type="dxa"/>
            <w:tcBorders>
              <w:top w:val="nil"/>
              <w:left w:val="nil"/>
              <w:bottom w:val="nil"/>
              <w:right w:val="nil"/>
            </w:tcBorders>
            <w:vAlign w:val="center"/>
            <w:hideMark/>
          </w:tcPr>
          <w:p w14:paraId="0DCEC8F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550</w:t>
            </w:r>
          </w:p>
        </w:tc>
      </w:tr>
      <w:tr w:rsidR="00FB04DE" w:rsidRPr="00FB04DE" w14:paraId="4A7612EF" w14:textId="77777777" w:rsidTr="00FB04DE">
        <w:trPr>
          <w:jc w:val="center"/>
        </w:trPr>
        <w:tc>
          <w:tcPr>
            <w:tcW w:w="649" w:type="dxa"/>
            <w:tcBorders>
              <w:top w:val="nil"/>
              <w:left w:val="nil"/>
              <w:bottom w:val="nil"/>
              <w:right w:val="nil"/>
            </w:tcBorders>
            <w:vAlign w:val="center"/>
            <w:hideMark/>
          </w:tcPr>
          <w:p w14:paraId="7E161D0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28</w:t>
            </w:r>
          </w:p>
        </w:tc>
        <w:tc>
          <w:tcPr>
            <w:tcW w:w="1208" w:type="dxa"/>
            <w:tcBorders>
              <w:top w:val="nil"/>
              <w:left w:val="nil"/>
              <w:bottom w:val="nil"/>
              <w:right w:val="nil"/>
            </w:tcBorders>
            <w:vAlign w:val="center"/>
            <w:hideMark/>
          </w:tcPr>
          <w:p w14:paraId="3163CE7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44622</w:t>
            </w:r>
          </w:p>
        </w:tc>
        <w:tc>
          <w:tcPr>
            <w:tcW w:w="1685" w:type="dxa"/>
            <w:tcBorders>
              <w:top w:val="nil"/>
              <w:left w:val="nil"/>
              <w:bottom w:val="nil"/>
              <w:right w:val="nil"/>
            </w:tcBorders>
            <w:vAlign w:val="center"/>
          </w:tcPr>
          <w:p w14:paraId="5CF36A24"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013BBD8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Arad</w:t>
            </w:r>
          </w:p>
        </w:tc>
        <w:tc>
          <w:tcPr>
            <w:tcW w:w="1144" w:type="dxa"/>
            <w:tcBorders>
              <w:top w:val="nil"/>
              <w:left w:val="nil"/>
              <w:bottom w:val="nil"/>
              <w:right w:val="nil"/>
            </w:tcBorders>
            <w:vAlign w:val="center"/>
            <w:hideMark/>
          </w:tcPr>
          <w:p w14:paraId="6BE36ED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101,78</w:t>
            </w:r>
          </w:p>
        </w:tc>
        <w:tc>
          <w:tcPr>
            <w:tcW w:w="894" w:type="dxa"/>
            <w:tcBorders>
              <w:top w:val="nil"/>
              <w:left w:val="nil"/>
              <w:bottom w:val="nil"/>
              <w:right w:val="nil"/>
            </w:tcBorders>
            <w:vAlign w:val="center"/>
            <w:hideMark/>
          </w:tcPr>
          <w:p w14:paraId="0F20E74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425</w:t>
            </w:r>
          </w:p>
        </w:tc>
        <w:tc>
          <w:tcPr>
            <w:tcW w:w="894" w:type="dxa"/>
            <w:tcBorders>
              <w:top w:val="nil"/>
              <w:left w:val="nil"/>
              <w:bottom w:val="nil"/>
              <w:right w:val="nil"/>
            </w:tcBorders>
            <w:vAlign w:val="center"/>
            <w:hideMark/>
          </w:tcPr>
          <w:p w14:paraId="7C568A9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980" w:type="dxa"/>
            <w:tcBorders>
              <w:top w:val="nil"/>
              <w:left w:val="nil"/>
              <w:bottom w:val="nil"/>
              <w:right w:val="nil"/>
            </w:tcBorders>
            <w:vAlign w:val="center"/>
            <w:hideMark/>
          </w:tcPr>
          <w:p w14:paraId="1F102C0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r>
      <w:tr w:rsidR="00FB04DE" w:rsidRPr="00FB04DE" w14:paraId="28CF59D6" w14:textId="77777777" w:rsidTr="00FB04DE">
        <w:trPr>
          <w:jc w:val="center"/>
        </w:trPr>
        <w:tc>
          <w:tcPr>
            <w:tcW w:w="649" w:type="dxa"/>
            <w:tcBorders>
              <w:top w:val="nil"/>
              <w:left w:val="nil"/>
              <w:bottom w:val="nil"/>
              <w:right w:val="nil"/>
            </w:tcBorders>
            <w:vAlign w:val="center"/>
            <w:hideMark/>
          </w:tcPr>
          <w:p w14:paraId="2EC1477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29</w:t>
            </w:r>
          </w:p>
        </w:tc>
        <w:tc>
          <w:tcPr>
            <w:tcW w:w="1208" w:type="dxa"/>
            <w:tcBorders>
              <w:top w:val="nil"/>
              <w:left w:val="nil"/>
              <w:bottom w:val="nil"/>
              <w:right w:val="nil"/>
            </w:tcBorders>
            <w:vAlign w:val="center"/>
            <w:hideMark/>
          </w:tcPr>
          <w:p w14:paraId="47DFAEF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44624</w:t>
            </w:r>
          </w:p>
        </w:tc>
        <w:tc>
          <w:tcPr>
            <w:tcW w:w="1685" w:type="dxa"/>
            <w:tcBorders>
              <w:top w:val="nil"/>
              <w:left w:val="nil"/>
              <w:bottom w:val="nil"/>
              <w:right w:val="nil"/>
            </w:tcBorders>
            <w:vAlign w:val="center"/>
          </w:tcPr>
          <w:p w14:paraId="6B483AE8"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nil"/>
              <w:right w:val="nil"/>
            </w:tcBorders>
            <w:vAlign w:val="center"/>
            <w:hideMark/>
          </w:tcPr>
          <w:p w14:paraId="4D08B5D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Nadlac</w:t>
            </w:r>
          </w:p>
        </w:tc>
        <w:tc>
          <w:tcPr>
            <w:tcW w:w="1144" w:type="dxa"/>
            <w:tcBorders>
              <w:top w:val="nil"/>
              <w:left w:val="nil"/>
              <w:bottom w:val="nil"/>
              <w:right w:val="nil"/>
            </w:tcBorders>
            <w:vAlign w:val="center"/>
            <w:hideMark/>
          </w:tcPr>
          <w:p w14:paraId="6233DD2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  85,80</w:t>
            </w:r>
          </w:p>
        </w:tc>
        <w:tc>
          <w:tcPr>
            <w:tcW w:w="894" w:type="dxa"/>
            <w:tcBorders>
              <w:top w:val="nil"/>
              <w:left w:val="nil"/>
              <w:bottom w:val="nil"/>
              <w:right w:val="nil"/>
            </w:tcBorders>
            <w:vAlign w:val="center"/>
            <w:hideMark/>
          </w:tcPr>
          <w:p w14:paraId="7AB907C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894" w:type="dxa"/>
            <w:tcBorders>
              <w:top w:val="nil"/>
              <w:left w:val="nil"/>
              <w:bottom w:val="nil"/>
              <w:right w:val="nil"/>
            </w:tcBorders>
            <w:vAlign w:val="center"/>
            <w:hideMark/>
          </w:tcPr>
          <w:p w14:paraId="276C1D8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980" w:type="dxa"/>
            <w:tcBorders>
              <w:top w:val="nil"/>
              <w:left w:val="nil"/>
              <w:bottom w:val="nil"/>
              <w:right w:val="nil"/>
            </w:tcBorders>
            <w:vAlign w:val="center"/>
            <w:hideMark/>
          </w:tcPr>
          <w:p w14:paraId="79B4D15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r>
      <w:tr w:rsidR="00FB04DE" w:rsidRPr="00FB04DE" w14:paraId="6F9B67C3" w14:textId="77777777" w:rsidTr="00FB04DE">
        <w:trPr>
          <w:jc w:val="center"/>
        </w:trPr>
        <w:tc>
          <w:tcPr>
            <w:tcW w:w="649" w:type="dxa"/>
            <w:tcBorders>
              <w:top w:val="nil"/>
              <w:left w:val="nil"/>
              <w:bottom w:val="nil"/>
              <w:right w:val="nil"/>
            </w:tcBorders>
            <w:vAlign w:val="center"/>
            <w:hideMark/>
          </w:tcPr>
          <w:p w14:paraId="35B623C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w:t>
            </w:r>
          </w:p>
        </w:tc>
        <w:tc>
          <w:tcPr>
            <w:tcW w:w="1208" w:type="dxa"/>
            <w:tcBorders>
              <w:top w:val="nil"/>
              <w:left w:val="nil"/>
              <w:bottom w:val="nil"/>
              <w:right w:val="nil"/>
            </w:tcBorders>
            <w:vAlign w:val="center"/>
            <w:hideMark/>
          </w:tcPr>
          <w:p w14:paraId="2788977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44831</w:t>
            </w:r>
          </w:p>
        </w:tc>
        <w:tc>
          <w:tcPr>
            <w:tcW w:w="1685" w:type="dxa"/>
            <w:tcBorders>
              <w:top w:val="nil"/>
              <w:left w:val="nil"/>
              <w:bottom w:val="nil"/>
              <w:right w:val="nil"/>
            </w:tcBorders>
            <w:vAlign w:val="center"/>
            <w:hideMark/>
          </w:tcPr>
          <w:p w14:paraId="3E276CD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Strei</w:t>
            </w:r>
          </w:p>
        </w:tc>
        <w:tc>
          <w:tcPr>
            <w:tcW w:w="1834" w:type="dxa"/>
            <w:tcBorders>
              <w:top w:val="nil"/>
              <w:left w:val="nil"/>
              <w:bottom w:val="nil"/>
              <w:right w:val="nil"/>
            </w:tcBorders>
            <w:vAlign w:val="center"/>
            <w:hideMark/>
          </w:tcPr>
          <w:p w14:paraId="098798A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Pui</w:t>
            </w:r>
          </w:p>
        </w:tc>
        <w:tc>
          <w:tcPr>
            <w:tcW w:w="1144" w:type="dxa"/>
            <w:tcBorders>
              <w:top w:val="nil"/>
              <w:left w:val="nil"/>
              <w:bottom w:val="nil"/>
              <w:right w:val="nil"/>
            </w:tcBorders>
            <w:vAlign w:val="center"/>
            <w:hideMark/>
          </w:tcPr>
          <w:p w14:paraId="31F7EDA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394,83</w:t>
            </w:r>
          </w:p>
        </w:tc>
        <w:tc>
          <w:tcPr>
            <w:tcW w:w="894" w:type="dxa"/>
            <w:tcBorders>
              <w:top w:val="nil"/>
              <w:left w:val="nil"/>
              <w:bottom w:val="nil"/>
              <w:right w:val="nil"/>
            </w:tcBorders>
            <w:vAlign w:val="center"/>
            <w:hideMark/>
          </w:tcPr>
          <w:p w14:paraId="0F64CEE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150</w:t>
            </w:r>
          </w:p>
        </w:tc>
        <w:tc>
          <w:tcPr>
            <w:tcW w:w="894" w:type="dxa"/>
            <w:tcBorders>
              <w:top w:val="nil"/>
              <w:left w:val="nil"/>
              <w:bottom w:val="nil"/>
              <w:right w:val="nil"/>
            </w:tcBorders>
            <w:vAlign w:val="center"/>
            <w:hideMark/>
          </w:tcPr>
          <w:p w14:paraId="29612B7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200</w:t>
            </w:r>
          </w:p>
        </w:tc>
        <w:tc>
          <w:tcPr>
            <w:tcW w:w="980" w:type="dxa"/>
            <w:tcBorders>
              <w:top w:val="nil"/>
              <w:left w:val="nil"/>
              <w:bottom w:val="nil"/>
              <w:right w:val="nil"/>
            </w:tcBorders>
            <w:vAlign w:val="center"/>
            <w:hideMark/>
          </w:tcPr>
          <w:p w14:paraId="0FCE122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250</w:t>
            </w:r>
          </w:p>
        </w:tc>
      </w:tr>
      <w:tr w:rsidR="00FB04DE" w:rsidRPr="00FB04DE" w14:paraId="547826F3" w14:textId="77777777" w:rsidTr="00FB04DE">
        <w:trPr>
          <w:jc w:val="center"/>
        </w:trPr>
        <w:tc>
          <w:tcPr>
            <w:tcW w:w="649" w:type="dxa"/>
            <w:tcBorders>
              <w:top w:val="nil"/>
              <w:left w:val="nil"/>
              <w:bottom w:val="single" w:sz="4" w:space="0" w:color="auto"/>
              <w:right w:val="nil"/>
            </w:tcBorders>
            <w:vAlign w:val="center"/>
            <w:hideMark/>
          </w:tcPr>
          <w:p w14:paraId="37E89ED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31</w:t>
            </w:r>
          </w:p>
        </w:tc>
        <w:tc>
          <w:tcPr>
            <w:tcW w:w="1208" w:type="dxa"/>
            <w:tcBorders>
              <w:top w:val="nil"/>
              <w:left w:val="nil"/>
              <w:bottom w:val="single" w:sz="4" w:space="0" w:color="auto"/>
              <w:right w:val="nil"/>
            </w:tcBorders>
            <w:vAlign w:val="center"/>
            <w:hideMark/>
          </w:tcPr>
          <w:p w14:paraId="7223B4B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44834</w:t>
            </w:r>
          </w:p>
        </w:tc>
        <w:tc>
          <w:tcPr>
            <w:tcW w:w="1685" w:type="dxa"/>
            <w:tcBorders>
              <w:top w:val="nil"/>
              <w:left w:val="nil"/>
              <w:bottom w:val="single" w:sz="4" w:space="0" w:color="auto"/>
              <w:right w:val="nil"/>
            </w:tcBorders>
            <w:vAlign w:val="center"/>
          </w:tcPr>
          <w:p w14:paraId="5ED9ADCB" w14:textId="77777777" w:rsidR="00FB04DE" w:rsidRPr="00FB04DE" w:rsidRDefault="00FB04DE" w:rsidP="00FB04DE">
            <w:pPr>
              <w:spacing w:line="276" w:lineRule="auto"/>
              <w:rPr>
                <w:rFonts w:ascii="Times New Roman" w:hAnsi="Times New Roman" w:cs="Times New Roman"/>
              </w:rPr>
            </w:pPr>
          </w:p>
        </w:tc>
        <w:tc>
          <w:tcPr>
            <w:tcW w:w="1834" w:type="dxa"/>
            <w:tcBorders>
              <w:top w:val="nil"/>
              <w:left w:val="nil"/>
              <w:bottom w:val="single" w:sz="4" w:space="0" w:color="auto"/>
              <w:right w:val="nil"/>
            </w:tcBorders>
            <w:vAlign w:val="center"/>
            <w:hideMark/>
          </w:tcPr>
          <w:p w14:paraId="5FED3DC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Petreni</w:t>
            </w:r>
          </w:p>
        </w:tc>
        <w:tc>
          <w:tcPr>
            <w:tcW w:w="1144" w:type="dxa"/>
            <w:tcBorders>
              <w:top w:val="nil"/>
              <w:left w:val="nil"/>
              <w:bottom w:val="single" w:sz="4" w:space="0" w:color="auto"/>
              <w:right w:val="nil"/>
            </w:tcBorders>
            <w:vAlign w:val="center"/>
            <w:hideMark/>
          </w:tcPr>
          <w:p w14:paraId="2B66FC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205,93</w:t>
            </w:r>
          </w:p>
        </w:tc>
        <w:tc>
          <w:tcPr>
            <w:tcW w:w="894" w:type="dxa"/>
            <w:tcBorders>
              <w:top w:val="nil"/>
              <w:left w:val="nil"/>
              <w:bottom w:val="single" w:sz="4" w:space="0" w:color="auto"/>
              <w:right w:val="nil"/>
            </w:tcBorders>
            <w:vAlign w:val="center"/>
            <w:hideMark/>
          </w:tcPr>
          <w:p w14:paraId="28EC612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250</w:t>
            </w:r>
          </w:p>
        </w:tc>
        <w:tc>
          <w:tcPr>
            <w:tcW w:w="894" w:type="dxa"/>
            <w:tcBorders>
              <w:top w:val="nil"/>
              <w:left w:val="nil"/>
              <w:bottom w:val="single" w:sz="4" w:space="0" w:color="auto"/>
              <w:right w:val="nil"/>
            </w:tcBorders>
            <w:vAlign w:val="center"/>
            <w:hideMark/>
          </w:tcPr>
          <w:p w14:paraId="0F5858E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980" w:type="dxa"/>
            <w:tcBorders>
              <w:top w:val="nil"/>
              <w:left w:val="nil"/>
              <w:bottom w:val="single" w:sz="4" w:space="0" w:color="auto"/>
              <w:right w:val="nil"/>
            </w:tcBorders>
            <w:vAlign w:val="center"/>
            <w:hideMark/>
          </w:tcPr>
          <w:p w14:paraId="4B569AA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r>
    </w:tbl>
    <w:p w14:paraId="207B252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rPr>
        <w:t>Observații:</w:t>
      </w:r>
      <w:r w:rsidRPr="00FB04DE">
        <w:rPr>
          <w:rFonts w:ascii="Times New Roman" w:hAnsi="Times New Roman" w:cs="Times New Roman"/>
        </w:rPr>
        <w:t xml:space="preserve">    La stațiile cu "*", nivelul „0” miră se raportează la Marea Baltică.</w:t>
      </w:r>
    </w:p>
    <w:p w14:paraId="3714FCA8" w14:textId="5CF5FFE5"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CA – cota de atenție; CI - cota de inundație; CP - cota de pericol </w:t>
      </w:r>
    </w:p>
    <w:p w14:paraId="2DF1E775" w14:textId="77777777" w:rsidR="005078DB" w:rsidRDefault="005078DB" w:rsidP="00FB04DE">
      <w:pPr>
        <w:spacing w:line="276" w:lineRule="auto"/>
        <w:rPr>
          <w:rFonts w:ascii="Times New Roman" w:hAnsi="Times New Roman" w:cs="Times New Roman"/>
          <w:b/>
          <w:u w:val="single"/>
        </w:rPr>
      </w:pPr>
    </w:p>
    <w:p w14:paraId="68BFF796" w14:textId="77777777" w:rsidR="006D4BA8" w:rsidRDefault="006D4BA8" w:rsidP="00FB04DE">
      <w:pPr>
        <w:spacing w:line="276" w:lineRule="auto"/>
        <w:rPr>
          <w:rFonts w:ascii="Times New Roman" w:hAnsi="Times New Roman" w:cs="Times New Roman"/>
          <w:b/>
          <w:u w:val="single"/>
        </w:rPr>
      </w:pPr>
    </w:p>
    <w:p w14:paraId="3B2D99B0" w14:textId="7C872C6B" w:rsid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Se transmit</w:t>
      </w:r>
      <w:r w:rsidRPr="00FB04DE">
        <w:rPr>
          <w:rFonts w:ascii="Times New Roman" w:hAnsi="Times New Roman" w:cs="Times New Roman"/>
          <w:b/>
        </w:rPr>
        <w:t>:</w:t>
      </w:r>
    </w:p>
    <w:p w14:paraId="788858E6" w14:textId="77777777" w:rsidR="005078DB" w:rsidRPr="00FB04DE" w:rsidRDefault="005078DB" w:rsidP="00FB04DE">
      <w:pPr>
        <w:spacing w:line="276" w:lineRule="auto"/>
        <w:rPr>
          <w:rFonts w:ascii="Times New Roman" w:hAnsi="Times New Roman" w:cs="Times New Roman"/>
          <w:b/>
        </w:rPr>
      </w:pPr>
    </w:p>
    <w:p w14:paraId="5F6DDAEA"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Date din observații clasice (manuale):</w:t>
      </w:r>
    </w:p>
    <w:p w14:paraId="14742504"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cotele apelor de dimineaţă şi din seara anterioară;</w:t>
      </w:r>
    </w:p>
    <w:p w14:paraId="46BCD468"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debitul de dimineaţă;</w:t>
      </w:r>
    </w:p>
    <w:p w14:paraId="552D7E56"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temperatura apei;</w:t>
      </w:r>
    </w:p>
    <w:p w14:paraId="4D5479F1"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 xml:space="preserve">formaţiunile de gheaţă. </w:t>
      </w:r>
    </w:p>
    <w:p w14:paraId="7BCF2EF1" w14:textId="77777777" w:rsidR="005078DB" w:rsidRDefault="005078DB" w:rsidP="00FB04DE">
      <w:pPr>
        <w:spacing w:line="276" w:lineRule="auto"/>
        <w:rPr>
          <w:rFonts w:ascii="Times New Roman" w:hAnsi="Times New Roman" w:cs="Times New Roman"/>
          <w:b/>
        </w:rPr>
      </w:pPr>
    </w:p>
    <w:p w14:paraId="3CD6DE14" w14:textId="21C7748E"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Date de la stațiile hidrometrice automate:</w:t>
      </w:r>
    </w:p>
    <w:p w14:paraId="1A1282B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Pentru stațiile hidrometrice la care sunt disponibile și date de la stațiile automate, se vor transmite: </w:t>
      </w:r>
    </w:p>
    <w:p w14:paraId="532CFA46"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cotele apelor – valori orare;</w:t>
      </w:r>
    </w:p>
    <w:p w14:paraId="7F8A22D2"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debite – valori orare.</w:t>
      </w:r>
    </w:p>
    <w:p w14:paraId="7166D8DC" w14:textId="77777777" w:rsidR="00FB04DE" w:rsidRPr="00FB04DE" w:rsidRDefault="00FB04DE" w:rsidP="00FB04DE">
      <w:pPr>
        <w:spacing w:line="276" w:lineRule="auto"/>
        <w:rPr>
          <w:rFonts w:ascii="Times New Roman" w:hAnsi="Times New Roman" w:cs="Times New Roman"/>
        </w:rPr>
      </w:pPr>
    </w:p>
    <w:p w14:paraId="119A527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b/>
        </w:rPr>
        <w:t>:</w:t>
      </w:r>
      <w:r w:rsidRPr="00FB04DE">
        <w:rPr>
          <w:rFonts w:ascii="Times New Roman" w:hAnsi="Times New Roman" w:cs="Times New Roman"/>
        </w:rPr>
        <w:t xml:space="preserve"> </w:t>
      </w:r>
    </w:p>
    <w:p w14:paraId="685A0095"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 xml:space="preserve">Date din observații clasice (manuale): </w:t>
      </w:r>
    </w:p>
    <w:p w14:paraId="5FD5492A"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 xml:space="preserve">ora 10, ora locală. </w:t>
      </w:r>
    </w:p>
    <w:p w14:paraId="1464C5D3"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 xml:space="preserve">Date de la stațiile hidrometrice automate: </w:t>
      </w:r>
    </w:p>
    <w:p w14:paraId="7905E2E6"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Automat, funcție de disponibilitatea datelor, cu generarea și transmiterea fișierelor de schimb de date cu frecvență orară.</w:t>
      </w:r>
    </w:p>
    <w:p w14:paraId="71DE9B0C" w14:textId="77777777" w:rsidR="00FB04DE" w:rsidRPr="00FB04DE" w:rsidRDefault="00FB04DE" w:rsidP="00FB04DE">
      <w:pPr>
        <w:spacing w:line="276" w:lineRule="auto"/>
        <w:rPr>
          <w:rFonts w:ascii="Times New Roman" w:hAnsi="Times New Roman" w:cs="Times New Roman"/>
        </w:rPr>
      </w:pPr>
    </w:p>
    <w:p w14:paraId="03EF013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transmitere</w:t>
      </w:r>
      <w:r w:rsidRPr="00FB04DE">
        <w:rPr>
          <w:rFonts w:ascii="Times New Roman" w:hAnsi="Times New Roman" w:cs="Times New Roman"/>
          <w:b/>
        </w:rPr>
        <w:t>:</w:t>
      </w:r>
    </w:p>
    <w:p w14:paraId="030D629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rPr>
        <w:t>Date din observații clasice (manuale):</w:t>
      </w:r>
    </w:p>
    <w:p w14:paraId="4DAB48C5" w14:textId="77777777" w:rsidR="005078DB" w:rsidRDefault="005078DB" w:rsidP="00FB04DE">
      <w:pPr>
        <w:spacing w:line="276" w:lineRule="auto"/>
        <w:rPr>
          <w:rFonts w:ascii="Times New Roman" w:hAnsi="Times New Roman" w:cs="Times New Roman"/>
        </w:rPr>
      </w:pPr>
    </w:p>
    <w:p w14:paraId="338BC74B" w14:textId="26E581A4" w:rsidR="00FB04DE" w:rsidRPr="00FB04DE" w:rsidRDefault="00FB04DE" w:rsidP="00E028A7">
      <w:pPr>
        <w:spacing w:line="276" w:lineRule="auto"/>
        <w:jc w:val="both"/>
        <w:rPr>
          <w:rFonts w:ascii="Times New Roman" w:hAnsi="Times New Roman" w:cs="Times New Roman"/>
        </w:rPr>
      </w:pPr>
      <w:r w:rsidRPr="00FB04DE">
        <w:rPr>
          <w:rFonts w:ascii="Times New Roman" w:hAnsi="Times New Roman" w:cs="Times New Roman"/>
        </w:rPr>
        <w:t>INHGA va stoca datele pe serverul FTP propriu şi le va transmite pe serverul FTP de la OVF. Totodată, INHGA va transmite datele prin e-mail la OVF. Datele vor rămâne stocate pe serverul FTP al INHGA timp de 30 de zile.</w:t>
      </w:r>
    </w:p>
    <w:p w14:paraId="44A27168" w14:textId="77777777" w:rsidR="005078DB" w:rsidRDefault="005078DB" w:rsidP="00FB04DE">
      <w:pPr>
        <w:spacing w:line="276" w:lineRule="auto"/>
        <w:rPr>
          <w:rFonts w:ascii="Times New Roman" w:hAnsi="Times New Roman" w:cs="Times New Roman"/>
        </w:rPr>
      </w:pPr>
    </w:p>
    <w:p w14:paraId="146967EF" w14:textId="5648DF11"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La nivelul instituțiilor teritoriale competente datele vor fi transmise astfel: </w:t>
      </w:r>
    </w:p>
    <w:p w14:paraId="2AC50495" w14:textId="77777777" w:rsidR="00FB04DE" w:rsidRPr="00FB04DE" w:rsidRDefault="00FB04DE" w:rsidP="00812816">
      <w:pPr>
        <w:numPr>
          <w:ilvl w:val="0"/>
          <w:numId w:val="24"/>
        </w:numPr>
        <w:spacing w:line="276" w:lineRule="auto"/>
        <w:rPr>
          <w:rFonts w:ascii="Times New Roman" w:hAnsi="Times New Roman" w:cs="Times New Roman"/>
        </w:rPr>
      </w:pPr>
      <w:r w:rsidRPr="00FB04DE">
        <w:rPr>
          <w:rFonts w:ascii="Times New Roman" w:hAnsi="Times New Roman" w:cs="Times New Roman"/>
        </w:rPr>
        <w:t>ABA Someş - Tisa va depune datele prin serverul FTP la FETIVIZIG</w:t>
      </w:r>
    </w:p>
    <w:p w14:paraId="634D89EA" w14:textId="77777777" w:rsidR="00FB04DE" w:rsidRPr="00FB04DE" w:rsidRDefault="00FB04DE" w:rsidP="00812816">
      <w:pPr>
        <w:numPr>
          <w:ilvl w:val="0"/>
          <w:numId w:val="24"/>
        </w:numPr>
        <w:spacing w:line="276" w:lineRule="auto"/>
        <w:rPr>
          <w:rFonts w:ascii="Times New Roman" w:hAnsi="Times New Roman" w:cs="Times New Roman"/>
        </w:rPr>
      </w:pPr>
      <w:r w:rsidRPr="00FB04DE">
        <w:rPr>
          <w:rFonts w:ascii="Times New Roman" w:hAnsi="Times New Roman" w:cs="Times New Roman"/>
        </w:rPr>
        <w:t>ABA Crişuri va depune datele prin serverul FTP la KÖVIZIG şi la TIVIZIG</w:t>
      </w:r>
    </w:p>
    <w:p w14:paraId="30B0C248" w14:textId="77777777" w:rsidR="00FB04DE" w:rsidRPr="00FB04DE" w:rsidRDefault="00FB04DE" w:rsidP="00812816">
      <w:pPr>
        <w:numPr>
          <w:ilvl w:val="0"/>
          <w:numId w:val="24"/>
        </w:numPr>
        <w:spacing w:line="276" w:lineRule="auto"/>
        <w:rPr>
          <w:rFonts w:ascii="Times New Roman" w:hAnsi="Times New Roman" w:cs="Times New Roman"/>
        </w:rPr>
      </w:pPr>
      <w:r w:rsidRPr="00FB04DE">
        <w:rPr>
          <w:rFonts w:ascii="Times New Roman" w:hAnsi="Times New Roman" w:cs="Times New Roman"/>
        </w:rPr>
        <w:t>ABA Mureş va depune datele prin serverul FTP la ATIVIZIG</w:t>
      </w:r>
    </w:p>
    <w:p w14:paraId="081A09B2" w14:textId="77777777" w:rsidR="00FB04DE" w:rsidRPr="00FB04DE" w:rsidRDefault="00FB04DE" w:rsidP="00FB04DE">
      <w:pPr>
        <w:spacing w:line="276" w:lineRule="auto"/>
        <w:rPr>
          <w:rFonts w:ascii="Times New Roman" w:hAnsi="Times New Roman" w:cs="Times New Roman"/>
        </w:rPr>
      </w:pPr>
    </w:p>
    <w:p w14:paraId="69F2945B" w14:textId="77777777" w:rsidR="00FB04DE" w:rsidRPr="00FB04DE" w:rsidRDefault="00FB04DE" w:rsidP="00812816">
      <w:pPr>
        <w:numPr>
          <w:ilvl w:val="0"/>
          <w:numId w:val="24"/>
        </w:numPr>
        <w:spacing w:line="276" w:lineRule="auto"/>
        <w:rPr>
          <w:rFonts w:ascii="Times New Roman" w:hAnsi="Times New Roman" w:cs="Times New Roman"/>
        </w:rPr>
      </w:pPr>
      <w:r w:rsidRPr="00FB04DE">
        <w:rPr>
          <w:rFonts w:ascii="Times New Roman" w:hAnsi="Times New Roman" w:cs="Times New Roman"/>
        </w:rPr>
        <w:t>ABA Someş - Tisa va transmite datele prin e-mail la FETIVIZIG</w:t>
      </w:r>
    </w:p>
    <w:p w14:paraId="1A3244B9" w14:textId="77777777" w:rsidR="00FB04DE" w:rsidRPr="00FB04DE" w:rsidRDefault="00FB04DE" w:rsidP="00812816">
      <w:pPr>
        <w:numPr>
          <w:ilvl w:val="0"/>
          <w:numId w:val="24"/>
        </w:numPr>
        <w:spacing w:line="276" w:lineRule="auto"/>
        <w:rPr>
          <w:rFonts w:ascii="Times New Roman" w:hAnsi="Times New Roman" w:cs="Times New Roman"/>
        </w:rPr>
      </w:pPr>
      <w:r w:rsidRPr="00FB04DE">
        <w:rPr>
          <w:rFonts w:ascii="Times New Roman" w:hAnsi="Times New Roman" w:cs="Times New Roman"/>
        </w:rPr>
        <w:t>ABA Crişuri va transmite datele prin e-mail la KÖVIZIG şi la TIVIZIG</w:t>
      </w:r>
    </w:p>
    <w:p w14:paraId="158322A2" w14:textId="77777777" w:rsidR="00FB04DE" w:rsidRPr="00FB04DE" w:rsidRDefault="00FB04DE" w:rsidP="00812816">
      <w:pPr>
        <w:numPr>
          <w:ilvl w:val="0"/>
          <w:numId w:val="24"/>
        </w:numPr>
        <w:spacing w:line="276" w:lineRule="auto"/>
        <w:rPr>
          <w:rFonts w:ascii="Times New Roman" w:hAnsi="Times New Roman" w:cs="Times New Roman"/>
        </w:rPr>
      </w:pPr>
      <w:r w:rsidRPr="00FB04DE">
        <w:rPr>
          <w:rFonts w:ascii="Times New Roman" w:hAnsi="Times New Roman" w:cs="Times New Roman"/>
        </w:rPr>
        <w:t>ABA Mureş va transmite datele prin e-mail la ATIVIZIG</w:t>
      </w:r>
    </w:p>
    <w:p w14:paraId="62D467E2" w14:textId="77777777" w:rsidR="00FB04DE" w:rsidRPr="00FB04DE" w:rsidRDefault="00FB04DE" w:rsidP="00FB04DE">
      <w:pPr>
        <w:spacing w:line="276" w:lineRule="auto"/>
        <w:rPr>
          <w:rFonts w:ascii="Times New Roman" w:hAnsi="Times New Roman" w:cs="Times New Roman"/>
        </w:rPr>
      </w:pPr>
    </w:p>
    <w:p w14:paraId="09A22A70"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 xml:space="preserve">Date de la stațiile hidrometrice automate: </w:t>
      </w:r>
    </w:p>
    <w:p w14:paraId="2D42BC4B" w14:textId="77777777" w:rsidR="00FB04DE" w:rsidRPr="00FB04DE" w:rsidRDefault="00FB04DE" w:rsidP="00FB04DE">
      <w:pPr>
        <w:spacing w:line="276" w:lineRule="auto"/>
        <w:rPr>
          <w:rFonts w:ascii="Times New Roman" w:hAnsi="Times New Roman" w:cs="Times New Roman"/>
          <w:b/>
          <w:u w:val="single"/>
        </w:rPr>
      </w:pPr>
      <w:r w:rsidRPr="00FB04DE">
        <w:rPr>
          <w:rFonts w:ascii="Times New Roman" w:hAnsi="Times New Roman" w:cs="Times New Roman"/>
        </w:rPr>
        <w:t>INHGA va stoca datele pe serverul FTP propriu și le va transmite pe serverul FTP de la OVF. Datele vor rămâne stocate pe serverul FTP al INHGA timp de 30 de zile.</w:t>
      </w:r>
    </w:p>
    <w:p w14:paraId="743E4629" w14:textId="77777777" w:rsidR="00FB04DE" w:rsidRPr="00FB04DE" w:rsidRDefault="00FB04DE" w:rsidP="00FB04DE">
      <w:pPr>
        <w:spacing w:line="276" w:lineRule="auto"/>
        <w:rPr>
          <w:rFonts w:ascii="Times New Roman" w:hAnsi="Times New Roman" w:cs="Times New Roman"/>
          <w:b/>
          <w:u w:val="single"/>
        </w:rPr>
      </w:pPr>
    </w:p>
    <w:p w14:paraId="14168696"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Forma transmiterii</w:t>
      </w:r>
      <w:r w:rsidRPr="00FB04DE">
        <w:rPr>
          <w:rFonts w:ascii="Times New Roman" w:hAnsi="Times New Roman" w:cs="Times New Roman"/>
          <w:b/>
        </w:rPr>
        <w:t xml:space="preserve">:  </w:t>
      </w:r>
    </w:p>
    <w:p w14:paraId="3F35ED5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rPr>
        <w:t>Date din observații clasice (manuale) – Telegrame HYDRA:</w:t>
      </w:r>
    </w:p>
    <w:p w14:paraId="12DF6C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zczc</w:t>
      </w:r>
    </w:p>
    <w:p w14:paraId="205C513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srro40  yrbk  YYGGgg</w:t>
      </w:r>
    </w:p>
    <w:p w14:paraId="10A4F67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hhxx  YYGG  00067</w:t>
      </w:r>
    </w:p>
    <w:p w14:paraId="2390D9C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44102 ……………………=</w:t>
      </w:r>
    </w:p>
    <w:p w14:paraId="06FF5BE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 xml:space="preserve">……………………………   …   Codul    FM  67 -  VI    HYDRA </w:t>
      </w:r>
    </w:p>
    <w:p w14:paraId="0D75274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44834 …………………….=</w:t>
      </w:r>
    </w:p>
    <w:p w14:paraId="627176E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lastRenderedPageBreak/>
        <w:tab/>
        <w:t>nnnn</w:t>
      </w:r>
    </w:p>
    <w:p w14:paraId="35EB9C7D" w14:textId="77777777" w:rsidR="00FB04DE" w:rsidRPr="00FB04DE" w:rsidRDefault="00FB04DE" w:rsidP="00FB04DE">
      <w:pPr>
        <w:spacing w:line="276" w:lineRule="auto"/>
        <w:rPr>
          <w:rFonts w:ascii="Times New Roman" w:hAnsi="Times New Roman" w:cs="Times New Roman"/>
        </w:rPr>
      </w:pPr>
    </w:p>
    <w:p w14:paraId="2ADF4B1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unde  YY=ziua,  GG=ora (06 UTC) gg=00 (minute)</w:t>
      </w:r>
    </w:p>
    <w:p w14:paraId="534F94FB" w14:textId="77777777" w:rsidR="00FB04DE" w:rsidRPr="00FB04DE" w:rsidRDefault="00FB04DE" w:rsidP="00FB04DE">
      <w:pPr>
        <w:spacing w:line="276" w:lineRule="auto"/>
        <w:rPr>
          <w:rFonts w:ascii="Times New Roman" w:hAnsi="Times New Roman" w:cs="Times New Roman"/>
        </w:rPr>
      </w:pPr>
    </w:p>
    <w:p w14:paraId="2F1337CD"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Date de la stațiile hidrometrice automate – Format text, tabelar, CSV:</w:t>
      </w:r>
    </w:p>
    <w:p w14:paraId="0F508C6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Stație, Data, Cod Parametru, Valoare, Cod QA/QC</w:t>
      </w:r>
    </w:p>
    <w:p w14:paraId="2027894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44390, ddmmyyyy hh:mm, H, -5, 0</w:t>
      </w:r>
    </w:p>
    <w:p w14:paraId="27CA9A0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p w14:paraId="2282BBB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Unde:</w:t>
      </w:r>
    </w:p>
    <w:p w14:paraId="0C68C49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Parametru = H (nivel); Q (debit);</w:t>
      </w:r>
    </w:p>
    <w:p w14:paraId="2A4A653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QA/QC: cod de validare / corecție prin proceduri automate și/sau manuale a valorilor de la stația automată (-1 = senzor defect; 0 = valoare brută; 1 … 9 = cod nivel validare)</w:t>
      </w:r>
    </w:p>
    <w:p w14:paraId="0318D335" w14:textId="77777777" w:rsidR="00FB04DE" w:rsidRPr="00FB04DE" w:rsidRDefault="00FB04DE" w:rsidP="00FB04DE">
      <w:pPr>
        <w:spacing w:line="276" w:lineRule="auto"/>
        <w:rPr>
          <w:rFonts w:ascii="Times New Roman" w:hAnsi="Times New Roman" w:cs="Times New Roman"/>
          <w:b/>
          <w:u w:val="single"/>
        </w:rPr>
      </w:pPr>
    </w:p>
    <w:p w14:paraId="6A6B59E4" w14:textId="77777777" w:rsidR="00FB04DE" w:rsidRPr="00FB04DE" w:rsidRDefault="00FB04DE" w:rsidP="00FB04DE">
      <w:pPr>
        <w:spacing w:line="276" w:lineRule="auto"/>
        <w:rPr>
          <w:rFonts w:ascii="Times New Roman" w:hAnsi="Times New Roman" w:cs="Times New Roman"/>
          <w:b/>
          <w:u w:val="single"/>
        </w:rPr>
      </w:pPr>
    </w:p>
    <w:p w14:paraId="33645E2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completare a datelor lipsă:</w:t>
      </w:r>
      <w:r w:rsidRPr="00FB04DE">
        <w:rPr>
          <w:rFonts w:ascii="Times New Roman" w:hAnsi="Times New Roman" w:cs="Times New Roman"/>
        </w:rPr>
        <w:t xml:space="preserve"> </w:t>
      </w:r>
    </w:p>
    <w:p w14:paraId="2C7D560A" w14:textId="77777777" w:rsidR="00FB04DE" w:rsidRPr="00FB04DE" w:rsidRDefault="00FB04DE" w:rsidP="00E028A7">
      <w:pPr>
        <w:spacing w:line="276" w:lineRule="auto"/>
        <w:jc w:val="both"/>
        <w:rPr>
          <w:rFonts w:ascii="Times New Roman" w:hAnsi="Times New Roman" w:cs="Times New Roman"/>
        </w:rPr>
      </w:pPr>
      <w:r w:rsidRPr="00FB04DE">
        <w:rPr>
          <w:rFonts w:ascii="Times New Roman" w:hAnsi="Times New Roman" w:cs="Times New Roman"/>
        </w:rPr>
        <w:t>Datele lipsă, din observații clasice (manuale), ce se pot recupera din informările zilnice vor fi depuse de către INHGA pe serverul FTP propriu şi transmise pe serverul FTP de la OVF. Datele din luna curentă vor rămâne stocate pe serverul FTP al INHGA până în data de 7 a lunii următoare.</w:t>
      </w:r>
    </w:p>
    <w:p w14:paraId="5F5A7CDF" w14:textId="77777777" w:rsidR="00FB04DE" w:rsidRPr="00FB04DE" w:rsidRDefault="00FB04DE" w:rsidP="00FB04DE">
      <w:pPr>
        <w:spacing w:line="276" w:lineRule="auto"/>
        <w:rPr>
          <w:rFonts w:ascii="Times New Roman" w:hAnsi="Times New Roman" w:cs="Times New Roman"/>
        </w:rPr>
      </w:pPr>
    </w:p>
    <w:p w14:paraId="2D755C8A" w14:textId="77777777" w:rsidR="00FB04DE" w:rsidRPr="00FB04DE" w:rsidRDefault="00FB04DE" w:rsidP="00FB04DE">
      <w:pPr>
        <w:spacing w:line="276" w:lineRule="auto"/>
        <w:rPr>
          <w:rFonts w:ascii="Times New Roman" w:hAnsi="Times New Roman" w:cs="Times New Roman"/>
          <w:b/>
          <w:u w:val="single"/>
        </w:rPr>
      </w:pPr>
      <w:r w:rsidRPr="00FB04DE">
        <w:rPr>
          <w:rFonts w:ascii="Times New Roman" w:hAnsi="Times New Roman" w:cs="Times New Roman"/>
          <w:b/>
          <w:u w:val="single"/>
        </w:rPr>
        <w:t>Notă privind utilizarea datelor de la stațiile hidrometrice automate:</w:t>
      </w:r>
    </w:p>
    <w:p w14:paraId="0A6BF8B2" w14:textId="77777777" w:rsidR="00FB04DE" w:rsidRPr="00FB04DE" w:rsidRDefault="00FB04DE" w:rsidP="00E028A7">
      <w:pPr>
        <w:spacing w:line="276" w:lineRule="auto"/>
        <w:jc w:val="both"/>
        <w:rPr>
          <w:rFonts w:ascii="Times New Roman" w:hAnsi="Times New Roman" w:cs="Times New Roman"/>
        </w:rPr>
      </w:pPr>
      <w:r w:rsidRPr="00FB04DE">
        <w:rPr>
          <w:rFonts w:ascii="Times New Roman" w:hAnsi="Times New Roman" w:cs="Times New Roman"/>
        </w:rPr>
        <w:t>Partea română nu va putea fi făcută responsabilă, direct sau indirect, pentru orice pagubă, prejudiciu sau pierdere cauzată sau presupusă a fi cauzată de utilizarea și / sau interpretarea datelor de la stațiile hidrometrice automate.</w:t>
      </w:r>
    </w:p>
    <w:p w14:paraId="6B3080FB" w14:textId="77777777" w:rsidR="00FB04DE" w:rsidRPr="00FB04DE" w:rsidRDefault="00FB04DE" w:rsidP="00FB04DE">
      <w:pPr>
        <w:spacing w:line="276" w:lineRule="auto"/>
        <w:rPr>
          <w:rFonts w:ascii="Times New Roman" w:hAnsi="Times New Roman" w:cs="Times New Roman"/>
        </w:rPr>
      </w:pPr>
    </w:p>
    <w:p w14:paraId="3ED0FF7D" w14:textId="77777777" w:rsidR="00FB04DE" w:rsidRPr="00FB04DE" w:rsidRDefault="00FB04DE" w:rsidP="00FB04DE">
      <w:pPr>
        <w:spacing w:line="276" w:lineRule="auto"/>
        <w:rPr>
          <w:rFonts w:ascii="Times New Roman" w:hAnsi="Times New Roman" w:cs="Times New Roman"/>
          <w:u w:val="single"/>
        </w:rPr>
      </w:pPr>
      <w:r w:rsidRPr="00FB04DE">
        <w:rPr>
          <w:rFonts w:ascii="Times New Roman" w:hAnsi="Times New Roman" w:cs="Times New Roman"/>
          <w:u w:val="single"/>
        </w:rPr>
        <w:br w:type="page"/>
      </w:r>
    </w:p>
    <w:p w14:paraId="72E6443C"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lastRenderedPageBreak/>
        <w:t>Anexa nr. 4b</w:t>
      </w:r>
    </w:p>
    <w:p w14:paraId="06D4AC3C"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t xml:space="preserve"> la Regulamentul privind transmiterea reciprocă a datelor</w:t>
      </w:r>
    </w:p>
    <w:p w14:paraId="27E025C8"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t xml:space="preserve"> şi informaţiilor meteorologice şi hidrologice între România și Ungaria</w:t>
      </w:r>
    </w:p>
    <w:p w14:paraId="5D163508" w14:textId="77777777" w:rsidR="00FB04DE" w:rsidRPr="00FB04DE" w:rsidRDefault="00FB04DE" w:rsidP="005078DB">
      <w:pPr>
        <w:spacing w:line="276" w:lineRule="auto"/>
        <w:jc w:val="right"/>
        <w:rPr>
          <w:rFonts w:ascii="Times New Roman" w:hAnsi="Times New Roman" w:cs="Times New Roman"/>
          <w:b/>
        </w:rPr>
      </w:pPr>
    </w:p>
    <w:p w14:paraId="37FD69C5" w14:textId="77777777" w:rsidR="00FB04DE" w:rsidRPr="00FB04DE" w:rsidRDefault="00FB04DE" w:rsidP="00FB04DE">
      <w:pPr>
        <w:spacing w:line="276" w:lineRule="auto"/>
        <w:rPr>
          <w:rFonts w:ascii="Times New Roman" w:hAnsi="Times New Roman" w:cs="Times New Roman"/>
          <w:b/>
        </w:rPr>
      </w:pPr>
    </w:p>
    <w:p w14:paraId="257C4DF3" w14:textId="3D73090A" w:rsidR="00FB04DE" w:rsidRDefault="005078DB" w:rsidP="005078DB">
      <w:pPr>
        <w:spacing w:line="276" w:lineRule="auto"/>
        <w:jc w:val="center"/>
        <w:rPr>
          <w:rFonts w:ascii="Times New Roman" w:hAnsi="Times New Roman" w:cs="Times New Roman"/>
          <w:b/>
          <w:bCs/>
        </w:rPr>
      </w:pPr>
      <w:r w:rsidRPr="005078DB">
        <w:rPr>
          <w:rFonts w:ascii="Times New Roman" w:hAnsi="Times New Roman" w:cs="Times New Roman"/>
          <w:b/>
          <w:bCs/>
        </w:rPr>
        <w:t>Schimbul zilnic curent al datelor hidrologice</w:t>
      </w:r>
    </w:p>
    <w:p w14:paraId="74DE557D" w14:textId="77777777" w:rsidR="005078DB" w:rsidRPr="005078DB" w:rsidRDefault="005078DB" w:rsidP="005078DB">
      <w:pPr>
        <w:spacing w:line="276" w:lineRule="auto"/>
        <w:jc w:val="center"/>
        <w:rPr>
          <w:rFonts w:ascii="Times New Roman" w:hAnsi="Times New Roman" w:cs="Times New Roman"/>
          <w:b/>
          <w:bCs/>
        </w:rPr>
      </w:pPr>
    </w:p>
    <w:p w14:paraId="2CC7242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Transmiterea curentă a datelor hidrologice din Partea ungară se referă la următoarele staţii:</w:t>
      </w:r>
    </w:p>
    <w:tbl>
      <w:tblPr>
        <w:tblW w:w="982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58"/>
        <w:gridCol w:w="900"/>
        <w:gridCol w:w="1751"/>
        <w:gridCol w:w="2029"/>
        <w:gridCol w:w="1260"/>
        <w:gridCol w:w="1080"/>
        <w:gridCol w:w="1080"/>
        <w:gridCol w:w="1170"/>
      </w:tblGrid>
      <w:tr w:rsidR="00FB04DE" w:rsidRPr="00FB04DE" w14:paraId="638099B0" w14:textId="77777777" w:rsidTr="00FB04DE">
        <w:trPr>
          <w:trHeight w:val="280"/>
          <w:jc w:val="center"/>
        </w:trPr>
        <w:tc>
          <w:tcPr>
            <w:tcW w:w="558" w:type="dxa"/>
            <w:vMerge w:val="restart"/>
            <w:tcBorders>
              <w:top w:val="single" w:sz="4" w:space="0" w:color="auto"/>
              <w:left w:val="nil"/>
              <w:bottom w:val="single" w:sz="4" w:space="0" w:color="auto"/>
              <w:right w:val="nil"/>
            </w:tcBorders>
            <w:shd w:val="clear" w:color="auto" w:fill="auto"/>
            <w:vAlign w:val="center"/>
          </w:tcPr>
          <w:p w14:paraId="6EC344A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Nr</w:t>
            </w:r>
          </w:p>
        </w:tc>
        <w:tc>
          <w:tcPr>
            <w:tcW w:w="900" w:type="dxa"/>
            <w:vMerge w:val="restart"/>
            <w:tcBorders>
              <w:top w:val="single" w:sz="4" w:space="0" w:color="auto"/>
              <w:left w:val="nil"/>
              <w:bottom w:val="single" w:sz="4" w:space="0" w:color="auto"/>
              <w:right w:val="nil"/>
            </w:tcBorders>
            <w:shd w:val="clear" w:color="auto" w:fill="auto"/>
            <w:vAlign w:val="center"/>
          </w:tcPr>
          <w:p w14:paraId="542CF1D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staţie</w:t>
            </w:r>
          </w:p>
        </w:tc>
        <w:tc>
          <w:tcPr>
            <w:tcW w:w="1751" w:type="dxa"/>
            <w:vMerge w:val="restart"/>
            <w:tcBorders>
              <w:top w:val="single" w:sz="4" w:space="0" w:color="auto"/>
              <w:left w:val="nil"/>
              <w:bottom w:val="single" w:sz="4" w:space="0" w:color="auto"/>
              <w:right w:val="nil"/>
            </w:tcBorders>
            <w:shd w:val="clear" w:color="auto" w:fill="auto"/>
            <w:vAlign w:val="center"/>
          </w:tcPr>
          <w:p w14:paraId="5B4689A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Râul</w:t>
            </w:r>
          </w:p>
        </w:tc>
        <w:tc>
          <w:tcPr>
            <w:tcW w:w="2029" w:type="dxa"/>
            <w:vMerge w:val="restart"/>
            <w:tcBorders>
              <w:top w:val="single" w:sz="4" w:space="0" w:color="auto"/>
              <w:left w:val="nil"/>
              <w:bottom w:val="single" w:sz="4" w:space="0" w:color="auto"/>
              <w:right w:val="nil"/>
            </w:tcBorders>
            <w:shd w:val="clear" w:color="auto" w:fill="auto"/>
            <w:vAlign w:val="center"/>
          </w:tcPr>
          <w:p w14:paraId="3C1C205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Staţia hidrometrică</w:t>
            </w:r>
          </w:p>
        </w:tc>
        <w:tc>
          <w:tcPr>
            <w:tcW w:w="1260" w:type="dxa"/>
            <w:vMerge w:val="restart"/>
            <w:tcBorders>
              <w:top w:val="single" w:sz="4" w:space="0" w:color="auto"/>
              <w:left w:val="nil"/>
              <w:bottom w:val="single" w:sz="4" w:space="0" w:color="auto"/>
              <w:right w:val="nil"/>
            </w:tcBorders>
            <w:shd w:val="clear" w:color="auto" w:fill="auto"/>
            <w:vAlign w:val="center"/>
          </w:tcPr>
          <w:p w14:paraId="1E1089F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Punct „0”</w:t>
            </w:r>
          </w:p>
          <w:p w14:paraId="7B886CB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(MN)</w:t>
            </w:r>
          </w:p>
        </w:tc>
        <w:tc>
          <w:tcPr>
            <w:tcW w:w="3330" w:type="dxa"/>
            <w:gridSpan w:val="3"/>
            <w:tcBorders>
              <w:top w:val="single" w:sz="4" w:space="0" w:color="auto"/>
              <w:left w:val="nil"/>
              <w:bottom w:val="single" w:sz="4" w:space="0" w:color="auto"/>
              <w:right w:val="nil"/>
            </w:tcBorders>
            <w:shd w:val="clear" w:color="auto" w:fill="auto"/>
            <w:vAlign w:val="center"/>
          </w:tcPr>
          <w:p w14:paraId="3BC0837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Cote de apărare</w:t>
            </w:r>
          </w:p>
        </w:tc>
      </w:tr>
      <w:tr w:rsidR="00FB04DE" w:rsidRPr="00FB04DE" w14:paraId="34FE492D" w14:textId="77777777" w:rsidTr="00FB04DE">
        <w:trPr>
          <w:trHeight w:val="280"/>
          <w:jc w:val="center"/>
        </w:trPr>
        <w:tc>
          <w:tcPr>
            <w:tcW w:w="558" w:type="dxa"/>
            <w:vMerge/>
            <w:tcBorders>
              <w:top w:val="nil"/>
              <w:left w:val="nil"/>
              <w:bottom w:val="single" w:sz="4" w:space="0" w:color="auto"/>
              <w:right w:val="nil"/>
            </w:tcBorders>
            <w:shd w:val="clear" w:color="auto" w:fill="auto"/>
            <w:vAlign w:val="center"/>
          </w:tcPr>
          <w:p w14:paraId="5794E1E2" w14:textId="77777777" w:rsidR="00FB04DE" w:rsidRPr="00FB04DE" w:rsidRDefault="00FB04DE" w:rsidP="00FB04DE">
            <w:pPr>
              <w:spacing w:line="276" w:lineRule="auto"/>
              <w:rPr>
                <w:rFonts w:ascii="Times New Roman" w:hAnsi="Times New Roman" w:cs="Times New Roman"/>
              </w:rPr>
            </w:pPr>
          </w:p>
        </w:tc>
        <w:tc>
          <w:tcPr>
            <w:tcW w:w="900" w:type="dxa"/>
            <w:vMerge/>
            <w:tcBorders>
              <w:top w:val="nil"/>
              <w:left w:val="nil"/>
              <w:bottom w:val="single" w:sz="4" w:space="0" w:color="auto"/>
              <w:right w:val="nil"/>
            </w:tcBorders>
            <w:shd w:val="clear" w:color="auto" w:fill="auto"/>
            <w:vAlign w:val="center"/>
          </w:tcPr>
          <w:p w14:paraId="05AA78FE" w14:textId="77777777" w:rsidR="00FB04DE" w:rsidRPr="00FB04DE" w:rsidRDefault="00FB04DE" w:rsidP="00FB04DE">
            <w:pPr>
              <w:spacing w:line="276" w:lineRule="auto"/>
              <w:rPr>
                <w:rFonts w:ascii="Times New Roman" w:hAnsi="Times New Roman" w:cs="Times New Roman"/>
              </w:rPr>
            </w:pPr>
          </w:p>
        </w:tc>
        <w:tc>
          <w:tcPr>
            <w:tcW w:w="1751" w:type="dxa"/>
            <w:vMerge/>
            <w:tcBorders>
              <w:top w:val="nil"/>
              <w:left w:val="nil"/>
              <w:bottom w:val="single" w:sz="4" w:space="0" w:color="auto"/>
              <w:right w:val="nil"/>
            </w:tcBorders>
            <w:shd w:val="clear" w:color="auto" w:fill="auto"/>
            <w:vAlign w:val="center"/>
          </w:tcPr>
          <w:p w14:paraId="77F04C3C" w14:textId="77777777" w:rsidR="00FB04DE" w:rsidRPr="00FB04DE" w:rsidRDefault="00FB04DE" w:rsidP="00FB04DE">
            <w:pPr>
              <w:spacing w:line="276" w:lineRule="auto"/>
              <w:rPr>
                <w:rFonts w:ascii="Times New Roman" w:hAnsi="Times New Roman" w:cs="Times New Roman"/>
              </w:rPr>
            </w:pPr>
          </w:p>
        </w:tc>
        <w:tc>
          <w:tcPr>
            <w:tcW w:w="2029" w:type="dxa"/>
            <w:vMerge/>
            <w:tcBorders>
              <w:top w:val="nil"/>
              <w:left w:val="nil"/>
              <w:bottom w:val="single" w:sz="4" w:space="0" w:color="auto"/>
              <w:right w:val="nil"/>
            </w:tcBorders>
            <w:shd w:val="clear" w:color="auto" w:fill="auto"/>
            <w:vAlign w:val="center"/>
          </w:tcPr>
          <w:p w14:paraId="58A9A131" w14:textId="77777777" w:rsidR="00FB04DE" w:rsidRPr="00FB04DE" w:rsidRDefault="00FB04DE" w:rsidP="00FB04DE">
            <w:pPr>
              <w:spacing w:line="276" w:lineRule="auto"/>
              <w:rPr>
                <w:rFonts w:ascii="Times New Roman" w:hAnsi="Times New Roman" w:cs="Times New Roman"/>
              </w:rPr>
            </w:pPr>
          </w:p>
        </w:tc>
        <w:tc>
          <w:tcPr>
            <w:tcW w:w="1260" w:type="dxa"/>
            <w:vMerge/>
            <w:tcBorders>
              <w:top w:val="nil"/>
              <w:left w:val="nil"/>
              <w:bottom w:val="single" w:sz="4" w:space="0" w:color="auto"/>
              <w:right w:val="nil"/>
            </w:tcBorders>
            <w:shd w:val="clear" w:color="auto" w:fill="auto"/>
            <w:vAlign w:val="center"/>
          </w:tcPr>
          <w:p w14:paraId="7E99B754" w14:textId="77777777" w:rsidR="00FB04DE" w:rsidRPr="00FB04DE" w:rsidRDefault="00FB04DE" w:rsidP="00FB04DE">
            <w:pPr>
              <w:spacing w:line="276" w:lineRule="auto"/>
              <w:rPr>
                <w:rFonts w:ascii="Times New Roman" w:hAnsi="Times New Roman" w:cs="Times New Roman"/>
              </w:rPr>
            </w:pPr>
          </w:p>
        </w:tc>
        <w:tc>
          <w:tcPr>
            <w:tcW w:w="1080" w:type="dxa"/>
            <w:tcBorders>
              <w:top w:val="single" w:sz="4" w:space="0" w:color="auto"/>
              <w:left w:val="nil"/>
              <w:bottom w:val="single" w:sz="4" w:space="0" w:color="auto"/>
              <w:right w:val="nil"/>
            </w:tcBorders>
            <w:shd w:val="clear" w:color="auto" w:fill="auto"/>
            <w:vAlign w:val="center"/>
          </w:tcPr>
          <w:p w14:paraId="6A1B0C3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Faza I</w:t>
            </w:r>
          </w:p>
        </w:tc>
        <w:tc>
          <w:tcPr>
            <w:tcW w:w="1080" w:type="dxa"/>
            <w:tcBorders>
              <w:top w:val="single" w:sz="4" w:space="0" w:color="auto"/>
              <w:left w:val="nil"/>
              <w:bottom w:val="single" w:sz="4" w:space="0" w:color="auto"/>
              <w:right w:val="nil"/>
            </w:tcBorders>
            <w:shd w:val="clear" w:color="auto" w:fill="auto"/>
            <w:vAlign w:val="center"/>
          </w:tcPr>
          <w:p w14:paraId="2AB1BB1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Faza II</w:t>
            </w:r>
          </w:p>
        </w:tc>
        <w:tc>
          <w:tcPr>
            <w:tcW w:w="1170" w:type="dxa"/>
            <w:tcBorders>
              <w:top w:val="single" w:sz="4" w:space="0" w:color="auto"/>
              <w:left w:val="nil"/>
              <w:bottom w:val="single" w:sz="4" w:space="0" w:color="auto"/>
              <w:right w:val="nil"/>
            </w:tcBorders>
            <w:shd w:val="clear" w:color="auto" w:fill="auto"/>
            <w:vAlign w:val="center"/>
          </w:tcPr>
          <w:p w14:paraId="7F63DC1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Faza III</w:t>
            </w:r>
          </w:p>
        </w:tc>
      </w:tr>
      <w:tr w:rsidR="00FB04DE" w:rsidRPr="00FB04DE" w14:paraId="0D376655" w14:textId="77777777" w:rsidTr="00FB04DE">
        <w:trPr>
          <w:jc w:val="center"/>
        </w:trPr>
        <w:tc>
          <w:tcPr>
            <w:tcW w:w="558" w:type="dxa"/>
            <w:tcBorders>
              <w:top w:val="single" w:sz="4" w:space="0" w:color="auto"/>
              <w:left w:val="nil"/>
              <w:bottom w:val="nil"/>
              <w:right w:val="nil"/>
            </w:tcBorders>
            <w:shd w:val="clear" w:color="auto" w:fill="auto"/>
            <w:vAlign w:val="center"/>
          </w:tcPr>
          <w:p w14:paraId="1A4A047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w:t>
            </w:r>
          </w:p>
        </w:tc>
        <w:tc>
          <w:tcPr>
            <w:tcW w:w="900" w:type="dxa"/>
            <w:tcBorders>
              <w:top w:val="single" w:sz="4" w:space="0" w:color="auto"/>
              <w:left w:val="nil"/>
              <w:bottom w:val="nil"/>
              <w:right w:val="nil"/>
            </w:tcBorders>
            <w:shd w:val="clear" w:color="auto" w:fill="auto"/>
            <w:vAlign w:val="center"/>
          </w:tcPr>
          <w:p w14:paraId="2499F6C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42522</w:t>
            </w:r>
          </w:p>
        </w:tc>
        <w:tc>
          <w:tcPr>
            <w:tcW w:w="1751" w:type="dxa"/>
            <w:tcBorders>
              <w:top w:val="single" w:sz="4" w:space="0" w:color="auto"/>
              <w:left w:val="nil"/>
              <w:bottom w:val="nil"/>
              <w:right w:val="nil"/>
            </w:tcBorders>
            <w:shd w:val="clear" w:color="auto" w:fill="auto"/>
            <w:vAlign w:val="center"/>
          </w:tcPr>
          <w:p w14:paraId="419D67A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Duna</w:t>
            </w:r>
          </w:p>
        </w:tc>
        <w:tc>
          <w:tcPr>
            <w:tcW w:w="2029" w:type="dxa"/>
            <w:tcBorders>
              <w:top w:val="single" w:sz="4" w:space="0" w:color="auto"/>
              <w:left w:val="nil"/>
              <w:bottom w:val="nil"/>
              <w:right w:val="nil"/>
            </w:tcBorders>
            <w:shd w:val="clear" w:color="auto" w:fill="auto"/>
            <w:vAlign w:val="center"/>
          </w:tcPr>
          <w:p w14:paraId="4E9DEAA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Komárom</w:t>
            </w:r>
          </w:p>
        </w:tc>
        <w:tc>
          <w:tcPr>
            <w:tcW w:w="1260" w:type="dxa"/>
            <w:tcBorders>
              <w:top w:val="single" w:sz="4" w:space="0" w:color="auto"/>
              <w:left w:val="nil"/>
              <w:bottom w:val="nil"/>
              <w:right w:val="nil"/>
            </w:tcBorders>
            <w:shd w:val="clear" w:color="auto" w:fill="auto"/>
            <w:vAlign w:val="center"/>
          </w:tcPr>
          <w:p w14:paraId="1B3ED31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103,88</w:t>
            </w:r>
          </w:p>
        </w:tc>
        <w:tc>
          <w:tcPr>
            <w:tcW w:w="1080" w:type="dxa"/>
            <w:tcBorders>
              <w:top w:val="single" w:sz="4" w:space="0" w:color="auto"/>
              <w:left w:val="nil"/>
              <w:bottom w:val="nil"/>
              <w:right w:val="nil"/>
            </w:tcBorders>
            <w:shd w:val="clear" w:color="auto" w:fill="auto"/>
            <w:vAlign w:val="center"/>
          </w:tcPr>
          <w:p w14:paraId="5435FB5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1080" w:type="dxa"/>
            <w:tcBorders>
              <w:top w:val="single" w:sz="4" w:space="0" w:color="auto"/>
              <w:left w:val="nil"/>
              <w:bottom w:val="nil"/>
              <w:right w:val="nil"/>
            </w:tcBorders>
            <w:shd w:val="clear" w:color="auto" w:fill="auto"/>
            <w:vAlign w:val="center"/>
          </w:tcPr>
          <w:p w14:paraId="35F72EF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620</w:t>
            </w:r>
          </w:p>
        </w:tc>
        <w:tc>
          <w:tcPr>
            <w:tcW w:w="1170" w:type="dxa"/>
            <w:tcBorders>
              <w:top w:val="single" w:sz="4" w:space="0" w:color="auto"/>
              <w:left w:val="nil"/>
              <w:bottom w:val="nil"/>
              <w:right w:val="nil"/>
            </w:tcBorders>
            <w:shd w:val="clear" w:color="auto" w:fill="auto"/>
            <w:vAlign w:val="center"/>
          </w:tcPr>
          <w:p w14:paraId="66D179B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680</w:t>
            </w:r>
          </w:p>
        </w:tc>
      </w:tr>
      <w:tr w:rsidR="00FB04DE" w:rsidRPr="00FB04DE" w14:paraId="202F3458" w14:textId="77777777" w:rsidTr="00FB04DE">
        <w:trPr>
          <w:jc w:val="center"/>
        </w:trPr>
        <w:tc>
          <w:tcPr>
            <w:tcW w:w="558" w:type="dxa"/>
            <w:tcBorders>
              <w:top w:val="nil"/>
              <w:left w:val="nil"/>
              <w:bottom w:val="nil"/>
              <w:right w:val="nil"/>
            </w:tcBorders>
            <w:shd w:val="clear" w:color="auto" w:fill="auto"/>
            <w:vAlign w:val="center"/>
          </w:tcPr>
          <w:p w14:paraId="215D803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w:t>
            </w:r>
          </w:p>
        </w:tc>
        <w:tc>
          <w:tcPr>
            <w:tcW w:w="900" w:type="dxa"/>
            <w:tcBorders>
              <w:top w:val="nil"/>
              <w:left w:val="nil"/>
              <w:bottom w:val="nil"/>
              <w:right w:val="nil"/>
            </w:tcBorders>
            <w:shd w:val="clear" w:color="auto" w:fill="auto"/>
            <w:vAlign w:val="center"/>
          </w:tcPr>
          <w:p w14:paraId="1B0D178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42027</w:t>
            </w:r>
          </w:p>
        </w:tc>
        <w:tc>
          <w:tcPr>
            <w:tcW w:w="1751" w:type="dxa"/>
            <w:tcBorders>
              <w:top w:val="nil"/>
              <w:left w:val="nil"/>
              <w:bottom w:val="nil"/>
              <w:right w:val="nil"/>
            </w:tcBorders>
            <w:shd w:val="clear" w:color="auto" w:fill="auto"/>
            <w:vAlign w:val="center"/>
          </w:tcPr>
          <w:p w14:paraId="604B4897"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432CA07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Budapest</w:t>
            </w:r>
          </w:p>
        </w:tc>
        <w:tc>
          <w:tcPr>
            <w:tcW w:w="1260" w:type="dxa"/>
            <w:tcBorders>
              <w:top w:val="nil"/>
              <w:left w:val="nil"/>
              <w:bottom w:val="nil"/>
              <w:right w:val="nil"/>
            </w:tcBorders>
            <w:shd w:val="clear" w:color="auto" w:fill="auto"/>
            <w:vAlign w:val="center"/>
          </w:tcPr>
          <w:p w14:paraId="22141C3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94,97</w:t>
            </w:r>
          </w:p>
        </w:tc>
        <w:tc>
          <w:tcPr>
            <w:tcW w:w="1080" w:type="dxa"/>
            <w:tcBorders>
              <w:top w:val="nil"/>
              <w:left w:val="nil"/>
              <w:bottom w:val="nil"/>
              <w:right w:val="nil"/>
            </w:tcBorders>
            <w:shd w:val="clear" w:color="auto" w:fill="auto"/>
            <w:vAlign w:val="center"/>
          </w:tcPr>
          <w:p w14:paraId="788B4BE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620</w:t>
            </w:r>
          </w:p>
        </w:tc>
        <w:tc>
          <w:tcPr>
            <w:tcW w:w="1080" w:type="dxa"/>
            <w:tcBorders>
              <w:top w:val="nil"/>
              <w:left w:val="nil"/>
              <w:bottom w:val="nil"/>
              <w:right w:val="nil"/>
            </w:tcBorders>
            <w:shd w:val="clear" w:color="auto" w:fill="auto"/>
            <w:vAlign w:val="center"/>
          </w:tcPr>
          <w:p w14:paraId="12EC12F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700</w:t>
            </w:r>
          </w:p>
        </w:tc>
        <w:tc>
          <w:tcPr>
            <w:tcW w:w="1170" w:type="dxa"/>
            <w:tcBorders>
              <w:top w:val="nil"/>
              <w:left w:val="nil"/>
              <w:bottom w:val="nil"/>
              <w:right w:val="nil"/>
            </w:tcBorders>
            <w:shd w:val="clear" w:color="auto" w:fill="auto"/>
            <w:vAlign w:val="center"/>
          </w:tcPr>
          <w:p w14:paraId="05A1831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800</w:t>
            </w:r>
          </w:p>
        </w:tc>
      </w:tr>
      <w:tr w:rsidR="00FB04DE" w:rsidRPr="00FB04DE" w14:paraId="2AFE94ED" w14:textId="77777777" w:rsidTr="00FB04DE">
        <w:trPr>
          <w:jc w:val="center"/>
        </w:trPr>
        <w:tc>
          <w:tcPr>
            <w:tcW w:w="558" w:type="dxa"/>
            <w:tcBorders>
              <w:top w:val="nil"/>
              <w:left w:val="nil"/>
              <w:bottom w:val="nil"/>
              <w:right w:val="nil"/>
            </w:tcBorders>
            <w:shd w:val="clear" w:color="auto" w:fill="auto"/>
            <w:vAlign w:val="center"/>
          </w:tcPr>
          <w:p w14:paraId="4DF7DAC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c>
          <w:tcPr>
            <w:tcW w:w="900" w:type="dxa"/>
            <w:tcBorders>
              <w:top w:val="nil"/>
              <w:left w:val="nil"/>
              <w:bottom w:val="nil"/>
              <w:right w:val="nil"/>
            </w:tcBorders>
            <w:shd w:val="clear" w:color="auto" w:fill="auto"/>
            <w:vAlign w:val="center"/>
          </w:tcPr>
          <w:p w14:paraId="3890D0B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42029</w:t>
            </w:r>
          </w:p>
        </w:tc>
        <w:tc>
          <w:tcPr>
            <w:tcW w:w="1751" w:type="dxa"/>
            <w:tcBorders>
              <w:top w:val="nil"/>
              <w:left w:val="nil"/>
              <w:bottom w:val="nil"/>
              <w:right w:val="nil"/>
            </w:tcBorders>
            <w:shd w:val="clear" w:color="auto" w:fill="auto"/>
            <w:vAlign w:val="center"/>
          </w:tcPr>
          <w:p w14:paraId="26A4072D"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7DB4052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Dunaföldvár</w:t>
            </w:r>
          </w:p>
        </w:tc>
        <w:tc>
          <w:tcPr>
            <w:tcW w:w="1260" w:type="dxa"/>
            <w:tcBorders>
              <w:top w:val="nil"/>
              <w:left w:val="nil"/>
              <w:bottom w:val="nil"/>
              <w:right w:val="nil"/>
            </w:tcBorders>
            <w:shd w:val="clear" w:color="auto" w:fill="auto"/>
            <w:vAlign w:val="center"/>
          </w:tcPr>
          <w:p w14:paraId="7E360DF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88,86</w:t>
            </w:r>
          </w:p>
        </w:tc>
        <w:tc>
          <w:tcPr>
            <w:tcW w:w="1080" w:type="dxa"/>
            <w:tcBorders>
              <w:top w:val="nil"/>
              <w:left w:val="nil"/>
              <w:bottom w:val="nil"/>
              <w:right w:val="nil"/>
            </w:tcBorders>
            <w:shd w:val="clear" w:color="auto" w:fill="auto"/>
            <w:vAlign w:val="center"/>
          </w:tcPr>
          <w:p w14:paraId="7AC2BF7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1080" w:type="dxa"/>
            <w:tcBorders>
              <w:top w:val="nil"/>
              <w:left w:val="nil"/>
              <w:bottom w:val="nil"/>
              <w:right w:val="nil"/>
            </w:tcBorders>
            <w:shd w:val="clear" w:color="auto" w:fill="auto"/>
            <w:vAlign w:val="center"/>
          </w:tcPr>
          <w:p w14:paraId="1C38AA2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750</w:t>
            </w:r>
          </w:p>
        </w:tc>
        <w:tc>
          <w:tcPr>
            <w:tcW w:w="1170" w:type="dxa"/>
            <w:tcBorders>
              <w:top w:val="nil"/>
              <w:left w:val="nil"/>
              <w:bottom w:val="nil"/>
              <w:right w:val="nil"/>
            </w:tcBorders>
            <w:shd w:val="clear" w:color="auto" w:fill="auto"/>
            <w:vAlign w:val="center"/>
          </w:tcPr>
          <w:p w14:paraId="44E547C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850</w:t>
            </w:r>
          </w:p>
        </w:tc>
      </w:tr>
      <w:tr w:rsidR="00FB04DE" w:rsidRPr="00FB04DE" w14:paraId="07CB60F6" w14:textId="77777777" w:rsidTr="00FB04DE">
        <w:trPr>
          <w:jc w:val="center"/>
        </w:trPr>
        <w:tc>
          <w:tcPr>
            <w:tcW w:w="558" w:type="dxa"/>
            <w:tcBorders>
              <w:top w:val="nil"/>
              <w:left w:val="nil"/>
              <w:bottom w:val="nil"/>
              <w:right w:val="nil"/>
            </w:tcBorders>
            <w:shd w:val="clear" w:color="auto" w:fill="auto"/>
            <w:vAlign w:val="center"/>
          </w:tcPr>
          <w:p w14:paraId="03A40B7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w:t>
            </w:r>
          </w:p>
        </w:tc>
        <w:tc>
          <w:tcPr>
            <w:tcW w:w="900" w:type="dxa"/>
            <w:tcBorders>
              <w:top w:val="nil"/>
              <w:left w:val="nil"/>
              <w:bottom w:val="nil"/>
              <w:right w:val="nil"/>
            </w:tcBorders>
            <w:shd w:val="clear" w:color="auto" w:fill="auto"/>
            <w:vAlign w:val="center"/>
          </w:tcPr>
          <w:p w14:paraId="47586CA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42032</w:t>
            </w:r>
          </w:p>
        </w:tc>
        <w:tc>
          <w:tcPr>
            <w:tcW w:w="1751" w:type="dxa"/>
            <w:tcBorders>
              <w:top w:val="nil"/>
              <w:left w:val="nil"/>
              <w:bottom w:val="nil"/>
              <w:right w:val="nil"/>
            </w:tcBorders>
            <w:shd w:val="clear" w:color="auto" w:fill="auto"/>
            <w:vAlign w:val="center"/>
          </w:tcPr>
          <w:p w14:paraId="264D4B1D"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7E47687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Mohács</w:t>
            </w:r>
          </w:p>
        </w:tc>
        <w:tc>
          <w:tcPr>
            <w:tcW w:w="1260" w:type="dxa"/>
            <w:tcBorders>
              <w:top w:val="nil"/>
              <w:left w:val="nil"/>
              <w:bottom w:val="nil"/>
              <w:right w:val="nil"/>
            </w:tcBorders>
            <w:shd w:val="clear" w:color="auto" w:fill="auto"/>
            <w:vAlign w:val="center"/>
          </w:tcPr>
          <w:p w14:paraId="147F30F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79,20</w:t>
            </w:r>
          </w:p>
        </w:tc>
        <w:tc>
          <w:tcPr>
            <w:tcW w:w="1080" w:type="dxa"/>
            <w:tcBorders>
              <w:top w:val="nil"/>
              <w:left w:val="nil"/>
              <w:bottom w:val="nil"/>
              <w:right w:val="nil"/>
            </w:tcBorders>
            <w:shd w:val="clear" w:color="auto" w:fill="auto"/>
            <w:vAlign w:val="center"/>
          </w:tcPr>
          <w:p w14:paraId="6E85385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750</w:t>
            </w:r>
          </w:p>
        </w:tc>
        <w:tc>
          <w:tcPr>
            <w:tcW w:w="1080" w:type="dxa"/>
            <w:tcBorders>
              <w:top w:val="nil"/>
              <w:left w:val="nil"/>
              <w:bottom w:val="nil"/>
              <w:right w:val="nil"/>
            </w:tcBorders>
            <w:shd w:val="clear" w:color="auto" w:fill="auto"/>
            <w:vAlign w:val="center"/>
          </w:tcPr>
          <w:p w14:paraId="07CF0A3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850</w:t>
            </w:r>
          </w:p>
        </w:tc>
        <w:tc>
          <w:tcPr>
            <w:tcW w:w="1170" w:type="dxa"/>
            <w:tcBorders>
              <w:top w:val="nil"/>
              <w:left w:val="nil"/>
              <w:bottom w:val="nil"/>
              <w:right w:val="nil"/>
            </w:tcBorders>
            <w:shd w:val="clear" w:color="auto" w:fill="auto"/>
            <w:vAlign w:val="center"/>
          </w:tcPr>
          <w:p w14:paraId="2CC7CB3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950</w:t>
            </w:r>
          </w:p>
        </w:tc>
      </w:tr>
      <w:tr w:rsidR="00FB04DE" w:rsidRPr="00FB04DE" w14:paraId="49298165" w14:textId="77777777" w:rsidTr="00FB04DE">
        <w:trPr>
          <w:jc w:val="center"/>
        </w:trPr>
        <w:tc>
          <w:tcPr>
            <w:tcW w:w="558" w:type="dxa"/>
            <w:tcBorders>
              <w:top w:val="nil"/>
              <w:left w:val="nil"/>
              <w:bottom w:val="nil"/>
              <w:right w:val="nil"/>
            </w:tcBorders>
            <w:shd w:val="clear" w:color="auto" w:fill="auto"/>
            <w:vAlign w:val="center"/>
          </w:tcPr>
          <w:p w14:paraId="2053736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w:t>
            </w:r>
          </w:p>
        </w:tc>
        <w:tc>
          <w:tcPr>
            <w:tcW w:w="900" w:type="dxa"/>
            <w:tcBorders>
              <w:top w:val="nil"/>
              <w:left w:val="nil"/>
              <w:bottom w:val="nil"/>
              <w:right w:val="nil"/>
            </w:tcBorders>
            <w:shd w:val="clear" w:color="auto" w:fill="auto"/>
            <w:vAlign w:val="center"/>
          </w:tcPr>
          <w:p w14:paraId="3C7E9BB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44227</w:t>
            </w:r>
          </w:p>
        </w:tc>
        <w:tc>
          <w:tcPr>
            <w:tcW w:w="1751" w:type="dxa"/>
            <w:tcBorders>
              <w:top w:val="nil"/>
              <w:left w:val="nil"/>
              <w:bottom w:val="nil"/>
              <w:right w:val="nil"/>
            </w:tcBorders>
            <w:shd w:val="clear" w:color="auto" w:fill="auto"/>
            <w:vAlign w:val="center"/>
          </w:tcPr>
          <w:p w14:paraId="6029AEC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Tisa</w:t>
            </w:r>
          </w:p>
        </w:tc>
        <w:tc>
          <w:tcPr>
            <w:tcW w:w="2029" w:type="dxa"/>
            <w:tcBorders>
              <w:top w:val="nil"/>
              <w:left w:val="nil"/>
              <w:bottom w:val="nil"/>
              <w:right w:val="nil"/>
            </w:tcBorders>
            <w:shd w:val="clear" w:color="auto" w:fill="auto"/>
            <w:vAlign w:val="center"/>
          </w:tcPr>
          <w:p w14:paraId="3A21D6B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Vásárosnamény</w:t>
            </w:r>
          </w:p>
        </w:tc>
        <w:tc>
          <w:tcPr>
            <w:tcW w:w="1260" w:type="dxa"/>
            <w:tcBorders>
              <w:top w:val="nil"/>
              <w:left w:val="nil"/>
              <w:bottom w:val="nil"/>
              <w:right w:val="nil"/>
            </w:tcBorders>
            <w:shd w:val="clear" w:color="auto" w:fill="auto"/>
            <w:vAlign w:val="center"/>
          </w:tcPr>
          <w:p w14:paraId="3F36F19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101,98</w:t>
            </w:r>
          </w:p>
        </w:tc>
        <w:tc>
          <w:tcPr>
            <w:tcW w:w="1080" w:type="dxa"/>
            <w:tcBorders>
              <w:top w:val="nil"/>
              <w:left w:val="nil"/>
              <w:bottom w:val="nil"/>
              <w:right w:val="nil"/>
            </w:tcBorders>
            <w:shd w:val="clear" w:color="auto" w:fill="auto"/>
            <w:vAlign w:val="center"/>
          </w:tcPr>
          <w:p w14:paraId="39DEEFC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1080" w:type="dxa"/>
            <w:tcBorders>
              <w:top w:val="nil"/>
              <w:left w:val="nil"/>
              <w:bottom w:val="nil"/>
              <w:right w:val="nil"/>
            </w:tcBorders>
            <w:shd w:val="clear" w:color="auto" w:fill="auto"/>
            <w:vAlign w:val="center"/>
          </w:tcPr>
          <w:p w14:paraId="38A2129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750</w:t>
            </w:r>
          </w:p>
        </w:tc>
        <w:tc>
          <w:tcPr>
            <w:tcW w:w="1170" w:type="dxa"/>
            <w:tcBorders>
              <w:top w:val="nil"/>
              <w:left w:val="nil"/>
              <w:bottom w:val="nil"/>
              <w:right w:val="nil"/>
            </w:tcBorders>
            <w:shd w:val="clear" w:color="auto" w:fill="auto"/>
            <w:vAlign w:val="center"/>
          </w:tcPr>
          <w:p w14:paraId="3CB00E8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800</w:t>
            </w:r>
          </w:p>
        </w:tc>
      </w:tr>
      <w:tr w:rsidR="00FB04DE" w:rsidRPr="00FB04DE" w14:paraId="75A92E7B" w14:textId="77777777" w:rsidTr="00FB04DE">
        <w:trPr>
          <w:jc w:val="center"/>
        </w:trPr>
        <w:tc>
          <w:tcPr>
            <w:tcW w:w="558" w:type="dxa"/>
            <w:tcBorders>
              <w:top w:val="nil"/>
              <w:left w:val="nil"/>
              <w:bottom w:val="nil"/>
              <w:right w:val="nil"/>
            </w:tcBorders>
            <w:shd w:val="clear" w:color="auto" w:fill="auto"/>
            <w:vAlign w:val="center"/>
          </w:tcPr>
          <w:p w14:paraId="5855D64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c>
          <w:tcPr>
            <w:tcW w:w="900" w:type="dxa"/>
            <w:tcBorders>
              <w:top w:val="nil"/>
              <w:left w:val="nil"/>
              <w:bottom w:val="nil"/>
              <w:right w:val="nil"/>
            </w:tcBorders>
            <w:shd w:val="clear" w:color="auto" w:fill="auto"/>
            <w:vAlign w:val="center"/>
          </w:tcPr>
          <w:p w14:paraId="700B6DA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44228</w:t>
            </w:r>
          </w:p>
        </w:tc>
        <w:tc>
          <w:tcPr>
            <w:tcW w:w="1751" w:type="dxa"/>
            <w:tcBorders>
              <w:top w:val="nil"/>
              <w:left w:val="nil"/>
              <w:bottom w:val="nil"/>
              <w:right w:val="nil"/>
            </w:tcBorders>
            <w:shd w:val="clear" w:color="auto" w:fill="auto"/>
            <w:vAlign w:val="center"/>
          </w:tcPr>
          <w:p w14:paraId="0179F75C"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3F1342B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Tokaj</w:t>
            </w:r>
          </w:p>
        </w:tc>
        <w:tc>
          <w:tcPr>
            <w:tcW w:w="1260" w:type="dxa"/>
            <w:tcBorders>
              <w:top w:val="nil"/>
              <w:left w:val="nil"/>
              <w:bottom w:val="nil"/>
              <w:right w:val="nil"/>
            </w:tcBorders>
            <w:shd w:val="clear" w:color="auto" w:fill="auto"/>
            <w:vAlign w:val="center"/>
          </w:tcPr>
          <w:p w14:paraId="60F2319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89,34</w:t>
            </w:r>
          </w:p>
        </w:tc>
        <w:tc>
          <w:tcPr>
            <w:tcW w:w="1080" w:type="dxa"/>
            <w:tcBorders>
              <w:top w:val="nil"/>
              <w:left w:val="nil"/>
              <w:bottom w:val="nil"/>
              <w:right w:val="nil"/>
            </w:tcBorders>
            <w:shd w:val="clear" w:color="auto" w:fill="auto"/>
            <w:vAlign w:val="center"/>
          </w:tcPr>
          <w:p w14:paraId="4665DA2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650</w:t>
            </w:r>
          </w:p>
        </w:tc>
        <w:tc>
          <w:tcPr>
            <w:tcW w:w="1080" w:type="dxa"/>
            <w:tcBorders>
              <w:top w:val="nil"/>
              <w:left w:val="nil"/>
              <w:bottom w:val="nil"/>
              <w:right w:val="nil"/>
            </w:tcBorders>
            <w:shd w:val="clear" w:color="auto" w:fill="auto"/>
            <w:vAlign w:val="center"/>
          </w:tcPr>
          <w:p w14:paraId="4C6FEC8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750</w:t>
            </w:r>
          </w:p>
        </w:tc>
        <w:tc>
          <w:tcPr>
            <w:tcW w:w="1170" w:type="dxa"/>
            <w:tcBorders>
              <w:top w:val="nil"/>
              <w:left w:val="nil"/>
              <w:bottom w:val="nil"/>
              <w:right w:val="nil"/>
            </w:tcBorders>
            <w:shd w:val="clear" w:color="auto" w:fill="auto"/>
            <w:vAlign w:val="center"/>
          </w:tcPr>
          <w:p w14:paraId="7CD0E9E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800</w:t>
            </w:r>
          </w:p>
        </w:tc>
      </w:tr>
      <w:tr w:rsidR="00FB04DE" w:rsidRPr="00FB04DE" w14:paraId="1348EA7A" w14:textId="77777777" w:rsidTr="00FB04DE">
        <w:trPr>
          <w:jc w:val="center"/>
        </w:trPr>
        <w:tc>
          <w:tcPr>
            <w:tcW w:w="558" w:type="dxa"/>
            <w:tcBorders>
              <w:top w:val="nil"/>
              <w:left w:val="nil"/>
              <w:bottom w:val="nil"/>
              <w:right w:val="nil"/>
            </w:tcBorders>
            <w:shd w:val="clear" w:color="auto" w:fill="auto"/>
            <w:vAlign w:val="center"/>
          </w:tcPr>
          <w:p w14:paraId="76692B7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w:t>
            </w:r>
          </w:p>
        </w:tc>
        <w:tc>
          <w:tcPr>
            <w:tcW w:w="900" w:type="dxa"/>
            <w:tcBorders>
              <w:top w:val="nil"/>
              <w:left w:val="nil"/>
              <w:bottom w:val="nil"/>
              <w:right w:val="nil"/>
            </w:tcBorders>
            <w:shd w:val="clear" w:color="auto" w:fill="auto"/>
            <w:vAlign w:val="center"/>
          </w:tcPr>
          <w:p w14:paraId="3BB5DED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44229</w:t>
            </w:r>
          </w:p>
        </w:tc>
        <w:tc>
          <w:tcPr>
            <w:tcW w:w="1751" w:type="dxa"/>
            <w:tcBorders>
              <w:top w:val="nil"/>
              <w:left w:val="nil"/>
              <w:bottom w:val="nil"/>
              <w:right w:val="nil"/>
            </w:tcBorders>
            <w:shd w:val="clear" w:color="auto" w:fill="auto"/>
            <w:vAlign w:val="center"/>
          </w:tcPr>
          <w:p w14:paraId="4B32606E"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66AA27A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Szolnok</w:t>
            </w:r>
          </w:p>
        </w:tc>
        <w:tc>
          <w:tcPr>
            <w:tcW w:w="1260" w:type="dxa"/>
            <w:tcBorders>
              <w:top w:val="nil"/>
              <w:left w:val="nil"/>
              <w:bottom w:val="nil"/>
              <w:right w:val="nil"/>
            </w:tcBorders>
            <w:shd w:val="clear" w:color="auto" w:fill="auto"/>
            <w:vAlign w:val="center"/>
          </w:tcPr>
          <w:p w14:paraId="28BF839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78,78</w:t>
            </w:r>
          </w:p>
        </w:tc>
        <w:tc>
          <w:tcPr>
            <w:tcW w:w="1080" w:type="dxa"/>
            <w:tcBorders>
              <w:top w:val="nil"/>
              <w:left w:val="nil"/>
              <w:bottom w:val="nil"/>
              <w:right w:val="nil"/>
            </w:tcBorders>
            <w:shd w:val="clear" w:color="auto" w:fill="auto"/>
            <w:vAlign w:val="center"/>
          </w:tcPr>
          <w:p w14:paraId="5627F67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650</w:t>
            </w:r>
          </w:p>
        </w:tc>
        <w:tc>
          <w:tcPr>
            <w:tcW w:w="1080" w:type="dxa"/>
            <w:tcBorders>
              <w:top w:val="nil"/>
              <w:left w:val="nil"/>
              <w:bottom w:val="nil"/>
              <w:right w:val="nil"/>
            </w:tcBorders>
            <w:shd w:val="clear" w:color="auto" w:fill="auto"/>
            <w:vAlign w:val="center"/>
          </w:tcPr>
          <w:p w14:paraId="56283A4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750</w:t>
            </w:r>
          </w:p>
        </w:tc>
        <w:tc>
          <w:tcPr>
            <w:tcW w:w="1170" w:type="dxa"/>
            <w:tcBorders>
              <w:top w:val="nil"/>
              <w:left w:val="nil"/>
              <w:bottom w:val="nil"/>
              <w:right w:val="nil"/>
            </w:tcBorders>
            <w:shd w:val="clear" w:color="auto" w:fill="auto"/>
            <w:vAlign w:val="center"/>
          </w:tcPr>
          <w:p w14:paraId="6050B55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800</w:t>
            </w:r>
          </w:p>
        </w:tc>
      </w:tr>
      <w:tr w:rsidR="00FB04DE" w:rsidRPr="00FB04DE" w14:paraId="6D2D9CAC" w14:textId="77777777" w:rsidTr="00FB04DE">
        <w:trPr>
          <w:jc w:val="center"/>
        </w:trPr>
        <w:tc>
          <w:tcPr>
            <w:tcW w:w="558" w:type="dxa"/>
            <w:tcBorders>
              <w:top w:val="nil"/>
              <w:left w:val="nil"/>
              <w:bottom w:val="nil"/>
              <w:right w:val="nil"/>
            </w:tcBorders>
            <w:shd w:val="clear" w:color="auto" w:fill="auto"/>
            <w:vAlign w:val="center"/>
          </w:tcPr>
          <w:p w14:paraId="6F57FC1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w:t>
            </w:r>
          </w:p>
        </w:tc>
        <w:tc>
          <w:tcPr>
            <w:tcW w:w="900" w:type="dxa"/>
            <w:tcBorders>
              <w:top w:val="nil"/>
              <w:left w:val="nil"/>
              <w:bottom w:val="nil"/>
              <w:right w:val="nil"/>
            </w:tcBorders>
            <w:shd w:val="clear" w:color="auto" w:fill="auto"/>
            <w:vAlign w:val="center"/>
          </w:tcPr>
          <w:p w14:paraId="1D6E2FC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44231</w:t>
            </w:r>
          </w:p>
        </w:tc>
        <w:tc>
          <w:tcPr>
            <w:tcW w:w="1751" w:type="dxa"/>
            <w:tcBorders>
              <w:top w:val="nil"/>
              <w:left w:val="nil"/>
              <w:bottom w:val="nil"/>
              <w:right w:val="nil"/>
            </w:tcBorders>
            <w:shd w:val="clear" w:color="auto" w:fill="auto"/>
            <w:vAlign w:val="center"/>
          </w:tcPr>
          <w:p w14:paraId="272AEAA3"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34783BC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Szeged</w:t>
            </w:r>
          </w:p>
        </w:tc>
        <w:tc>
          <w:tcPr>
            <w:tcW w:w="1260" w:type="dxa"/>
            <w:tcBorders>
              <w:top w:val="nil"/>
              <w:left w:val="nil"/>
              <w:bottom w:val="nil"/>
              <w:right w:val="nil"/>
            </w:tcBorders>
            <w:shd w:val="clear" w:color="auto" w:fill="auto"/>
            <w:vAlign w:val="center"/>
          </w:tcPr>
          <w:p w14:paraId="039AA6A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73,70</w:t>
            </w:r>
          </w:p>
        </w:tc>
        <w:tc>
          <w:tcPr>
            <w:tcW w:w="1080" w:type="dxa"/>
            <w:tcBorders>
              <w:top w:val="nil"/>
              <w:left w:val="nil"/>
              <w:bottom w:val="nil"/>
              <w:right w:val="nil"/>
            </w:tcBorders>
            <w:shd w:val="clear" w:color="auto" w:fill="auto"/>
            <w:vAlign w:val="center"/>
          </w:tcPr>
          <w:p w14:paraId="5EF8083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650</w:t>
            </w:r>
          </w:p>
        </w:tc>
        <w:tc>
          <w:tcPr>
            <w:tcW w:w="1080" w:type="dxa"/>
            <w:tcBorders>
              <w:top w:val="nil"/>
              <w:left w:val="nil"/>
              <w:bottom w:val="nil"/>
              <w:right w:val="nil"/>
            </w:tcBorders>
            <w:shd w:val="clear" w:color="auto" w:fill="auto"/>
            <w:vAlign w:val="center"/>
          </w:tcPr>
          <w:p w14:paraId="6C6024F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750</w:t>
            </w:r>
          </w:p>
        </w:tc>
        <w:tc>
          <w:tcPr>
            <w:tcW w:w="1170" w:type="dxa"/>
            <w:tcBorders>
              <w:top w:val="nil"/>
              <w:left w:val="nil"/>
              <w:bottom w:val="nil"/>
              <w:right w:val="nil"/>
            </w:tcBorders>
            <w:shd w:val="clear" w:color="auto" w:fill="auto"/>
            <w:vAlign w:val="center"/>
          </w:tcPr>
          <w:p w14:paraId="3F77ACD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850</w:t>
            </w:r>
          </w:p>
        </w:tc>
      </w:tr>
      <w:tr w:rsidR="00FB04DE" w:rsidRPr="00FB04DE" w14:paraId="6FEDDCED" w14:textId="77777777" w:rsidTr="00FB04DE">
        <w:trPr>
          <w:jc w:val="center"/>
        </w:trPr>
        <w:tc>
          <w:tcPr>
            <w:tcW w:w="558" w:type="dxa"/>
            <w:tcBorders>
              <w:top w:val="nil"/>
              <w:left w:val="nil"/>
              <w:bottom w:val="nil"/>
              <w:right w:val="nil"/>
            </w:tcBorders>
            <w:shd w:val="clear" w:color="auto" w:fill="auto"/>
            <w:vAlign w:val="center"/>
          </w:tcPr>
          <w:p w14:paraId="09E06F0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w:t>
            </w:r>
          </w:p>
        </w:tc>
        <w:tc>
          <w:tcPr>
            <w:tcW w:w="900" w:type="dxa"/>
            <w:tcBorders>
              <w:top w:val="nil"/>
              <w:left w:val="nil"/>
              <w:bottom w:val="nil"/>
              <w:right w:val="nil"/>
            </w:tcBorders>
            <w:shd w:val="clear" w:color="auto" w:fill="auto"/>
            <w:vAlign w:val="center"/>
          </w:tcPr>
          <w:p w14:paraId="020FC21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46198</w:t>
            </w:r>
          </w:p>
        </w:tc>
        <w:tc>
          <w:tcPr>
            <w:tcW w:w="1751" w:type="dxa"/>
            <w:tcBorders>
              <w:top w:val="nil"/>
              <w:left w:val="nil"/>
              <w:bottom w:val="nil"/>
              <w:right w:val="nil"/>
            </w:tcBorders>
            <w:shd w:val="clear" w:color="auto" w:fill="auto"/>
            <w:vAlign w:val="center"/>
          </w:tcPr>
          <w:p w14:paraId="3196042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Drava</w:t>
            </w:r>
          </w:p>
        </w:tc>
        <w:tc>
          <w:tcPr>
            <w:tcW w:w="2029" w:type="dxa"/>
            <w:tcBorders>
              <w:top w:val="nil"/>
              <w:left w:val="nil"/>
              <w:bottom w:val="nil"/>
              <w:right w:val="nil"/>
            </w:tcBorders>
            <w:shd w:val="clear" w:color="auto" w:fill="auto"/>
            <w:vAlign w:val="center"/>
          </w:tcPr>
          <w:p w14:paraId="632A72E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Őrtilos</w:t>
            </w:r>
          </w:p>
        </w:tc>
        <w:tc>
          <w:tcPr>
            <w:tcW w:w="1260" w:type="dxa"/>
            <w:tcBorders>
              <w:top w:val="nil"/>
              <w:left w:val="nil"/>
              <w:bottom w:val="nil"/>
              <w:right w:val="nil"/>
            </w:tcBorders>
            <w:shd w:val="clear" w:color="auto" w:fill="auto"/>
            <w:vAlign w:val="center"/>
          </w:tcPr>
          <w:p w14:paraId="6E863EB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125,94</w:t>
            </w:r>
          </w:p>
        </w:tc>
        <w:tc>
          <w:tcPr>
            <w:tcW w:w="1080" w:type="dxa"/>
            <w:tcBorders>
              <w:top w:val="nil"/>
              <w:left w:val="nil"/>
              <w:bottom w:val="nil"/>
              <w:right w:val="nil"/>
            </w:tcBorders>
            <w:shd w:val="clear" w:color="auto" w:fill="auto"/>
            <w:vAlign w:val="center"/>
          </w:tcPr>
          <w:p w14:paraId="2F20BA9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080" w:type="dxa"/>
            <w:tcBorders>
              <w:top w:val="nil"/>
              <w:left w:val="nil"/>
              <w:bottom w:val="nil"/>
              <w:right w:val="nil"/>
            </w:tcBorders>
            <w:shd w:val="clear" w:color="auto" w:fill="auto"/>
            <w:vAlign w:val="center"/>
          </w:tcPr>
          <w:p w14:paraId="15A1F64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70" w:type="dxa"/>
            <w:tcBorders>
              <w:top w:val="nil"/>
              <w:left w:val="nil"/>
              <w:bottom w:val="nil"/>
              <w:right w:val="nil"/>
            </w:tcBorders>
            <w:shd w:val="clear" w:color="auto" w:fill="auto"/>
            <w:vAlign w:val="center"/>
          </w:tcPr>
          <w:p w14:paraId="01713AE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r>
      <w:tr w:rsidR="00FB04DE" w:rsidRPr="00FB04DE" w14:paraId="76D0C669" w14:textId="77777777" w:rsidTr="00FB04DE">
        <w:trPr>
          <w:jc w:val="center"/>
        </w:trPr>
        <w:tc>
          <w:tcPr>
            <w:tcW w:w="558" w:type="dxa"/>
            <w:tcBorders>
              <w:top w:val="nil"/>
              <w:left w:val="nil"/>
              <w:bottom w:val="nil"/>
              <w:right w:val="nil"/>
            </w:tcBorders>
            <w:shd w:val="clear" w:color="auto" w:fill="auto"/>
            <w:vAlign w:val="center"/>
          </w:tcPr>
          <w:p w14:paraId="1341599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w:t>
            </w:r>
          </w:p>
        </w:tc>
        <w:tc>
          <w:tcPr>
            <w:tcW w:w="900" w:type="dxa"/>
            <w:tcBorders>
              <w:top w:val="nil"/>
              <w:left w:val="nil"/>
              <w:bottom w:val="nil"/>
              <w:right w:val="nil"/>
            </w:tcBorders>
            <w:shd w:val="clear" w:color="auto" w:fill="auto"/>
            <w:vAlign w:val="center"/>
          </w:tcPr>
          <w:p w14:paraId="4D171E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46199</w:t>
            </w:r>
          </w:p>
        </w:tc>
        <w:tc>
          <w:tcPr>
            <w:tcW w:w="1751" w:type="dxa"/>
            <w:tcBorders>
              <w:top w:val="nil"/>
              <w:left w:val="nil"/>
              <w:bottom w:val="nil"/>
              <w:right w:val="nil"/>
            </w:tcBorders>
            <w:shd w:val="clear" w:color="auto" w:fill="auto"/>
            <w:vAlign w:val="center"/>
          </w:tcPr>
          <w:p w14:paraId="0AF4E98C"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70B05AD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Barcs</w:t>
            </w:r>
          </w:p>
        </w:tc>
        <w:tc>
          <w:tcPr>
            <w:tcW w:w="1260" w:type="dxa"/>
            <w:tcBorders>
              <w:top w:val="nil"/>
              <w:left w:val="nil"/>
              <w:bottom w:val="nil"/>
              <w:right w:val="nil"/>
            </w:tcBorders>
            <w:shd w:val="clear" w:color="auto" w:fill="auto"/>
            <w:vAlign w:val="center"/>
          </w:tcPr>
          <w:p w14:paraId="38994EF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98,14</w:t>
            </w:r>
          </w:p>
        </w:tc>
        <w:tc>
          <w:tcPr>
            <w:tcW w:w="1080" w:type="dxa"/>
            <w:tcBorders>
              <w:top w:val="nil"/>
              <w:left w:val="nil"/>
              <w:bottom w:val="nil"/>
              <w:right w:val="nil"/>
            </w:tcBorders>
            <w:shd w:val="clear" w:color="auto" w:fill="auto"/>
            <w:vAlign w:val="center"/>
          </w:tcPr>
          <w:p w14:paraId="6C77D69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465</w:t>
            </w:r>
          </w:p>
        </w:tc>
        <w:tc>
          <w:tcPr>
            <w:tcW w:w="1080" w:type="dxa"/>
            <w:tcBorders>
              <w:top w:val="nil"/>
              <w:left w:val="nil"/>
              <w:bottom w:val="nil"/>
              <w:right w:val="nil"/>
            </w:tcBorders>
            <w:shd w:val="clear" w:color="auto" w:fill="auto"/>
            <w:vAlign w:val="center"/>
          </w:tcPr>
          <w:p w14:paraId="4C71204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505</w:t>
            </w:r>
          </w:p>
        </w:tc>
        <w:tc>
          <w:tcPr>
            <w:tcW w:w="1170" w:type="dxa"/>
            <w:tcBorders>
              <w:top w:val="nil"/>
              <w:left w:val="nil"/>
              <w:bottom w:val="nil"/>
              <w:right w:val="nil"/>
            </w:tcBorders>
            <w:shd w:val="clear" w:color="auto" w:fill="auto"/>
            <w:vAlign w:val="center"/>
          </w:tcPr>
          <w:p w14:paraId="2AF0E6B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545</w:t>
            </w:r>
          </w:p>
        </w:tc>
      </w:tr>
      <w:tr w:rsidR="00FB04DE" w:rsidRPr="00FB04DE" w14:paraId="1B79E910" w14:textId="77777777" w:rsidTr="00FB04DE">
        <w:trPr>
          <w:jc w:val="center"/>
        </w:trPr>
        <w:tc>
          <w:tcPr>
            <w:tcW w:w="558" w:type="dxa"/>
            <w:tcBorders>
              <w:top w:val="nil"/>
              <w:left w:val="nil"/>
              <w:bottom w:val="nil"/>
              <w:right w:val="nil"/>
            </w:tcBorders>
            <w:shd w:val="clear" w:color="auto" w:fill="auto"/>
            <w:vAlign w:val="center"/>
          </w:tcPr>
          <w:p w14:paraId="42589D9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w:t>
            </w:r>
          </w:p>
        </w:tc>
        <w:tc>
          <w:tcPr>
            <w:tcW w:w="900" w:type="dxa"/>
            <w:tcBorders>
              <w:top w:val="nil"/>
              <w:left w:val="nil"/>
              <w:bottom w:val="nil"/>
              <w:right w:val="nil"/>
            </w:tcBorders>
            <w:shd w:val="clear" w:color="auto" w:fill="auto"/>
            <w:vAlign w:val="center"/>
          </w:tcPr>
          <w:p w14:paraId="5CA3401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46503</w:t>
            </w:r>
          </w:p>
        </w:tc>
        <w:tc>
          <w:tcPr>
            <w:tcW w:w="1751" w:type="dxa"/>
            <w:tcBorders>
              <w:top w:val="nil"/>
              <w:left w:val="nil"/>
              <w:bottom w:val="nil"/>
              <w:right w:val="nil"/>
            </w:tcBorders>
            <w:shd w:val="clear" w:color="auto" w:fill="auto"/>
            <w:vAlign w:val="center"/>
          </w:tcPr>
          <w:p w14:paraId="7DDD9035" w14:textId="77777777" w:rsidR="00FB04DE" w:rsidRPr="00FB04DE" w:rsidRDefault="00FB04DE" w:rsidP="00FB04DE">
            <w:pPr>
              <w:spacing w:line="276" w:lineRule="auto"/>
              <w:rPr>
                <w:rFonts w:ascii="Times New Roman" w:hAnsi="Times New Roman" w:cs="Times New Roman"/>
              </w:rPr>
            </w:pPr>
          </w:p>
        </w:tc>
        <w:tc>
          <w:tcPr>
            <w:tcW w:w="2029" w:type="dxa"/>
            <w:tcBorders>
              <w:top w:val="nil"/>
              <w:left w:val="nil"/>
              <w:bottom w:val="nil"/>
              <w:right w:val="nil"/>
            </w:tcBorders>
            <w:shd w:val="clear" w:color="auto" w:fill="auto"/>
            <w:vAlign w:val="center"/>
          </w:tcPr>
          <w:p w14:paraId="37F23EC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Drávaszabolcs</w:t>
            </w:r>
          </w:p>
        </w:tc>
        <w:tc>
          <w:tcPr>
            <w:tcW w:w="1260" w:type="dxa"/>
            <w:tcBorders>
              <w:top w:val="nil"/>
              <w:left w:val="nil"/>
              <w:bottom w:val="nil"/>
              <w:right w:val="nil"/>
            </w:tcBorders>
            <w:shd w:val="clear" w:color="auto" w:fill="auto"/>
            <w:vAlign w:val="center"/>
          </w:tcPr>
          <w:p w14:paraId="635E7BE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86,76</w:t>
            </w:r>
          </w:p>
        </w:tc>
        <w:tc>
          <w:tcPr>
            <w:tcW w:w="1080" w:type="dxa"/>
            <w:tcBorders>
              <w:top w:val="nil"/>
              <w:left w:val="nil"/>
              <w:bottom w:val="nil"/>
              <w:right w:val="nil"/>
            </w:tcBorders>
            <w:shd w:val="clear" w:color="auto" w:fill="auto"/>
            <w:vAlign w:val="center"/>
          </w:tcPr>
          <w:p w14:paraId="3AC44E8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410</w:t>
            </w:r>
          </w:p>
        </w:tc>
        <w:tc>
          <w:tcPr>
            <w:tcW w:w="1080" w:type="dxa"/>
            <w:tcBorders>
              <w:top w:val="nil"/>
              <w:left w:val="nil"/>
              <w:bottom w:val="nil"/>
              <w:right w:val="nil"/>
            </w:tcBorders>
            <w:shd w:val="clear" w:color="auto" w:fill="auto"/>
            <w:vAlign w:val="center"/>
          </w:tcPr>
          <w:p w14:paraId="18060D7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460</w:t>
            </w:r>
          </w:p>
        </w:tc>
        <w:tc>
          <w:tcPr>
            <w:tcW w:w="1170" w:type="dxa"/>
            <w:tcBorders>
              <w:top w:val="nil"/>
              <w:left w:val="nil"/>
              <w:bottom w:val="nil"/>
              <w:right w:val="nil"/>
            </w:tcBorders>
            <w:shd w:val="clear" w:color="auto" w:fill="auto"/>
            <w:vAlign w:val="center"/>
          </w:tcPr>
          <w:p w14:paraId="3B3FD92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510</w:t>
            </w:r>
          </w:p>
        </w:tc>
      </w:tr>
      <w:tr w:rsidR="00FB04DE" w:rsidRPr="00FB04DE" w14:paraId="13C9B67D" w14:textId="77777777" w:rsidTr="00FB04DE">
        <w:trPr>
          <w:jc w:val="center"/>
        </w:trPr>
        <w:tc>
          <w:tcPr>
            <w:tcW w:w="558" w:type="dxa"/>
            <w:tcBorders>
              <w:top w:val="nil"/>
              <w:left w:val="nil"/>
              <w:bottom w:val="nil"/>
              <w:right w:val="nil"/>
            </w:tcBorders>
            <w:shd w:val="clear" w:color="auto" w:fill="auto"/>
            <w:vAlign w:val="center"/>
          </w:tcPr>
          <w:p w14:paraId="2EEEBA0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w:t>
            </w:r>
          </w:p>
        </w:tc>
        <w:tc>
          <w:tcPr>
            <w:tcW w:w="900" w:type="dxa"/>
            <w:tcBorders>
              <w:top w:val="nil"/>
              <w:left w:val="nil"/>
              <w:bottom w:val="nil"/>
              <w:right w:val="nil"/>
            </w:tcBorders>
            <w:shd w:val="clear" w:color="auto" w:fill="auto"/>
            <w:vAlign w:val="center"/>
          </w:tcPr>
          <w:p w14:paraId="176315E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44501</w:t>
            </w:r>
          </w:p>
        </w:tc>
        <w:tc>
          <w:tcPr>
            <w:tcW w:w="1751" w:type="dxa"/>
            <w:tcBorders>
              <w:top w:val="nil"/>
              <w:left w:val="nil"/>
              <w:bottom w:val="nil"/>
              <w:right w:val="nil"/>
            </w:tcBorders>
            <w:shd w:val="clear" w:color="auto" w:fill="auto"/>
            <w:vAlign w:val="center"/>
          </w:tcPr>
          <w:p w14:paraId="4F4D033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Tur</w:t>
            </w:r>
          </w:p>
        </w:tc>
        <w:tc>
          <w:tcPr>
            <w:tcW w:w="2029" w:type="dxa"/>
            <w:tcBorders>
              <w:top w:val="nil"/>
              <w:left w:val="nil"/>
              <w:bottom w:val="nil"/>
              <w:right w:val="nil"/>
            </w:tcBorders>
            <w:shd w:val="clear" w:color="auto" w:fill="auto"/>
            <w:vAlign w:val="center"/>
          </w:tcPr>
          <w:p w14:paraId="5880E77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Garbolc</w:t>
            </w:r>
          </w:p>
        </w:tc>
        <w:tc>
          <w:tcPr>
            <w:tcW w:w="1260" w:type="dxa"/>
            <w:tcBorders>
              <w:top w:val="nil"/>
              <w:left w:val="nil"/>
              <w:bottom w:val="nil"/>
              <w:right w:val="nil"/>
            </w:tcBorders>
            <w:shd w:val="clear" w:color="auto" w:fill="auto"/>
            <w:vAlign w:val="center"/>
          </w:tcPr>
          <w:p w14:paraId="643D7B1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116,50</w:t>
            </w:r>
          </w:p>
        </w:tc>
        <w:tc>
          <w:tcPr>
            <w:tcW w:w="1080" w:type="dxa"/>
            <w:tcBorders>
              <w:top w:val="nil"/>
              <w:left w:val="nil"/>
              <w:bottom w:val="nil"/>
              <w:right w:val="nil"/>
            </w:tcBorders>
            <w:shd w:val="clear" w:color="auto" w:fill="auto"/>
            <w:vAlign w:val="center"/>
          </w:tcPr>
          <w:p w14:paraId="25A791D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1080" w:type="dxa"/>
            <w:tcBorders>
              <w:top w:val="nil"/>
              <w:left w:val="nil"/>
              <w:bottom w:val="nil"/>
              <w:right w:val="nil"/>
            </w:tcBorders>
            <w:shd w:val="clear" w:color="auto" w:fill="auto"/>
            <w:vAlign w:val="center"/>
          </w:tcPr>
          <w:p w14:paraId="2892F4A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1170" w:type="dxa"/>
            <w:tcBorders>
              <w:top w:val="nil"/>
              <w:left w:val="nil"/>
              <w:bottom w:val="nil"/>
              <w:right w:val="nil"/>
            </w:tcBorders>
            <w:shd w:val="clear" w:color="auto" w:fill="auto"/>
            <w:vAlign w:val="center"/>
          </w:tcPr>
          <w:p w14:paraId="28C11ED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r>
      <w:tr w:rsidR="00FB04DE" w:rsidRPr="00FB04DE" w14:paraId="5DC142CF" w14:textId="77777777" w:rsidTr="00FB04DE">
        <w:trPr>
          <w:jc w:val="center"/>
        </w:trPr>
        <w:tc>
          <w:tcPr>
            <w:tcW w:w="558" w:type="dxa"/>
            <w:tcBorders>
              <w:top w:val="nil"/>
              <w:left w:val="nil"/>
              <w:bottom w:val="nil"/>
              <w:right w:val="nil"/>
            </w:tcBorders>
            <w:shd w:val="clear" w:color="auto" w:fill="auto"/>
            <w:vAlign w:val="center"/>
          </w:tcPr>
          <w:p w14:paraId="3C6AA7B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13</w:t>
            </w:r>
          </w:p>
        </w:tc>
        <w:tc>
          <w:tcPr>
            <w:tcW w:w="900" w:type="dxa"/>
            <w:tcBorders>
              <w:top w:val="nil"/>
              <w:left w:val="nil"/>
              <w:bottom w:val="nil"/>
              <w:right w:val="nil"/>
            </w:tcBorders>
            <w:shd w:val="clear" w:color="auto" w:fill="auto"/>
            <w:vAlign w:val="center"/>
          </w:tcPr>
          <w:p w14:paraId="62B0C3D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44244</w:t>
            </w:r>
          </w:p>
        </w:tc>
        <w:tc>
          <w:tcPr>
            <w:tcW w:w="1751" w:type="dxa"/>
            <w:tcBorders>
              <w:top w:val="nil"/>
              <w:left w:val="nil"/>
              <w:bottom w:val="nil"/>
              <w:right w:val="nil"/>
            </w:tcBorders>
            <w:shd w:val="clear" w:color="auto" w:fill="auto"/>
            <w:vAlign w:val="center"/>
          </w:tcPr>
          <w:p w14:paraId="3255D6F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Someş</w:t>
            </w:r>
          </w:p>
        </w:tc>
        <w:tc>
          <w:tcPr>
            <w:tcW w:w="2029" w:type="dxa"/>
            <w:tcBorders>
              <w:top w:val="nil"/>
              <w:left w:val="nil"/>
              <w:bottom w:val="nil"/>
              <w:right w:val="nil"/>
            </w:tcBorders>
            <w:shd w:val="clear" w:color="auto" w:fill="auto"/>
            <w:vAlign w:val="center"/>
          </w:tcPr>
          <w:p w14:paraId="22247CA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Csenger</w:t>
            </w:r>
          </w:p>
        </w:tc>
        <w:tc>
          <w:tcPr>
            <w:tcW w:w="1260" w:type="dxa"/>
            <w:tcBorders>
              <w:top w:val="nil"/>
              <w:left w:val="nil"/>
              <w:bottom w:val="nil"/>
              <w:right w:val="nil"/>
            </w:tcBorders>
            <w:shd w:val="clear" w:color="auto" w:fill="auto"/>
            <w:vAlign w:val="center"/>
          </w:tcPr>
          <w:p w14:paraId="6CCDD71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113,56</w:t>
            </w:r>
          </w:p>
        </w:tc>
        <w:tc>
          <w:tcPr>
            <w:tcW w:w="1080" w:type="dxa"/>
            <w:tcBorders>
              <w:top w:val="nil"/>
              <w:left w:val="nil"/>
              <w:bottom w:val="nil"/>
              <w:right w:val="nil"/>
            </w:tcBorders>
            <w:shd w:val="clear" w:color="auto" w:fill="auto"/>
            <w:vAlign w:val="center"/>
          </w:tcPr>
          <w:p w14:paraId="2FC2A7A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1080" w:type="dxa"/>
            <w:tcBorders>
              <w:top w:val="nil"/>
              <w:left w:val="nil"/>
              <w:bottom w:val="nil"/>
              <w:right w:val="nil"/>
            </w:tcBorders>
            <w:shd w:val="clear" w:color="auto" w:fill="auto"/>
            <w:vAlign w:val="center"/>
          </w:tcPr>
          <w:p w14:paraId="59A6F1B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650</w:t>
            </w:r>
          </w:p>
        </w:tc>
        <w:tc>
          <w:tcPr>
            <w:tcW w:w="1170" w:type="dxa"/>
            <w:tcBorders>
              <w:top w:val="nil"/>
              <w:left w:val="nil"/>
              <w:bottom w:val="nil"/>
              <w:right w:val="nil"/>
            </w:tcBorders>
            <w:shd w:val="clear" w:color="auto" w:fill="auto"/>
            <w:vAlign w:val="center"/>
          </w:tcPr>
          <w:p w14:paraId="74939B7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700</w:t>
            </w:r>
          </w:p>
        </w:tc>
      </w:tr>
      <w:tr w:rsidR="00FB04DE" w:rsidRPr="00FB04DE" w14:paraId="197AADD8" w14:textId="77777777" w:rsidTr="00FB04DE">
        <w:trPr>
          <w:jc w:val="center"/>
        </w:trPr>
        <w:tc>
          <w:tcPr>
            <w:tcW w:w="558" w:type="dxa"/>
            <w:tcBorders>
              <w:top w:val="nil"/>
              <w:left w:val="nil"/>
              <w:bottom w:val="nil"/>
              <w:right w:val="nil"/>
            </w:tcBorders>
            <w:shd w:val="clear" w:color="auto" w:fill="auto"/>
            <w:vAlign w:val="center"/>
          </w:tcPr>
          <w:p w14:paraId="5A2CD9C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14</w:t>
            </w:r>
          </w:p>
        </w:tc>
        <w:tc>
          <w:tcPr>
            <w:tcW w:w="900" w:type="dxa"/>
            <w:tcBorders>
              <w:top w:val="nil"/>
              <w:left w:val="nil"/>
              <w:bottom w:val="nil"/>
              <w:right w:val="nil"/>
            </w:tcBorders>
            <w:shd w:val="clear" w:color="auto" w:fill="auto"/>
            <w:vAlign w:val="center"/>
          </w:tcPr>
          <w:p w14:paraId="05ABE50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44507</w:t>
            </w:r>
          </w:p>
        </w:tc>
        <w:tc>
          <w:tcPr>
            <w:tcW w:w="1751" w:type="dxa"/>
            <w:tcBorders>
              <w:top w:val="nil"/>
              <w:left w:val="nil"/>
              <w:bottom w:val="nil"/>
              <w:right w:val="nil"/>
            </w:tcBorders>
            <w:shd w:val="clear" w:color="auto" w:fill="auto"/>
            <w:vAlign w:val="center"/>
          </w:tcPr>
          <w:p w14:paraId="2E7D7AA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Crasna</w:t>
            </w:r>
          </w:p>
        </w:tc>
        <w:tc>
          <w:tcPr>
            <w:tcW w:w="2029" w:type="dxa"/>
            <w:tcBorders>
              <w:top w:val="nil"/>
              <w:left w:val="nil"/>
              <w:bottom w:val="nil"/>
              <w:right w:val="nil"/>
            </w:tcBorders>
            <w:shd w:val="clear" w:color="auto" w:fill="auto"/>
            <w:vAlign w:val="center"/>
          </w:tcPr>
          <w:p w14:paraId="1ED66AD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Ágerdőmajor</w:t>
            </w:r>
          </w:p>
        </w:tc>
        <w:tc>
          <w:tcPr>
            <w:tcW w:w="1260" w:type="dxa"/>
            <w:tcBorders>
              <w:top w:val="nil"/>
              <w:left w:val="nil"/>
              <w:bottom w:val="nil"/>
              <w:right w:val="nil"/>
            </w:tcBorders>
            <w:shd w:val="clear" w:color="auto" w:fill="auto"/>
            <w:vAlign w:val="center"/>
          </w:tcPr>
          <w:p w14:paraId="22CCEF8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110,39</w:t>
            </w:r>
          </w:p>
        </w:tc>
        <w:tc>
          <w:tcPr>
            <w:tcW w:w="1080" w:type="dxa"/>
            <w:tcBorders>
              <w:top w:val="nil"/>
              <w:left w:val="nil"/>
              <w:bottom w:val="nil"/>
              <w:right w:val="nil"/>
            </w:tcBorders>
            <w:shd w:val="clear" w:color="auto" w:fill="auto"/>
            <w:vAlign w:val="center"/>
          </w:tcPr>
          <w:p w14:paraId="2B0ED85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470</w:t>
            </w:r>
          </w:p>
        </w:tc>
        <w:tc>
          <w:tcPr>
            <w:tcW w:w="1080" w:type="dxa"/>
            <w:tcBorders>
              <w:top w:val="nil"/>
              <w:left w:val="nil"/>
              <w:bottom w:val="nil"/>
              <w:right w:val="nil"/>
            </w:tcBorders>
            <w:shd w:val="clear" w:color="auto" w:fill="auto"/>
            <w:vAlign w:val="center"/>
          </w:tcPr>
          <w:p w14:paraId="738DDB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550</w:t>
            </w:r>
          </w:p>
        </w:tc>
        <w:tc>
          <w:tcPr>
            <w:tcW w:w="1170" w:type="dxa"/>
            <w:tcBorders>
              <w:top w:val="nil"/>
              <w:left w:val="nil"/>
              <w:bottom w:val="nil"/>
              <w:right w:val="nil"/>
            </w:tcBorders>
            <w:shd w:val="clear" w:color="auto" w:fill="auto"/>
            <w:vAlign w:val="center"/>
          </w:tcPr>
          <w:p w14:paraId="2434D27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580</w:t>
            </w:r>
          </w:p>
        </w:tc>
      </w:tr>
      <w:tr w:rsidR="00FB04DE" w:rsidRPr="00FB04DE" w14:paraId="044CB53B" w14:textId="77777777" w:rsidTr="00FB04DE">
        <w:trPr>
          <w:jc w:val="center"/>
        </w:trPr>
        <w:tc>
          <w:tcPr>
            <w:tcW w:w="558" w:type="dxa"/>
            <w:tcBorders>
              <w:top w:val="nil"/>
              <w:left w:val="nil"/>
              <w:bottom w:val="nil"/>
              <w:right w:val="nil"/>
            </w:tcBorders>
            <w:shd w:val="clear" w:color="auto" w:fill="auto"/>
            <w:vAlign w:val="center"/>
          </w:tcPr>
          <w:p w14:paraId="126BFB0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15</w:t>
            </w:r>
          </w:p>
        </w:tc>
        <w:tc>
          <w:tcPr>
            <w:tcW w:w="900" w:type="dxa"/>
            <w:tcBorders>
              <w:top w:val="nil"/>
              <w:left w:val="nil"/>
              <w:bottom w:val="nil"/>
              <w:right w:val="nil"/>
            </w:tcBorders>
            <w:shd w:val="clear" w:color="auto" w:fill="auto"/>
            <w:vAlign w:val="center"/>
          </w:tcPr>
          <w:p w14:paraId="538B1BC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44563</w:t>
            </w:r>
          </w:p>
        </w:tc>
        <w:tc>
          <w:tcPr>
            <w:tcW w:w="1751" w:type="dxa"/>
            <w:tcBorders>
              <w:top w:val="nil"/>
              <w:left w:val="nil"/>
              <w:bottom w:val="nil"/>
              <w:right w:val="nil"/>
            </w:tcBorders>
            <w:shd w:val="clear" w:color="auto" w:fill="auto"/>
            <w:vAlign w:val="center"/>
          </w:tcPr>
          <w:p w14:paraId="1AB59D6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Barcău</w:t>
            </w:r>
          </w:p>
        </w:tc>
        <w:tc>
          <w:tcPr>
            <w:tcW w:w="2029" w:type="dxa"/>
            <w:tcBorders>
              <w:top w:val="nil"/>
              <w:left w:val="nil"/>
              <w:bottom w:val="nil"/>
              <w:right w:val="nil"/>
            </w:tcBorders>
            <w:shd w:val="clear" w:color="auto" w:fill="auto"/>
            <w:vAlign w:val="center"/>
          </w:tcPr>
          <w:p w14:paraId="44633DE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Pocsaj*</w:t>
            </w:r>
          </w:p>
        </w:tc>
        <w:tc>
          <w:tcPr>
            <w:tcW w:w="1260" w:type="dxa"/>
            <w:tcBorders>
              <w:top w:val="nil"/>
              <w:left w:val="nil"/>
              <w:bottom w:val="nil"/>
              <w:right w:val="nil"/>
            </w:tcBorders>
            <w:shd w:val="clear" w:color="auto" w:fill="auto"/>
            <w:vAlign w:val="center"/>
          </w:tcPr>
          <w:p w14:paraId="2E4B5C9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94,64</w:t>
            </w:r>
          </w:p>
        </w:tc>
        <w:tc>
          <w:tcPr>
            <w:tcW w:w="1080" w:type="dxa"/>
            <w:tcBorders>
              <w:top w:val="nil"/>
              <w:left w:val="nil"/>
              <w:bottom w:val="nil"/>
              <w:right w:val="nil"/>
            </w:tcBorders>
            <w:shd w:val="clear" w:color="auto" w:fill="auto"/>
            <w:vAlign w:val="center"/>
          </w:tcPr>
          <w:p w14:paraId="1C2C5FE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1080" w:type="dxa"/>
            <w:tcBorders>
              <w:top w:val="nil"/>
              <w:left w:val="nil"/>
              <w:bottom w:val="nil"/>
              <w:right w:val="nil"/>
            </w:tcBorders>
            <w:shd w:val="clear" w:color="auto" w:fill="auto"/>
            <w:vAlign w:val="center"/>
          </w:tcPr>
          <w:p w14:paraId="6D68FB1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1170" w:type="dxa"/>
            <w:tcBorders>
              <w:top w:val="nil"/>
              <w:left w:val="nil"/>
              <w:bottom w:val="nil"/>
              <w:right w:val="nil"/>
            </w:tcBorders>
            <w:shd w:val="clear" w:color="auto" w:fill="auto"/>
            <w:vAlign w:val="center"/>
          </w:tcPr>
          <w:p w14:paraId="6F755BB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r>
      <w:tr w:rsidR="00FB04DE" w:rsidRPr="00FB04DE" w14:paraId="6770D3E8" w14:textId="77777777" w:rsidTr="00FB04DE">
        <w:trPr>
          <w:jc w:val="center"/>
        </w:trPr>
        <w:tc>
          <w:tcPr>
            <w:tcW w:w="558" w:type="dxa"/>
            <w:tcBorders>
              <w:top w:val="nil"/>
              <w:left w:val="nil"/>
              <w:bottom w:val="nil"/>
              <w:right w:val="nil"/>
            </w:tcBorders>
            <w:shd w:val="clear" w:color="auto" w:fill="auto"/>
            <w:vAlign w:val="center"/>
          </w:tcPr>
          <w:p w14:paraId="0DD1570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16</w:t>
            </w:r>
          </w:p>
        </w:tc>
        <w:tc>
          <w:tcPr>
            <w:tcW w:w="900" w:type="dxa"/>
            <w:tcBorders>
              <w:top w:val="nil"/>
              <w:left w:val="nil"/>
              <w:bottom w:val="nil"/>
              <w:right w:val="nil"/>
            </w:tcBorders>
            <w:shd w:val="clear" w:color="auto" w:fill="auto"/>
            <w:vAlign w:val="center"/>
          </w:tcPr>
          <w:p w14:paraId="3303682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44333</w:t>
            </w:r>
          </w:p>
        </w:tc>
        <w:tc>
          <w:tcPr>
            <w:tcW w:w="1751" w:type="dxa"/>
            <w:tcBorders>
              <w:top w:val="nil"/>
              <w:left w:val="nil"/>
              <w:bottom w:val="nil"/>
              <w:right w:val="nil"/>
            </w:tcBorders>
            <w:shd w:val="clear" w:color="auto" w:fill="auto"/>
            <w:vAlign w:val="center"/>
          </w:tcPr>
          <w:p w14:paraId="24C063A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Repede</w:t>
            </w:r>
          </w:p>
        </w:tc>
        <w:tc>
          <w:tcPr>
            <w:tcW w:w="2029" w:type="dxa"/>
            <w:tcBorders>
              <w:top w:val="nil"/>
              <w:left w:val="nil"/>
              <w:bottom w:val="nil"/>
              <w:right w:val="nil"/>
            </w:tcBorders>
            <w:shd w:val="clear" w:color="auto" w:fill="auto"/>
            <w:vAlign w:val="center"/>
          </w:tcPr>
          <w:p w14:paraId="03BB1D2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Körösszakál</w:t>
            </w:r>
          </w:p>
        </w:tc>
        <w:tc>
          <w:tcPr>
            <w:tcW w:w="1260" w:type="dxa"/>
            <w:tcBorders>
              <w:top w:val="nil"/>
              <w:left w:val="nil"/>
              <w:bottom w:val="nil"/>
              <w:right w:val="nil"/>
            </w:tcBorders>
            <w:shd w:val="clear" w:color="auto" w:fill="auto"/>
            <w:vAlign w:val="center"/>
          </w:tcPr>
          <w:p w14:paraId="3C5A898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92,15</w:t>
            </w:r>
          </w:p>
        </w:tc>
        <w:tc>
          <w:tcPr>
            <w:tcW w:w="1080" w:type="dxa"/>
            <w:tcBorders>
              <w:top w:val="nil"/>
              <w:left w:val="nil"/>
              <w:bottom w:val="nil"/>
              <w:right w:val="nil"/>
            </w:tcBorders>
            <w:shd w:val="clear" w:color="auto" w:fill="auto"/>
            <w:vAlign w:val="center"/>
          </w:tcPr>
          <w:p w14:paraId="785B05D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250</w:t>
            </w:r>
          </w:p>
        </w:tc>
        <w:tc>
          <w:tcPr>
            <w:tcW w:w="1080" w:type="dxa"/>
            <w:tcBorders>
              <w:top w:val="nil"/>
              <w:left w:val="nil"/>
              <w:bottom w:val="nil"/>
              <w:right w:val="nil"/>
            </w:tcBorders>
            <w:shd w:val="clear" w:color="auto" w:fill="auto"/>
            <w:vAlign w:val="center"/>
          </w:tcPr>
          <w:p w14:paraId="56FCD8D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1170" w:type="dxa"/>
            <w:tcBorders>
              <w:top w:val="nil"/>
              <w:left w:val="nil"/>
              <w:bottom w:val="nil"/>
              <w:right w:val="nil"/>
            </w:tcBorders>
            <w:shd w:val="clear" w:color="auto" w:fill="auto"/>
            <w:vAlign w:val="center"/>
          </w:tcPr>
          <w:p w14:paraId="3D18473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r>
      <w:tr w:rsidR="00FB04DE" w:rsidRPr="00FB04DE" w14:paraId="61DE0A5F" w14:textId="77777777" w:rsidTr="00FB04DE">
        <w:trPr>
          <w:jc w:val="center"/>
        </w:trPr>
        <w:tc>
          <w:tcPr>
            <w:tcW w:w="558" w:type="dxa"/>
            <w:tcBorders>
              <w:top w:val="nil"/>
              <w:left w:val="nil"/>
              <w:bottom w:val="nil"/>
              <w:right w:val="nil"/>
            </w:tcBorders>
            <w:shd w:val="clear" w:color="auto" w:fill="auto"/>
            <w:vAlign w:val="center"/>
          </w:tcPr>
          <w:p w14:paraId="6E7E5DB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17</w:t>
            </w:r>
          </w:p>
        </w:tc>
        <w:tc>
          <w:tcPr>
            <w:tcW w:w="900" w:type="dxa"/>
            <w:tcBorders>
              <w:top w:val="nil"/>
              <w:left w:val="nil"/>
              <w:bottom w:val="nil"/>
              <w:right w:val="nil"/>
            </w:tcBorders>
            <w:shd w:val="clear" w:color="auto" w:fill="auto"/>
            <w:vAlign w:val="center"/>
          </w:tcPr>
          <w:p w14:paraId="00DD5D8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44554</w:t>
            </w:r>
          </w:p>
        </w:tc>
        <w:tc>
          <w:tcPr>
            <w:tcW w:w="1751" w:type="dxa"/>
            <w:tcBorders>
              <w:top w:val="nil"/>
              <w:left w:val="nil"/>
              <w:bottom w:val="nil"/>
              <w:right w:val="nil"/>
            </w:tcBorders>
            <w:shd w:val="clear" w:color="auto" w:fill="auto"/>
            <w:vAlign w:val="center"/>
          </w:tcPr>
          <w:p w14:paraId="4759618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Negru</w:t>
            </w:r>
          </w:p>
        </w:tc>
        <w:tc>
          <w:tcPr>
            <w:tcW w:w="2029" w:type="dxa"/>
            <w:tcBorders>
              <w:top w:val="nil"/>
              <w:left w:val="nil"/>
              <w:bottom w:val="nil"/>
              <w:right w:val="nil"/>
            </w:tcBorders>
            <w:shd w:val="clear" w:color="auto" w:fill="auto"/>
            <w:vAlign w:val="center"/>
          </w:tcPr>
          <w:p w14:paraId="4AFE4F7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Sarkad-Malomfok</w:t>
            </w:r>
          </w:p>
        </w:tc>
        <w:tc>
          <w:tcPr>
            <w:tcW w:w="1260" w:type="dxa"/>
            <w:tcBorders>
              <w:top w:val="nil"/>
              <w:left w:val="nil"/>
              <w:bottom w:val="nil"/>
              <w:right w:val="nil"/>
            </w:tcBorders>
            <w:shd w:val="clear" w:color="auto" w:fill="auto"/>
            <w:vAlign w:val="center"/>
          </w:tcPr>
          <w:p w14:paraId="193B064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84,50</w:t>
            </w:r>
          </w:p>
        </w:tc>
        <w:tc>
          <w:tcPr>
            <w:tcW w:w="1080" w:type="dxa"/>
            <w:tcBorders>
              <w:top w:val="nil"/>
              <w:left w:val="nil"/>
              <w:bottom w:val="nil"/>
              <w:right w:val="nil"/>
            </w:tcBorders>
            <w:shd w:val="clear" w:color="auto" w:fill="auto"/>
            <w:vAlign w:val="center"/>
          </w:tcPr>
          <w:p w14:paraId="086CDCA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080" w:type="dxa"/>
            <w:tcBorders>
              <w:top w:val="nil"/>
              <w:left w:val="nil"/>
              <w:bottom w:val="nil"/>
              <w:right w:val="nil"/>
            </w:tcBorders>
            <w:shd w:val="clear" w:color="auto" w:fill="auto"/>
            <w:vAlign w:val="center"/>
          </w:tcPr>
          <w:p w14:paraId="535922F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70" w:type="dxa"/>
            <w:tcBorders>
              <w:top w:val="nil"/>
              <w:left w:val="nil"/>
              <w:bottom w:val="nil"/>
              <w:right w:val="nil"/>
            </w:tcBorders>
            <w:shd w:val="clear" w:color="auto" w:fill="auto"/>
            <w:vAlign w:val="center"/>
          </w:tcPr>
          <w:p w14:paraId="1D9E6D9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r>
      <w:tr w:rsidR="00FB04DE" w:rsidRPr="00FB04DE" w14:paraId="166DD5AF" w14:textId="77777777" w:rsidTr="00FB04DE">
        <w:trPr>
          <w:jc w:val="center"/>
        </w:trPr>
        <w:tc>
          <w:tcPr>
            <w:tcW w:w="558" w:type="dxa"/>
            <w:tcBorders>
              <w:top w:val="nil"/>
              <w:left w:val="nil"/>
              <w:bottom w:val="nil"/>
              <w:right w:val="nil"/>
            </w:tcBorders>
            <w:shd w:val="clear" w:color="auto" w:fill="auto"/>
            <w:vAlign w:val="center"/>
          </w:tcPr>
          <w:p w14:paraId="1E40CF4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18</w:t>
            </w:r>
          </w:p>
        </w:tc>
        <w:tc>
          <w:tcPr>
            <w:tcW w:w="900" w:type="dxa"/>
            <w:tcBorders>
              <w:top w:val="nil"/>
              <w:left w:val="nil"/>
              <w:bottom w:val="nil"/>
              <w:right w:val="nil"/>
            </w:tcBorders>
            <w:shd w:val="clear" w:color="auto" w:fill="auto"/>
            <w:vAlign w:val="center"/>
          </w:tcPr>
          <w:p w14:paraId="375CBEC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44552</w:t>
            </w:r>
          </w:p>
        </w:tc>
        <w:tc>
          <w:tcPr>
            <w:tcW w:w="1751" w:type="dxa"/>
            <w:tcBorders>
              <w:top w:val="nil"/>
              <w:left w:val="nil"/>
              <w:bottom w:val="nil"/>
              <w:right w:val="nil"/>
            </w:tcBorders>
            <w:shd w:val="clear" w:color="auto" w:fill="auto"/>
            <w:vAlign w:val="center"/>
          </w:tcPr>
          <w:p w14:paraId="7C10501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Alb</w:t>
            </w:r>
          </w:p>
        </w:tc>
        <w:tc>
          <w:tcPr>
            <w:tcW w:w="2029" w:type="dxa"/>
            <w:tcBorders>
              <w:top w:val="nil"/>
              <w:left w:val="nil"/>
              <w:bottom w:val="nil"/>
              <w:right w:val="nil"/>
            </w:tcBorders>
            <w:shd w:val="clear" w:color="auto" w:fill="auto"/>
            <w:vAlign w:val="center"/>
          </w:tcPr>
          <w:p w14:paraId="18DD036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Gyula</w:t>
            </w:r>
          </w:p>
        </w:tc>
        <w:tc>
          <w:tcPr>
            <w:tcW w:w="1260" w:type="dxa"/>
            <w:tcBorders>
              <w:top w:val="nil"/>
              <w:left w:val="nil"/>
              <w:bottom w:val="nil"/>
              <w:right w:val="nil"/>
            </w:tcBorders>
            <w:shd w:val="clear" w:color="auto" w:fill="auto"/>
            <w:vAlign w:val="center"/>
          </w:tcPr>
          <w:p w14:paraId="71D8753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84,62</w:t>
            </w:r>
          </w:p>
        </w:tc>
        <w:tc>
          <w:tcPr>
            <w:tcW w:w="1080" w:type="dxa"/>
            <w:tcBorders>
              <w:top w:val="nil"/>
              <w:left w:val="nil"/>
              <w:bottom w:val="nil"/>
              <w:right w:val="nil"/>
            </w:tcBorders>
            <w:shd w:val="clear" w:color="auto" w:fill="auto"/>
            <w:vAlign w:val="center"/>
          </w:tcPr>
          <w:p w14:paraId="181671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350</w:t>
            </w:r>
          </w:p>
        </w:tc>
        <w:tc>
          <w:tcPr>
            <w:tcW w:w="1080" w:type="dxa"/>
            <w:tcBorders>
              <w:top w:val="nil"/>
              <w:left w:val="nil"/>
              <w:bottom w:val="nil"/>
              <w:right w:val="nil"/>
            </w:tcBorders>
            <w:shd w:val="clear" w:color="auto" w:fill="auto"/>
            <w:vAlign w:val="center"/>
          </w:tcPr>
          <w:p w14:paraId="300AAC3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1170" w:type="dxa"/>
            <w:tcBorders>
              <w:top w:val="nil"/>
              <w:left w:val="nil"/>
              <w:bottom w:val="nil"/>
              <w:right w:val="nil"/>
            </w:tcBorders>
            <w:shd w:val="clear" w:color="auto" w:fill="auto"/>
            <w:vAlign w:val="center"/>
          </w:tcPr>
          <w:p w14:paraId="247E256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550</w:t>
            </w:r>
          </w:p>
        </w:tc>
      </w:tr>
      <w:tr w:rsidR="00FB04DE" w:rsidRPr="00FB04DE" w14:paraId="70DDCCE6" w14:textId="77777777" w:rsidTr="00FB04DE">
        <w:trPr>
          <w:jc w:val="center"/>
        </w:trPr>
        <w:tc>
          <w:tcPr>
            <w:tcW w:w="558" w:type="dxa"/>
            <w:tcBorders>
              <w:top w:val="nil"/>
              <w:left w:val="nil"/>
              <w:bottom w:val="single" w:sz="4" w:space="0" w:color="auto"/>
              <w:right w:val="nil"/>
            </w:tcBorders>
            <w:shd w:val="clear" w:color="auto" w:fill="auto"/>
            <w:vAlign w:val="center"/>
          </w:tcPr>
          <w:p w14:paraId="0EAB585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19</w:t>
            </w:r>
          </w:p>
        </w:tc>
        <w:tc>
          <w:tcPr>
            <w:tcW w:w="900" w:type="dxa"/>
            <w:tcBorders>
              <w:top w:val="nil"/>
              <w:left w:val="nil"/>
              <w:bottom w:val="single" w:sz="4" w:space="0" w:color="auto"/>
              <w:right w:val="nil"/>
            </w:tcBorders>
            <w:shd w:val="clear" w:color="auto" w:fill="auto"/>
            <w:vAlign w:val="center"/>
          </w:tcPr>
          <w:p w14:paraId="5E67E8A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44395</w:t>
            </w:r>
          </w:p>
        </w:tc>
        <w:tc>
          <w:tcPr>
            <w:tcW w:w="1751" w:type="dxa"/>
            <w:tcBorders>
              <w:top w:val="nil"/>
              <w:left w:val="nil"/>
              <w:bottom w:val="single" w:sz="4" w:space="0" w:color="auto"/>
              <w:right w:val="nil"/>
            </w:tcBorders>
            <w:shd w:val="clear" w:color="auto" w:fill="auto"/>
            <w:vAlign w:val="center"/>
          </w:tcPr>
          <w:p w14:paraId="5356191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Mureş</w:t>
            </w:r>
          </w:p>
        </w:tc>
        <w:tc>
          <w:tcPr>
            <w:tcW w:w="2029" w:type="dxa"/>
            <w:tcBorders>
              <w:top w:val="nil"/>
              <w:left w:val="nil"/>
              <w:bottom w:val="single" w:sz="4" w:space="0" w:color="auto"/>
              <w:right w:val="nil"/>
            </w:tcBorders>
            <w:shd w:val="clear" w:color="auto" w:fill="auto"/>
            <w:vAlign w:val="center"/>
          </w:tcPr>
          <w:p w14:paraId="290DD5A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Makó</w:t>
            </w:r>
          </w:p>
        </w:tc>
        <w:tc>
          <w:tcPr>
            <w:tcW w:w="1260" w:type="dxa"/>
            <w:tcBorders>
              <w:top w:val="nil"/>
              <w:left w:val="nil"/>
              <w:bottom w:val="single" w:sz="4" w:space="0" w:color="auto"/>
              <w:right w:val="nil"/>
            </w:tcBorders>
            <w:shd w:val="clear" w:color="auto" w:fill="auto"/>
            <w:vAlign w:val="center"/>
          </w:tcPr>
          <w:p w14:paraId="12C983D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79,50</w:t>
            </w:r>
          </w:p>
        </w:tc>
        <w:tc>
          <w:tcPr>
            <w:tcW w:w="1080" w:type="dxa"/>
            <w:tcBorders>
              <w:top w:val="nil"/>
              <w:left w:val="nil"/>
              <w:bottom w:val="single" w:sz="4" w:space="0" w:color="auto"/>
              <w:right w:val="nil"/>
            </w:tcBorders>
            <w:shd w:val="clear" w:color="auto" w:fill="auto"/>
            <w:vAlign w:val="center"/>
          </w:tcPr>
          <w:p w14:paraId="57D4913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1080" w:type="dxa"/>
            <w:tcBorders>
              <w:top w:val="nil"/>
              <w:left w:val="nil"/>
              <w:bottom w:val="single" w:sz="4" w:space="0" w:color="auto"/>
              <w:right w:val="nil"/>
            </w:tcBorders>
            <w:shd w:val="clear" w:color="auto" w:fill="auto"/>
            <w:vAlign w:val="center"/>
          </w:tcPr>
          <w:p w14:paraId="10D40CA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1170" w:type="dxa"/>
            <w:tcBorders>
              <w:top w:val="nil"/>
              <w:left w:val="nil"/>
              <w:bottom w:val="single" w:sz="4" w:space="0" w:color="auto"/>
              <w:right w:val="nil"/>
            </w:tcBorders>
            <w:shd w:val="clear" w:color="auto" w:fill="auto"/>
            <w:vAlign w:val="center"/>
          </w:tcPr>
          <w:p w14:paraId="31F721F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r>
    </w:tbl>
    <w:p w14:paraId="080A9629" w14:textId="77777777" w:rsidR="00FB04DE" w:rsidRPr="00FB04DE" w:rsidRDefault="00FB04DE" w:rsidP="00FB04DE">
      <w:pPr>
        <w:spacing w:line="276" w:lineRule="auto"/>
        <w:rPr>
          <w:rFonts w:ascii="Times New Roman" w:hAnsi="Times New Roman" w:cs="Times New Roman"/>
          <w:i/>
          <w:u w:val="single"/>
        </w:rPr>
      </w:pPr>
      <w:r w:rsidRPr="00FB04DE">
        <w:rPr>
          <w:rFonts w:ascii="Times New Roman" w:hAnsi="Times New Roman" w:cs="Times New Roman"/>
          <w:i/>
        </w:rPr>
        <w:t>* se vor transmite fişele tip anuar de la staţia Kismarja în loc de Pocsaj</w:t>
      </w:r>
    </w:p>
    <w:p w14:paraId="192F4716" w14:textId="77777777" w:rsidR="00FB04DE" w:rsidRPr="00FB04DE" w:rsidRDefault="00FB04DE" w:rsidP="00FB04DE">
      <w:pPr>
        <w:spacing w:line="276" w:lineRule="auto"/>
        <w:rPr>
          <w:rFonts w:ascii="Times New Roman" w:hAnsi="Times New Roman" w:cs="Times New Roman"/>
          <w:b/>
          <w:u w:val="single"/>
        </w:rPr>
      </w:pPr>
    </w:p>
    <w:p w14:paraId="45C6E691"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Date din observații clasice (manuale):</w:t>
      </w:r>
    </w:p>
    <w:p w14:paraId="7A881EC4"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cotele apelor de dimineaţă şi din seara anterioară;</w:t>
      </w:r>
    </w:p>
    <w:p w14:paraId="53113A17"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debitul de dimineaţă;</w:t>
      </w:r>
    </w:p>
    <w:p w14:paraId="56EE6BFB"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temperatura apei;</w:t>
      </w:r>
    </w:p>
    <w:p w14:paraId="13B15E0B"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 xml:space="preserve">condiţiile de gheaţă. </w:t>
      </w:r>
    </w:p>
    <w:p w14:paraId="79F5442A" w14:textId="77777777" w:rsidR="005078DB" w:rsidRDefault="005078DB" w:rsidP="00FB04DE">
      <w:pPr>
        <w:spacing w:line="276" w:lineRule="auto"/>
        <w:rPr>
          <w:rFonts w:ascii="Times New Roman" w:hAnsi="Times New Roman" w:cs="Times New Roman"/>
          <w:b/>
        </w:rPr>
      </w:pPr>
    </w:p>
    <w:p w14:paraId="16718804" w14:textId="7C91A1B3"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Date de la stațiile hidrometrice automate:</w:t>
      </w:r>
    </w:p>
    <w:p w14:paraId="1C7BC7E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Pentru stațiile hidrometrice la care sunt disponibile și date de la stațiile automate, se vor transmite: </w:t>
      </w:r>
    </w:p>
    <w:p w14:paraId="53B01F6A"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cotele apelor – valori orare;</w:t>
      </w:r>
    </w:p>
    <w:p w14:paraId="26B1F815"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debite – valori orare.</w:t>
      </w:r>
    </w:p>
    <w:p w14:paraId="1486F78D" w14:textId="77777777" w:rsidR="00FB04DE" w:rsidRPr="00FB04DE" w:rsidRDefault="00FB04DE" w:rsidP="00FB04DE">
      <w:pPr>
        <w:spacing w:line="276" w:lineRule="auto"/>
        <w:rPr>
          <w:rFonts w:ascii="Times New Roman" w:hAnsi="Times New Roman" w:cs="Times New Roman"/>
        </w:rPr>
      </w:pPr>
    </w:p>
    <w:p w14:paraId="18D39F5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b/>
        </w:rPr>
        <w:t>:</w:t>
      </w:r>
      <w:r w:rsidRPr="00FB04DE">
        <w:rPr>
          <w:rFonts w:ascii="Times New Roman" w:hAnsi="Times New Roman" w:cs="Times New Roman"/>
        </w:rPr>
        <w:t xml:space="preserve"> </w:t>
      </w:r>
    </w:p>
    <w:p w14:paraId="20551EF7" w14:textId="77777777" w:rsidR="005078DB" w:rsidRDefault="005078DB" w:rsidP="00FB04DE">
      <w:pPr>
        <w:spacing w:line="276" w:lineRule="auto"/>
        <w:rPr>
          <w:rFonts w:ascii="Times New Roman" w:hAnsi="Times New Roman" w:cs="Times New Roman"/>
          <w:b/>
        </w:rPr>
      </w:pPr>
    </w:p>
    <w:p w14:paraId="09955CAC" w14:textId="75C4F76E"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 xml:space="preserve">Date din observații clasice (manuale): </w:t>
      </w:r>
    </w:p>
    <w:p w14:paraId="4210FA91" w14:textId="77777777" w:rsidR="00FB04DE" w:rsidRPr="00FB04DE"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 xml:space="preserve">ora 10, ora locală. </w:t>
      </w:r>
    </w:p>
    <w:p w14:paraId="575F760D" w14:textId="77777777" w:rsidR="00162656" w:rsidRDefault="00162656" w:rsidP="00FB04DE">
      <w:pPr>
        <w:spacing w:line="276" w:lineRule="auto"/>
        <w:rPr>
          <w:rFonts w:ascii="Times New Roman" w:hAnsi="Times New Roman" w:cs="Times New Roman"/>
          <w:b/>
        </w:rPr>
      </w:pPr>
    </w:p>
    <w:p w14:paraId="20695C7A" w14:textId="6466D0A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lastRenderedPageBreak/>
        <w:t xml:space="preserve">Date de la stațiile hidrometrice automate: </w:t>
      </w:r>
    </w:p>
    <w:p w14:paraId="452D6102" w14:textId="294922B3" w:rsidR="00FB04DE" w:rsidRPr="005078DB" w:rsidRDefault="00FB04DE" w:rsidP="00812816">
      <w:pPr>
        <w:numPr>
          <w:ilvl w:val="0"/>
          <w:numId w:val="23"/>
        </w:numPr>
        <w:spacing w:line="276" w:lineRule="auto"/>
        <w:rPr>
          <w:rFonts w:ascii="Times New Roman" w:hAnsi="Times New Roman" w:cs="Times New Roman"/>
        </w:rPr>
      </w:pPr>
      <w:r w:rsidRPr="00FB04DE">
        <w:rPr>
          <w:rFonts w:ascii="Times New Roman" w:hAnsi="Times New Roman" w:cs="Times New Roman"/>
        </w:rPr>
        <w:t>Automat, funcție de disponibilitatea datelor, cu generarea și transmiterea fișierelor de schimb de date cu frecvență orară.</w:t>
      </w:r>
    </w:p>
    <w:p w14:paraId="78EF612A" w14:textId="77777777" w:rsidR="00FB04DE" w:rsidRPr="00FB04DE" w:rsidRDefault="00FB04DE" w:rsidP="00FB04DE">
      <w:pPr>
        <w:spacing w:line="276" w:lineRule="auto"/>
        <w:rPr>
          <w:rFonts w:ascii="Times New Roman" w:hAnsi="Times New Roman" w:cs="Times New Roman"/>
        </w:rPr>
      </w:pPr>
    </w:p>
    <w:p w14:paraId="126F877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transmitere</w:t>
      </w:r>
      <w:r w:rsidRPr="00FB04DE">
        <w:rPr>
          <w:rFonts w:ascii="Times New Roman" w:hAnsi="Times New Roman" w:cs="Times New Roman"/>
          <w:b/>
        </w:rPr>
        <w:t>:</w:t>
      </w:r>
    </w:p>
    <w:p w14:paraId="5C6E419E" w14:textId="77777777" w:rsidR="005078DB" w:rsidRDefault="005078DB" w:rsidP="00FB04DE">
      <w:pPr>
        <w:spacing w:line="276" w:lineRule="auto"/>
        <w:rPr>
          <w:rFonts w:ascii="Times New Roman" w:hAnsi="Times New Roman" w:cs="Times New Roman"/>
          <w:b/>
        </w:rPr>
      </w:pPr>
    </w:p>
    <w:p w14:paraId="5BAD8A5E" w14:textId="5144EE13"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rPr>
        <w:t>Date din observații clasice (manuale):</w:t>
      </w:r>
    </w:p>
    <w:p w14:paraId="2BA22EB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OVF va stoca datele pe serverul FTP propriu şi le va transmite pe serverul FTP de la INHGA. Totodată, OVF va transmite datele prin e-mail la INHGA. Datele vor rămâne stocate pe serverul FTP al OVF timp de 30 de zile.</w:t>
      </w:r>
    </w:p>
    <w:p w14:paraId="07E5D70E" w14:textId="77777777" w:rsidR="00FB04DE" w:rsidRPr="00FB04DE" w:rsidRDefault="00FB04DE" w:rsidP="00FB04DE">
      <w:pPr>
        <w:spacing w:line="276" w:lineRule="auto"/>
        <w:rPr>
          <w:rFonts w:ascii="Times New Roman" w:hAnsi="Times New Roman" w:cs="Times New Roman"/>
        </w:rPr>
      </w:pPr>
    </w:p>
    <w:p w14:paraId="1777E1A5"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 xml:space="preserve">Date de la stațiile hidrometrice automate: </w:t>
      </w:r>
    </w:p>
    <w:p w14:paraId="6D183B3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OVF va stoca datele pe serverul FTP propriu şi le va transmite pe serverul FTP de la INHGA. Datele vor rămâne stocate pe serverul FTP al OVF timp de 30 de zile.</w:t>
      </w:r>
    </w:p>
    <w:p w14:paraId="55A3FF93" w14:textId="77777777" w:rsidR="00FB04DE" w:rsidRPr="00FB04DE" w:rsidRDefault="00FB04DE" w:rsidP="00FB04DE">
      <w:pPr>
        <w:spacing w:line="276" w:lineRule="auto"/>
        <w:rPr>
          <w:rFonts w:ascii="Times New Roman" w:hAnsi="Times New Roman" w:cs="Times New Roman"/>
          <w:b/>
          <w:u w:val="single"/>
        </w:rPr>
      </w:pPr>
    </w:p>
    <w:p w14:paraId="0F90818C"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Forma transmiterii</w:t>
      </w:r>
      <w:r w:rsidRPr="00FB04DE">
        <w:rPr>
          <w:rFonts w:ascii="Times New Roman" w:hAnsi="Times New Roman" w:cs="Times New Roman"/>
          <w:b/>
        </w:rPr>
        <w:t xml:space="preserve">:  </w:t>
      </w:r>
    </w:p>
    <w:p w14:paraId="35C694D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rPr>
        <w:t>Date din observații clasice (manuale) – Telegrame HYDRA:</w:t>
      </w:r>
    </w:p>
    <w:p w14:paraId="1E49437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zczc</w:t>
      </w:r>
    </w:p>
    <w:p w14:paraId="7BAEF98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srhu50  habp  YYGGgg</w:t>
      </w:r>
    </w:p>
    <w:p w14:paraId="02A6EE0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hhxx  YYGG  00064</w:t>
      </w:r>
    </w:p>
    <w:p w14:paraId="590681D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42522 ……………………=</w:t>
      </w:r>
    </w:p>
    <w:p w14:paraId="69B02C9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 xml:space="preserve">……………………………   …   Codul    FM  67 -  VI    HYDRA </w:t>
      </w:r>
    </w:p>
    <w:p w14:paraId="26AC582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46503 …………………….=</w:t>
      </w:r>
    </w:p>
    <w:p w14:paraId="3CBEB73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nnnn</w:t>
      </w:r>
    </w:p>
    <w:p w14:paraId="7B86C9A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unde  YY=ziua,  GG=ora ( 06 UTC) , gg = 00 (minute)</w:t>
      </w:r>
    </w:p>
    <w:p w14:paraId="7CF24F33" w14:textId="77777777" w:rsidR="00FB04DE" w:rsidRPr="00FB04DE" w:rsidRDefault="00FB04DE" w:rsidP="00FB04DE">
      <w:pPr>
        <w:spacing w:line="276" w:lineRule="auto"/>
        <w:rPr>
          <w:rFonts w:ascii="Times New Roman" w:hAnsi="Times New Roman" w:cs="Times New Roman"/>
        </w:rPr>
      </w:pPr>
    </w:p>
    <w:p w14:paraId="76D54166"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Date de la stațiile hidrometrice automate – Format text, tabelar, CSV:</w:t>
      </w:r>
    </w:p>
    <w:p w14:paraId="6E3AD93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Stație, Data, Cod Parametru, Valoare, Cod QA/QC</w:t>
      </w:r>
    </w:p>
    <w:p w14:paraId="62AC1A3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42027, ddmmyyyy hh:mm, H, 153, 0</w:t>
      </w:r>
    </w:p>
    <w:p w14:paraId="7F76F7A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p w14:paraId="1208115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Unde:</w:t>
      </w:r>
    </w:p>
    <w:p w14:paraId="5A8F307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Parametru = H (nivel); Q (debit);</w:t>
      </w:r>
    </w:p>
    <w:p w14:paraId="424345F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QA/QC: cod de validare / corecție prin proceduri automate și/sau manuale a valorilor de la stația automată (-1 = senzor defect; 0 = valoare brută; 1 … 9 = cod nivel validare)</w:t>
      </w:r>
    </w:p>
    <w:p w14:paraId="03A6E944" w14:textId="77777777" w:rsidR="00FB04DE" w:rsidRPr="00FB04DE" w:rsidRDefault="00FB04DE" w:rsidP="00FB04DE">
      <w:pPr>
        <w:spacing w:line="276" w:lineRule="auto"/>
        <w:rPr>
          <w:rFonts w:ascii="Times New Roman" w:hAnsi="Times New Roman" w:cs="Times New Roman"/>
        </w:rPr>
      </w:pPr>
    </w:p>
    <w:p w14:paraId="354F803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completare a datelor lipsă:</w:t>
      </w:r>
      <w:r w:rsidRPr="00FB04DE">
        <w:rPr>
          <w:rFonts w:ascii="Times New Roman" w:hAnsi="Times New Roman" w:cs="Times New Roman"/>
        </w:rPr>
        <w:t xml:space="preserve"> </w:t>
      </w:r>
    </w:p>
    <w:p w14:paraId="45F58AE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Datele lipsă, din observații clasice (manuale), ce se pot recupera din informările zilnice vor fi depuse de către OVF pe serverul FTP propriu şi transmise pe serverul FTP de la INHGA. Datele din luna curentă vor rămâne stocate pe serverul FTP al OVF până în data de 7 a lunii următoare.</w:t>
      </w:r>
    </w:p>
    <w:p w14:paraId="77DE951C" w14:textId="77777777" w:rsidR="00FB04DE" w:rsidRPr="00FB04DE" w:rsidRDefault="00FB04DE" w:rsidP="00FB04DE">
      <w:pPr>
        <w:spacing w:line="276" w:lineRule="auto"/>
        <w:rPr>
          <w:rFonts w:ascii="Times New Roman" w:hAnsi="Times New Roman" w:cs="Times New Roman"/>
        </w:rPr>
      </w:pPr>
    </w:p>
    <w:p w14:paraId="310B412B" w14:textId="77777777" w:rsidR="00FB04DE" w:rsidRPr="00FB04DE" w:rsidRDefault="00FB04DE" w:rsidP="00FB04DE">
      <w:pPr>
        <w:spacing w:line="276" w:lineRule="auto"/>
        <w:rPr>
          <w:rFonts w:ascii="Times New Roman" w:hAnsi="Times New Roman" w:cs="Times New Roman"/>
          <w:b/>
          <w:u w:val="single"/>
        </w:rPr>
      </w:pPr>
      <w:r w:rsidRPr="00FB04DE">
        <w:rPr>
          <w:rFonts w:ascii="Times New Roman" w:hAnsi="Times New Roman" w:cs="Times New Roman"/>
          <w:b/>
          <w:u w:val="single"/>
        </w:rPr>
        <w:t>Notă privind utilizarea datelor de la stațiile hidrometrice automate:</w:t>
      </w:r>
    </w:p>
    <w:p w14:paraId="17CFDAF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Partea ungară nu va putea fi făcută responsabilă, direct sau indirect, pentru orice pagubă, prejudiciu sau pierdere cauzată sau presupusă a fi cauzată de utilizarea și / sau interpretarea datelor de la stațiile hidrometrice automate.</w:t>
      </w:r>
    </w:p>
    <w:p w14:paraId="1C105FD2" w14:textId="77777777" w:rsidR="00FB04DE" w:rsidRPr="00FB04DE" w:rsidRDefault="00FB04DE" w:rsidP="00FB04DE">
      <w:pPr>
        <w:spacing w:line="276" w:lineRule="auto"/>
        <w:rPr>
          <w:rFonts w:ascii="Times New Roman" w:hAnsi="Times New Roman" w:cs="Times New Roman"/>
        </w:rPr>
      </w:pPr>
    </w:p>
    <w:p w14:paraId="3B38BB34" w14:textId="77777777" w:rsidR="00FB04DE" w:rsidRPr="00FB04DE" w:rsidRDefault="00FB04DE" w:rsidP="00FB04DE">
      <w:pPr>
        <w:spacing w:line="276" w:lineRule="auto"/>
        <w:rPr>
          <w:rFonts w:ascii="Times New Roman" w:hAnsi="Times New Roman" w:cs="Times New Roman"/>
        </w:rPr>
      </w:pPr>
    </w:p>
    <w:p w14:paraId="0A729169"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rPr>
        <w:br w:type="page"/>
      </w:r>
      <w:r w:rsidRPr="00FB04DE">
        <w:rPr>
          <w:rFonts w:ascii="Times New Roman" w:hAnsi="Times New Roman" w:cs="Times New Roman"/>
          <w:b/>
        </w:rPr>
        <w:lastRenderedPageBreak/>
        <w:t>Anexa nr. 5.a</w:t>
      </w:r>
    </w:p>
    <w:p w14:paraId="6841229D"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t>la Regulamentul privind transmiterea reciprocă a datelor şi informaţiilor</w:t>
      </w:r>
    </w:p>
    <w:p w14:paraId="25D9C717" w14:textId="77777777" w:rsidR="00FB04DE" w:rsidRPr="00FB04DE" w:rsidRDefault="00FB04DE" w:rsidP="005078DB">
      <w:pPr>
        <w:spacing w:line="276" w:lineRule="auto"/>
        <w:jc w:val="right"/>
        <w:rPr>
          <w:rFonts w:ascii="Times New Roman" w:hAnsi="Times New Roman" w:cs="Times New Roman"/>
          <w:b/>
        </w:rPr>
      </w:pPr>
      <w:r w:rsidRPr="00FB04DE">
        <w:rPr>
          <w:rFonts w:ascii="Times New Roman" w:hAnsi="Times New Roman" w:cs="Times New Roman"/>
          <w:b/>
        </w:rPr>
        <w:t xml:space="preserve"> meteorologice şi hidrologice între România şi Ungaria</w:t>
      </w:r>
    </w:p>
    <w:p w14:paraId="50B512ED" w14:textId="77777777" w:rsidR="00FB04DE" w:rsidRPr="00FB04DE" w:rsidRDefault="00FB04DE" w:rsidP="00FB04DE">
      <w:pPr>
        <w:spacing w:line="276" w:lineRule="auto"/>
        <w:rPr>
          <w:rFonts w:ascii="Times New Roman" w:hAnsi="Times New Roman" w:cs="Times New Roman"/>
          <w:b/>
        </w:rPr>
      </w:pPr>
    </w:p>
    <w:p w14:paraId="4DA3F307" w14:textId="2B949887" w:rsidR="00FB04DE" w:rsidRPr="00FB04DE" w:rsidRDefault="00FB04DE" w:rsidP="005078DB">
      <w:pPr>
        <w:spacing w:line="276" w:lineRule="auto"/>
        <w:jc w:val="center"/>
        <w:rPr>
          <w:rFonts w:ascii="Times New Roman" w:hAnsi="Times New Roman" w:cs="Times New Roman"/>
        </w:rPr>
      </w:pPr>
      <w:r w:rsidRPr="00FB04DE">
        <w:rPr>
          <w:rFonts w:ascii="Times New Roman" w:hAnsi="Times New Roman" w:cs="Times New Roman"/>
          <w:b/>
        </w:rPr>
        <w:t>A</w:t>
      </w:r>
      <w:r w:rsidR="005078DB">
        <w:rPr>
          <w:rFonts w:ascii="Times New Roman" w:hAnsi="Times New Roman" w:cs="Times New Roman"/>
          <w:b/>
        </w:rPr>
        <w:t>vertizări</w:t>
      </w:r>
      <w:r w:rsidRPr="00FB04DE">
        <w:rPr>
          <w:rFonts w:ascii="Times New Roman" w:hAnsi="Times New Roman" w:cs="Times New Roman"/>
          <w:b/>
        </w:rPr>
        <w:t xml:space="preserve"> </w:t>
      </w:r>
      <w:r w:rsidR="005078DB">
        <w:rPr>
          <w:rFonts w:ascii="Times New Roman" w:hAnsi="Times New Roman" w:cs="Times New Roman"/>
          <w:b/>
        </w:rPr>
        <w:t>hidrologice</w:t>
      </w:r>
    </w:p>
    <w:p w14:paraId="25AF20B9" w14:textId="77777777" w:rsidR="00FB04DE" w:rsidRPr="00FB04DE" w:rsidRDefault="00FB04DE" w:rsidP="00FB04DE">
      <w:pPr>
        <w:spacing w:line="276" w:lineRule="auto"/>
        <w:rPr>
          <w:rFonts w:ascii="Times New Roman" w:hAnsi="Times New Roman" w:cs="Times New Roman"/>
          <w:b/>
        </w:rPr>
      </w:pPr>
    </w:p>
    <w:p w14:paraId="4A871021"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Transmiterea de avertizări hidrologice de către Partea română:</w:t>
      </w:r>
    </w:p>
    <w:p w14:paraId="3A82A14C" w14:textId="77777777" w:rsidR="00FB04DE" w:rsidRPr="00FB04DE" w:rsidRDefault="00FB04DE" w:rsidP="00FB04DE">
      <w:pPr>
        <w:spacing w:line="276" w:lineRule="auto"/>
        <w:rPr>
          <w:rFonts w:ascii="Times New Roman" w:hAnsi="Times New Roman" w:cs="Times New Roman"/>
        </w:rPr>
      </w:pPr>
    </w:p>
    <w:p w14:paraId="4072BC3F"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Se transmite</w:t>
      </w:r>
    </w:p>
    <w:p w14:paraId="0CAC9C5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În cazul cotelor ce se află peste cota de atenţie, de la</w:t>
      </w:r>
      <w:r w:rsidRPr="00FB04DE">
        <w:rPr>
          <w:rFonts w:ascii="Times New Roman" w:hAnsi="Times New Roman" w:cs="Times New Roman"/>
          <w:b/>
        </w:rPr>
        <w:t xml:space="preserve"> </w:t>
      </w:r>
      <w:r w:rsidRPr="00FB04DE">
        <w:rPr>
          <w:rFonts w:ascii="Times New Roman" w:hAnsi="Times New Roman" w:cs="Times New Roman"/>
        </w:rPr>
        <w:t>staţiile menţionate în</w:t>
      </w:r>
      <w:r w:rsidRPr="00FB04DE">
        <w:rPr>
          <w:rFonts w:ascii="Times New Roman" w:hAnsi="Times New Roman" w:cs="Times New Roman"/>
          <w:b/>
        </w:rPr>
        <w:t xml:space="preserve"> anexa 4.a:</w:t>
      </w:r>
    </w:p>
    <w:p w14:paraId="54F6C58B" w14:textId="77777777" w:rsidR="00FB04DE" w:rsidRPr="00FB04DE" w:rsidRDefault="00FB04DE" w:rsidP="00812816">
      <w:pPr>
        <w:numPr>
          <w:ilvl w:val="0"/>
          <w:numId w:val="27"/>
        </w:numPr>
        <w:spacing w:line="276" w:lineRule="auto"/>
        <w:rPr>
          <w:rFonts w:ascii="Times New Roman" w:hAnsi="Times New Roman" w:cs="Times New Roman"/>
        </w:rPr>
      </w:pPr>
      <w:r w:rsidRPr="00FB04DE">
        <w:rPr>
          <w:rFonts w:ascii="Times New Roman" w:hAnsi="Times New Roman" w:cs="Times New Roman"/>
        </w:rPr>
        <w:t>toate cotele apelor citite între orele de transmisie, cu menţionarea datei (ziua, ora);</w:t>
      </w:r>
    </w:p>
    <w:p w14:paraId="1A053CB7" w14:textId="77777777" w:rsidR="00FB04DE" w:rsidRPr="00FB04DE" w:rsidRDefault="00FB04DE" w:rsidP="00812816">
      <w:pPr>
        <w:numPr>
          <w:ilvl w:val="0"/>
          <w:numId w:val="27"/>
        </w:numPr>
        <w:spacing w:line="276" w:lineRule="auto"/>
        <w:rPr>
          <w:rFonts w:ascii="Times New Roman" w:hAnsi="Times New Roman" w:cs="Times New Roman"/>
        </w:rPr>
      </w:pPr>
      <w:r w:rsidRPr="00FB04DE">
        <w:rPr>
          <w:rFonts w:ascii="Times New Roman" w:hAnsi="Times New Roman" w:cs="Times New Roman"/>
        </w:rPr>
        <w:t>cota maximă, cu menţionarea datei (ziua, ora)</w:t>
      </w:r>
    </w:p>
    <w:p w14:paraId="55F6FC70" w14:textId="77777777" w:rsidR="00FB04DE" w:rsidRPr="00FB04DE" w:rsidRDefault="00FB04DE" w:rsidP="00FB04DE">
      <w:pPr>
        <w:spacing w:line="276" w:lineRule="auto"/>
        <w:rPr>
          <w:rFonts w:ascii="Times New Roman" w:hAnsi="Times New Roman" w:cs="Times New Roman"/>
        </w:rPr>
      </w:pPr>
    </w:p>
    <w:p w14:paraId="7F3F4B3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rPr>
        <w:t>: ora la care sunt disponibile datele zilnic, 01, 07, 13, 19 - ora locală.</w:t>
      </w:r>
    </w:p>
    <w:p w14:paraId="3A35B12F" w14:textId="77777777" w:rsidR="00FB04DE" w:rsidRPr="00FB04DE" w:rsidRDefault="00FB04DE" w:rsidP="00FB04DE">
      <w:pPr>
        <w:spacing w:line="276" w:lineRule="auto"/>
        <w:rPr>
          <w:rFonts w:ascii="Times New Roman" w:hAnsi="Times New Roman" w:cs="Times New Roman"/>
        </w:rPr>
      </w:pPr>
    </w:p>
    <w:p w14:paraId="38DB2C1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transmitere</w:t>
      </w:r>
      <w:r w:rsidRPr="00FB04DE">
        <w:rPr>
          <w:rFonts w:ascii="Times New Roman" w:hAnsi="Times New Roman" w:cs="Times New Roman"/>
          <w:b/>
        </w:rPr>
        <w:t>:</w:t>
      </w:r>
    </w:p>
    <w:p w14:paraId="4B3679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INHGA va stoca datele pe serverul FTP propriu şi le va transmite pe serverul FTP de la OVF. </w:t>
      </w:r>
    </w:p>
    <w:p w14:paraId="03EA3C2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La nivelul instituțiilor teritoriale competente datele vor fi transmise astfel: </w:t>
      </w:r>
    </w:p>
    <w:p w14:paraId="4C11955B"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Someş-Tisa va depune datele prin serverul FTP la FETIVIZIG</w:t>
      </w:r>
    </w:p>
    <w:p w14:paraId="599B95F4"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Crişuri va depune datele prin serverul FTP la KÖVIZIG şi la TIVIZIG</w:t>
      </w:r>
    </w:p>
    <w:p w14:paraId="40D49FEF"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Mureş va depune datele prin serverul FTP la ATIVIZIG</w:t>
      </w:r>
    </w:p>
    <w:p w14:paraId="38087C0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Ca linie de rezervă </w:t>
      </w:r>
    </w:p>
    <w:p w14:paraId="388BCB9A"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Someş-Tisa va transmite datele prin e-mail la FETIVIZIG</w:t>
      </w:r>
    </w:p>
    <w:p w14:paraId="660E945B"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Crişuri va transmite datele prin e-mail la KÖVIZIG şi la TIVIZIG</w:t>
      </w:r>
    </w:p>
    <w:p w14:paraId="585E56DA"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Mureş va transmite datele prin e-mail la ATIVIZIG</w:t>
      </w:r>
    </w:p>
    <w:p w14:paraId="3636C356" w14:textId="77777777" w:rsidR="00FB04DE" w:rsidRPr="00FB04DE" w:rsidRDefault="00FB04DE" w:rsidP="00FB04DE">
      <w:pPr>
        <w:spacing w:line="276" w:lineRule="auto"/>
        <w:rPr>
          <w:rFonts w:ascii="Times New Roman" w:hAnsi="Times New Roman" w:cs="Times New Roman"/>
          <w:b/>
          <w:u w:val="single"/>
        </w:rPr>
      </w:pPr>
    </w:p>
    <w:p w14:paraId="6DF0816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Forma transmiterii</w:t>
      </w:r>
      <w:r w:rsidRPr="00FB04DE">
        <w:rPr>
          <w:rFonts w:ascii="Times New Roman" w:hAnsi="Times New Roman" w:cs="Times New Roman"/>
          <w:b/>
        </w:rPr>
        <w:t xml:space="preserve">:  </w:t>
      </w:r>
    </w:p>
    <w:p w14:paraId="3EA1FB8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zczc</w:t>
      </w:r>
    </w:p>
    <w:p w14:paraId="673A53A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whro50  yrbh  YYGGgg</w:t>
      </w:r>
    </w:p>
    <w:p w14:paraId="43A8656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hhxx  YYGG 00067</w:t>
      </w:r>
    </w:p>
    <w:p w14:paraId="2E4695D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AVERTIZARE  HIDROLOGICĂ  din YY/LL/AA, ora  GG:gg</w:t>
      </w:r>
    </w:p>
    <w:p w14:paraId="64EFB4F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ll  zz  hh      H     Td     CA    CI     CP    Prec.              Interval</w:t>
      </w:r>
    </w:p>
    <w:p w14:paraId="5AFD7F34" w14:textId="77777777" w:rsidR="00FB04DE" w:rsidRPr="00FB04DE" w:rsidRDefault="00FB04DE" w:rsidP="00FB04DE">
      <w:pPr>
        <w:spacing w:line="276" w:lineRule="auto"/>
        <w:rPr>
          <w:rFonts w:ascii="Times New Roman" w:hAnsi="Times New Roman" w:cs="Times New Roman"/>
        </w:rPr>
      </w:pPr>
    </w:p>
    <w:p w14:paraId="4A05DF2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IIi</w:t>
      </w:r>
      <w:r w:rsidRPr="00FB04DE">
        <w:rPr>
          <w:rFonts w:ascii="Times New Roman" w:hAnsi="Times New Roman" w:cs="Times New Roman"/>
          <w:vertAlign w:val="subscript"/>
        </w:rPr>
        <w:t xml:space="preserve"> H</w:t>
      </w:r>
      <w:r w:rsidRPr="00FB04DE">
        <w:rPr>
          <w:rFonts w:ascii="Times New Roman" w:hAnsi="Times New Roman" w:cs="Times New Roman"/>
        </w:rPr>
        <w:t xml:space="preserve"> i</w:t>
      </w:r>
      <w:r w:rsidRPr="00FB04DE">
        <w:rPr>
          <w:rFonts w:ascii="Times New Roman" w:hAnsi="Times New Roman" w:cs="Times New Roman"/>
          <w:vertAlign w:val="subscript"/>
        </w:rPr>
        <w:t xml:space="preserve"> H</w:t>
      </w:r>
      <w:r w:rsidRPr="00FB04DE">
        <w:rPr>
          <w:rFonts w:ascii="Times New Roman" w:hAnsi="Times New Roman" w:cs="Times New Roman"/>
        </w:rPr>
        <w:t xml:space="preserve"> i </w:t>
      </w:r>
      <w:r w:rsidRPr="00FB04DE">
        <w:rPr>
          <w:rFonts w:ascii="Times New Roman" w:hAnsi="Times New Roman" w:cs="Times New Roman"/>
          <w:vertAlign w:val="subscript"/>
        </w:rPr>
        <w:t>H</w:t>
      </w:r>
      <w:r w:rsidRPr="00FB04DE">
        <w:rPr>
          <w:rFonts w:ascii="Times New Roman" w:hAnsi="Times New Roman" w:cs="Times New Roman"/>
        </w:rPr>
        <w:t xml:space="preserve">       ll  zz  hh   HHH    +     ccc    ccc    ccc    ppp.p        hh.mm - hh.mm </w:t>
      </w:r>
    </w:p>
    <w:p w14:paraId="5E4FDA2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p w14:paraId="386FE57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IIi</w:t>
      </w:r>
      <w:r w:rsidRPr="00FB04DE">
        <w:rPr>
          <w:rFonts w:ascii="Times New Roman" w:hAnsi="Times New Roman" w:cs="Times New Roman"/>
          <w:vertAlign w:val="subscript"/>
        </w:rPr>
        <w:t xml:space="preserve"> H</w:t>
      </w:r>
      <w:r w:rsidRPr="00FB04DE">
        <w:rPr>
          <w:rFonts w:ascii="Times New Roman" w:hAnsi="Times New Roman" w:cs="Times New Roman"/>
        </w:rPr>
        <w:t xml:space="preserve"> i</w:t>
      </w:r>
      <w:r w:rsidRPr="00FB04DE">
        <w:rPr>
          <w:rFonts w:ascii="Times New Roman" w:hAnsi="Times New Roman" w:cs="Times New Roman"/>
          <w:vertAlign w:val="subscript"/>
        </w:rPr>
        <w:t xml:space="preserve"> H</w:t>
      </w:r>
      <w:r w:rsidRPr="00FB04DE">
        <w:rPr>
          <w:rFonts w:ascii="Times New Roman" w:hAnsi="Times New Roman" w:cs="Times New Roman"/>
        </w:rPr>
        <w:t xml:space="preserve"> i </w:t>
      </w:r>
      <w:r w:rsidRPr="00FB04DE">
        <w:rPr>
          <w:rFonts w:ascii="Times New Roman" w:hAnsi="Times New Roman" w:cs="Times New Roman"/>
          <w:vertAlign w:val="subscript"/>
        </w:rPr>
        <w:t>H</w:t>
      </w:r>
      <w:r w:rsidRPr="00FB04DE">
        <w:rPr>
          <w:rFonts w:ascii="Times New Roman" w:hAnsi="Times New Roman" w:cs="Times New Roman"/>
        </w:rPr>
        <w:t xml:space="preserve">      ll  zz  hh   HHH    +     ccc    ccc    ccc    ppp.p        hh.mm - hh.mm </w:t>
      </w:r>
    </w:p>
    <w:p w14:paraId="5D3169DA" w14:textId="4E0AA339"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nnnn</w:t>
      </w:r>
    </w:p>
    <w:p w14:paraId="4BB6B1A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unde :</w:t>
      </w:r>
    </w:p>
    <w:p w14:paraId="3ACB1FC0" w14:textId="77777777" w:rsidR="00FB04DE" w:rsidRPr="00FB04DE" w:rsidRDefault="00FB04DE" w:rsidP="00812816">
      <w:pPr>
        <w:numPr>
          <w:ilvl w:val="0"/>
          <w:numId w:val="27"/>
        </w:numPr>
        <w:spacing w:line="276" w:lineRule="auto"/>
        <w:rPr>
          <w:rFonts w:ascii="Times New Roman" w:hAnsi="Times New Roman" w:cs="Times New Roman"/>
        </w:rPr>
      </w:pPr>
      <w:r w:rsidRPr="00FB04DE">
        <w:rPr>
          <w:rFonts w:ascii="Times New Roman" w:hAnsi="Times New Roman" w:cs="Times New Roman"/>
        </w:rPr>
        <w:t>YYLLAAGGgg - sunt ziua, luna, anul, ora locală, minutul când s-a emis avertizarea</w:t>
      </w:r>
    </w:p>
    <w:p w14:paraId="1D8DE3CA" w14:textId="77777777" w:rsidR="00FB04DE" w:rsidRPr="00FB04DE" w:rsidRDefault="00FB04DE" w:rsidP="00812816">
      <w:pPr>
        <w:numPr>
          <w:ilvl w:val="0"/>
          <w:numId w:val="27"/>
        </w:numPr>
        <w:spacing w:line="276" w:lineRule="auto"/>
        <w:rPr>
          <w:rFonts w:ascii="Times New Roman" w:hAnsi="Times New Roman" w:cs="Times New Roman"/>
        </w:rPr>
      </w:pPr>
      <w:r w:rsidRPr="00FB04DE">
        <w:rPr>
          <w:rFonts w:ascii="Times New Roman" w:hAnsi="Times New Roman" w:cs="Times New Roman"/>
        </w:rPr>
        <w:t xml:space="preserve"> IIi H i H i H - codul staţiei ; ll, zz,  hh - sunt luna, ziua, ora locală când s-a efectuat măsurătoarea de cotă la staţia respectivă;</w:t>
      </w:r>
    </w:p>
    <w:p w14:paraId="67688A75" w14:textId="77777777" w:rsidR="00FB04DE" w:rsidRPr="00FB04DE" w:rsidRDefault="00FB04DE" w:rsidP="00812816">
      <w:pPr>
        <w:numPr>
          <w:ilvl w:val="0"/>
          <w:numId w:val="27"/>
        </w:numPr>
        <w:spacing w:line="276" w:lineRule="auto"/>
        <w:rPr>
          <w:rFonts w:ascii="Times New Roman" w:hAnsi="Times New Roman" w:cs="Times New Roman"/>
        </w:rPr>
      </w:pPr>
      <w:r w:rsidRPr="00FB04DE">
        <w:rPr>
          <w:rFonts w:ascii="Times New Roman" w:hAnsi="Times New Roman" w:cs="Times New Roman"/>
        </w:rPr>
        <w:t xml:space="preserve"> H - cota măsurată (cm); Td - tendinţa de evoluţie a cotei (+ creştere,</w:t>
      </w:r>
      <w:r w:rsidRPr="00FB04DE">
        <w:rPr>
          <w:rFonts w:ascii="Times New Roman" w:hAnsi="Times New Roman" w:cs="Times New Roman"/>
        </w:rPr>
        <w:br/>
        <w:t xml:space="preserve"> - scădere, = staţionar);</w:t>
      </w:r>
    </w:p>
    <w:p w14:paraId="30948EAF" w14:textId="77777777" w:rsidR="00FB04DE" w:rsidRPr="00FB04DE" w:rsidRDefault="00FB04DE" w:rsidP="00812816">
      <w:pPr>
        <w:numPr>
          <w:ilvl w:val="0"/>
          <w:numId w:val="27"/>
        </w:numPr>
        <w:spacing w:line="276" w:lineRule="auto"/>
        <w:rPr>
          <w:rFonts w:ascii="Times New Roman" w:hAnsi="Times New Roman" w:cs="Times New Roman"/>
        </w:rPr>
      </w:pPr>
      <w:r w:rsidRPr="00FB04DE">
        <w:rPr>
          <w:rFonts w:ascii="Times New Roman" w:hAnsi="Times New Roman" w:cs="Times New Roman"/>
        </w:rPr>
        <w:t xml:space="preserve"> CA, CI, CP - cotele corespunzătoare fazelor de apărare I, II,  III; </w:t>
      </w:r>
    </w:p>
    <w:p w14:paraId="4E32A3CB" w14:textId="77777777" w:rsidR="00FB04DE" w:rsidRPr="00FB04DE" w:rsidRDefault="00FB04DE" w:rsidP="00812816">
      <w:pPr>
        <w:numPr>
          <w:ilvl w:val="0"/>
          <w:numId w:val="27"/>
        </w:numPr>
        <w:spacing w:line="276" w:lineRule="auto"/>
        <w:rPr>
          <w:rFonts w:ascii="Times New Roman" w:hAnsi="Times New Roman" w:cs="Times New Roman"/>
        </w:rPr>
      </w:pPr>
      <w:r w:rsidRPr="00FB04DE">
        <w:rPr>
          <w:rFonts w:ascii="Times New Roman" w:hAnsi="Times New Roman" w:cs="Times New Roman"/>
        </w:rPr>
        <w:t xml:space="preserve">Prec - cantitatea de precipitaţii înregistrată în intervalul hh.mm - hh.mm </w:t>
      </w:r>
      <w:r w:rsidRPr="00FB04DE">
        <w:rPr>
          <w:rFonts w:ascii="Times New Roman" w:hAnsi="Times New Roman" w:cs="Times New Roman"/>
        </w:rPr>
        <w:br/>
        <w:t>(hh - ora locală, mm - minutul)</w:t>
      </w:r>
    </w:p>
    <w:p w14:paraId="4C23CD4D" w14:textId="09248F56" w:rsidR="00FB04DE" w:rsidRPr="00FB04DE" w:rsidRDefault="00FB04DE" w:rsidP="00173E04">
      <w:pPr>
        <w:spacing w:line="276" w:lineRule="auto"/>
        <w:jc w:val="right"/>
        <w:rPr>
          <w:rFonts w:ascii="Times New Roman" w:hAnsi="Times New Roman" w:cs="Times New Roman"/>
          <w:b/>
        </w:rPr>
      </w:pPr>
      <w:r w:rsidRPr="00FB04DE">
        <w:rPr>
          <w:rFonts w:ascii="Times New Roman" w:hAnsi="Times New Roman" w:cs="Times New Roman"/>
          <w:lang w:val="fr-FR"/>
        </w:rPr>
        <w:br w:type="page"/>
      </w:r>
      <w:r w:rsidRPr="00FB04DE">
        <w:rPr>
          <w:rFonts w:ascii="Times New Roman" w:hAnsi="Times New Roman" w:cs="Times New Roman"/>
          <w:b/>
        </w:rPr>
        <w:lastRenderedPageBreak/>
        <w:t>Anexa nr. 5.b</w:t>
      </w:r>
    </w:p>
    <w:p w14:paraId="1487DB77"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la Regulamentul privind transmiterea reciprocă a datelor şi informațiilor</w:t>
      </w:r>
    </w:p>
    <w:p w14:paraId="3AFB2B90"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 xml:space="preserve"> meteorologice şi hidrologice între România şi Ungaria</w:t>
      </w:r>
    </w:p>
    <w:p w14:paraId="50C30A27" w14:textId="77777777" w:rsidR="00FB04DE" w:rsidRPr="00FB04DE" w:rsidRDefault="00FB04DE" w:rsidP="006561A4">
      <w:pPr>
        <w:spacing w:line="276" w:lineRule="auto"/>
        <w:jc w:val="right"/>
        <w:rPr>
          <w:rFonts w:ascii="Times New Roman" w:hAnsi="Times New Roman" w:cs="Times New Roman"/>
          <w:b/>
        </w:rPr>
      </w:pPr>
    </w:p>
    <w:p w14:paraId="65696803" w14:textId="77777777" w:rsidR="00FB04DE" w:rsidRPr="00FB04DE" w:rsidRDefault="00FB04DE" w:rsidP="00FB04DE">
      <w:pPr>
        <w:spacing w:line="276" w:lineRule="auto"/>
        <w:rPr>
          <w:rFonts w:ascii="Times New Roman" w:hAnsi="Times New Roman" w:cs="Times New Roman"/>
          <w:b/>
        </w:rPr>
      </w:pPr>
    </w:p>
    <w:p w14:paraId="17C81FDF" w14:textId="5E258456" w:rsidR="00FB04DE" w:rsidRPr="00FB04DE" w:rsidRDefault="00FB04DE" w:rsidP="006561A4">
      <w:pPr>
        <w:spacing w:line="276" w:lineRule="auto"/>
        <w:jc w:val="center"/>
        <w:rPr>
          <w:rFonts w:ascii="Times New Roman" w:hAnsi="Times New Roman" w:cs="Times New Roman"/>
        </w:rPr>
      </w:pPr>
      <w:r w:rsidRPr="00FB04DE">
        <w:rPr>
          <w:rFonts w:ascii="Times New Roman" w:hAnsi="Times New Roman" w:cs="Times New Roman"/>
          <w:b/>
        </w:rPr>
        <w:t>A</w:t>
      </w:r>
      <w:r w:rsidR="005078DB">
        <w:rPr>
          <w:rFonts w:ascii="Times New Roman" w:hAnsi="Times New Roman" w:cs="Times New Roman"/>
          <w:b/>
        </w:rPr>
        <w:t>vertizări hidrologice</w:t>
      </w:r>
    </w:p>
    <w:p w14:paraId="737B6D40" w14:textId="77777777" w:rsidR="00FB04DE" w:rsidRPr="00FB04DE" w:rsidRDefault="00FB04DE" w:rsidP="00FB04DE">
      <w:pPr>
        <w:spacing w:line="276" w:lineRule="auto"/>
        <w:rPr>
          <w:rFonts w:ascii="Times New Roman" w:hAnsi="Times New Roman" w:cs="Times New Roman"/>
          <w:b/>
        </w:rPr>
      </w:pPr>
    </w:p>
    <w:p w14:paraId="611B15C7"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Transmiterea de avertizări hidrologice de către Partea ungară:</w:t>
      </w:r>
    </w:p>
    <w:p w14:paraId="671F51ED" w14:textId="77777777" w:rsidR="00FB04DE" w:rsidRPr="00FB04DE" w:rsidRDefault="00FB04DE" w:rsidP="00FB04DE">
      <w:pPr>
        <w:spacing w:line="276" w:lineRule="auto"/>
        <w:rPr>
          <w:rFonts w:ascii="Times New Roman" w:hAnsi="Times New Roman" w:cs="Times New Roman"/>
        </w:rPr>
      </w:pPr>
    </w:p>
    <w:p w14:paraId="3796DABF"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Se transmite</w:t>
      </w:r>
      <w:r w:rsidRPr="00FB04DE">
        <w:rPr>
          <w:rFonts w:ascii="Times New Roman" w:hAnsi="Times New Roman" w:cs="Times New Roman"/>
          <w:b/>
        </w:rPr>
        <w:t>:</w:t>
      </w:r>
    </w:p>
    <w:p w14:paraId="3152AF93" w14:textId="77777777" w:rsidR="00FB04DE" w:rsidRPr="00FB04DE" w:rsidRDefault="00FB04DE" w:rsidP="00FB04DE">
      <w:pPr>
        <w:spacing w:line="276" w:lineRule="auto"/>
        <w:rPr>
          <w:rFonts w:ascii="Times New Roman" w:hAnsi="Times New Roman" w:cs="Times New Roman"/>
        </w:rPr>
      </w:pPr>
    </w:p>
    <w:p w14:paraId="4C265A3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În cazul cotelor ce se află peste cota aferentă fazei II de apărare, de la staţiile</w:t>
      </w:r>
      <w:r w:rsidRPr="00FB04DE">
        <w:rPr>
          <w:rFonts w:ascii="Times New Roman" w:hAnsi="Times New Roman" w:cs="Times New Roman"/>
          <w:b/>
        </w:rPr>
        <w:t xml:space="preserve"> </w:t>
      </w:r>
      <w:r w:rsidRPr="00FB04DE">
        <w:rPr>
          <w:rFonts w:ascii="Times New Roman" w:hAnsi="Times New Roman" w:cs="Times New Roman"/>
        </w:rPr>
        <w:t>menţionate în anexa 4.b exceptând staţia DRAVA Õrtilós:</w:t>
      </w:r>
    </w:p>
    <w:p w14:paraId="7660CD11" w14:textId="77777777" w:rsidR="00FB04DE" w:rsidRPr="00FB04DE" w:rsidRDefault="00FB04DE" w:rsidP="00812816">
      <w:pPr>
        <w:numPr>
          <w:ilvl w:val="0"/>
          <w:numId w:val="26"/>
        </w:numPr>
        <w:spacing w:line="276" w:lineRule="auto"/>
        <w:rPr>
          <w:rFonts w:ascii="Times New Roman" w:hAnsi="Times New Roman" w:cs="Times New Roman"/>
        </w:rPr>
      </w:pPr>
      <w:r w:rsidRPr="00FB04DE">
        <w:rPr>
          <w:rFonts w:ascii="Times New Roman" w:hAnsi="Times New Roman" w:cs="Times New Roman"/>
        </w:rPr>
        <w:t>toate cotele apelor citite între orele de transmisie, cu menţionarea datei (ziua, ora);</w:t>
      </w:r>
    </w:p>
    <w:p w14:paraId="7AA80F7D" w14:textId="77777777" w:rsidR="00FB04DE" w:rsidRPr="00FB04DE" w:rsidRDefault="00FB04DE" w:rsidP="00812816">
      <w:pPr>
        <w:numPr>
          <w:ilvl w:val="0"/>
          <w:numId w:val="26"/>
        </w:numPr>
        <w:spacing w:line="276" w:lineRule="auto"/>
        <w:rPr>
          <w:rFonts w:ascii="Times New Roman" w:hAnsi="Times New Roman" w:cs="Times New Roman"/>
        </w:rPr>
      </w:pPr>
      <w:r w:rsidRPr="00FB04DE">
        <w:rPr>
          <w:rFonts w:ascii="Times New Roman" w:hAnsi="Times New Roman" w:cs="Times New Roman"/>
        </w:rPr>
        <w:t>cota maximă, cu menţionarea datei (ziua, ora)</w:t>
      </w:r>
    </w:p>
    <w:p w14:paraId="3F3FFA17" w14:textId="77777777" w:rsidR="00FB04DE" w:rsidRPr="00FB04DE" w:rsidRDefault="00FB04DE" w:rsidP="00FB04DE">
      <w:pPr>
        <w:spacing w:line="276" w:lineRule="auto"/>
        <w:rPr>
          <w:rFonts w:ascii="Times New Roman" w:hAnsi="Times New Roman" w:cs="Times New Roman"/>
        </w:rPr>
      </w:pPr>
    </w:p>
    <w:p w14:paraId="146A1D8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b/>
        </w:rPr>
        <w:t xml:space="preserve">: </w:t>
      </w:r>
      <w:r w:rsidRPr="00FB04DE">
        <w:rPr>
          <w:rFonts w:ascii="Times New Roman" w:hAnsi="Times New Roman" w:cs="Times New Roman"/>
        </w:rPr>
        <w:t>ora la care sunt disponibile datele zilnic, la orele pare - ora locală.</w:t>
      </w:r>
    </w:p>
    <w:p w14:paraId="5645731D" w14:textId="77777777" w:rsidR="00FB04DE" w:rsidRPr="00FB04DE" w:rsidRDefault="00FB04DE" w:rsidP="00FB04DE">
      <w:pPr>
        <w:spacing w:line="276" w:lineRule="auto"/>
        <w:rPr>
          <w:rFonts w:ascii="Times New Roman" w:hAnsi="Times New Roman" w:cs="Times New Roman"/>
        </w:rPr>
      </w:pPr>
    </w:p>
    <w:p w14:paraId="415E10C1"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Modul de transmitere</w:t>
      </w:r>
      <w:r w:rsidRPr="00FB04DE">
        <w:rPr>
          <w:rFonts w:ascii="Times New Roman" w:hAnsi="Times New Roman" w:cs="Times New Roman"/>
          <w:b/>
        </w:rPr>
        <w:t xml:space="preserve">:  </w:t>
      </w:r>
    </w:p>
    <w:p w14:paraId="50B58132" w14:textId="77777777" w:rsidR="00FB04DE" w:rsidRPr="00FB04DE" w:rsidRDefault="00FB04DE" w:rsidP="00FB04DE">
      <w:pPr>
        <w:spacing w:line="276" w:lineRule="auto"/>
        <w:rPr>
          <w:rFonts w:ascii="Times New Roman" w:hAnsi="Times New Roman" w:cs="Times New Roman"/>
        </w:rPr>
      </w:pPr>
    </w:p>
    <w:p w14:paraId="5E2A472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OVF va stoca datele pe serverul FTP propriu şi le va transmite pe serverul FTP de la INHGA. </w:t>
      </w:r>
    </w:p>
    <w:p w14:paraId="3D690133" w14:textId="77777777" w:rsidR="00FB04DE" w:rsidRPr="00FB04DE" w:rsidRDefault="00FB04DE" w:rsidP="00FB04DE">
      <w:pPr>
        <w:spacing w:line="276" w:lineRule="auto"/>
        <w:rPr>
          <w:rFonts w:ascii="Times New Roman" w:hAnsi="Times New Roman" w:cs="Times New Roman"/>
        </w:rPr>
      </w:pPr>
    </w:p>
    <w:p w14:paraId="005FDDB1" w14:textId="77777777" w:rsidR="00FB04DE" w:rsidRPr="00FB04DE" w:rsidRDefault="00FB04DE" w:rsidP="00FB04DE">
      <w:pPr>
        <w:spacing w:line="276" w:lineRule="auto"/>
        <w:rPr>
          <w:rFonts w:ascii="Times New Roman" w:hAnsi="Times New Roman" w:cs="Times New Roman"/>
          <w:b/>
          <w:u w:val="single"/>
        </w:rPr>
      </w:pPr>
      <w:r w:rsidRPr="00FB04DE">
        <w:rPr>
          <w:rFonts w:ascii="Times New Roman" w:hAnsi="Times New Roman" w:cs="Times New Roman"/>
          <w:b/>
          <w:u w:val="single"/>
        </w:rPr>
        <w:t xml:space="preserve">Forma transmiterii: </w:t>
      </w:r>
    </w:p>
    <w:p w14:paraId="78C892CF" w14:textId="77777777" w:rsidR="00FB04DE" w:rsidRPr="00FB04DE" w:rsidRDefault="00FB04DE" w:rsidP="00FB04DE">
      <w:pPr>
        <w:spacing w:line="276" w:lineRule="auto"/>
        <w:rPr>
          <w:rFonts w:ascii="Times New Roman" w:hAnsi="Times New Roman" w:cs="Times New Roman"/>
          <w:b/>
          <w:u w:val="single"/>
        </w:rPr>
      </w:pPr>
    </w:p>
    <w:p w14:paraId="41B5024A"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rPr>
        <w:tab/>
        <w:t>zczc</w:t>
      </w:r>
      <w:r w:rsidRPr="00FB04DE">
        <w:rPr>
          <w:rFonts w:ascii="Times New Roman" w:hAnsi="Times New Roman" w:cs="Times New Roman"/>
          <w:b/>
        </w:rPr>
        <w:t xml:space="preserve"> </w:t>
      </w:r>
    </w:p>
    <w:p w14:paraId="5825B91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rPr>
        <w:tab/>
      </w:r>
      <w:r w:rsidRPr="00FB04DE">
        <w:rPr>
          <w:rFonts w:ascii="Times New Roman" w:hAnsi="Times New Roman" w:cs="Times New Roman"/>
        </w:rPr>
        <w:t>srhu51 habp YYGGgg</w:t>
      </w:r>
    </w:p>
    <w:p w14:paraId="3A3B340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hhxx YYGG 00064</w:t>
      </w:r>
    </w:p>
    <w:p w14:paraId="0C48982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42522 .............     - cod FM 67-VI HYDRA</w:t>
      </w:r>
    </w:p>
    <w:p w14:paraId="5801402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46503 .............</w:t>
      </w:r>
    </w:p>
    <w:p w14:paraId="4306A59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t>nnnn</w:t>
      </w:r>
    </w:p>
    <w:p w14:paraId="710B0C4F" w14:textId="77777777" w:rsidR="00FB04DE" w:rsidRPr="00FB04DE" w:rsidRDefault="00FB04DE" w:rsidP="00FB04DE">
      <w:pPr>
        <w:spacing w:line="276" w:lineRule="auto"/>
        <w:rPr>
          <w:rFonts w:ascii="Times New Roman" w:hAnsi="Times New Roman" w:cs="Times New Roman"/>
        </w:rPr>
      </w:pPr>
    </w:p>
    <w:p w14:paraId="4FE421F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unde:</w:t>
      </w:r>
    </w:p>
    <w:p w14:paraId="7DF7F6E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YY = ziua,</w:t>
      </w:r>
    </w:p>
    <w:p w14:paraId="2CC773D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GG = ora ( 06 UTC ),</w:t>
      </w:r>
    </w:p>
    <w:p w14:paraId="7AB34E2D" w14:textId="77777777" w:rsidR="00FB04DE" w:rsidRPr="00D52C1E" w:rsidRDefault="00FB04DE" w:rsidP="00FB04DE">
      <w:pPr>
        <w:spacing w:line="276" w:lineRule="auto"/>
        <w:rPr>
          <w:rFonts w:ascii="Times New Roman" w:hAnsi="Times New Roman" w:cs="Times New Roman"/>
          <w:lang w:val="it-IT"/>
        </w:rPr>
      </w:pPr>
      <w:r w:rsidRPr="00FB04DE">
        <w:rPr>
          <w:rFonts w:ascii="Times New Roman" w:hAnsi="Times New Roman" w:cs="Times New Roman"/>
        </w:rPr>
        <w:t>gg = 00 ( minutul )</w:t>
      </w:r>
    </w:p>
    <w:p w14:paraId="4BCAFD19"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rPr>
        <w:br w:type="page"/>
      </w:r>
    </w:p>
    <w:p w14:paraId="455C7F86"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lastRenderedPageBreak/>
        <w:t>Anexa nr. 6a</w:t>
      </w:r>
    </w:p>
    <w:p w14:paraId="0895108C"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la Regulamentul privind transmiterea reciprocă a datelor şi informaţiilor</w:t>
      </w:r>
    </w:p>
    <w:p w14:paraId="59A88EAB"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 xml:space="preserve"> meteorologice şi hidrologice între România și Ungaria</w:t>
      </w:r>
    </w:p>
    <w:p w14:paraId="32761EB9" w14:textId="77777777" w:rsidR="00FB04DE" w:rsidRPr="00FB04DE" w:rsidRDefault="00FB04DE" w:rsidP="00FB04DE">
      <w:pPr>
        <w:spacing w:line="276" w:lineRule="auto"/>
        <w:rPr>
          <w:rFonts w:ascii="Times New Roman" w:hAnsi="Times New Roman" w:cs="Times New Roman"/>
          <w:b/>
        </w:rPr>
      </w:pPr>
    </w:p>
    <w:p w14:paraId="7885688F" w14:textId="77777777" w:rsidR="00FB04DE" w:rsidRPr="00FB04DE" w:rsidRDefault="00FB04DE" w:rsidP="00FB04DE">
      <w:pPr>
        <w:spacing w:line="276" w:lineRule="auto"/>
        <w:rPr>
          <w:rFonts w:ascii="Times New Roman" w:hAnsi="Times New Roman" w:cs="Times New Roman"/>
          <w:b/>
        </w:rPr>
      </w:pPr>
    </w:p>
    <w:p w14:paraId="31092F7C" w14:textId="6347F2A1" w:rsidR="00FB04DE" w:rsidRPr="00FB04DE" w:rsidRDefault="00FB04DE" w:rsidP="00FD72C1">
      <w:pPr>
        <w:spacing w:line="276" w:lineRule="auto"/>
        <w:jc w:val="center"/>
        <w:rPr>
          <w:rFonts w:ascii="Times New Roman" w:hAnsi="Times New Roman" w:cs="Times New Roman"/>
          <w:b/>
        </w:rPr>
      </w:pPr>
      <w:r w:rsidRPr="00FB04DE">
        <w:rPr>
          <w:rFonts w:ascii="Times New Roman" w:hAnsi="Times New Roman" w:cs="Times New Roman"/>
          <w:b/>
        </w:rPr>
        <w:t>S</w:t>
      </w:r>
      <w:r w:rsidR="00FD72C1">
        <w:rPr>
          <w:rFonts w:ascii="Times New Roman" w:hAnsi="Times New Roman" w:cs="Times New Roman"/>
          <w:b/>
        </w:rPr>
        <w:t>chimbul de prognoze hidrologice</w:t>
      </w:r>
    </w:p>
    <w:p w14:paraId="486F7380" w14:textId="77777777" w:rsidR="00FB04DE" w:rsidRPr="00FB04DE" w:rsidRDefault="00FB04DE" w:rsidP="00FB04DE">
      <w:pPr>
        <w:spacing w:line="276" w:lineRule="auto"/>
        <w:rPr>
          <w:rFonts w:ascii="Times New Roman" w:hAnsi="Times New Roman" w:cs="Times New Roman"/>
        </w:rPr>
      </w:pPr>
    </w:p>
    <w:p w14:paraId="76AECBF7" w14:textId="64878844" w:rsidR="00FB04DE" w:rsidRPr="00FB04DE" w:rsidRDefault="00173E0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Prognoza hidrologică elaborată de Partea română se va întocmi pentru următoarele staţii: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16"/>
        <w:gridCol w:w="936"/>
        <w:gridCol w:w="1256"/>
        <w:gridCol w:w="1116"/>
        <w:gridCol w:w="1266"/>
        <w:gridCol w:w="1110"/>
        <w:gridCol w:w="1163"/>
        <w:gridCol w:w="1163"/>
      </w:tblGrid>
      <w:tr w:rsidR="00FB04DE" w:rsidRPr="00FB04DE" w14:paraId="61EECD43" w14:textId="77777777" w:rsidTr="00173E04">
        <w:tc>
          <w:tcPr>
            <w:tcW w:w="530" w:type="dxa"/>
            <w:vMerge w:val="restart"/>
            <w:vAlign w:val="center"/>
          </w:tcPr>
          <w:p w14:paraId="2AD3B41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Nr.</w:t>
            </w:r>
          </w:p>
        </w:tc>
        <w:tc>
          <w:tcPr>
            <w:tcW w:w="816" w:type="dxa"/>
            <w:vMerge w:val="restart"/>
            <w:vAlign w:val="center"/>
          </w:tcPr>
          <w:p w14:paraId="16B0F62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staţie</w:t>
            </w:r>
          </w:p>
        </w:tc>
        <w:tc>
          <w:tcPr>
            <w:tcW w:w="936" w:type="dxa"/>
            <w:vMerge w:val="restart"/>
            <w:vAlign w:val="center"/>
          </w:tcPr>
          <w:p w14:paraId="1DE1070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Râul</w:t>
            </w:r>
          </w:p>
        </w:tc>
        <w:tc>
          <w:tcPr>
            <w:tcW w:w="1256" w:type="dxa"/>
            <w:vMerge w:val="restart"/>
            <w:vAlign w:val="center"/>
          </w:tcPr>
          <w:p w14:paraId="5CD8240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Mira</w:t>
            </w:r>
          </w:p>
        </w:tc>
        <w:tc>
          <w:tcPr>
            <w:tcW w:w="1116" w:type="dxa"/>
            <w:vMerge w:val="restart"/>
            <w:vAlign w:val="center"/>
          </w:tcPr>
          <w:p w14:paraId="6AEA59F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Punct „0”</w:t>
            </w:r>
          </w:p>
          <w:p w14:paraId="3B8A082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(MN)</w:t>
            </w:r>
          </w:p>
        </w:tc>
        <w:tc>
          <w:tcPr>
            <w:tcW w:w="4702" w:type="dxa"/>
            <w:gridSpan w:val="4"/>
          </w:tcPr>
          <w:p w14:paraId="3967E5FC" w14:textId="77777777" w:rsidR="00FB04DE" w:rsidRPr="00FB04DE" w:rsidRDefault="00FB04DE" w:rsidP="00FD72C1">
            <w:pPr>
              <w:spacing w:line="276" w:lineRule="auto"/>
              <w:jc w:val="center"/>
              <w:rPr>
                <w:rFonts w:ascii="Times New Roman" w:hAnsi="Times New Roman" w:cs="Times New Roman"/>
              </w:rPr>
            </w:pPr>
            <w:r w:rsidRPr="00FB04DE">
              <w:rPr>
                <w:rFonts w:ascii="Times New Roman" w:hAnsi="Times New Roman" w:cs="Times New Roman"/>
              </w:rPr>
              <w:t>Prognoza cotelor</w:t>
            </w:r>
          </w:p>
        </w:tc>
      </w:tr>
      <w:tr w:rsidR="00FB04DE" w:rsidRPr="00FB04DE" w14:paraId="5A931B30" w14:textId="77777777" w:rsidTr="00173E04">
        <w:tc>
          <w:tcPr>
            <w:tcW w:w="530" w:type="dxa"/>
            <w:vMerge/>
            <w:vAlign w:val="center"/>
          </w:tcPr>
          <w:p w14:paraId="21455F94" w14:textId="77777777" w:rsidR="00FB04DE" w:rsidRPr="00FB04DE" w:rsidRDefault="00FB04DE" w:rsidP="00FB04DE">
            <w:pPr>
              <w:spacing w:line="276" w:lineRule="auto"/>
              <w:rPr>
                <w:rFonts w:ascii="Times New Roman" w:hAnsi="Times New Roman" w:cs="Times New Roman"/>
              </w:rPr>
            </w:pPr>
          </w:p>
        </w:tc>
        <w:tc>
          <w:tcPr>
            <w:tcW w:w="816" w:type="dxa"/>
            <w:vMerge/>
            <w:vAlign w:val="center"/>
          </w:tcPr>
          <w:p w14:paraId="7D707B3E" w14:textId="77777777" w:rsidR="00FB04DE" w:rsidRPr="00FB04DE" w:rsidRDefault="00FB04DE" w:rsidP="00FB04DE">
            <w:pPr>
              <w:spacing w:line="276" w:lineRule="auto"/>
              <w:rPr>
                <w:rFonts w:ascii="Times New Roman" w:hAnsi="Times New Roman" w:cs="Times New Roman"/>
              </w:rPr>
            </w:pPr>
          </w:p>
        </w:tc>
        <w:tc>
          <w:tcPr>
            <w:tcW w:w="936" w:type="dxa"/>
            <w:vMerge/>
            <w:vAlign w:val="center"/>
          </w:tcPr>
          <w:p w14:paraId="5F34E87E" w14:textId="77777777" w:rsidR="00FB04DE" w:rsidRPr="00FB04DE" w:rsidRDefault="00FB04DE" w:rsidP="00FB04DE">
            <w:pPr>
              <w:spacing w:line="276" w:lineRule="auto"/>
              <w:rPr>
                <w:rFonts w:ascii="Times New Roman" w:hAnsi="Times New Roman" w:cs="Times New Roman"/>
              </w:rPr>
            </w:pPr>
          </w:p>
        </w:tc>
        <w:tc>
          <w:tcPr>
            <w:tcW w:w="1256" w:type="dxa"/>
            <w:vMerge/>
            <w:vAlign w:val="center"/>
          </w:tcPr>
          <w:p w14:paraId="0BC80411" w14:textId="77777777" w:rsidR="00FB04DE" w:rsidRPr="00FB04DE" w:rsidRDefault="00FB04DE" w:rsidP="00FB04DE">
            <w:pPr>
              <w:spacing w:line="276" w:lineRule="auto"/>
              <w:rPr>
                <w:rFonts w:ascii="Times New Roman" w:hAnsi="Times New Roman" w:cs="Times New Roman"/>
              </w:rPr>
            </w:pPr>
          </w:p>
        </w:tc>
        <w:tc>
          <w:tcPr>
            <w:tcW w:w="1116" w:type="dxa"/>
            <w:vMerge/>
            <w:vAlign w:val="center"/>
          </w:tcPr>
          <w:p w14:paraId="1350AEEF" w14:textId="77777777" w:rsidR="00FB04DE" w:rsidRPr="00FB04DE" w:rsidRDefault="00FB04DE" w:rsidP="00FB04DE">
            <w:pPr>
              <w:spacing w:line="276" w:lineRule="auto"/>
              <w:rPr>
                <w:rFonts w:ascii="Times New Roman" w:hAnsi="Times New Roman" w:cs="Times New Roman"/>
              </w:rPr>
            </w:pPr>
          </w:p>
        </w:tc>
        <w:tc>
          <w:tcPr>
            <w:tcW w:w="1266" w:type="dxa"/>
          </w:tcPr>
          <w:p w14:paraId="1953C77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Cota de atenţie</w:t>
            </w:r>
          </w:p>
          <w:p w14:paraId="3E18D6E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(cm)</w:t>
            </w:r>
          </w:p>
        </w:tc>
        <w:tc>
          <w:tcPr>
            <w:tcW w:w="1110" w:type="dxa"/>
          </w:tcPr>
          <w:p w14:paraId="59F8791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Cota de inundație</w:t>
            </w:r>
          </w:p>
          <w:p w14:paraId="2C4A2AC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(cm)</w:t>
            </w:r>
          </w:p>
        </w:tc>
        <w:tc>
          <w:tcPr>
            <w:tcW w:w="1163" w:type="dxa"/>
            <w:vAlign w:val="center"/>
          </w:tcPr>
          <w:p w14:paraId="3458738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Timp de anticipare prognoze zilnice</w:t>
            </w:r>
          </w:p>
          <w:p w14:paraId="4053F9D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(ore)</w:t>
            </w:r>
          </w:p>
        </w:tc>
        <w:tc>
          <w:tcPr>
            <w:tcW w:w="1163" w:type="dxa"/>
          </w:tcPr>
          <w:p w14:paraId="70A3E4F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Timp de anticipare prognoze viituri  majore (zile)</w:t>
            </w:r>
          </w:p>
        </w:tc>
      </w:tr>
      <w:tr w:rsidR="00FB04DE" w:rsidRPr="00FB04DE" w14:paraId="2DE5EA78" w14:textId="77777777" w:rsidTr="00173E04">
        <w:tc>
          <w:tcPr>
            <w:tcW w:w="530" w:type="dxa"/>
          </w:tcPr>
          <w:p w14:paraId="5886E34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w:t>
            </w:r>
          </w:p>
        </w:tc>
        <w:tc>
          <w:tcPr>
            <w:tcW w:w="816" w:type="dxa"/>
          </w:tcPr>
          <w:p w14:paraId="49C997F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44119</w:t>
            </w:r>
          </w:p>
        </w:tc>
        <w:tc>
          <w:tcPr>
            <w:tcW w:w="936" w:type="dxa"/>
          </w:tcPr>
          <w:p w14:paraId="55D6FC8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Vişeu</w:t>
            </w:r>
          </w:p>
        </w:tc>
        <w:tc>
          <w:tcPr>
            <w:tcW w:w="1256" w:type="dxa"/>
          </w:tcPr>
          <w:p w14:paraId="33A18F5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Bistra</w:t>
            </w:r>
          </w:p>
        </w:tc>
        <w:tc>
          <w:tcPr>
            <w:tcW w:w="1116" w:type="dxa"/>
          </w:tcPr>
          <w:p w14:paraId="580407F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359,66</w:t>
            </w:r>
          </w:p>
        </w:tc>
        <w:tc>
          <w:tcPr>
            <w:tcW w:w="1266" w:type="dxa"/>
          </w:tcPr>
          <w:p w14:paraId="2DB1898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220</w:t>
            </w:r>
          </w:p>
        </w:tc>
        <w:tc>
          <w:tcPr>
            <w:tcW w:w="1110" w:type="dxa"/>
          </w:tcPr>
          <w:p w14:paraId="0EF51BB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1163" w:type="dxa"/>
          </w:tcPr>
          <w:p w14:paraId="6C350D0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63" w:type="dxa"/>
          </w:tcPr>
          <w:p w14:paraId="4A40AAD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r>
      <w:tr w:rsidR="00FB04DE" w:rsidRPr="00FB04DE" w14:paraId="4B36AA3B" w14:textId="77777777" w:rsidTr="00173E04">
        <w:tc>
          <w:tcPr>
            <w:tcW w:w="530" w:type="dxa"/>
          </w:tcPr>
          <w:p w14:paraId="6860CF9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w:t>
            </w:r>
          </w:p>
        </w:tc>
        <w:tc>
          <w:tcPr>
            <w:tcW w:w="816" w:type="dxa"/>
          </w:tcPr>
          <w:p w14:paraId="6507BC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44149</w:t>
            </w:r>
          </w:p>
        </w:tc>
        <w:tc>
          <w:tcPr>
            <w:tcW w:w="936" w:type="dxa"/>
          </w:tcPr>
          <w:p w14:paraId="74DA378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Iza</w:t>
            </w:r>
          </w:p>
        </w:tc>
        <w:tc>
          <w:tcPr>
            <w:tcW w:w="1256" w:type="dxa"/>
          </w:tcPr>
          <w:p w14:paraId="7290437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Vad</w:t>
            </w:r>
          </w:p>
        </w:tc>
        <w:tc>
          <w:tcPr>
            <w:tcW w:w="1116" w:type="dxa"/>
          </w:tcPr>
          <w:p w14:paraId="237983A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276,00</w:t>
            </w:r>
          </w:p>
        </w:tc>
        <w:tc>
          <w:tcPr>
            <w:tcW w:w="1266" w:type="dxa"/>
          </w:tcPr>
          <w:p w14:paraId="07BC598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300</w:t>
            </w:r>
          </w:p>
        </w:tc>
        <w:tc>
          <w:tcPr>
            <w:tcW w:w="1110" w:type="dxa"/>
          </w:tcPr>
          <w:p w14:paraId="5FC3BBA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390</w:t>
            </w:r>
          </w:p>
        </w:tc>
        <w:tc>
          <w:tcPr>
            <w:tcW w:w="1163" w:type="dxa"/>
          </w:tcPr>
          <w:p w14:paraId="7301E7A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63" w:type="dxa"/>
          </w:tcPr>
          <w:p w14:paraId="2B21D00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r>
      <w:tr w:rsidR="00FB04DE" w:rsidRPr="00FB04DE" w14:paraId="7FBBBA2F" w14:textId="77777777" w:rsidTr="00173E04">
        <w:tc>
          <w:tcPr>
            <w:tcW w:w="530" w:type="dxa"/>
          </w:tcPr>
          <w:p w14:paraId="0B2D85C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c>
          <w:tcPr>
            <w:tcW w:w="816" w:type="dxa"/>
          </w:tcPr>
          <w:p w14:paraId="6C72162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44188</w:t>
            </w:r>
          </w:p>
        </w:tc>
        <w:tc>
          <w:tcPr>
            <w:tcW w:w="936" w:type="dxa"/>
          </w:tcPr>
          <w:p w14:paraId="6FC8E7D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Tur</w:t>
            </w:r>
          </w:p>
        </w:tc>
        <w:tc>
          <w:tcPr>
            <w:tcW w:w="1256" w:type="dxa"/>
          </w:tcPr>
          <w:p w14:paraId="09728E0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Turulung</w:t>
            </w:r>
          </w:p>
        </w:tc>
        <w:tc>
          <w:tcPr>
            <w:tcW w:w="1116" w:type="dxa"/>
          </w:tcPr>
          <w:p w14:paraId="0AC0611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124,94</w:t>
            </w:r>
          </w:p>
        </w:tc>
        <w:tc>
          <w:tcPr>
            <w:tcW w:w="1266" w:type="dxa"/>
          </w:tcPr>
          <w:p w14:paraId="115882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360</w:t>
            </w:r>
          </w:p>
        </w:tc>
        <w:tc>
          <w:tcPr>
            <w:tcW w:w="1110" w:type="dxa"/>
          </w:tcPr>
          <w:p w14:paraId="0B95FA2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w:t>
            </w:r>
          </w:p>
        </w:tc>
        <w:tc>
          <w:tcPr>
            <w:tcW w:w="1163" w:type="dxa"/>
          </w:tcPr>
          <w:p w14:paraId="13A9645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63" w:type="dxa"/>
          </w:tcPr>
          <w:p w14:paraId="647BE2E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r>
      <w:tr w:rsidR="00FB04DE" w:rsidRPr="00FB04DE" w14:paraId="679E70AC" w14:textId="77777777" w:rsidTr="00173E04">
        <w:tc>
          <w:tcPr>
            <w:tcW w:w="530" w:type="dxa"/>
          </w:tcPr>
          <w:p w14:paraId="5FE2A53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w:t>
            </w:r>
          </w:p>
        </w:tc>
        <w:tc>
          <w:tcPr>
            <w:tcW w:w="816" w:type="dxa"/>
          </w:tcPr>
          <w:p w14:paraId="14E930D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44212</w:t>
            </w:r>
          </w:p>
        </w:tc>
        <w:tc>
          <w:tcPr>
            <w:tcW w:w="936" w:type="dxa"/>
          </w:tcPr>
          <w:p w14:paraId="51032CE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Someş</w:t>
            </w:r>
          </w:p>
        </w:tc>
        <w:tc>
          <w:tcPr>
            <w:tcW w:w="1256" w:type="dxa"/>
          </w:tcPr>
          <w:p w14:paraId="01DE656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Dej</w:t>
            </w:r>
          </w:p>
        </w:tc>
        <w:tc>
          <w:tcPr>
            <w:tcW w:w="1116" w:type="dxa"/>
          </w:tcPr>
          <w:p w14:paraId="4BE3C3F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227,13</w:t>
            </w:r>
          </w:p>
        </w:tc>
        <w:tc>
          <w:tcPr>
            <w:tcW w:w="1266" w:type="dxa"/>
          </w:tcPr>
          <w:p w14:paraId="7BE23F3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450</w:t>
            </w:r>
          </w:p>
        </w:tc>
        <w:tc>
          <w:tcPr>
            <w:tcW w:w="1110" w:type="dxa"/>
          </w:tcPr>
          <w:p w14:paraId="319EFE7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550</w:t>
            </w:r>
          </w:p>
        </w:tc>
        <w:tc>
          <w:tcPr>
            <w:tcW w:w="1163" w:type="dxa"/>
          </w:tcPr>
          <w:p w14:paraId="3B94CF9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63" w:type="dxa"/>
          </w:tcPr>
          <w:p w14:paraId="56ED45D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r>
      <w:tr w:rsidR="00FB04DE" w:rsidRPr="00FB04DE" w14:paraId="4950E774" w14:textId="77777777" w:rsidTr="00173E04">
        <w:tc>
          <w:tcPr>
            <w:tcW w:w="530" w:type="dxa"/>
          </w:tcPr>
          <w:p w14:paraId="44556F9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w:t>
            </w:r>
          </w:p>
        </w:tc>
        <w:tc>
          <w:tcPr>
            <w:tcW w:w="816" w:type="dxa"/>
          </w:tcPr>
          <w:p w14:paraId="1CA5FBE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44220</w:t>
            </w:r>
          </w:p>
        </w:tc>
        <w:tc>
          <w:tcPr>
            <w:tcW w:w="936" w:type="dxa"/>
          </w:tcPr>
          <w:p w14:paraId="26BD6173" w14:textId="64E57720" w:rsidR="00FB04DE" w:rsidRPr="00FB04DE" w:rsidRDefault="00173E04" w:rsidP="00FB04DE">
            <w:pPr>
              <w:spacing w:line="276" w:lineRule="auto"/>
              <w:rPr>
                <w:rFonts w:ascii="Times New Roman" w:hAnsi="Times New Roman" w:cs="Times New Roman"/>
              </w:rPr>
            </w:pPr>
            <w:r>
              <w:rPr>
                <w:rFonts w:ascii="Times New Roman" w:hAnsi="Times New Roman" w:cs="Times New Roman"/>
              </w:rPr>
              <w:t>Someș</w:t>
            </w:r>
          </w:p>
        </w:tc>
        <w:tc>
          <w:tcPr>
            <w:tcW w:w="1256" w:type="dxa"/>
          </w:tcPr>
          <w:p w14:paraId="4A5049C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Satu Mare*</w:t>
            </w:r>
          </w:p>
        </w:tc>
        <w:tc>
          <w:tcPr>
            <w:tcW w:w="1116" w:type="dxa"/>
          </w:tcPr>
          <w:p w14:paraId="052B185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118,07</w:t>
            </w:r>
          </w:p>
        </w:tc>
        <w:tc>
          <w:tcPr>
            <w:tcW w:w="1266" w:type="dxa"/>
          </w:tcPr>
          <w:p w14:paraId="615141D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1110" w:type="dxa"/>
          </w:tcPr>
          <w:p w14:paraId="055750C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1163" w:type="dxa"/>
          </w:tcPr>
          <w:p w14:paraId="01C20E2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24</w:t>
            </w:r>
          </w:p>
        </w:tc>
        <w:tc>
          <w:tcPr>
            <w:tcW w:w="1163" w:type="dxa"/>
          </w:tcPr>
          <w:p w14:paraId="0CA5A25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40B1476C" w14:textId="77777777" w:rsidTr="00173E04">
        <w:tc>
          <w:tcPr>
            <w:tcW w:w="530" w:type="dxa"/>
          </w:tcPr>
          <w:p w14:paraId="3FCC186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c>
          <w:tcPr>
            <w:tcW w:w="816" w:type="dxa"/>
          </w:tcPr>
          <w:p w14:paraId="13D239F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44392</w:t>
            </w:r>
          </w:p>
        </w:tc>
        <w:tc>
          <w:tcPr>
            <w:tcW w:w="936" w:type="dxa"/>
          </w:tcPr>
          <w:p w14:paraId="030556F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Crasna</w:t>
            </w:r>
          </w:p>
        </w:tc>
        <w:tc>
          <w:tcPr>
            <w:tcW w:w="1256" w:type="dxa"/>
          </w:tcPr>
          <w:p w14:paraId="7EE65D6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Domăneşti </w:t>
            </w:r>
          </w:p>
        </w:tc>
        <w:tc>
          <w:tcPr>
            <w:tcW w:w="1116" w:type="dxa"/>
          </w:tcPr>
          <w:p w14:paraId="669B300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112,76</w:t>
            </w:r>
          </w:p>
        </w:tc>
        <w:tc>
          <w:tcPr>
            <w:tcW w:w="1266" w:type="dxa"/>
          </w:tcPr>
          <w:p w14:paraId="6A8EA96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400</w:t>
            </w:r>
          </w:p>
        </w:tc>
        <w:tc>
          <w:tcPr>
            <w:tcW w:w="1110" w:type="dxa"/>
          </w:tcPr>
          <w:p w14:paraId="7E05AFF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1163" w:type="dxa"/>
          </w:tcPr>
          <w:p w14:paraId="3B3D08A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63" w:type="dxa"/>
          </w:tcPr>
          <w:p w14:paraId="2F829C4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r>
      <w:tr w:rsidR="00FB04DE" w:rsidRPr="00FB04DE" w14:paraId="501498BD" w14:textId="77777777" w:rsidTr="00173E04">
        <w:tc>
          <w:tcPr>
            <w:tcW w:w="530" w:type="dxa"/>
          </w:tcPr>
          <w:p w14:paraId="6C0DE3F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w:t>
            </w:r>
          </w:p>
        </w:tc>
        <w:tc>
          <w:tcPr>
            <w:tcW w:w="816" w:type="dxa"/>
          </w:tcPr>
          <w:p w14:paraId="6BEF132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44409</w:t>
            </w:r>
          </w:p>
        </w:tc>
        <w:tc>
          <w:tcPr>
            <w:tcW w:w="936" w:type="dxa"/>
          </w:tcPr>
          <w:p w14:paraId="4DBEC7C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Alb</w:t>
            </w:r>
          </w:p>
        </w:tc>
        <w:tc>
          <w:tcPr>
            <w:tcW w:w="1256" w:type="dxa"/>
          </w:tcPr>
          <w:p w14:paraId="2B0262C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Chişineu Criş*</w:t>
            </w:r>
          </w:p>
        </w:tc>
        <w:tc>
          <w:tcPr>
            <w:tcW w:w="1116" w:type="dxa"/>
          </w:tcPr>
          <w:p w14:paraId="1594251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89,96</w:t>
            </w:r>
          </w:p>
        </w:tc>
        <w:tc>
          <w:tcPr>
            <w:tcW w:w="1266" w:type="dxa"/>
          </w:tcPr>
          <w:p w14:paraId="6F5FB10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1110" w:type="dxa"/>
          </w:tcPr>
          <w:p w14:paraId="45184DC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900</w:t>
            </w:r>
          </w:p>
        </w:tc>
        <w:tc>
          <w:tcPr>
            <w:tcW w:w="1163" w:type="dxa"/>
          </w:tcPr>
          <w:p w14:paraId="506D00D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24</w:t>
            </w:r>
          </w:p>
        </w:tc>
        <w:tc>
          <w:tcPr>
            <w:tcW w:w="1163" w:type="dxa"/>
          </w:tcPr>
          <w:p w14:paraId="00C63CB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064DB88F" w14:textId="77777777" w:rsidTr="00173E04">
        <w:tc>
          <w:tcPr>
            <w:tcW w:w="530" w:type="dxa"/>
          </w:tcPr>
          <w:p w14:paraId="41347D7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w:t>
            </w:r>
          </w:p>
        </w:tc>
        <w:tc>
          <w:tcPr>
            <w:tcW w:w="816" w:type="dxa"/>
          </w:tcPr>
          <w:p w14:paraId="15BD94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44459</w:t>
            </w:r>
          </w:p>
        </w:tc>
        <w:tc>
          <w:tcPr>
            <w:tcW w:w="936" w:type="dxa"/>
          </w:tcPr>
          <w:p w14:paraId="24F97F2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Negru</w:t>
            </w:r>
          </w:p>
        </w:tc>
        <w:tc>
          <w:tcPr>
            <w:tcW w:w="1256" w:type="dxa"/>
          </w:tcPr>
          <w:p w14:paraId="1290CEE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Zerind*</w:t>
            </w:r>
          </w:p>
        </w:tc>
        <w:tc>
          <w:tcPr>
            <w:tcW w:w="1116" w:type="dxa"/>
          </w:tcPr>
          <w:p w14:paraId="585DF01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86,41</w:t>
            </w:r>
          </w:p>
        </w:tc>
        <w:tc>
          <w:tcPr>
            <w:tcW w:w="1266" w:type="dxa"/>
          </w:tcPr>
          <w:p w14:paraId="26D0BEC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600</w:t>
            </w:r>
          </w:p>
        </w:tc>
        <w:tc>
          <w:tcPr>
            <w:tcW w:w="1110" w:type="dxa"/>
          </w:tcPr>
          <w:p w14:paraId="3134C8D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950</w:t>
            </w:r>
          </w:p>
        </w:tc>
        <w:tc>
          <w:tcPr>
            <w:tcW w:w="1163" w:type="dxa"/>
          </w:tcPr>
          <w:p w14:paraId="510AB2E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24</w:t>
            </w:r>
          </w:p>
        </w:tc>
        <w:tc>
          <w:tcPr>
            <w:tcW w:w="1163" w:type="dxa"/>
          </w:tcPr>
          <w:p w14:paraId="227F3CD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4EF8E4E0" w14:textId="77777777" w:rsidTr="00173E04">
        <w:tc>
          <w:tcPr>
            <w:tcW w:w="530" w:type="dxa"/>
          </w:tcPr>
          <w:p w14:paraId="6EADFF1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w:t>
            </w:r>
          </w:p>
        </w:tc>
        <w:tc>
          <w:tcPr>
            <w:tcW w:w="816" w:type="dxa"/>
          </w:tcPr>
          <w:p w14:paraId="242112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44524</w:t>
            </w:r>
          </w:p>
        </w:tc>
        <w:tc>
          <w:tcPr>
            <w:tcW w:w="936" w:type="dxa"/>
          </w:tcPr>
          <w:p w14:paraId="23CD4C4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Crişul Repede</w:t>
            </w:r>
          </w:p>
        </w:tc>
        <w:tc>
          <w:tcPr>
            <w:tcW w:w="1256" w:type="dxa"/>
          </w:tcPr>
          <w:p w14:paraId="15F4D1E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Oradea*</w:t>
            </w:r>
          </w:p>
        </w:tc>
        <w:tc>
          <w:tcPr>
            <w:tcW w:w="1116" w:type="dxa"/>
          </w:tcPr>
          <w:p w14:paraId="6C248F8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120,15</w:t>
            </w:r>
          </w:p>
        </w:tc>
        <w:tc>
          <w:tcPr>
            <w:tcW w:w="1266" w:type="dxa"/>
          </w:tcPr>
          <w:p w14:paraId="51A2683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220</w:t>
            </w:r>
          </w:p>
        </w:tc>
        <w:tc>
          <w:tcPr>
            <w:tcW w:w="1110" w:type="dxa"/>
          </w:tcPr>
          <w:p w14:paraId="5E84AE5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320</w:t>
            </w:r>
          </w:p>
        </w:tc>
        <w:tc>
          <w:tcPr>
            <w:tcW w:w="1163" w:type="dxa"/>
          </w:tcPr>
          <w:p w14:paraId="2322225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24</w:t>
            </w:r>
          </w:p>
        </w:tc>
        <w:tc>
          <w:tcPr>
            <w:tcW w:w="1163" w:type="dxa"/>
          </w:tcPr>
          <w:p w14:paraId="6F8B52E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0251F030" w14:textId="77777777" w:rsidTr="00173E04">
        <w:tc>
          <w:tcPr>
            <w:tcW w:w="530" w:type="dxa"/>
          </w:tcPr>
          <w:p w14:paraId="3D71479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w:t>
            </w:r>
          </w:p>
        </w:tc>
        <w:tc>
          <w:tcPr>
            <w:tcW w:w="816" w:type="dxa"/>
          </w:tcPr>
          <w:p w14:paraId="3DD4E42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44580</w:t>
            </w:r>
          </w:p>
        </w:tc>
        <w:tc>
          <w:tcPr>
            <w:tcW w:w="936" w:type="dxa"/>
          </w:tcPr>
          <w:p w14:paraId="2B421DD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Barcău</w:t>
            </w:r>
          </w:p>
        </w:tc>
        <w:tc>
          <w:tcPr>
            <w:tcW w:w="1256" w:type="dxa"/>
          </w:tcPr>
          <w:p w14:paraId="227E866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Sălard*</w:t>
            </w:r>
          </w:p>
        </w:tc>
        <w:tc>
          <w:tcPr>
            <w:tcW w:w="1116" w:type="dxa"/>
          </w:tcPr>
          <w:p w14:paraId="6AF644E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103,07</w:t>
            </w:r>
          </w:p>
        </w:tc>
        <w:tc>
          <w:tcPr>
            <w:tcW w:w="1266" w:type="dxa"/>
          </w:tcPr>
          <w:p w14:paraId="04BF247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510</w:t>
            </w:r>
          </w:p>
        </w:tc>
        <w:tc>
          <w:tcPr>
            <w:tcW w:w="1110" w:type="dxa"/>
          </w:tcPr>
          <w:p w14:paraId="33E5F61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700</w:t>
            </w:r>
          </w:p>
        </w:tc>
        <w:tc>
          <w:tcPr>
            <w:tcW w:w="1163" w:type="dxa"/>
          </w:tcPr>
          <w:p w14:paraId="181DBD0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24</w:t>
            </w:r>
          </w:p>
        </w:tc>
        <w:tc>
          <w:tcPr>
            <w:tcW w:w="1163" w:type="dxa"/>
          </w:tcPr>
          <w:p w14:paraId="47EA4B2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2A7843C8" w14:textId="77777777" w:rsidTr="00173E04">
        <w:tc>
          <w:tcPr>
            <w:tcW w:w="530" w:type="dxa"/>
          </w:tcPr>
          <w:p w14:paraId="1C780CD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11</w:t>
            </w:r>
          </w:p>
        </w:tc>
        <w:tc>
          <w:tcPr>
            <w:tcW w:w="816" w:type="dxa"/>
          </w:tcPr>
          <w:p w14:paraId="4490B4A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44612</w:t>
            </w:r>
          </w:p>
        </w:tc>
        <w:tc>
          <w:tcPr>
            <w:tcW w:w="936" w:type="dxa"/>
          </w:tcPr>
          <w:p w14:paraId="7E6F256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Mureş</w:t>
            </w:r>
          </w:p>
        </w:tc>
        <w:tc>
          <w:tcPr>
            <w:tcW w:w="1256" w:type="dxa"/>
          </w:tcPr>
          <w:p w14:paraId="08FB169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Alba Iulia</w:t>
            </w:r>
          </w:p>
        </w:tc>
        <w:tc>
          <w:tcPr>
            <w:tcW w:w="1116" w:type="dxa"/>
          </w:tcPr>
          <w:p w14:paraId="239DA86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214,53</w:t>
            </w:r>
          </w:p>
        </w:tc>
        <w:tc>
          <w:tcPr>
            <w:tcW w:w="1266" w:type="dxa"/>
          </w:tcPr>
          <w:p w14:paraId="7251FDD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235</w:t>
            </w:r>
          </w:p>
        </w:tc>
        <w:tc>
          <w:tcPr>
            <w:tcW w:w="1110" w:type="dxa"/>
          </w:tcPr>
          <w:p w14:paraId="4E84D29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425</w:t>
            </w:r>
          </w:p>
        </w:tc>
        <w:tc>
          <w:tcPr>
            <w:tcW w:w="1163" w:type="dxa"/>
          </w:tcPr>
          <w:p w14:paraId="588FB37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163" w:type="dxa"/>
          </w:tcPr>
          <w:p w14:paraId="1BE4901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r>
      <w:tr w:rsidR="00FB04DE" w:rsidRPr="00FB04DE" w14:paraId="0F608E40" w14:textId="77777777" w:rsidTr="00173E04">
        <w:tc>
          <w:tcPr>
            <w:tcW w:w="530" w:type="dxa"/>
          </w:tcPr>
          <w:p w14:paraId="62CD147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12</w:t>
            </w:r>
          </w:p>
        </w:tc>
        <w:tc>
          <w:tcPr>
            <w:tcW w:w="816" w:type="dxa"/>
          </w:tcPr>
          <w:p w14:paraId="7096032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44622</w:t>
            </w:r>
          </w:p>
        </w:tc>
        <w:tc>
          <w:tcPr>
            <w:tcW w:w="936" w:type="dxa"/>
          </w:tcPr>
          <w:p w14:paraId="4603A950" w14:textId="1C17830F" w:rsidR="00FB04DE" w:rsidRPr="00FB04DE" w:rsidRDefault="00173E04" w:rsidP="00FB04DE">
            <w:pPr>
              <w:spacing w:line="276" w:lineRule="auto"/>
              <w:rPr>
                <w:rFonts w:ascii="Times New Roman" w:hAnsi="Times New Roman" w:cs="Times New Roman"/>
              </w:rPr>
            </w:pPr>
            <w:r>
              <w:rPr>
                <w:rFonts w:ascii="Times New Roman" w:hAnsi="Times New Roman" w:cs="Times New Roman"/>
              </w:rPr>
              <w:t>Mureș</w:t>
            </w:r>
          </w:p>
        </w:tc>
        <w:tc>
          <w:tcPr>
            <w:tcW w:w="1256" w:type="dxa"/>
          </w:tcPr>
          <w:p w14:paraId="15833A1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Arad*</w:t>
            </w:r>
          </w:p>
        </w:tc>
        <w:tc>
          <w:tcPr>
            <w:tcW w:w="1116" w:type="dxa"/>
          </w:tcPr>
          <w:p w14:paraId="6658E1B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101,78</w:t>
            </w:r>
          </w:p>
        </w:tc>
        <w:tc>
          <w:tcPr>
            <w:tcW w:w="1266" w:type="dxa"/>
          </w:tcPr>
          <w:p w14:paraId="7AD732D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425</w:t>
            </w:r>
          </w:p>
        </w:tc>
        <w:tc>
          <w:tcPr>
            <w:tcW w:w="1110" w:type="dxa"/>
          </w:tcPr>
          <w:p w14:paraId="2CC75A3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500</w:t>
            </w:r>
          </w:p>
        </w:tc>
        <w:tc>
          <w:tcPr>
            <w:tcW w:w="1163" w:type="dxa"/>
          </w:tcPr>
          <w:p w14:paraId="76DDF66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24-48</w:t>
            </w:r>
          </w:p>
        </w:tc>
        <w:tc>
          <w:tcPr>
            <w:tcW w:w="1163" w:type="dxa"/>
          </w:tcPr>
          <w:p w14:paraId="3C43C81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bl>
    <w:p w14:paraId="063DE9F2" w14:textId="77777777" w:rsidR="00FB04DE" w:rsidRPr="00FB04DE" w:rsidRDefault="00FB04DE" w:rsidP="00FB04DE">
      <w:pPr>
        <w:spacing w:line="276" w:lineRule="auto"/>
        <w:rPr>
          <w:rFonts w:ascii="Times New Roman" w:hAnsi="Times New Roman" w:cs="Times New Roman"/>
        </w:rPr>
      </w:pPr>
    </w:p>
    <w:p w14:paraId="1044A15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rPr>
        <w:t>Observaţii:</w:t>
      </w:r>
      <w:r w:rsidRPr="00FB04DE">
        <w:rPr>
          <w:rFonts w:ascii="Times New Roman" w:hAnsi="Times New Roman" w:cs="Times New Roman"/>
          <w:b/>
        </w:rPr>
        <w:tab/>
      </w:r>
      <w:r w:rsidRPr="00FB04DE">
        <w:rPr>
          <w:rFonts w:ascii="Times New Roman" w:hAnsi="Times New Roman" w:cs="Times New Roman"/>
        </w:rPr>
        <w:t xml:space="preserve"> </w:t>
      </w:r>
      <w:r w:rsidRPr="00FB04DE">
        <w:rPr>
          <w:rFonts w:ascii="Times New Roman" w:hAnsi="Times New Roman" w:cs="Times New Roman"/>
        </w:rPr>
        <w:tab/>
        <w:t>Staţia cu "*" cu transmitere zilnică de prognoze.</w:t>
      </w:r>
    </w:p>
    <w:p w14:paraId="33EE317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ab/>
      </w:r>
      <w:r w:rsidRPr="00FB04DE">
        <w:rPr>
          <w:rFonts w:ascii="Times New Roman" w:hAnsi="Times New Roman" w:cs="Times New Roman"/>
        </w:rPr>
        <w:tab/>
      </w:r>
      <w:r w:rsidRPr="00FB04DE">
        <w:rPr>
          <w:rFonts w:ascii="Times New Roman" w:hAnsi="Times New Roman" w:cs="Times New Roman"/>
        </w:rPr>
        <w:tab/>
      </w:r>
    </w:p>
    <w:p w14:paraId="53EC782C" w14:textId="77777777" w:rsidR="00FB04DE" w:rsidRPr="00FB04DE" w:rsidRDefault="00FB04DE" w:rsidP="00FB04DE">
      <w:pPr>
        <w:spacing w:line="276" w:lineRule="auto"/>
        <w:rPr>
          <w:rFonts w:ascii="Times New Roman" w:hAnsi="Times New Roman" w:cs="Times New Roman"/>
          <w:b/>
          <w:i/>
        </w:rPr>
      </w:pPr>
      <w:r w:rsidRPr="00FB04DE">
        <w:rPr>
          <w:rFonts w:ascii="Times New Roman" w:hAnsi="Times New Roman" w:cs="Times New Roman"/>
          <w:b/>
          <w:u w:val="single"/>
        </w:rPr>
        <w:t>Se transmite</w:t>
      </w:r>
      <w:r w:rsidRPr="00FB04DE">
        <w:rPr>
          <w:rFonts w:ascii="Times New Roman" w:hAnsi="Times New Roman" w:cs="Times New Roman"/>
          <w:b/>
        </w:rPr>
        <w:t>:</w:t>
      </w:r>
    </w:p>
    <w:p w14:paraId="31CB16F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În cazul cotelor normale, zilnic, prognoza nivelurilor şi debitelor se face numai pentru staţiile marcate cu “*”</w:t>
      </w:r>
    </w:p>
    <w:p w14:paraId="573BBEB1" w14:textId="77777777" w:rsidR="00FB04DE" w:rsidRPr="00FB04DE" w:rsidRDefault="00FB04DE" w:rsidP="00FB04DE">
      <w:pPr>
        <w:spacing w:line="276" w:lineRule="auto"/>
        <w:rPr>
          <w:rFonts w:ascii="Times New Roman" w:hAnsi="Times New Roman" w:cs="Times New Roman"/>
        </w:rPr>
      </w:pPr>
    </w:p>
    <w:p w14:paraId="2A0F6D6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b/>
        </w:rPr>
        <w:t xml:space="preserve">:  </w:t>
      </w:r>
    </w:p>
    <w:p w14:paraId="2CE5183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zilnic, ora 10:00 - ora locală, pentru staţiile notate cu “*”.</w:t>
      </w:r>
    </w:p>
    <w:p w14:paraId="6270C8F4" w14:textId="77777777" w:rsidR="00FB04DE" w:rsidRPr="00FB04DE" w:rsidRDefault="00FB04DE" w:rsidP="00FB04DE">
      <w:pPr>
        <w:spacing w:line="276" w:lineRule="auto"/>
        <w:rPr>
          <w:rFonts w:ascii="Times New Roman" w:hAnsi="Times New Roman" w:cs="Times New Roman"/>
          <w:b/>
          <w:u w:val="single"/>
        </w:rPr>
      </w:pPr>
    </w:p>
    <w:p w14:paraId="1BDA2E21"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Modul de transmitere</w:t>
      </w:r>
      <w:r w:rsidRPr="00FB04DE">
        <w:rPr>
          <w:rFonts w:ascii="Times New Roman" w:hAnsi="Times New Roman" w:cs="Times New Roman"/>
          <w:b/>
        </w:rPr>
        <w:t xml:space="preserve">: </w:t>
      </w:r>
    </w:p>
    <w:p w14:paraId="1C287AA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INHGA va stoca datele pe serverul FTP propriu şi le va transmite pe serverul FTP de la OVF. Totodată, INHGA va transmite datele prin e-mail la OVF.</w:t>
      </w:r>
    </w:p>
    <w:p w14:paraId="57F5801A" w14:textId="4A229299" w:rsidR="00FB04DE" w:rsidRDefault="00FB04DE" w:rsidP="00FB04DE">
      <w:pPr>
        <w:spacing w:line="276" w:lineRule="auto"/>
        <w:rPr>
          <w:rFonts w:ascii="Times New Roman" w:hAnsi="Times New Roman" w:cs="Times New Roman"/>
        </w:rPr>
      </w:pPr>
    </w:p>
    <w:p w14:paraId="2B5ED71F" w14:textId="77777777" w:rsidR="006561A4" w:rsidRDefault="006561A4" w:rsidP="00FB04DE">
      <w:pPr>
        <w:spacing w:line="276" w:lineRule="auto"/>
        <w:rPr>
          <w:rFonts w:ascii="Times New Roman" w:hAnsi="Times New Roman" w:cs="Times New Roman"/>
        </w:rPr>
      </w:pPr>
    </w:p>
    <w:p w14:paraId="165A9EB4" w14:textId="77777777" w:rsidR="00FD72C1" w:rsidRPr="00FB04DE" w:rsidRDefault="00FD72C1" w:rsidP="00FB04DE">
      <w:pPr>
        <w:spacing w:line="276" w:lineRule="auto"/>
        <w:rPr>
          <w:rFonts w:ascii="Times New Roman" w:hAnsi="Times New Roman" w:cs="Times New Roman"/>
        </w:rPr>
      </w:pPr>
    </w:p>
    <w:p w14:paraId="00404AD4" w14:textId="77777777" w:rsid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lastRenderedPageBreak/>
        <w:t>Se transmite</w:t>
      </w:r>
      <w:r w:rsidRPr="00FB04DE">
        <w:rPr>
          <w:rFonts w:ascii="Times New Roman" w:hAnsi="Times New Roman" w:cs="Times New Roman"/>
          <w:b/>
        </w:rPr>
        <w:t>:</w:t>
      </w:r>
    </w:p>
    <w:p w14:paraId="34C5BF79" w14:textId="77777777" w:rsidR="00FD72C1" w:rsidRPr="00FB04DE" w:rsidRDefault="00FD72C1" w:rsidP="00FB04DE">
      <w:pPr>
        <w:spacing w:line="276" w:lineRule="auto"/>
        <w:rPr>
          <w:rFonts w:ascii="Times New Roman" w:hAnsi="Times New Roman" w:cs="Times New Roman"/>
          <w:b/>
          <w:i/>
        </w:rPr>
      </w:pPr>
    </w:p>
    <w:p w14:paraId="3D835147" w14:textId="77777777" w:rsidR="00FB04DE" w:rsidRPr="00FB04DE" w:rsidRDefault="00FB04DE" w:rsidP="00FD72C1">
      <w:pPr>
        <w:spacing w:line="276" w:lineRule="auto"/>
        <w:jc w:val="both"/>
        <w:rPr>
          <w:rFonts w:ascii="Times New Roman" w:hAnsi="Times New Roman" w:cs="Times New Roman"/>
          <w:i/>
        </w:rPr>
      </w:pPr>
      <w:r w:rsidRPr="00FB04DE">
        <w:rPr>
          <w:rFonts w:ascii="Times New Roman" w:hAnsi="Times New Roman" w:cs="Times New Roman"/>
        </w:rPr>
        <w:t>În cazul cotelor ce se află peste cota de atenţie, se va transmite prognoza nivelului maxim de viitură şi a momentului producerii acestuia pentru toate stațiile din tabel. Pe măsura derulării evenimentelor hidrometeorologice, prognoza va fi actualizată dacă apar schimbări majore</w:t>
      </w:r>
      <w:r w:rsidRPr="00FB04DE">
        <w:rPr>
          <w:rFonts w:ascii="Times New Roman" w:hAnsi="Times New Roman" w:cs="Times New Roman"/>
          <w:i/>
        </w:rPr>
        <w:t>.</w:t>
      </w:r>
    </w:p>
    <w:p w14:paraId="7B3F9D6F" w14:textId="77777777" w:rsidR="00FD72C1" w:rsidRDefault="00FD72C1" w:rsidP="00FD72C1">
      <w:pPr>
        <w:spacing w:line="276" w:lineRule="auto"/>
        <w:jc w:val="both"/>
        <w:rPr>
          <w:rFonts w:ascii="Times New Roman" w:hAnsi="Times New Roman" w:cs="Times New Roman"/>
        </w:rPr>
      </w:pPr>
    </w:p>
    <w:p w14:paraId="71D1D55A" w14:textId="23E8B2A0" w:rsidR="00FB04DE" w:rsidRPr="00FB04DE" w:rsidRDefault="00FB04DE" w:rsidP="00FD72C1">
      <w:pPr>
        <w:spacing w:line="276" w:lineRule="auto"/>
        <w:jc w:val="both"/>
        <w:rPr>
          <w:rFonts w:ascii="Times New Roman" w:hAnsi="Times New Roman" w:cs="Times New Roman"/>
          <w:i/>
        </w:rPr>
      </w:pPr>
      <w:r w:rsidRPr="00FB04DE">
        <w:rPr>
          <w:rFonts w:ascii="Times New Roman" w:hAnsi="Times New Roman" w:cs="Times New Roman"/>
        </w:rPr>
        <w:t>În cazul în care prognozele indică posibilitatea depășirii cotelor de inundație, se va transmite prognoza hidrologică cu pas de timp de 6 ore, cu anticipare de 3 sau de 6 zile, conform coloanei ”Timp de anticipare prognoze viituri</w:t>
      </w:r>
      <w:r w:rsidR="00173E04">
        <w:rPr>
          <w:rFonts w:ascii="Times New Roman" w:hAnsi="Times New Roman" w:cs="Times New Roman"/>
        </w:rPr>
        <w:t xml:space="preserve"> </w:t>
      </w:r>
      <w:r w:rsidRPr="00FB04DE">
        <w:rPr>
          <w:rFonts w:ascii="Times New Roman" w:hAnsi="Times New Roman" w:cs="Times New Roman"/>
        </w:rPr>
        <w:t>majore (zile)” din tabel. Pe măsura derulării evenimentelor hidrometeorologice, prognoza va fi actualizată dacă apar schimbări majore</w:t>
      </w:r>
      <w:r w:rsidRPr="00FB04DE">
        <w:rPr>
          <w:rFonts w:ascii="Times New Roman" w:hAnsi="Times New Roman" w:cs="Times New Roman"/>
          <w:i/>
        </w:rPr>
        <w:t>.</w:t>
      </w:r>
    </w:p>
    <w:p w14:paraId="19F2CDA4" w14:textId="77777777" w:rsidR="00FB04DE" w:rsidRPr="00FB04DE" w:rsidRDefault="00FB04DE" w:rsidP="00FB04DE">
      <w:pPr>
        <w:spacing w:line="276" w:lineRule="auto"/>
        <w:rPr>
          <w:rFonts w:ascii="Times New Roman" w:hAnsi="Times New Roman" w:cs="Times New Roman"/>
        </w:rPr>
      </w:pPr>
    </w:p>
    <w:p w14:paraId="12C7CE71" w14:textId="77777777" w:rsidR="00FB04DE" w:rsidRPr="00FB04DE" w:rsidRDefault="00FB04DE" w:rsidP="00E028A7">
      <w:pPr>
        <w:spacing w:line="276" w:lineRule="auto"/>
        <w:jc w:val="both"/>
        <w:rPr>
          <w:rFonts w:ascii="Times New Roman" w:hAnsi="Times New Roman" w:cs="Times New Roman"/>
        </w:rPr>
      </w:pPr>
      <w:r w:rsidRPr="00FB04DE">
        <w:rPr>
          <w:rFonts w:ascii="Times New Roman" w:hAnsi="Times New Roman" w:cs="Times New Roman"/>
          <w:b/>
          <w:u w:val="single"/>
        </w:rPr>
        <w:t>Ora transmiterii</w:t>
      </w:r>
      <w:r w:rsidRPr="00FB04DE">
        <w:rPr>
          <w:rFonts w:ascii="Times New Roman" w:hAnsi="Times New Roman" w:cs="Times New Roman"/>
          <w:b/>
        </w:rPr>
        <w:t xml:space="preserve">: </w:t>
      </w:r>
      <w:r w:rsidRPr="00FB04DE">
        <w:rPr>
          <w:rFonts w:ascii="Times New Roman" w:hAnsi="Times New Roman" w:cs="Times New Roman"/>
        </w:rPr>
        <w:t xml:space="preserve">După ce prognoza a fost elaborată, în cazul cotelor ce depășesc cota de atenție, respectiv cota de inundație. </w:t>
      </w:r>
    </w:p>
    <w:p w14:paraId="164791EE" w14:textId="77777777" w:rsidR="00FB04DE" w:rsidRPr="00FB04DE" w:rsidRDefault="00FB04DE" w:rsidP="00FB04DE">
      <w:pPr>
        <w:spacing w:line="276" w:lineRule="auto"/>
        <w:rPr>
          <w:rFonts w:ascii="Times New Roman" w:hAnsi="Times New Roman" w:cs="Times New Roman"/>
        </w:rPr>
      </w:pPr>
    </w:p>
    <w:p w14:paraId="52B618DF"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Modul de transmitere</w:t>
      </w:r>
      <w:r w:rsidRPr="00FB04DE">
        <w:rPr>
          <w:rFonts w:ascii="Times New Roman" w:hAnsi="Times New Roman" w:cs="Times New Roman"/>
          <w:b/>
        </w:rPr>
        <w:t xml:space="preserve">: </w:t>
      </w:r>
    </w:p>
    <w:p w14:paraId="288F42E5" w14:textId="77777777" w:rsidR="00FD72C1" w:rsidRDefault="00FD72C1" w:rsidP="00FB04DE">
      <w:pPr>
        <w:spacing w:line="276" w:lineRule="auto"/>
        <w:rPr>
          <w:rFonts w:ascii="Times New Roman" w:hAnsi="Times New Roman" w:cs="Times New Roman"/>
        </w:rPr>
      </w:pPr>
    </w:p>
    <w:p w14:paraId="2EE512CE" w14:textId="29AB37FA"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INHGA va stoca datele pe serverul FTP propriu şi le va transmite pe serverul FTP de la OVF. Totodată, INHGA va transmite datele prin e-mail la OVF.</w:t>
      </w:r>
    </w:p>
    <w:p w14:paraId="250F42FA" w14:textId="77777777" w:rsidR="00FB04DE" w:rsidRPr="00FB04DE" w:rsidRDefault="00FB04DE" w:rsidP="00E028A7">
      <w:pPr>
        <w:spacing w:line="276" w:lineRule="auto"/>
        <w:jc w:val="both"/>
        <w:rPr>
          <w:rFonts w:ascii="Times New Roman" w:hAnsi="Times New Roman" w:cs="Times New Roman"/>
        </w:rPr>
      </w:pPr>
      <w:r w:rsidRPr="00FB04DE">
        <w:rPr>
          <w:rFonts w:ascii="Times New Roman" w:hAnsi="Times New Roman" w:cs="Times New Roman"/>
        </w:rPr>
        <w:t xml:space="preserve">La nivelul organelor teritoriale datele de prognoză a nivelului maxim de viitură și a momentului producerii acestuia vor fi transmise astfel: </w:t>
      </w:r>
    </w:p>
    <w:p w14:paraId="55893800"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Someş-Tisa va depune datele prin serverul FTP la FETIVIZIG</w:t>
      </w:r>
    </w:p>
    <w:p w14:paraId="0C364746"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Crişuri va depune datele prin serverul FTP la KÖVIZIG şi la TIVIZIG</w:t>
      </w:r>
    </w:p>
    <w:p w14:paraId="1958F1CB"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Mureş va depune datele prin serverul FTP la ATIVIZIG</w:t>
      </w:r>
    </w:p>
    <w:p w14:paraId="0440B66B" w14:textId="77777777" w:rsidR="00FB04DE" w:rsidRPr="00FB04DE" w:rsidRDefault="00FB04DE" w:rsidP="00FB04DE">
      <w:pPr>
        <w:spacing w:line="276" w:lineRule="auto"/>
        <w:rPr>
          <w:rFonts w:ascii="Times New Roman" w:hAnsi="Times New Roman" w:cs="Times New Roman"/>
        </w:rPr>
      </w:pPr>
    </w:p>
    <w:p w14:paraId="41A2C6CA"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Someş-Tisa va transmite datele prin e-mail la FETIVIZIG</w:t>
      </w:r>
    </w:p>
    <w:p w14:paraId="1CB11BC3"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Crişuri va transmite datele prin e-mail la KÖVIZIG şi la TIVIZIG</w:t>
      </w:r>
    </w:p>
    <w:p w14:paraId="5182BC4A" w14:textId="77777777" w:rsidR="00FB04DE" w:rsidRPr="00FB04DE" w:rsidRDefault="00FB04DE" w:rsidP="00812816">
      <w:pPr>
        <w:numPr>
          <w:ilvl w:val="0"/>
          <w:numId w:val="25"/>
        </w:numPr>
        <w:spacing w:line="276" w:lineRule="auto"/>
        <w:rPr>
          <w:rFonts w:ascii="Times New Roman" w:hAnsi="Times New Roman" w:cs="Times New Roman"/>
        </w:rPr>
      </w:pPr>
      <w:r w:rsidRPr="00FB04DE">
        <w:rPr>
          <w:rFonts w:ascii="Times New Roman" w:hAnsi="Times New Roman" w:cs="Times New Roman"/>
        </w:rPr>
        <w:t>ABA Mureş va transmite datele prin e-mail la ATIVIZIG</w:t>
      </w:r>
    </w:p>
    <w:p w14:paraId="1F7E426B" w14:textId="77777777" w:rsidR="00FB04DE" w:rsidRPr="00FB04DE" w:rsidRDefault="00FB04DE" w:rsidP="00FB04DE">
      <w:pPr>
        <w:spacing w:line="276" w:lineRule="auto"/>
        <w:rPr>
          <w:rFonts w:ascii="Times New Roman" w:hAnsi="Times New Roman" w:cs="Times New Roman"/>
          <w:b/>
          <w:u w:val="single"/>
        </w:rPr>
      </w:pPr>
    </w:p>
    <w:p w14:paraId="49C6CD0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Forma transmiterii</w:t>
      </w:r>
      <w:r w:rsidRPr="00FB04DE">
        <w:rPr>
          <w:rFonts w:ascii="Times New Roman" w:hAnsi="Times New Roman" w:cs="Times New Roman"/>
          <w:b/>
        </w:rPr>
        <w:t xml:space="preserve">:  </w:t>
      </w:r>
    </w:p>
    <w:p w14:paraId="6AB53ED1" w14:textId="77777777" w:rsidR="00FB04DE" w:rsidRPr="00FB04DE" w:rsidRDefault="00FB04DE" w:rsidP="00FB04DE">
      <w:pPr>
        <w:spacing w:line="276" w:lineRule="auto"/>
        <w:rPr>
          <w:rFonts w:ascii="Times New Roman" w:hAnsi="Times New Roman" w:cs="Times New Roman"/>
        </w:rPr>
      </w:pPr>
    </w:p>
    <w:p w14:paraId="4637C2A0"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Format text, tabelar, CSV:</w:t>
      </w:r>
    </w:p>
    <w:p w14:paraId="643240C6"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(HFyymmddhhmm.csv)</w:t>
      </w:r>
    </w:p>
    <w:p w14:paraId="76EBE529" w14:textId="77777777" w:rsidR="00FB04DE" w:rsidRPr="00FB04DE" w:rsidRDefault="00FB04DE" w:rsidP="00E028A7">
      <w:pPr>
        <w:spacing w:line="276" w:lineRule="auto"/>
        <w:jc w:val="both"/>
        <w:rPr>
          <w:rFonts w:ascii="Times New Roman" w:hAnsi="Times New Roman" w:cs="Times New Roman"/>
        </w:rPr>
      </w:pPr>
      <w:r w:rsidRPr="00FB04DE">
        <w:rPr>
          <w:rFonts w:ascii="Times New Roman" w:hAnsi="Times New Roman" w:cs="Times New Roman"/>
        </w:rPr>
        <w:t>Cod Stație; Râu; Mira; Data elaborării prognozei (timp local); Data (timp local); Nivel (cm); Debit (m3/s)</w:t>
      </w:r>
    </w:p>
    <w:p w14:paraId="52C3520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44119; Viseu; Bistra; 2017.04.13 10:00; 2017.04.14 06:00; 105; 62.4</w:t>
      </w:r>
    </w:p>
    <w:p w14:paraId="2A2F95D0" w14:textId="77777777" w:rsidR="00FB04DE" w:rsidRPr="00FB04DE" w:rsidRDefault="00FB04DE" w:rsidP="00FB04DE">
      <w:pPr>
        <w:spacing w:line="276" w:lineRule="auto"/>
        <w:rPr>
          <w:rFonts w:ascii="Times New Roman" w:hAnsi="Times New Roman" w:cs="Times New Roman"/>
        </w:rPr>
      </w:pPr>
    </w:p>
    <w:p w14:paraId="7E932546"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rPr>
        <w:br w:type="page"/>
      </w:r>
      <w:r w:rsidRPr="00FB04DE">
        <w:rPr>
          <w:rFonts w:ascii="Times New Roman" w:hAnsi="Times New Roman" w:cs="Times New Roman"/>
          <w:b/>
        </w:rPr>
        <w:lastRenderedPageBreak/>
        <w:t>Anexa nr. 6b</w:t>
      </w:r>
    </w:p>
    <w:p w14:paraId="6E09F107"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la Regulamentul privind transmiterea reciprocă a datelor și informațiilor</w:t>
      </w:r>
    </w:p>
    <w:p w14:paraId="0E708A77"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b/>
        </w:rPr>
        <w:t xml:space="preserve"> meteorologice și hidrologice între România și Ungaria</w:t>
      </w:r>
    </w:p>
    <w:p w14:paraId="0E7CA085" w14:textId="77777777" w:rsidR="00FB04DE" w:rsidRPr="00FB04DE" w:rsidRDefault="00FB04DE" w:rsidP="00FB04DE">
      <w:pPr>
        <w:spacing w:line="276" w:lineRule="auto"/>
        <w:rPr>
          <w:rFonts w:ascii="Times New Roman" w:hAnsi="Times New Roman" w:cs="Times New Roman"/>
          <w:b/>
        </w:rPr>
      </w:pPr>
    </w:p>
    <w:p w14:paraId="5E26C503" w14:textId="77777777" w:rsidR="00FB04DE" w:rsidRPr="00FB04DE" w:rsidRDefault="00FB04DE" w:rsidP="00FB04DE">
      <w:pPr>
        <w:spacing w:line="276" w:lineRule="auto"/>
        <w:rPr>
          <w:rFonts w:ascii="Times New Roman" w:hAnsi="Times New Roman" w:cs="Times New Roman"/>
          <w:b/>
        </w:rPr>
      </w:pPr>
    </w:p>
    <w:p w14:paraId="1060F4DC" w14:textId="55D36121" w:rsidR="00FB04DE" w:rsidRPr="00FB04DE" w:rsidRDefault="00FB04DE" w:rsidP="006561A4">
      <w:pPr>
        <w:spacing w:line="276" w:lineRule="auto"/>
        <w:jc w:val="center"/>
        <w:rPr>
          <w:rFonts w:ascii="Times New Roman" w:hAnsi="Times New Roman" w:cs="Times New Roman"/>
          <w:b/>
        </w:rPr>
      </w:pPr>
      <w:r w:rsidRPr="00FB04DE">
        <w:rPr>
          <w:rFonts w:ascii="Times New Roman" w:hAnsi="Times New Roman" w:cs="Times New Roman"/>
          <w:b/>
        </w:rPr>
        <w:t>S</w:t>
      </w:r>
      <w:r w:rsidR="00FD72C1">
        <w:rPr>
          <w:rFonts w:ascii="Times New Roman" w:hAnsi="Times New Roman" w:cs="Times New Roman"/>
          <w:b/>
        </w:rPr>
        <w:t>chimbul de prognoze hidrologice</w:t>
      </w:r>
      <w:r w:rsidRPr="00FB04DE">
        <w:rPr>
          <w:rFonts w:ascii="Times New Roman" w:hAnsi="Times New Roman" w:cs="Times New Roman"/>
          <w:b/>
        </w:rPr>
        <w:t xml:space="preserve"> </w:t>
      </w:r>
    </w:p>
    <w:p w14:paraId="729E5D8E" w14:textId="77777777" w:rsidR="00FB04DE" w:rsidRPr="00FB04DE" w:rsidRDefault="00FB04DE" w:rsidP="00FB04DE">
      <w:pPr>
        <w:spacing w:line="276" w:lineRule="auto"/>
        <w:rPr>
          <w:rFonts w:ascii="Times New Roman" w:hAnsi="Times New Roman" w:cs="Times New Roman"/>
          <w:b/>
        </w:rPr>
      </w:pPr>
    </w:p>
    <w:p w14:paraId="40781549" w14:textId="413ACFB6" w:rsidR="00FB04DE" w:rsidRPr="00FB04DE" w:rsidRDefault="00173E04" w:rsidP="00FB04DE">
      <w:pPr>
        <w:spacing w:line="276" w:lineRule="auto"/>
        <w:rPr>
          <w:rFonts w:ascii="Times New Roman" w:hAnsi="Times New Roman" w:cs="Times New Roman"/>
        </w:rPr>
      </w:pPr>
      <w:r>
        <w:rPr>
          <w:rFonts w:ascii="Times New Roman" w:hAnsi="Times New Roman" w:cs="Times New Roman"/>
        </w:rPr>
        <w:t xml:space="preserve">       </w:t>
      </w:r>
      <w:r w:rsidR="00FB04DE" w:rsidRPr="00FB04DE">
        <w:rPr>
          <w:rFonts w:ascii="Times New Roman" w:hAnsi="Times New Roman" w:cs="Times New Roman"/>
        </w:rPr>
        <w:t>Prognoza hidrologică elaborată de Partea ungară se va întocmi pentru următoarele stații:</w:t>
      </w:r>
    </w:p>
    <w:p w14:paraId="59D55F5E" w14:textId="77777777" w:rsidR="00FB04DE" w:rsidRPr="00FB04DE" w:rsidRDefault="00FB04DE" w:rsidP="00FB04DE">
      <w:pPr>
        <w:spacing w:line="276" w:lineRule="auto"/>
        <w:rPr>
          <w:rFonts w:ascii="Times New Roman" w:hAnsi="Times New Roman" w:cs="Times New Roman"/>
        </w:rPr>
      </w:pPr>
    </w:p>
    <w:tbl>
      <w:tblPr>
        <w:tblW w:w="0" w:type="auto"/>
        <w:tblLook w:val="04A0" w:firstRow="1" w:lastRow="0" w:firstColumn="1" w:lastColumn="0" w:noHBand="0" w:noVBand="1"/>
      </w:tblPr>
      <w:tblGrid>
        <w:gridCol w:w="9599"/>
      </w:tblGrid>
      <w:tr w:rsidR="00FB04DE" w:rsidRPr="00FB04DE" w14:paraId="17B3CFB3" w14:textId="77777777" w:rsidTr="00FB04DE">
        <w:tc>
          <w:tcPr>
            <w:tcW w:w="9288" w:type="dxa"/>
            <w:hideMark/>
          </w:tcPr>
          <w:tbl>
            <w:tblPr>
              <w:tblW w:w="906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204"/>
              <w:gridCol w:w="1656"/>
              <w:gridCol w:w="1835"/>
              <w:gridCol w:w="1132"/>
              <w:gridCol w:w="1199"/>
              <w:gridCol w:w="1380"/>
              <w:gridCol w:w="11"/>
            </w:tblGrid>
            <w:tr w:rsidR="00FB04DE" w:rsidRPr="00FB04DE" w14:paraId="3CC549A2" w14:textId="77777777" w:rsidTr="00173E04">
              <w:trPr>
                <w:trHeight w:val="280"/>
              </w:trPr>
              <w:tc>
                <w:tcPr>
                  <w:tcW w:w="645" w:type="dxa"/>
                  <w:vMerge w:val="restart"/>
                  <w:tcBorders>
                    <w:top w:val="single" w:sz="4" w:space="0" w:color="auto"/>
                    <w:left w:val="single" w:sz="4" w:space="0" w:color="auto"/>
                    <w:bottom w:val="single" w:sz="4" w:space="0" w:color="auto"/>
                    <w:right w:val="single" w:sz="4" w:space="0" w:color="auto"/>
                  </w:tcBorders>
                  <w:hideMark/>
                </w:tcPr>
                <w:p w14:paraId="69B88EC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Nr.</w:t>
                  </w:r>
                </w:p>
              </w:tc>
              <w:tc>
                <w:tcPr>
                  <w:tcW w:w="1204" w:type="dxa"/>
                  <w:vMerge w:val="restart"/>
                  <w:tcBorders>
                    <w:top w:val="single" w:sz="4" w:space="0" w:color="auto"/>
                    <w:left w:val="single" w:sz="4" w:space="0" w:color="auto"/>
                    <w:bottom w:val="single" w:sz="4" w:space="0" w:color="auto"/>
                    <w:right w:val="single" w:sz="4" w:space="0" w:color="auto"/>
                  </w:tcBorders>
                  <w:hideMark/>
                </w:tcPr>
                <w:p w14:paraId="684A959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stație</w:t>
                  </w:r>
                </w:p>
              </w:tc>
              <w:tc>
                <w:tcPr>
                  <w:tcW w:w="1656" w:type="dxa"/>
                  <w:vMerge w:val="restart"/>
                  <w:tcBorders>
                    <w:top w:val="single" w:sz="4" w:space="0" w:color="auto"/>
                    <w:left w:val="single" w:sz="4" w:space="0" w:color="auto"/>
                    <w:bottom w:val="single" w:sz="4" w:space="0" w:color="auto"/>
                    <w:right w:val="single" w:sz="4" w:space="0" w:color="auto"/>
                  </w:tcBorders>
                  <w:hideMark/>
                </w:tcPr>
                <w:p w14:paraId="105A13F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Râul</w:t>
                  </w:r>
                </w:p>
              </w:tc>
              <w:tc>
                <w:tcPr>
                  <w:tcW w:w="1835" w:type="dxa"/>
                  <w:vMerge w:val="restart"/>
                  <w:tcBorders>
                    <w:top w:val="single" w:sz="4" w:space="0" w:color="auto"/>
                    <w:left w:val="single" w:sz="4" w:space="0" w:color="auto"/>
                    <w:bottom w:val="single" w:sz="4" w:space="0" w:color="auto"/>
                    <w:right w:val="single" w:sz="4" w:space="0" w:color="auto"/>
                  </w:tcBorders>
                  <w:hideMark/>
                </w:tcPr>
                <w:p w14:paraId="6ABC5DC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Mira</w:t>
                  </w:r>
                </w:p>
              </w:tc>
              <w:tc>
                <w:tcPr>
                  <w:tcW w:w="1132" w:type="dxa"/>
                  <w:vMerge w:val="restart"/>
                  <w:tcBorders>
                    <w:top w:val="single" w:sz="4" w:space="0" w:color="auto"/>
                    <w:left w:val="single" w:sz="4" w:space="0" w:color="auto"/>
                    <w:bottom w:val="single" w:sz="4" w:space="0" w:color="auto"/>
                    <w:right w:val="single" w:sz="4" w:space="0" w:color="auto"/>
                  </w:tcBorders>
                  <w:hideMark/>
                </w:tcPr>
                <w:p w14:paraId="5766182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Punct „0”</w:t>
                  </w:r>
                </w:p>
                <w:p w14:paraId="02B92B8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(MB)</w:t>
                  </w:r>
                </w:p>
              </w:tc>
              <w:tc>
                <w:tcPr>
                  <w:tcW w:w="2590" w:type="dxa"/>
                  <w:gridSpan w:val="3"/>
                  <w:tcBorders>
                    <w:top w:val="single" w:sz="4" w:space="0" w:color="auto"/>
                    <w:left w:val="single" w:sz="4" w:space="0" w:color="auto"/>
                    <w:bottom w:val="single" w:sz="4" w:space="0" w:color="auto"/>
                    <w:right w:val="single" w:sz="4" w:space="0" w:color="auto"/>
                  </w:tcBorders>
                  <w:hideMark/>
                </w:tcPr>
                <w:p w14:paraId="14C74C4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Prognoza cotelor</w:t>
                  </w:r>
                </w:p>
              </w:tc>
            </w:tr>
            <w:tr w:rsidR="00FB04DE" w:rsidRPr="00FB04DE" w14:paraId="56FE26FF" w14:textId="77777777" w:rsidTr="00173E0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AB88"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F7EE2"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39551"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42FE0" w14:textId="77777777" w:rsidR="00FB04DE" w:rsidRPr="00FB04DE" w:rsidRDefault="00FB04DE" w:rsidP="00FB04DE">
                  <w:pPr>
                    <w:spacing w:line="27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D6A23" w14:textId="77777777" w:rsidR="00FB04DE" w:rsidRPr="00FB04DE" w:rsidRDefault="00FB04DE" w:rsidP="00FB04DE">
                  <w:pPr>
                    <w:spacing w:line="276" w:lineRule="auto"/>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hideMark/>
                </w:tcPr>
                <w:p w14:paraId="22CD785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Faza I apărare</w:t>
                  </w:r>
                </w:p>
                <w:p w14:paraId="3F8D665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(cm)</w:t>
                  </w:r>
                </w:p>
              </w:tc>
              <w:tc>
                <w:tcPr>
                  <w:tcW w:w="1391" w:type="dxa"/>
                  <w:gridSpan w:val="2"/>
                  <w:tcBorders>
                    <w:top w:val="single" w:sz="4" w:space="0" w:color="auto"/>
                    <w:left w:val="single" w:sz="4" w:space="0" w:color="auto"/>
                    <w:bottom w:val="single" w:sz="4" w:space="0" w:color="auto"/>
                    <w:right w:val="single" w:sz="4" w:space="0" w:color="auto"/>
                  </w:tcBorders>
                  <w:hideMark/>
                </w:tcPr>
                <w:p w14:paraId="2E9CB45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Zile de anticipare</w:t>
                  </w:r>
                </w:p>
                <w:p w14:paraId="4CBF03B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(zile)</w:t>
                  </w:r>
                </w:p>
              </w:tc>
            </w:tr>
            <w:tr w:rsidR="00FB04DE" w:rsidRPr="00FB04DE" w14:paraId="232BD992" w14:textId="77777777" w:rsidTr="00173E04">
              <w:trPr>
                <w:gridAfter w:val="1"/>
                <w:wAfter w:w="11" w:type="dxa"/>
              </w:trPr>
              <w:tc>
                <w:tcPr>
                  <w:tcW w:w="645" w:type="dxa"/>
                  <w:tcBorders>
                    <w:top w:val="single" w:sz="4" w:space="0" w:color="auto"/>
                    <w:left w:val="single" w:sz="4" w:space="0" w:color="auto"/>
                    <w:bottom w:val="single" w:sz="4" w:space="0" w:color="auto"/>
                    <w:right w:val="single" w:sz="4" w:space="0" w:color="auto"/>
                  </w:tcBorders>
                  <w:hideMark/>
                </w:tcPr>
                <w:p w14:paraId="6F2AE23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1</w:t>
                  </w:r>
                </w:p>
              </w:tc>
              <w:tc>
                <w:tcPr>
                  <w:tcW w:w="1204" w:type="dxa"/>
                  <w:tcBorders>
                    <w:top w:val="single" w:sz="4" w:space="0" w:color="auto"/>
                    <w:left w:val="single" w:sz="4" w:space="0" w:color="auto"/>
                    <w:bottom w:val="single" w:sz="4" w:space="0" w:color="auto"/>
                    <w:right w:val="single" w:sz="4" w:space="0" w:color="auto"/>
                  </w:tcBorders>
                  <w:hideMark/>
                </w:tcPr>
                <w:p w14:paraId="5B35798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42027</w:t>
                  </w:r>
                </w:p>
              </w:tc>
              <w:tc>
                <w:tcPr>
                  <w:tcW w:w="1656" w:type="dxa"/>
                  <w:tcBorders>
                    <w:top w:val="single" w:sz="4" w:space="0" w:color="auto"/>
                    <w:left w:val="single" w:sz="4" w:space="0" w:color="auto"/>
                    <w:bottom w:val="single" w:sz="4" w:space="0" w:color="auto"/>
                    <w:right w:val="single" w:sz="4" w:space="0" w:color="auto"/>
                  </w:tcBorders>
                  <w:hideMark/>
                </w:tcPr>
                <w:p w14:paraId="2D83FB3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Duna</w:t>
                  </w:r>
                </w:p>
              </w:tc>
              <w:tc>
                <w:tcPr>
                  <w:tcW w:w="1835" w:type="dxa"/>
                  <w:tcBorders>
                    <w:top w:val="single" w:sz="4" w:space="0" w:color="auto"/>
                    <w:left w:val="single" w:sz="4" w:space="0" w:color="auto"/>
                    <w:bottom w:val="single" w:sz="4" w:space="0" w:color="auto"/>
                    <w:right w:val="single" w:sz="4" w:space="0" w:color="auto"/>
                  </w:tcBorders>
                  <w:hideMark/>
                </w:tcPr>
                <w:p w14:paraId="3B488E1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Budapest</w:t>
                  </w:r>
                </w:p>
              </w:tc>
              <w:tc>
                <w:tcPr>
                  <w:tcW w:w="1132" w:type="dxa"/>
                  <w:tcBorders>
                    <w:top w:val="single" w:sz="4" w:space="0" w:color="auto"/>
                    <w:left w:val="single" w:sz="4" w:space="0" w:color="auto"/>
                    <w:bottom w:val="single" w:sz="4" w:space="0" w:color="auto"/>
                    <w:right w:val="single" w:sz="4" w:space="0" w:color="auto"/>
                  </w:tcBorders>
                  <w:hideMark/>
                </w:tcPr>
                <w:p w14:paraId="698116B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94,97</w:t>
                  </w:r>
                </w:p>
              </w:tc>
              <w:tc>
                <w:tcPr>
                  <w:tcW w:w="1199" w:type="dxa"/>
                  <w:tcBorders>
                    <w:top w:val="single" w:sz="4" w:space="0" w:color="auto"/>
                    <w:left w:val="single" w:sz="4" w:space="0" w:color="auto"/>
                    <w:bottom w:val="single" w:sz="4" w:space="0" w:color="auto"/>
                    <w:right w:val="single" w:sz="4" w:space="0" w:color="auto"/>
                  </w:tcBorders>
                  <w:hideMark/>
                </w:tcPr>
                <w:p w14:paraId="1852954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620</w:t>
                  </w:r>
                </w:p>
              </w:tc>
              <w:tc>
                <w:tcPr>
                  <w:tcW w:w="1380" w:type="dxa"/>
                  <w:tcBorders>
                    <w:top w:val="single" w:sz="4" w:space="0" w:color="auto"/>
                    <w:left w:val="single" w:sz="4" w:space="0" w:color="auto"/>
                    <w:bottom w:val="single" w:sz="4" w:space="0" w:color="auto"/>
                    <w:right w:val="single" w:sz="4" w:space="0" w:color="auto"/>
                  </w:tcBorders>
                  <w:hideMark/>
                </w:tcPr>
                <w:p w14:paraId="333569E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4DD94EAC" w14:textId="77777777" w:rsidTr="00173E04">
              <w:trPr>
                <w:gridAfter w:val="1"/>
                <w:wAfter w:w="11" w:type="dxa"/>
              </w:trPr>
              <w:tc>
                <w:tcPr>
                  <w:tcW w:w="645" w:type="dxa"/>
                  <w:tcBorders>
                    <w:top w:val="single" w:sz="4" w:space="0" w:color="auto"/>
                    <w:left w:val="single" w:sz="4" w:space="0" w:color="auto"/>
                    <w:bottom w:val="single" w:sz="4" w:space="0" w:color="auto"/>
                    <w:right w:val="single" w:sz="4" w:space="0" w:color="auto"/>
                  </w:tcBorders>
                  <w:hideMark/>
                </w:tcPr>
                <w:p w14:paraId="6446810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2</w:t>
                  </w:r>
                </w:p>
              </w:tc>
              <w:tc>
                <w:tcPr>
                  <w:tcW w:w="1204" w:type="dxa"/>
                  <w:tcBorders>
                    <w:top w:val="single" w:sz="4" w:space="0" w:color="auto"/>
                    <w:left w:val="single" w:sz="4" w:space="0" w:color="auto"/>
                    <w:bottom w:val="single" w:sz="4" w:space="0" w:color="auto"/>
                    <w:right w:val="single" w:sz="4" w:space="0" w:color="auto"/>
                  </w:tcBorders>
                  <w:hideMark/>
                </w:tcPr>
                <w:p w14:paraId="7FD1560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42032</w:t>
                  </w:r>
                </w:p>
              </w:tc>
              <w:tc>
                <w:tcPr>
                  <w:tcW w:w="1656" w:type="dxa"/>
                  <w:tcBorders>
                    <w:top w:val="single" w:sz="4" w:space="0" w:color="auto"/>
                    <w:left w:val="single" w:sz="4" w:space="0" w:color="auto"/>
                    <w:bottom w:val="single" w:sz="4" w:space="0" w:color="auto"/>
                    <w:right w:val="single" w:sz="4" w:space="0" w:color="auto"/>
                  </w:tcBorders>
                  <w:hideMark/>
                </w:tcPr>
                <w:p w14:paraId="1CDDBB2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Duna</w:t>
                  </w:r>
                </w:p>
              </w:tc>
              <w:tc>
                <w:tcPr>
                  <w:tcW w:w="1835" w:type="dxa"/>
                  <w:tcBorders>
                    <w:top w:val="single" w:sz="4" w:space="0" w:color="auto"/>
                    <w:left w:val="single" w:sz="4" w:space="0" w:color="auto"/>
                    <w:bottom w:val="single" w:sz="4" w:space="0" w:color="auto"/>
                    <w:right w:val="single" w:sz="4" w:space="0" w:color="auto"/>
                  </w:tcBorders>
                  <w:hideMark/>
                </w:tcPr>
                <w:p w14:paraId="0162CAE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Mohacs</w:t>
                  </w:r>
                </w:p>
              </w:tc>
              <w:tc>
                <w:tcPr>
                  <w:tcW w:w="1132" w:type="dxa"/>
                  <w:tcBorders>
                    <w:top w:val="single" w:sz="4" w:space="0" w:color="auto"/>
                    <w:left w:val="single" w:sz="4" w:space="0" w:color="auto"/>
                    <w:bottom w:val="single" w:sz="4" w:space="0" w:color="auto"/>
                    <w:right w:val="single" w:sz="4" w:space="0" w:color="auto"/>
                  </w:tcBorders>
                  <w:hideMark/>
                </w:tcPr>
                <w:p w14:paraId="460F993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79,20</w:t>
                  </w:r>
                </w:p>
              </w:tc>
              <w:tc>
                <w:tcPr>
                  <w:tcW w:w="1199" w:type="dxa"/>
                  <w:tcBorders>
                    <w:top w:val="single" w:sz="4" w:space="0" w:color="auto"/>
                    <w:left w:val="single" w:sz="4" w:space="0" w:color="auto"/>
                    <w:bottom w:val="single" w:sz="4" w:space="0" w:color="auto"/>
                    <w:right w:val="single" w:sz="4" w:space="0" w:color="auto"/>
                  </w:tcBorders>
                  <w:hideMark/>
                </w:tcPr>
                <w:p w14:paraId="5F750EB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700</w:t>
                  </w:r>
                </w:p>
              </w:tc>
              <w:tc>
                <w:tcPr>
                  <w:tcW w:w="1380" w:type="dxa"/>
                  <w:tcBorders>
                    <w:top w:val="single" w:sz="4" w:space="0" w:color="auto"/>
                    <w:left w:val="single" w:sz="4" w:space="0" w:color="auto"/>
                    <w:bottom w:val="single" w:sz="4" w:space="0" w:color="auto"/>
                    <w:right w:val="single" w:sz="4" w:space="0" w:color="auto"/>
                  </w:tcBorders>
                  <w:hideMark/>
                </w:tcPr>
                <w:p w14:paraId="28C2A24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4D6BD3FD" w14:textId="77777777" w:rsidTr="00173E04">
              <w:trPr>
                <w:gridAfter w:val="1"/>
                <w:wAfter w:w="11" w:type="dxa"/>
              </w:trPr>
              <w:tc>
                <w:tcPr>
                  <w:tcW w:w="645" w:type="dxa"/>
                  <w:tcBorders>
                    <w:top w:val="single" w:sz="4" w:space="0" w:color="auto"/>
                    <w:left w:val="single" w:sz="4" w:space="0" w:color="auto"/>
                    <w:bottom w:val="single" w:sz="4" w:space="0" w:color="auto"/>
                    <w:right w:val="single" w:sz="4" w:space="0" w:color="auto"/>
                  </w:tcBorders>
                  <w:hideMark/>
                </w:tcPr>
                <w:p w14:paraId="24ABE92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3</w:t>
                  </w:r>
                </w:p>
              </w:tc>
              <w:tc>
                <w:tcPr>
                  <w:tcW w:w="1204" w:type="dxa"/>
                  <w:tcBorders>
                    <w:top w:val="single" w:sz="4" w:space="0" w:color="auto"/>
                    <w:left w:val="single" w:sz="4" w:space="0" w:color="auto"/>
                    <w:bottom w:val="single" w:sz="4" w:space="0" w:color="auto"/>
                    <w:right w:val="single" w:sz="4" w:space="0" w:color="auto"/>
                  </w:tcBorders>
                  <w:hideMark/>
                </w:tcPr>
                <w:p w14:paraId="721BB69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44231</w:t>
                  </w:r>
                </w:p>
              </w:tc>
              <w:tc>
                <w:tcPr>
                  <w:tcW w:w="1656" w:type="dxa"/>
                  <w:tcBorders>
                    <w:top w:val="single" w:sz="4" w:space="0" w:color="auto"/>
                    <w:left w:val="single" w:sz="4" w:space="0" w:color="auto"/>
                    <w:bottom w:val="single" w:sz="4" w:space="0" w:color="auto"/>
                    <w:right w:val="single" w:sz="4" w:space="0" w:color="auto"/>
                  </w:tcBorders>
                  <w:hideMark/>
                </w:tcPr>
                <w:p w14:paraId="2C386E4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Tisa</w:t>
                  </w:r>
                </w:p>
              </w:tc>
              <w:tc>
                <w:tcPr>
                  <w:tcW w:w="1835" w:type="dxa"/>
                  <w:tcBorders>
                    <w:top w:val="single" w:sz="4" w:space="0" w:color="auto"/>
                    <w:left w:val="single" w:sz="4" w:space="0" w:color="auto"/>
                    <w:bottom w:val="single" w:sz="4" w:space="0" w:color="auto"/>
                    <w:right w:val="single" w:sz="4" w:space="0" w:color="auto"/>
                  </w:tcBorders>
                  <w:hideMark/>
                </w:tcPr>
                <w:p w14:paraId="0BEBBF9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Szeged</w:t>
                  </w:r>
                </w:p>
              </w:tc>
              <w:tc>
                <w:tcPr>
                  <w:tcW w:w="1132" w:type="dxa"/>
                  <w:tcBorders>
                    <w:top w:val="single" w:sz="4" w:space="0" w:color="auto"/>
                    <w:left w:val="single" w:sz="4" w:space="0" w:color="auto"/>
                    <w:bottom w:val="single" w:sz="4" w:space="0" w:color="auto"/>
                    <w:right w:val="single" w:sz="4" w:space="0" w:color="auto"/>
                  </w:tcBorders>
                  <w:hideMark/>
                </w:tcPr>
                <w:p w14:paraId="6E229C6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73,70</w:t>
                  </w:r>
                </w:p>
              </w:tc>
              <w:tc>
                <w:tcPr>
                  <w:tcW w:w="1199" w:type="dxa"/>
                  <w:tcBorders>
                    <w:top w:val="single" w:sz="4" w:space="0" w:color="auto"/>
                    <w:left w:val="single" w:sz="4" w:space="0" w:color="auto"/>
                    <w:bottom w:val="single" w:sz="4" w:space="0" w:color="auto"/>
                    <w:right w:val="single" w:sz="4" w:space="0" w:color="auto"/>
                  </w:tcBorders>
                  <w:hideMark/>
                </w:tcPr>
                <w:p w14:paraId="40D65E3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650</w:t>
                  </w:r>
                </w:p>
              </w:tc>
              <w:tc>
                <w:tcPr>
                  <w:tcW w:w="1380" w:type="dxa"/>
                  <w:tcBorders>
                    <w:top w:val="single" w:sz="4" w:space="0" w:color="auto"/>
                    <w:left w:val="single" w:sz="4" w:space="0" w:color="auto"/>
                    <w:bottom w:val="single" w:sz="4" w:space="0" w:color="auto"/>
                    <w:right w:val="single" w:sz="4" w:space="0" w:color="auto"/>
                  </w:tcBorders>
                  <w:hideMark/>
                </w:tcPr>
                <w:p w14:paraId="7AE8BB7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5269C2D9" w14:textId="77777777" w:rsidTr="00173E04">
              <w:trPr>
                <w:gridAfter w:val="1"/>
                <w:wAfter w:w="11" w:type="dxa"/>
              </w:trPr>
              <w:tc>
                <w:tcPr>
                  <w:tcW w:w="645" w:type="dxa"/>
                  <w:tcBorders>
                    <w:top w:val="single" w:sz="4" w:space="0" w:color="auto"/>
                    <w:left w:val="single" w:sz="4" w:space="0" w:color="auto"/>
                    <w:bottom w:val="single" w:sz="4" w:space="0" w:color="auto"/>
                    <w:right w:val="single" w:sz="4" w:space="0" w:color="auto"/>
                  </w:tcBorders>
                  <w:hideMark/>
                </w:tcPr>
                <w:p w14:paraId="3CB0672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w:t>
                  </w:r>
                </w:p>
              </w:tc>
              <w:tc>
                <w:tcPr>
                  <w:tcW w:w="1204" w:type="dxa"/>
                  <w:tcBorders>
                    <w:top w:val="single" w:sz="4" w:space="0" w:color="auto"/>
                    <w:left w:val="single" w:sz="4" w:space="0" w:color="auto"/>
                    <w:bottom w:val="single" w:sz="4" w:space="0" w:color="auto"/>
                    <w:right w:val="single" w:sz="4" w:space="0" w:color="auto"/>
                  </w:tcBorders>
                  <w:hideMark/>
                </w:tcPr>
                <w:p w14:paraId="56721FA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46199</w:t>
                  </w:r>
                </w:p>
              </w:tc>
              <w:tc>
                <w:tcPr>
                  <w:tcW w:w="1656" w:type="dxa"/>
                  <w:tcBorders>
                    <w:top w:val="single" w:sz="4" w:space="0" w:color="auto"/>
                    <w:left w:val="single" w:sz="4" w:space="0" w:color="auto"/>
                    <w:bottom w:val="single" w:sz="4" w:space="0" w:color="auto"/>
                    <w:right w:val="single" w:sz="4" w:space="0" w:color="auto"/>
                  </w:tcBorders>
                  <w:hideMark/>
                </w:tcPr>
                <w:p w14:paraId="733442D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Drava</w:t>
                  </w:r>
                </w:p>
              </w:tc>
              <w:tc>
                <w:tcPr>
                  <w:tcW w:w="1835" w:type="dxa"/>
                  <w:tcBorders>
                    <w:top w:val="single" w:sz="4" w:space="0" w:color="auto"/>
                    <w:left w:val="single" w:sz="4" w:space="0" w:color="auto"/>
                    <w:bottom w:val="single" w:sz="4" w:space="0" w:color="auto"/>
                    <w:right w:val="single" w:sz="4" w:space="0" w:color="auto"/>
                  </w:tcBorders>
                  <w:hideMark/>
                </w:tcPr>
                <w:p w14:paraId="36F6479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Barcs</w:t>
                  </w:r>
                </w:p>
              </w:tc>
              <w:tc>
                <w:tcPr>
                  <w:tcW w:w="1132" w:type="dxa"/>
                  <w:tcBorders>
                    <w:top w:val="single" w:sz="4" w:space="0" w:color="auto"/>
                    <w:left w:val="single" w:sz="4" w:space="0" w:color="auto"/>
                    <w:bottom w:val="single" w:sz="4" w:space="0" w:color="auto"/>
                    <w:right w:val="single" w:sz="4" w:space="0" w:color="auto"/>
                  </w:tcBorders>
                  <w:hideMark/>
                </w:tcPr>
                <w:p w14:paraId="212653B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98,14</w:t>
                  </w:r>
                </w:p>
              </w:tc>
              <w:tc>
                <w:tcPr>
                  <w:tcW w:w="1199" w:type="dxa"/>
                  <w:tcBorders>
                    <w:top w:val="single" w:sz="4" w:space="0" w:color="auto"/>
                    <w:left w:val="single" w:sz="4" w:space="0" w:color="auto"/>
                    <w:bottom w:val="single" w:sz="4" w:space="0" w:color="auto"/>
                    <w:right w:val="single" w:sz="4" w:space="0" w:color="auto"/>
                  </w:tcBorders>
                  <w:hideMark/>
                </w:tcPr>
                <w:p w14:paraId="56673D3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w:t>
                  </w:r>
                </w:p>
              </w:tc>
              <w:tc>
                <w:tcPr>
                  <w:tcW w:w="1380" w:type="dxa"/>
                  <w:tcBorders>
                    <w:top w:val="single" w:sz="4" w:space="0" w:color="auto"/>
                    <w:left w:val="single" w:sz="4" w:space="0" w:color="auto"/>
                    <w:bottom w:val="single" w:sz="4" w:space="0" w:color="auto"/>
                    <w:right w:val="single" w:sz="4" w:space="0" w:color="auto"/>
                  </w:tcBorders>
                  <w:hideMark/>
                </w:tcPr>
                <w:p w14:paraId="51A56D9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r w:rsidR="00FB04DE" w:rsidRPr="00FB04DE" w14:paraId="7ABA8740" w14:textId="77777777" w:rsidTr="00173E04">
              <w:trPr>
                <w:gridAfter w:val="1"/>
                <w:wAfter w:w="11" w:type="dxa"/>
              </w:trPr>
              <w:tc>
                <w:tcPr>
                  <w:tcW w:w="645" w:type="dxa"/>
                  <w:tcBorders>
                    <w:top w:val="single" w:sz="4" w:space="0" w:color="auto"/>
                    <w:left w:val="single" w:sz="4" w:space="0" w:color="auto"/>
                    <w:bottom w:val="single" w:sz="4" w:space="0" w:color="auto"/>
                    <w:right w:val="single" w:sz="4" w:space="0" w:color="auto"/>
                  </w:tcBorders>
                  <w:hideMark/>
                </w:tcPr>
                <w:p w14:paraId="3E64D0E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w:t>
                  </w:r>
                </w:p>
              </w:tc>
              <w:tc>
                <w:tcPr>
                  <w:tcW w:w="1204" w:type="dxa"/>
                  <w:tcBorders>
                    <w:top w:val="single" w:sz="4" w:space="0" w:color="auto"/>
                    <w:left w:val="single" w:sz="4" w:space="0" w:color="auto"/>
                    <w:bottom w:val="single" w:sz="4" w:space="0" w:color="auto"/>
                    <w:right w:val="single" w:sz="4" w:space="0" w:color="auto"/>
                  </w:tcBorders>
                  <w:hideMark/>
                </w:tcPr>
                <w:p w14:paraId="3CAE1D9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46503</w:t>
                  </w:r>
                </w:p>
              </w:tc>
              <w:tc>
                <w:tcPr>
                  <w:tcW w:w="1656" w:type="dxa"/>
                  <w:tcBorders>
                    <w:top w:val="single" w:sz="4" w:space="0" w:color="auto"/>
                    <w:left w:val="single" w:sz="4" w:space="0" w:color="auto"/>
                    <w:bottom w:val="single" w:sz="4" w:space="0" w:color="auto"/>
                    <w:right w:val="single" w:sz="4" w:space="0" w:color="auto"/>
                  </w:tcBorders>
                  <w:hideMark/>
                </w:tcPr>
                <w:p w14:paraId="7EB2A34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Drava</w:t>
                  </w:r>
                </w:p>
              </w:tc>
              <w:tc>
                <w:tcPr>
                  <w:tcW w:w="1835" w:type="dxa"/>
                  <w:tcBorders>
                    <w:top w:val="single" w:sz="4" w:space="0" w:color="auto"/>
                    <w:left w:val="single" w:sz="4" w:space="0" w:color="auto"/>
                    <w:bottom w:val="single" w:sz="4" w:space="0" w:color="auto"/>
                    <w:right w:val="single" w:sz="4" w:space="0" w:color="auto"/>
                  </w:tcBorders>
                  <w:hideMark/>
                </w:tcPr>
                <w:p w14:paraId="262F41E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Drávaszabolcs</w:t>
                  </w:r>
                </w:p>
              </w:tc>
              <w:tc>
                <w:tcPr>
                  <w:tcW w:w="1132" w:type="dxa"/>
                  <w:tcBorders>
                    <w:top w:val="single" w:sz="4" w:space="0" w:color="auto"/>
                    <w:left w:val="single" w:sz="4" w:space="0" w:color="auto"/>
                    <w:bottom w:val="single" w:sz="4" w:space="0" w:color="auto"/>
                    <w:right w:val="single" w:sz="4" w:space="0" w:color="auto"/>
                  </w:tcBorders>
                  <w:hideMark/>
                </w:tcPr>
                <w:p w14:paraId="7DFEE8B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86,76</w:t>
                  </w:r>
                </w:p>
              </w:tc>
              <w:tc>
                <w:tcPr>
                  <w:tcW w:w="1199" w:type="dxa"/>
                  <w:tcBorders>
                    <w:top w:val="single" w:sz="4" w:space="0" w:color="auto"/>
                    <w:left w:val="single" w:sz="4" w:space="0" w:color="auto"/>
                    <w:bottom w:val="single" w:sz="4" w:space="0" w:color="auto"/>
                    <w:right w:val="single" w:sz="4" w:space="0" w:color="auto"/>
                  </w:tcBorders>
                  <w:hideMark/>
                </w:tcPr>
                <w:p w14:paraId="3733ADF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430</w:t>
                  </w:r>
                </w:p>
              </w:tc>
              <w:tc>
                <w:tcPr>
                  <w:tcW w:w="1380" w:type="dxa"/>
                  <w:tcBorders>
                    <w:top w:val="single" w:sz="4" w:space="0" w:color="auto"/>
                    <w:left w:val="single" w:sz="4" w:space="0" w:color="auto"/>
                    <w:bottom w:val="single" w:sz="4" w:space="0" w:color="auto"/>
                    <w:right w:val="single" w:sz="4" w:space="0" w:color="auto"/>
                  </w:tcBorders>
                  <w:hideMark/>
                </w:tcPr>
                <w:p w14:paraId="54A5E12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6</w:t>
                  </w:r>
                </w:p>
              </w:tc>
            </w:tr>
          </w:tbl>
          <w:p w14:paraId="60E3A167" w14:textId="77777777" w:rsidR="00FB04DE" w:rsidRPr="00FB04DE" w:rsidRDefault="00FB04DE" w:rsidP="00FB04DE">
            <w:pPr>
              <w:spacing w:line="276" w:lineRule="auto"/>
              <w:rPr>
                <w:rFonts w:ascii="Times New Roman" w:hAnsi="Times New Roman" w:cs="Times New Roman"/>
                <w:lang w:val="en-US"/>
              </w:rPr>
            </w:pPr>
          </w:p>
        </w:tc>
      </w:tr>
    </w:tbl>
    <w:p w14:paraId="6833D35A" w14:textId="77777777" w:rsidR="00FB04DE" w:rsidRPr="00FB04DE" w:rsidRDefault="00FB04DE" w:rsidP="00FB04DE">
      <w:pPr>
        <w:spacing w:line="276" w:lineRule="auto"/>
        <w:rPr>
          <w:rFonts w:ascii="Times New Roman" w:hAnsi="Times New Roman" w:cs="Times New Roman"/>
        </w:rPr>
      </w:pPr>
    </w:p>
    <w:p w14:paraId="27400EEB" w14:textId="77777777" w:rsidR="00FB04DE" w:rsidRPr="00FB04DE" w:rsidRDefault="00FB04DE" w:rsidP="00FB04DE">
      <w:pPr>
        <w:spacing w:line="276" w:lineRule="auto"/>
        <w:rPr>
          <w:rFonts w:ascii="Times New Roman" w:hAnsi="Times New Roman" w:cs="Times New Roman"/>
        </w:rPr>
      </w:pPr>
    </w:p>
    <w:p w14:paraId="5F892470"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Se transmit</w:t>
      </w:r>
      <w:r w:rsidRPr="00FB04DE">
        <w:rPr>
          <w:rFonts w:ascii="Times New Roman" w:hAnsi="Times New Roman" w:cs="Times New Roman"/>
          <w:b/>
        </w:rPr>
        <w:t>:</w:t>
      </w:r>
    </w:p>
    <w:p w14:paraId="2B47B913" w14:textId="77777777" w:rsidR="00FB04DE" w:rsidRPr="00FB04DE" w:rsidRDefault="00FB04DE" w:rsidP="00FB04DE">
      <w:pPr>
        <w:spacing w:line="276" w:lineRule="auto"/>
        <w:rPr>
          <w:rFonts w:ascii="Times New Roman" w:hAnsi="Times New Roman" w:cs="Times New Roman"/>
          <w:b/>
        </w:rPr>
      </w:pPr>
    </w:p>
    <w:p w14:paraId="7993E651" w14:textId="77777777" w:rsidR="00FB04DE" w:rsidRPr="00FB04DE" w:rsidRDefault="00FB04DE" w:rsidP="00812816">
      <w:pPr>
        <w:numPr>
          <w:ilvl w:val="0"/>
          <w:numId w:val="21"/>
        </w:numPr>
        <w:spacing w:line="276" w:lineRule="auto"/>
        <w:rPr>
          <w:rFonts w:ascii="Times New Roman" w:hAnsi="Times New Roman" w:cs="Times New Roman"/>
        </w:rPr>
      </w:pPr>
      <w:r w:rsidRPr="00FB04DE">
        <w:rPr>
          <w:rFonts w:ascii="Times New Roman" w:hAnsi="Times New Roman" w:cs="Times New Roman"/>
        </w:rPr>
        <w:t xml:space="preserve">Prognoza nivelurilor și debitelor pentru toate stațiile din anexă cu pas de timp de 6 ore si anticipare de 6 zile. </w:t>
      </w:r>
    </w:p>
    <w:p w14:paraId="39F79827" w14:textId="77777777" w:rsidR="00FB04DE" w:rsidRPr="00FB04DE" w:rsidRDefault="00FB04DE" w:rsidP="00FB04DE">
      <w:pPr>
        <w:spacing w:line="276" w:lineRule="auto"/>
        <w:rPr>
          <w:rFonts w:ascii="Times New Roman" w:hAnsi="Times New Roman" w:cs="Times New Roman"/>
        </w:rPr>
      </w:pPr>
    </w:p>
    <w:p w14:paraId="6A94EB34"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u w:val="single"/>
        </w:rPr>
        <w:t>Ora transmiterii</w:t>
      </w:r>
      <w:r w:rsidRPr="00FB04DE">
        <w:rPr>
          <w:rFonts w:ascii="Times New Roman" w:hAnsi="Times New Roman" w:cs="Times New Roman"/>
          <w:b/>
        </w:rPr>
        <w:t xml:space="preserve">:   </w:t>
      </w:r>
    </w:p>
    <w:p w14:paraId="6E101E54" w14:textId="77777777" w:rsidR="00FB04DE" w:rsidRPr="00FB04DE" w:rsidRDefault="00FB04DE" w:rsidP="00FB04DE">
      <w:pPr>
        <w:spacing w:line="276" w:lineRule="auto"/>
        <w:rPr>
          <w:rFonts w:ascii="Times New Roman" w:hAnsi="Times New Roman" w:cs="Times New Roman"/>
          <w:b/>
        </w:rPr>
      </w:pPr>
    </w:p>
    <w:p w14:paraId="7B6860B1" w14:textId="77777777" w:rsidR="00FB04DE" w:rsidRPr="00FB04DE" w:rsidRDefault="00FB04DE" w:rsidP="00812816">
      <w:pPr>
        <w:numPr>
          <w:ilvl w:val="0"/>
          <w:numId w:val="21"/>
        </w:numPr>
        <w:spacing w:line="276" w:lineRule="auto"/>
        <w:rPr>
          <w:rFonts w:ascii="Times New Roman" w:hAnsi="Times New Roman" w:cs="Times New Roman"/>
        </w:rPr>
      </w:pPr>
      <w:r w:rsidRPr="00FB04DE">
        <w:rPr>
          <w:rFonts w:ascii="Times New Roman" w:hAnsi="Times New Roman" w:cs="Times New Roman"/>
        </w:rPr>
        <w:t>zilnic, ora 11 - ora locală;</w:t>
      </w:r>
    </w:p>
    <w:p w14:paraId="6E5260F5" w14:textId="77777777" w:rsidR="00FB04DE" w:rsidRPr="00FB04DE" w:rsidRDefault="00FB04DE" w:rsidP="00812816">
      <w:pPr>
        <w:numPr>
          <w:ilvl w:val="0"/>
          <w:numId w:val="21"/>
        </w:numPr>
        <w:spacing w:line="276" w:lineRule="auto"/>
        <w:rPr>
          <w:rFonts w:ascii="Times New Roman" w:hAnsi="Times New Roman" w:cs="Times New Roman"/>
        </w:rPr>
      </w:pPr>
      <w:r w:rsidRPr="00FB04DE">
        <w:rPr>
          <w:rFonts w:ascii="Times New Roman" w:hAnsi="Times New Roman" w:cs="Times New Roman"/>
        </w:rPr>
        <w:t>după ce prognoza a fost elaborată, în cazul cotelor ce depășesc cota aferentă fazei I.</w:t>
      </w:r>
    </w:p>
    <w:p w14:paraId="695E7E2E" w14:textId="77777777" w:rsidR="00FB04DE" w:rsidRPr="00FB04DE" w:rsidRDefault="00FB04DE" w:rsidP="00FB04DE">
      <w:pPr>
        <w:spacing w:line="276" w:lineRule="auto"/>
        <w:rPr>
          <w:rFonts w:ascii="Times New Roman" w:hAnsi="Times New Roman" w:cs="Times New Roman"/>
        </w:rPr>
      </w:pPr>
    </w:p>
    <w:p w14:paraId="691B8931" w14:textId="77777777" w:rsidR="00FB04DE" w:rsidRPr="00FB04DE" w:rsidRDefault="00FB04DE" w:rsidP="00FB04DE">
      <w:pPr>
        <w:spacing w:line="276" w:lineRule="auto"/>
        <w:rPr>
          <w:rFonts w:ascii="Times New Roman" w:hAnsi="Times New Roman" w:cs="Times New Roman"/>
        </w:rPr>
      </w:pPr>
    </w:p>
    <w:p w14:paraId="606B1EE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Modul de transmitere:</w:t>
      </w:r>
    </w:p>
    <w:p w14:paraId="088C5DCE" w14:textId="77777777" w:rsidR="00FB04DE" w:rsidRPr="00FB04DE" w:rsidRDefault="00FB04DE" w:rsidP="00812816">
      <w:pPr>
        <w:numPr>
          <w:ilvl w:val="0"/>
          <w:numId w:val="28"/>
        </w:numPr>
        <w:spacing w:line="276" w:lineRule="auto"/>
        <w:rPr>
          <w:rFonts w:ascii="Times New Roman" w:hAnsi="Times New Roman" w:cs="Times New Roman"/>
        </w:rPr>
      </w:pPr>
      <w:r w:rsidRPr="00FB04DE">
        <w:rPr>
          <w:rFonts w:ascii="Times New Roman" w:hAnsi="Times New Roman" w:cs="Times New Roman"/>
        </w:rPr>
        <w:t>OVF va stoca datele pe serverul FTP propriu și le va transmite pe serverul FTP de la INHGA. Totodată, OVF va transmite datele prin e-mail la INHGA.</w:t>
      </w:r>
    </w:p>
    <w:p w14:paraId="0BF766EE" w14:textId="77777777" w:rsidR="00FB04DE" w:rsidRPr="00FB04DE" w:rsidRDefault="00FB04DE" w:rsidP="00FB04DE">
      <w:pPr>
        <w:spacing w:line="276" w:lineRule="auto"/>
        <w:rPr>
          <w:rFonts w:ascii="Times New Roman" w:hAnsi="Times New Roman" w:cs="Times New Roman"/>
          <w:b/>
          <w:u w:val="single"/>
        </w:rPr>
      </w:pPr>
    </w:p>
    <w:p w14:paraId="2D3469B1" w14:textId="77777777" w:rsidR="00FB04DE" w:rsidRPr="00FB04DE" w:rsidRDefault="00FB04DE" w:rsidP="00FB04DE">
      <w:pPr>
        <w:spacing w:line="276" w:lineRule="auto"/>
        <w:rPr>
          <w:rFonts w:ascii="Times New Roman" w:hAnsi="Times New Roman" w:cs="Times New Roman"/>
          <w:b/>
          <w:u w:val="single"/>
        </w:rPr>
      </w:pPr>
    </w:p>
    <w:p w14:paraId="4EC76BB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Forma transmiterii</w:t>
      </w:r>
      <w:r w:rsidRPr="00FB04DE">
        <w:rPr>
          <w:rFonts w:ascii="Times New Roman" w:hAnsi="Times New Roman" w:cs="Times New Roman"/>
          <w:b/>
        </w:rPr>
        <w:t xml:space="preserve">:  </w:t>
      </w:r>
    </w:p>
    <w:p w14:paraId="537D1397" w14:textId="77777777" w:rsidR="00FB04DE" w:rsidRPr="00FB04DE" w:rsidRDefault="00FB04DE" w:rsidP="00FB04DE">
      <w:pPr>
        <w:spacing w:line="276" w:lineRule="auto"/>
        <w:rPr>
          <w:rFonts w:ascii="Times New Roman" w:hAnsi="Times New Roman" w:cs="Times New Roman"/>
        </w:rPr>
      </w:pPr>
    </w:p>
    <w:p w14:paraId="00657135"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Format text, tabelar, CSV:</w:t>
      </w:r>
    </w:p>
    <w:p w14:paraId="4EB4C091"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(HFyymmddhhmm.csv)</w:t>
      </w:r>
    </w:p>
    <w:p w14:paraId="074C4B01"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Cod Stație; Rau; Mira; Data elaborarii prognozei (timp local); Data (timp local); Nivel (cm); Debit (m3/s)</w:t>
      </w:r>
    </w:p>
    <w:p w14:paraId="14E61C70"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42027; Duna; Budapest; 2017.04.05 09:54; 2017.04.05 13:00; 220; 1877</w:t>
      </w:r>
    </w:p>
    <w:p w14:paraId="5ADDBB91" w14:textId="77777777" w:rsidR="00FB04DE" w:rsidRPr="00FB04DE" w:rsidRDefault="00FB04DE" w:rsidP="00FB04DE">
      <w:pPr>
        <w:spacing w:line="276" w:lineRule="auto"/>
        <w:rPr>
          <w:rFonts w:ascii="Times New Roman" w:hAnsi="Times New Roman" w:cs="Times New Roman"/>
        </w:rPr>
      </w:pPr>
    </w:p>
    <w:p w14:paraId="0771A370" w14:textId="77777777" w:rsidR="00FB04DE" w:rsidRPr="00FB04DE" w:rsidRDefault="00FB04DE" w:rsidP="006561A4">
      <w:pPr>
        <w:spacing w:line="276" w:lineRule="auto"/>
        <w:jc w:val="right"/>
        <w:rPr>
          <w:rFonts w:ascii="Times New Roman" w:hAnsi="Times New Roman" w:cs="Times New Roman"/>
          <w:b/>
        </w:rPr>
      </w:pPr>
      <w:r w:rsidRPr="00FB04DE">
        <w:rPr>
          <w:rFonts w:ascii="Times New Roman" w:hAnsi="Times New Roman" w:cs="Times New Roman"/>
        </w:rPr>
        <w:br w:type="page"/>
      </w:r>
      <w:r w:rsidRPr="008029BE">
        <w:rPr>
          <w:rFonts w:ascii="Times New Roman" w:hAnsi="Times New Roman" w:cs="Times New Roman"/>
          <w:b/>
          <w:lang w:val="pt-PT"/>
        </w:rPr>
        <w:lastRenderedPageBreak/>
        <w:t>Anexa nr. 7a</w:t>
      </w:r>
    </w:p>
    <w:p w14:paraId="2D97B989" w14:textId="679584F3" w:rsidR="00FB04DE" w:rsidRPr="008029BE" w:rsidRDefault="00FD72C1" w:rsidP="006561A4">
      <w:pPr>
        <w:spacing w:line="276" w:lineRule="auto"/>
        <w:jc w:val="right"/>
        <w:rPr>
          <w:rFonts w:ascii="Times New Roman" w:hAnsi="Times New Roman" w:cs="Times New Roman"/>
          <w:b/>
          <w:lang w:val="pt-PT"/>
        </w:rPr>
      </w:pPr>
      <w:r w:rsidRPr="008029BE">
        <w:rPr>
          <w:rFonts w:ascii="Times New Roman" w:hAnsi="Times New Roman" w:cs="Times New Roman"/>
          <w:b/>
          <w:lang w:val="pt-PT"/>
        </w:rPr>
        <w:t>l</w:t>
      </w:r>
      <w:r w:rsidR="00FB04DE" w:rsidRPr="008029BE">
        <w:rPr>
          <w:rFonts w:ascii="Times New Roman" w:hAnsi="Times New Roman" w:cs="Times New Roman"/>
          <w:b/>
          <w:lang w:val="pt-PT"/>
        </w:rPr>
        <w:t>a Regulamentul privind transmiterea datelor şi informaţiilor</w:t>
      </w:r>
    </w:p>
    <w:p w14:paraId="30B578F0" w14:textId="77777777" w:rsidR="00FB04DE" w:rsidRPr="00FB04DE" w:rsidRDefault="00FB04DE" w:rsidP="006561A4">
      <w:pPr>
        <w:spacing w:line="276" w:lineRule="auto"/>
        <w:jc w:val="right"/>
        <w:rPr>
          <w:rFonts w:ascii="Times New Roman" w:hAnsi="Times New Roman" w:cs="Times New Roman"/>
          <w:b/>
          <w:lang w:val="fr-FR"/>
        </w:rPr>
      </w:pPr>
      <w:r w:rsidRPr="008029BE">
        <w:rPr>
          <w:rFonts w:ascii="Times New Roman" w:hAnsi="Times New Roman" w:cs="Times New Roman"/>
          <w:b/>
          <w:lang w:val="pt-PT"/>
        </w:rPr>
        <w:t xml:space="preserve"> </w:t>
      </w:r>
      <w:proofErr w:type="spellStart"/>
      <w:proofErr w:type="gramStart"/>
      <w:r w:rsidRPr="00FB04DE">
        <w:rPr>
          <w:rFonts w:ascii="Times New Roman" w:hAnsi="Times New Roman" w:cs="Times New Roman"/>
          <w:b/>
          <w:lang w:val="fr-FR"/>
        </w:rPr>
        <w:t>meteorologice</w:t>
      </w:r>
      <w:proofErr w:type="spellEnd"/>
      <w:proofErr w:type="gramEnd"/>
      <w:r w:rsidRPr="00FB04DE">
        <w:rPr>
          <w:rFonts w:ascii="Times New Roman" w:hAnsi="Times New Roman" w:cs="Times New Roman"/>
          <w:b/>
          <w:lang w:val="fr-FR"/>
        </w:rPr>
        <w:t xml:space="preserve"> si </w:t>
      </w:r>
      <w:proofErr w:type="spellStart"/>
      <w:r w:rsidRPr="00FB04DE">
        <w:rPr>
          <w:rFonts w:ascii="Times New Roman" w:hAnsi="Times New Roman" w:cs="Times New Roman"/>
          <w:b/>
          <w:lang w:val="fr-FR"/>
        </w:rPr>
        <w:t>hidrologice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între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România</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şi</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Ungaria</w:t>
      </w:r>
      <w:proofErr w:type="spellEnd"/>
      <w:r w:rsidRPr="00FB04DE">
        <w:rPr>
          <w:rFonts w:ascii="Times New Roman" w:hAnsi="Times New Roman" w:cs="Times New Roman"/>
          <w:b/>
          <w:lang w:val="fr-FR"/>
        </w:rPr>
        <w:t xml:space="preserve"> </w:t>
      </w:r>
    </w:p>
    <w:p w14:paraId="2992B387" w14:textId="0795DC49" w:rsidR="00FD72C1" w:rsidRDefault="00FB04DE" w:rsidP="00FB04DE">
      <w:pPr>
        <w:spacing w:line="276" w:lineRule="auto"/>
        <w:rPr>
          <w:rFonts w:ascii="Times New Roman" w:hAnsi="Times New Roman" w:cs="Times New Roman"/>
          <w:b/>
          <w:lang w:val="fr-FR"/>
        </w:rPr>
      </w:pPr>
      <w:r w:rsidRPr="00FB04DE">
        <w:rPr>
          <w:rFonts w:ascii="Times New Roman" w:hAnsi="Times New Roman" w:cs="Times New Roman"/>
          <w:b/>
          <w:lang w:val="fr-FR"/>
        </w:rPr>
        <w:br/>
      </w:r>
    </w:p>
    <w:p w14:paraId="7A112CA7" w14:textId="6C523A47" w:rsidR="00FB04DE" w:rsidRPr="00FB04DE" w:rsidRDefault="00FB04DE" w:rsidP="00FB04DE">
      <w:pPr>
        <w:spacing w:line="276" w:lineRule="auto"/>
        <w:rPr>
          <w:rFonts w:ascii="Times New Roman" w:hAnsi="Times New Roman" w:cs="Times New Roman"/>
          <w:b/>
          <w:lang w:val="fr-FR"/>
        </w:rPr>
      </w:pPr>
      <w:proofErr w:type="spellStart"/>
      <w:r w:rsidRPr="00FB04DE">
        <w:rPr>
          <w:rFonts w:ascii="Times New Roman" w:hAnsi="Times New Roman" w:cs="Times New Roman"/>
          <w:b/>
          <w:lang w:val="fr-FR"/>
        </w:rPr>
        <w:t>Niveluri</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caracteristice</w:t>
      </w:r>
      <w:proofErr w:type="spellEnd"/>
      <w:r w:rsidRPr="00FB04DE">
        <w:rPr>
          <w:rFonts w:ascii="Times New Roman" w:hAnsi="Times New Roman" w:cs="Times New Roman"/>
          <w:b/>
          <w:lang w:val="fr-FR"/>
        </w:rPr>
        <w:t xml:space="preserve"> ale </w:t>
      </w:r>
      <w:proofErr w:type="spellStart"/>
      <w:r w:rsidRPr="00FB04DE">
        <w:rPr>
          <w:rFonts w:ascii="Times New Roman" w:hAnsi="Times New Roman" w:cs="Times New Roman"/>
          <w:b/>
          <w:lang w:val="fr-FR"/>
        </w:rPr>
        <w:t>apelor</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subterane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în</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anul</w:t>
      </w:r>
      <w:proofErr w:type="spellEnd"/>
      <w:r w:rsidRPr="00FB04DE">
        <w:rPr>
          <w:rFonts w:ascii="Times New Roman" w:hAnsi="Times New Roman" w:cs="Times New Roman"/>
          <w:b/>
          <w:lang w:val="fr-FR"/>
        </w:rPr>
        <w:t xml:space="preserve"> _________</w:t>
      </w:r>
    </w:p>
    <w:p w14:paraId="7FEAFC59" w14:textId="77777777" w:rsidR="00FB04DE" w:rsidRPr="00FB04DE" w:rsidRDefault="00FB04DE" w:rsidP="00FB04DE">
      <w:pPr>
        <w:spacing w:line="276" w:lineRule="auto"/>
        <w:rPr>
          <w:rFonts w:ascii="Times New Roman" w:hAnsi="Times New Roman" w:cs="Times New Roman"/>
          <w:b/>
          <w:u w:val="single"/>
          <w:lang w:val="fr-FR"/>
        </w:rPr>
      </w:pPr>
    </w:p>
    <w:p w14:paraId="74DFE1EF" w14:textId="7BFE04A7" w:rsidR="00FB04DE" w:rsidRPr="00FB04DE" w:rsidRDefault="00FB04DE" w:rsidP="00FB04DE">
      <w:pPr>
        <w:spacing w:line="276" w:lineRule="auto"/>
        <w:rPr>
          <w:rFonts w:ascii="Times New Roman" w:hAnsi="Times New Roman" w:cs="Times New Roman"/>
          <w:b/>
          <w:lang w:val="fr-FR"/>
        </w:rPr>
      </w:pPr>
      <w:bookmarkStart w:id="53" w:name="_Hlk530044271"/>
      <w:r w:rsidRPr="00FB04DE">
        <w:rPr>
          <w:rFonts w:ascii="Times New Roman" w:hAnsi="Times New Roman" w:cs="Times New Roman"/>
          <w:b/>
          <w:lang w:val="fr-FR"/>
        </w:rPr>
        <w:t xml:space="preserve">DIN PARTEA </w:t>
      </w:r>
      <w:proofErr w:type="gramStart"/>
      <w:r w:rsidRPr="00FB04DE">
        <w:rPr>
          <w:rFonts w:ascii="Times New Roman" w:hAnsi="Times New Roman" w:cs="Times New Roman"/>
          <w:b/>
          <w:lang w:val="fr-FR"/>
        </w:rPr>
        <w:t>ROMÂNĂ:</w:t>
      </w:r>
      <w:proofErr w:type="gramEnd"/>
    </w:p>
    <w:p w14:paraId="4BEB748D" w14:textId="77777777" w:rsidR="00FB04DE" w:rsidRPr="00FB04DE" w:rsidRDefault="00FB04DE" w:rsidP="00FB04DE">
      <w:pPr>
        <w:spacing w:line="276" w:lineRule="auto"/>
        <w:rPr>
          <w:rFonts w:ascii="Times New Roman" w:hAnsi="Times New Roman" w:cs="Times New Roman"/>
          <w:b/>
          <w:u w:val="single"/>
          <w:lang w:val="fr-FR"/>
        </w:rPr>
      </w:pPr>
    </w:p>
    <w:p w14:paraId="22E32043" w14:textId="77777777" w:rsidR="00FB04DE" w:rsidRPr="00FB04DE" w:rsidRDefault="00FB04DE" w:rsidP="00FB04DE">
      <w:pPr>
        <w:spacing w:line="276" w:lineRule="auto"/>
        <w:rPr>
          <w:rFonts w:ascii="Times New Roman" w:hAnsi="Times New Roman" w:cs="Times New Roman"/>
          <w:lang w:val="fr-FR"/>
        </w:rPr>
      </w:pPr>
      <w:r w:rsidRPr="00173E04">
        <w:rPr>
          <w:rFonts w:ascii="Times New Roman" w:hAnsi="Times New Roman" w:cs="Times New Roman"/>
          <w:b/>
          <w:lang w:val="fr-FR"/>
        </w:rPr>
        <w:t xml:space="preserve">Se va </w:t>
      </w:r>
      <w:proofErr w:type="spellStart"/>
      <w:r w:rsidRPr="00173E04">
        <w:rPr>
          <w:rFonts w:ascii="Times New Roman" w:hAnsi="Times New Roman" w:cs="Times New Roman"/>
          <w:b/>
          <w:lang w:val="fr-FR"/>
        </w:rPr>
        <w:t>transmite</w:t>
      </w:r>
      <w:proofErr w:type="spellEnd"/>
      <w:r w:rsidRPr="00FB04DE">
        <w:rPr>
          <w:rFonts w:ascii="Times New Roman" w:hAnsi="Times New Roman" w:cs="Times New Roman"/>
          <w:lang w:val="fr-FR"/>
        </w:rPr>
        <w:t xml:space="preserve"> </w:t>
      </w:r>
      <w:proofErr w:type="spellStart"/>
      <w:r w:rsidRPr="00173E04">
        <w:rPr>
          <w:rFonts w:ascii="Times New Roman" w:hAnsi="Times New Roman" w:cs="Times New Roman"/>
          <w:b/>
          <w:bCs/>
          <w:lang w:val="fr-FR"/>
        </w:rPr>
        <w:t>tabelul</w:t>
      </w:r>
      <w:proofErr w:type="spellEnd"/>
      <w:r w:rsidRPr="00173E04">
        <w:rPr>
          <w:rFonts w:ascii="Times New Roman" w:hAnsi="Times New Roman" w:cs="Times New Roman"/>
          <w:b/>
          <w:bCs/>
          <w:lang w:val="fr-FR"/>
        </w:rPr>
        <w:t xml:space="preserve"> </w:t>
      </w:r>
      <w:proofErr w:type="spellStart"/>
      <w:proofErr w:type="gramStart"/>
      <w:r w:rsidRPr="00173E04">
        <w:rPr>
          <w:rFonts w:ascii="Times New Roman" w:hAnsi="Times New Roman" w:cs="Times New Roman"/>
          <w:b/>
          <w:bCs/>
          <w:lang w:val="fr-FR"/>
        </w:rPr>
        <w:t>următor</w:t>
      </w:r>
      <w:proofErr w:type="spellEnd"/>
      <w:r w:rsidRPr="00173E04">
        <w:rPr>
          <w:rFonts w:ascii="Times New Roman" w:hAnsi="Times New Roman" w:cs="Times New Roman"/>
          <w:b/>
          <w:bCs/>
          <w:lang w:val="fr-FR"/>
        </w:rPr>
        <w:t>:</w:t>
      </w:r>
      <w:proofErr w:type="gramEnd"/>
    </w:p>
    <w:bookmarkEnd w:id="53"/>
    <w:p w14:paraId="026B6018" w14:textId="77777777" w:rsidR="00FD72C1" w:rsidRPr="00FB04DE" w:rsidRDefault="00FD72C1" w:rsidP="00FB04DE">
      <w:pPr>
        <w:spacing w:line="276" w:lineRule="auto"/>
        <w:rPr>
          <w:rFonts w:ascii="Times New Roman" w:hAnsi="Times New Roman" w:cs="Times New Roman"/>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7"/>
        <w:gridCol w:w="808"/>
        <w:gridCol w:w="581"/>
        <w:gridCol w:w="603"/>
        <w:gridCol w:w="688"/>
        <w:gridCol w:w="614"/>
        <w:gridCol w:w="608"/>
        <w:gridCol w:w="585"/>
        <w:gridCol w:w="571"/>
        <w:gridCol w:w="648"/>
        <w:gridCol w:w="606"/>
        <w:gridCol w:w="635"/>
        <w:gridCol w:w="590"/>
        <w:gridCol w:w="621"/>
        <w:gridCol w:w="968"/>
      </w:tblGrid>
      <w:tr w:rsidR="00FB04DE" w:rsidRPr="00D962C4" w14:paraId="03D65A3C" w14:textId="77777777" w:rsidTr="00FB04DE">
        <w:tc>
          <w:tcPr>
            <w:tcW w:w="9593" w:type="dxa"/>
            <w:gridSpan w:val="15"/>
            <w:tcBorders>
              <w:top w:val="single" w:sz="4" w:space="0" w:color="auto"/>
              <w:left w:val="single" w:sz="4" w:space="0" w:color="auto"/>
              <w:bottom w:val="single" w:sz="4" w:space="0" w:color="auto"/>
              <w:right w:val="single" w:sz="4" w:space="0" w:color="auto"/>
            </w:tcBorders>
            <w:vAlign w:val="center"/>
            <w:hideMark/>
          </w:tcPr>
          <w:p w14:paraId="496D5EB0"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NIVELURI CARACTERISTICE ÎN CM</w:t>
            </w:r>
          </w:p>
        </w:tc>
      </w:tr>
      <w:tr w:rsidR="00FB04DE" w:rsidRPr="00D962C4" w14:paraId="36742910" w14:textId="77777777" w:rsidTr="00FB04DE">
        <w:tc>
          <w:tcPr>
            <w:tcW w:w="467" w:type="dxa"/>
            <w:tcBorders>
              <w:top w:val="single" w:sz="4" w:space="0" w:color="auto"/>
              <w:left w:val="single" w:sz="4" w:space="0" w:color="auto"/>
              <w:bottom w:val="single" w:sz="4" w:space="0" w:color="auto"/>
              <w:right w:val="single" w:sz="4" w:space="0" w:color="auto"/>
            </w:tcBorders>
            <w:vAlign w:val="center"/>
            <w:hideMark/>
          </w:tcPr>
          <w:p w14:paraId="51507089"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 xml:space="preserve">Nr. </w:t>
            </w:r>
            <w:proofErr w:type="spellStart"/>
            <w:r w:rsidRPr="00D962C4">
              <w:rPr>
                <w:rFonts w:ascii="Times New Roman" w:hAnsi="Times New Roman" w:cs="Times New Roman"/>
                <w:b/>
                <w:sz w:val="22"/>
                <w:szCs w:val="22"/>
                <w:lang w:val="en-GB"/>
              </w:rPr>
              <w:t>crt</w:t>
            </w:r>
            <w:proofErr w:type="spellEnd"/>
            <w:r w:rsidRPr="00D962C4">
              <w:rPr>
                <w:rFonts w:ascii="Times New Roman" w:hAnsi="Times New Roman" w:cs="Times New Roman"/>
                <w:b/>
                <w:sz w:val="22"/>
                <w:szCs w:val="22"/>
                <w:lang w:val="en-GB"/>
              </w:rPr>
              <w:t>.</w:t>
            </w:r>
          </w:p>
        </w:tc>
        <w:tc>
          <w:tcPr>
            <w:tcW w:w="808" w:type="dxa"/>
            <w:tcBorders>
              <w:top w:val="single" w:sz="4" w:space="0" w:color="auto"/>
              <w:left w:val="single" w:sz="4" w:space="0" w:color="auto"/>
              <w:bottom w:val="single" w:sz="4" w:space="0" w:color="auto"/>
              <w:right w:val="single" w:sz="4" w:space="0" w:color="auto"/>
            </w:tcBorders>
            <w:vAlign w:val="center"/>
          </w:tcPr>
          <w:p w14:paraId="15FA0F37" w14:textId="77777777" w:rsidR="00FB04DE" w:rsidRPr="00D962C4" w:rsidRDefault="00FB04DE" w:rsidP="00FB04DE">
            <w:pPr>
              <w:spacing w:line="276" w:lineRule="auto"/>
              <w:rPr>
                <w:rFonts w:ascii="Times New Roman" w:hAnsi="Times New Roman" w:cs="Times New Roman"/>
                <w:b/>
                <w:sz w:val="22"/>
                <w:szCs w:val="22"/>
                <w:lang w:val="en-GB"/>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3526637C"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IAN</w:t>
            </w:r>
          </w:p>
        </w:tc>
        <w:tc>
          <w:tcPr>
            <w:tcW w:w="603" w:type="dxa"/>
            <w:tcBorders>
              <w:top w:val="single" w:sz="4" w:space="0" w:color="auto"/>
              <w:left w:val="single" w:sz="4" w:space="0" w:color="auto"/>
              <w:bottom w:val="single" w:sz="4" w:space="0" w:color="auto"/>
              <w:right w:val="single" w:sz="4" w:space="0" w:color="auto"/>
            </w:tcBorders>
            <w:vAlign w:val="center"/>
            <w:hideMark/>
          </w:tcPr>
          <w:p w14:paraId="1CC34FDC"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FEB</w:t>
            </w:r>
          </w:p>
        </w:tc>
        <w:tc>
          <w:tcPr>
            <w:tcW w:w="688" w:type="dxa"/>
            <w:tcBorders>
              <w:top w:val="single" w:sz="4" w:space="0" w:color="auto"/>
              <w:left w:val="single" w:sz="4" w:space="0" w:color="auto"/>
              <w:bottom w:val="single" w:sz="4" w:space="0" w:color="auto"/>
              <w:right w:val="single" w:sz="4" w:space="0" w:color="auto"/>
            </w:tcBorders>
            <w:vAlign w:val="center"/>
            <w:hideMark/>
          </w:tcPr>
          <w:p w14:paraId="0BDB6D29"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MAR</w:t>
            </w:r>
          </w:p>
        </w:tc>
        <w:tc>
          <w:tcPr>
            <w:tcW w:w="614" w:type="dxa"/>
            <w:tcBorders>
              <w:top w:val="single" w:sz="4" w:space="0" w:color="auto"/>
              <w:left w:val="single" w:sz="4" w:space="0" w:color="auto"/>
              <w:bottom w:val="single" w:sz="4" w:space="0" w:color="auto"/>
              <w:right w:val="single" w:sz="4" w:space="0" w:color="auto"/>
            </w:tcBorders>
            <w:vAlign w:val="center"/>
            <w:hideMark/>
          </w:tcPr>
          <w:p w14:paraId="7BF7873F"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APR</w:t>
            </w:r>
          </w:p>
        </w:tc>
        <w:tc>
          <w:tcPr>
            <w:tcW w:w="608" w:type="dxa"/>
            <w:tcBorders>
              <w:top w:val="single" w:sz="4" w:space="0" w:color="auto"/>
              <w:left w:val="single" w:sz="4" w:space="0" w:color="auto"/>
              <w:bottom w:val="single" w:sz="4" w:space="0" w:color="auto"/>
              <w:right w:val="single" w:sz="4" w:space="0" w:color="auto"/>
            </w:tcBorders>
            <w:vAlign w:val="center"/>
            <w:hideMark/>
          </w:tcPr>
          <w:p w14:paraId="620C756B"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MAI</w:t>
            </w:r>
          </w:p>
        </w:tc>
        <w:tc>
          <w:tcPr>
            <w:tcW w:w="585" w:type="dxa"/>
            <w:tcBorders>
              <w:top w:val="single" w:sz="4" w:space="0" w:color="auto"/>
              <w:left w:val="single" w:sz="4" w:space="0" w:color="auto"/>
              <w:bottom w:val="single" w:sz="4" w:space="0" w:color="auto"/>
              <w:right w:val="single" w:sz="4" w:space="0" w:color="auto"/>
            </w:tcBorders>
            <w:vAlign w:val="center"/>
            <w:hideMark/>
          </w:tcPr>
          <w:p w14:paraId="13017BB1"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IUN</w:t>
            </w:r>
          </w:p>
        </w:tc>
        <w:tc>
          <w:tcPr>
            <w:tcW w:w="571" w:type="dxa"/>
            <w:tcBorders>
              <w:top w:val="single" w:sz="4" w:space="0" w:color="auto"/>
              <w:left w:val="single" w:sz="4" w:space="0" w:color="auto"/>
              <w:bottom w:val="single" w:sz="4" w:space="0" w:color="auto"/>
              <w:right w:val="single" w:sz="4" w:space="0" w:color="auto"/>
            </w:tcBorders>
            <w:vAlign w:val="center"/>
            <w:hideMark/>
          </w:tcPr>
          <w:p w14:paraId="3AF2E568"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IUL</w:t>
            </w:r>
          </w:p>
        </w:tc>
        <w:tc>
          <w:tcPr>
            <w:tcW w:w="648" w:type="dxa"/>
            <w:tcBorders>
              <w:top w:val="single" w:sz="4" w:space="0" w:color="auto"/>
              <w:left w:val="single" w:sz="4" w:space="0" w:color="auto"/>
              <w:bottom w:val="single" w:sz="4" w:space="0" w:color="auto"/>
              <w:right w:val="single" w:sz="4" w:space="0" w:color="auto"/>
            </w:tcBorders>
            <w:vAlign w:val="center"/>
            <w:hideMark/>
          </w:tcPr>
          <w:p w14:paraId="135791CA"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AUG</w:t>
            </w:r>
          </w:p>
        </w:tc>
        <w:tc>
          <w:tcPr>
            <w:tcW w:w="606" w:type="dxa"/>
            <w:tcBorders>
              <w:top w:val="single" w:sz="4" w:space="0" w:color="auto"/>
              <w:left w:val="single" w:sz="4" w:space="0" w:color="auto"/>
              <w:bottom w:val="single" w:sz="4" w:space="0" w:color="auto"/>
              <w:right w:val="single" w:sz="4" w:space="0" w:color="auto"/>
            </w:tcBorders>
            <w:vAlign w:val="center"/>
            <w:hideMark/>
          </w:tcPr>
          <w:p w14:paraId="21809F0B"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SEP</w:t>
            </w:r>
          </w:p>
        </w:tc>
        <w:tc>
          <w:tcPr>
            <w:tcW w:w="635" w:type="dxa"/>
            <w:tcBorders>
              <w:top w:val="single" w:sz="4" w:space="0" w:color="auto"/>
              <w:left w:val="single" w:sz="4" w:space="0" w:color="auto"/>
              <w:bottom w:val="single" w:sz="4" w:space="0" w:color="auto"/>
              <w:right w:val="single" w:sz="4" w:space="0" w:color="auto"/>
            </w:tcBorders>
            <w:vAlign w:val="center"/>
            <w:hideMark/>
          </w:tcPr>
          <w:p w14:paraId="5E62265C"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OCT</w:t>
            </w:r>
          </w:p>
        </w:tc>
        <w:tc>
          <w:tcPr>
            <w:tcW w:w="590" w:type="dxa"/>
            <w:tcBorders>
              <w:top w:val="single" w:sz="4" w:space="0" w:color="auto"/>
              <w:left w:val="single" w:sz="4" w:space="0" w:color="auto"/>
              <w:bottom w:val="single" w:sz="4" w:space="0" w:color="auto"/>
              <w:right w:val="single" w:sz="4" w:space="0" w:color="auto"/>
            </w:tcBorders>
            <w:vAlign w:val="center"/>
            <w:hideMark/>
          </w:tcPr>
          <w:p w14:paraId="76668E8E"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NOI</w:t>
            </w:r>
          </w:p>
        </w:tc>
        <w:tc>
          <w:tcPr>
            <w:tcW w:w="621" w:type="dxa"/>
            <w:tcBorders>
              <w:top w:val="single" w:sz="4" w:space="0" w:color="auto"/>
              <w:left w:val="single" w:sz="4" w:space="0" w:color="auto"/>
              <w:bottom w:val="single" w:sz="4" w:space="0" w:color="auto"/>
              <w:right w:val="single" w:sz="4" w:space="0" w:color="auto"/>
            </w:tcBorders>
            <w:vAlign w:val="center"/>
            <w:hideMark/>
          </w:tcPr>
          <w:p w14:paraId="5777D672"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DEC</w:t>
            </w:r>
          </w:p>
        </w:tc>
        <w:tc>
          <w:tcPr>
            <w:tcW w:w="968" w:type="dxa"/>
            <w:tcBorders>
              <w:top w:val="single" w:sz="4" w:space="0" w:color="auto"/>
              <w:left w:val="single" w:sz="4" w:space="0" w:color="auto"/>
              <w:bottom w:val="single" w:sz="4" w:space="0" w:color="auto"/>
              <w:right w:val="single" w:sz="4" w:space="0" w:color="auto"/>
            </w:tcBorders>
            <w:vAlign w:val="center"/>
            <w:hideMark/>
          </w:tcPr>
          <w:p w14:paraId="2B6AACCE"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ANUAL</w:t>
            </w:r>
          </w:p>
        </w:tc>
      </w:tr>
      <w:tr w:rsidR="00FB04DE" w:rsidRPr="00D962C4" w14:paraId="36FBDB8D"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2158169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w:t>
            </w:r>
          </w:p>
        </w:tc>
        <w:tc>
          <w:tcPr>
            <w:tcW w:w="9126" w:type="dxa"/>
            <w:gridSpan w:val="14"/>
            <w:tcBorders>
              <w:top w:val="single" w:sz="4" w:space="0" w:color="auto"/>
              <w:left w:val="single" w:sz="4" w:space="0" w:color="auto"/>
              <w:bottom w:val="single" w:sz="4" w:space="0" w:color="auto"/>
              <w:right w:val="single" w:sz="4" w:space="0" w:color="auto"/>
            </w:tcBorders>
            <w:hideMark/>
          </w:tcPr>
          <w:p w14:paraId="4B6684A7"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F1 ORD II ATEA - RO025306246336</w:t>
            </w:r>
          </w:p>
        </w:tc>
      </w:tr>
      <w:tr w:rsidR="00FB04DE" w:rsidRPr="00D962C4" w14:paraId="5269B36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72284B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24B42A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1C496547"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6BF0F6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ABE3B75"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EFBBFF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B000CA4"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BF1EC55"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B04635B"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26451CF"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DA32B1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67B82635"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E9EA2D6"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6D9AE9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80B3E8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FA3DDF4"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C155143"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8DB4A1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2FB50FAC"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026F46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179FE3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01B2B33"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D55107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3661287"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DE1A8C6"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51484C7"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F369FC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D9BAAAC"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7EF501E"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2E15B40"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A76839C"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3A3C05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C868ACC"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0876D94"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683ACD2"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489B70D"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240417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61D5B7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F4A8BC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9E1C0FE"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4B5865F"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2F0C9E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A7E38C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755C57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084905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8A3137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32F2B7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D3F589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C1674FE"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492EE4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23CB972C"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4733F1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44903F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02AF38C"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ACE3E9D"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544F770"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41D53477"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B4A9C9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865FAC9"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B52D81F"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439F4B4"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E6D764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85E85C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C57EC7F"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237951F"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9607311"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042B44D9"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0AFCDB1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16D421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78E470C"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8488282"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0C3857B"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7E46166"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F797C38"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29F4071"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2780F9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2F9B8FD"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13AAC28"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2EB6A3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5CECB19"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6418967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2.</w:t>
            </w:r>
          </w:p>
        </w:tc>
        <w:tc>
          <w:tcPr>
            <w:tcW w:w="9126" w:type="dxa"/>
            <w:gridSpan w:val="14"/>
            <w:tcBorders>
              <w:top w:val="single" w:sz="4" w:space="0" w:color="auto"/>
              <w:left w:val="single" w:sz="4" w:space="0" w:color="auto"/>
              <w:bottom w:val="single" w:sz="4" w:space="0" w:color="auto"/>
              <w:right w:val="single" w:sz="4" w:space="0" w:color="auto"/>
            </w:tcBorders>
            <w:hideMark/>
          </w:tcPr>
          <w:p w14:paraId="1E51DE6D" w14:textId="77777777" w:rsidR="00FB04DE" w:rsidRPr="00D962C4" w:rsidRDefault="00FB04DE" w:rsidP="00FB04DE">
            <w:pPr>
              <w:spacing w:line="276" w:lineRule="auto"/>
              <w:rPr>
                <w:rFonts w:ascii="Times New Roman" w:hAnsi="Times New Roman" w:cs="Times New Roman"/>
                <w:b/>
                <w:sz w:val="22"/>
                <w:szCs w:val="22"/>
                <w:lang w:val="it-IT"/>
              </w:rPr>
            </w:pPr>
            <w:r w:rsidRPr="00D962C4">
              <w:rPr>
                <w:rFonts w:ascii="Times New Roman" w:hAnsi="Times New Roman" w:cs="Times New Roman"/>
                <w:b/>
                <w:sz w:val="22"/>
                <w:szCs w:val="22"/>
                <w:lang w:val="it-IT"/>
              </w:rPr>
              <w:t>F1 ORD II TăMăşENI - RO015320446561</w:t>
            </w:r>
          </w:p>
        </w:tc>
      </w:tr>
      <w:tr w:rsidR="00FB04DE" w:rsidRPr="00D962C4" w14:paraId="3354792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9524D3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568BCE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2E23AACF"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95C863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D95BC9A"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4714AD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9520835"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B119FC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E2AD2C1"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7BE42AE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B4FA6D4"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9C0000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5CE3E3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434F7B5"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F0F91A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2C799DA"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AB8CF2B"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EF0841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5C07DCD7"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4AFFB53"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E49631C"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06C1FB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F094A3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2718D5A"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948A05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23B2F8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39BEBD1"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FB2A896"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3FA5F7A"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72DB51E"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F8A2C0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E8271F3"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E661877"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DC53FA8"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327F33D"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EAB318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897844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7BB2E4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2EC1FE2"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278FE7C3"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6BAE254"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A899D1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C5C3666"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89FC5F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47B5A26"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B3E121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7499FC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E0D9B3C"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D5A5204"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D093C0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06505A1F"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39E039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FFDB29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2BA38A7"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D1C562D"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322F1C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EA1919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75B404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2BD7EEB"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ABACDC4"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6B74D495"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C0C460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DE8262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A37CB13"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B09359E"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B5AF306"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5B29F42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387BD13"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96D845A"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97B53AD"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B45EBA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46EAE1A"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519F104"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F3FEA90"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216746D"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27D327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805FA44"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85EBFE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5F59A9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2E8A5B5"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2976714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3.</w:t>
            </w:r>
          </w:p>
        </w:tc>
        <w:tc>
          <w:tcPr>
            <w:tcW w:w="9126" w:type="dxa"/>
            <w:gridSpan w:val="14"/>
            <w:tcBorders>
              <w:top w:val="single" w:sz="4" w:space="0" w:color="auto"/>
              <w:left w:val="single" w:sz="4" w:space="0" w:color="auto"/>
              <w:bottom w:val="single" w:sz="4" w:space="0" w:color="auto"/>
              <w:right w:val="single" w:sz="4" w:space="0" w:color="auto"/>
            </w:tcBorders>
            <w:hideMark/>
          </w:tcPr>
          <w:p w14:paraId="3FE51879" w14:textId="77777777" w:rsidR="00FB04DE" w:rsidRPr="00D962C4" w:rsidRDefault="00FB04DE" w:rsidP="00FB04DE">
            <w:pPr>
              <w:spacing w:line="276" w:lineRule="auto"/>
              <w:rPr>
                <w:rFonts w:ascii="Times New Roman" w:hAnsi="Times New Roman" w:cs="Times New Roman"/>
                <w:b/>
                <w:sz w:val="22"/>
                <w:szCs w:val="22"/>
                <w:lang w:val="de-DE"/>
              </w:rPr>
            </w:pPr>
            <w:r w:rsidRPr="00D962C4">
              <w:rPr>
                <w:rFonts w:ascii="Times New Roman" w:hAnsi="Times New Roman" w:cs="Times New Roman"/>
                <w:b/>
                <w:sz w:val="22"/>
                <w:szCs w:val="22"/>
                <w:lang w:val="de-DE"/>
              </w:rPr>
              <w:t>F1MA ORD II BERCU - RO015312046409</w:t>
            </w:r>
          </w:p>
        </w:tc>
      </w:tr>
      <w:tr w:rsidR="00FB04DE" w:rsidRPr="00D962C4" w14:paraId="0B680873"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22A0318"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0C5909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1649387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120802E0"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8631674"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C613A2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8FFE39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BCB35BB"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DD915E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C2A505B"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E597C43"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A0101F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3B427BB"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61651F1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F661CB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95330D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118DC59"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1CA217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6273AC79"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0AAC85A9"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79066DC"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9C6BDD2"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86CE81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510D383"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18F068E"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6FB57BF"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361EC10"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EAA0C1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C9D8B04"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2EB040D"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D073A4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197DE11"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785CF1E"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367AD61"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B734944"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0CE862D"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DFE4955"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F502BA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1A877F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70F430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F8C416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2B52984"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B06696B"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40071E1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6C1B3332"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6A87FE3F"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E31A51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09572C1"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A2F0353"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89F562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63B7F4B2"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3334029"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031232A"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81EB38F"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CDB62B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767191E"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93B596E"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4E2C062"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9FB26E6"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3102158"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CDBF400"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D2C8555"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003E5D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CBBE351"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05FFD1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D7CAD1F"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330A8731"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5F139CB"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242F62B"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DEA85CB"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91BA31B"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44CEB93"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5F612B0"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C37AAD4"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EA14608"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C087188"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AF832F7"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EC80F49"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BFF506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DC76ACE"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7F0C963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4.</w:t>
            </w:r>
          </w:p>
        </w:tc>
        <w:tc>
          <w:tcPr>
            <w:tcW w:w="9126" w:type="dxa"/>
            <w:gridSpan w:val="14"/>
            <w:tcBorders>
              <w:top w:val="single" w:sz="4" w:space="0" w:color="auto"/>
              <w:left w:val="single" w:sz="4" w:space="0" w:color="auto"/>
              <w:bottom w:val="single" w:sz="4" w:space="0" w:color="auto"/>
              <w:right w:val="single" w:sz="4" w:space="0" w:color="auto"/>
            </w:tcBorders>
            <w:hideMark/>
          </w:tcPr>
          <w:p w14:paraId="20EB4BCB" w14:textId="77777777" w:rsidR="00FB04DE" w:rsidRPr="00D962C4" w:rsidRDefault="00FB04DE" w:rsidP="00FB04DE">
            <w:pPr>
              <w:spacing w:line="276" w:lineRule="auto"/>
              <w:rPr>
                <w:rFonts w:ascii="Times New Roman" w:hAnsi="Times New Roman" w:cs="Times New Roman"/>
                <w:b/>
                <w:sz w:val="22"/>
                <w:szCs w:val="22"/>
                <w:lang w:val="it-IT"/>
              </w:rPr>
            </w:pPr>
            <w:r w:rsidRPr="00D962C4">
              <w:rPr>
                <w:rFonts w:ascii="Times New Roman" w:hAnsi="Times New Roman" w:cs="Times New Roman"/>
                <w:b/>
                <w:sz w:val="22"/>
                <w:szCs w:val="22"/>
                <w:lang w:val="it-IT"/>
              </w:rPr>
              <w:t>F1 ORD II BERVENI - RO025293346109</w:t>
            </w:r>
          </w:p>
        </w:tc>
      </w:tr>
      <w:tr w:rsidR="00FB04DE" w:rsidRPr="00D962C4" w14:paraId="702B9C1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6596CA6"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FAA1A6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0BC3FC86"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8BB540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5929476"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3565480"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1F47FF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BDE6C9D"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EF9B83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D1D3FD8"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62712EA"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40D85DB"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5D4FD4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706252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1CCFDA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C01A34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410604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34A143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1BF5E044"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2A94E38"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42A990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13E7858"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49B7BBE"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BE7159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B334B1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9D4B561"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03F2607"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1A2A194"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71D65B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1DD4B54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43ABA1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1DC3EE0"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5E29B7C"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173CE13"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72B5633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3AB937D"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845F4E8"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ED1419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CCE51D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22674FA"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8628CC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77BFDF6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6EB1B5D"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4856C44"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D97505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0F2A33A"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76CBEB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B5C8596"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965088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404949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5EC4EFC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4302C8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728A1C4"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CD29F90"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7403C76"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65C834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626650F"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9FFD7EE"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70B730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D484B1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97503F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9255845"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8B8247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036ADD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77D8B7B"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65CCC2B"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1116956"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402C84F"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9CB3DC9"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50E45FA"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F9F4841"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CA3EDE9"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7EAC6B4"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4D5D708"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AA74078"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D613161"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4B044C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94A9D5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E821A4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D4167D0"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7CB81D1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5.</w:t>
            </w:r>
          </w:p>
        </w:tc>
        <w:tc>
          <w:tcPr>
            <w:tcW w:w="9126" w:type="dxa"/>
            <w:gridSpan w:val="14"/>
            <w:tcBorders>
              <w:top w:val="single" w:sz="4" w:space="0" w:color="auto"/>
              <w:left w:val="single" w:sz="4" w:space="0" w:color="auto"/>
              <w:bottom w:val="single" w:sz="4" w:space="0" w:color="auto"/>
              <w:right w:val="single" w:sz="4" w:space="0" w:color="auto"/>
            </w:tcBorders>
            <w:hideMark/>
          </w:tcPr>
          <w:p w14:paraId="3E402111"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F1 ORD II SCĂRIŞOARA NOUĂ - RO025277145926</w:t>
            </w:r>
            <w:r w:rsidRPr="00D962C4">
              <w:rPr>
                <w:rFonts w:ascii="Times New Roman" w:hAnsi="Times New Roman" w:cs="Times New Roman"/>
                <w:b/>
                <w:sz w:val="22"/>
                <w:szCs w:val="22"/>
                <w:lang w:val="en-GB"/>
              </w:rPr>
              <w:tab/>
            </w:r>
          </w:p>
        </w:tc>
      </w:tr>
      <w:tr w:rsidR="00FB04DE" w:rsidRPr="00D962C4" w14:paraId="345B655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13859D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9DBB80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3D2F57A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C42989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1E449B9"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DECFD8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7C6C3D0"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F52F40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4C67A480"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F1EB00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7548544"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089516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F05A6A0"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6D634C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2B351F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12916B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14C8053"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EE3AAF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5F22DC7C"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7716C9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55EE99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5351E4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1D849E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197621B"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79B7B14"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2CD7CDD"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03C18E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C934D7A"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A0FFDB6"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28526C7"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92D7D3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4DBE22F"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0598116"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4BA0694"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F9B3096"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FA3B5A5"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67C5BE5"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BDE6232"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D69D156"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F909A6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980F455"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32A2537"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2E27BA1"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5ADC8B8"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6FA3727"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682293D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18E22D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57D50E3"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280E88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664AF5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4FA7C74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295598A"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6990668"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797A69D"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FDF9EE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0E05498"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91A200A"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A4BEAC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D7B01F9"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307AF4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8DD3B4D"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A38A51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A22D61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C72CD5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394BDF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C48EB6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447C72A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546C056"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64D9D60"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A9B48B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24149FB"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DBFF02E"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76E184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5A680D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FAA57C1"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4F56D2A"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669CD6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3F8FC73"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1F9851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2874B1A"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5B3C7F9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6.</w:t>
            </w:r>
          </w:p>
        </w:tc>
        <w:tc>
          <w:tcPr>
            <w:tcW w:w="9126" w:type="dxa"/>
            <w:gridSpan w:val="14"/>
            <w:tcBorders>
              <w:top w:val="single" w:sz="4" w:space="0" w:color="auto"/>
              <w:left w:val="single" w:sz="4" w:space="0" w:color="auto"/>
              <w:bottom w:val="single" w:sz="4" w:space="0" w:color="auto"/>
              <w:right w:val="single" w:sz="4" w:space="0" w:color="auto"/>
            </w:tcBorders>
            <w:hideMark/>
          </w:tcPr>
          <w:p w14:paraId="3AF7766F"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CENAD F1 - RO045111244702</w:t>
            </w:r>
          </w:p>
        </w:tc>
      </w:tr>
      <w:tr w:rsidR="00FB04DE" w:rsidRPr="00D962C4" w14:paraId="5268678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B5908EC"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1B835D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12F5D5A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C12B7D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522D4B1"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4468F9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1FFBFD1"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B6E8998"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AA16FCD"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E4ACE4F"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6D98770"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22DAC4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D3607E9"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CDA6ECD"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2D9A3A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51DD850"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A589DC8"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4A9BF2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7F17D9B1"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1074BEB"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FF8508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43578C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2670CD5"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26643D78"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E96E24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D72EAA0"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C9FBE4A"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753DF46"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7A9315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0D76159"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1BE85C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8E24016"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5004C6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780E9D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79864EE"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C64C74A"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13E5100"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EB6552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3ED7F14"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930E7CD"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4396C8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A0554B4"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98F592E"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B5D00BD"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9F25A5B"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1812D1A"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3AC025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5741B7A"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AC1514E"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558D17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2B696C12"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0663C935"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D2AA17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7820AD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2E65FB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AF32DF3"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E3692C6"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EA9AB6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E21FA8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8948135"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42D8D46"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29160B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E372AD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7F3458C"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24F043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C60A2CB"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2521B2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2E90DCB"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1C32864"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6F18A13"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5B4ADD95"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2237F6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6DCAB2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A9ECB3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8E7B55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C2547D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D42C10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4F3F7E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E7ACC1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F3D120C"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0ABFED7F"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lastRenderedPageBreak/>
              <w:t>7.</w:t>
            </w:r>
          </w:p>
        </w:tc>
        <w:tc>
          <w:tcPr>
            <w:tcW w:w="9126" w:type="dxa"/>
            <w:gridSpan w:val="14"/>
            <w:tcBorders>
              <w:top w:val="single" w:sz="4" w:space="0" w:color="auto"/>
              <w:left w:val="single" w:sz="4" w:space="0" w:color="auto"/>
              <w:bottom w:val="single" w:sz="4" w:space="0" w:color="auto"/>
              <w:right w:val="single" w:sz="4" w:space="0" w:color="auto"/>
            </w:tcBorders>
            <w:hideMark/>
          </w:tcPr>
          <w:p w14:paraId="0006C841"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ŞOFRONEA ORD II F1 - RO045128345243</w:t>
            </w:r>
          </w:p>
        </w:tc>
      </w:tr>
      <w:tr w:rsidR="00FB04DE" w:rsidRPr="00D962C4" w14:paraId="02FE28F3"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4EA2530"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5A166D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3BF36674"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03AE3EE5"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EAF86FF"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EDABA2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823677E"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1462F01"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C86183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F5C1AE5"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B80BB74"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4A41925"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6658FA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14428F8"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EE49A3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3BE969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B759F6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A7059C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63311CB4"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E27176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CBAC255"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3BE1BF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F436131"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6F470D1"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A98B780"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FC47E7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0349AB0"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D1F044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9F4671F"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024E93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3133AA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ADCE450"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1A45BA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95DCB80"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0E54A43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02C02E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3794C77"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F772934"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9747DAB"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505D16D"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B40274D"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730939B"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D9B8AF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432EB73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23692A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2A46E2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921A5A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4601F34"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72FB971"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CE9D88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5223860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7D9D173"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A44FBE0"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37F84B7"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E1306C5"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AF78670"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4ED4C7C"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E9BE3B2"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D7B1BC6"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6E55B5D"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7EECFEF"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FABD2CD"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DC2C72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2C0409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699F28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AF9AFFB"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07E11DF5"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246F786"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792C05F"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3EADD8B"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5441FFF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305010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205CED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3DC479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4B3AC59"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4BE79E2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FAB5DD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C3BDDDE"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FBB628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F9F9065"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147BCA3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8.</w:t>
            </w:r>
          </w:p>
        </w:tc>
        <w:tc>
          <w:tcPr>
            <w:tcW w:w="9126" w:type="dxa"/>
            <w:gridSpan w:val="14"/>
            <w:tcBorders>
              <w:top w:val="single" w:sz="4" w:space="0" w:color="auto"/>
              <w:left w:val="single" w:sz="4" w:space="0" w:color="auto"/>
              <w:bottom w:val="single" w:sz="4" w:space="0" w:color="auto"/>
              <w:right w:val="single" w:sz="4" w:space="0" w:color="auto"/>
            </w:tcBorders>
            <w:hideMark/>
          </w:tcPr>
          <w:p w14:paraId="6C0A3BA8" w14:textId="77777777" w:rsidR="00FB04DE" w:rsidRPr="00D962C4" w:rsidRDefault="00FB04DE" w:rsidP="00FB04DE">
            <w:pPr>
              <w:spacing w:line="276" w:lineRule="auto"/>
              <w:rPr>
                <w:rFonts w:ascii="Times New Roman" w:hAnsi="Times New Roman" w:cs="Times New Roman"/>
                <w:b/>
                <w:sz w:val="22"/>
                <w:szCs w:val="22"/>
                <w:lang w:val="it-IT"/>
              </w:rPr>
            </w:pPr>
            <w:r w:rsidRPr="00D962C4">
              <w:rPr>
                <w:rFonts w:ascii="Times New Roman" w:hAnsi="Times New Roman" w:cs="Times New Roman"/>
                <w:b/>
                <w:sz w:val="22"/>
                <w:szCs w:val="22"/>
                <w:lang w:val="it-IT"/>
              </w:rPr>
              <w:t>VARIAŞU MARE ORD II F1 - RO045125345159</w:t>
            </w:r>
          </w:p>
        </w:tc>
      </w:tr>
      <w:tr w:rsidR="00FB04DE" w:rsidRPr="00D962C4" w14:paraId="07D320B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7734FFB"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DD0092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60FB12A0"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1B0663A9"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F2A1492"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C641E7F"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57F2D8D5"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A755665"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2803390"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B46F11B"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B9C71D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BC77D67"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F229269"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C57B69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C05712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3A46A9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99AD8C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47A60D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75E30F0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2C5168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DFD0FE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058F8B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04AB457"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CF52D11"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4CEDF9D"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F653604"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8D6293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AF732A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85F72E2"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60C71ABF"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159F8A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8B2DDF6"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59A19D7"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3DE3808"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4F184619"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14619F3"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95E7C8F"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8DD4867"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C2F51B6"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E5E9918"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E240FBA"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87C1C8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C5F253B"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69243F7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EA4B6BE"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003551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AE32FF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7204BE2"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0F9EA84"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EA6985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48301824"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81AF1E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CC03FA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657D8B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322C564"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7FB7B66"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5B9CB61"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3BBFB1E"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D9D6E30"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B98FB7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6F29C8E"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46CB52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96E4A2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3F6D4C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D0BE51B"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C612C00"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6E1EB1F"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405C60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C8BA6A2"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4845A7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548F30E4"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453745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0A4164F"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1F8BE93"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EB3DA2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4C3FDD4"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DED7FB1"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6B485C53"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20AD0B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7586BCC"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2F4DA24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9.</w:t>
            </w:r>
          </w:p>
        </w:tc>
        <w:tc>
          <w:tcPr>
            <w:tcW w:w="9126" w:type="dxa"/>
            <w:gridSpan w:val="14"/>
            <w:tcBorders>
              <w:top w:val="single" w:sz="4" w:space="0" w:color="auto"/>
              <w:left w:val="single" w:sz="4" w:space="0" w:color="auto"/>
              <w:bottom w:val="single" w:sz="4" w:space="0" w:color="auto"/>
              <w:right w:val="single" w:sz="4" w:space="0" w:color="auto"/>
            </w:tcBorders>
            <w:hideMark/>
          </w:tcPr>
          <w:p w14:paraId="505711F3"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ROVINE NV. ORD II F1 - RO045122445033</w:t>
            </w:r>
          </w:p>
        </w:tc>
      </w:tr>
      <w:tr w:rsidR="00FB04DE" w:rsidRPr="00D962C4" w14:paraId="2B765500"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62C46C0"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BA3253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3CD6A2CA"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112FFF12"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959074A"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779931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E0D119B"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66933E3"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CF8575E"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E3C8B10"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3AFBD74"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803E068"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7C4EABF"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686E69B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ED9900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3F219A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5A7A45C"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B594293"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6A5BE3A2"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2389CB6"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0E0CA4F"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ABE0A8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7A677A5"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848BAED"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937E299"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FFCF2E1"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5FE7FC6"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F78A731"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2B301F4"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85ED0E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881BB1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6F6BF6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49CFB28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001A79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A87E417"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A4606B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B7C9BCF"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6721B4F"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28E67A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C2AAC10"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C179F1B"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13F989D"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FCE95A8"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350009B"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F342B7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F73BF4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67D10B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07C36C5"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319AF7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B6DCC1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6E3B4FFD"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478A19B"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2DCAB86"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6AD0307"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65A0B1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276872C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D074A8D"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BC3E767"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5912EB7"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DB9E33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F4EB2C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92DA1E3"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6A8456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CD4205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84E0B0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50A78FE"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4DD07380"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0EBDD6D"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39A75F8"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7AC56A0"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984266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2DC2BF19"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329EEF6"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AC114C8"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C47061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4BC15421"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2C5639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98B278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A78F17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BCA8CED"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30E9C01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10.</w:t>
            </w:r>
          </w:p>
        </w:tc>
        <w:tc>
          <w:tcPr>
            <w:tcW w:w="9126" w:type="dxa"/>
            <w:gridSpan w:val="14"/>
            <w:tcBorders>
              <w:top w:val="single" w:sz="4" w:space="0" w:color="auto"/>
              <w:left w:val="single" w:sz="4" w:space="0" w:color="auto"/>
              <w:bottom w:val="single" w:sz="4" w:space="0" w:color="auto"/>
              <w:right w:val="single" w:sz="4" w:space="0" w:color="auto"/>
            </w:tcBorders>
            <w:vAlign w:val="bottom"/>
            <w:hideMark/>
          </w:tcPr>
          <w:p w14:paraId="1279F577"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ŞEMLAC ORD II F1 - RO045116744895</w:t>
            </w:r>
            <w:r w:rsidRPr="00D962C4">
              <w:rPr>
                <w:rFonts w:ascii="Times New Roman" w:hAnsi="Times New Roman" w:cs="Times New Roman"/>
                <w:b/>
                <w:sz w:val="22"/>
                <w:szCs w:val="22"/>
                <w:lang w:val="en-GB"/>
              </w:rPr>
              <w:tab/>
            </w:r>
            <w:r w:rsidRPr="00D962C4">
              <w:rPr>
                <w:rFonts w:ascii="Times New Roman" w:hAnsi="Times New Roman" w:cs="Times New Roman"/>
                <w:b/>
                <w:sz w:val="22"/>
                <w:szCs w:val="22"/>
                <w:lang w:val="en-GB"/>
              </w:rPr>
              <w:tab/>
            </w:r>
          </w:p>
        </w:tc>
      </w:tr>
      <w:tr w:rsidR="00FB04DE" w:rsidRPr="00D962C4" w14:paraId="3BE3B6A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48D50D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C64165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36BAACBA"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281253A"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F7DEAC1"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CA3A8EF"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D94A2D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A3870B7"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2490F7E"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7E44E1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C945863"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620FC938"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2A761E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A63BEB9"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F9896F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33A369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9E2FE5C"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444D32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5F658729"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4FF23B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B0AB617"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4F8858B"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D2802A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2F9D239"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502B896"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4703133"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F1C622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EEDFF81"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B6FDE71"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1DB5621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280689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C8B1AD2"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B4CF36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221B6BE"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026C5D16"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123BC21A"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992204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5EC7964"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BF9BD02"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26D4BABD"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4A0CA34D"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1E1951E"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6227911"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38B3A8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F4FF240"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190D7278"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3ED2AA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7202E42"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F90BA4F"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E48689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5AE1B82E"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063AD8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B05E931"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CCFD704"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C78829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6373917"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F961DF7"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D087B2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96A3D4B"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BBE5F41"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15927F0"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645E0E9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7634A2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9BE832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89B520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tcPr>
          <w:p w14:paraId="04463C5C" w14:textId="5B0566DD"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5865B2F"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E64D1AB"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CCC84C8"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D0EC992"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B57A282"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C021F1B"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8702C65"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263F382"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F81B3BF"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DD960FC"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76A58A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5D89003"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019682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DD0EB3C"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2CBB46B7"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11.</w:t>
            </w:r>
          </w:p>
        </w:tc>
        <w:tc>
          <w:tcPr>
            <w:tcW w:w="9126" w:type="dxa"/>
            <w:gridSpan w:val="14"/>
            <w:tcBorders>
              <w:top w:val="single" w:sz="4" w:space="0" w:color="auto"/>
              <w:left w:val="single" w:sz="4" w:space="0" w:color="auto"/>
              <w:bottom w:val="single" w:sz="4" w:space="0" w:color="auto"/>
              <w:right w:val="single" w:sz="4" w:space="0" w:color="auto"/>
            </w:tcBorders>
            <w:hideMark/>
          </w:tcPr>
          <w:p w14:paraId="2794AD81"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CHERESIG F2 - RO035211145524</w:t>
            </w:r>
          </w:p>
        </w:tc>
      </w:tr>
      <w:tr w:rsidR="00FB04DE" w:rsidRPr="00D962C4" w14:paraId="7584B9B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2DD073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46A4EC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4D5BF510"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BD5546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214F63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935CE22"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031AC64"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CAF6174"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F3A72E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057315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C0C57E1"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0942FF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0006402"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A095567"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31E1E7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F3DD4A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FD66C0F"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FFC8AEF"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766AED07"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F142F8F"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4717144"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F13225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C18EE8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3843844"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26F6684"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6BC9950"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C527738"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2B45B1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C1645BB"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D7E1DBA"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A47601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7B0DF0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214E2E4"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65109D6"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DF33BBF"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747E28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BCA5492"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C1B44B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D28455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CF84C01"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C88ADCF"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280CA53"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1DE89C0"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1575C0C"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F732C46"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0765345"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6654FB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93545E0"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769C3F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F8F0D07"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0DF3B7E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9E239F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6D74D11"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CB45AD2"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E0CF55E"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22DF123"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788AB53"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7121604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87838F3"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72D872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8A620C9"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844750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54AFF6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1A74C4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BC656F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tcPr>
          <w:p w14:paraId="67B61B65" w14:textId="79481136"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5045EBE6"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577BA36"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D2F736B"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06BCCDB"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29EA022"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A72297D"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8AEAB4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FECA66B"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4B92D7D"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6F12ED5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4286079"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C09E69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2DFE02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D865BB0"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6A2703C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12.</w:t>
            </w:r>
          </w:p>
        </w:tc>
        <w:tc>
          <w:tcPr>
            <w:tcW w:w="9126" w:type="dxa"/>
            <w:gridSpan w:val="14"/>
            <w:tcBorders>
              <w:top w:val="single" w:sz="4" w:space="0" w:color="auto"/>
              <w:left w:val="single" w:sz="4" w:space="0" w:color="auto"/>
              <w:bottom w:val="single" w:sz="4" w:space="0" w:color="auto"/>
              <w:right w:val="single" w:sz="4" w:space="0" w:color="auto"/>
            </w:tcBorders>
            <w:hideMark/>
          </w:tcPr>
          <w:p w14:paraId="75C91061"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VĂRŞAND F5 - RO035163245295</w:t>
            </w:r>
          </w:p>
        </w:tc>
      </w:tr>
      <w:tr w:rsidR="00FB04DE" w:rsidRPr="00D962C4" w14:paraId="032735D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67851E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0EB7C3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550812C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1C5583A"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AD66D2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F275BD3"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3FA6685"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83BF759"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F8CF50F"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DA2379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33B47FE"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64458E3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B6E0E5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8287C6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438D3E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8A10EB4"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24A486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6C8B7E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1D447FB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7E3BAE2"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6856D89"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7C7D6CA"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8880229"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4C7C5A0"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4EF53FCD"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19D698D"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EE70409"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F92C7D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D09D654"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D703027"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3F427A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569178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5BDC03E"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B84F4DA"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06B1F916"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4AD62B5"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AB0AFEB"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7598F1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1D2E1C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22BB41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1A94779"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627DABB"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1FF066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FA4BE4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E23CFF5"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EEDA5A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DF89B4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5AA63A6"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BB88D1B"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20A105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472190AD"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DB82A1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D33AE1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2AB6ED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5C7316D"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5BFF2D9"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FD436E9"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B4B7ECF"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A4C8FE8"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639A6C7"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CBFDE8F"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7C9EB9E"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860D3C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36CDE9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4BD9AA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tcPr>
          <w:p w14:paraId="33A3DCE0" w14:textId="5CC93828"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305D5C3C"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08A841F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9F858BC"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770E543"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118015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0F799A7"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5CE86F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F1C8FC4"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5C42A77"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19E166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8CD90E2"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13BFB6D"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5297B5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240412F"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42A5277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13.</w:t>
            </w:r>
          </w:p>
        </w:tc>
        <w:tc>
          <w:tcPr>
            <w:tcW w:w="9126" w:type="dxa"/>
            <w:gridSpan w:val="14"/>
            <w:tcBorders>
              <w:top w:val="single" w:sz="4" w:space="0" w:color="auto"/>
              <w:left w:val="single" w:sz="4" w:space="0" w:color="auto"/>
              <w:bottom w:val="single" w:sz="4" w:space="0" w:color="auto"/>
              <w:right w:val="single" w:sz="4" w:space="0" w:color="auto"/>
            </w:tcBorders>
            <w:hideMark/>
          </w:tcPr>
          <w:p w14:paraId="54E7F8CA" w14:textId="77777777" w:rsidR="00FB04DE" w:rsidRPr="00D962C4" w:rsidRDefault="00FB04DE" w:rsidP="00FB04DE">
            <w:pPr>
              <w:spacing w:line="276" w:lineRule="auto"/>
              <w:rPr>
                <w:rFonts w:ascii="Times New Roman" w:hAnsi="Times New Roman" w:cs="Times New Roman"/>
                <w:b/>
                <w:sz w:val="22"/>
                <w:szCs w:val="22"/>
                <w:lang w:val="it-IT"/>
              </w:rPr>
            </w:pPr>
            <w:r w:rsidRPr="00D962C4">
              <w:rPr>
                <w:rFonts w:ascii="Times New Roman" w:hAnsi="Times New Roman" w:cs="Times New Roman"/>
                <w:b/>
                <w:sz w:val="22"/>
                <w:szCs w:val="22"/>
                <w:lang w:val="it-IT"/>
              </w:rPr>
              <w:t>CURTUIȘENI  ORD II F1 - RO035267345902</w:t>
            </w:r>
            <w:r w:rsidRPr="00D962C4">
              <w:rPr>
                <w:rFonts w:ascii="Times New Roman" w:hAnsi="Times New Roman" w:cs="Times New Roman"/>
                <w:b/>
                <w:sz w:val="22"/>
                <w:szCs w:val="22"/>
                <w:lang w:val="it-IT"/>
              </w:rPr>
              <w:tab/>
            </w:r>
          </w:p>
        </w:tc>
      </w:tr>
      <w:tr w:rsidR="00FB04DE" w:rsidRPr="00D962C4" w14:paraId="0334009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611A62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E21011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533382AE"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A293762"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A3E9334"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DA1FB3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A30730E"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2FBAD1E7"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D136176"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B8EBDD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E15B00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10DFA77"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04E9AD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29734CD"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DD1584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FC0A696"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D07A387"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91969D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4EFED20C"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0CCE7E2"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FE8948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897E20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5C7FE3E"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4714B1E"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95B996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7A183C7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ED552DE"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8D8BED4"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E1D9CFD"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11C64CF"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9543D4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39E0000"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CC3ACBE"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9C6F692"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60EE417D"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F533B6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71A4325"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58EB7C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F2D6F97"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D1EB7F7"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E845CD7"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6EA8357"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DBD7547"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848E20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F134FED"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2EE11D7"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22F175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0DEB16C"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F72E9B8"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67D155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77A911E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C20E6E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547A61C"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8BC206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54337A36"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5E45A4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46969BB"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B0A0D64"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BB082BA"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D940BC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3940AC9"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16E9DC7"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BA7D68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0F79E0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A4939AC"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tcPr>
          <w:p w14:paraId="42E3643B" w14:textId="2E7C33F8"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8890520"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B96605D"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2FB8B0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7126590"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7CF181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EDCB8F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4B1EBC7"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8AEDC4D"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74659DB"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0F1DEE7"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6A01348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B4945D5"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508E2F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48ABF26"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4676684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14</w:t>
            </w:r>
          </w:p>
        </w:tc>
        <w:tc>
          <w:tcPr>
            <w:tcW w:w="9126" w:type="dxa"/>
            <w:gridSpan w:val="14"/>
            <w:tcBorders>
              <w:top w:val="single" w:sz="4" w:space="0" w:color="auto"/>
              <w:left w:val="single" w:sz="4" w:space="0" w:color="auto"/>
              <w:bottom w:val="single" w:sz="4" w:space="0" w:color="auto"/>
              <w:right w:val="single" w:sz="4" w:space="0" w:color="auto"/>
            </w:tcBorders>
            <w:hideMark/>
          </w:tcPr>
          <w:p w14:paraId="478A6D2A" w14:textId="77777777" w:rsidR="00FB04DE" w:rsidRPr="00D962C4" w:rsidRDefault="00FB04DE" w:rsidP="00FB04DE">
            <w:pPr>
              <w:spacing w:line="276" w:lineRule="auto"/>
              <w:rPr>
                <w:rFonts w:ascii="Times New Roman" w:hAnsi="Times New Roman" w:cs="Times New Roman"/>
                <w:b/>
                <w:sz w:val="22"/>
                <w:szCs w:val="22"/>
                <w:lang w:val="it-IT"/>
              </w:rPr>
            </w:pPr>
            <w:r w:rsidRPr="00D962C4">
              <w:rPr>
                <w:rFonts w:ascii="Times New Roman" w:hAnsi="Times New Roman" w:cs="Times New Roman"/>
                <w:b/>
                <w:sz w:val="22"/>
                <w:szCs w:val="22"/>
                <w:lang w:val="it-IT"/>
              </w:rPr>
              <w:t>SĂCUIENI ORD II F1 - RO035246545820</w:t>
            </w:r>
          </w:p>
        </w:tc>
      </w:tr>
      <w:tr w:rsidR="00FB04DE" w:rsidRPr="00D962C4" w14:paraId="627A204B"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9D3D4F1"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E9D0DF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7A2DDD00"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C843725"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74460E2"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5457ACB"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5849C8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B75DEA1"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3EA9C6F"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A800EE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DC8F084"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0BFB2B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5374017"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3A27BA2"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B6DE86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3F5C905"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235CBC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4D6F4F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2580B4F9"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5AB8DFF"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1734BC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F2FBAFC"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55252246"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CA0B146"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BBD75BE"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7E5AAD0C"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7AD99F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9F7CB07"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234BDF6"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C6847D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7996CF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D3A4EBB"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72DB2B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F2EC21E"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6FD9E159"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14A6F54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41BF4C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F89CC7C"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4767D41"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0AFCFA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3BEE80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DD74521"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683E9DD"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DAFAC3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76D6C4D"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BE0AF0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5A7462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A7035C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0EB479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D26DFE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2768454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635D27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9D8D34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E2D809D"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2ABE79E"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7E17768"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FAEB6E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CABD23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6ACBCEF"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BD8E9C6"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B8D3FAC"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4D0954F"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0FCB9C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42EE0C8"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DCCD4E3"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60FD306"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81F3664"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076706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AC3ADC2"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FEDD31A"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1C86E4E"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13C6281"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49BC33C"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69D9C81"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789D42F"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D9DE85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DE62BB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227DF79"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EB5168C"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947174A"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7572566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15.</w:t>
            </w:r>
          </w:p>
        </w:tc>
        <w:tc>
          <w:tcPr>
            <w:tcW w:w="9126" w:type="dxa"/>
            <w:gridSpan w:val="14"/>
            <w:tcBorders>
              <w:top w:val="single" w:sz="4" w:space="0" w:color="auto"/>
              <w:left w:val="single" w:sz="4" w:space="0" w:color="auto"/>
              <w:bottom w:val="single" w:sz="4" w:space="0" w:color="auto"/>
              <w:right w:val="single" w:sz="4" w:space="0" w:color="auto"/>
            </w:tcBorders>
            <w:hideMark/>
          </w:tcPr>
          <w:p w14:paraId="3E68E5DD"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TĂMĂȘEU F2 - RO035234445713</w:t>
            </w:r>
          </w:p>
        </w:tc>
      </w:tr>
      <w:tr w:rsidR="00FB04DE" w:rsidRPr="00D962C4" w14:paraId="17732842"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7556114"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17A050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011F78F9"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F70880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B1E53E7"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2585731D"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B9DE57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3797BE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692674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990EC9A"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7D1B9A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3CCBA46"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012F18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1C7FF84"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0A2250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AA8FBA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7DC24B3"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378ADC3"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17AED74D"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9866710"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42C8C3C"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C0C8ED8"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8D0E562"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0FCD68A"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EBF4239"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A5C799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8B1A3D9"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21E77754"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7D98D8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0178735"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21AAA5D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3C27E36"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FCC09C5"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19F8FF3"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1623EC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10E7E6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4132A47"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E49B3DE"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C862FD4"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2E5AC3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00D59EE"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B3FDB06"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BC24DAB"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82A86D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282D6C5"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0760B20"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B95900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D6CF14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7709D28"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649E29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2B85C91E"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68141B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7C2DDB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9BFFC2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5398C76"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5BCE3CFE"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206C9F9"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97F05F0"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9138FA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4E7B77E6"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1B39828"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11E11C10"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3FE4A1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8A6CB83" w14:textId="77777777" w:rsidTr="00173E0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10EFA"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7587305" w14:textId="2F9F430F" w:rsidR="00173E04"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7417DB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6812C99"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498D63A"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65F5772"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2AA8B3B"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3AC0F9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7ADF777C"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9F7C981" w14:textId="77777777" w:rsidR="00FB04DE" w:rsidRPr="00D962C4" w:rsidRDefault="00FB04DE" w:rsidP="00FB04DE">
            <w:pPr>
              <w:spacing w:line="276" w:lineRule="auto"/>
              <w:rPr>
                <w:rFonts w:ascii="Times New Roman" w:hAnsi="Times New Roman" w:cs="Times New Roman"/>
                <w:sz w:val="22"/>
                <w:szCs w:val="22"/>
                <w:lang w:val="en-GB"/>
              </w:rPr>
            </w:pPr>
          </w:p>
          <w:p w14:paraId="61FA44A2"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927F4D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6CE8847D"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2F2FABF1"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2E41231"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29AD33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08F7CD2"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11DA403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16.</w:t>
            </w:r>
          </w:p>
        </w:tc>
        <w:tc>
          <w:tcPr>
            <w:tcW w:w="9126" w:type="dxa"/>
            <w:gridSpan w:val="14"/>
            <w:tcBorders>
              <w:top w:val="single" w:sz="4" w:space="0" w:color="auto"/>
              <w:left w:val="single" w:sz="4" w:space="0" w:color="auto"/>
              <w:bottom w:val="single" w:sz="4" w:space="0" w:color="auto"/>
              <w:right w:val="single" w:sz="4" w:space="0" w:color="auto"/>
            </w:tcBorders>
            <w:hideMark/>
          </w:tcPr>
          <w:p w14:paraId="7CDDB5AC"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 xml:space="preserve">SANTĂUL MIC ORD II F1 - RO035224645637 </w:t>
            </w:r>
          </w:p>
        </w:tc>
      </w:tr>
      <w:tr w:rsidR="00FB04DE" w:rsidRPr="00D962C4" w14:paraId="4D9FC59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BB46F8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426CBA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6F5FC891"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89E490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B64702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73057FF"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4ACAFF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FE7B13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6871341"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6FA70E4"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0C9B138"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4A09BB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0839F2B"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47DF19D"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EAAE85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C21661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56D15D8"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4EBB1F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21176145"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18FB564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D2AB7B0"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AD5D478"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844F169"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7EE1FA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54274EA"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18BDDB1"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DC4C157"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03A11FB"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ED088D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11DDACC"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15F9D4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264A11D"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8573EA6"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760B5785"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2C2974C4"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D7148F6"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E08E355"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605DED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A41AE7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4CF3ACA"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D0F2144"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87BE4EE"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40A2CEA"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569FE85"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E563BA2"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D3AB7DA"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0AC05B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22980E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985A8A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7A3133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1623E51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A187639"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77C64D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1A364B6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2FF67A97"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DC9CF18"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21A9632"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100EB22"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B495192"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6CAF5D4"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03458ACE"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1DEAAA93"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E9E838C"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E89D84F"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D42FF19"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E41527A"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7B05D77A"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2A285643"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68821464"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6155282D"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AF33D1D"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07C313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777EC5C"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EB34ACF"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F49ADC9"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89CAF8B"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E0731D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50F4CB0"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6FDB808"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384E9AC"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493C1A87"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17.</w:t>
            </w:r>
          </w:p>
        </w:tc>
        <w:tc>
          <w:tcPr>
            <w:tcW w:w="9126" w:type="dxa"/>
            <w:gridSpan w:val="14"/>
            <w:tcBorders>
              <w:top w:val="single" w:sz="4" w:space="0" w:color="auto"/>
              <w:left w:val="single" w:sz="4" w:space="0" w:color="auto"/>
              <w:bottom w:val="single" w:sz="4" w:space="0" w:color="auto"/>
              <w:right w:val="single" w:sz="4" w:space="0" w:color="auto"/>
            </w:tcBorders>
            <w:hideMark/>
          </w:tcPr>
          <w:p w14:paraId="21D27FFE"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CUȘTEANA ORD II F1 - RO035181945388</w:t>
            </w:r>
          </w:p>
        </w:tc>
      </w:tr>
      <w:tr w:rsidR="00FB04DE" w:rsidRPr="00D962C4" w14:paraId="11F95134"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D054061"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D839B5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0CEBF54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32CC0D6"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6EEC61A"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132D70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566FB32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638E54B"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FC126F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000BED3"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7A59079"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5A45A68"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7D2D298F"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8A054BA"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9DF2E2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C4A1D8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4ACE79F"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83E8D4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32BF1126"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7019A4C"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38937F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235D1B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5BADCB3"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4CB1B7F7"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8EB4FA7"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65B9A1A"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333A88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FD4BE5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F963EFB"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21FB124E"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7F9FC2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2A092F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25BD64E"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8393764"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760ED4FC"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20DC9B3"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5FF9F22"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4A88C3A7"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7BC6B182"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094D23F"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85284D7"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0BF10A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CEEF418"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617084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CA4365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2C4D50A"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42D8DA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D8BC9FE"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5330744"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61AA8727"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660FDFFF"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0A112B02"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FAB9862"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501CB56"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0E24CA7"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4A37529"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DD2A593"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5526BFA8"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A93864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892D0AC"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35C1486"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E8C41CF"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5C54F9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0CF33CA"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26D10990"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C68AF8E"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723B70D"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03226B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2F0529A1"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41AE0D3"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62FE89A"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6FB2FCA"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5D653C09"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0FBD1571"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63EC404E"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96BC946"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715739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CFF8CA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2C453C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E2E8921"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6802AA3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18.</w:t>
            </w:r>
          </w:p>
        </w:tc>
        <w:tc>
          <w:tcPr>
            <w:tcW w:w="9126" w:type="dxa"/>
            <w:gridSpan w:val="14"/>
            <w:tcBorders>
              <w:top w:val="single" w:sz="4" w:space="0" w:color="auto"/>
              <w:left w:val="single" w:sz="4" w:space="0" w:color="auto"/>
              <w:bottom w:val="single" w:sz="4" w:space="0" w:color="auto"/>
              <w:right w:val="single" w:sz="4" w:space="0" w:color="auto"/>
            </w:tcBorders>
            <w:hideMark/>
          </w:tcPr>
          <w:p w14:paraId="49481A87" w14:textId="77777777" w:rsidR="00FB04DE" w:rsidRPr="00D962C4" w:rsidRDefault="00FB04DE" w:rsidP="00FB04DE">
            <w:pPr>
              <w:spacing w:line="276" w:lineRule="auto"/>
              <w:rPr>
                <w:rFonts w:ascii="Times New Roman" w:hAnsi="Times New Roman" w:cs="Times New Roman"/>
                <w:b/>
                <w:sz w:val="22"/>
                <w:szCs w:val="22"/>
                <w:lang w:val="fr-FR"/>
              </w:rPr>
            </w:pPr>
            <w:r w:rsidRPr="00D962C4">
              <w:rPr>
                <w:rFonts w:ascii="Times New Roman" w:hAnsi="Times New Roman" w:cs="Times New Roman"/>
                <w:b/>
                <w:sz w:val="22"/>
                <w:szCs w:val="22"/>
                <w:lang w:val="fr-FR"/>
              </w:rPr>
              <w:t>CIUMEGHIU SUD ORD II F1 - RO035175945433</w:t>
            </w:r>
          </w:p>
        </w:tc>
      </w:tr>
      <w:tr w:rsidR="00FB04DE" w:rsidRPr="00D962C4" w14:paraId="56CA9B0F"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A4F99E6"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ACFB70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7DADD41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10AE984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514A381"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3D138D2"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C7DA98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BDD86B2"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C852EA9"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C5BD4A0"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29F8BFB0"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46DE9A4E"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64D2743B"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8C1E9BA"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42306CCC"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35E68A4"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5AB7D32"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EEEAC7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755B7878"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1297D9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FC4F12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0163A44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66A22C74"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6905739"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A6F1F65"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34141892"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1FF595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C12BF83"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649CFD2"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8B683DB"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CED36DC"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E5ADD44"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7E149CC"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48D8F85E"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46BCFF25"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B9515D7"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0173CC6D"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276139D"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6DB59B6"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80D5ABA"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35E99F1"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F447C81"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1169456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E98EA92"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1B6BAE92"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D14CE1D"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233F56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A2426E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0EE759F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C74020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697F569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52A66C0"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6B4C9E9"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0B2DAA4"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87AAE1B"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35760445"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B8EA954"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7B02C252"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3E5B695"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E9A3019"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C33EAE0"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7EC66B43"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1D0DEC0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AF8404A"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17F53068"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44EBA02"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4B42A95B"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767DE9A"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46D38BEB"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CAB8545"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1B248C2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422413C"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12D7F0E"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96FF0EA"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679F6A7"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3FF866F8"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7930D23"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1F6BD7C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7419B8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7BFCE93" w14:textId="77777777" w:rsidTr="00FB04DE">
        <w:tc>
          <w:tcPr>
            <w:tcW w:w="467" w:type="dxa"/>
            <w:vMerge w:val="restart"/>
            <w:tcBorders>
              <w:top w:val="single" w:sz="4" w:space="0" w:color="auto"/>
              <w:left w:val="single" w:sz="4" w:space="0" w:color="auto"/>
              <w:bottom w:val="single" w:sz="4" w:space="0" w:color="auto"/>
              <w:right w:val="single" w:sz="4" w:space="0" w:color="auto"/>
            </w:tcBorders>
            <w:hideMark/>
          </w:tcPr>
          <w:p w14:paraId="20C7443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19.</w:t>
            </w:r>
          </w:p>
        </w:tc>
        <w:tc>
          <w:tcPr>
            <w:tcW w:w="9126" w:type="dxa"/>
            <w:gridSpan w:val="14"/>
            <w:tcBorders>
              <w:top w:val="single" w:sz="4" w:space="0" w:color="auto"/>
              <w:left w:val="single" w:sz="4" w:space="0" w:color="auto"/>
              <w:bottom w:val="single" w:sz="4" w:space="0" w:color="auto"/>
              <w:right w:val="single" w:sz="4" w:space="0" w:color="auto"/>
            </w:tcBorders>
            <w:hideMark/>
          </w:tcPr>
          <w:p w14:paraId="17905955" w14:textId="77777777" w:rsidR="00FB04DE" w:rsidRPr="00D962C4" w:rsidRDefault="00FB04DE" w:rsidP="00FB04DE">
            <w:pPr>
              <w:spacing w:line="276" w:lineRule="auto"/>
              <w:rPr>
                <w:rFonts w:ascii="Times New Roman" w:hAnsi="Times New Roman" w:cs="Times New Roman"/>
                <w:b/>
                <w:sz w:val="22"/>
                <w:szCs w:val="22"/>
                <w:lang w:val="en-GB"/>
              </w:rPr>
            </w:pPr>
            <w:r w:rsidRPr="00D962C4">
              <w:rPr>
                <w:rFonts w:ascii="Times New Roman" w:hAnsi="Times New Roman" w:cs="Times New Roman"/>
                <w:b/>
                <w:sz w:val="22"/>
                <w:szCs w:val="22"/>
                <w:lang w:val="en-GB"/>
              </w:rPr>
              <w:t>ȘICLĂU ORD II F1 - RO035151845270</w:t>
            </w:r>
          </w:p>
        </w:tc>
      </w:tr>
      <w:tr w:rsidR="00FB04DE" w:rsidRPr="00D962C4" w14:paraId="61FA7927"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346495D3"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11D490E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581" w:type="dxa"/>
            <w:tcBorders>
              <w:top w:val="single" w:sz="4" w:space="0" w:color="auto"/>
              <w:left w:val="single" w:sz="4" w:space="0" w:color="auto"/>
              <w:bottom w:val="single" w:sz="4" w:space="0" w:color="auto"/>
              <w:right w:val="single" w:sz="4" w:space="0" w:color="auto"/>
            </w:tcBorders>
          </w:tcPr>
          <w:p w14:paraId="22C6B752"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3C738561"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6D0A3B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D26912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4B9A8869"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027013DE"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20B6D875"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219ACBD0"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4A89A3B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1D5B2D7A"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DEC746A"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033AF13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07444AE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96B4930"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106B9F4"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5A18ACA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581" w:type="dxa"/>
            <w:tcBorders>
              <w:top w:val="single" w:sz="4" w:space="0" w:color="auto"/>
              <w:left w:val="single" w:sz="4" w:space="0" w:color="auto"/>
              <w:bottom w:val="single" w:sz="4" w:space="0" w:color="auto"/>
              <w:right w:val="single" w:sz="4" w:space="0" w:color="auto"/>
            </w:tcBorders>
          </w:tcPr>
          <w:p w14:paraId="7FA4EC97"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75156034"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501894C3"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5A0FF00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077372C"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688C6088"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6C604188"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43BEEF79"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0EF5D28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079AF352"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E753594"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51954FB9"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682047B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C6EE2A3"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63E381E3"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29FADE4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82ED49E"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579F5E0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17E822D1"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F8C7CB3"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B98B187"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7BDF3AFE"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3DE70FE5"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64599423"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5B94FBA6"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7D86EF96"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3CA236FE"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6247E86"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3116A2C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67BCF25"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54F97236"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009F6A2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581" w:type="dxa"/>
            <w:tcBorders>
              <w:top w:val="single" w:sz="4" w:space="0" w:color="auto"/>
              <w:left w:val="single" w:sz="4" w:space="0" w:color="auto"/>
              <w:bottom w:val="single" w:sz="4" w:space="0" w:color="auto"/>
              <w:right w:val="single" w:sz="4" w:space="0" w:color="auto"/>
            </w:tcBorders>
          </w:tcPr>
          <w:p w14:paraId="7EB7CFD3"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6CACCF4E"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3C99E03E"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763C7C91"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0983C2E9"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1ED91E6B"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0A70A413"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1E531F08"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75DA3D3C"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506C2400"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5FAE01EB"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318C801F"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761BE06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B9C4769" w14:textId="77777777" w:rsidTr="00FB04DE">
        <w:tc>
          <w:tcPr>
            <w:tcW w:w="0" w:type="auto"/>
            <w:vMerge/>
            <w:tcBorders>
              <w:top w:val="single" w:sz="4" w:space="0" w:color="auto"/>
              <w:left w:val="single" w:sz="4" w:space="0" w:color="auto"/>
              <w:bottom w:val="single" w:sz="4" w:space="0" w:color="auto"/>
              <w:right w:val="single" w:sz="4" w:space="0" w:color="auto"/>
            </w:tcBorders>
            <w:vAlign w:val="center"/>
            <w:hideMark/>
          </w:tcPr>
          <w:p w14:paraId="76C6731D" w14:textId="77777777" w:rsidR="00FB04DE" w:rsidRPr="00D962C4" w:rsidRDefault="00FB04DE" w:rsidP="00FB04DE">
            <w:pPr>
              <w:spacing w:line="276"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hideMark/>
          </w:tcPr>
          <w:p w14:paraId="363B13FA"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581" w:type="dxa"/>
            <w:tcBorders>
              <w:top w:val="single" w:sz="4" w:space="0" w:color="auto"/>
              <w:left w:val="single" w:sz="4" w:space="0" w:color="auto"/>
              <w:bottom w:val="single" w:sz="4" w:space="0" w:color="auto"/>
              <w:right w:val="single" w:sz="4" w:space="0" w:color="auto"/>
            </w:tcBorders>
          </w:tcPr>
          <w:p w14:paraId="137A1BCA" w14:textId="77777777" w:rsidR="00FB04DE" w:rsidRPr="00D962C4" w:rsidRDefault="00FB04DE" w:rsidP="00FB04DE">
            <w:pPr>
              <w:spacing w:line="276" w:lineRule="auto"/>
              <w:rPr>
                <w:rFonts w:ascii="Times New Roman" w:hAnsi="Times New Roman" w:cs="Times New Roman"/>
                <w:sz w:val="22"/>
                <w:szCs w:val="22"/>
                <w:lang w:val="en-GB"/>
              </w:rPr>
            </w:pPr>
          </w:p>
        </w:tc>
        <w:tc>
          <w:tcPr>
            <w:tcW w:w="603" w:type="dxa"/>
            <w:tcBorders>
              <w:top w:val="single" w:sz="4" w:space="0" w:color="auto"/>
              <w:left w:val="single" w:sz="4" w:space="0" w:color="auto"/>
              <w:bottom w:val="single" w:sz="4" w:space="0" w:color="auto"/>
              <w:right w:val="single" w:sz="4" w:space="0" w:color="auto"/>
            </w:tcBorders>
          </w:tcPr>
          <w:p w14:paraId="4E88D02D" w14:textId="77777777" w:rsidR="00FB04DE" w:rsidRPr="00D962C4" w:rsidRDefault="00FB04DE" w:rsidP="00FB04DE">
            <w:pPr>
              <w:spacing w:line="276" w:lineRule="auto"/>
              <w:rPr>
                <w:rFonts w:ascii="Times New Roman" w:hAnsi="Times New Roman" w:cs="Times New Roman"/>
                <w:sz w:val="22"/>
                <w:szCs w:val="22"/>
                <w:lang w:val="en-GB"/>
              </w:rPr>
            </w:pPr>
          </w:p>
        </w:tc>
        <w:tc>
          <w:tcPr>
            <w:tcW w:w="688" w:type="dxa"/>
            <w:tcBorders>
              <w:top w:val="single" w:sz="4" w:space="0" w:color="auto"/>
              <w:left w:val="single" w:sz="4" w:space="0" w:color="auto"/>
              <w:bottom w:val="single" w:sz="4" w:space="0" w:color="auto"/>
              <w:right w:val="single" w:sz="4" w:space="0" w:color="auto"/>
            </w:tcBorders>
          </w:tcPr>
          <w:p w14:paraId="71A7263C" w14:textId="77777777" w:rsidR="00FB04DE" w:rsidRPr="00D962C4" w:rsidRDefault="00FB04DE" w:rsidP="00FB04DE">
            <w:pPr>
              <w:spacing w:line="276" w:lineRule="auto"/>
              <w:rPr>
                <w:rFonts w:ascii="Times New Roman" w:hAnsi="Times New Roman" w:cs="Times New Roman"/>
                <w:sz w:val="22"/>
                <w:szCs w:val="22"/>
                <w:lang w:val="en-GB"/>
              </w:rPr>
            </w:pPr>
          </w:p>
        </w:tc>
        <w:tc>
          <w:tcPr>
            <w:tcW w:w="614" w:type="dxa"/>
            <w:tcBorders>
              <w:top w:val="single" w:sz="4" w:space="0" w:color="auto"/>
              <w:left w:val="single" w:sz="4" w:space="0" w:color="auto"/>
              <w:bottom w:val="single" w:sz="4" w:space="0" w:color="auto"/>
              <w:right w:val="single" w:sz="4" w:space="0" w:color="auto"/>
            </w:tcBorders>
          </w:tcPr>
          <w:p w14:paraId="3472CE79" w14:textId="77777777" w:rsidR="00FB04DE" w:rsidRPr="00D962C4" w:rsidRDefault="00FB04DE" w:rsidP="00FB04DE">
            <w:pPr>
              <w:spacing w:line="276" w:lineRule="auto"/>
              <w:rPr>
                <w:rFonts w:ascii="Times New Roman" w:hAnsi="Times New Roman" w:cs="Times New Roman"/>
                <w:sz w:val="22"/>
                <w:szCs w:val="22"/>
                <w:lang w:val="en-GB"/>
              </w:rPr>
            </w:pPr>
          </w:p>
        </w:tc>
        <w:tc>
          <w:tcPr>
            <w:tcW w:w="608" w:type="dxa"/>
            <w:tcBorders>
              <w:top w:val="single" w:sz="4" w:space="0" w:color="auto"/>
              <w:left w:val="single" w:sz="4" w:space="0" w:color="auto"/>
              <w:bottom w:val="single" w:sz="4" w:space="0" w:color="auto"/>
              <w:right w:val="single" w:sz="4" w:space="0" w:color="auto"/>
            </w:tcBorders>
          </w:tcPr>
          <w:p w14:paraId="3367C968" w14:textId="77777777" w:rsidR="00FB04DE" w:rsidRPr="00D962C4" w:rsidRDefault="00FB04DE" w:rsidP="00FB04DE">
            <w:pPr>
              <w:spacing w:line="276" w:lineRule="auto"/>
              <w:rPr>
                <w:rFonts w:ascii="Times New Roman" w:hAnsi="Times New Roman" w:cs="Times New Roman"/>
                <w:sz w:val="22"/>
                <w:szCs w:val="22"/>
                <w:lang w:val="en-GB"/>
              </w:rPr>
            </w:pPr>
          </w:p>
        </w:tc>
        <w:tc>
          <w:tcPr>
            <w:tcW w:w="585" w:type="dxa"/>
            <w:tcBorders>
              <w:top w:val="single" w:sz="4" w:space="0" w:color="auto"/>
              <w:left w:val="single" w:sz="4" w:space="0" w:color="auto"/>
              <w:bottom w:val="single" w:sz="4" w:space="0" w:color="auto"/>
              <w:right w:val="single" w:sz="4" w:space="0" w:color="auto"/>
            </w:tcBorders>
          </w:tcPr>
          <w:p w14:paraId="2FA65F44" w14:textId="77777777" w:rsidR="00FB04DE" w:rsidRPr="00D962C4" w:rsidRDefault="00FB04DE" w:rsidP="00FB04DE">
            <w:pPr>
              <w:spacing w:line="276" w:lineRule="auto"/>
              <w:rPr>
                <w:rFonts w:ascii="Times New Roman" w:hAnsi="Times New Roman" w:cs="Times New Roman"/>
                <w:sz w:val="22"/>
                <w:szCs w:val="22"/>
                <w:lang w:val="en-GB"/>
              </w:rPr>
            </w:pPr>
          </w:p>
        </w:tc>
        <w:tc>
          <w:tcPr>
            <w:tcW w:w="571" w:type="dxa"/>
            <w:tcBorders>
              <w:top w:val="single" w:sz="4" w:space="0" w:color="auto"/>
              <w:left w:val="single" w:sz="4" w:space="0" w:color="auto"/>
              <w:bottom w:val="single" w:sz="4" w:space="0" w:color="auto"/>
              <w:right w:val="single" w:sz="4" w:space="0" w:color="auto"/>
            </w:tcBorders>
          </w:tcPr>
          <w:p w14:paraId="1CA18E4B" w14:textId="77777777" w:rsidR="00FB04DE" w:rsidRPr="00D962C4" w:rsidRDefault="00FB04DE" w:rsidP="00FB04DE">
            <w:pPr>
              <w:spacing w:line="276" w:lineRule="auto"/>
              <w:rPr>
                <w:rFonts w:ascii="Times New Roman" w:hAnsi="Times New Roman" w:cs="Times New Roman"/>
                <w:sz w:val="22"/>
                <w:szCs w:val="22"/>
                <w:lang w:val="en-GB"/>
              </w:rPr>
            </w:pPr>
          </w:p>
        </w:tc>
        <w:tc>
          <w:tcPr>
            <w:tcW w:w="648" w:type="dxa"/>
            <w:tcBorders>
              <w:top w:val="single" w:sz="4" w:space="0" w:color="auto"/>
              <w:left w:val="single" w:sz="4" w:space="0" w:color="auto"/>
              <w:bottom w:val="single" w:sz="4" w:space="0" w:color="auto"/>
              <w:right w:val="single" w:sz="4" w:space="0" w:color="auto"/>
            </w:tcBorders>
          </w:tcPr>
          <w:p w14:paraId="7CDC9DDF" w14:textId="77777777" w:rsidR="00FB04DE" w:rsidRPr="00D962C4" w:rsidRDefault="00FB04DE" w:rsidP="00FB04DE">
            <w:pPr>
              <w:spacing w:line="276" w:lineRule="auto"/>
              <w:rPr>
                <w:rFonts w:ascii="Times New Roman" w:hAnsi="Times New Roman" w:cs="Times New Roman"/>
                <w:sz w:val="22"/>
                <w:szCs w:val="22"/>
                <w:lang w:val="en-GB"/>
              </w:rPr>
            </w:pPr>
          </w:p>
        </w:tc>
        <w:tc>
          <w:tcPr>
            <w:tcW w:w="606" w:type="dxa"/>
            <w:tcBorders>
              <w:top w:val="single" w:sz="4" w:space="0" w:color="auto"/>
              <w:left w:val="single" w:sz="4" w:space="0" w:color="auto"/>
              <w:bottom w:val="single" w:sz="4" w:space="0" w:color="auto"/>
              <w:right w:val="single" w:sz="4" w:space="0" w:color="auto"/>
            </w:tcBorders>
          </w:tcPr>
          <w:p w14:paraId="36A170EB" w14:textId="77777777" w:rsidR="00FB04DE" w:rsidRPr="00D962C4" w:rsidRDefault="00FB04DE" w:rsidP="00FB04DE">
            <w:pPr>
              <w:spacing w:line="276" w:lineRule="auto"/>
              <w:rPr>
                <w:rFonts w:ascii="Times New Roman" w:hAnsi="Times New Roman" w:cs="Times New Roman"/>
                <w:sz w:val="22"/>
                <w:szCs w:val="22"/>
                <w:lang w:val="en-GB"/>
              </w:rPr>
            </w:pPr>
          </w:p>
        </w:tc>
        <w:tc>
          <w:tcPr>
            <w:tcW w:w="635" w:type="dxa"/>
            <w:tcBorders>
              <w:top w:val="single" w:sz="4" w:space="0" w:color="auto"/>
              <w:left w:val="single" w:sz="4" w:space="0" w:color="auto"/>
              <w:bottom w:val="single" w:sz="4" w:space="0" w:color="auto"/>
              <w:right w:val="single" w:sz="4" w:space="0" w:color="auto"/>
            </w:tcBorders>
          </w:tcPr>
          <w:p w14:paraId="6A75B96A" w14:textId="77777777" w:rsidR="00FB04DE" w:rsidRPr="00D962C4" w:rsidRDefault="00FB04DE" w:rsidP="00FB04DE">
            <w:pPr>
              <w:spacing w:line="276" w:lineRule="auto"/>
              <w:rPr>
                <w:rFonts w:ascii="Times New Roman" w:hAnsi="Times New Roman" w:cs="Times New Roman"/>
                <w:sz w:val="22"/>
                <w:szCs w:val="22"/>
                <w:lang w:val="en-GB"/>
              </w:rPr>
            </w:pPr>
          </w:p>
        </w:tc>
        <w:tc>
          <w:tcPr>
            <w:tcW w:w="590" w:type="dxa"/>
            <w:tcBorders>
              <w:top w:val="single" w:sz="4" w:space="0" w:color="auto"/>
              <w:left w:val="single" w:sz="4" w:space="0" w:color="auto"/>
              <w:bottom w:val="single" w:sz="4" w:space="0" w:color="auto"/>
              <w:right w:val="single" w:sz="4" w:space="0" w:color="auto"/>
            </w:tcBorders>
          </w:tcPr>
          <w:p w14:paraId="415713BD" w14:textId="77777777" w:rsidR="00FB04DE" w:rsidRPr="00D962C4" w:rsidRDefault="00FB04DE" w:rsidP="00FB04DE">
            <w:pPr>
              <w:spacing w:line="276" w:lineRule="auto"/>
              <w:rPr>
                <w:rFonts w:ascii="Times New Roman" w:hAnsi="Times New Roman" w:cs="Times New Roman"/>
                <w:sz w:val="22"/>
                <w:szCs w:val="22"/>
                <w:lang w:val="en-GB"/>
              </w:rPr>
            </w:pPr>
          </w:p>
        </w:tc>
        <w:tc>
          <w:tcPr>
            <w:tcW w:w="621" w:type="dxa"/>
            <w:tcBorders>
              <w:top w:val="single" w:sz="4" w:space="0" w:color="auto"/>
              <w:left w:val="single" w:sz="4" w:space="0" w:color="auto"/>
              <w:bottom w:val="single" w:sz="4" w:space="0" w:color="auto"/>
              <w:right w:val="single" w:sz="4" w:space="0" w:color="auto"/>
            </w:tcBorders>
          </w:tcPr>
          <w:p w14:paraId="449D19A5" w14:textId="77777777" w:rsidR="00FB04DE" w:rsidRPr="00D962C4" w:rsidRDefault="00FB04DE" w:rsidP="00FB04DE">
            <w:pPr>
              <w:spacing w:line="276" w:lineRule="auto"/>
              <w:rPr>
                <w:rFonts w:ascii="Times New Roman" w:hAnsi="Times New Roman" w:cs="Times New Roman"/>
                <w:sz w:val="22"/>
                <w:szCs w:val="22"/>
                <w:lang w:val="en-GB"/>
              </w:rPr>
            </w:pPr>
          </w:p>
        </w:tc>
        <w:tc>
          <w:tcPr>
            <w:tcW w:w="968" w:type="dxa"/>
            <w:tcBorders>
              <w:top w:val="single" w:sz="4" w:space="0" w:color="auto"/>
              <w:left w:val="single" w:sz="4" w:space="0" w:color="auto"/>
              <w:bottom w:val="single" w:sz="4" w:space="0" w:color="auto"/>
              <w:right w:val="single" w:sz="4" w:space="0" w:color="auto"/>
            </w:tcBorders>
          </w:tcPr>
          <w:p w14:paraId="59ED9C91" w14:textId="77777777" w:rsidR="00FB04DE" w:rsidRPr="00D962C4" w:rsidRDefault="00FB04DE" w:rsidP="00FB04DE">
            <w:pPr>
              <w:spacing w:line="276" w:lineRule="auto"/>
              <w:rPr>
                <w:rFonts w:ascii="Times New Roman" w:hAnsi="Times New Roman" w:cs="Times New Roman"/>
                <w:sz w:val="22"/>
                <w:szCs w:val="22"/>
                <w:lang w:val="en-GB"/>
              </w:rPr>
            </w:pPr>
          </w:p>
        </w:tc>
      </w:tr>
    </w:tbl>
    <w:p w14:paraId="056C4DBB" w14:textId="77777777" w:rsidR="00FB04DE" w:rsidRPr="00FB04DE" w:rsidRDefault="00FB04DE" w:rsidP="00FB04DE">
      <w:pPr>
        <w:spacing w:line="276" w:lineRule="auto"/>
        <w:rPr>
          <w:rFonts w:ascii="Times New Roman" w:hAnsi="Times New Roman" w:cs="Times New Roman"/>
        </w:rPr>
      </w:pPr>
    </w:p>
    <w:p w14:paraId="2EDA70D6" w14:textId="11CCD632" w:rsidR="00FB04DE" w:rsidRPr="00173E04" w:rsidRDefault="00FB04DE" w:rsidP="00FB04DE">
      <w:pPr>
        <w:spacing w:line="276" w:lineRule="auto"/>
        <w:rPr>
          <w:rFonts w:ascii="Times New Roman" w:hAnsi="Times New Roman" w:cs="Times New Roman"/>
        </w:rPr>
      </w:pPr>
      <w:r w:rsidRPr="00FB04DE">
        <w:rPr>
          <w:rFonts w:ascii="Times New Roman" w:hAnsi="Times New Roman" w:cs="Times New Roman"/>
          <w:b/>
          <w:u w:val="single"/>
        </w:rPr>
        <w:t>Frecvenţa transmiterii</w:t>
      </w:r>
      <w:r w:rsidRPr="00FB04DE">
        <w:rPr>
          <w:rFonts w:ascii="Times New Roman" w:hAnsi="Times New Roman" w:cs="Times New Roman"/>
          <w:b/>
        </w:rPr>
        <w:t>:</w:t>
      </w:r>
      <w:r w:rsidRPr="00FB04DE">
        <w:rPr>
          <w:rFonts w:ascii="Times New Roman" w:hAnsi="Times New Roman" w:cs="Times New Roman"/>
        </w:rPr>
        <w:t xml:space="preserve">  anual, până la data de 30 iunie a anului următor.</w:t>
      </w:r>
    </w:p>
    <w:p w14:paraId="3EDCAA9A" w14:textId="2E947EAF" w:rsidR="00FB04DE" w:rsidRPr="00173E04" w:rsidRDefault="00FB04DE" w:rsidP="00FB04DE">
      <w:pPr>
        <w:spacing w:line="276" w:lineRule="auto"/>
        <w:rPr>
          <w:rFonts w:ascii="Times New Roman" w:hAnsi="Times New Roman" w:cs="Times New Roman"/>
          <w:lang w:val="fr-FR"/>
        </w:rPr>
      </w:pPr>
      <w:proofErr w:type="spellStart"/>
      <w:r w:rsidRPr="00FB04DE">
        <w:rPr>
          <w:rFonts w:ascii="Times New Roman" w:hAnsi="Times New Roman" w:cs="Times New Roman"/>
          <w:b/>
          <w:u w:val="single"/>
          <w:lang w:val="fr-FR"/>
        </w:rPr>
        <w:t>Modul</w:t>
      </w:r>
      <w:proofErr w:type="spellEnd"/>
      <w:r w:rsidRPr="00FB04DE">
        <w:rPr>
          <w:rFonts w:ascii="Times New Roman" w:hAnsi="Times New Roman" w:cs="Times New Roman"/>
          <w:b/>
          <w:u w:val="single"/>
          <w:lang w:val="fr-FR"/>
        </w:rPr>
        <w:t xml:space="preserve"> de </w:t>
      </w:r>
      <w:proofErr w:type="spellStart"/>
      <w:proofErr w:type="gramStart"/>
      <w:r w:rsidRPr="00FB04DE">
        <w:rPr>
          <w:rFonts w:ascii="Times New Roman" w:hAnsi="Times New Roman" w:cs="Times New Roman"/>
          <w:b/>
          <w:u w:val="single"/>
          <w:lang w:val="fr-FR"/>
        </w:rPr>
        <w:t>transmitere</w:t>
      </w:r>
      <w:proofErr w:type="spellEnd"/>
      <w:r w:rsidRPr="00FB04DE">
        <w:rPr>
          <w:rFonts w:ascii="Times New Roman" w:hAnsi="Times New Roman" w:cs="Times New Roman"/>
          <w:b/>
          <w:lang w:val="fr-FR"/>
        </w:rPr>
        <w:t>:</w:t>
      </w:r>
      <w:proofErr w:type="gramEnd"/>
      <w:r w:rsidRPr="00FB04DE">
        <w:rPr>
          <w:rFonts w:ascii="Times New Roman" w:hAnsi="Times New Roman" w:cs="Times New Roman"/>
          <w:lang w:val="fr-FR"/>
        </w:rPr>
        <w:t xml:space="preserve"> INHGA va </w:t>
      </w:r>
      <w:proofErr w:type="spellStart"/>
      <w:r w:rsidRPr="00FB04DE">
        <w:rPr>
          <w:rFonts w:ascii="Times New Roman" w:hAnsi="Times New Roman" w:cs="Times New Roman"/>
          <w:lang w:val="fr-FR"/>
        </w:rPr>
        <w:t>stoca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w:t>
      </w:r>
      <w:proofErr w:type="spellStart"/>
      <w:r w:rsidRPr="00FB04DE">
        <w:rPr>
          <w:rFonts w:ascii="Times New Roman" w:hAnsi="Times New Roman" w:cs="Times New Roman"/>
          <w:lang w:val="fr-FR"/>
        </w:rPr>
        <w:t>propriu</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şi</w:t>
      </w:r>
      <w:proofErr w:type="spellEnd"/>
      <w:r w:rsidRPr="00FB04DE">
        <w:rPr>
          <w:rFonts w:ascii="Times New Roman" w:hAnsi="Times New Roman" w:cs="Times New Roman"/>
          <w:lang w:val="fr-FR"/>
        </w:rPr>
        <w:t xml:space="preserve"> le va </w:t>
      </w:r>
      <w:proofErr w:type="spellStart"/>
      <w:r w:rsidRPr="00FB04DE">
        <w:rPr>
          <w:rFonts w:ascii="Times New Roman" w:hAnsi="Times New Roman" w:cs="Times New Roman"/>
          <w:lang w:val="fr-FR"/>
        </w:rPr>
        <w:t>transmite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de la OVF.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vor </w:t>
      </w:r>
      <w:proofErr w:type="spellStart"/>
      <w:r w:rsidRPr="00FB04DE">
        <w:rPr>
          <w:rFonts w:ascii="Times New Roman" w:hAnsi="Times New Roman" w:cs="Times New Roman"/>
          <w:lang w:val="fr-FR"/>
        </w:rPr>
        <w:t>rămâne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stocate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al INHGA </w:t>
      </w:r>
      <w:proofErr w:type="spellStart"/>
      <w:r w:rsidRPr="00FB04DE">
        <w:rPr>
          <w:rFonts w:ascii="Times New Roman" w:hAnsi="Times New Roman" w:cs="Times New Roman"/>
          <w:lang w:val="fr-FR"/>
        </w:rPr>
        <w:t>timp</w:t>
      </w:r>
      <w:proofErr w:type="spellEnd"/>
      <w:r w:rsidRPr="00FB04DE">
        <w:rPr>
          <w:rFonts w:ascii="Times New Roman" w:hAnsi="Times New Roman" w:cs="Times New Roman"/>
          <w:lang w:val="fr-FR"/>
        </w:rPr>
        <w:t xml:space="preserve"> de 30 de </w:t>
      </w:r>
      <w:proofErr w:type="spellStart"/>
      <w:r w:rsidRPr="00FB04DE">
        <w:rPr>
          <w:rFonts w:ascii="Times New Roman" w:hAnsi="Times New Roman" w:cs="Times New Roman"/>
          <w:lang w:val="fr-FR"/>
        </w:rPr>
        <w:t>zile</w:t>
      </w:r>
      <w:proofErr w:type="spellEnd"/>
      <w:r w:rsidRPr="00FB04DE">
        <w:rPr>
          <w:rFonts w:ascii="Times New Roman" w:hAnsi="Times New Roman" w:cs="Times New Roman"/>
          <w:lang w:val="fr-FR"/>
        </w:rPr>
        <w:t>.</w:t>
      </w:r>
    </w:p>
    <w:p w14:paraId="3289A359" w14:textId="77777777" w:rsidR="00FB04DE" w:rsidRPr="00FB04DE" w:rsidRDefault="00FB04DE" w:rsidP="00FB04DE">
      <w:pPr>
        <w:spacing w:line="276" w:lineRule="auto"/>
        <w:rPr>
          <w:rFonts w:ascii="Times New Roman" w:hAnsi="Times New Roman" w:cs="Times New Roman"/>
          <w:b/>
          <w:lang w:val="fr-FR"/>
        </w:rPr>
      </w:pPr>
      <w:r w:rsidRPr="00FB04DE">
        <w:rPr>
          <w:rFonts w:ascii="Times New Roman" w:hAnsi="Times New Roman" w:cs="Times New Roman"/>
          <w:b/>
          <w:u w:val="single"/>
          <w:lang w:val="fr-FR"/>
        </w:rPr>
        <w:t xml:space="preserve">Forma de </w:t>
      </w:r>
      <w:proofErr w:type="spellStart"/>
      <w:proofErr w:type="gramStart"/>
      <w:r w:rsidRPr="00FB04DE">
        <w:rPr>
          <w:rFonts w:ascii="Times New Roman" w:hAnsi="Times New Roman" w:cs="Times New Roman"/>
          <w:b/>
          <w:u w:val="single"/>
          <w:lang w:val="fr-FR"/>
        </w:rPr>
        <w:t>transmitere</w:t>
      </w:r>
      <w:proofErr w:type="spellEnd"/>
      <w:r w:rsidRPr="00FB04DE">
        <w:rPr>
          <w:rFonts w:ascii="Times New Roman" w:hAnsi="Times New Roman" w:cs="Times New Roman"/>
          <w:b/>
          <w:u w:val="single"/>
          <w:lang w:val="fr-FR"/>
        </w:rPr>
        <w:t>:</w:t>
      </w:r>
      <w:proofErr w:type="gramEnd"/>
      <w:r w:rsidRPr="00FB04DE">
        <w:rPr>
          <w:rFonts w:ascii="Times New Roman" w:hAnsi="Times New Roman" w:cs="Times New Roman"/>
          <w:b/>
          <w:lang w:val="fr-FR"/>
        </w:rPr>
        <w:t xml:space="preserve"> </w:t>
      </w:r>
      <w:proofErr w:type="spellStart"/>
      <w:r w:rsidRPr="00FB04DE">
        <w:rPr>
          <w:rFonts w:ascii="Times New Roman" w:hAnsi="Times New Roman" w:cs="Times New Roman"/>
          <w:lang w:val="fr-FR"/>
        </w:rPr>
        <w:t>tabel</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excel</w:t>
      </w:r>
      <w:proofErr w:type="spellEnd"/>
    </w:p>
    <w:p w14:paraId="3D054CD7" w14:textId="77777777" w:rsidR="00FB04DE" w:rsidRPr="00FB04DE" w:rsidRDefault="00FB04DE" w:rsidP="00FB04DE">
      <w:pPr>
        <w:spacing w:line="276" w:lineRule="auto"/>
        <w:rPr>
          <w:rFonts w:ascii="Times New Roman" w:hAnsi="Times New Roman" w:cs="Times New Roman"/>
          <w:lang w:val="fr-FR"/>
        </w:rPr>
      </w:pPr>
      <w:proofErr w:type="spellStart"/>
      <w:r w:rsidRPr="00FB04DE">
        <w:rPr>
          <w:rFonts w:ascii="Times New Roman" w:hAnsi="Times New Roman" w:cs="Times New Roman"/>
          <w:b/>
          <w:u w:val="single"/>
          <w:lang w:val="fr-FR"/>
        </w:rPr>
        <w:t>Modul</w:t>
      </w:r>
      <w:proofErr w:type="spellEnd"/>
      <w:r w:rsidRPr="00FB04DE">
        <w:rPr>
          <w:rFonts w:ascii="Times New Roman" w:hAnsi="Times New Roman" w:cs="Times New Roman"/>
          <w:b/>
          <w:u w:val="single"/>
          <w:lang w:val="fr-FR"/>
        </w:rPr>
        <w:t xml:space="preserve"> de </w:t>
      </w:r>
      <w:proofErr w:type="spellStart"/>
      <w:r w:rsidRPr="00FB04DE">
        <w:rPr>
          <w:rFonts w:ascii="Times New Roman" w:hAnsi="Times New Roman" w:cs="Times New Roman"/>
          <w:b/>
          <w:u w:val="single"/>
          <w:lang w:val="fr-FR"/>
        </w:rPr>
        <w:t>completare</w:t>
      </w:r>
      <w:proofErr w:type="spellEnd"/>
      <w:r w:rsidRPr="00FB04DE">
        <w:rPr>
          <w:rFonts w:ascii="Times New Roman" w:hAnsi="Times New Roman" w:cs="Times New Roman"/>
          <w:b/>
          <w:u w:val="single"/>
          <w:lang w:val="fr-FR"/>
        </w:rPr>
        <w:t xml:space="preserve"> a </w:t>
      </w:r>
      <w:proofErr w:type="spellStart"/>
      <w:r w:rsidRPr="00FB04DE">
        <w:rPr>
          <w:rFonts w:ascii="Times New Roman" w:hAnsi="Times New Roman" w:cs="Times New Roman"/>
          <w:b/>
          <w:u w:val="single"/>
          <w:lang w:val="fr-FR"/>
        </w:rPr>
        <w:t>datelor</w:t>
      </w:r>
      <w:proofErr w:type="spellEnd"/>
      <w:r w:rsidRPr="00FB04DE">
        <w:rPr>
          <w:rFonts w:ascii="Times New Roman" w:hAnsi="Times New Roman" w:cs="Times New Roman"/>
          <w:b/>
          <w:u w:val="single"/>
          <w:lang w:val="fr-FR"/>
        </w:rPr>
        <w:t xml:space="preserve"> </w:t>
      </w:r>
      <w:proofErr w:type="spellStart"/>
      <w:proofErr w:type="gramStart"/>
      <w:r w:rsidRPr="00FB04DE">
        <w:rPr>
          <w:rFonts w:ascii="Times New Roman" w:hAnsi="Times New Roman" w:cs="Times New Roman"/>
          <w:b/>
          <w:u w:val="single"/>
          <w:lang w:val="fr-FR"/>
        </w:rPr>
        <w:t>lipsă</w:t>
      </w:r>
      <w:proofErr w:type="spellEnd"/>
      <w:r w:rsidRPr="00FB04DE">
        <w:rPr>
          <w:rFonts w:ascii="Times New Roman" w:hAnsi="Times New Roman" w:cs="Times New Roman"/>
          <w:b/>
          <w:lang w:val="fr-FR"/>
        </w:rPr>
        <w:t>:</w:t>
      </w:r>
      <w:proofErr w:type="gram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lipsă</w:t>
      </w:r>
      <w:proofErr w:type="spellEnd"/>
      <w:r w:rsidRPr="00FB04DE">
        <w:rPr>
          <w:rFonts w:ascii="Times New Roman" w:hAnsi="Times New Roman" w:cs="Times New Roman"/>
          <w:lang w:val="fr-FR"/>
        </w:rPr>
        <w:t xml:space="preserve"> ce se pot </w:t>
      </w:r>
      <w:proofErr w:type="spellStart"/>
      <w:r w:rsidRPr="00FB04DE">
        <w:rPr>
          <w:rFonts w:ascii="Times New Roman" w:hAnsi="Times New Roman" w:cs="Times New Roman"/>
          <w:lang w:val="fr-FR"/>
        </w:rPr>
        <w:t>recupera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din</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informările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anuale</w:t>
      </w:r>
      <w:proofErr w:type="spellEnd"/>
      <w:r w:rsidRPr="00FB04DE">
        <w:rPr>
          <w:rFonts w:ascii="Times New Roman" w:hAnsi="Times New Roman" w:cs="Times New Roman"/>
          <w:lang w:val="fr-FR"/>
        </w:rPr>
        <w:t xml:space="preserve"> vor fi transmise </w:t>
      </w:r>
      <w:proofErr w:type="spellStart"/>
      <w:r w:rsidRPr="00FB04DE">
        <w:rPr>
          <w:rFonts w:ascii="Times New Roman" w:hAnsi="Times New Roman" w:cs="Times New Roman"/>
          <w:lang w:val="fr-FR"/>
        </w:rPr>
        <w:t>până</w:t>
      </w:r>
      <w:proofErr w:type="spellEnd"/>
      <w:r w:rsidRPr="00FB04DE">
        <w:rPr>
          <w:rFonts w:ascii="Times New Roman" w:hAnsi="Times New Roman" w:cs="Times New Roman"/>
          <w:lang w:val="fr-FR"/>
        </w:rPr>
        <w:t xml:space="preserve"> la data de 31 </w:t>
      </w:r>
      <w:proofErr w:type="spellStart"/>
      <w:r w:rsidRPr="00FB04DE">
        <w:rPr>
          <w:rFonts w:ascii="Times New Roman" w:hAnsi="Times New Roman" w:cs="Times New Roman"/>
          <w:lang w:val="fr-FR"/>
        </w:rPr>
        <w:t>august</w:t>
      </w:r>
      <w:proofErr w:type="spellEnd"/>
      <w:r w:rsidRPr="00FB04DE">
        <w:rPr>
          <w:rFonts w:ascii="Times New Roman" w:hAnsi="Times New Roman" w:cs="Times New Roman"/>
          <w:lang w:val="fr-FR"/>
        </w:rPr>
        <w:t xml:space="preserve"> al </w:t>
      </w:r>
      <w:proofErr w:type="spellStart"/>
      <w:r w:rsidRPr="00FB04DE">
        <w:rPr>
          <w:rFonts w:ascii="Times New Roman" w:hAnsi="Times New Roman" w:cs="Times New Roman"/>
          <w:lang w:val="fr-FR"/>
        </w:rPr>
        <w:t>anului</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următor</w:t>
      </w:r>
      <w:proofErr w:type="spellEnd"/>
      <w:r w:rsidRPr="00FB04DE">
        <w:rPr>
          <w:rFonts w:ascii="Times New Roman" w:hAnsi="Times New Roman" w:cs="Times New Roman"/>
          <w:lang w:val="fr-FR"/>
        </w:rPr>
        <w:t>.</w:t>
      </w:r>
    </w:p>
    <w:p w14:paraId="40D47E40" w14:textId="51DAAE05" w:rsidR="00AC210E" w:rsidRDefault="00AC210E">
      <w:pPr>
        <w:rPr>
          <w:rFonts w:ascii="Times New Roman" w:hAnsi="Times New Roman" w:cs="Times New Roman"/>
          <w:lang w:val="fr-FR"/>
        </w:rPr>
      </w:pPr>
      <w:r>
        <w:rPr>
          <w:rFonts w:ascii="Times New Roman" w:hAnsi="Times New Roman" w:cs="Times New Roman"/>
          <w:lang w:val="fr-FR"/>
        </w:rPr>
        <w:br w:type="page"/>
      </w:r>
    </w:p>
    <w:p w14:paraId="4D52D9C5" w14:textId="77777777" w:rsidR="00FB04DE" w:rsidRPr="00FB04DE" w:rsidRDefault="00FB04DE" w:rsidP="00FB04DE">
      <w:pPr>
        <w:spacing w:line="276" w:lineRule="auto"/>
        <w:rPr>
          <w:rFonts w:ascii="Times New Roman" w:hAnsi="Times New Roman" w:cs="Times New Roman"/>
          <w:b/>
          <w:bCs/>
          <w:lang w:val="fr-FR"/>
        </w:rPr>
      </w:pPr>
    </w:p>
    <w:p w14:paraId="32FC43E8" w14:textId="77777777" w:rsidR="00FB04DE" w:rsidRPr="00FB04DE" w:rsidRDefault="00FB04DE" w:rsidP="00FB04DE">
      <w:pPr>
        <w:spacing w:line="276" w:lineRule="auto"/>
        <w:rPr>
          <w:rFonts w:ascii="Times New Roman" w:hAnsi="Times New Roman" w:cs="Times New Roman"/>
          <w:b/>
          <w:bCs/>
          <w:lang w:val="fr-FR"/>
        </w:rPr>
      </w:pPr>
      <w:r w:rsidRPr="00FB04DE">
        <w:rPr>
          <w:rFonts w:ascii="Times New Roman" w:hAnsi="Times New Roman" w:cs="Times New Roman"/>
          <w:b/>
          <w:bCs/>
          <w:lang w:val="fr-FR"/>
        </w:rPr>
        <w:t>DIN PARTEA UNGARĂ :</w:t>
      </w:r>
    </w:p>
    <w:p w14:paraId="12C5DFEB" w14:textId="77777777" w:rsidR="00FB04DE" w:rsidRPr="00FB04DE" w:rsidRDefault="00FB04DE" w:rsidP="00FB04DE">
      <w:pPr>
        <w:spacing w:line="276" w:lineRule="auto"/>
        <w:rPr>
          <w:rFonts w:ascii="Times New Roman" w:hAnsi="Times New Roman" w:cs="Times New Roman"/>
          <w:b/>
          <w:bCs/>
          <w:u w:val="single"/>
          <w:lang w:val="fr-FR"/>
        </w:rPr>
      </w:pPr>
    </w:p>
    <w:p w14:paraId="4C2BFC88" w14:textId="77777777" w:rsidR="00FB04DE" w:rsidRPr="00FB04DE" w:rsidRDefault="00FB04DE" w:rsidP="00FB04DE">
      <w:pPr>
        <w:spacing w:line="276" w:lineRule="auto"/>
        <w:rPr>
          <w:rFonts w:ascii="Times New Roman" w:hAnsi="Times New Roman" w:cs="Times New Roman"/>
          <w:b/>
          <w:bCs/>
          <w:lang w:val="fr-FR"/>
        </w:rPr>
      </w:pPr>
      <w:r w:rsidRPr="00173E04">
        <w:rPr>
          <w:rFonts w:ascii="Times New Roman" w:hAnsi="Times New Roman" w:cs="Times New Roman"/>
          <w:b/>
          <w:bCs/>
          <w:lang w:val="fr-FR"/>
        </w:rPr>
        <w:t xml:space="preserve">Se va </w:t>
      </w:r>
      <w:proofErr w:type="spellStart"/>
      <w:r w:rsidRPr="00173E04">
        <w:rPr>
          <w:rFonts w:ascii="Times New Roman" w:hAnsi="Times New Roman" w:cs="Times New Roman"/>
          <w:b/>
          <w:bCs/>
          <w:lang w:val="fr-FR"/>
        </w:rPr>
        <w:t>transmite</w:t>
      </w:r>
      <w:proofErr w:type="spellEnd"/>
      <w:r w:rsidRPr="00FB04DE">
        <w:rPr>
          <w:rFonts w:ascii="Times New Roman" w:hAnsi="Times New Roman" w:cs="Times New Roman"/>
          <w:b/>
          <w:bCs/>
          <w:lang w:val="fr-FR"/>
        </w:rPr>
        <w:t xml:space="preserve"> </w:t>
      </w:r>
      <w:proofErr w:type="spellStart"/>
      <w:r w:rsidRPr="00FB04DE">
        <w:rPr>
          <w:rFonts w:ascii="Times New Roman" w:hAnsi="Times New Roman" w:cs="Times New Roman"/>
          <w:b/>
          <w:bCs/>
          <w:lang w:val="fr-FR"/>
        </w:rPr>
        <w:t>tabelul</w:t>
      </w:r>
      <w:proofErr w:type="spellEnd"/>
      <w:r w:rsidRPr="00FB04DE">
        <w:rPr>
          <w:rFonts w:ascii="Times New Roman" w:hAnsi="Times New Roman" w:cs="Times New Roman"/>
          <w:b/>
          <w:bCs/>
          <w:lang w:val="fr-FR"/>
        </w:rPr>
        <w:t xml:space="preserve"> </w:t>
      </w:r>
      <w:proofErr w:type="spellStart"/>
      <w:proofErr w:type="gramStart"/>
      <w:r w:rsidRPr="00FB04DE">
        <w:rPr>
          <w:rFonts w:ascii="Times New Roman" w:hAnsi="Times New Roman" w:cs="Times New Roman"/>
          <w:b/>
          <w:bCs/>
          <w:lang w:val="fr-FR"/>
        </w:rPr>
        <w:t>următor</w:t>
      </w:r>
      <w:proofErr w:type="spellEnd"/>
      <w:r w:rsidRPr="00FB04DE">
        <w:rPr>
          <w:rFonts w:ascii="Times New Roman" w:hAnsi="Times New Roman" w:cs="Times New Roman"/>
          <w:b/>
          <w:bCs/>
          <w:lang w:val="fr-FR"/>
        </w:rPr>
        <w:t>:</w:t>
      </w:r>
      <w:proofErr w:type="gramEnd"/>
    </w:p>
    <w:p w14:paraId="4E83D628" w14:textId="77777777" w:rsidR="00FB04DE" w:rsidRPr="00FB04DE" w:rsidRDefault="00FB04DE" w:rsidP="00FB04DE">
      <w:pPr>
        <w:spacing w:line="276" w:lineRule="auto"/>
        <w:rPr>
          <w:rFonts w:ascii="Times New Roman" w:hAnsi="Times New Roman" w:cs="Times New Roman"/>
          <w:lang w:val="fr-F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850"/>
        <w:gridCol w:w="709"/>
        <w:gridCol w:w="567"/>
        <w:gridCol w:w="709"/>
        <w:gridCol w:w="708"/>
        <w:gridCol w:w="567"/>
        <w:gridCol w:w="567"/>
        <w:gridCol w:w="567"/>
        <w:gridCol w:w="709"/>
        <w:gridCol w:w="567"/>
        <w:gridCol w:w="709"/>
        <w:gridCol w:w="567"/>
        <w:gridCol w:w="709"/>
        <w:gridCol w:w="850"/>
      </w:tblGrid>
      <w:tr w:rsidR="00FB04DE" w:rsidRPr="00D962C4" w14:paraId="6122D094" w14:textId="77777777" w:rsidTr="00D962C4">
        <w:tc>
          <w:tcPr>
            <w:tcW w:w="9781" w:type="dxa"/>
            <w:gridSpan w:val="15"/>
            <w:tcBorders>
              <w:top w:val="single" w:sz="4" w:space="0" w:color="auto"/>
              <w:left w:val="single" w:sz="4" w:space="0" w:color="auto"/>
              <w:bottom w:val="single" w:sz="4" w:space="0" w:color="auto"/>
              <w:right w:val="single" w:sz="4" w:space="0" w:color="auto"/>
            </w:tcBorders>
            <w:vAlign w:val="center"/>
            <w:hideMark/>
          </w:tcPr>
          <w:p w14:paraId="32BB93D3" w14:textId="77777777" w:rsidR="00FB04DE" w:rsidRPr="00D962C4" w:rsidRDefault="00FB04DE" w:rsidP="00FB04DE">
            <w:pPr>
              <w:spacing w:line="276" w:lineRule="auto"/>
              <w:rPr>
                <w:rFonts w:ascii="Times New Roman" w:hAnsi="Times New Roman" w:cs="Times New Roman"/>
                <w:sz w:val="20"/>
                <w:szCs w:val="20"/>
              </w:rPr>
            </w:pPr>
            <w:r w:rsidRPr="00D962C4">
              <w:rPr>
                <w:rFonts w:ascii="Times New Roman" w:hAnsi="Times New Roman" w:cs="Times New Roman"/>
                <w:b/>
                <w:sz w:val="20"/>
                <w:szCs w:val="20"/>
                <w:lang w:val="en-GB"/>
              </w:rPr>
              <w:t>NIVELURI CARACTERISTICE ÎN CM</w:t>
            </w:r>
          </w:p>
        </w:tc>
      </w:tr>
      <w:tr w:rsidR="00FB04DE" w:rsidRPr="00D962C4" w14:paraId="0E82949E" w14:textId="77777777" w:rsidTr="00D962C4">
        <w:tc>
          <w:tcPr>
            <w:tcW w:w="426" w:type="dxa"/>
            <w:tcBorders>
              <w:top w:val="single" w:sz="4" w:space="0" w:color="auto"/>
              <w:left w:val="single" w:sz="4" w:space="0" w:color="auto"/>
              <w:bottom w:val="single" w:sz="4" w:space="0" w:color="auto"/>
              <w:right w:val="single" w:sz="4" w:space="0" w:color="auto"/>
            </w:tcBorders>
            <w:vAlign w:val="center"/>
            <w:hideMark/>
          </w:tcPr>
          <w:p w14:paraId="0FA8B02F"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 xml:space="preserve">Nr. </w:t>
            </w:r>
            <w:proofErr w:type="spellStart"/>
            <w:r w:rsidRPr="00D962C4">
              <w:rPr>
                <w:rFonts w:ascii="Times New Roman" w:hAnsi="Times New Roman" w:cs="Times New Roman"/>
                <w:b/>
                <w:sz w:val="20"/>
                <w:szCs w:val="20"/>
                <w:lang w:val="en-GB"/>
              </w:rPr>
              <w:t>crt</w:t>
            </w:r>
            <w:proofErr w:type="spellEnd"/>
            <w:r w:rsidRPr="00D962C4">
              <w:rPr>
                <w:rFonts w:ascii="Times New Roman" w:hAnsi="Times New Roman" w:cs="Times New Roman"/>
                <w:b/>
                <w:sz w:val="20"/>
                <w:szCs w:val="20"/>
                <w:lang w:val="en-GB"/>
              </w:rPr>
              <w:t>.</w:t>
            </w:r>
          </w:p>
        </w:tc>
        <w:tc>
          <w:tcPr>
            <w:tcW w:w="850" w:type="dxa"/>
            <w:tcBorders>
              <w:top w:val="single" w:sz="4" w:space="0" w:color="auto"/>
              <w:left w:val="single" w:sz="4" w:space="0" w:color="auto"/>
              <w:bottom w:val="single" w:sz="4" w:space="0" w:color="auto"/>
              <w:right w:val="single" w:sz="4" w:space="0" w:color="auto"/>
            </w:tcBorders>
            <w:vAlign w:val="center"/>
          </w:tcPr>
          <w:p w14:paraId="557BBC90" w14:textId="77777777" w:rsidR="00FB04DE" w:rsidRPr="00D962C4" w:rsidRDefault="00FB04DE" w:rsidP="00FB04DE">
            <w:pPr>
              <w:spacing w:line="276" w:lineRule="auto"/>
              <w:rPr>
                <w:rFonts w:ascii="Times New Roman" w:hAnsi="Times New Roman" w:cs="Times New Roman"/>
                <w:sz w:val="20"/>
                <w:szCs w:val="20"/>
                <w:lang w:val="en-GB"/>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FDB0B7"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IAN</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710C22"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FEB</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EB6246"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MAR</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25DCD0"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APR</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94F90C"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MAI</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2300E5"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IUN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E65298"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IUL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FB5F5F"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AUG</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86844B"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SEP</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8E27B5"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OCT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962B43"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NOI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068161"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DEC</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9E507E" w14:textId="77777777" w:rsidR="00FB04DE" w:rsidRPr="00D962C4" w:rsidRDefault="00FB04DE" w:rsidP="00FB04DE">
            <w:pPr>
              <w:spacing w:line="276" w:lineRule="auto"/>
              <w:rPr>
                <w:rFonts w:ascii="Times New Roman" w:hAnsi="Times New Roman" w:cs="Times New Roman"/>
                <w:sz w:val="20"/>
                <w:szCs w:val="20"/>
                <w:lang w:val="en-GB"/>
              </w:rPr>
            </w:pPr>
            <w:r w:rsidRPr="00D962C4">
              <w:rPr>
                <w:rFonts w:ascii="Times New Roman" w:hAnsi="Times New Roman" w:cs="Times New Roman"/>
                <w:b/>
                <w:sz w:val="20"/>
                <w:szCs w:val="20"/>
                <w:lang w:val="en-GB"/>
              </w:rPr>
              <w:t>ANUAL</w:t>
            </w:r>
          </w:p>
        </w:tc>
      </w:tr>
      <w:tr w:rsidR="00FB04DE" w:rsidRPr="00D962C4" w14:paraId="0AD96123"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428C36A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w:t>
            </w:r>
          </w:p>
        </w:tc>
        <w:tc>
          <w:tcPr>
            <w:tcW w:w="9355" w:type="dxa"/>
            <w:gridSpan w:val="14"/>
            <w:tcBorders>
              <w:top w:val="single" w:sz="4" w:space="0" w:color="auto"/>
              <w:left w:val="single" w:sz="4" w:space="0" w:color="auto"/>
              <w:bottom w:val="single" w:sz="4" w:space="0" w:color="auto"/>
              <w:right w:val="single" w:sz="4" w:space="0" w:color="auto"/>
            </w:tcBorders>
            <w:hideMark/>
          </w:tcPr>
          <w:p w14:paraId="1818CF67"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Kispalád</w:t>
            </w:r>
            <w:proofErr w:type="spellEnd"/>
            <w:r w:rsidRPr="00D962C4">
              <w:rPr>
                <w:rFonts w:ascii="Times New Roman" w:hAnsi="Times New Roman" w:cs="Times New Roman"/>
                <w:b/>
                <w:bCs/>
                <w:sz w:val="22"/>
                <w:szCs w:val="22"/>
                <w:lang w:val="en-GB"/>
              </w:rPr>
              <w:t xml:space="preserve">/4337 – HUGWOAIG000  </w:t>
            </w:r>
          </w:p>
        </w:tc>
      </w:tr>
      <w:tr w:rsidR="00FB04DE" w:rsidRPr="00D962C4" w14:paraId="457814B9"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070307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B001A4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vAlign w:val="bottom"/>
          </w:tcPr>
          <w:p w14:paraId="4DFCCF7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76B0C32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763B99B7"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vAlign w:val="bottom"/>
          </w:tcPr>
          <w:p w14:paraId="6784E6B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709396E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6910098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27499D1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4E1B4AA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080C9CD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66EA0E0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3C29945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222C8701"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bottom"/>
          </w:tcPr>
          <w:p w14:paraId="2143EA16" w14:textId="77777777" w:rsidR="00FB04DE" w:rsidRPr="00D962C4" w:rsidRDefault="00FB04DE" w:rsidP="00FB04DE">
            <w:pPr>
              <w:spacing w:line="276" w:lineRule="auto"/>
              <w:rPr>
                <w:rFonts w:ascii="Times New Roman" w:hAnsi="Times New Roman" w:cs="Times New Roman"/>
                <w:b/>
                <w:bCs/>
                <w:sz w:val="22"/>
                <w:szCs w:val="22"/>
                <w:lang w:val="en-GB"/>
              </w:rPr>
            </w:pPr>
          </w:p>
        </w:tc>
      </w:tr>
      <w:tr w:rsidR="00FB04DE" w:rsidRPr="00D962C4" w14:paraId="3E9CF4AF"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ABFE90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F5B99FF"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vAlign w:val="bottom"/>
          </w:tcPr>
          <w:p w14:paraId="182F870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725CFF7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74C29C0D"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vAlign w:val="bottom"/>
          </w:tcPr>
          <w:p w14:paraId="68E994B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63FBCD6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4E04ECB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2DF94C8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4FFA4F3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50BD6E8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0E454B4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13663C7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542A47E4"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bottom"/>
          </w:tcPr>
          <w:p w14:paraId="7514EB8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26EB12F"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663B89D"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AAE2D1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14:paraId="67056F5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568DA3E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12D62825"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vAlign w:val="bottom"/>
          </w:tcPr>
          <w:p w14:paraId="3CCEC8A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63F4141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25B2BDD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552AEAD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6A809B0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62C8B36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4897A8B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7D318CE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70F7CB91"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bottom"/>
          </w:tcPr>
          <w:p w14:paraId="6D495C81" w14:textId="77777777" w:rsidR="00FB04DE" w:rsidRPr="00D962C4" w:rsidRDefault="00FB04DE" w:rsidP="00FB04DE">
            <w:pPr>
              <w:spacing w:line="276" w:lineRule="auto"/>
              <w:rPr>
                <w:rFonts w:ascii="Times New Roman" w:hAnsi="Times New Roman" w:cs="Times New Roman"/>
                <w:b/>
                <w:bCs/>
                <w:sz w:val="22"/>
                <w:szCs w:val="22"/>
                <w:lang w:val="en-GB"/>
              </w:rPr>
            </w:pPr>
          </w:p>
        </w:tc>
      </w:tr>
      <w:tr w:rsidR="00FB04DE" w:rsidRPr="00D962C4" w14:paraId="2DDB171C"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B90165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1B5DF4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vAlign w:val="bottom"/>
          </w:tcPr>
          <w:p w14:paraId="794347D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2527BA8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002C9CF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vAlign w:val="bottom"/>
          </w:tcPr>
          <w:p w14:paraId="4A8DD51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3E33CF4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64A2F64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5ACF2A2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58911FF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5285167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56BC6A4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vAlign w:val="bottom"/>
          </w:tcPr>
          <w:p w14:paraId="154576A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bottom"/>
          </w:tcPr>
          <w:p w14:paraId="24E627EF"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bottom"/>
          </w:tcPr>
          <w:p w14:paraId="2C96BCF0" w14:textId="77777777" w:rsidR="00FB04DE" w:rsidRPr="00D962C4" w:rsidRDefault="00FB04DE" w:rsidP="00FB04DE">
            <w:pPr>
              <w:spacing w:line="276" w:lineRule="auto"/>
              <w:rPr>
                <w:rFonts w:ascii="Times New Roman" w:hAnsi="Times New Roman" w:cs="Times New Roman"/>
                <w:b/>
                <w:bCs/>
                <w:sz w:val="22"/>
                <w:szCs w:val="22"/>
                <w:lang w:val="en-GB"/>
              </w:rPr>
            </w:pPr>
          </w:p>
        </w:tc>
      </w:tr>
      <w:tr w:rsidR="00FB04DE" w:rsidRPr="00D962C4" w14:paraId="07B0BC95"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912516E"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ECAD502"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265A84B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9A25C4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4BA52E0"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B0A41C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8B3AE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F606DA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15CDFB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300379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A61853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A40049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FBFF0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272720C"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B8E286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33C69EE"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223F465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2.</w:t>
            </w:r>
          </w:p>
        </w:tc>
        <w:tc>
          <w:tcPr>
            <w:tcW w:w="9355" w:type="dxa"/>
            <w:gridSpan w:val="14"/>
            <w:tcBorders>
              <w:top w:val="single" w:sz="4" w:space="0" w:color="auto"/>
              <w:left w:val="single" w:sz="4" w:space="0" w:color="auto"/>
              <w:bottom w:val="single" w:sz="4" w:space="0" w:color="auto"/>
              <w:right w:val="single" w:sz="4" w:space="0" w:color="auto"/>
            </w:tcBorders>
            <w:hideMark/>
          </w:tcPr>
          <w:p w14:paraId="707A69DE"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Csengersima</w:t>
            </w:r>
            <w:proofErr w:type="spellEnd"/>
            <w:r w:rsidRPr="00D962C4">
              <w:rPr>
                <w:rFonts w:ascii="Times New Roman" w:hAnsi="Times New Roman" w:cs="Times New Roman"/>
                <w:b/>
                <w:bCs/>
                <w:sz w:val="22"/>
                <w:szCs w:val="22"/>
                <w:lang w:val="en-GB"/>
              </w:rPr>
              <w:t xml:space="preserve">/1660 </w:t>
            </w:r>
            <w:proofErr w:type="gramStart"/>
            <w:r w:rsidRPr="00D962C4">
              <w:rPr>
                <w:rFonts w:ascii="Times New Roman" w:hAnsi="Times New Roman" w:cs="Times New Roman"/>
                <w:b/>
                <w:bCs/>
                <w:sz w:val="22"/>
                <w:szCs w:val="22"/>
                <w:lang w:val="en-GB"/>
              </w:rPr>
              <w:t>–  HUGWOAIF</w:t>
            </w:r>
            <w:proofErr w:type="gramEnd"/>
            <w:r w:rsidRPr="00D962C4">
              <w:rPr>
                <w:rFonts w:ascii="Times New Roman" w:hAnsi="Times New Roman" w:cs="Times New Roman"/>
                <w:b/>
                <w:bCs/>
                <w:sz w:val="22"/>
                <w:szCs w:val="22"/>
                <w:lang w:val="en-GB"/>
              </w:rPr>
              <w:t>679</w:t>
            </w:r>
          </w:p>
        </w:tc>
      </w:tr>
      <w:tr w:rsidR="00FB04DE" w:rsidRPr="00D962C4" w14:paraId="2429AD9F"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FB881B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45604E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3307ED1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1E470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E984EBB"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4113EB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49ECF5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B85EC1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BBE146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6209CA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C26EDE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C8200C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6492C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760D1CF"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85DDE6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CA1726C"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DF679EF"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3B0C97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502E065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B61A3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51864F5"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3E5CE9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2334A8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BFD8F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EF2679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47D2E7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16BD1E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060B33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8C7D0B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49FF6B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7C8C7B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0EDF8CF"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8AF57A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9C260E8"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610C89C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0FA8C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8C9FD29"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801C9D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A8FC9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8EE411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744A15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EEF76F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3B3466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F9FEC0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52F8F7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C9F421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4B7240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4D6B062"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46EF5FE"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FDFCE1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37F31B4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4697BF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DC53CB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2B6589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870C60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96B126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BACE06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22A1FF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5184DC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06D5E8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ECF5B1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3E5A411"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BD4268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3070C0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B3960F0"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348C003"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58FB115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2D5708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149D14A"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7EEE83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4F41C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29B20D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46F49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122896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FDC32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6358D3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F780DC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BB463E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269770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9A0A3E0"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30641D0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3.</w:t>
            </w:r>
          </w:p>
        </w:tc>
        <w:tc>
          <w:tcPr>
            <w:tcW w:w="9355" w:type="dxa"/>
            <w:gridSpan w:val="14"/>
            <w:tcBorders>
              <w:top w:val="single" w:sz="4" w:space="0" w:color="auto"/>
              <w:left w:val="single" w:sz="4" w:space="0" w:color="auto"/>
              <w:bottom w:val="single" w:sz="4" w:space="0" w:color="auto"/>
              <w:right w:val="single" w:sz="4" w:space="0" w:color="auto"/>
            </w:tcBorders>
            <w:hideMark/>
          </w:tcPr>
          <w:p w14:paraId="0BBAD596"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Mérk-Vállaj-Pusztaterem</w:t>
            </w:r>
            <w:proofErr w:type="spellEnd"/>
            <w:r w:rsidRPr="00D962C4">
              <w:rPr>
                <w:rFonts w:ascii="Times New Roman" w:hAnsi="Times New Roman" w:cs="Times New Roman"/>
                <w:b/>
                <w:bCs/>
                <w:sz w:val="22"/>
                <w:szCs w:val="22"/>
                <w:lang w:val="en-GB"/>
              </w:rPr>
              <w:t xml:space="preserve">/1627 –HUGWOAII867 </w:t>
            </w:r>
          </w:p>
        </w:tc>
      </w:tr>
      <w:tr w:rsidR="00FB04DE" w:rsidRPr="00D962C4" w14:paraId="4124CC31"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2BB8DAF"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0374D17"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54952F0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A39871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C015B80"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B1FE9A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252C52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C62C9E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4E78C9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20A45A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1E7FE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01E1DF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E7013B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CB08FBF"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C87647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D387A49"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BBA53C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62D13A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3A5781A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A16908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EB289B7"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25A1E0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63FBA2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5D462E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FE3EDE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62A553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112FAF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032981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028E3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D15B8C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55F89DC"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70E39D1"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AB839A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888B486"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5F82785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B5028A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D356B1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559F69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5609A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ABC01E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9A1353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8841B7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1F31F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ACCF3B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3ADF67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3D5F8F1"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2BC2618"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9DC7C6E"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7CCCB42"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69E95F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7CED042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BC4D53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3537E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9ADD82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D4B38F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D48CC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A28B71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7047AD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1E97EA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5AB5E9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A59D0D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2AD487A"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CC26CF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BFD2BF6"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A9E634D"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9544490"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50D6F5A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9A90A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1AC757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02245E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DE1285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1D60FB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24AA9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5B1C3B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AE214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63FFD9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FF1087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CDE78F3"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DD2D33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E05F85B"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7A8C4D7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4.</w:t>
            </w:r>
          </w:p>
        </w:tc>
        <w:tc>
          <w:tcPr>
            <w:tcW w:w="9355" w:type="dxa"/>
            <w:gridSpan w:val="14"/>
            <w:tcBorders>
              <w:top w:val="single" w:sz="4" w:space="0" w:color="auto"/>
              <w:left w:val="single" w:sz="4" w:space="0" w:color="auto"/>
              <w:bottom w:val="single" w:sz="4" w:space="0" w:color="auto"/>
              <w:right w:val="single" w:sz="4" w:space="0" w:color="auto"/>
            </w:tcBorders>
            <w:hideMark/>
          </w:tcPr>
          <w:p w14:paraId="7383B00E"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Nyírbéltek</w:t>
            </w:r>
            <w:proofErr w:type="spellEnd"/>
            <w:r w:rsidRPr="00D962C4">
              <w:rPr>
                <w:rFonts w:ascii="Times New Roman" w:hAnsi="Times New Roman" w:cs="Times New Roman"/>
                <w:b/>
                <w:bCs/>
                <w:sz w:val="22"/>
                <w:szCs w:val="22"/>
                <w:lang w:val="en-GB"/>
              </w:rPr>
              <w:t>/1644 – HUGWOAII529</w:t>
            </w:r>
          </w:p>
        </w:tc>
      </w:tr>
      <w:tr w:rsidR="00FB04DE" w:rsidRPr="00D962C4" w14:paraId="0CF0F8D2"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6158AD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37CDE8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4872D61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88CD8E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E6AAD0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D7CB08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38DBDE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BA447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7E1805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10668A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DE95B4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C5EBA3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91B5FA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A32151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E5FD16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F31C2F8"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3863DB3"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FF9B25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493BF49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244E0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7D158D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549760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E4219E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8E781B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680D1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6CA18D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228F8B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8DAEFF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235460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0CD40B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D382D6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717744D"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311910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3F60A85"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30FE5AA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8E84CF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2DDCEE9"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257B46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B0EC0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35C624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A32F01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F30B7C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B084EC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8C3D6B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C10952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335CF62"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261A58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66FDD31"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9D5730F"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CABCC0F"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55C02B7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8509A7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743D64C"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0810B7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1A260C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D6765C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2B8083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920E58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E13207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ED0A78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5B7D86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8F5087C"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B5351A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982433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C8567C2"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4EA57D8"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7D38AF3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2A5CDB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DD1699A"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5CD126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748325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7C0188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7A0CF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84F7D3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C82ECD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5C4A96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4A2CDB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4BA0F3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0E76E6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578E9FF"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2558CBB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5.</w:t>
            </w:r>
          </w:p>
        </w:tc>
        <w:tc>
          <w:tcPr>
            <w:tcW w:w="9355" w:type="dxa"/>
            <w:gridSpan w:val="14"/>
            <w:tcBorders>
              <w:top w:val="single" w:sz="4" w:space="0" w:color="auto"/>
              <w:left w:val="single" w:sz="4" w:space="0" w:color="auto"/>
              <w:bottom w:val="single" w:sz="4" w:space="0" w:color="auto"/>
              <w:right w:val="single" w:sz="4" w:space="0" w:color="auto"/>
            </w:tcBorders>
            <w:hideMark/>
          </w:tcPr>
          <w:p w14:paraId="5A8B84F7"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Nyírlugos</w:t>
            </w:r>
            <w:proofErr w:type="spellEnd"/>
            <w:r w:rsidRPr="00D962C4">
              <w:rPr>
                <w:rFonts w:ascii="Times New Roman" w:hAnsi="Times New Roman" w:cs="Times New Roman"/>
                <w:b/>
                <w:bCs/>
                <w:sz w:val="22"/>
                <w:szCs w:val="22"/>
                <w:lang w:val="en-GB"/>
              </w:rPr>
              <w:t>/3614 – HUGWOAII544</w:t>
            </w:r>
          </w:p>
        </w:tc>
      </w:tr>
      <w:tr w:rsidR="00FB04DE" w:rsidRPr="00D962C4" w14:paraId="7CFD1877"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7AB5B58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802BAD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0BC785A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05E471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BD8CE8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779221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D1C871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A768D6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11BE71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67E019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B0F4D8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51E07E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21731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A4A363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C0EC08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C4B6CA2"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4A07F20"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C39A5B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7A968AE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C5BE03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BB47FA8"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692315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17C94D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3664CE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6A1031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A01A7D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C91767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37AA17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2909A0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0721C45"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4B3442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A6B68DA"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493471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11BE937"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06CEE05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98118A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89BE7E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01D7BD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623B93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849CD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180B5C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1C9469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A5DF6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37861D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C4E2C6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E0A4734"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B5A8348"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67BDBDE"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5A24B3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E2D270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453FC09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CB3FE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55FA131"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0B79C9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EFEDA6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20E0FF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884F7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85C5AC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14949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294183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672409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8249A54"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F41483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BDDC99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78AE997A"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D42E89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6AE29C4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9280C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9630745"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71AA5A8" w14:textId="77777777" w:rsidR="00FB04DE" w:rsidRPr="00D962C4" w:rsidRDefault="00FB04DE" w:rsidP="00FB04DE">
            <w:pPr>
              <w:spacing w:line="276" w:lineRule="auto"/>
              <w:rPr>
                <w:rFonts w:ascii="Times New Roman" w:hAnsi="Times New Roman" w:cs="Times New Roman"/>
                <w:sz w:val="22"/>
                <w:szCs w:val="22"/>
                <w:lang w:val="en-GB"/>
              </w:rPr>
            </w:pPr>
          </w:p>
          <w:p w14:paraId="2451CB5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0F3848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92F1AE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F28329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4298B7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8D75DE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3AE17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2E8EEB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D1BDEAA"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13A125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70E233F"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068AFAE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6.</w:t>
            </w:r>
          </w:p>
        </w:tc>
        <w:tc>
          <w:tcPr>
            <w:tcW w:w="9355" w:type="dxa"/>
            <w:gridSpan w:val="14"/>
            <w:tcBorders>
              <w:top w:val="single" w:sz="4" w:space="0" w:color="auto"/>
              <w:left w:val="single" w:sz="4" w:space="0" w:color="auto"/>
              <w:bottom w:val="single" w:sz="4" w:space="0" w:color="auto"/>
              <w:right w:val="single" w:sz="4" w:space="0" w:color="auto"/>
            </w:tcBorders>
            <w:hideMark/>
          </w:tcPr>
          <w:p w14:paraId="1CC90694" w14:textId="77777777" w:rsidR="00FB04DE" w:rsidRPr="00D962C4" w:rsidRDefault="00FB04DE" w:rsidP="00FB04DE">
            <w:pPr>
              <w:spacing w:line="276" w:lineRule="auto"/>
              <w:rPr>
                <w:rFonts w:ascii="Times New Roman" w:hAnsi="Times New Roman" w:cs="Times New Roman"/>
                <w:b/>
                <w:bCs/>
                <w:sz w:val="22"/>
                <w:szCs w:val="22"/>
                <w:lang w:val="en-GB"/>
              </w:rPr>
            </w:pPr>
            <w:r w:rsidRPr="00D962C4">
              <w:rPr>
                <w:rFonts w:ascii="Times New Roman" w:hAnsi="Times New Roman" w:cs="Times New Roman"/>
                <w:b/>
                <w:bCs/>
                <w:sz w:val="22"/>
                <w:szCs w:val="22"/>
                <w:lang w:val="en-GB"/>
              </w:rPr>
              <w:t>Fülöp/2621 – HUGWOAIH905</w:t>
            </w:r>
          </w:p>
        </w:tc>
      </w:tr>
      <w:tr w:rsidR="00FB04DE" w:rsidRPr="00D962C4" w14:paraId="27DCB52C"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46B0CA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9D1BB5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3E0D9DF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B7151D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55D616C"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A6F4E8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B24E9F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30567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370D90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B42F9A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37024C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040C1F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F5DCD0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C8ED35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E4E95F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474DF76"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91F1D8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9BD3F0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0C28C29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BE182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1B0C52B"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588BCE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C442F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4A9F8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ED7D48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0196B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CFEAEC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1842E7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6F8203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7F9B22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13474E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764CDD6"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2AD9825"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8B29B09"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16F268B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CA7C9A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BF127EC"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D95718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932594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B98135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42BF2C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50DE99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1C797F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11D51C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CD6BC3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4FF9F63"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D927A2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C0A57A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1394FE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EBB1D7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4B675D0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769228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75F2D7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9615CC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730C05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44EB99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32D1B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7A4169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D04B3F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879F63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9E72E7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4EF4615"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A6050D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608985D"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3D215D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D9D717D"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2C1796B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FFD96D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E907DF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83D279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D25F62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45FEAA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EBA48B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B84367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A2B91F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48B4C8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F03BFC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DE1A60A"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4AB989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D724D20"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72CA0FA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7.</w:t>
            </w:r>
          </w:p>
        </w:tc>
        <w:tc>
          <w:tcPr>
            <w:tcW w:w="9355" w:type="dxa"/>
            <w:gridSpan w:val="14"/>
            <w:tcBorders>
              <w:top w:val="single" w:sz="4" w:space="0" w:color="auto"/>
              <w:left w:val="single" w:sz="4" w:space="0" w:color="auto"/>
              <w:bottom w:val="single" w:sz="4" w:space="0" w:color="auto"/>
              <w:right w:val="single" w:sz="4" w:space="0" w:color="auto"/>
            </w:tcBorders>
            <w:hideMark/>
          </w:tcPr>
          <w:p w14:paraId="4CC6B09D"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Nyírábrány</w:t>
            </w:r>
            <w:proofErr w:type="spellEnd"/>
            <w:r w:rsidRPr="00D962C4">
              <w:rPr>
                <w:rFonts w:ascii="Times New Roman" w:hAnsi="Times New Roman" w:cs="Times New Roman"/>
                <w:b/>
                <w:bCs/>
                <w:sz w:val="22"/>
                <w:szCs w:val="22"/>
                <w:lang w:val="en-GB"/>
              </w:rPr>
              <w:t>/2619 – HUGWOAII518</w:t>
            </w:r>
          </w:p>
        </w:tc>
      </w:tr>
      <w:tr w:rsidR="00FB04DE" w:rsidRPr="00D962C4" w14:paraId="6BEAB26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505B984"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7AABE37"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1C5025D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9C8651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DC430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805666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3629A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2E7BF6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A6E24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043B46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06CC1D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7560B1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F40FA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0855A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ACAAA0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406413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5C9FE2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12883A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1A50455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80C4A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B049D99"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B1EBE2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571307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25D008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4E8FBF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917789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47B143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C3ABD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DA44ED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37171F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22EAF4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BB7E0C7"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F014E81"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02D5BB8"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272465C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62600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B0A143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CB5E2C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8CB09D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044A96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523FF1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0FE801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E8568C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F121D8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504551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240DC92"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D5AB3F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27470DE"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837137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3F2F95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3B54B6D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BF7BC2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9F9569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D7CC55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6AA66B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232DCA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480DF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B4DB7D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F939D6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D099B5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499DB5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D802D9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961A7F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A92C511"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81A9D7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897FBA" w14:textId="6DE277F9"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5CF5F6D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30C2C2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50723B8"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DF2293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E2478A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836602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914D50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F3D1AD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63CD91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613FC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8D8181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5204A85"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2D7C44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8685706"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4B9F0A3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8.</w:t>
            </w:r>
          </w:p>
        </w:tc>
        <w:tc>
          <w:tcPr>
            <w:tcW w:w="9355" w:type="dxa"/>
            <w:gridSpan w:val="14"/>
            <w:tcBorders>
              <w:top w:val="single" w:sz="4" w:space="0" w:color="auto"/>
              <w:left w:val="single" w:sz="4" w:space="0" w:color="auto"/>
              <w:bottom w:val="single" w:sz="4" w:space="0" w:color="auto"/>
              <w:right w:val="single" w:sz="4" w:space="0" w:color="auto"/>
            </w:tcBorders>
            <w:hideMark/>
          </w:tcPr>
          <w:p w14:paraId="2F570505" w14:textId="77777777" w:rsidR="00FB04DE" w:rsidRPr="00D962C4" w:rsidRDefault="00FB04DE" w:rsidP="00FB04DE">
            <w:pPr>
              <w:spacing w:line="276" w:lineRule="auto"/>
              <w:rPr>
                <w:rFonts w:ascii="Times New Roman" w:hAnsi="Times New Roman" w:cs="Times New Roman"/>
                <w:b/>
                <w:bCs/>
                <w:sz w:val="22"/>
                <w:szCs w:val="22"/>
                <w:lang w:val="en-GB"/>
              </w:rPr>
            </w:pPr>
            <w:r w:rsidRPr="00D962C4">
              <w:rPr>
                <w:rFonts w:ascii="Times New Roman" w:hAnsi="Times New Roman" w:cs="Times New Roman"/>
                <w:b/>
                <w:bCs/>
                <w:sz w:val="22"/>
                <w:szCs w:val="22"/>
                <w:lang w:val="en-GB"/>
              </w:rPr>
              <w:t>Bagamér/2648 – HUGWOAIH532</w:t>
            </w:r>
          </w:p>
        </w:tc>
      </w:tr>
      <w:tr w:rsidR="00FB04DE" w:rsidRPr="00D962C4" w14:paraId="24FC6435"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5DF629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5D5F36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6BE87BC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0E08F2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1E1991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6BC2A0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BA6353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254B94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753BB8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24DAD0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8F453A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03A285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2B4F2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2885D10"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4672B7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BE8D7EF"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19CFA2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E358D2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6774C29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55B2EA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6194477"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264388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D8C4A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FDAE1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E0D47C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E8794C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26471C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26EFD4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6F72FA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3EB4574"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3D4205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A279A3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EB0C61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EAD1BA8"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220ABCB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F5C92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3220B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E1D5CD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7EF6C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CCDE7E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45E72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EC0938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CE8D19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ABDCAD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E1ADE3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7CC9EFB"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FFBCE5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8D13288"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C537204"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849D4F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537C464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A0C1E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F3B5F8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3CDC3F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7E3E4D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CE436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FFD7F1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B01950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6BF418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241A7E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D3AE2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2CBCD9B"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F9B6DD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4EDA7A4"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C8C876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633B8AA"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09400C5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926B42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CDB4098"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249F90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AE3A4B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A33B1A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C3399C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29F4B0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40DF5F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6A1644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8912BC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44909F1"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10F599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9E54274"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1C44FC9F"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9.</w:t>
            </w:r>
          </w:p>
        </w:tc>
        <w:tc>
          <w:tcPr>
            <w:tcW w:w="9355" w:type="dxa"/>
            <w:gridSpan w:val="14"/>
            <w:tcBorders>
              <w:top w:val="single" w:sz="4" w:space="0" w:color="auto"/>
              <w:left w:val="single" w:sz="4" w:space="0" w:color="auto"/>
              <w:bottom w:val="single" w:sz="4" w:space="0" w:color="auto"/>
              <w:right w:val="single" w:sz="4" w:space="0" w:color="auto"/>
            </w:tcBorders>
            <w:hideMark/>
          </w:tcPr>
          <w:p w14:paraId="1D9C2286"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Biharkeresztes</w:t>
            </w:r>
            <w:proofErr w:type="spellEnd"/>
            <w:r w:rsidRPr="00D962C4">
              <w:rPr>
                <w:rFonts w:ascii="Times New Roman" w:hAnsi="Times New Roman" w:cs="Times New Roman"/>
                <w:b/>
                <w:bCs/>
                <w:sz w:val="22"/>
                <w:szCs w:val="22"/>
                <w:lang w:val="en-GB"/>
              </w:rPr>
              <w:t>/2662 – HUGWOAIH615</w:t>
            </w:r>
          </w:p>
        </w:tc>
      </w:tr>
      <w:tr w:rsidR="00FB04DE" w:rsidRPr="00D962C4" w14:paraId="3B579B0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B33127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1582D2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1EC92DC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6EDE16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EEC98B7"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5AB60B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AA748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845E27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C0D031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A3D1EE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5D6E2E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FCA813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6CD078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2A5D3DB"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EBD32E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03FBE15"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AE3D30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123B22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51771AC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4B012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5776D8A"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1B2081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5ED6D1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07DF1A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AD652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90E1A7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D1A929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F765D4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AE5765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FFA9424"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B12186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9B82FB6"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86BCCD3"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A9D8009"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1745C92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B4224D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38B75B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82FB6D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98602E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52A967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DDB035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61BC53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6AD4E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776AC0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EB1BFD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41A53C9"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10CF8F8"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89CE3DE"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A0B4F5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EF021D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2D4DF48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2AB330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CD0F4FA"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752CA1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E20128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F7378A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BE917B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840321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1CE1E9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B78E50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7F6BA0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F4B3D6B"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47FDF0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6DE1484"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5DE95F0"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72AED4F"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14DEB05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E20B04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716B0F7"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C8FB72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072B26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32113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ACAA2D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AD5610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6F8245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897969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790F6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1508F2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A908F8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5BD606E"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00C5DED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10.</w:t>
            </w:r>
          </w:p>
        </w:tc>
        <w:tc>
          <w:tcPr>
            <w:tcW w:w="9355" w:type="dxa"/>
            <w:gridSpan w:val="14"/>
            <w:tcBorders>
              <w:top w:val="single" w:sz="4" w:space="0" w:color="auto"/>
              <w:left w:val="single" w:sz="4" w:space="0" w:color="auto"/>
              <w:bottom w:val="single" w:sz="4" w:space="0" w:color="auto"/>
              <w:right w:val="single" w:sz="4" w:space="0" w:color="auto"/>
            </w:tcBorders>
            <w:hideMark/>
          </w:tcPr>
          <w:p w14:paraId="42021A72"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Berekböszörmény</w:t>
            </w:r>
            <w:proofErr w:type="spellEnd"/>
            <w:r w:rsidRPr="00D962C4">
              <w:rPr>
                <w:rFonts w:ascii="Times New Roman" w:hAnsi="Times New Roman" w:cs="Times New Roman"/>
                <w:b/>
                <w:bCs/>
                <w:sz w:val="22"/>
                <w:szCs w:val="22"/>
                <w:lang w:val="en-GB"/>
              </w:rPr>
              <w:t>/2661 – HUGWOAIH601</w:t>
            </w:r>
          </w:p>
        </w:tc>
      </w:tr>
      <w:tr w:rsidR="00FB04DE" w:rsidRPr="00D962C4" w14:paraId="4AEFA57C"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D29392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183255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3F3BC0E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26489B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60491AB"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855129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2B6A03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2D3FC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9F3F74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F615A2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4CD107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9FE88B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CEBCC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A2BF269"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2FF65C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5DB11D9"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6AC5000"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B85F48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5D03BC4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35B081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65371AB"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A3C6FE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B9D04E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1D0BBB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FBD8FF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64859E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0AD0F9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A3AE6B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0B11D4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5BCBB6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46E485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6DF239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0486131"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3C5407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0147AAE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574B2F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90387E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7816EC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B82A0A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D5B007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72D931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A71E77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EC902C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7CDB5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F6ADC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274C491"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4A5C76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D6C9F7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9643C27"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564932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1E6D7FE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9D19B9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94B9AD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47F3A6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FEFC87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EAA20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0559DE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F96D6A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8B649C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439CB4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8378D0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62913AA"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0E4325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16D1258"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B2F040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5BA7249"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7CBF2A0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CBBD0F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C4B803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781E56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D4AF8E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03AED1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FA64FE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A54A59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C60722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B094BF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EB51DB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54222D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5405E4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0AA8499"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3065AA4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11.</w:t>
            </w:r>
          </w:p>
        </w:tc>
        <w:tc>
          <w:tcPr>
            <w:tcW w:w="9355" w:type="dxa"/>
            <w:gridSpan w:val="14"/>
            <w:tcBorders>
              <w:top w:val="single" w:sz="4" w:space="0" w:color="auto"/>
              <w:left w:val="single" w:sz="4" w:space="0" w:color="auto"/>
              <w:bottom w:val="single" w:sz="4" w:space="0" w:color="auto"/>
              <w:right w:val="single" w:sz="4" w:space="0" w:color="auto"/>
            </w:tcBorders>
            <w:hideMark/>
          </w:tcPr>
          <w:p w14:paraId="47429713"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Létavértes</w:t>
            </w:r>
            <w:proofErr w:type="spellEnd"/>
            <w:r w:rsidRPr="00D962C4">
              <w:rPr>
                <w:rFonts w:ascii="Times New Roman" w:hAnsi="Times New Roman" w:cs="Times New Roman"/>
                <w:b/>
                <w:bCs/>
                <w:sz w:val="22"/>
                <w:szCs w:val="22"/>
                <w:lang w:val="en-GB"/>
              </w:rPr>
              <w:t>/2647 – HUGWOAII298</w:t>
            </w:r>
          </w:p>
        </w:tc>
      </w:tr>
      <w:tr w:rsidR="00FB04DE" w:rsidRPr="00D962C4" w14:paraId="1C56385D"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8ADD37A"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F96A66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217A379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8B2D5C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FC0D35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377ACF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133075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DAEB59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278E88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37D3CE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695B2F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800B50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E2CD56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904D6A5"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9AB512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A0532EF"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2BD1BC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BDF92E3"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6B12D00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C373E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44283B1"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6C2F32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FF7989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8A63FE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EF948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E22F89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EA8372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6590C7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14012A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217D62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77F4EF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5530CF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47FCADA"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595C05F"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6D01D8A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AE2285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1331E39"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11B519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015E26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29A528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55C836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929A15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D1E824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678E68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731029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E3C449F"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92180B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63ADC0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7E24896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AB877C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71D715A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365BE9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14E9A6D"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F87181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CB3478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4CBC97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8FD397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591820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A357E6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13E78E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B00C3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D11722"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07150F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20F2AA9" w14:textId="77777777" w:rsidTr="00D962C4">
        <w:trPr>
          <w:trHeight w:val="5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B1703E2"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CFCAFB2"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64ED1B2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73778B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61DE9C1"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49D67A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59E6A0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955774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ECD297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FBBC7AB" w14:textId="77777777" w:rsidR="00FB04DE" w:rsidRPr="00D962C4" w:rsidRDefault="00FB04DE" w:rsidP="00FB04DE">
            <w:pPr>
              <w:spacing w:line="276" w:lineRule="auto"/>
              <w:rPr>
                <w:rFonts w:ascii="Times New Roman" w:hAnsi="Times New Roman" w:cs="Times New Roman"/>
                <w:sz w:val="22"/>
                <w:szCs w:val="22"/>
                <w:lang w:val="en-GB"/>
              </w:rPr>
            </w:pPr>
          </w:p>
          <w:p w14:paraId="51E7A90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F4BB34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62986C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2568C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3148E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DC678A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F0CBA77"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1AE44B4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12.</w:t>
            </w:r>
          </w:p>
        </w:tc>
        <w:tc>
          <w:tcPr>
            <w:tcW w:w="9355" w:type="dxa"/>
            <w:gridSpan w:val="14"/>
            <w:tcBorders>
              <w:top w:val="single" w:sz="4" w:space="0" w:color="auto"/>
              <w:left w:val="single" w:sz="4" w:space="0" w:color="auto"/>
              <w:bottom w:val="single" w:sz="4" w:space="0" w:color="auto"/>
              <w:right w:val="single" w:sz="4" w:space="0" w:color="auto"/>
            </w:tcBorders>
            <w:hideMark/>
          </w:tcPr>
          <w:p w14:paraId="4328608C"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Biharugra</w:t>
            </w:r>
            <w:proofErr w:type="spellEnd"/>
            <w:r w:rsidRPr="00D962C4">
              <w:rPr>
                <w:rFonts w:ascii="Times New Roman" w:hAnsi="Times New Roman" w:cs="Times New Roman"/>
                <w:b/>
                <w:bCs/>
                <w:sz w:val="22"/>
                <w:szCs w:val="22"/>
                <w:lang w:val="en-GB"/>
              </w:rPr>
              <w:t>/2804 – HUGWOAIH617</w:t>
            </w:r>
          </w:p>
        </w:tc>
      </w:tr>
      <w:tr w:rsidR="00FB04DE" w:rsidRPr="00D962C4" w14:paraId="351FA33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65A5EBE"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3F16E1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10189A9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AEF0B4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F90E275"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44C94C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8F4237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901FE5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C868B6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09F7CD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184E5F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2775F3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88BBD8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3F3D9DC"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CF9C5A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0737E8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9C5DDEF"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6DFE8F3"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66F884E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71038F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46700EC"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E9B54B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80E01C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C669DC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7BF085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6B0155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2EE69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E504B9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9702CC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F71C699"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ADCB75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60045E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9CA7BD5"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7FD4C0F"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1B5B9F5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FC6F7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34C5404"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23FCAA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44D970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FA6A5E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38678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E7F47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99637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18908C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12341A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09B0281"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5BBF05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4F9C64C"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385570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D695BC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0DF3854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4D3C1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807919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568B65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D278D2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5F0CC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67AE31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366182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EB8AE1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DFB64C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054DCD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2A7E0D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D698AA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0AAF95A"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D3914F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1E65340"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6C1479F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897F00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DFA9E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A853A8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423882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2A95E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6C5D46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E72353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E6FF82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89028D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D7C9CA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0934C0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DD85E6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A385D96"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7A2CBA4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13.</w:t>
            </w:r>
          </w:p>
        </w:tc>
        <w:tc>
          <w:tcPr>
            <w:tcW w:w="9355" w:type="dxa"/>
            <w:gridSpan w:val="14"/>
            <w:tcBorders>
              <w:top w:val="single" w:sz="4" w:space="0" w:color="auto"/>
              <w:left w:val="single" w:sz="4" w:space="0" w:color="auto"/>
              <w:bottom w:val="single" w:sz="4" w:space="0" w:color="auto"/>
              <w:right w:val="single" w:sz="4" w:space="0" w:color="auto"/>
            </w:tcBorders>
            <w:hideMark/>
          </w:tcPr>
          <w:p w14:paraId="20F3F630"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Geszt</w:t>
            </w:r>
            <w:proofErr w:type="spellEnd"/>
            <w:r w:rsidRPr="00D962C4">
              <w:rPr>
                <w:rFonts w:ascii="Times New Roman" w:hAnsi="Times New Roman" w:cs="Times New Roman"/>
                <w:b/>
                <w:bCs/>
                <w:sz w:val="22"/>
                <w:szCs w:val="22"/>
                <w:lang w:val="en-GB"/>
              </w:rPr>
              <w:t>/2803 – HUGWOAIH933</w:t>
            </w:r>
          </w:p>
        </w:tc>
      </w:tr>
      <w:tr w:rsidR="00FB04DE" w:rsidRPr="00D962C4" w14:paraId="071FA1DE"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F6B2EA3"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DE919A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728AE26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51D750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620142A"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7B2820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633EAB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BF442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A7047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663BAE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B04F53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83F667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4BB5C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A88A020"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673E4D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7F3C596"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391823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03E27A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4B8485D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61058B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C28076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6B0A04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100D36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7BADE9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6F9842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D504C8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C938D0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396777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E732C4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375DA1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B3D410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033395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DF00001"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B3D1196"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50D87E8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7C105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E8B8BA8"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A7992C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FFF77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C4712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D35F3D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D8063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F739C5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142659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B40287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75D82E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97387F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9311DE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82A8935"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2DE734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2AF80C2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8F827D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31C450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E902D8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C2F58A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F69CD6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8F89E4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4DC47A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1B4DCC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286B0B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435F79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568DCB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2E7FF1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C908426"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C55AC0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DB5FC83"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69A4F13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7C7FEE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E8B289B"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BA194C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D67C2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F65AB6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A6E447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345A19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153CF5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4698D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A619B1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D86886E"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D2CD91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A5748A6"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6F2A5BE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14.</w:t>
            </w:r>
          </w:p>
        </w:tc>
        <w:tc>
          <w:tcPr>
            <w:tcW w:w="9355" w:type="dxa"/>
            <w:gridSpan w:val="14"/>
            <w:tcBorders>
              <w:top w:val="single" w:sz="4" w:space="0" w:color="auto"/>
              <w:left w:val="single" w:sz="4" w:space="0" w:color="auto"/>
              <w:bottom w:val="single" w:sz="4" w:space="0" w:color="auto"/>
              <w:right w:val="single" w:sz="4" w:space="0" w:color="auto"/>
            </w:tcBorders>
            <w:hideMark/>
          </w:tcPr>
          <w:p w14:paraId="47148C4D"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Méhkerék</w:t>
            </w:r>
            <w:proofErr w:type="spellEnd"/>
            <w:r w:rsidRPr="00D962C4">
              <w:rPr>
                <w:rFonts w:ascii="Times New Roman" w:hAnsi="Times New Roman" w:cs="Times New Roman"/>
                <w:b/>
                <w:bCs/>
                <w:sz w:val="22"/>
                <w:szCs w:val="22"/>
                <w:lang w:val="en-GB"/>
              </w:rPr>
              <w:t>/2981 – HUGWOAIJ200</w:t>
            </w:r>
          </w:p>
        </w:tc>
      </w:tr>
      <w:tr w:rsidR="00FB04DE" w:rsidRPr="00D962C4" w14:paraId="42AB40F1"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18B10FA"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F17064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4158F29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C5F688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3396BB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CE71F0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99F3D6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D0409D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EFA3A0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090C58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F5D11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D63101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C6BEBD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343492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75A6A4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A6A26D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EE724A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4762955"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041C75B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DD1DD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7CF7118"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C3255F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2190A6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5B0B5D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3C910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993D16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6D4D71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E4CB7E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378F8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E8AF973"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49099D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E937784"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56000B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F08F9D9"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7665D39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B735F4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41B511B"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7034DA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C5E4A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6E1488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BA88B4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BF3347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31DDF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1CB01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9CED2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A43AA5E"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0EBBBE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CF78231"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A5CAF16"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0B5B84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366C75F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9F607E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E990E57"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0C8041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45189C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7202DB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8871D0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270D58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DBC0DC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26A846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B66823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69D67BF"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FA1CB0C"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D044EC5"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E4A954D"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07FFB8" w14:textId="24218538"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31EA106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B853CF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180332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E38641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465CF2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0C8051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7951D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D44E42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6F126C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C6950C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4C836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55A37EC"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1203E5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47AD2A5"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694EBA2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15.</w:t>
            </w:r>
          </w:p>
        </w:tc>
        <w:tc>
          <w:tcPr>
            <w:tcW w:w="9355" w:type="dxa"/>
            <w:gridSpan w:val="14"/>
            <w:tcBorders>
              <w:top w:val="single" w:sz="4" w:space="0" w:color="auto"/>
              <w:left w:val="single" w:sz="4" w:space="0" w:color="auto"/>
              <w:bottom w:val="single" w:sz="4" w:space="0" w:color="auto"/>
              <w:right w:val="single" w:sz="4" w:space="0" w:color="auto"/>
            </w:tcBorders>
            <w:hideMark/>
          </w:tcPr>
          <w:p w14:paraId="0C47404F" w14:textId="77777777" w:rsidR="00FB04DE" w:rsidRPr="00D962C4" w:rsidRDefault="00FB04DE" w:rsidP="00FB04DE">
            <w:pPr>
              <w:spacing w:line="276" w:lineRule="auto"/>
              <w:rPr>
                <w:rFonts w:ascii="Times New Roman" w:hAnsi="Times New Roman" w:cs="Times New Roman"/>
                <w:b/>
                <w:bCs/>
                <w:sz w:val="22"/>
                <w:szCs w:val="22"/>
                <w:lang w:val="en-GB"/>
              </w:rPr>
            </w:pPr>
            <w:r w:rsidRPr="00D962C4">
              <w:rPr>
                <w:rFonts w:ascii="Times New Roman" w:hAnsi="Times New Roman" w:cs="Times New Roman"/>
                <w:b/>
                <w:bCs/>
                <w:sz w:val="22"/>
                <w:szCs w:val="22"/>
                <w:lang w:val="en-GB"/>
              </w:rPr>
              <w:t>Gyula/2822 – HUGWOAIF883</w:t>
            </w:r>
          </w:p>
        </w:tc>
      </w:tr>
      <w:tr w:rsidR="00FB04DE" w:rsidRPr="00D962C4" w14:paraId="002CBBB5"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6EFC36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72840D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2E4CBD6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10A892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C3BB518"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99F281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9D1FA6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78051E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D2066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44B381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4B2979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26DD37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A56801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37D59A9"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AE577AB"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6A822BD"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F29C77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0D65A0F"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0A499EE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562F41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03BECB5"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5F48C0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AC01A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EC8D64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9D0D64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BB8567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9DB530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E0C136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051E9B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17F8590"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433EA1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9E5BF0A"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B4970D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B7AF38C"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16DE1CF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20A518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0E57B8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EC1F18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15C3E1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AC77F2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264EF5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53F2BC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37F7A9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C8DB72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3B8795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1493C4"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B759BC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347942D"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DDEC0BF"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595184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33D070A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E7E4D8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E70D084"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8FC32B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E3188D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D5C7AF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FE58F0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4ABBAD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B2C44D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C58D6E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73A032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79722AB"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C19C28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4922557"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C0C3680"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B0EF28B" w14:textId="35006F44"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077BB75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035F77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162C501"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652C831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7AEE1D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B1C2F4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34DCB9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A877CA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AC5D99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33AA97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C84FCA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4DD36C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58B85A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5FB7D71"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45AF48C1"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lastRenderedPageBreak/>
              <w:t>16.</w:t>
            </w:r>
          </w:p>
        </w:tc>
        <w:tc>
          <w:tcPr>
            <w:tcW w:w="9355" w:type="dxa"/>
            <w:gridSpan w:val="14"/>
            <w:tcBorders>
              <w:top w:val="single" w:sz="4" w:space="0" w:color="auto"/>
              <w:left w:val="single" w:sz="4" w:space="0" w:color="auto"/>
              <w:bottom w:val="single" w:sz="4" w:space="0" w:color="auto"/>
              <w:right w:val="single" w:sz="4" w:space="0" w:color="auto"/>
            </w:tcBorders>
            <w:hideMark/>
          </w:tcPr>
          <w:p w14:paraId="7086FF42"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Nagykamarás</w:t>
            </w:r>
            <w:proofErr w:type="spellEnd"/>
            <w:r w:rsidRPr="00D962C4">
              <w:rPr>
                <w:rFonts w:ascii="Times New Roman" w:hAnsi="Times New Roman" w:cs="Times New Roman"/>
                <w:b/>
                <w:bCs/>
                <w:sz w:val="22"/>
                <w:szCs w:val="22"/>
                <w:lang w:val="en-GB"/>
              </w:rPr>
              <w:t>/2827 – HUGWOAIG099</w:t>
            </w:r>
          </w:p>
        </w:tc>
      </w:tr>
      <w:tr w:rsidR="00FB04DE" w:rsidRPr="00D962C4" w14:paraId="3E09DC72"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C081246"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CB1C01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4A227F0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8701F9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0779FF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841B47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B4B69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ECE4AC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B1862E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19810C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1C9D8F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7969BF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7E9E07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254321C"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3131497"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CAE84F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B5AC813"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4BA3F6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781ECBE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08117F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381174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A67C42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9DC1A0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BE04C6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6E0B41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56881B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544E9E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FCEF59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1B0D9E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8A36AC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044063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8824AAD"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E2F67E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BB29624"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5D36888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210F7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F5A3EC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428867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1BB08A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F46BEF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818BF3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86D087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9E9678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A35CB1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CBDD0E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905198C"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23B1D698"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F9BBB57"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977B74C"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0BFC08A"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174A577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A0AF25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10083B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BCB056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69C655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8E98C4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2B87F4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AF792B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6C3909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78E566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A95A90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A832653"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462066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38022F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46EB500"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62283EA"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452B635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C8F482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FCF5BC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0FFCA5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0138A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9E827F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A52879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B27DF8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3B62E4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F195E0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B38703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F366ACA"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5AB9BA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0729BEE"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05C99BB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17.</w:t>
            </w:r>
          </w:p>
        </w:tc>
        <w:tc>
          <w:tcPr>
            <w:tcW w:w="9355" w:type="dxa"/>
            <w:gridSpan w:val="14"/>
            <w:tcBorders>
              <w:top w:val="single" w:sz="4" w:space="0" w:color="auto"/>
              <w:left w:val="single" w:sz="4" w:space="0" w:color="auto"/>
              <w:bottom w:val="single" w:sz="4" w:space="0" w:color="auto"/>
              <w:right w:val="single" w:sz="4" w:space="0" w:color="auto"/>
            </w:tcBorders>
            <w:hideMark/>
          </w:tcPr>
          <w:p w14:paraId="2267BAB6"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Kevermes</w:t>
            </w:r>
            <w:proofErr w:type="spellEnd"/>
            <w:r w:rsidRPr="00D962C4">
              <w:rPr>
                <w:rFonts w:ascii="Times New Roman" w:hAnsi="Times New Roman" w:cs="Times New Roman"/>
                <w:b/>
                <w:bCs/>
                <w:sz w:val="22"/>
                <w:szCs w:val="22"/>
                <w:lang w:val="en-GB"/>
              </w:rPr>
              <w:t xml:space="preserve">/2341 – HUGWOAIF961 </w:t>
            </w:r>
          </w:p>
        </w:tc>
      </w:tr>
      <w:tr w:rsidR="00FB04DE" w:rsidRPr="00D962C4" w14:paraId="2EA8B726"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7D4BBB3"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7318B62"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52BD0D3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B1A07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E651399"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6ADBAC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1E3819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EE7BA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B09B52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E77F8C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B8EDE8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2FCAA4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1D449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7DCB2F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8CB69DA"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9728D0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986F676"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9A9D58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33723D0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09C990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2A766B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B1BD3F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59F9CF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756BCA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58F25C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FAA4E5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38B444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0C7435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76E470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CA6BD44"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3B7B39F"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AADEA2E"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0A998DE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FE5A585"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680BA78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227839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0F040F9"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BF979B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CBFDCA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780540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12438D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5A5F8C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B45042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1BDA95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16E9B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E0FF8C7"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5C7BD16"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3475902"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CFDC3D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E4F2D3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6E8607C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6E4EF5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7BF20F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3A618D2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7226E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54B5C2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71B6E7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26A399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2FB4E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13B454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9DE76D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681BDBE"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A58FF5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926479D" w14:textId="77777777" w:rsidTr="00D962C4">
        <w:trPr>
          <w:trHeight w:val="52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32E7D5D"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98C383E"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43568C1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A49724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EB2B7E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9471BFF" w14:textId="77777777" w:rsidR="00FB04DE" w:rsidRPr="00D962C4" w:rsidRDefault="00FB04DE" w:rsidP="00FB04DE">
            <w:pPr>
              <w:spacing w:line="276" w:lineRule="auto"/>
              <w:rPr>
                <w:rFonts w:ascii="Times New Roman" w:hAnsi="Times New Roman" w:cs="Times New Roman"/>
                <w:sz w:val="22"/>
                <w:szCs w:val="22"/>
                <w:lang w:val="en-GB"/>
              </w:rPr>
            </w:pPr>
          </w:p>
          <w:p w14:paraId="4809ED1D" w14:textId="77777777" w:rsidR="00FB04DE" w:rsidRPr="00D962C4" w:rsidRDefault="00FB04DE" w:rsidP="00FB04DE">
            <w:pPr>
              <w:spacing w:line="276" w:lineRule="auto"/>
              <w:rPr>
                <w:rFonts w:ascii="Times New Roman" w:hAnsi="Times New Roman" w:cs="Times New Roman"/>
                <w:sz w:val="22"/>
                <w:szCs w:val="22"/>
                <w:lang w:val="en-GB"/>
              </w:rPr>
            </w:pPr>
          </w:p>
          <w:p w14:paraId="3FDA457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A75DC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6C4EDE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BE6F47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63D01E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D7F974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2DB186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A449F5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5A241D9"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CC4E8D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A3A903E"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4C96505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18.</w:t>
            </w:r>
          </w:p>
        </w:tc>
        <w:tc>
          <w:tcPr>
            <w:tcW w:w="9355" w:type="dxa"/>
            <w:gridSpan w:val="14"/>
            <w:tcBorders>
              <w:top w:val="single" w:sz="4" w:space="0" w:color="auto"/>
              <w:left w:val="single" w:sz="4" w:space="0" w:color="auto"/>
              <w:bottom w:val="single" w:sz="4" w:space="0" w:color="auto"/>
              <w:right w:val="single" w:sz="4" w:space="0" w:color="auto"/>
            </w:tcBorders>
            <w:hideMark/>
          </w:tcPr>
          <w:p w14:paraId="3D95E337"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Kiszombor</w:t>
            </w:r>
            <w:proofErr w:type="spellEnd"/>
            <w:r w:rsidRPr="00D962C4">
              <w:rPr>
                <w:rFonts w:ascii="Times New Roman" w:hAnsi="Times New Roman" w:cs="Times New Roman"/>
                <w:b/>
                <w:bCs/>
                <w:sz w:val="22"/>
                <w:szCs w:val="22"/>
                <w:lang w:val="en-GB"/>
              </w:rPr>
              <w:t>/2346 – HUGWOAIG005</w:t>
            </w:r>
          </w:p>
        </w:tc>
      </w:tr>
      <w:tr w:rsidR="00FB04DE" w:rsidRPr="00D962C4" w14:paraId="184D7A7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73BC7D80"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12795A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06A6098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AC9622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AC75CA5"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D39DDB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FFA882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946D4A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D58EE4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B8D01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813B6B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55FC8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8C488F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6C6B2F0"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FCB60CD"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B426341"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F608AA3"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5B373C4"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306D1D6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50E44F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F78D9A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A42A34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7F8D5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D5D868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7FE35D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E655D3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1B6D3F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DEE664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DD75AF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9C968AE"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EC1C8D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0227A9F8"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CE6805D"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1D76221"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0EDC468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89BDB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6411E08"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B29E3F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11C148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D4CAB6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157796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3D899F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796774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26A0E7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9B9F63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E27C05F"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60BEA48"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5FA7CB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46B05274"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558114B"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4E9C635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9B7BB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7E6BC8E"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9DC649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70B8F8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18E215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4A28EC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B4D3A2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CBC77F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552B5A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110156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112A1D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2D73AE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AF35138"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58E598E"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10E92D2"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3723744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62FC60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1CC7094"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B07B18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32B17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0CEA36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260893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C7C6C6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C5877F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8FE83C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11AB8E"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BEF26A6"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0AA93C2"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316F5E82"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237F9FB9"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19.</w:t>
            </w:r>
          </w:p>
        </w:tc>
        <w:tc>
          <w:tcPr>
            <w:tcW w:w="9355" w:type="dxa"/>
            <w:gridSpan w:val="14"/>
            <w:tcBorders>
              <w:top w:val="single" w:sz="4" w:space="0" w:color="auto"/>
              <w:left w:val="single" w:sz="4" w:space="0" w:color="auto"/>
              <w:bottom w:val="single" w:sz="4" w:space="0" w:color="auto"/>
              <w:right w:val="single" w:sz="4" w:space="0" w:color="auto"/>
            </w:tcBorders>
            <w:hideMark/>
          </w:tcPr>
          <w:p w14:paraId="721F2F88"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Apátfalva</w:t>
            </w:r>
            <w:proofErr w:type="spellEnd"/>
            <w:r w:rsidRPr="00D962C4">
              <w:rPr>
                <w:rFonts w:ascii="Times New Roman" w:hAnsi="Times New Roman" w:cs="Times New Roman"/>
                <w:b/>
                <w:bCs/>
                <w:sz w:val="22"/>
                <w:szCs w:val="22"/>
                <w:lang w:val="en-GB"/>
              </w:rPr>
              <w:t xml:space="preserve">/2348 </w:t>
            </w:r>
            <w:proofErr w:type="gramStart"/>
            <w:r w:rsidRPr="00D962C4">
              <w:rPr>
                <w:rFonts w:ascii="Times New Roman" w:hAnsi="Times New Roman" w:cs="Times New Roman"/>
                <w:b/>
                <w:bCs/>
                <w:sz w:val="22"/>
                <w:szCs w:val="22"/>
                <w:lang w:val="en-GB"/>
              </w:rPr>
              <w:t>–  HUGWOAIF</w:t>
            </w:r>
            <w:proofErr w:type="gramEnd"/>
            <w:r w:rsidRPr="00D962C4">
              <w:rPr>
                <w:rFonts w:ascii="Times New Roman" w:hAnsi="Times New Roman" w:cs="Times New Roman"/>
                <w:b/>
                <w:bCs/>
                <w:sz w:val="22"/>
                <w:szCs w:val="22"/>
                <w:lang w:val="en-GB"/>
              </w:rPr>
              <w:t>544</w:t>
            </w:r>
          </w:p>
        </w:tc>
      </w:tr>
      <w:tr w:rsidR="00FB04DE" w:rsidRPr="00D962C4" w14:paraId="5E172D59"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8895C7F"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8AE419C"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0017F6D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265183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B5E6007"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E96CB8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A0BC65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0C5344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873498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D7BF2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4CD9E4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F3DD27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1C04D2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95C282F"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F7E5F3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593C5CB"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3A33990E"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883933D"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1AB46D3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6CFB47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4A59D9"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465AAE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B5A4E4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27A35C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56E562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4ED0DB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533C14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D8AA98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B9710F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D71A00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B15FCE5"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7226DFC0"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117C61A"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817A69E"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5E5FC6B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B56AFE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7A7C3FA"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A16467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99BAE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BA476A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F67CD3C"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C39735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30A330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953B73C"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BA934A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5563C9D"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8605198"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A0BFEAE"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862B70B"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E150938"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680F9C9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9F6E7E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02B78B6"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EC2B842"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F23832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06B84C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7D27C4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0F64E1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41DA456"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0365FF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10D6AB7"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AC3C75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3C36524"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AABC727"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29362291"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CD8E7D9"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48433B2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640763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2052223"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19FB44A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784728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F2ADC6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A55D45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9C13DDE"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56F432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86F9F9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D49F95D"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9F01D4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BA02B59"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45C121C3" w14:textId="77777777" w:rsidTr="00D962C4">
        <w:tc>
          <w:tcPr>
            <w:tcW w:w="426" w:type="dxa"/>
            <w:vMerge w:val="restart"/>
            <w:tcBorders>
              <w:top w:val="single" w:sz="4" w:space="0" w:color="auto"/>
              <w:left w:val="single" w:sz="4" w:space="0" w:color="auto"/>
              <w:bottom w:val="single" w:sz="4" w:space="0" w:color="auto"/>
              <w:right w:val="single" w:sz="4" w:space="0" w:color="auto"/>
            </w:tcBorders>
            <w:hideMark/>
          </w:tcPr>
          <w:p w14:paraId="0B040A7F"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20.</w:t>
            </w:r>
          </w:p>
        </w:tc>
        <w:tc>
          <w:tcPr>
            <w:tcW w:w="9355" w:type="dxa"/>
            <w:gridSpan w:val="14"/>
            <w:tcBorders>
              <w:top w:val="single" w:sz="4" w:space="0" w:color="auto"/>
              <w:left w:val="single" w:sz="4" w:space="0" w:color="auto"/>
              <w:bottom w:val="single" w:sz="4" w:space="0" w:color="auto"/>
              <w:right w:val="single" w:sz="4" w:space="0" w:color="auto"/>
            </w:tcBorders>
            <w:hideMark/>
          </w:tcPr>
          <w:p w14:paraId="3513701F" w14:textId="77777777" w:rsidR="00FB04DE" w:rsidRPr="00D962C4" w:rsidRDefault="00FB04DE" w:rsidP="00FB04DE">
            <w:pPr>
              <w:spacing w:line="276" w:lineRule="auto"/>
              <w:rPr>
                <w:rFonts w:ascii="Times New Roman" w:hAnsi="Times New Roman" w:cs="Times New Roman"/>
                <w:b/>
                <w:bCs/>
                <w:sz w:val="22"/>
                <w:szCs w:val="22"/>
                <w:lang w:val="en-GB"/>
              </w:rPr>
            </w:pPr>
            <w:proofErr w:type="spellStart"/>
            <w:r w:rsidRPr="00D962C4">
              <w:rPr>
                <w:rFonts w:ascii="Times New Roman" w:hAnsi="Times New Roman" w:cs="Times New Roman"/>
                <w:b/>
                <w:bCs/>
                <w:sz w:val="22"/>
                <w:szCs w:val="22"/>
                <w:lang w:val="en-GB"/>
              </w:rPr>
              <w:t>Nagylak</w:t>
            </w:r>
            <w:proofErr w:type="spellEnd"/>
            <w:r w:rsidRPr="00D962C4">
              <w:rPr>
                <w:rFonts w:ascii="Times New Roman" w:hAnsi="Times New Roman" w:cs="Times New Roman"/>
                <w:b/>
                <w:bCs/>
                <w:sz w:val="22"/>
                <w:szCs w:val="22"/>
                <w:lang w:val="en-GB"/>
              </w:rPr>
              <w:t>/2350 – HUGWOAIG101</w:t>
            </w:r>
          </w:p>
        </w:tc>
      </w:tr>
      <w:tr w:rsidR="00FB04DE" w:rsidRPr="00D962C4" w14:paraId="5B158973"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D392124"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3B919C0"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Mediu</w:t>
            </w:r>
          </w:p>
        </w:tc>
        <w:tc>
          <w:tcPr>
            <w:tcW w:w="709" w:type="dxa"/>
            <w:tcBorders>
              <w:top w:val="single" w:sz="4" w:space="0" w:color="auto"/>
              <w:left w:val="single" w:sz="4" w:space="0" w:color="auto"/>
              <w:bottom w:val="single" w:sz="4" w:space="0" w:color="auto"/>
              <w:right w:val="single" w:sz="4" w:space="0" w:color="auto"/>
            </w:tcBorders>
          </w:tcPr>
          <w:p w14:paraId="5F1DB30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169793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65D22BB"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0E0A264B"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66BD43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B98BC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63397C0"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451676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1F8E5A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48E646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5AF64A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4B4C683"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6306EC0"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1876C812"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6446E87A"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F517926"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Maxim</w:t>
            </w:r>
          </w:p>
        </w:tc>
        <w:tc>
          <w:tcPr>
            <w:tcW w:w="709" w:type="dxa"/>
            <w:tcBorders>
              <w:top w:val="single" w:sz="4" w:space="0" w:color="auto"/>
              <w:left w:val="single" w:sz="4" w:space="0" w:color="auto"/>
              <w:bottom w:val="single" w:sz="4" w:space="0" w:color="auto"/>
              <w:right w:val="single" w:sz="4" w:space="0" w:color="auto"/>
            </w:tcBorders>
          </w:tcPr>
          <w:p w14:paraId="43A15EB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0BAE63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D1DFEF4"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2CABAF8"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6739E3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C8AD52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51FA27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9A887A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168ABAB"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78E9A1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4BA0519"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F627862"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FB11B73"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5CC87728"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FE62459"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B0D1A96"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20C1C56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4BFFE1A"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4840FED"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2963C0D4"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2E954A9"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C61DAD1"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11474D8"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8D3521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E0225F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37718C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7AFE25A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2F6E9E3"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5774CC1"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239CDA8F"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119031B8"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3D020CE" w14:textId="77777777" w:rsidR="00FB04DE" w:rsidRPr="00D962C4" w:rsidRDefault="00FB04DE" w:rsidP="00FB04DE">
            <w:pPr>
              <w:spacing w:line="276" w:lineRule="auto"/>
              <w:rPr>
                <w:rFonts w:ascii="Times New Roman" w:hAnsi="Times New Roman" w:cs="Times New Roman"/>
                <w:sz w:val="22"/>
                <w:szCs w:val="22"/>
                <w:lang w:val="en-GB"/>
              </w:rPr>
            </w:pPr>
            <w:r w:rsidRPr="00D962C4">
              <w:rPr>
                <w:rFonts w:ascii="Times New Roman" w:hAnsi="Times New Roman" w:cs="Times New Roman"/>
                <w:sz w:val="22"/>
                <w:szCs w:val="22"/>
                <w:lang w:val="en-GB"/>
              </w:rPr>
              <w:t>Minim</w:t>
            </w:r>
          </w:p>
        </w:tc>
        <w:tc>
          <w:tcPr>
            <w:tcW w:w="709" w:type="dxa"/>
            <w:tcBorders>
              <w:top w:val="single" w:sz="4" w:space="0" w:color="auto"/>
              <w:left w:val="single" w:sz="4" w:space="0" w:color="auto"/>
              <w:bottom w:val="single" w:sz="4" w:space="0" w:color="auto"/>
              <w:right w:val="single" w:sz="4" w:space="0" w:color="auto"/>
            </w:tcBorders>
          </w:tcPr>
          <w:p w14:paraId="42876B2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027B693"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E9410B2"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41518110"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ED11B27"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670B86E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044115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E59BE8D"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3EFE471"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51B85E3"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4BEC3034"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F021375"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DB13DCE" w14:textId="77777777" w:rsidR="00FB04DE" w:rsidRPr="00D962C4" w:rsidRDefault="00FB04DE" w:rsidP="00FB04DE">
            <w:pPr>
              <w:spacing w:line="276" w:lineRule="auto"/>
              <w:rPr>
                <w:rFonts w:ascii="Times New Roman" w:hAnsi="Times New Roman" w:cs="Times New Roman"/>
                <w:sz w:val="22"/>
                <w:szCs w:val="22"/>
                <w:lang w:val="en-GB"/>
              </w:rPr>
            </w:pPr>
          </w:p>
        </w:tc>
      </w:tr>
      <w:tr w:rsidR="00FB04DE" w:rsidRPr="00D962C4" w14:paraId="656030C4" w14:textId="77777777" w:rsidTr="00D962C4">
        <w:tc>
          <w:tcPr>
            <w:tcW w:w="426" w:type="dxa"/>
            <w:vMerge/>
            <w:tcBorders>
              <w:top w:val="single" w:sz="4" w:space="0" w:color="auto"/>
              <w:left w:val="single" w:sz="4" w:space="0" w:color="auto"/>
              <w:bottom w:val="single" w:sz="4" w:space="0" w:color="auto"/>
              <w:right w:val="single" w:sz="4" w:space="0" w:color="auto"/>
            </w:tcBorders>
            <w:vAlign w:val="center"/>
            <w:hideMark/>
          </w:tcPr>
          <w:p w14:paraId="537967CE" w14:textId="77777777" w:rsidR="00FB04DE" w:rsidRPr="00D962C4" w:rsidRDefault="00FB04DE" w:rsidP="00FB04DE">
            <w:pPr>
              <w:spacing w:line="276"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3902B17" w14:textId="77777777" w:rsidR="00FB04DE" w:rsidRPr="00D962C4" w:rsidRDefault="00FB04DE" w:rsidP="00FB04DE">
            <w:pPr>
              <w:spacing w:line="276" w:lineRule="auto"/>
              <w:rPr>
                <w:rFonts w:ascii="Times New Roman" w:hAnsi="Times New Roman" w:cs="Times New Roman"/>
                <w:sz w:val="22"/>
                <w:szCs w:val="22"/>
                <w:lang w:val="en-GB"/>
              </w:rPr>
            </w:pPr>
            <w:proofErr w:type="spellStart"/>
            <w:r w:rsidRPr="00D962C4">
              <w:rPr>
                <w:rFonts w:ascii="Times New Roman" w:hAnsi="Times New Roman" w:cs="Times New Roman"/>
                <w:sz w:val="22"/>
                <w:szCs w:val="22"/>
                <w:lang w:val="en-GB"/>
              </w:rPr>
              <w:t>Ziua</w:t>
            </w:r>
            <w:proofErr w:type="spellEnd"/>
          </w:p>
        </w:tc>
        <w:tc>
          <w:tcPr>
            <w:tcW w:w="709" w:type="dxa"/>
            <w:tcBorders>
              <w:top w:val="single" w:sz="4" w:space="0" w:color="auto"/>
              <w:left w:val="single" w:sz="4" w:space="0" w:color="auto"/>
              <w:bottom w:val="single" w:sz="4" w:space="0" w:color="auto"/>
              <w:right w:val="single" w:sz="4" w:space="0" w:color="auto"/>
            </w:tcBorders>
          </w:tcPr>
          <w:p w14:paraId="7CD208B6"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0A53BF5"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7DF9F9FF" w14:textId="77777777" w:rsidR="00FB04DE" w:rsidRPr="00D962C4" w:rsidRDefault="00FB04DE" w:rsidP="00FB04DE">
            <w:pPr>
              <w:spacing w:line="276" w:lineRule="auto"/>
              <w:rPr>
                <w:rFonts w:ascii="Times New Roman" w:hAnsi="Times New Roman" w:cs="Times New Roman"/>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79F89D3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51B4A1F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19B78B15"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315F572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19E772A"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274E487F"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13FF97F" w14:textId="77777777" w:rsidR="00FB04DE" w:rsidRPr="00D962C4" w:rsidRDefault="00FB04DE" w:rsidP="00FB04DE">
            <w:pPr>
              <w:spacing w:line="276" w:lineRule="auto"/>
              <w:rPr>
                <w:rFonts w:ascii="Times New Roman" w:hAnsi="Times New Roman" w:cs="Times New Roman"/>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14:paraId="0E5329F2" w14:textId="77777777" w:rsidR="00FB04DE" w:rsidRPr="00D962C4" w:rsidRDefault="00FB04DE" w:rsidP="00FB04DE">
            <w:pPr>
              <w:spacing w:line="276" w:lineRule="auto"/>
              <w:rPr>
                <w:rFonts w:ascii="Times New Roman" w:hAnsi="Times New Roman" w:cs="Times New Roman"/>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77CF438" w14:textId="77777777" w:rsidR="00FB04DE" w:rsidRPr="00D962C4" w:rsidRDefault="00FB04DE" w:rsidP="00FB04DE">
            <w:pPr>
              <w:spacing w:line="276" w:lineRule="auto"/>
              <w:rPr>
                <w:rFonts w:ascii="Times New Roman" w:hAnsi="Times New Roman" w:cs="Times New Roman"/>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FB1DC5F" w14:textId="77777777" w:rsidR="00FB04DE" w:rsidRPr="00D962C4" w:rsidRDefault="00FB04DE" w:rsidP="00FB04DE">
            <w:pPr>
              <w:spacing w:line="276" w:lineRule="auto"/>
              <w:rPr>
                <w:rFonts w:ascii="Times New Roman" w:hAnsi="Times New Roman" w:cs="Times New Roman"/>
                <w:sz w:val="22"/>
                <w:szCs w:val="22"/>
                <w:lang w:val="en-GB"/>
              </w:rPr>
            </w:pPr>
          </w:p>
        </w:tc>
      </w:tr>
    </w:tbl>
    <w:p w14:paraId="363BC85D" w14:textId="77777777" w:rsidR="00FB04DE" w:rsidRPr="00D962C4" w:rsidRDefault="00FB04DE" w:rsidP="00FB04DE">
      <w:pPr>
        <w:spacing w:line="276" w:lineRule="auto"/>
        <w:rPr>
          <w:rFonts w:ascii="Times New Roman" w:hAnsi="Times New Roman" w:cs="Times New Roman"/>
          <w:sz w:val="22"/>
          <w:szCs w:val="22"/>
        </w:rPr>
      </w:pPr>
    </w:p>
    <w:p w14:paraId="2E82669C" w14:textId="77777777" w:rsidR="00FB04DE" w:rsidRPr="00FB04DE" w:rsidRDefault="00FB04DE" w:rsidP="00FB04DE">
      <w:pPr>
        <w:spacing w:line="276" w:lineRule="auto"/>
        <w:rPr>
          <w:rFonts w:ascii="Times New Roman" w:hAnsi="Times New Roman" w:cs="Times New Roman"/>
          <w:b/>
          <w:u w:val="single"/>
          <w:lang w:val="en-GB"/>
        </w:rPr>
      </w:pPr>
    </w:p>
    <w:p w14:paraId="5BA74BCE" w14:textId="77777777" w:rsidR="00FB04DE" w:rsidRPr="00D52C1E" w:rsidRDefault="00FB04DE" w:rsidP="00FB04DE">
      <w:pPr>
        <w:spacing w:line="276" w:lineRule="auto"/>
        <w:rPr>
          <w:rFonts w:ascii="Times New Roman" w:hAnsi="Times New Roman" w:cs="Times New Roman"/>
          <w:lang w:val="it-IT"/>
        </w:rPr>
      </w:pPr>
      <w:r w:rsidRPr="00D52C1E">
        <w:rPr>
          <w:rFonts w:ascii="Times New Roman" w:hAnsi="Times New Roman" w:cs="Times New Roman"/>
          <w:b/>
          <w:u w:val="single"/>
          <w:lang w:val="it-IT"/>
        </w:rPr>
        <w:t>Frecvenţa transmiterii</w:t>
      </w:r>
      <w:r w:rsidRPr="00D52C1E">
        <w:rPr>
          <w:rFonts w:ascii="Times New Roman" w:hAnsi="Times New Roman" w:cs="Times New Roman"/>
          <w:b/>
          <w:lang w:val="it-IT"/>
        </w:rPr>
        <w:t>:</w:t>
      </w:r>
      <w:r w:rsidRPr="00D52C1E">
        <w:rPr>
          <w:rFonts w:ascii="Times New Roman" w:hAnsi="Times New Roman" w:cs="Times New Roman"/>
          <w:lang w:val="it-IT"/>
        </w:rPr>
        <w:t xml:space="preserve">  anual, până la data de 30 iunie a anului următor.</w:t>
      </w:r>
    </w:p>
    <w:p w14:paraId="3C141592" w14:textId="77777777" w:rsidR="00FB04DE" w:rsidRPr="00D52C1E" w:rsidRDefault="00FB04DE" w:rsidP="00FB04DE">
      <w:pPr>
        <w:spacing w:line="276" w:lineRule="auto"/>
        <w:rPr>
          <w:rFonts w:ascii="Times New Roman" w:hAnsi="Times New Roman" w:cs="Times New Roman"/>
          <w:b/>
          <w:u w:val="single"/>
          <w:lang w:val="it-IT"/>
        </w:rPr>
      </w:pPr>
    </w:p>
    <w:p w14:paraId="698C65EB" w14:textId="77777777" w:rsidR="00FB04DE" w:rsidRPr="00FB04DE" w:rsidRDefault="00FB04DE" w:rsidP="00FB04DE">
      <w:pPr>
        <w:spacing w:line="276" w:lineRule="auto"/>
        <w:rPr>
          <w:rFonts w:ascii="Times New Roman" w:hAnsi="Times New Roman" w:cs="Times New Roman"/>
          <w:lang w:val="fr-FR"/>
        </w:rPr>
      </w:pPr>
      <w:proofErr w:type="spellStart"/>
      <w:r w:rsidRPr="00FB04DE">
        <w:rPr>
          <w:rFonts w:ascii="Times New Roman" w:hAnsi="Times New Roman" w:cs="Times New Roman"/>
          <w:b/>
          <w:u w:val="single"/>
          <w:lang w:val="fr-FR"/>
        </w:rPr>
        <w:t>Modul</w:t>
      </w:r>
      <w:proofErr w:type="spellEnd"/>
      <w:r w:rsidRPr="00FB04DE">
        <w:rPr>
          <w:rFonts w:ascii="Times New Roman" w:hAnsi="Times New Roman" w:cs="Times New Roman"/>
          <w:b/>
          <w:u w:val="single"/>
          <w:lang w:val="fr-FR"/>
        </w:rPr>
        <w:t xml:space="preserve"> de </w:t>
      </w:r>
      <w:proofErr w:type="spellStart"/>
      <w:proofErr w:type="gramStart"/>
      <w:r w:rsidRPr="00FB04DE">
        <w:rPr>
          <w:rFonts w:ascii="Times New Roman" w:hAnsi="Times New Roman" w:cs="Times New Roman"/>
          <w:b/>
          <w:u w:val="single"/>
          <w:lang w:val="fr-FR"/>
        </w:rPr>
        <w:t>transmitere</w:t>
      </w:r>
      <w:proofErr w:type="spellEnd"/>
      <w:r w:rsidRPr="00FB04DE">
        <w:rPr>
          <w:rFonts w:ascii="Times New Roman" w:hAnsi="Times New Roman" w:cs="Times New Roman"/>
          <w:b/>
          <w:lang w:val="fr-FR"/>
        </w:rPr>
        <w:t>:</w:t>
      </w:r>
      <w:proofErr w:type="gramEnd"/>
      <w:r w:rsidRPr="00FB04DE">
        <w:rPr>
          <w:rFonts w:ascii="Times New Roman" w:hAnsi="Times New Roman" w:cs="Times New Roman"/>
          <w:b/>
          <w:lang w:val="fr-FR"/>
        </w:rPr>
        <w:t xml:space="preserve"> </w:t>
      </w:r>
      <w:r w:rsidRPr="00FB04DE">
        <w:rPr>
          <w:rFonts w:ascii="Times New Roman" w:hAnsi="Times New Roman" w:cs="Times New Roman"/>
          <w:lang w:val="fr-FR"/>
        </w:rPr>
        <w:t xml:space="preserve">OVF va </w:t>
      </w:r>
      <w:proofErr w:type="spellStart"/>
      <w:r w:rsidRPr="00FB04DE">
        <w:rPr>
          <w:rFonts w:ascii="Times New Roman" w:hAnsi="Times New Roman" w:cs="Times New Roman"/>
          <w:lang w:val="fr-FR"/>
        </w:rPr>
        <w:t>stoca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w:t>
      </w:r>
      <w:proofErr w:type="spellStart"/>
      <w:r w:rsidRPr="00FB04DE">
        <w:rPr>
          <w:rFonts w:ascii="Times New Roman" w:hAnsi="Times New Roman" w:cs="Times New Roman"/>
          <w:lang w:val="fr-FR"/>
        </w:rPr>
        <w:t>propriu</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şi</w:t>
      </w:r>
      <w:proofErr w:type="spellEnd"/>
      <w:r w:rsidRPr="00FB04DE">
        <w:rPr>
          <w:rFonts w:ascii="Times New Roman" w:hAnsi="Times New Roman" w:cs="Times New Roman"/>
          <w:lang w:val="fr-FR"/>
        </w:rPr>
        <w:t xml:space="preserve"> le va </w:t>
      </w:r>
      <w:proofErr w:type="spellStart"/>
      <w:r w:rsidRPr="00FB04DE">
        <w:rPr>
          <w:rFonts w:ascii="Times New Roman" w:hAnsi="Times New Roman" w:cs="Times New Roman"/>
          <w:lang w:val="fr-FR"/>
        </w:rPr>
        <w:t>transmite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de la INHGA.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vor </w:t>
      </w:r>
      <w:proofErr w:type="spellStart"/>
      <w:r w:rsidRPr="00FB04DE">
        <w:rPr>
          <w:rFonts w:ascii="Times New Roman" w:hAnsi="Times New Roman" w:cs="Times New Roman"/>
          <w:lang w:val="fr-FR"/>
        </w:rPr>
        <w:t>rămâne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stocate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al INHGA </w:t>
      </w:r>
      <w:proofErr w:type="spellStart"/>
      <w:r w:rsidRPr="00FB04DE">
        <w:rPr>
          <w:rFonts w:ascii="Times New Roman" w:hAnsi="Times New Roman" w:cs="Times New Roman"/>
          <w:lang w:val="fr-FR"/>
        </w:rPr>
        <w:t>timp</w:t>
      </w:r>
      <w:proofErr w:type="spellEnd"/>
      <w:r w:rsidRPr="00FB04DE">
        <w:rPr>
          <w:rFonts w:ascii="Times New Roman" w:hAnsi="Times New Roman" w:cs="Times New Roman"/>
          <w:lang w:val="fr-FR"/>
        </w:rPr>
        <w:t xml:space="preserve"> de 30 de </w:t>
      </w:r>
      <w:proofErr w:type="spellStart"/>
      <w:r w:rsidRPr="00FB04DE">
        <w:rPr>
          <w:rFonts w:ascii="Times New Roman" w:hAnsi="Times New Roman" w:cs="Times New Roman"/>
          <w:lang w:val="fr-FR"/>
        </w:rPr>
        <w:t>zile</w:t>
      </w:r>
      <w:proofErr w:type="spellEnd"/>
      <w:r w:rsidRPr="00FB04DE">
        <w:rPr>
          <w:rFonts w:ascii="Times New Roman" w:hAnsi="Times New Roman" w:cs="Times New Roman"/>
          <w:lang w:val="fr-FR"/>
        </w:rPr>
        <w:t>.</w:t>
      </w:r>
    </w:p>
    <w:p w14:paraId="4A2EC715" w14:textId="77777777" w:rsidR="00FB04DE" w:rsidRPr="00FB04DE" w:rsidRDefault="00FB04DE" w:rsidP="00FB04DE">
      <w:pPr>
        <w:spacing w:line="276" w:lineRule="auto"/>
        <w:rPr>
          <w:rFonts w:ascii="Times New Roman" w:hAnsi="Times New Roman" w:cs="Times New Roman"/>
          <w:b/>
          <w:u w:val="single"/>
          <w:lang w:val="fr-FR"/>
        </w:rPr>
      </w:pPr>
    </w:p>
    <w:p w14:paraId="7F983AE1" w14:textId="77777777" w:rsidR="00FB04DE" w:rsidRPr="00FB04DE" w:rsidRDefault="00FB04DE" w:rsidP="00FB04DE">
      <w:pPr>
        <w:spacing w:line="276" w:lineRule="auto"/>
        <w:rPr>
          <w:rFonts w:ascii="Times New Roman" w:hAnsi="Times New Roman" w:cs="Times New Roman"/>
          <w:b/>
          <w:lang w:val="fr-FR"/>
        </w:rPr>
      </w:pPr>
      <w:r w:rsidRPr="00FB04DE">
        <w:rPr>
          <w:rFonts w:ascii="Times New Roman" w:hAnsi="Times New Roman" w:cs="Times New Roman"/>
          <w:b/>
          <w:u w:val="single"/>
          <w:lang w:val="fr-FR"/>
        </w:rPr>
        <w:t xml:space="preserve">Forma de </w:t>
      </w:r>
      <w:proofErr w:type="spellStart"/>
      <w:proofErr w:type="gramStart"/>
      <w:r w:rsidRPr="00FB04DE">
        <w:rPr>
          <w:rFonts w:ascii="Times New Roman" w:hAnsi="Times New Roman" w:cs="Times New Roman"/>
          <w:b/>
          <w:u w:val="single"/>
          <w:lang w:val="fr-FR"/>
        </w:rPr>
        <w:t>transmitere</w:t>
      </w:r>
      <w:proofErr w:type="spellEnd"/>
      <w:r w:rsidRPr="00FB04DE">
        <w:rPr>
          <w:rFonts w:ascii="Times New Roman" w:hAnsi="Times New Roman" w:cs="Times New Roman"/>
          <w:b/>
          <w:u w:val="single"/>
          <w:lang w:val="fr-FR"/>
        </w:rPr>
        <w:t>:</w:t>
      </w:r>
      <w:proofErr w:type="gramEnd"/>
      <w:r w:rsidRPr="00FB04DE">
        <w:rPr>
          <w:rFonts w:ascii="Times New Roman" w:hAnsi="Times New Roman" w:cs="Times New Roman"/>
          <w:b/>
          <w:lang w:val="fr-FR"/>
        </w:rPr>
        <w:t xml:space="preserve"> </w:t>
      </w:r>
      <w:proofErr w:type="spellStart"/>
      <w:r w:rsidRPr="00FB04DE">
        <w:rPr>
          <w:rFonts w:ascii="Times New Roman" w:hAnsi="Times New Roman" w:cs="Times New Roman"/>
          <w:lang w:val="fr-FR"/>
        </w:rPr>
        <w:t>tabel</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excel</w:t>
      </w:r>
      <w:proofErr w:type="spellEnd"/>
    </w:p>
    <w:p w14:paraId="0E17CA2B" w14:textId="77777777" w:rsidR="00FB04DE" w:rsidRPr="00FB04DE" w:rsidRDefault="00FB04DE" w:rsidP="00FB04DE">
      <w:pPr>
        <w:spacing w:line="276" w:lineRule="auto"/>
        <w:rPr>
          <w:rFonts w:ascii="Times New Roman" w:hAnsi="Times New Roman" w:cs="Times New Roman"/>
          <w:lang w:val="fr-FR"/>
        </w:rPr>
      </w:pPr>
    </w:p>
    <w:p w14:paraId="21410583" w14:textId="3EDE9805" w:rsidR="00FB04DE" w:rsidRPr="00173E04" w:rsidRDefault="00FB04DE" w:rsidP="00FB04DE">
      <w:pPr>
        <w:spacing w:line="276" w:lineRule="auto"/>
        <w:rPr>
          <w:rFonts w:ascii="Times New Roman" w:hAnsi="Times New Roman" w:cs="Times New Roman"/>
          <w:lang w:val="fr-FR"/>
        </w:rPr>
        <w:sectPr w:rsidR="00FB04DE" w:rsidRPr="00173E04" w:rsidSect="00BF0C04">
          <w:footerReference w:type="default" r:id="rId15"/>
          <w:pgSz w:w="11907" w:h="16840"/>
          <w:pgMar w:top="680" w:right="567" w:bottom="902" w:left="1247" w:header="561" w:footer="187" w:gutter="0"/>
          <w:cols w:space="720"/>
          <w:titlePg/>
          <w:docGrid w:linePitch="326"/>
        </w:sectPr>
      </w:pPr>
      <w:proofErr w:type="spellStart"/>
      <w:r w:rsidRPr="00FB04DE">
        <w:rPr>
          <w:rFonts w:ascii="Times New Roman" w:hAnsi="Times New Roman" w:cs="Times New Roman"/>
          <w:b/>
          <w:u w:val="single"/>
          <w:lang w:val="fr-FR"/>
        </w:rPr>
        <w:t>Modul</w:t>
      </w:r>
      <w:proofErr w:type="spellEnd"/>
      <w:r w:rsidRPr="00FB04DE">
        <w:rPr>
          <w:rFonts w:ascii="Times New Roman" w:hAnsi="Times New Roman" w:cs="Times New Roman"/>
          <w:b/>
          <w:u w:val="single"/>
          <w:lang w:val="fr-FR"/>
        </w:rPr>
        <w:t xml:space="preserve"> de </w:t>
      </w:r>
      <w:proofErr w:type="spellStart"/>
      <w:r w:rsidRPr="00FB04DE">
        <w:rPr>
          <w:rFonts w:ascii="Times New Roman" w:hAnsi="Times New Roman" w:cs="Times New Roman"/>
          <w:b/>
          <w:u w:val="single"/>
          <w:lang w:val="fr-FR"/>
        </w:rPr>
        <w:t>completare</w:t>
      </w:r>
      <w:proofErr w:type="spellEnd"/>
      <w:r w:rsidRPr="00FB04DE">
        <w:rPr>
          <w:rFonts w:ascii="Times New Roman" w:hAnsi="Times New Roman" w:cs="Times New Roman"/>
          <w:b/>
          <w:u w:val="single"/>
          <w:lang w:val="fr-FR"/>
        </w:rPr>
        <w:t xml:space="preserve"> a </w:t>
      </w:r>
      <w:proofErr w:type="spellStart"/>
      <w:r w:rsidRPr="00FB04DE">
        <w:rPr>
          <w:rFonts w:ascii="Times New Roman" w:hAnsi="Times New Roman" w:cs="Times New Roman"/>
          <w:b/>
          <w:u w:val="single"/>
          <w:lang w:val="fr-FR"/>
        </w:rPr>
        <w:t>datelor</w:t>
      </w:r>
      <w:proofErr w:type="spellEnd"/>
      <w:r w:rsidRPr="00FB04DE">
        <w:rPr>
          <w:rFonts w:ascii="Times New Roman" w:hAnsi="Times New Roman" w:cs="Times New Roman"/>
          <w:b/>
          <w:u w:val="single"/>
          <w:lang w:val="fr-FR"/>
        </w:rPr>
        <w:t xml:space="preserve"> </w:t>
      </w:r>
      <w:proofErr w:type="spellStart"/>
      <w:proofErr w:type="gramStart"/>
      <w:r w:rsidRPr="00FB04DE">
        <w:rPr>
          <w:rFonts w:ascii="Times New Roman" w:hAnsi="Times New Roman" w:cs="Times New Roman"/>
          <w:b/>
          <w:u w:val="single"/>
          <w:lang w:val="fr-FR"/>
        </w:rPr>
        <w:t>lipsă</w:t>
      </w:r>
      <w:proofErr w:type="spellEnd"/>
      <w:r w:rsidRPr="00FB04DE">
        <w:rPr>
          <w:rFonts w:ascii="Times New Roman" w:hAnsi="Times New Roman" w:cs="Times New Roman"/>
          <w:b/>
          <w:lang w:val="fr-FR"/>
        </w:rPr>
        <w:t>:</w:t>
      </w:r>
      <w:proofErr w:type="gram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lipsă</w:t>
      </w:r>
      <w:proofErr w:type="spellEnd"/>
      <w:r w:rsidRPr="00FB04DE">
        <w:rPr>
          <w:rFonts w:ascii="Times New Roman" w:hAnsi="Times New Roman" w:cs="Times New Roman"/>
          <w:lang w:val="fr-FR"/>
        </w:rPr>
        <w:t xml:space="preserve"> ce se pot </w:t>
      </w:r>
      <w:proofErr w:type="spellStart"/>
      <w:r w:rsidRPr="00FB04DE">
        <w:rPr>
          <w:rFonts w:ascii="Times New Roman" w:hAnsi="Times New Roman" w:cs="Times New Roman"/>
          <w:lang w:val="fr-FR"/>
        </w:rPr>
        <w:t>recupera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din</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informările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anuale</w:t>
      </w:r>
      <w:proofErr w:type="spellEnd"/>
      <w:r w:rsidRPr="00FB04DE">
        <w:rPr>
          <w:rFonts w:ascii="Times New Roman" w:hAnsi="Times New Roman" w:cs="Times New Roman"/>
          <w:lang w:val="fr-FR"/>
        </w:rPr>
        <w:t xml:space="preserve"> vor fi transmise </w:t>
      </w:r>
      <w:proofErr w:type="spellStart"/>
      <w:r w:rsidRPr="00FB04DE">
        <w:rPr>
          <w:rFonts w:ascii="Times New Roman" w:hAnsi="Times New Roman" w:cs="Times New Roman"/>
          <w:lang w:val="fr-FR"/>
        </w:rPr>
        <w:t>până</w:t>
      </w:r>
      <w:proofErr w:type="spellEnd"/>
      <w:r w:rsidRPr="00FB04DE">
        <w:rPr>
          <w:rFonts w:ascii="Times New Roman" w:hAnsi="Times New Roman" w:cs="Times New Roman"/>
          <w:lang w:val="fr-FR"/>
        </w:rPr>
        <w:t xml:space="preserve"> la data de 31 </w:t>
      </w:r>
      <w:proofErr w:type="spellStart"/>
      <w:r w:rsidRPr="00FB04DE">
        <w:rPr>
          <w:rFonts w:ascii="Times New Roman" w:hAnsi="Times New Roman" w:cs="Times New Roman"/>
          <w:lang w:val="fr-FR"/>
        </w:rPr>
        <w:t>august</w:t>
      </w:r>
      <w:proofErr w:type="spellEnd"/>
      <w:r w:rsidRPr="00FB04DE">
        <w:rPr>
          <w:rFonts w:ascii="Times New Roman" w:hAnsi="Times New Roman" w:cs="Times New Roman"/>
          <w:lang w:val="fr-FR"/>
        </w:rPr>
        <w:t xml:space="preserve"> al </w:t>
      </w:r>
      <w:proofErr w:type="spellStart"/>
      <w:r w:rsidRPr="00FB04DE">
        <w:rPr>
          <w:rFonts w:ascii="Times New Roman" w:hAnsi="Times New Roman" w:cs="Times New Roman"/>
          <w:lang w:val="fr-FR"/>
        </w:rPr>
        <w:t>anului</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următor</w:t>
      </w:r>
      <w:proofErr w:type="spellEnd"/>
      <w:r w:rsidRPr="00FB04DE">
        <w:rPr>
          <w:rFonts w:ascii="Times New Roman" w:hAnsi="Times New Roman" w:cs="Times New Roman"/>
          <w:lang w:val="fr-FR"/>
        </w:rPr>
        <w:t>.</w:t>
      </w:r>
    </w:p>
    <w:p w14:paraId="567D39B2" w14:textId="77777777" w:rsidR="00FB04DE" w:rsidRPr="00FB04DE" w:rsidRDefault="00FB04DE" w:rsidP="00FB04DE">
      <w:pPr>
        <w:spacing w:line="276" w:lineRule="auto"/>
        <w:rPr>
          <w:rFonts w:ascii="Times New Roman" w:hAnsi="Times New Roman" w:cs="Times New Roman"/>
          <w:u w:val="single"/>
          <w:lang w:val="fr-FR"/>
        </w:rPr>
      </w:pPr>
    </w:p>
    <w:p w14:paraId="1D1B49F7" w14:textId="77777777" w:rsidR="00FB04DE" w:rsidRPr="00FB04DE" w:rsidRDefault="00FB04DE" w:rsidP="00393692">
      <w:pPr>
        <w:spacing w:line="276" w:lineRule="auto"/>
        <w:ind w:right="385"/>
        <w:jc w:val="right"/>
        <w:rPr>
          <w:rFonts w:ascii="Times New Roman" w:hAnsi="Times New Roman" w:cs="Times New Roman"/>
          <w:b/>
          <w:lang w:val="fr-FR"/>
        </w:rPr>
      </w:pPr>
      <w:proofErr w:type="spellStart"/>
      <w:r w:rsidRPr="00FB04DE">
        <w:rPr>
          <w:rFonts w:ascii="Times New Roman" w:hAnsi="Times New Roman" w:cs="Times New Roman"/>
          <w:b/>
          <w:lang w:val="fr-FR"/>
        </w:rPr>
        <w:t>Anexa</w:t>
      </w:r>
      <w:proofErr w:type="spellEnd"/>
      <w:r w:rsidRPr="00FB04DE">
        <w:rPr>
          <w:rFonts w:ascii="Times New Roman" w:hAnsi="Times New Roman" w:cs="Times New Roman"/>
          <w:b/>
          <w:lang w:val="fr-FR"/>
        </w:rPr>
        <w:t xml:space="preserve"> nr. 7b</w:t>
      </w:r>
    </w:p>
    <w:p w14:paraId="3AF15C93" w14:textId="77777777" w:rsidR="00FB04DE" w:rsidRPr="00FB04DE" w:rsidRDefault="00FB04DE" w:rsidP="00393692">
      <w:pPr>
        <w:spacing w:line="276" w:lineRule="auto"/>
        <w:ind w:right="385"/>
        <w:jc w:val="right"/>
        <w:rPr>
          <w:rFonts w:ascii="Times New Roman" w:hAnsi="Times New Roman" w:cs="Times New Roman"/>
          <w:b/>
          <w:lang w:val="fr-FR"/>
        </w:rPr>
      </w:pPr>
      <w:r w:rsidRPr="00FB04DE">
        <w:rPr>
          <w:rFonts w:ascii="Times New Roman" w:hAnsi="Times New Roman" w:cs="Times New Roman"/>
          <w:b/>
          <w:lang w:val="fr-FR"/>
        </w:rPr>
        <w:t xml:space="preserve">La </w:t>
      </w:r>
      <w:proofErr w:type="spellStart"/>
      <w:r w:rsidRPr="00FB04DE">
        <w:rPr>
          <w:rFonts w:ascii="Times New Roman" w:hAnsi="Times New Roman" w:cs="Times New Roman"/>
          <w:b/>
          <w:lang w:val="fr-FR"/>
        </w:rPr>
        <w:t>Regulamentul</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privind</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transmiterea</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datelor</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şi</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informațiilor</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meteorologice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şi</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hidrologice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între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România</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şi</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Ungaria</w:t>
      </w:r>
      <w:proofErr w:type="spellEnd"/>
    </w:p>
    <w:p w14:paraId="5879570E" w14:textId="77777777" w:rsidR="00FB04DE" w:rsidRPr="00173E04" w:rsidRDefault="00FB04DE" w:rsidP="00AC210E">
      <w:pPr>
        <w:spacing w:line="276" w:lineRule="auto"/>
        <w:jc w:val="right"/>
        <w:rPr>
          <w:rFonts w:ascii="Times New Roman" w:hAnsi="Times New Roman" w:cs="Times New Roman"/>
          <w:b/>
          <w:lang w:val="fr-FR"/>
        </w:rPr>
      </w:pPr>
    </w:p>
    <w:p w14:paraId="420DA441" w14:textId="1CD5900D" w:rsidR="00FB04DE" w:rsidRPr="00173E04" w:rsidRDefault="00FB04DE" w:rsidP="00393692">
      <w:pPr>
        <w:spacing w:line="276" w:lineRule="auto"/>
        <w:ind w:left="532" w:firstLine="14"/>
        <w:rPr>
          <w:rFonts w:ascii="Times New Roman" w:hAnsi="Times New Roman" w:cs="Times New Roman"/>
          <w:b/>
          <w:lang w:val="fr-FR"/>
        </w:rPr>
      </w:pPr>
      <w:proofErr w:type="spellStart"/>
      <w:r w:rsidRPr="00173E04">
        <w:rPr>
          <w:rFonts w:ascii="Times New Roman" w:hAnsi="Times New Roman" w:cs="Times New Roman"/>
          <w:b/>
          <w:lang w:val="fr-FR"/>
        </w:rPr>
        <w:t>Calitatea</w:t>
      </w:r>
      <w:proofErr w:type="spellEnd"/>
      <w:r w:rsidRPr="00173E04">
        <w:rPr>
          <w:rFonts w:ascii="Times New Roman" w:hAnsi="Times New Roman" w:cs="Times New Roman"/>
          <w:b/>
          <w:lang w:val="fr-FR"/>
        </w:rPr>
        <w:t xml:space="preserve"> </w:t>
      </w:r>
      <w:proofErr w:type="spellStart"/>
      <w:r w:rsidRPr="00173E04">
        <w:rPr>
          <w:rFonts w:ascii="Times New Roman" w:hAnsi="Times New Roman" w:cs="Times New Roman"/>
          <w:b/>
          <w:lang w:val="fr-FR"/>
        </w:rPr>
        <w:t>apelor</w:t>
      </w:r>
      <w:proofErr w:type="spellEnd"/>
      <w:r w:rsidRPr="00173E04">
        <w:rPr>
          <w:rFonts w:ascii="Times New Roman" w:hAnsi="Times New Roman" w:cs="Times New Roman"/>
          <w:b/>
          <w:lang w:val="fr-FR"/>
        </w:rPr>
        <w:t xml:space="preserve"> </w:t>
      </w:r>
      <w:proofErr w:type="spellStart"/>
      <w:r w:rsidRPr="00173E04">
        <w:rPr>
          <w:rFonts w:ascii="Times New Roman" w:hAnsi="Times New Roman" w:cs="Times New Roman"/>
          <w:b/>
          <w:lang w:val="fr-FR"/>
        </w:rPr>
        <w:t>subterane</w:t>
      </w:r>
      <w:proofErr w:type="spellEnd"/>
      <w:r w:rsidRPr="00173E04">
        <w:rPr>
          <w:rFonts w:ascii="Times New Roman" w:hAnsi="Times New Roman" w:cs="Times New Roman"/>
          <w:b/>
          <w:lang w:val="fr-FR"/>
        </w:rPr>
        <w:t xml:space="preserve"> </w:t>
      </w:r>
      <w:proofErr w:type="spellStart"/>
      <w:r w:rsidRPr="00173E04">
        <w:rPr>
          <w:rFonts w:ascii="Times New Roman" w:hAnsi="Times New Roman" w:cs="Times New Roman"/>
          <w:b/>
          <w:lang w:val="fr-FR"/>
        </w:rPr>
        <w:t>în</w:t>
      </w:r>
      <w:proofErr w:type="spellEnd"/>
      <w:r w:rsidRPr="00173E04">
        <w:rPr>
          <w:rFonts w:ascii="Times New Roman" w:hAnsi="Times New Roman" w:cs="Times New Roman"/>
          <w:b/>
          <w:lang w:val="fr-FR"/>
        </w:rPr>
        <w:t xml:space="preserve"> </w:t>
      </w:r>
      <w:proofErr w:type="spellStart"/>
      <w:proofErr w:type="gramStart"/>
      <w:r w:rsidRPr="00173E04">
        <w:rPr>
          <w:rFonts w:ascii="Times New Roman" w:hAnsi="Times New Roman" w:cs="Times New Roman"/>
          <w:b/>
          <w:lang w:val="fr-FR"/>
        </w:rPr>
        <w:t>anul</w:t>
      </w:r>
      <w:proofErr w:type="spellEnd"/>
      <w:r w:rsidR="00173E04">
        <w:rPr>
          <w:rFonts w:ascii="Times New Roman" w:hAnsi="Times New Roman" w:cs="Times New Roman"/>
          <w:b/>
          <w:lang w:val="fr-FR"/>
        </w:rPr>
        <w:t>:</w:t>
      </w:r>
      <w:proofErr w:type="gramEnd"/>
    </w:p>
    <w:p w14:paraId="170B3860" w14:textId="77777777" w:rsidR="00FB04DE" w:rsidRPr="00FB04DE" w:rsidRDefault="00FB04DE" w:rsidP="00393692">
      <w:pPr>
        <w:spacing w:line="276" w:lineRule="auto"/>
        <w:ind w:left="518" w:firstLine="14"/>
        <w:rPr>
          <w:rFonts w:ascii="Times New Roman" w:hAnsi="Times New Roman" w:cs="Times New Roman"/>
          <w:lang w:val="fr-FR"/>
        </w:rPr>
      </w:pPr>
      <w:r w:rsidRPr="00FB04DE">
        <w:rPr>
          <w:rFonts w:ascii="Times New Roman" w:hAnsi="Times New Roman" w:cs="Times New Roman"/>
          <w:b/>
          <w:lang w:val="fr-FR"/>
        </w:rPr>
        <w:t xml:space="preserve">DIN PARTEA </w:t>
      </w:r>
      <w:proofErr w:type="gramStart"/>
      <w:r w:rsidRPr="00FB04DE">
        <w:rPr>
          <w:rFonts w:ascii="Times New Roman" w:hAnsi="Times New Roman" w:cs="Times New Roman"/>
          <w:b/>
          <w:lang w:val="fr-FR"/>
        </w:rPr>
        <w:t>ROMÂNĂ:</w:t>
      </w:r>
      <w:proofErr w:type="gramEnd"/>
    </w:p>
    <w:p w14:paraId="247E85A8" w14:textId="77777777" w:rsidR="00FB04DE" w:rsidRPr="00FB04DE" w:rsidRDefault="00FB04DE" w:rsidP="00393692">
      <w:pPr>
        <w:spacing w:line="276" w:lineRule="auto"/>
        <w:ind w:left="546" w:firstLine="14"/>
        <w:rPr>
          <w:rFonts w:ascii="Times New Roman" w:hAnsi="Times New Roman" w:cs="Times New Roman"/>
          <w:b/>
          <w:lang w:val="fr-FR"/>
        </w:rPr>
      </w:pPr>
      <w:r w:rsidRPr="00FB04DE">
        <w:rPr>
          <w:rFonts w:ascii="Times New Roman" w:hAnsi="Times New Roman" w:cs="Times New Roman"/>
          <w:b/>
          <w:lang w:val="fr-FR"/>
        </w:rPr>
        <w:t xml:space="preserve">Se va </w:t>
      </w:r>
      <w:proofErr w:type="spellStart"/>
      <w:r w:rsidRPr="00FB04DE">
        <w:rPr>
          <w:rFonts w:ascii="Times New Roman" w:hAnsi="Times New Roman" w:cs="Times New Roman"/>
          <w:b/>
          <w:lang w:val="fr-FR"/>
        </w:rPr>
        <w:t>transmite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tabelul</w:t>
      </w:r>
      <w:proofErr w:type="spellEnd"/>
      <w:r w:rsidRPr="00FB04DE">
        <w:rPr>
          <w:rFonts w:ascii="Times New Roman" w:hAnsi="Times New Roman" w:cs="Times New Roman"/>
          <w:b/>
          <w:lang w:val="fr-FR"/>
        </w:rPr>
        <w:t xml:space="preserve"> </w:t>
      </w:r>
      <w:proofErr w:type="spellStart"/>
      <w:proofErr w:type="gramStart"/>
      <w:r w:rsidRPr="00FB04DE">
        <w:rPr>
          <w:rFonts w:ascii="Times New Roman" w:hAnsi="Times New Roman" w:cs="Times New Roman"/>
          <w:b/>
          <w:lang w:val="fr-FR"/>
        </w:rPr>
        <w:t>următor</w:t>
      </w:r>
      <w:proofErr w:type="spellEnd"/>
      <w:r w:rsidRPr="00FB04DE">
        <w:rPr>
          <w:rFonts w:ascii="Times New Roman" w:hAnsi="Times New Roman" w:cs="Times New Roman"/>
          <w:b/>
          <w:lang w:val="fr-FR"/>
        </w:rPr>
        <w:t>:</w:t>
      </w:r>
      <w:proofErr w:type="gramEnd"/>
    </w:p>
    <w:tbl>
      <w:tblPr>
        <w:tblW w:w="14451" w:type="dxa"/>
        <w:jc w:val="center"/>
        <w:tblLayout w:type="fixed"/>
        <w:tblCellMar>
          <w:left w:w="0" w:type="dxa"/>
          <w:right w:w="0" w:type="dxa"/>
        </w:tblCellMar>
        <w:tblLook w:val="01E0" w:firstRow="1" w:lastRow="1" w:firstColumn="1" w:lastColumn="1" w:noHBand="0" w:noVBand="0"/>
      </w:tblPr>
      <w:tblGrid>
        <w:gridCol w:w="559"/>
        <w:gridCol w:w="758"/>
        <w:gridCol w:w="1276"/>
        <w:gridCol w:w="1417"/>
        <w:gridCol w:w="851"/>
        <w:gridCol w:w="660"/>
        <w:gridCol w:w="567"/>
        <w:gridCol w:w="567"/>
        <w:gridCol w:w="425"/>
        <w:gridCol w:w="425"/>
        <w:gridCol w:w="425"/>
        <w:gridCol w:w="426"/>
        <w:gridCol w:w="425"/>
        <w:gridCol w:w="425"/>
        <w:gridCol w:w="425"/>
        <w:gridCol w:w="426"/>
        <w:gridCol w:w="425"/>
        <w:gridCol w:w="425"/>
        <w:gridCol w:w="425"/>
        <w:gridCol w:w="567"/>
        <w:gridCol w:w="426"/>
        <w:gridCol w:w="567"/>
        <w:gridCol w:w="283"/>
        <w:gridCol w:w="1276"/>
      </w:tblGrid>
      <w:tr w:rsidR="00330320" w:rsidRPr="00173E04" w14:paraId="29488E78" w14:textId="77777777" w:rsidTr="00393692">
        <w:trPr>
          <w:cantSplit/>
          <w:trHeight w:hRule="exact" w:val="700"/>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24DA3C26" w14:textId="729B475A" w:rsidR="00FB04DE" w:rsidRPr="00173E04" w:rsidRDefault="00330320" w:rsidP="00FB04DE">
            <w:pPr>
              <w:spacing w:line="276" w:lineRule="auto"/>
              <w:rPr>
                <w:rFonts w:ascii="Times New Roman" w:hAnsi="Times New Roman" w:cs="Times New Roman"/>
                <w:sz w:val="16"/>
                <w:szCs w:val="16"/>
                <w:lang w:val="en-US"/>
              </w:rPr>
            </w:pPr>
            <w:r>
              <w:rPr>
                <w:rFonts w:ascii="Times New Roman" w:hAnsi="Times New Roman" w:cs="Times New Roman"/>
                <w:b/>
                <w:i/>
                <w:sz w:val="16"/>
                <w:szCs w:val="16"/>
                <w:lang w:val="en-US"/>
              </w:rPr>
              <w:t>N</w:t>
            </w:r>
            <w:r w:rsidR="00FB04DE" w:rsidRPr="00173E04">
              <w:rPr>
                <w:rFonts w:ascii="Times New Roman" w:hAnsi="Times New Roman" w:cs="Times New Roman"/>
                <w:b/>
                <w:i/>
                <w:sz w:val="16"/>
                <w:szCs w:val="16"/>
                <w:lang w:val="en-US"/>
              </w:rPr>
              <w:t xml:space="preserve">r. </w:t>
            </w:r>
            <w:proofErr w:type="spellStart"/>
            <w:r w:rsidR="00FB04DE" w:rsidRPr="00173E04">
              <w:rPr>
                <w:rFonts w:ascii="Times New Roman" w:hAnsi="Times New Roman" w:cs="Times New Roman"/>
                <w:b/>
                <w:i/>
                <w:sz w:val="16"/>
                <w:szCs w:val="16"/>
                <w:lang w:val="en-US"/>
              </w:rPr>
              <w:t>Crt</w:t>
            </w:r>
            <w:proofErr w:type="spellEnd"/>
            <w:r w:rsidR="00FB04DE" w:rsidRPr="00173E04">
              <w:rPr>
                <w:rFonts w:ascii="Times New Roman" w:hAnsi="Times New Roman" w:cs="Times New Roman"/>
                <w:b/>
                <w:i/>
                <w:sz w:val="16"/>
                <w:szCs w:val="16"/>
                <w:lang w:val="en-US"/>
              </w:rPr>
              <w:t>.</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63424788" w14:textId="3710D4AC" w:rsidR="00FB04DE" w:rsidRPr="00173E04" w:rsidRDefault="00FB04DE" w:rsidP="00FB04DE">
            <w:pPr>
              <w:spacing w:line="276" w:lineRule="auto"/>
              <w:rPr>
                <w:rFonts w:ascii="Times New Roman" w:hAnsi="Times New Roman" w:cs="Times New Roman"/>
                <w:sz w:val="16"/>
                <w:szCs w:val="16"/>
                <w:lang w:val="en-US"/>
              </w:rPr>
            </w:pPr>
            <w:proofErr w:type="spellStart"/>
            <w:r w:rsidRPr="00173E04">
              <w:rPr>
                <w:rFonts w:ascii="Times New Roman" w:hAnsi="Times New Roman" w:cs="Times New Roman"/>
                <w:b/>
                <w:i/>
                <w:sz w:val="16"/>
                <w:szCs w:val="16"/>
                <w:lang w:val="en-US"/>
              </w:rPr>
              <w:t>Indicativ</w:t>
            </w:r>
            <w:proofErr w:type="spellEnd"/>
            <w:r w:rsidRPr="00173E04">
              <w:rPr>
                <w:rFonts w:ascii="Times New Roman" w:hAnsi="Times New Roman" w:cs="Times New Roman"/>
                <w:b/>
                <w:i/>
                <w:sz w:val="16"/>
                <w:szCs w:val="16"/>
                <w:lang w:val="en-US"/>
              </w:rPr>
              <w:t xml:space="preserve"> </w:t>
            </w:r>
            <w:proofErr w:type="spellStart"/>
            <w:r w:rsidRPr="00173E04">
              <w:rPr>
                <w:rFonts w:ascii="Times New Roman" w:hAnsi="Times New Roman" w:cs="Times New Roman"/>
                <w:b/>
                <w:i/>
                <w:sz w:val="16"/>
                <w:szCs w:val="16"/>
                <w:lang w:val="en-US"/>
              </w:rPr>
              <w:t>foraj</w:t>
            </w:r>
            <w:proofErr w:type="spellEnd"/>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00BF226C" w14:textId="77777777" w:rsidR="00FB04DE" w:rsidRPr="00173E04" w:rsidRDefault="00FB04DE" w:rsidP="00FB04DE">
            <w:pPr>
              <w:spacing w:line="276" w:lineRule="auto"/>
              <w:rPr>
                <w:rFonts w:ascii="Times New Roman" w:hAnsi="Times New Roman" w:cs="Times New Roman"/>
                <w:sz w:val="16"/>
                <w:szCs w:val="16"/>
                <w:lang w:val="en-US"/>
              </w:rPr>
            </w:pPr>
            <w:proofErr w:type="spellStart"/>
            <w:r w:rsidRPr="00173E04">
              <w:rPr>
                <w:rFonts w:ascii="Times New Roman" w:hAnsi="Times New Roman" w:cs="Times New Roman"/>
                <w:b/>
                <w:i/>
                <w:sz w:val="16"/>
                <w:szCs w:val="16"/>
                <w:lang w:val="en-US"/>
              </w:rPr>
              <w:t>Localitatea</w:t>
            </w:r>
            <w:proofErr w:type="spellEnd"/>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3F983FEF" w14:textId="77777777" w:rsidR="00FB04DE" w:rsidRPr="00173E04" w:rsidRDefault="00FB04DE" w:rsidP="00FB04DE">
            <w:pPr>
              <w:spacing w:line="276" w:lineRule="auto"/>
              <w:rPr>
                <w:rFonts w:ascii="Times New Roman" w:hAnsi="Times New Roman" w:cs="Times New Roman"/>
                <w:sz w:val="16"/>
                <w:szCs w:val="16"/>
                <w:lang w:val="fr-FR"/>
              </w:rPr>
            </w:pPr>
            <w:proofErr w:type="spellStart"/>
            <w:r w:rsidRPr="00173E04">
              <w:rPr>
                <w:rFonts w:ascii="Times New Roman" w:hAnsi="Times New Roman" w:cs="Times New Roman"/>
                <w:b/>
                <w:i/>
                <w:sz w:val="16"/>
                <w:szCs w:val="16"/>
                <w:lang w:val="fr-FR"/>
              </w:rPr>
              <w:t>Codul</w:t>
            </w:r>
            <w:proofErr w:type="spellEnd"/>
            <w:r w:rsidRPr="00173E04">
              <w:rPr>
                <w:rFonts w:ascii="Times New Roman" w:hAnsi="Times New Roman" w:cs="Times New Roman"/>
                <w:b/>
                <w:i/>
                <w:sz w:val="16"/>
                <w:szCs w:val="16"/>
                <w:lang w:val="fr-FR"/>
              </w:rPr>
              <w:t xml:space="preserve"> UE al </w:t>
            </w:r>
            <w:proofErr w:type="spellStart"/>
            <w:r w:rsidRPr="00173E04">
              <w:rPr>
                <w:rFonts w:ascii="Times New Roman" w:hAnsi="Times New Roman" w:cs="Times New Roman"/>
                <w:b/>
                <w:i/>
                <w:sz w:val="16"/>
                <w:szCs w:val="16"/>
                <w:lang w:val="fr-FR"/>
              </w:rPr>
              <w:t>forajului</w:t>
            </w:r>
            <w:proofErr w:type="spellEnd"/>
            <w:r w:rsidRPr="00173E04">
              <w:rPr>
                <w:rFonts w:ascii="Times New Roman" w:hAnsi="Times New Roman" w:cs="Times New Roman"/>
                <w:b/>
                <w:i/>
                <w:sz w:val="16"/>
                <w:szCs w:val="16"/>
                <w:lang w:val="fr-FR"/>
              </w:rPr>
              <w:t xml:space="preserve"> (WISE)</w:t>
            </w:r>
          </w:p>
        </w:tc>
        <w:tc>
          <w:tcPr>
            <w:tcW w:w="851" w:type="dxa"/>
            <w:vMerge w:val="restart"/>
            <w:tcBorders>
              <w:top w:val="single" w:sz="6" w:space="0" w:color="000000"/>
              <w:left w:val="single" w:sz="6" w:space="0" w:color="000000"/>
              <w:bottom w:val="single" w:sz="6" w:space="0" w:color="000000"/>
              <w:right w:val="single" w:sz="6" w:space="0" w:color="000000"/>
            </w:tcBorders>
            <w:vAlign w:val="center"/>
            <w:hideMark/>
          </w:tcPr>
          <w:p w14:paraId="4ED97E3B" w14:textId="77777777" w:rsidR="00FB04DE" w:rsidRPr="00D52C1E" w:rsidRDefault="00FB04DE" w:rsidP="00FB04DE">
            <w:pPr>
              <w:spacing w:line="276" w:lineRule="auto"/>
              <w:rPr>
                <w:rFonts w:ascii="Times New Roman" w:hAnsi="Times New Roman" w:cs="Times New Roman"/>
                <w:b/>
                <w:i/>
                <w:sz w:val="16"/>
                <w:szCs w:val="16"/>
                <w:lang w:val="it-IT"/>
              </w:rPr>
            </w:pPr>
            <w:r w:rsidRPr="00D52C1E">
              <w:rPr>
                <w:rFonts w:ascii="Times New Roman" w:hAnsi="Times New Roman" w:cs="Times New Roman"/>
                <w:b/>
                <w:i/>
                <w:sz w:val="16"/>
                <w:szCs w:val="16"/>
                <w:lang w:val="it-IT"/>
              </w:rPr>
              <w:t>Data recoltarii</w:t>
            </w:r>
          </w:p>
          <w:p w14:paraId="08CC6A8A" w14:textId="77777777" w:rsidR="00FB04DE" w:rsidRPr="00D52C1E" w:rsidRDefault="00FB04DE" w:rsidP="00FB04DE">
            <w:pPr>
              <w:spacing w:line="276" w:lineRule="auto"/>
              <w:rPr>
                <w:rFonts w:ascii="Times New Roman" w:hAnsi="Times New Roman" w:cs="Times New Roman"/>
                <w:b/>
                <w:sz w:val="16"/>
                <w:szCs w:val="16"/>
                <w:lang w:val="it-IT"/>
              </w:rPr>
            </w:pPr>
            <w:r w:rsidRPr="00D52C1E">
              <w:rPr>
                <w:rFonts w:ascii="Times New Roman" w:hAnsi="Times New Roman" w:cs="Times New Roman"/>
                <w:b/>
                <w:sz w:val="16"/>
                <w:szCs w:val="16"/>
                <w:lang w:val="it-IT"/>
              </w:rPr>
              <w:t>zi, luna, an</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226838B4" w14:textId="77777777" w:rsidR="00330320" w:rsidRDefault="00FB04DE" w:rsidP="00FB04DE">
            <w:pPr>
              <w:spacing w:line="276" w:lineRule="auto"/>
              <w:rPr>
                <w:rFonts w:ascii="Times New Roman" w:hAnsi="Times New Roman" w:cs="Times New Roman"/>
                <w:b/>
                <w:i/>
                <w:sz w:val="16"/>
                <w:szCs w:val="16"/>
                <w:lang w:val="en-US"/>
              </w:rPr>
            </w:pPr>
            <w:r w:rsidRPr="00173E04">
              <w:rPr>
                <w:rFonts w:ascii="Times New Roman" w:hAnsi="Times New Roman" w:cs="Times New Roman"/>
                <w:b/>
                <w:i/>
                <w:sz w:val="16"/>
                <w:szCs w:val="16"/>
                <w:lang w:val="en-US"/>
              </w:rPr>
              <w:t xml:space="preserve">O2  </w:t>
            </w:r>
          </w:p>
          <w:p w14:paraId="251FE017" w14:textId="1FD7F23A" w:rsidR="00FB04DE" w:rsidRPr="00173E04" w:rsidRDefault="00FB04DE" w:rsidP="00FB04DE">
            <w:pPr>
              <w:spacing w:line="276" w:lineRule="auto"/>
              <w:rPr>
                <w:rFonts w:ascii="Times New Roman" w:hAnsi="Times New Roman" w:cs="Times New Roman"/>
                <w:sz w:val="16"/>
                <w:szCs w:val="16"/>
                <w:lang w:val="en-US"/>
              </w:rPr>
            </w:pPr>
            <w:proofErr w:type="spellStart"/>
            <w:r w:rsidRPr="00173E04">
              <w:rPr>
                <w:rFonts w:ascii="Times New Roman" w:hAnsi="Times New Roman" w:cs="Times New Roman"/>
                <w:b/>
                <w:i/>
                <w:sz w:val="16"/>
                <w:szCs w:val="16"/>
                <w:lang w:val="en-US"/>
              </w:rPr>
              <w:t>dizolvat</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2E48F6C"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pH</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55EFD80" w14:textId="77777777" w:rsidR="00FB04DE" w:rsidRPr="00173E04" w:rsidRDefault="00FB04DE" w:rsidP="00330320">
            <w:pPr>
              <w:spacing w:line="276" w:lineRule="auto"/>
              <w:jc w:val="center"/>
              <w:rPr>
                <w:rFonts w:ascii="Times New Roman" w:hAnsi="Times New Roman" w:cs="Times New Roman"/>
                <w:b/>
                <w:i/>
                <w:sz w:val="16"/>
                <w:szCs w:val="16"/>
                <w:lang w:val="en-US"/>
              </w:rPr>
            </w:pPr>
            <w:proofErr w:type="spellStart"/>
            <w:r w:rsidRPr="00173E04">
              <w:rPr>
                <w:rFonts w:ascii="Times New Roman" w:hAnsi="Times New Roman" w:cs="Times New Roman"/>
                <w:b/>
                <w:i/>
                <w:sz w:val="16"/>
                <w:szCs w:val="16"/>
                <w:lang w:val="en-US"/>
              </w:rPr>
              <w:t>Conduc</w:t>
            </w:r>
            <w:proofErr w:type="spellEnd"/>
          </w:p>
          <w:p w14:paraId="482FD41E" w14:textId="77777777" w:rsidR="00FB04DE" w:rsidRPr="00173E04" w:rsidRDefault="00FB04DE" w:rsidP="00330320">
            <w:pPr>
              <w:spacing w:line="276" w:lineRule="auto"/>
              <w:jc w:val="center"/>
              <w:rPr>
                <w:rFonts w:ascii="Times New Roman" w:hAnsi="Times New Roman" w:cs="Times New Roman"/>
                <w:sz w:val="16"/>
                <w:szCs w:val="16"/>
                <w:lang w:val="en-US"/>
              </w:rPr>
            </w:pPr>
            <w:proofErr w:type="spellStart"/>
            <w:r w:rsidRPr="00173E04">
              <w:rPr>
                <w:rFonts w:ascii="Times New Roman" w:hAnsi="Times New Roman" w:cs="Times New Roman"/>
                <w:b/>
                <w:i/>
                <w:sz w:val="16"/>
                <w:szCs w:val="16"/>
                <w:lang w:val="en-US"/>
              </w:rPr>
              <w:t>tivitate</w:t>
            </w:r>
            <w:proofErr w:type="spellEnd"/>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DE95AB6"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NO3</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2C49F3D3"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NH 4</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2C1BBB4C"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T</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3EED1DB0"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Na</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2998C2EE"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K</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47ADDB4"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Ca</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589839E6"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62F221E4"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PO4</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7E0B12E6"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NO2</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9E0F10D"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Cl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158C3DFE"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SO4</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032EA94"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HCO</w:t>
            </w:r>
            <w:r w:rsidRPr="00173E04">
              <w:rPr>
                <w:rFonts w:ascii="Times New Roman" w:hAnsi="Times New Roman" w:cs="Times New Roman"/>
                <w:b/>
                <w:i/>
                <w:sz w:val="16"/>
                <w:szCs w:val="16"/>
                <w:vertAlign w:val="subscript"/>
                <w:lang w:val="en-US"/>
              </w:rPr>
              <w:t>3</w:t>
            </w:r>
            <w:r w:rsidRPr="00173E04">
              <w:rPr>
                <w:rFonts w:ascii="Times New Roman" w:hAnsi="Times New Roman" w:cs="Times New Roman"/>
                <w:b/>
                <w:i/>
                <w:sz w:val="16"/>
                <w:szCs w:val="16"/>
                <w:lang w:val="en-US"/>
              </w:rPr>
              <w:t xml:space="preserve"> </w:t>
            </w:r>
            <w:r w:rsidRPr="00173E04">
              <w:rPr>
                <w:rFonts w:ascii="Times New Roman" w:hAnsi="Times New Roman" w:cs="Times New Roman"/>
                <w:b/>
                <w:sz w:val="16"/>
                <w:szCs w:val="16"/>
                <w:lang w:val="en-US"/>
              </w:rPr>
              <w:t>*</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7C5DF72B"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CO</w:t>
            </w:r>
            <w:r w:rsidRPr="00173E04">
              <w:rPr>
                <w:rFonts w:ascii="Times New Roman" w:hAnsi="Times New Roman" w:cs="Times New Roman"/>
                <w:b/>
                <w:i/>
                <w:sz w:val="16"/>
                <w:szCs w:val="16"/>
                <w:vertAlign w:val="subscript"/>
                <w:lang w:val="en-US"/>
              </w:rPr>
              <w:t>3</w:t>
            </w:r>
            <w:r w:rsidRPr="00173E04">
              <w:rPr>
                <w:rFonts w:ascii="Times New Roman" w:hAnsi="Times New Roman" w:cs="Times New Roman"/>
                <w:b/>
                <w:i/>
                <w:sz w:val="16"/>
                <w:szCs w:val="16"/>
                <w:lang w:val="en-US"/>
              </w:rPr>
              <w:t>*</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BE030CC" w14:textId="1C4F9EFF" w:rsidR="00FB04DE" w:rsidRPr="00173E04" w:rsidRDefault="00FB04DE" w:rsidP="00330320">
            <w:pPr>
              <w:spacing w:line="276" w:lineRule="auto"/>
              <w:jc w:val="center"/>
              <w:rPr>
                <w:rFonts w:ascii="Times New Roman" w:hAnsi="Times New Roman" w:cs="Times New Roman"/>
                <w:sz w:val="16"/>
                <w:szCs w:val="16"/>
                <w:lang w:val="en-US"/>
              </w:rPr>
            </w:pPr>
            <w:proofErr w:type="spellStart"/>
            <w:r w:rsidRPr="00173E04">
              <w:rPr>
                <w:rFonts w:ascii="Times New Roman" w:hAnsi="Times New Roman" w:cs="Times New Roman"/>
                <w:b/>
                <w:i/>
                <w:sz w:val="16"/>
                <w:szCs w:val="16"/>
                <w:lang w:val="en-US"/>
              </w:rPr>
              <w:t>Duritate</w:t>
            </w:r>
            <w:proofErr w:type="spellEnd"/>
            <w:r w:rsidRPr="00173E04">
              <w:rPr>
                <w:rFonts w:ascii="Times New Roman" w:hAnsi="Times New Roman" w:cs="Times New Roman"/>
                <w:b/>
                <w:i/>
                <w:sz w:val="16"/>
                <w:szCs w:val="16"/>
                <w:lang w:val="en-US"/>
              </w:rPr>
              <w:t xml:space="preserve"> </w:t>
            </w:r>
            <w:proofErr w:type="spellStart"/>
            <w:r w:rsidRPr="00173E04">
              <w:rPr>
                <w:rFonts w:ascii="Times New Roman" w:hAnsi="Times New Roman" w:cs="Times New Roman"/>
                <w:b/>
                <w:i/>
                <w:sz w:val="16"/>
                <w:szCs w:val="16"/>
                <w:lang w:val="en-US"/>
              </w:rPr>
              <w:t>total</w:t>
            </w:r>
            <w:r w:rsidR="00330320">
              <w:rPr>
                <w:rFonts w:ascii="Times New Roman" w:hAnsi="Times New Roman" w:cs="Times New Roman"/>
                <w:b/>
                <w:i/>
                <w:sz w:val="16"/>
                <w:szCs w:val="16"/>
                <w:lang w:val="en-US"/>
              </w:rPr>
              <w:t>ă</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14:paraId="22BCC579" w14:textId="77777777" w:rsidR="00FB04DE" w:rsidRPr="00173E04" w:rsidRDefault="00FB04DE" w:rsidP="00330320">
            <w:pPr>
              <w:spacing w:line="276" w:lineRule="auto"/>
              <w:jc w:val="center"/>
              <w:rPr>
                <w:rFonts w:ascii="Times New Roman" w:hAnsi="Times New Roman" w:cs="Times New Roman"/>
                <w:b/>
                <w:i/>
                <w:sz w:val="16"/>
                <w:szCs w:val="16"/>
                <w:lang w:val="en-US"/>
              </w:rPr>
            </w:pPr>
            <w:proofErr w:type="spellStart"/>
            <w:r w:rsidRPr="00173E04">
              <w:rPr>
                <w:rFonts w:ascii="Times New Roman" w:hAnsi="Times New Roman" w:cs="Times New Roman"/>
                <w:b/>
                <w:i/>
                <w:sz w:val="16"/>
                <w:szCs w:val="16"/>
                <w:lang w:val="en-US"/>
              </w:rPr>
              <w:t>Alcalini</w:t>
            </w:r>
            <w:proofErr w:type="spellEnd"/>
            <w:r w:rsidRPr="00173E04">
              <w:rPr>
                <w:rFonts w:ascii="Times New Roman" w:hAnsi="Times New Roman" w:cs="Times New Roman"/>
                <w:b/>
                <w:i/>
                <w:sz w:val="16"/>
                <w:szCs w:val="16"/>
                <w:lang w:val="en-US"/>
              </w:rPr>
              <w:t xml:space="preserve"> </w:t>
            </w:r>
            <w:proofErr w:type="spellStart"/>
            <w:r w:rsidRPr="00173E04">
              <w:rPr>
                <w:rFonts w:ascii="Times New Roman" w:hAnsi="Times New Roman" w:cs="Times New Roman"/>
                <w:b/>
                <w:i/>
                <w:sz w:val="16"/>
                <w:szCs w:val="16"/>
                <w:lang w:val="en-US"/>
              </w:rPr>
              <w:t>tate</w:t>
            </w:r>
            <w:proofErr w:type="spellEnd"/>
          </w:p>
          <w:p w14:paraId="3EF071BF"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(ml HCl)</w:t>
            </w:r>
          </w:p>
        </w:tc>
      </w:tr>
      <w:tr w:rsidR="00330320" w:rsidRPr="00173E04" w14:paraId="551C0146" w14:textId="77777777" w:rsidTr="00393692">
        <w:trPr>
          <w:trHeight w:hRule="exact" w:val="563"/>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5F8E6284"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74664262"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120DA10A"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2FE7C4CA" w14:textId="77777777" w:rsidR="00FB04DE" w:rsidRPr="00173E04" w:rsidRDefault="00FB04DE" w:rsidP="00FB04DE">
            <w:pPr>
              <w:spacing w:line="276" w:lineRule="auto"/>
              <w:rPr>
                <w:rFonts w:ascii="Times New Roman" w:hAnsi="Times New Roman" w:cs="Times New Roman"/>
                <w:sz w:val="16"/>
                <w:szCs w:val="16"/>
                <w:lang w:val="fr-FR"/>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69755026" w14:textId="77777777" w:rsidR="00FB04DE" w:rsidRPr="00173E04" w:rsidRDefault="00FB04DE" w:rsidP="00FB04DE">
            <w:pPr>
              <w:spacing w:line="276" w:lineRule="auto"/>
              <w:rPr>
                <w:rFonts w:ascii="Times New Roman" w:hAnsi="Times New Roman" w:cs="Times New Roman"/>
                <w:b/>
                <w:sz w:val="16"/>
                <w:szCs w:val="16"/>
                <w:lang w:val="en-US"/>
              </w:rPr>
            </w:pP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5490A8AE"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CA4041C"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w:t>
            </w:r>
            <w:proofErr w:type="spellStart"/>
            <w:r w:rsidRPr="00173E04">
              <w:rPr>
                <w:rFonts w:ascii="Times New Roman" w:hAnsi="Times New Roman" w:cs="Times New Roman"/>
                <w:b/>
                <w:i/>
                <w:sz w:val="16"/>
                <w:szCs w:val="16"/>
                <w:lang w:val="en-US"/>
              </w:rPr>
              <w:t>unitati</w:t>
            </w:r>
            <w:proofErr w:type="spellEnd"/>
            <w:r w:rsidRPr="00173E04">
              <w:rPr>
                <w:rFonts w:ascii="Times New Roman" w:hAnsi="Times New Roman" w:cs="Times New Roman"/>
                <w:b/>
                <w:i/>
                <w:sz w:val="16"/>
                <w:szCs w:val="16"/>
                <w:lang w:val="en-US"/>
              </w:rPr>
              <w:t xml:space="preserve"> pH)</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B3E8B66"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w:t>
            </w:r>
            <w:proofErr w:type="spellStart"/>
            <w:r w:rsidRPr="00173E04">
              <w:rPr>
                <w:rFonts w:ascii="Times New Roman" w:hAnsi="Times New Roman" w:cs="Times New Roman"/>
                <w:b/>
                <w:i/>
                <w:sz w:val="16"/>
                <w:szCs w:val="16"/>
                <w:lang w:val="en-US"/>
              </w:rPr>
              <w:t>μs</w:t>
            </w:r>
            <w:proofErr w:type="spellEnd"/>
            <w:r w:rsidRPr="00173E04">
              <w:rPr>
                <w:rFonts w:ascii="Times New Roman" w:hAnsi="Times New Roman" w:cs="Times New Roman"/>
                <w:b/>
                <w:i/>
                <w:sz w:val="16"/>
                <w:szCs w:val="16"/>
                <w:lang w:val="en-US"/>
              </w:rPr>
              <w:t>/cm)</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976B11B"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1975259D"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E30B27B" w14:textId="77777777" w:rsidR="00FB04DE" w:rsidRPr="00173E04" w:rsidRDefault="00FB04DE" w:rsidP="00330320">
            <w:pPr>
              <w:spacing w:line="276" w:lineRule="auto"/>
              <w:jc w:val="center"/>
              <w:rPr>
                <w:rFonts w:ascii="Times New Roman" w:hAnsi="Times New Roman" w:cs="Times New Roman"/>
                <w:sz w:val="16"/>
                <w:szCs w:val="16"/>
                <w:lang w:val="en-US"/>
              </w:rPr>
            </w:pPr>
            <w:proofErr w:type="gramStart"/>
            <w:r w:rsidRPr="00173E04">
              <w:rPr>
                <w:rFonts w:ascii="Times New Roman" w:hAnsi="Times New Roman" w:cs="Times New Roman"/>
                <w:b/>
                <w:i/>
                <w:sz w:val="16"/>
                <w:szCs w:val="16"/>
                <w:lang w:val="en-US"/>
              </w:rPr>
              <w:t>( o</w:t>
            </w:r>
            <w:proofErr w:type="gramEnd"/>
            <w:r w:rsidRPr="00173E04">
              <w:rPr>
                <w:rFonts w:ascii="Times New Roman" w:hAnsi="Times New Roman" w:cs="Times New Roman"/>
                <w:b/>
                <w:i/>
                <w:sz w:val="16"/>
                <w:szCs w:val="16"/>
                <w:lang w:val="en-US"/>
              </w:rPr>
              <w:t xml:space="preserve"> C)</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6D3BE63B"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2DFC6590"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46D1102A"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5D6606B4"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2E1C135D"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61FA6D0"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74F2CBE"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3742AD3"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A9BA42A"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5FF5ABFC"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ED3BC62" w14:textId="77777777" w:rsidR="00FB04DE" w:rsidRPr="00173E04" w:rsidRDefault="00FB04DE" w:rsidP="00330320">
            <w:pPr>
              <w:spacing w:line="276" w:lineRule="auto"/>
              <w:jc w:val="center"/>
              <w:rPr>
                <w:rFonts w:ascii="Times New Roman" w:hAnsi="Times New Roman" w:cs="Times New Roman"/>
                <w:sz w:val="16"/>
                <w:szCs w:val="16"/>
                <w:lang w:val="en-US"/>
              </w:rPr>
            </w:pPr>
            <w:proofErr w:type="gramStart"/>
            <w:r w:rsidRPr="00173E04">
              <w:rPr>
                <w:rFonts w:ascii="Times New Roman" w:hAnsi="Times New Roman" w:cs="Times New Roman"/>
                <w:b/>
                <w:i/>
                <w:sz w:val="16"/>
                <w:szCs w:val="16"/>
                <w:lang w:val="en-US"/>
              </w:rPr>
              <w:t>( o</w:t>
            </w:r>
            <w:proofErr w:type="gramEnd"/>
            <w:r w:rsidRPr="00173E04">
              <w:rPr>
                <w:rFonts w:ascii="Times New Roman" w:hAnsi="Times New Roman" w:cs="Times New Roman"/>
                <w:b/>
                <w:i/>
                <w:sz w:val="16"/>
                <w:szCs w:val="16"/>
                <w:lang w:val="en-US"/>
              </w:rPr>
              <w:t xml:space="preserve"> G)</w:t>
            </w:r>
          </w:p>
        </w:tc>
        <w:tc>
          <w:tcPr>
            <w:tcW w:w="283" w:type="dxa"/>
            <w:tcBorders>
              <w:top w:val="single" w:sz="6" w:space="0" w:color="000000"/>
              <w:left w:val="single" w:sz="6" w:space="0" w:color="000000"/>
              <w:bottom w:val="single" w:sz="6" w:space="0" w:color="000000"/>
              <w:right w:val="single" w:sz="6" w:space="0" w:color="000000"/>
            </w:tcBorders>
            <w:vAlign w:val="center"/>
            <w:hideMark/>
          </w:tcPr>
          <w:p w14:paraId="4BEEF3A3"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m</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9058DC2" w14:textId="77777777" w:rsidR="00FB04DE" w:rsidRPr="00173E04" w:rsidRDefault="00FB04DE" w:rsidP="00330320">
            <w:pPr>
              <w:spacing w:line="276" w:lineRule="auto"/>
              <w:jc w:val="center"/>
              <w:rPr>
                <w:rFonts w:ascii="Times New Roman" w:hAnsi="Times New Roman" w:cs="Times New Roman"/>
                <w:sz w:val="16"/>
                <w:szCs w:val="16"/>
                <w:lang w:val="en-US"/>
              </w:rPr>
            </w:pPr>
            <w:r w:rsidRPr="00173E04">
              <w:rPr>
                <w:rFonts w:ascii="Times New Roman" w:hAnsi="Times New Roman" w:cs="Times New Roman"/>
                <w:b/>
                <w:i/>
                <w:sz w:val="16"/>
                <w:szCs w:val="16"/>
                <w:lang w:val="en-US"/>
              </w:rPr>
              <w:t xml:space="preserve">p </w:t>
            </w:r>
            <w:r w:rsidRPr="00173E04">
              <w:rPr>
                <w:rFonts w:ascii="Times New Roman" w:hAnsi="Times New Roman" w:cs="Times New Roman"/>
                <w:i/>
                <w:sz w:val="16"/>
                <w:szCs w:val="16"/>
                <w:lang w:val="en-US"/>
              </w:rPr>
              <w:t>**</w:t>
            </w:r>
          </w:p>
        </w:tc>
      </w:tr>
      <w:tr w:rsidR="00330320" w:rsidRPr="00173E04" w14:paraId="3EFEA64C"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2E69C44E"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2A9CB110"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58418CA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ATEA</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65BDB45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RO025306246336</w:t>
            </w:r>
          </w:p>
        </w:tc>
        <w:tc>
          <w:tcPr>
            <w:tcW w:w="851" w:type="dxa"/>
            <w:tcBorders>
              <w:top w:val="single" w:sz="6" w:space="0" w:color="000000"/>
              <w:left w:val="single" w:sz="6" w:space="0" w:color="000000"/>
              <w:bottom w:val="single" w:sz="6" w:space="0" w:color="000000"/>
              <w:right w:val="single" w:sz="6" w:space="0" w:color="000000"/>
            </w:tcBorders>
          </w:tcPr>
          <w:p w14:paraId="39BC46FF"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06FC72D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DCF540A"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5D7CF9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344748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438401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D00217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9102A3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C30805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BB81C7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129B88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89A14E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A218CC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423AA6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74D1D0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45EF60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A1025C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88643F1"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51E97008"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037BC9F0"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42BD9DF4"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4A3E8E98"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5CF14704"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F3E5093"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4A5F55E"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6DC2C214"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639C7C8A"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629CF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32C799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C42334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2B53FC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E5D4044"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A772B4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8C4DE1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38936A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20383A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BDDB03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2BD5FE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6152DC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58A3E1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37C58B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4650B7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375FF5E"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00D28DE6"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289A4E61"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2C4ED2F4"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7F618040"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2</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5A822144"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4D431E05"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TĂMĂȘENI</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22E38A5F"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RO015320446561</w:t>
            </w:r>
          </w:p>
        </w:tc>
        <w:tc>
          <w:tcPr>
            <w:tcW w:w="851" w:type="dxa"/>
            <w:tcBorders>
              <w:top w:val="single" w:sz="6" w:space="0" w:color="000000"/>
              <w:left w:val="single" w:sz="6" w:space="0" w:color="000000"/>
              <w:bottom w:val="single" w:sz="6" w:space="0" w:color="000000"/>
              <w:right w:val="single" w:sz="6" w:space="0" w:color="000000"/>
            </w:tcBorders>
          </w:tcPr>
          <w:p w14:paraId="0E402F36"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4F5FF62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F72C6E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1446C9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907E32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EA255B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4C01632"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8202A2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4FEA1B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78DD69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76F6B0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868C5A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6736BA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4F623F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1CF627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C01935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37DA90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6CB1FA8"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98A31E5"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5A8EB12"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7329F84F"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66FFA411"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784620AD"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35607A65"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51443DBF"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4201A60C"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544BF62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12ED6D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CF4B11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239FDD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5CD1C7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8C9F3DE"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69D886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486C1E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0C9260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FC4274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32438C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FA3A7B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46563D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0B49CA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E99EA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C798362"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CB1F7FB"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4283268F"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C6B15A4"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12877CB3"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2C27F6B2"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3</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142FD838"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F1MA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0A868FC0"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BERCU</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67455D17"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RO015312046409</w:t>
            </w:r>
          </w:p>
        </w:tc>
        <w:tc>
          <w:tcPr>
            <w:tcW w:w="851" w:type="dxa"/>
            <w:tcBorders>
              <w:top w:val="single" w:sz="6" w:space="0" w:color="000000"/>
              <w:left w:val="single" w:sz="6" w:space="0" w:color="000000"/>
              <w:bottom w:val="single" w:sz="6" w:space="0" w:color="000000"/>
              <w:right w:val="single" w:sz="6" w:space="0" w:color="000000"/>
            </w:tcBorders>
          </w:tcPr>
          <w:p w14:paraId="6B1118DD"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09F3CA8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8AC5FD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7E5EF6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B1D5D7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0986AE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24A591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947B4A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EEA10A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48DDA6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100149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B2355D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5A05F7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47BFE1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3CFEE0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AEC7B47"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D425E1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6203F3E"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E2711C7"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2BE1DA7B"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4704CBA2" w14:textId="77777777" w:rsidTr="00393692">
        <w:trPr>
          <w:trHeight w:hRule="exact" w:val="399"/>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72C79499"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6D9CACE9"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EA26640"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2739659E"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5FFC12FF"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6471AE1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8312A1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129480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7BCA52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B19CCD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7D4737A"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C5EF69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226246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C4FED7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156E5B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DB6BF3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6D2B43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C5878E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922DE0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9ABAD06"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A197EC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F2213C0"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395C9D11"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10279BB"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52BD0CA1"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1E04D162"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4</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39E153AD"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1453DABC"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BERVENI</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6FFB0B54"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RO025293346109</w:t>
            </w:r>
          </w:p>
        </w:tc>
        <w:tc>
          <w:tcPr>
            <w:tcW w:w="851" w:type="dxa"/>
            <w:tcBorders>
              <w:top w:val="single" w:sz="6" w:space="0" w:color="000000"/>
              <w:left w:val="single" w:sz="6" w:space="0" w:color="000000"/>
              <w:bottom w:val="single" w:sz="6" w:space="0" w:color="000000"/>
              <w:right w:val="single" w:sz="6" w:space="0" w:color="000000"/>
            </w:tcBorders>
          </w:tcPr>
          <w:p w14:paraId="0CEE75BA"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33271CB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E86530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22C219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212576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4B0F72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407263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15277B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3C71F2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90361E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1CEC37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42E689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36ECB4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C78867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6CBFEE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AFF35DE"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BC25DD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A96D2EE"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5726B56C"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030ADC96"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08989D9E"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399A67CA"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738C7F0E"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6FF331A5"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5FC486FE"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117BA873"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4FFA060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5C590C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751285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F868FD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8480D7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F3914C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BDDDC0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94E969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6F3F27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7AA0112"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FF7E5B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434263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FAC226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9B03890"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876A4CE"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A9D716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513DB26"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5CB2822"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2DCF6669"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21BD760E"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61E3773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5</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6E61310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21A2AE4A"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SCĂRIȘOARA NOUĂ</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79051124"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RO025277145926</w:t>
            </w:r>
          </w:p>
        </w:tc>
        <w:tc>
          <w:tcPr>
            <w:tcW w:w="851" w:type="dxa"/>
            <w:tcBorders>
              <w:top w:val="single" w:sz="6" w:space="0" w:color="000000"/>
              <w:left w:val="single" w:sz="6" w:space="0" w:color="000000"/>
              <w:bottom w:val="single" w:sz="6" w:space="0" w:color="000000"/>
              <w:right w:val="single" w:sz="6" w:space="0" w:color="000000"/>
            </w:tcBorders>
          </w:tcPr>
          <w:p w14:paraId="526F7E20"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1A4668C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A2E0A90"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357E43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DDC05A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CD0A29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AF96D8A"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DEC314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92C660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752516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C0A1E8E"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B431FA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92128A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82134E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CF68E0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9B29647"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33BFA6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F034998"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5C2B1AD1"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7CB0B284"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1096BDEA" w14:textId="77777777" w:rsidTr="00393692">
        <w:trPr>
          <w:trHeight w:hRule="exact" w:val="230"/>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7C66B38D"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0B031878"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10CE6AF8"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59EA687C"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10B74653"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6211997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83A719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5242FC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84AC10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6DC4FE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CF1743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604E12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43FBB8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C0A738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7FEC615"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401C46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2D8AD2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D76EC0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648EFD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7256F74"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231B45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7E16478"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CD84635"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00A2769"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57B8FF23"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02007A8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6</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67692937"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485F083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CENAD</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00CAD94F"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RO045111244702</w:t>
            </w:r>
          </w:p>
        </w:tc>
        <w:tc>
          <w:tcPr>
            <w:tcW w:w="851" w:type="dxa"/>
            <w:tcBorders>
              <w:top w:val="single" w:sz="6" w:space="0" w:color="000000"/>
              <w:left w:val="single" w:sz="6" w:space="0" w:color="000000"/>
              <w:bottom w:val="single" w:sz="6" w:space="0" w:color="000000"/>
              <w:right w:val="single" w:sz="6" w:space="0" w:color="000000"/>
            </w:tcBorders>
          </w:tcPr>
          <w:p w14:paraId="00FF6F70"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6262D6F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4DD4DF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90560A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E5A225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2E5240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BA2E227"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2CAB6F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5D995B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752717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0D7BB18"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F3171E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6EB206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547E55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235279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C3CE3E2"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6FF43F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9E060E2"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FF19060"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113C774A"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2BF6EF3D"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6F20D6D3"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59DE592F"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421035B8"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2E99EED"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57829DB9"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48E9A1D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5F1B71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509402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EEFC3E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F3A7E2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206A231"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3890D9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BDB20E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08985C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6DEBB1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9BBAB5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FA8B72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686C31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AF5EE5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7C55BE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96417D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FF297C7"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68B561AA"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1170B5B1"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0DA1C532"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3B44C9E2"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7</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5901AAF5"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30085A43"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ȘOFRONEA</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4B7B8D5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RO045128345243</w:t>
            </w:r>
          </w:p>
        </w:tc>
        <w:tc>
          <w:tcPr>
            <w:tcW w:w="851" w:type="dxa"/>
            <w:tcBorders>
              <w:top w:val="single" w:sz="6" w:space="0" w:color="000000"/>
              <w:left w:val="single" w:sz="6" w:space="0" w:color="000000"/>
              <w:bottom w:val="single" w:sz="6" w:space="0" w:color="000000"/>
              <w:right w:val="single" w:sz="6" w:space="0" w:color="000000"/>
            </w:tcBorders>
          </w:tcPr>
          <w:p w14:paraId="5DEA03A4"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759A9DE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7A82292"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84326D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336AE5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3CC544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0CA9CA9"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7E8C9F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8983ED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3B0074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3147068"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2292D6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0BFD0A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9B3DF9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495B70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E9AE466"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73915F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40D6B59"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1DBE00B"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B2ECE01"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1148D594"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1216D7EC"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11663A86"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19DFEC97"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3E842264"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6E281F61"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1448D04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86A764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74856C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D354FE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148362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A533896"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5AE9CF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6C8C51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F3CD10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B2BC7B1"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998BC7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382580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A77CC9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0F1E5E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0E79C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563C35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F495225"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4AE12D1B"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B8C5294"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3C46A396" w14:textId="77777777" w:rsidTr="00393692">
        <w:trPr>
          <w:trHeight w:hRule="exact" w:val="170"/>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32365221"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8</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68F97AC7"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45E80660"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VARIAȘU MARE</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714961CB"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RO045125345159</w:t>
            </w:r>
          </w:p>
        </w:tc>
        <w:tc>
          <w:tcPr>
            <w:tcW w:w="851" w:type="dxa"/>
            <w:tcBorders>
              <w:top w:val="single" w:sz="6" w:space="0" w:color="000000"/>
              <w:left w:val="single" w:sz="6" w:space="0" w:color="000000"/>
              <w:bottom w:val="single" w:sz="6" w:space="0" w:color="000000"/>
              <w:right w:val="single" w:sz="6" w:space="0" w:color="000000"/>
            </w:tcBorders>
          </w:tcPr>
          <w:p w14:paraId="2739AF8B"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6B1038A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859E0EA"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B165C3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3DD1A8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44E7CE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219E8E1"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707E67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5213E3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75BCB4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791FE5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6D82FF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EB606E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834A24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641E15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86DDFBA"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A2CD3B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4C2D1C0"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0F5640E"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10C347E"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1817637A"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7CFE74D9"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48D5B459"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49749C90"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19A71F2D"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3B63B32D"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7ADD972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1FD33F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9BEB75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48C31B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15BFA4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09DEDB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5B5FAA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15D725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8F9711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47368D4"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A8943B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EF78DE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A0AFF1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2E966C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F18D46E"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69A6EC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D98BB03"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074B192A"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67112723"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763859E4"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544FF92A"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9</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1B16A2CB"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4E6FF3C0"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ROVINE NV</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37E6FAD2"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RO045122445033</w:t>
            </w:r>
          </w:p>
        </w:tc>
        <w:tc>
          <w:tcPr>
            <w:tcW w:w="851" w:type="dxa"/>
            <w:tcBorders>
              <w:top w:val="single" w:sz="6" w:space="0" w:color="000000"/>
              <w:left w:val="single" w:sz="6" w:space="0" w:color="000000"/>
              <w:bottom w:val="single" w:sz="6" w:space="0" w:color="000000"/>
              <w:right w:val="single" w:sz="6" w:space="0" w:color="000000"/>
            </w:tcBorders>
          </w:tcPr>
          <w:p w14:paraId="33311D9C"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7E49C2E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EC74B4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EA076C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CF8A35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99F9A6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AF3FC32"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D1EF7A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80EEA2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F39AE0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2D58CD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588252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305892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66C7EE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B4D51F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04F2A3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813F2A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0519724"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51FEDB6"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54EF2A58"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77E33FF7"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6ADD7D8E"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4E26A8FF"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3C2E1494"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4ED858B7"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5CD05459"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3F40BB7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163A11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6289ED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F61842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B16B56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13A6BA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9412F8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4C90E8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04051F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E94B47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9DCF7C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D196EE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3C0217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CD140C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2AFDF8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01E020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A416A50"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7A9864BD"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435D9328"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55801D6F"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6419F026"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10</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521EC0BD"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00D4F1D3"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ȘEMLAC</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044DD2FE"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RO045116744895</w:t>
            </w:r>
          </w:p>
        </w:tc>
        <w:tc>
          <w:tcPr>
            <w:tcW w:w="851" w:type="dxa"/>
            <w:tcBorders>
              <w:top w:val="single" w:sz="6" w:space="0" w:color="000000"/>
              <w:left w:val="single" w:sz="6" w:space="0" w:color="000000"/>
              <w:bottom w:val="single" w:sz="6" w:space="0" w:color="000000"/>
              <w:right w:val="single" w:sz="6" w:space="0" w:color="000000"/>
            </w:tcBorders>
          </w:tcPr>
          <w:p w14:paraId="38A41B9D"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0AC423F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1A5AC9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BDA736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68ABEE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3CAF85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CA5F99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664395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DF7CC1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65E5FC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D8C6C9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F2FCCC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7CEDC8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5F028A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953515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C63B6C4"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867605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E782A2"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6C8B4DF3"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373A5FF5"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1940A871"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2EF60697"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2F678B79"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325E78C6"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6D4C1945"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1B726800"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0F0C8C4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F6DAC0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D6D392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237227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83285D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544D1E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C34A9F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B691A8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A2CB1C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FACB9E4"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0644C2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2CB26D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69E3E2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FC2646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F92E39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132E53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8902708"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6D360C49"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4D824292"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5FCE60D4"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608AC2E0"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11</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466304AF"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F2</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5FB78A55"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CHERESIG</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1F42DA23"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RO035211145524</w:t>
            </w:r>
          </w:p>
        </w:tc>
        <w:tc>
          <w:tcPr>
            <w:tcW w:w="851" w:type="dxa"/>
            <w:tcBorders>
              <w:top w:val="single" w:sz="6" w:space="0" w:color="000000"/>
              <w:left w:val="single" w:sz="6" w:space="0" w:color="000000"/>
              <w:bottom w:val="single" w:sz="6" w:space="0" w:color="000000"/>
              <w:right w:val="single" w:sz="6" w:space="0" w:color="000000"/>
            </w:tcBorders>
          </w:tcPr>
          <w:p w14:paraId="62B742D6"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2B8BE89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16651A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D565B7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500A79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52B571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AB96035"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4AC8A2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A3BC24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1999AD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CD579E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4B35AC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FAF654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6CD49D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C963FB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B17AA1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5E6424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D8A520D"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E7A7A8A"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2BBBD45B"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3E88AF6C"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0B658095"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50028641"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0BE55950"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8A0028A"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2D8E55FB"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48853CC0"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A785EE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6DE876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1FC99E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2A95B4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61FB89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9FA489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1C05FE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C2B71C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9B9228E"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E6F890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7E9FEB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6DE368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5DFD1A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67A0AD8"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2FED5E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5604201"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8D0E05B"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703BBB2D"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3B038996"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1CBEA8AA"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12</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595940D9"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F5</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50199C6C"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VĂRȘAND</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0192C20A"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RO035163245295</w:t>
            </w:r>
          </w:p>
        </w:tc>
        <w:tc>
          <w:tcPr>
            <w:tcW w:w="851" w:type="dxa"/>
            <w:tcBorders>
              <w:top w:val="single" w:sz="6" w:space="0" w:color="000000"/>
              <w:left w:val="single" w:sz="6" w:space="0" w:color="000000"/>
              <w:bottom w:val="single" w:sz="6" w:space="0" w:color="000000"/>
              <w:right w:val="single" w:sz="6" w:space="0" w:color="000000"/>
            </w:tcBorders>
          </w:tcPr>
          <w:p w14:paraId="762AB533"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5F764EE0"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8BCDB9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040FF2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888759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613410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BB34F7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8FD37F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559CCF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119C4E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4A488B8"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71DE5C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1047D3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444D89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034D28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57D19B9"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B50AD2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10F1D3D"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BE17ADD"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043331A0"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499EA5C6"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11C21DC1"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5EFC3BEB"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0D93992A"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2679E39"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0C2DD2DE"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54FF405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F539A6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5572AA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C0B015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D3FF9F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A6566E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F2879D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ED6039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355A32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762134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88B208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C6CA83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F7F6FB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6EDE93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017E699"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FF667B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AF54259"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5DFF47FE"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2579B843"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3E4CBA27"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664A890D"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13</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547895AF"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31132BDF"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CURTUIȘENI</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4786E6EC"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RO035267345902</w:t>
            </w:r>
          </w:p>
        </w:tc>
        <w:tc>
          <w:tcPr>
            <w:tcW w:w="851" w:type="dxa"/>
            <w:tcBorders>
              <w:top w:val="single" w:sz="6" w:space="0" w:color="000000"/>
              <w:left w:val="single" w:sz="6" w:space="0" w:color="000000"/>
              <w:bottom w:val="single" w:sz="6" w:space="0" w:color="000000"/>
              <w:right w:val="single" w:sz="6" w:space="0" w:color="000000"/>
            </w:tcBorders>
          </w:tcPr>
          <w:p w14:paraId="1D55CE91"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7FE25A8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9B8D72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32387E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52094D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DFB98C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820266A"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46E858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F06524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08F68C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8B26A5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FA738B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D38AB6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213D10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D47C2B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054B36"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723059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59A9426"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6326048"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75A461E6"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5D0266D3"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208E3EEA"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0C105B32"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6A874BE0"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6376D1D9"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605D6D3D"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7B349D3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C8041F0"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F6E70E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AED0F4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370D33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A63C172"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000EB6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E54E3E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9B8FCC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8C7080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68CFB2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98B902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A2646F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97C616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3B225D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463102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770BBCE"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AE1BAC9"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60C7688A"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22B62B98"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402F8DAF"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14</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7B5B5507"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79D9E14E"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SĂCUIENI</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36A55F9A"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RO035246545820</w:t>
            </w:r>
          </w:p>
        </w:tc>
        <w:tc>
          <w:tcPr>
            <w:tcW w:w="851" w:type="dxa"/>
            <w:tcBorders>
              <w:top w:val="single" w:sz="6" w:space="0" w:color="000000"/>
              <w:left w:val="single" w:sz="6" w:space="0" w:color="000000"/>
              <w:bottom w:val="single" w:sz="6" w:space="0" w:color="000000"/>
              <w:right w:val="single" w:sz="6" w:space="0" w:color="000000"/>
            </w:tcBorders>
          </w:tcPr>
          <w:p w14:paraId="015170F0"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2C66606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E8E537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525236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CCD2CB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6396F0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4662841"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E2319F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3A8A04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718B10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94B79F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F91A85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1F47F6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BC966A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874817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896A54A"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64FEE8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37ED1C3"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63421781"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798C9ED4"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64FB1C18"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41B3345F"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12ECE54D"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52564B6"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26955443"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49CE6661"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0E3A817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586619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F5BAFA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B6DAD6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9A1E9D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3949108"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58CB51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20C6E1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1E7C19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2FBA7C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B5FBAC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28C72E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121CEC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905A81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90E5C5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6FA25B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586A837"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39F016AE"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4AA2DCBD"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65066146"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1071B1F8"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15</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74C5241F"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F2</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4A07BFD5"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TĂMĂȘEU</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265730E9"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RO035234445713</w:t>
            </w:r>
          </w:p>
        </w:tc>
        <w:tc>
          <w:tcPr>
            <w:tcW w:w="851" w:type="dxa"/>
            <w:tcBorders>
              <w:top w:val="single" w:sz="6" w:space="0" w:color="000000"/>
              <w:left w:val="single" w:sz="6" w:space="0" w:color="000000"/>
              <w:bottom w:val="single" w:sz="6" w:space="0" w:color="000000"/>
              <w:right w:val="single" w:sz="6" w:space="0" w:color="000000"/>
            </w:tcBorders>
          </w:tcPr>
          <w:p w14:paraId="79FC2F03"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5AA4742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2091C49"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28F231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8420BE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8CED7D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23AF474"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AC0B31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DA39F5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9240A7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6B18259"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2E2360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B3F45A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560818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255A15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A1B27C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ED2A8D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2A4BB0A"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64A85489"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28BFE6CF"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4BE4DB81"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40CE9E9C"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51A79AE4"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5EDFCF7"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360E44EE"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5C7736F3"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6483F5F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580284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096D97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6211BE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F38EBF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5C194F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E7D661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BC2FC7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25D29C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B19172E"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C9B0FA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3B498F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25D1C2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90E485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3F9ACE2"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C6A494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48AB15E"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7C32503"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046FB0F8"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7E20B6E2"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25C5D3A9"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16</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3155AE2C"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3F07952B"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SANTĂUL MIC</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20F25B87"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RO035224645637</w:t>
            </w:r>
          </w:p>
        </w:tc>
        <w:tc>
          <w:tcPr>
            <w:tcW w:w="851" w:type="dxa"/>
            <w:tcBorders>
              <w:top w:val="single" w:sz="6" w:space="0" w:color="000000"/>
              <w:left w:val="single" w:sz="6" w:space="0" w:color="000000"/>
              <w:bottom w:val="single" w:sz="6" w:space="0" w:color="000000"/>
              <w:right w:val="single" w:sz="6" w:space="0" w:color="000000"/>
            </w:tcBorders>
          </w:tcPr>
          <w:p w14:paraId="0CAE19C5"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0E1F583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388BC1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FA433A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95DF56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49BDCD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A74D477"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F07AC5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46AD6D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1C135D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C3B98B5"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55E072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3466F1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020971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D51A0C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F92C8F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D3391A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E6888AA"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6B4FD465"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70942372"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775ED4BB"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481500A6"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68C6C694"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CBD19A6"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6D8DAEC6"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6F76C7FB"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3AE2D14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A84978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B6932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63808F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EBD0F1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5F824D9"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BAA3D4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CFC7E5D"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D88A5E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E507862"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0274B0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E76161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33A8CA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832DF1F"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2A69D27"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CE7A26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D4F37D1"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31D4650"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651F286D"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3194C120"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0C1402CC"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17</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76BBFF22"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2537AFF1"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CUȘTEANA</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64657C4D"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RO035181945388</w:t>
            </w:r>
          </w:p>
        </w:tc>
        <w:tc>
          <w:tcPr>
            <w:tcW w:w="851" w:type="dxa"/>
            <w:tcBorders>
              <w:top w:val="single" w:sz="6" w:space="0" w:color="000000"/>
              <w:left w:val="single" w:sz="6" w:space="0" w:color="000000"/>
              <w:bottom w:val="single" w:sz="6" w:space="0" w:color="000000"/>
              <w:right w:val="single" w:sz="6" w:space="0" w:color="000000"/>
            </w:tcBorders>
          </w:tcPr>
          <w:p w14:paraId="245E8851"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59A045F2"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4A8296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24A5CF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9DD614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CE88EE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0BFAFD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4C9256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3AD45C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95A96D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359B51C"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385C870"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E6765A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FB37FE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43E784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B9991B7"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D77E35D"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B5A1E03"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6B3E078B"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45B45103"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538EB681"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32C1A4B8"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49D8F43F"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31EE0B7"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29F9F6C"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70B3F55B"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42D89F7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B6A785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E98635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72825D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A3FD6F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E275863"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676BBC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40FD92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F09943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D88CC6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416D9B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BAA5DA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1D891C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C5DA0FE"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EF5E326"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A180F7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815CF80"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7C62CBB"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28AEC37F"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3F6A11EB"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24FC44C3"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18</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7CE6B4C5"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39B1D1CB"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CIUMEGHIU SUD</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75CA25B2"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RO035175945433</w:t>
            </w:r>
          </w:p>
        </w:tc>
        <w:tc>
          <w:tcPr>
            <w:tcW w:w="851" w:type="dxa"/>
            <w:tcBorders>
              <w:top w:val="single" w:sz="6" w:space="0" w:color="000000"/>
              <w:left w:val="single" w:sz="6" w:space="0" w:color="000000"/>
              <w:bottom w:val="single" w:sz="6" w:space="0" w:color="000000"/>
              <w:right w:val="single" w:sz="6" w:space="0" w:color="000000"/>
            </w:tcBorders>
          </w:tcPr>
          <w:p w14:paraId="67150C68"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2D89DD9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D07456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AFE157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08A9E5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0EA6D1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C66F4C0"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4C83FD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1460FF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7E06AE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771DB69"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5FB2D8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00E5A7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1B1CA4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CA98BA4"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F5ECC7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2D80DA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58FF677"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3EEEFB50"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712BFBDC"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2CB8322C" w14:textId="77777777" w:rsidTr="00393692">
        <w:trPr>
          <w:trHeight w:hRule="exact" w:val="245"/>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633E4CE5"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6818D5F0"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1BD455D8"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3BEE0A66"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3611B71C"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60AA6EA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6419CC"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C3E56C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E9364C3"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78D524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39B160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FAA1F3B"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C7CF5D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0F05064"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E48B58B"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669453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F919C18"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01E3AF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2C894C1"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3FFA274"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41081D0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F4E43B2"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2887FFAC"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046834A4"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3ED8700B" w14:textId="77777777" w:rsidTr="00393692">
        <w:trPr>
          <w:trHeight w:hRule="exact" w:val="154"/>
          <w:jc w:val="center"/>
        </w:trPr>
        <w:tc>
          <w:tcPr>
            <w:tcW w:w="559" w:type="dxa"/>
            <w:vMerge w:val="restart"/>
            <w:tcBorders>
              <w:top w:val="single" w:sz="6" w:space="0" w:color="000000"/>
              <w:left w:val="single" w:sz="6" w:space="0" w:color="000000"/>
              <w:bottom w:val="single" w:sz="6" w:space="0" w:color="000000"/>
              <w:right w:val="single" w:sz="6" w:space="0" w:color="000000"/>
            </w:tcBorders>
            <w:vAlign w:val="center"/>
            <w:hideMark/>
          </w:tcPr>
          <w:p w14:paraId="31699D79"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19</w:t>
            </w:r>
          </w:p>
        </w:tc>
        <w:tc>
          <w:tcPr>
            <w:tcW w:w="758" w:type="dxa"/>
            <w:vMerge w:val="restart"/>
            <w:tcBorders>
              <w:top w:val="single" w:sz="6" w:space="0" w:color="000000"/>
              <w:left w:val="single" w:sz="6" w:space="0" w:color="000000"/>
              <w:bottom w:val="single" w:sz="6" w:space="0" w:color="000000"/>
              <w:right w:val="single" w:sz="6" w:space="0" w:color="000000"/>
            </w:tcBorders>
            <w:vAlign w:val="center"/>
            <w:hideMark/>
          </w:tcPr>
          <w:p w14:paraId="3BCAFC7B"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F1 ORD.II</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14:paraId="7544C622"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b/>
                <w:sz w:val="16"/>
                <w:szCs w:val="16"/>
                <w:lang w:val="en-US"/>
              </w:rPr>
              <w:t>ȘICLĂU</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6A72032E" w14:textId="77777777" w:rsidR="00FB04DE" w:rsidRPr="00173E04" w:rsidRDefault="00FB04DE" w:rsidP="00FB04DE">
            <w:pPr>
              <w:spacing w:line="276" w:lineRule="auto"/>
              <w:rPr>
                <w:rFonts w:ascii="Times New Roman" w:hAnsi="Times New Roman" w:cs="Times New Roman"/>
                <w:sz w:val="16"/>
                <w:szCs w:val="16"/>
                <w:lang w:val="en-US"/>
              </w:rPr>
            </w:pPr>
            <w:r w:rsidRPr="00173E04">
              <w:rPr>
                <w:rFonts w:ascii="Times New Roman" w:hAnsi="Times New Roman" w:cs="Times New Roman"/>
                <w:sz w:val="16"/>
                <w:szCs w:val="16"/>
                <w:lang w:val="en-US"/>
              </w:rPr>
              <w:t>RO035151845270</w:t>
            </w:r>
          </w:p>
        </w:tc>
        <w:tc>
          <w:tcPr>
            <w:tcW w:w="851" w:type="dxa"/>
            <w:tcBorders>
              <w:top w:val="single" w:sz="6" w:space="0" w:color="000000"/>
              <w:left w:val="single" w:sz="6" w:space="0" w:color="000000"/>
              <w:bottom w:val="single" w:sz="6" w:space="0" w:color="000000"/>
              <w:right w:val="single" w:sz="6" w:space="0" w:color="000000"/>
            </w:tcBorders>
          </w:tcPr>
          <w:p w14:paraId="32F0ED3A"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5FC9AB07"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6B30708"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D218F6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B883A6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435CAF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EB8A3FA"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C77686A"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BED85F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23A592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37B4558"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B203DCE"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EEFAC7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BB8975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392C855"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11C5C17"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805B7E6"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E6CA85B"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9836E92"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6235A3C4" w14:textId="77777777" w:rsidR="00FB04DE" w:rsidRPr="00173E04" w:rsidRDefault="00FB04DE" w:rsidP="00FB04DE">
            <w:pPr>
              <w:spacing w:line="276" w:lineRule="auto"/>
              <w:rPr>
                <w:rFonts w:ascii="Times New Roman" w:hAnsi="Times New Roman" w:cs="Times New Roman"/>
                <w:sz w:val="16"/>
                <w:szCs w:val="16"/>
                <w:lang w:val="en-GB"/>
              </w:rPr>
            </w:pPr>
          </w:p>
        </w:tc>
      </w:tr>
      <w:tr w:rsidR="00330320" w:rsidRPr="00173E04" w14:paraId="7AFF045E" w14:textId="77777777" w:rsidTr="00393692">
        <w:trPr>
          <w:trHeight w:hRule="exact" w:val="154"/>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104F27AC" w14:textId="77777777" w:rsidR="00FB04DE" w:rsidRPr="00173E04" w:rsidRDefault="00FB04DE" w:rsidP="00FB04DE">
            <w:pPr>
              <w:spacing w:line="276" w:lineRule="auto"/>
              <w:rPr>
                <w:rFonts w:ascii="Times New Roman" w:hAnsi="Times New Roman" w:cs="Times New Roman"/>
                <w:sz w:val="16"/>
                <w:szCs w:val="16"/>
                <w:lang w:val="en-US"/>
              </w:rPr>
            </w:pP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14:paraId="47B1A483" w14:textId="77777777" w:rsidR="00FB04DE" w:rsidRPr="00173E04" w:rsidRDefault="00FB04DE" w:rsidP="00FB04DE">
            <w:pPr>
              <w:spacing w:line="276" w:lineRule="auto"/>
              <w:rPr>
                <w:rFonts w:ascii="Times New Roman" w:hAnsi="Times New Roman" w:cs="Times New Roman"/>
                <w:sz w:val="16"/>
                <w:szCs w:val="16"/>
                <w:lang w:val="en-US"/>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050103D2" w14:textId="77777777" w:rsidR="00FB04DE" w:rsidRPr="00173E04" w:rsidRDefault="00FB04DE" w:rsidP="00FB04DE">
            <w:pPr>
              <w:spacing w:line="276" w:lineRule="auto"/>
              <w:rPr>
                <w:rFonts w:ascii="Times New Roman" w:hAnsi="Times New Roman" w:cs="Times New Roman"/>
                <w:sz w:val="16"/>
                <w:szCs w:val="16"/>
                <w:lang w:val="en-US"/>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12FC34AE" w14:textId="77777777" w:rsidR="00FB04DE" w:rsidRPr="00173E04" w:rsidRDefault="00FB04DE" w:rsidP="00FB04DE">
            <w:pPr>
              <w:spacing w:line="276" w:lineRule="auto"/>
              <w:rPr>
                <w:rFonts w:ascii="Times New Roman" w:hAnsi="Times New Roman" w:cs="Times New Roman"/>
                <w:sz w:val="16"/>
                <w:szCs w:val="16"/>
                <w:lang w:val="en-US"/>
              </w:rPr>
            </w:pPr>
          </w:p>
        </w:tc>
        <w:tc>
          <w:tcPr>
            <w:tcW w:w="851" w:type="dxa"/>
            <w:tcBorders>
              <w:top w:val="single" w:sz="6" w:space="0" w:color="000000"/>
              <w:left w:val="single" w:sz="6" w:space="0" w:color="000000"/>
              <w:bottom w:val="single" w:sz="6" w:space="0" w:color="000000"/>
              <w:right w:val="single" w:sz="6" w:space="0" w:color="000000"/>
            </w:tcBorders>
          </w:tcPr>
          <w:p w14:paraId="707DC330" w14:textId="77777777" w:rsidR="00FB04DE" w:rsidRPr="00173E04" w:rsidRDefault="00FB04DE" w:rsidP="00FB04DE">
            <w:pPr>
              <w:spacing w:line="276" w:lineRule="auto"/>
              <w:rPr>
                <w:rFonts w:ascii="Times New Roman" w:hAnsi="Times New Roman" w:cs="Times New Roman"/>
                <w:sz w:val="16"/>
                <w:szCs w:val="16"/>
                <w:lang w:val="en-GB"/>
              </w:rPr>
            </w:pPr>
          </w:p>
        </w:tc>
        <w:tc>
          <w:tcPr>
            <w:tcW w:w="660" w:type="dxa"/>
            <w:tcBorders>
              <w:top w:val="single" w:sz="6" w:space="0" w:color="000000"/>
              <w:left w:val="single" w:sz="6" w:space="0" w:color="000000"/>
              <w:bottom w:val="single" w:sz="6" w:space="0" w:color="000000"/>
              <w:right w:val="single" w:sz="6" w:space="0" w:color="000000"/>
            </w:tcBorders>
          </w:tcPr>
          <w:p w14:paraId="23B5E952"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4C4C363"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B886336"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A52FBF1"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C98008C"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E59FD4F"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D57A2AF"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608C51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497E52C2"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E39ADED"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5D22195"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95F2BB7"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31CFC79" w14:textId="77777777" w:rsidR="00FB04DE" w:rsidRPr="00173E04"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A0E8480"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9FDF479" w14:textId="77777777" w:rsidR="00FB04DE" w:rsidRPr="00173E04"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E9894DB" w14:textId="77777777" w:rsidR="00FB04DE" w:rsidRPr="00173E04"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E9379AA" w14:textId="77777777" w:rsidR="00FB04DE" w:rsidRPr="00173E04" w:rsidRDefault="00FB04DE" w:rsidP="00FB04DE">
            <w:pPr>
              <w:spacing w:line="276" w:lineRule="auto"/>
              <w:rPr>
                <w:rFonts w:ascii="Times New Roman" w:hAnsi="Times New Roman" w:cs="Times New Roman"/>
                <w:sz w:val="16"/>
                <w:szCs w:val="16"/>
                <w:lang w:val="en-GB"/>
              </w:rPr>
            </w:pPr>
          </w:p>
        </w:tc>
        <w:tc>
          <w:tcPr>
            <w:tcW w:w="283" w:type="dxa"/>
            <w:tcBorders>
              <w:top w:val="single" w:sz="6" w:space="0" w:color="000000"/>
              <w:left w:val="single" w:sz="6" w:space="0" w:color="000000"/>
              <w:bottom w:val="single" w:sz="6" w:space="0" w:color="000000"/>
              <w:right w:val="single" w:sz="6" w:space="0" w:color="000000"/>
            </w:tcBorders>
          </w:tcPr>
          <w:p w14:paraId="1AAF3C03" w14:textId="77777777" w:rsidR="00FB04DE" w:rsidRPr="00173E04" w:rsidRDefault="00FB04DE" w:rsidP="00FB04DE">
            <w:pPr>
              <w:spacing w:line="276" w:lineRule="auto"/>
              <w:rPr>
                <w:rFonts w:ascii="Times New Roman" w:hAnsi="Times New Roman" w:cs="Times New Roman"/>
                <w:sz w:val="16"/>
                <w:szCs w:val="16"/>
                <w:lang w:val="en-GB"/>
              </w:rPr>
            </w:pPr>
          </w:p>
        </w:tc>
        <w:tc>
          <w:tcPr>
            <w:tcW w:w="1276" w:type="dxa"/>
            <w:tcBorders>
              <w:top w:val="single" w:sz="6" w:space="0" w:color="000000"/>
              <w:left w:val="single" w:sz="6" w:space="0" w:color="000000"/>
              <w:bottom w:val="single" w:sz="6" w:space="0" w:color="000000"/>
              <w:right w:val="single" w:sz="6" w:space="0" w:color="000000"/>
            </w:tcBorders>
          </w:tcPr>
          <w:p w14:paraId="4F9DFCFB" w14:textId="77777777" w:rsidR="00FB04DE" w:rsidRPr="00173E04" w:rsidRDefault="00FB04DE" w:rsidP="00FB04DE">
            <w:pPr>
              <w:spacing w:line="276" w:lineRule="auto"/>
              <w:rPr>
                <w:rFonts w:ascii="Times New Roman" w:hAnsi="Times New Roman" w:cs="Times New Roman"/>
                <w:sz w:val="16"/>
                <w:szCs w:val="16"/>
                <w:lang w:val="en-GB"/>
              </w:rPr>
            </w:pPr>
          </w:p>
        </w:tc>
      </w:tr>
    </w:tbl>
    <w:p w14:paraId="78D49E5D" w14:textId="77777777" w:rsidR="00FB04DE" w:rsidRPr="00FB04DE" w:rsidRDefault="00FB04DE" w:rsidP="00FB04DE">
      <w:pPr>
        <w:spacing w:line="276" w:lineRule="auto"/>
        <w:rPr>
          <w:rFonts w:ascii="Times New Roman" w:hAnsi="Times New Roman" w:cs="Times New Roman"/>
          <w:lang w:val="fr-FR"/>
        </w:rPr>
      </w:pPr>
    </w:p>
    <w:p w14:paraId="0FCC553E" w14:textId="77777777" w:rsidR="00FB04DE" w:rsidRPr="00FB04DE" w:rsidRDefault="00FB04DE" w:rsidP="00FB04DE">
      <w:pPr>
        <w:spacing w:line="276" w:lineRule="auto"/>
        <w:rPr>
          <w:rFonts w:ascii="Times New Roman" w:hAnsi="Times New Roman" w:cs="Times New Roman"/>
          <w:lang w:val="fr-FR"/>
        </w:rPr>
      </w:pPr>
    </w:p>
    <w:p w14:paraId="2CEEDDF4" w14:textId="3EFBA483" w:rsidR="00FB04DE" w:rsidRPr="00FB04DE" w:rsidRDefault="00330320" w:rsidP="00330320">
      <w:pPr>
        <w:spacing w:line="276" w:lineRule="auto"/>
        <w:rPr>
          <w:rFonts w:ascii="Times New Roman" w:hAnsi="Times New Roman" w:cs="Times New Roman"/>
          <w:lang w:val="fr-FR"/>
        </w:rPr>
      </w:pPr>
      <w:r w:rsidRPr="00FB04DE">
        <w:rPr>
          <w:rFonts w:ascii="Times New Roman" w:hAnsi="Times New Roman" w:cs="Times New Roman"/>
          <w:lang w:val="fr-FR"/>
        </w:rPr>
        <w:t>*</w:t>
      </w:r>
      <w:r>
        <w:rPr>
          <w:rFonts w:ascii="Times New Roman" w:hAnsi="Times New Roman" w:cs="Times New Roman"/>
          <w:lang w:val="fr-FR"/>
        </w:rPr>
        <w:t xml:space="preserve"> </w:t>
      </w:r>
      <w:r w:rsidR="00FB04DE" w:rsidRPr="00FB04DE">
        <w:rPr>
          <w:rFonts w:ascii="Times New Roman" w:hAnsi="Times New Roman" w:cs="Times New Roman"/>
          <w:lang w:val="fr-FR"/>
        </w:rPr>
        <w:t xml:space="preserve">se </w:t>
      </w:r>
      <w:proofErr w:type="spellStart"/>
      <w:r w:rsidR="00FB04DE" w:rsidRPr="00FB04DE">
        <w:rPr>
          <w:rFonts w:ascii="Times New Roman" w:hAnsi="Times New Roman" w:cs="Times New Roman"/>
          <w:lang w:val="fr-FR"/>
        </w:rPr>
        <w:t>determină</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prin</w:t>
      </w:r>
      <w:proofErr w:type="spellEnd"/>
      <w:r w:rsidR="00FB04DE" w:rsidRPr="00FB04DE">
        <w:rPr>
          <w:rFonts w:ascii="Times New Roman" w:hAnsi="Times New Roman" w:cs="Times New Roman"/>
          <w:lang w:val="fr-FR"/>
        </w:rPr>
        <w:t xml:space="preserve"> calcul </w:t>
      </w:r>
      <w:proofErr w:type="spellStart"/>
      <w:r w:rsidR="00FB04DE" w:rsidRPr="00FB04DE">
        <w:rPr>
          <w:rFonts w:ascii="Times New Roman" w:hAnsi="Times New Roman" w:cs="Times New Roman"/>
          <w:lang w:val="fr-FR"/>
        </w:rPr>
        <w:t>în</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baza</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valorii</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obţinute</w:t>
      </w:r>
      <w:proofErr w:type="spellEnd"/>
      <w:r w:rsidR="00FB04DE" w:rsidRPr="00FB04DE">
        <w:rPr>
          <w:rFonts w:ascii="Times New Roman" w:hAnsi="Times New Roman" w:cs="Times New Roman"/>
          <w:lang w:val="fr-FR"/>
        </w:rPr>
        <w:t xml:space="preserve"> la </w:t>
      </w:r>
      <w:proofErr w:type="spellStart"/>
      <w:r w:rsidR="00FB04DE" w:rsidRPr="00FB04DE">
        <w:rPr>
          <w:rFonts w:ascii="Times New Roman" w:hAnsi="Times New Roman" w:cs="Times New Roman"/>
          <w:lang w:val="fr-FR"/>
        </w:rPr>
        <w:t>determinarea</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alcalinităţii</w:t>
      </w:r>
      <w:proofErr w:type="spellEnd"/>
    </w:p>
    <w:p w14:paraId="62C5967B" w14:textId="77777777" w:rsidR="00FB04DE" w:rsidRPr="00FB04DE" w:rsidRDefault="00FB04DE" w:rsidP="00FB04DE">
      <w:pPr>
        <w:spacing w:line="276" w:lineRule="auto"/>
        <w:rPr>
          <w:rFonts w:ascii="Times New Roman" w:hAnsi="Times New Roman" w:cs="Times New Roman"/>
          <w:lang w:val="fr-FR"/>
        </w:rPr>
      </w:pPr>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alcalinitatea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permanentă</w:t>
      </w:r>
      <w:proofErr w:type="spellEnd"/>
      <w:r w:rsidRPr="00FB04DE">
        <w:rPr>
          <w:rFonts w:ascii="Times New Roman" w:hAnsi="Times New Roman" w:cs="Times New Roman"/>
          <w:lang w:val="fr-FR"/>
        </w:rPr>
        <w:t xml:space="preserve"> (p) se </w:t>
      </w:r>
      <w:proofErr w:type="spellStart"/>
      <w:r w:rsidRPr="00FB04DE">
        <w:rPr>
          <w:rFonts w:ascii="Times New Roman" w:hAnsi="Times New Roman" w:cs="Times New Roman"/>
          <w:lang w:val="fr-FR"/>
        </w:rPr>
        <w:t>determina</w:t>
      </w:r>
      <w:proofErr w:type="spellEnd"/>
      <w:r w:rsidRPr="00FB04DE">
        <w:rPr>
          <w:rFonts w:ascii="Times New Roman" w:hAnsi="Times New Roman" w:cs="Times New Roman"/>
          <w:lang w:val="fr-FR"/>
        </w:rPr>
        <w:t xml:space="preserve"> la </w:t>
      </w:r>
      <w:proofErr w:type="spellStart"/>
      <w:r w:rsidRPr="00FB04DE">
        <w:rPr>
          <w:rFonts w:ascii="Times New Roman" w:hAnsi="Times New Roman" w:cs="Times New Roman"/>
          <w:lang w:val="fr-FR"/>
        </w:rPr>
        <w:t>valori</w:t>
      </w:r>
      <w:proofErr w:type="spellEnd"/>
      <w:r w:rsidRPr="00FB04DE">
        <w:rPr>
          <w:rFonts w:ascii="Times New Roman" w:hAnsi="Times New Roman" w:cs="Times New Roman"/>
          <w:lang w:val="fr-FR"/>
        </w:rPr>
        <w:t xml:space="preserve"> ale pH &gt; 8.3</w:t>
      </w:r>
    </w:p>
    <w:p w14:paraId="73E333C2" w14:textId="77777777" w:rsidR="00FB04DE" w:rsidRPr="00FB04DE" w:rsidRDefault="00FB04DE" w:rsidP="00FB04DE">
      <w:pPr>
        <w:spacing w:line="276" w:lineRule="auto"/>
        <w:rPr>
          <w:rFonts w:ascii="Times New Roman" w:hAnsi="Times New Roman" w:cs="Times New Roman"/>
          <w:b/>
          <w:i/>
          <w:lang w:val="fr-FR"/>
        </w:rPr>
      </w:pPr>
    </w:p>
    <w:p w14:paraId="6E459688" w14:textId="77777777" w:rsidR="00FB04DE" w:rsidRPr="00FB04DE" w:rsidRDefault="00FB04DE" w:rsidP="00FB04DE">
      <w:pPr>
        <w:spacing w:line="276" w:lineRule="auto"/>
        <w:rPr>
          <w:rFonts w:ascii="Times New Roman" w:hAnsi="Times New Roman" w:cs="Times New Roman"/>
          <w:lang w:val="en-US"/>
        </w:rPr>
      </w:pPr>
      <w:proofErr w:type="spellStart"/>
      <w:r w:rsidRPr="00FB04DE">
        <w:rPr>
          <w:rFonts w:ascii="Times New Roman" w:hAnsi="Times New Roman" w:cs="Times New Roman"/>
          <w:b/>
          <w:i/>
          <w:lang w:val="en-GB"/>
        </w:rPr>
        <w:t>Observaţii</w:t>
      </w:r>
      <w:proofErr w:type="spellEnd"/>
      <w:r w:rsidRPr="00FB04DE">
        <w:rPr>
          <w:rFonts w:ascii="Times New Roman" w:hAnsi="Times New Roman" w:cs="Times New Roman"/>
          <w:b/>
          <w:i/>
          <w:lang w:val="en-GB"/>
        </w:rPr>
        <w:t>:</w:t>
      </w:r>
    </w:p>
    <w:p w14:paraId="7EACBF63" w14:textId="77777777" w:rsidR="00FB04DE" w:rsidRPr="00FB04DE" w:rsidRDefault="00FB04DE" w:rsidP="00E028A7">
      <w:pPr>
        <w:numPr>
          <w:ilvl w:val="1"/>
          <w:numId w:val="29"/>
        </w:numPr>
        <w:spacing w:line="276" w:lineRule="auto"/>
        <w:ind w:right="243"/>
        <w:jc w:val="both"/>
        <w:rPr>
          <w:rFonts w:ascii="Times New Roman" w:hAnsi="Times New Roman" w:cs="Times New Roman"/>
        </w:rPr>
      </w:pPr>
      <w:r w:rsidRPr="00FB04DE">
        <w:rPr>
          <w:rFonts w:ascii="Times New Roman" w:hAnsi="Times New Roman" w:cs="Times New Roman"/>
        </w:rPr>
        <w:t>Valorile indicatorilor se vor reda cu 2 zecimale, exceptând  valorile NO2, care se vor reda cu 3 zecimale; valoarea conductivităţii se va reda fără zecimale; valoarea temperaturii se va reda cu o zecimală;</w:t>
      </w:r>
    </w:p>
    <w:p w14:paraId="44372D07" w14:textId="77777777" w:rsidR="00FB04DE" w:rsidRPr="00FB04DE" w:rsidRDefault="00FB04DE" w:rsidP="00E028A7">
      <w:pPr>
        <w:numPr>
          <w:ilvl w:val="1"/>
          <w:numId w:val="29"/>
        </w:numPr>
        <w:spacing w:line="276" w:lineRule="auto"/>
        <w:jc w:val="both"/>
        <w:rPr>
          <w:rFonts w:ascii="Times New Roman" w:hAnsi="Times New Roman" w:cs="Times New Roman"/>
        </w:rPr>
      </w:pPr>
      <w:r w:rsidRPr="00FB04DE">
        <w:rPr>
          <w:rFonts w:ascii="Times New Roman" w:hAnsi="Times New Roman" w:cs="Times New Roman"/>
        </w:rPr>
        <w:t>În cazul în care valoarea unui indicator este sub limita de cuantificare atunci valoarea transmisă a acestuia va fi egala cu jumătate din valoarea limitei de cuantificare.</w:t>
      </w:r>
    </w:p>
    <w:p w14:paraId="13C74D5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Frecvenţa transmiterii:  anual, până la data de 30 iunie a anului următor.</w:t>
      </w:r>
    </w:p>
    <w:p w14:paraId="5AA59B77" w14:textId="77777777" w:rsidR="00330320" w:rsidRPr="00D962C4" w:rsidRDefault="00330320" w:rsidP="00FB04DE">
      <w:pPr>
        <w:spacing w:line="276" w:lineRule="auto"/>
        <w:rPr>
          <w:rFonts w:ascii="Times New Roman" w:hAnsi="Times New Roman" w:cs="Times New Roman"/>
        </w:rPr>
      </w:pPr>
    </w:p>
    <w:p w14:paraId="5FEE0C38" w14:textId="1CAE0294" w:rsidR="00FB04DE" w:rsidRPr="00FB04DE" w:rsidRDefault="00FB04DE" w:rsidP="00FB04DE">
      <w:pPr>
        <w:spacing w:line="276" w:lineRule="auto"/>
        <w:rPr>
          <w:rFonts w:ascii="Times New Roman" w:hAnsi="Times New Roman" w:cs="Times New Roman"/>
          <w:lang w:val="fr-FR"/>
        </w:rPr>
      </w:pPr>
      <w:proofErr w:type="spellStart"/>
      <w:r w:rsidRPr="00FB04DE">
        <w:rPr>
          <w:rFonts w:ascii="Times New Roman" w:hAnsi="Times New Roman" w:cs="Times New Roman"/>
          <w:lang w:val="fr-FR"/>
        </w:rPr>
        <w:t>Modul</w:t>
      </w:r>
      <w:proofErr w:type="spellEnd"/>
      <w:r w:rsidRPr="00FB04DE">
        <w:rPr>
          <w:rFonts w:ascii="Times New Roman" w:hAnsi="Times New Roman" w:cs="Times New Roman"/>
          <w:lang w:val="fr-FR"/>
        </w:rPr>
        <w:t xml:space="preserve"> de </w:t>
      </w:r>
      <w:proofErr w:type="spellStart"/>
      <w:proofErr w:type="gramStart"/>
      <w:r w:rsidRPr="00FB04DE">
        <w:rPr>
          <w:rFonts w:ascii="Times New Roman" w:hAnsi="Times New Roman" w:cs="Times New Roman"/>
          <w:lang w:val="fr-FR"/>
        </w:rPr>
        <w:t>transmitere</w:t>
      </w:r>
      <w:proofErr w:type="spellEnd"/>
      <w:r w:rsidRPr="00FB04DE">
        <w:rPr>
          <w:rFonts w:ascii="Times New Roman" w:hAnsi="Times New Roman" w:cs="Times New Roman"/>
          <w:lang w:val="fr-FR"/>
        </w:rPr>
        <w:t>:</w:t>
      </w:r>
      <w:proofErr w:type="gramEnd"/>
      <w:r w:rsidRPr="00FB04DE">
        <w:rPr>
          <w:rFonts w:ascii="Times New Roman" w:hAnsi="Times New Roman" w:cs="Times New Roman"/>
          <w:lang w:val="fr-FR"/>
        </w:rPr>
        <w:t xml:space="preserve"> INHGA va </w:t>
      </w:r>
      <w:proofErr w:type="spellStart"/>
      <w:r w:rsidRPr="00FB04DE">
        <w:rPr>
          <w:rFonts w:ascii="Times New Roman" w:hAnsi="Times New Roman" w:cs="Times New Roman"/>
          <w:lang w:val="fr-FR"/>
        </w:rPr>
        <w:t>stoca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w:t>
      </w:r>
      <w:proofErr w:type="spellStart"/>
      <w:r w:rsidRPr="00FB04DE">
        <w:rPr>
          <w:rFonts w:ascii="Times New Roman" w:hAnsi="Times New Roman" w:cs="Times New Roman"/>
          <w:lang w:val="fr-FR"/>
        </w:rPr>
        <w:t>propriu</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şi</w:t>
      </w:r>
      <w:proofErr w:type="spellEnd"/>
      <w:r w:rsidRPr="00FB04DE">
        <w:rPr>
          <w:rFonts w:ascii="Times New Roman" w:hAnsi="Times New Roman" w:cs="Times New Roman"/>
          <w:lang w:val="fr-FR"/>
        </w:rPr>
        <w:t xml:space="preserve"> le va </w:t>
      </w:r>
      <w:proofErr w:type="spellStart"/>
      <w:r w:rsidRPr="00FB04DE">
        <w:rPr>
          <w:rFonts w:ascii="Times New Roman" w:hAnsi="Times New Roman" w:cs="Times New Roman"/>
          <w:lang w:val="fr-FR"/>
        </w:rPr>
        <w:t>transmite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de la OVF.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vor </w:t>
      </w:r>
      <w:proofErr w:type="spellStart"/>
      <w:r w:rsidRPr="00FB04DE">
        <w:rPr>
          <w:rFonts w:ascii="Times New Roman" w:hAnsi="Times New Roman" w:cs="Times New Roman"/>
          <w:lang w:val="fr-FR"/>
        </w:rPr>
        <w:t>rămâne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stocate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al INHGA </w:t>
      </w:r>
      <w:proofErr w:type="spellStart"/>
      <w:r w:rsidRPr="00FB04DE">
        <w:rPr>
          <w:rFonts w:ascii="Times New Roman" w:hAnsi="Times New Roman" w:cs="Times New Roman"/>
          <w:lang w:val="fr-FR"/>
        </w:rPr>
        <w:t>timp</w:t>
      </w:r>
      <w:proofErr w:type="spellEnd"/>
      <w:r w:rsidRPr="00FB04DE">
        <w:rPr>
          <w:rFonts w:ascii="Times New Roman" w:hAnsi="Times New Roman" w:cs="Times New Roman"/>
          <w:lang w:val="fr-FR"/>
        </w:rPr>
        <w:t xml:space="preserve"> de 30 de </w:t>
      </w:r>
      <w:proofErr w:type="spellStart"/>
      <w:r w:rsidRPr="00FB04DE">
        <w:rPr>
          <w:rFonts w:ascii="Times New Roman" w:hAnsi="Times New Roman" w:cs="Times New Roman"/>
          <w:lang w:val="fr-FR"/>
        </w:rPr>
        <w:t>zile</w:t>
      </w:r>
      <w:proofErr w:type="spellEnd"/>
      <w:r w:rsidRPr="00FB04DE">
        <w:rPr>
          <w:rFonts w:ascii="Times New Roman" w:hAnsi="Times New Roman" w:cs="Times New Roman"/>
          <w:lang w:val="fr-FR"/>
        </w:rPr>
        <w:t xml:space="preserve">. Forma de </w:t>
      </w:r>
      <w:proofErr w:type="spellStart"/>
      <w:proofErr w:type="gramStart"/>
      <w:r w:rsidRPr="00FB04DE">
        <w:rPr>
          <w:rFonts w:ascii="Times New Roman" w:hAnsi="Times New Roman" w:cs="Times New Roman"/>
          <w:lang w:val="fr-FR"/>
        </w:rPr>
        <w:t>transmitere</w:t>
      </w:r>
      <w:proofErr w:type="spellEnd"/>
      <w:r w:rsidRPr="00FB04DE">
        <w:rPr>
          <w:rFonts w:ascii="Times New Roman" w:hAnsi="Times New Roman" w:cs="Times New Roman"/>
          <w:lang w:val="fr-FR"/>
        </w:rPr>
        <w:t>:</w:t>
      </w:r>
      <w:proofErr w:type="gram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tabel</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excel</w:t>
      </w:r>
      <w:proofErr w:type="spellEnd"/>
    </w:p>
    <w:p w14:paraId="52FBB079" w14:textId="77777777" w:rsidR="00330320" w:rsidRDefault="00330320" w:rsidP="00FB04DE">
      <w:pPr>
        <w:spacing w:line="276" w:lineRule="auto"/>
        <w:rPr>
          <w:rFonts w:ascii="Times New Roman" w:hAnsi="Times New Roman" w:cs="Times New Roman"/>
          <w:lang w:val="fr-FR"/>
        </w:rPr>
      </w:pPr>
    </w:p>
    <w:p w14:paraId="4A579A7B" w14:textId="1BE8F495" w:rsidR="00FB04DE" w:rsidRPr="00FB04DE" w:rsidRDefault="00FB04DE" w:rsidP="00FB04DE">
      <w:pPr>
        <w:spacing w:line="276" w:lineRule="auto"/>
        <w:rPr>
          <w:rFonts w:ascii="Times New Roman" w:hAnsi="Times New Roman" w:cs="Times New Roman"/>
          <w:lang w:val="fr-FR"/>
        </w:rPr>
      </w:pPr>
      <w:proofErr w:type="spellStart"/>
      <w:r w:rsidRPr="00FB04DE">
        <w:rPr>
          <w:rFonts w:ascii="Times New Roman" w:hAnsi="Times New Roman" w:cs="Times New Roman"/>
          <w:lang w:val="fr-FR"/>
        </w:rPr>
        <w:t>Modul</w:t>
      </w:r>
      <w:proofErr w:type="spellEnd"/>
      <w:r w:rsidRPr="00FB04DE">
        <w:rPr>
          <w:rFonts w:ascii="Times New Roman" w:hAnsi="Times New Roman" w:cs="Times New Roman"/>
          <w:lang w:val="fr-FR"/>
        </w:rPr>
        <w:t xml:space="preserve"> de </w:t>
      </w:r>
      <w:proofErr w:type="spellStart"/>
      <w:r w:rsidRPr="00FB04DE">
        <w:rPr>
          <w:rFonts w:ascii="Times New Roman" w:hAnsi="Times New Roman" w:cs="Times New Roman"/>
          <w:lang w:val="fr-FR"/>
        </w:rPr>
        <w:t>completare</w:t>
      </w:r>
      <w:proofErr w:type="spellEnd"/>
      <w:r w:rsidRPr="00FB04DE">
        <w:rPr>
          <w:rFonts w:ascii="Times New Roman" w:hAnsi="Times New Roman" w:cs="Times New Roman"/>
          <w:lang w:val="fr-FR"/>
        </w:rPr>
        <w:t xml:space="preserve"> a </w:t>
      </w:r>
      <w:proofErr w:type="spellStart"/>
      <w:r w:rsidRPr="00FB04DE">
        <w:rPr>
          <w:rFonts w:ascii="Times New Roman" w:hAnsi="Times New Roman" w:cs="Times New Roman"/>
          <w:lang w:val="fr-FR"/>
        </w:rPr>
        <w:t>datelor</w:t>
      </w:r>
      <w:proofErr w:type="spellEnd"/>
      <w:r w:rsidRPr="00FB04DE">
        <w:rPr>
          <w:rFonts w:ascii="Times New Roman" w:hAnsi="Times New Roman" w:cs="Times New Roman"/>
          <w:lang w:val="fr-FR"/>
        </w:rPr>
        <w:t xml:space="preserve"> </w:t>
      </w:r>
      <w:proofErr w:type="spellStart"/>
      <w:proofErr w:type="gramStart"/>
      <w:r w:rsidRPr="00FB04DE">
        <w:rPr>
          <w:rFonts w:ascii="Times New Roman" w:hAnsi="Times New Roman" w:cs="Times New Roman"/>
          <w:lang w:val="fr-FR"/>
        </w:rPr>
        <w:t>lipsă</w:t>
      </w:r>
      <w:proofErr w:type="spellEnd"/>
      <w:r w:rsidRPr="00FB04DE">
        <w:rPr>
          <w:rFonts w:ascii="Times New Roman" w:hAnsi="Times New Roman" w:cs="Times New Roman"/>
          <w:lang w:val="fr-FR"/>
        </w:rPr>
        <w:t>:</w:t>
      </w:r>
      <w:proofErr w:type="gramEnd"/>
    </w:p>
    <w:p w14:paraId="1DCE4E3B" w14:textId="77777777" w:rsidR="00FB04DE" w:rsidRPr="00FB04DE" w:rsidRDefault="00FB04DE" w:rsidP="00FB04DE">
      <w:pPr>
        <w:spacing w:line="276" w:lineRule="auto"/>
        <w:rPr>
          <w:rFonts w:ascii="Times New Roman" w:hAnsi="Times New Roman" w:cs="Times New Roman"/>
          <w:lang w:val="fr-FR"/>
        </w:rPr>
      </w:pP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lipsă</w:t>
      </w:r>
      <w:proofErr w:type="spellEnd"/>
      <w:r w:rsidRPr="00FB04DE">
        <w:rPr>
          <w:rFonts w:ascii="Times New Roman" w:hAnsi="Times New Roman" w:cs="Times New Roman"/>
          <w:lang w:val="fr-FR"/>
        </w:rPr>
        <w:t xml:space="preserve"> ce se pot </w:t>
      </w:r>
      <w:proofErr w:type="spellStart"/>
      <w:r w:rsidRPr="00FB04DE">
        <w:rPr>
          <w:rFonts w:ascii="Times New Roman" w:hAnsi="Times New Roman" w:cs="Times New Roman"/>
          <w:lang w:val="fr-FR"/>
        </w:rPr>
        <w:t>recupera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din</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informările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anuale</w:t>
      </w:r>
      <w:proofErr w:type="spellEnd"/>
      <w:r w:rsidRPr="00FB04DE">
        <w:rPr>
          <w:rFonts w:ascii="Times New Roman" w:hAnsi="Times New Roman" w:cs="Times New Roman"/>
          <w:lang w:val="fr-FR"/>
        </w:rPr>
        <w:t xml:space="preserve"> vor fi transmise </w:t>
      </w:r>
      <w:proofErr w:type="spellStart"/>
      <w:r w:rsidRPr="00FB04DE">
        <w:rPr>
          <w:rFonts w:ascii="Times New Roman" w:hAnsi="Times New Roman" w:cs="Times New Roman"/>
          <w:lang w:val="fr-FR"/>
        </w:rPr>
        <w:t>până</w:t>
      </w:r>
      <w:proofErr w:type="spellEnd"/>
      <w:r w:rsidRPr="00FB04DE">
        <w:rPr>
          <w:rFonts w:ascii="Times New Roman" w:hAnsi="Times New Roman" w:cs="Times New Roman"/>
          <w:lang w:val="fr-FR"/>
        </w:rPr>
        <w:t xml:space="preserve"> la data de 31 </w:t>
      </w:r>
      <w:proofErr w:type="spellStart"/>
      <w:r w:rsidRPr="00FB04DE">
        <w:rPr>
          <w:rFonts w:ascii="Times New Roman" w:hAnsi="Times New Roman" w:cs="Times New Roman"/>
          <w:lang w:val="fr-FR"/>
        </w:rPr>
        <w:t>august</w:t>
      </w:r>
      <w:proofErr w:type="spellEnd"/>
      <w:r w:rsidRPr="00FB04DE">
        <w:rPr>
          <w:rFonts w:ascii="Times New Roman" w:hAnsi="Times New Roman" w:cs="Times New Roman"/>
          <w:lang w:val="fr-FR"/>
        </w:rPr>
        <w:t xml:space="preserve"> al </w:t>
      </w:r>
      <w:proofErr w:type="spellStart"/>
      <w:r w:rsidRPr="00FB04DE">
        <w:rPr>
          <w:rFonts w:ascii="Times New Roman" w:hAnsi="Times New Roman" w:cs="Times New Roman"/>
          <w:lang w:val="fr-FR"/>
        </w:rPr>
        <w:t>anului</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următor</w:t>
      </w:r>
      <w:proofErr w:type="spellEnd"/>
      <w:r w:rsidRPr="00FB04DE">
        <w:rPr>
          <w:rFonts w:ascii="Times New Roman" w:hAnsi="Times New Roman" w:cs="Times New Roman"/>
          <w:lang w:val="fr-FR"/>
        </w:rPr>
        <w:t>.</w:t>
      </w:r>
    </w:p>
    <w:p w14:paraId="10463755" w14:textId="1E4A0ACF" w:rsidR="00FB04DE" w:rsidRPr="00FB04DE" w:rsidRDefault="00FB04DE" w:rsidP="00FB04DE">
      <w:pPr>
        <w:spacing w:line="276" w:lineRule="auto"/>
        <w:rPr>
          <w:rFonts w:ascii="Times New Roman" w:hAnsi="Times New Roman" w:cs="Times New Roman"/>
          <w:b/>
          <w:lang w:val="fr-FR"/>
        </w:rPr>
      </w:pPr>
      <w:r w:rsidRPr="00FB04DE">
        <w:rPr>
          <w:rFonts w:ascii="Times New Roman" w:hAnsi="Times New Roman" w:cs="Times New Roman"/>
          <w:b/>
          <w:lang w:val="fr-FR"/>
        </w:rPr>
        <w:br w:type="page"/>
      </w:r>
    </w:p>
    <w:p w14:paraId="70C5758B" w14:textId="62B0A46B" w:rsidR="00FB04DE" w:rsidRPr="00FB04DE" w:rsidRDefault="00FB04DE" w:rsidP="00FB04DE">
      <w:pPr>
        <w:spacing w:line="276" w:lineRule="auto"/>
        <w:rPr>
          <w:rFonts w:ascii="Times New Roman" w:hAnsi="Times New Roman" w:cs="Times New Roman"/>
          <w:lang w:val="fr-FR"/>
        </w:rPr>
      </w:pPr>
      <w:r w:rsidRPr="00FB04DE">
        <w:rPr>
          <w:rFonts w:ascii="Times New Roman" w:hAnsi="Times New Roman" w:cs="Times New Roman"/>
          <w:b/>
          <w:lang w:val="fr-FR"/>
        </w:rPr>
        <w:lastRenderedPageBreak/>
        <w:t xml:space="preserve">DIN PARTEA </w:t>
      </w:r>
      <w:proofErr w:type="gramStart"/>
      <w:r w:rsidRPr="00FB04DE">
        <w:rPr>
          <w:rFonts w:ascii="Times New Roman" w:hAnsi="Times New Roman" w:cs="Times New Roman"/>
          <w:b/>
          <w:lang w:val="fr-FR"/>
        </w:rPr>
        <w:t>UNGARĂ:</w:t>
      </w:r>
      <w:proofErr w:type="gramEnd"/>
    </w:p>
    <w:p w14:paraId="623B4224" w14:textId="198D743A" w:rsidR="00FB04DE" w:rsidRPr="00FB04DE" w:rsidRDefault="00FB04DE" w:rsidP="00FB04DE">
      <w:pPr>
        <w:spacing w:line="276" w:lineRule="auto"/>
        <w:rPr>
          <w:rFonts w:ascii="Times New Roman" w:hAnsi="Times New Roman" w:cs="Times New Roman"/>
          <w:b/>
          <w:lang w:val="fr-FR"/>
        </w:rPr>
      </w:pPr>
      <w:r w:rsidRPr="00FB04DE">
        <w:rPr>
          <w:rFonts w:ascii="Times New Roman" w:hAnsi="Times New Roman" w:cs="Times New Roman"/>
          <w:b/>
          <w:lang w:val="fr-FR"/>
        </w:rPr>
        <w:t xml:space="preserve">Se va </w:t>
      </w:r>
      <w:proofErr w:type="spellStart"/>
      <w:r w:rsidRPr="00FB04DE">
        <w:rPr>
          <w:rFonts w:ascii="Times New Roman" w:hAnsi="Times New Roman" w:cs="Times New Roman"/>
          <w:b/>
          <w:lang w:val="fr-FR"/>
        </w:rPr>
        <w:t>transmite</w:t>
      </w:r>
      <w:proofErr w:type="spellEnd"/>
      <w:r w:rsidRPr="00FB04DE">
        <w:rPr>
          <w:rFonts w:ascii="Times New Roman" w:hAnsi="Times New Roman" w:cs="Times New Roman"/>
          <w:b/>
          <w:lang w:val="fr-FR"/>
        </w:rPr>
        <w:t xml:space="preserve"> </w:t>
      </w:r>
      <w:proofErr w:type="spellStart"/>
      <w:r w:rsidRPr="00FB04DE">
        <w:rPr>
          <w:rFonts w:ascii="Times New Roman" w:hAnsi="Times New Roman" w:cs="Times New Roman"/>
          <w:b/>
          <w:lang w:val="fr-FR"/>
        </w:rPr>
        <w:t>tabelul</w:t>
      </w:r>
      <w:proofErr w:type="spellEnd"/>
      <w:r w:rsidRPr="00FB04DE">
        <w:rPr>
          <w:rFonts w:ascii="Times New Roman" w:hAnsi="Times New Roman" w:cs="Times New Roman"/>
          <w:b/>
          <w:lang w:val="fr-FR"/>
        </w:rPr>
        <w:t xml:space="preserve"> </w:t>
      </w:r>
      <w:proofErr w:type="spellStart"/>
      <w:proofErr w:type="gramStart"/>
      <w:r w:rsidRPr="00FB04DE">
        <w:rPr>
          <w:rFonts w:ascii="Times New Roman" w:hAnsi="Times New Roman" w:cs="Times New Roman"/>
          <w:b/>
          <w:lang w:val="fr-FR"/>
        </w:rPr>
        <w:t>următor</w:t>
      </w:r>
      <w:proofErr w:type="spellEnd"/>
      <w:r w:rsidRPr="00FB04DE">
        <w:rPr>
          <w:rFonts w:ascii="Times New Roman" w:hAnsi="Times New Roman" w:cs="Times New Roman"/>
          <w:b/>
          <w:lang w:val="fr-FR"/>
        </w:rPr>
        <w:t>:</w:t>
      </w:r>
      <w:proofErr w:type="gramEnd"/>
    </w:p>
    <w:p w14:paraId="1665479B" w14:textId="77777777" w:rsidR="00FB04DE" w:rsidRPr="00FB04DE" w:rsidRDefault="00FB04DE" w:rsidP="00FB04DE">
      <w:pPr>
        <w:spacing w:line="276" w:lineRule="auto"/>
        <w:rPr>
          <w:rFonts w:ascii="Times New Roman" w:hAnsi="Times New Roman" w:cs="Times New Roman"/>
          <w:b/>
          <w:lang w:val="fr-FR"/>
        </w:rPr>
      </w:pPr>
    </w:p>
    <w:tbl>
      <w:tblPr>
        <w:tblW w:w="15306" w:type="dxa"/>
        <w:jc w:val="center"/>
        <w:tblLayout w:type="fixed"/>
        <w:tblCellMar>
          <w:left w:w="0" w:type="dxa"/>
          <w:right w:w="0" w:type="dxa"/>
        </w:tblCellMar>
        <w:tblLook w:val="01E0" w:firstRow="1" w:lastRow="1" w:firstColumn="1" w:lastColumn="1" w:noHBand="0" w:noVBand="0"/>
      </w:tblPr>
      <w:tblGrid>
        <w:gridCol w:w="337"/>
        <w:gridCol w:w="508"/>
        <w:gridCol w:w="1415"/>
        <w:gridCol w:w="1602"/>
        <w:gridCol w:w="851"/>
        <w:gridCol w:w="567"/>
        <w:gridCol w:w="567"/>
        <w:gridCol w:w="850"/>
        <w:gridCol w:w="567"/>
        <w:gridCol w:w="567"/>
        <w:gridCol w:w="426"/>
        <w:gridCol w:w="567"/>
        <w:gridCol w:w="567"/>
        <w:gridCol w:w="567"/>
        <w:gridCol w:w="567"/>
        <w:gridCol w:w="567"/>
        <w:gridCol w:w="567"/>
        <w:gridCol w:w="567"/>
        <w:gridCol w:w="567"/>
        <w:gridCol w:w="567"/>
        <w:gridCol w:w="567"/>
        <w:gridCol w:w="567"/>
        <w:gridCol w:w="425"/>
        <w:gridCol w:w="387"/>
      </w:tblGrid>
      <w:tr w:rsidR="00FB04DE" w:rsidRPr="00330320" w14:paraId="77D63347" w14:textId="77777777" w:rsidTr="00FD72C1">
        <w:trPr>
          <w:cantSplit/>
          <w:trHeight w:hRule="exact" w:val="700"/>
          <w:jc w:val="center"/>
        </w:trPr>
        <w:tc>
          <w:tcPr>
            <w:tcW w:w="337" w:type="dxa"/>
            <w:vMerge w:val="restart"/>
            <w:tcBorders>
              <w:top w:val="single" w:sz="6" w:space="0" w:color="000000"/>
              <w:left w:val="single" w:sz="6" w:space="0" w:color="000000"/>
              <w:bottom w:val="single" w:sz="6" w:space="0" w:color="000000"/>
              <w:right w:val="single" w:sz="6" w:space="0" w:color="000000"/>
            </w:tcBorders>
            <w:vAlign w:val="center"/>
            <w:hideMark/>
          </w:tcPr>
          <w:p w14:paraId="4678C7B2"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 xml:space="preserve">Nr. </w:t>
            </w:r>
            <w:proofErr w:type="spellStart"/>
            <w:r w:rsidRPr="00330320">
              <w:rPr>
                <w:rFonts w:ascii="Times New Roman" w:hAnsi="Times New Roman" w:cs="Times New Roman"/>
                <w:b/>
                <w:i/>
                <w:sz w:val="16"/>
                <w:szCs w:val="16"/>
                <w:lang w:val="en-US"/>
              </w:rPr>
              <w:t>Crt</w:t>
            </w:r>
            <w:proofErr w:type="spellEnd"/>
            <w:r w:rsidRPr="00330320">
              <w:rPr>
                <w:rFonts w:ascii="Times New Roman" w:hAnsi="Times New Roman" w:cs="Times New Roman"/>
                <w:b/>
                <w:i/>
                <w:sz w:val="16"/>
                <w:szCs w:val="16"/>
                <w:lang w:val="en-US"/>
              </w:rPr>
              <w:t>.</w:t>
            </w:r>
          </w:p>
        </w:tc>
        <w:tc>
          <w:tcPr>
            <w:tcW w:w="508" w:type="dxa"/>
            <w:vMerge w:val="restart"/>
            <w:tcBorders>
              <w:top w:val="single" w:sz="6" w:space="0" w:color="000000"/>
              <w:left w:val="single" w:sz="6" w:space="0" w:color="000000"/>
              <w:bottom w:val="single" w:sz="6" w:space="0" w:color="000000"/>
              <w:right w:val="single" w:sz="6" w:space="0" w:color="000000"/>
            </w:tcBorders>
            <w:vAlign w:val="center"/>
            <w:hideMark/>
          </w:tcPr>
          <w:p w14:paraId="2291CEF5" w14:textId="77777777" w:rsidR="00FB04DE" w:rsidRPr="00330320" w:rsidRDefault="00FB04DE" w:rsidP="00FB04DE">
            <w:pPr>
              <w:spacing w:line="276" w:lineRule="auto"/>
              <w:rPr>
                <w:rFonts w:ascii="Times New Roman" w:hAnsi="Times New Roman" w:cs="Times New Roman"/>
                <w:b/>
                <w:i/>
                <w:sz w:val="16"/>
                <w:szCs w:val="16"/>
                <w:lang w:val="en-US"/>
              </w:rPr>
            </w:pPr>
            <w:r w:rsidRPr="00330320">
              <w:rPr>
                <w:rFonts w:ascii="Times New Roman" w:hAnsi="Times New Roman" w:cs="Times New Roman"/>
                <w:b/>
                <w:i/>
                <w:sz w:val="16"/>
                <w:szCs w:val="16"/>
                <w:lang w:val="en-US"/>
              </w:rPr>
              <w:t xml:space="preserve">Indica </w:t>
            </w:r>
            <w:proofErr w:type="spellStart"/>
            <w:r w:rsidRPr="00330320">
              <w:rPr>
                <w:rFonts w:ascii="Times New Roman" w:hAnsi="Times New Roman" w:cs="Times New Roman"/>
                <w:b/>
                <w:i/>
                <w:sz w:val="16"/>
                <w:szCs w:val="16"/>
                <w:lang w:val="en-US"/>
              </w:rPr>
              <w:t>tiv</w:t>
            </w:r>
            <w:proofErr w:type="spellEnd"/>
            <w:r w:rsidRPr="00330320">
              <w:rPr>
                <w:rFonts w:ascii="Times New Roman" w:hAnsi="Times New Roman" w:cs="Times New Roman"/>
                <w:b/>
                <w:i/>
                <w:sz w:val="16"/>
                <w:szCs w:val="16"/>
                <w:lang w:val="en-US"/>
              </w:rPr>
              <w:t xml:space="preserve"> </w:t>
            </w:r>
            <w:proofErr w:type="spellStart"/>
            <w:r w:rsidRPr="00330320">
              <w:rPr>
                <w:rFonts w:ascii="Times New Roman" w:hAnsi="Times New Roman" w:cs="Times New Roman"/>
                <w:b/>
                <w:i/>
                <w:sz w:val="16"/>
                <w:szCs w:val="16"/>
                <w:lang w:val="en-US"/>
              </w:rPr>
              <w:t>foraj</w:t>
            </w:r>
            <w:proofErr w:type="spellEnd"/>
          </w:p>
          <w:p w14:paraId="4EBD57EE" w14:textId="77777777" w:rsidR="00FB04DE" w:rsidRPr="00330320" w:rsidRDefault="00FB04DE" w:rsidP="00FB04DE">
            <w:pPr>
              <w:spacing w:line="276" w:lineRule="auto"/>
              <w:rPr>
                <w:rFonts w:ascii="Times New Roman" w:hAnsi="Times New Roman" w:cs="Times New Roman"/>
                <w:b/>
                <w:i/>
                <w:sz w:val="16"/>
                <w:szCs w:val="16"/>
                <w:lang w:val="en-US"/>
              </w:rPr>
            </w:pPr>
            <w:r w:rsidRPr="00330320">
              <w:rPr>
                <w:rFonts w:ascii="Times New Roman" w:hAnsi="Times New Roman" w:cs="Times New Roman"/>
                <w:b/>
                <w:i/>
                <w:sz w:val="16"/>
                <w:szCs w:val="16"/>
                <w:lang w:val="en-US"/>
              </w:rPr>
              <w:t>(</w:t>
            </w:r>
            <w:proofErr w:type="spellStart"/>
            <w:r w:rsidRPr="00330320">
              <w:rPr>
                <w:rFonts w:ascii="Times New Roman" w:hAnsi="Times New Roman" w:cs="Times New Roman"/>
                <w:b/>
                <w:i/>
                <w:sz w:val="16"/>
                <w:szCs w:val="16"/>
                <w:lang w:val="en-US"/>
              </w:rPr>
              <w:t>fără</w:t>
            </w:r>
            <w:proofErr w:type="spellEnd"/>
            <w:r w:rsidRPr="00330320">
              <w:rPr>
                <w:rFonts w:ascii="Times New Roman" w:hAnsi="Times New Roman" w:cs="Times New Roman"/>
                <w:b/>
                <w:i/>
                <w:sz w:val="16"/>
                <w:szCs w:val="16"/>
                <w:lang w:val="en-US"/>
              </w:rPr>
              <w:t xml:space="preserve"> date)</w:t>
            </w:r>
          </w:p>
        </w:tc>
        <w:tc>
          <w:tcPr>
            <w:tcW w:w="1415" w:type="dxa"/>
            <w:vMerge w:val="restart"/>
            <w:tcBorders>
              <w:top w:val="single" w:sz="6" w:space="0" w:color="000000"/>
              <w:left w:val="single" w:sz="6" w:space="0" w:color="000000"/>
              <w:bottom w:val="single" w:sz="6" w:space="0" w:color="000000"/>
              <w:right w:val="single" w:sz="6" w:space="0" w:color="000000"/>
            </w:tcBorders>
            <w:vAlign w:val="center"/>
            <w:hideMark/>
          </w:tcPr>
          <w:p w14:paraId="50E337E0" w14:textId="77777777" w:rsidR="00FB04DE" w:rsidRPr="00330320" w:rsidRDefault="00FB04DE" w:rsidP="00FB04DE">
            <w:pPr>
              <w:spacing w:line="276" w:lineRule="auto"/>
              <w:rPr>
                <w:rFonts w:ascii="Times New Roman" w:hAnsi="Times New Roman" w:cs="Times New Roman"/>
                <w:sz w:val="16"/>
                <w:szCs w:val="16"/>
                <w:lang w:val="en-US"/>
              </w:rPr>
            </w:pPr>
            <w:proofErr w:type="spellStart"/>
            <w:r w:rsidRPr="00330320">
              <w:rPr>
                <w:rFonts w:ascii="Times New Roman" w:hAnsi="Times New Roman" w:cs="Times New Roman"/>
                <w:b/>
                <w:i/>
                <w:sz w:val="16"/>
                <w:szCs w:val="16"/>
                <w:lang w:val="en-US"/>
              </w:rPr>
              <w:t>Localitatea</w:t>
            </w:r>
            <w:proofErr w:type="spellEnd"/>
          </w:p>
        </w:tc>
        <w:tc>
          <w:tcPr>
            <w:tcW w:w="1602" w:type="dxa"/>
            <w:vMerge w:val="restart"/>
            <w:tcBorders>
              <w:top w:val="single" w:sz="6" w:space="0" w:color="000000"/>
              <w:left w:val="single" w:sz="6" w:space="0" w:color="000000"/>
              <w:bottom w:val="single" w:sz="6" w:space="0" w:color="000000"/>
              <w:right w:val="single" w:sz="6" w:space="0" w:color="000000"/>
            </w:tcBorders>
            <w:vAlign w:val="center"/>
            <w:hideMark/>
          </w:tcPr>
          <w:p w14:paraId="37E3743A" w14:textId="77777777" w:rsidR="00FB04DE" w:rsidRPr="00330320" w:rsidRDefault="00FB04DE" w:rsidP="00FB04DE">
            <w:pPr>
              <w:spacing w:line="276" w:lineRule="auto"/>
              <w:rPr>
                <w:rFonts w:ascii="Times New Roman" w:hAnsi="Times New Roman" w:cs="Times New Roman"/>
                <w:sz w:val="16"/>
                <w:szCs w:val="16"/>
                <w:lang w:val="fr-FR"/>
              </w:rPr>
            </w:pPr>
            <w:proofErr w:type="spellStart"/>
            <w:r w:rsidRPr="00330320">
              <w:rPr>
                <w:rFonts w:ascii="Times New Roman" w:hAnsi="Times New Roman" w:cs="Times New Roman"/>
                <w:b/>
                <w:i/>
                <w:sz w:val="16"/>
                <w:szCs w:val="16"/>
                <w:lang w:val="fr-FR"/>
              </w:rPr>
              <w:t>Codul</w:t>
            </w:r>
            <w:proofErr w:type="spellEnd"/>
            <w:r w:rsidRPr="00330320">
              <w:rPr>
                <w:rFonts w:ascii="Times New Roman" w:hAnsi="Times New Roman" w:cs="Times New Roman"/>
                <w:b/>
                <w:i/>
                <w:sz w:val="16"/>
                <w:szCs w:val="16"/>
                <w:lang w:val="fr-FR"/>
              </w:rPr>
              <w:t xml:space="preserve"> UE al </w:t>
            </w:r>
            <w:proofErr w:type="spellStart"/>
            <w:r w:rsidRPr="00330320">
              <w:rPr>
                <w:rFonts w:ascii="Times New Roman" w:hAnsi="Times New Roman" w:cs="Times New Roman"/>
                <w:b/>
                <w:i/>
                <w:sz w:val="16"/>
                <w:szCs w:val="16"/>
                <w:lang w:val="fr-FR"/>
              </w:rPr>
              <w:t>forajului</w:t>
            </w:r>
            <w:proofErr w:type="spellEnd"/>
            <w:r w:rsidRPr="00330320">
              <w:rPr>
                <w:rFonts w:ascii="Times New Roman" w:hAnsi="Times New Roman" w:cs="Times New Roman"/>
                <w:b/>
                <w:i/>
                <w:sz w:val="16"/>
                <w:szCs w:val="16"/>
                <w:lang w:val="fr-FR"/>
              </w:rPr>
              <w:t xml:space="preserve"> (WISE)</w:t>
            </w:r>
          </w:p>
        </w:tc>
        <w:tc>
          <w:tcPr>
            <w:tcW w:w="851" w:type="dxa"/>
            <w:vMerge w:val="restart"/>
            <w:tcBorders>
              <w:top w:val="single" w:sz="6" w:space="0" w:color="000000"/>
              <w:left w:val="single" w:sz="6" w:space="0" w:color="000000"/>
              <w:bottom w:val="single" w:sz="6" w:space="0" w:color="000000"/>
              <w:right w:val="single" w:sz="6" w:space="0" w:color="000000"/>
            </w:tcBorders>
            <w:vAlign w:val="center"/>
            <w:hideMark/>
          </w:tcPr>
          <w:p w14:paraId="2BEEA578" w14:textId="77777777" w:rsidR="00FB04DE" w:rsidRPr="00D52C1E" w:rsidRDefault="00FB04DE" w:rsidP="00FB04DE">
            <w:pPr>
              <w:spacing w:line="276" w:lineRule="auto"/>
              <w:rPr>
                <w:rFonts w:ascii="Times New Roman" w:hAnsi="Times New Roman" w:cs="Times New Roman"/>
                <w:b/>
                <w:i/>
                <w:sz w:val="16"/>
                <w:szCs w:val="16"/>
                <w:lang w:val="it-IT"/>
              </w:rPr>
            </w:pPr>
            <w:r w:rsidRPr="00D52C1E">
              <w:rPr>
                <w:rFonts w:ascii="Times New Roman" w:hAnsi="Times New Roman" w:cs="Times New Roman"/>
                <w:b/>
                <w:i/>
                <w:sz w:val="16"/>
                <w:szCs w:val="16"/>
                <w:lang w:val="it-IT"/>
              </w:rPr>
              <w:t>Data recoltarii</w:t>
            </w:r>
          </w:p>
          <w:p w14:paraId="7D4EC29C" w14:textId="77777777" w:rsidR="00FB04DE" w:rsidRPr="00D52C1E" w:rsidRDefault="00FB04DE" w:rsidP="00FB04DE">
            <w:pPr>
              <w:spacing w:line="276" w:lineRule="auto"/>
              <w:rPr>
                <w:rFonts w:ascii="Times New Roman" w:hAnsi="Times New Roman" w:cs="Times New Roman"/>
                <w:b/>
                <w:sz w:val="16"/>
                <w:szCs w:val="16"/>
                <w:lang w:val="it-IT"/>
              </w:rPr>
            </w:pPr>
            <w:r w:rsidRPr="00D52C1E">
              <w:rPr>
                <w:rFonts w:ascii="Times New Roman" w:hAnsi="Times New Roman" w:cs="Times New Roman"/>
                <w:b/>
                <w:sz w:val="16"/>
                <w:szCs w:val="16"/>
                <w:lang w:val="it-IT"/>
              </w:rPr>
              <w:t>zi, luna, an</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18CC897"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O</w:t>
            </w:r>
            <w:proofErr w:type="gramStart"/>
            <w:r w:rsidRPr="00330320">
              <w:rPr>
                <w:rFonts w:ascii="Times New Roman" w:hAnsi="Times New Roman" w:cs="Times New Roman"/>
                <w:b/>
                <w:i/>
                <w:sz w:val="16"/>
                <w:szCs w:val="16"/>
                <w:lang w:val="en-US"/>
              </w:rPr>
              <w:t xml:space="preserve">2  </w:t>
            </w:r>
            <w:proofErr w:type="spellStart"/>
            <w:r w:rsidRPr="00330320">
              <w:rPr>
                <w:rFonts w:ascii="Times New Roman" w:hAnsi="Times New Roman" w:cs="Times New Roman"/>
                <w:b/>
                <w:i/>
                <w:sz w:val="16"/>
                <w:szCs w:val="16"/>
                <w:lang w:val="en-US"/>
              </w:rPr>
              <w:t>dizol</w:t>
            </w:r>
            <w:proofErr w:type="spellEnd"/>
            <w:proofErr w:type="gramEnd"/>
            <w:r w:rsidRPr="00330320">
              <w:rPr>
                <w:rFonts w:ascii="Times New Roman" w:hAnsi="Times New Roman" w:cs="Times New Roman"/>
                <w:b/>
                <w:i/>
                <w:sz w:val="16"/>
                <w:szCs w:val="16"/>
                <w:lang w:val="en-US"/>
              </w:rPr>
              <w:t xml:space="preserve"> vat</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0F834AE"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pH</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D09B94C" w14:textId="77777777" w:rsidR="00FB04DE" w:rsidRPr="00330320" w:rsidRDefault="00FB04DE" w:rsidP="00FB04DE">
            <w:pPr>
              <w:spacing w:line="276" w:lineRule="auto"/>
              <w:rPr>
                <w:rFonts w:ascii="Times New Roman" w:hAnsi="Times New Roman" w:cs="Times New Roman"/>
                <w:b/>
                <w:i/>
                <w:sz w:val="16"/>
                <w:szCs w:val="16"/>
                <w:lang w:val="en-US"/>
              </w:rPr>
            </w:pPr>
            <w:proofErr w:type="spellStart"/>
            <w:r w:rsidRPr="00330320">
              <w:rPr>
                <w:rFonts w:ascii="Times New Roman" w:hAnsi="Times New Roman" w:cs="Times New Roman"/>
                <w:b/>
                <w:i/>
                <w:sz w:val="16"/>
                <w:szCs w:val="16"/>
                <w:lang w:val="en-US"/>
              </w:rPr>
              <w:t>Conduc</w:t>
            </w:r>
            <w:proofErr w:type="spellEnd"/>
          </w:p>
          <w:p w14:paraId="29167A64" w14:textId="77777777" w:rsidR="00FB04DE" w:rsidRPr="00330320" w:rsidRDefault="00FB04DE" w:rsidP="00FB04DE">
            <w:pPr>
              <w:spacing w:line="276" w:lineRule="auto"/>
              <w:rPr>
                <w:rFonts w:ascii="Times New Roman" w:hAnsi="Times New Roman" w:cs="Times New Roman"/>
                <w:sz w:val="16"/>
                <w:szCs w:val="16"/>
                <w:lang w:val="en-US"/>
              </w:rPr>
            </w:pPr>
            <w:proofErr w:type="spellStart"/>
            <w:r w:rsidRPr="00330320">
              <w:rPr>
                <w:rFonts w:ascii="Times New Roman" w:hAnsi="Times New Roman" w:cs="Times New Roman"/>
                <w:b/>
                <w:i/>
                <w:sz w:val="16"/>
                <w:szCs w:val="16"/>
                <w:lang w:val="en-US"/>
              </w:rPr>
              <w:t>tivitate</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E6229D0"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NO3</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6EB0872"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NH 4</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31AFEF3B"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T</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57980F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Na</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155C8C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K</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304E2A6"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Ca</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D77B80B"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4DC719C"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PO4</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7FF51ED"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NO2</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8F6CC4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Cl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F07E887"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SO4</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D708557"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HCO</w:t>
            </w:r>
            <w:r w:rsidRPr="00330320">
              <w:rPr>
                <w:rFonts w:ascii="Times New Roman" w:hAnsi="Times New Roman" w:cs="Times New Roman"/>
                <w:b/>
                <w:i/>
                <w:sz w:val="16"/>
                <w:szCs w:val="16"/>
                <w:vertAlign w:val="subscript"/>
                <w:lang w:val="en-US"/>
              </w:rPr>
              <w:t>3</w:t>
            </w:r>
            <w:r w:rsidRPr="00330320">
              <w:rPr>
                <w:rFonts w:ascii="Times New Roman" w:hAnsi="Times New Roman" w:cs="Times New Roman"/>
                <w:b/>
                <w:i/>
                <w:sz w:val="16"/>
                <w:szCs w:val="16"/>
                <w:lang w:val="en-US"/>
              </w:rPr>
              <w:t xml:space="preserve"> </w:t>
            </w:r>
            <w:r w:rsidRPr="00330320">
              <w:rPr>
                <w:rFonts w:ascii="Times New Roman" w:hAnsi="Times New Roman" w:cs="Times New Roman"/>
                <w:b/>
                <w:sz w:val="16"/>
                <w:szCs w:val="16"/>
                <w:lang w:val="en-US"/>
              </w:rPr>
              <w:t>*</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0B85604" w14:textId="77777777" w:rsidR="00FB04DE" w:rsidRPr="00330320" w:rsidRDefault="00FB04DE" w:rsidP="00FB04DE">
            <w:pPr>
              <w:spacing w:line="276" w:lineRule="auto"/>
              <w:rPr>
                <w:rFonts w:ascii="Times New Roman" w:hAnsi="Times New Roman" w:cs="Times New Roman"/>
                <w:sz w:val="16"/>
                <w:szCs w:val="16"/>
                <w:vertAlign w:val="superscript"/>
                <w:lang w:val="en-US"/>
              </w:rPr>
            </w:pPr>
            <w:r w:rsidRPr="00330320">
              <w:rPr>
                <w:rFonts w:ascii="Times New Roman" w:hAnsi="Times New Roman" w:cs="Times New Roman"/>
                <w:b/>
                <w:i/>
                <w:sz w:val="16"/>
                <w:szCs w:val="16"/>
                <w:lang w:val="en-US"/>
              </w:rPr>
              <w:t>CO</w:t>
            </w:r>
            <w:r w:rsidRPr="00330320">
              <w:rPr>
                <w:rFonts w:ascii="Times New Roman" w:hAnsi="Times New Roman" w:cs="Times New Roman"/>
                <w:b/>
                <w:i/>
                <w:sz w:val="16"/>
                <w:szCs w:val="16"/>
                <w:vertAlign w:val="subscript"/>
                <w:lang w:val="en-US"/>
              </w:rPr>
              <w:t>3</w:t>
            </w:r>
            <w:r w:rsidRPr="00330320">
              <w:rPr>
                <w:rFonts w:ascii="Times New Roman" w:hAnsi="Times New Roman" w:cs="Times New Roman"/>
                <w:b/>
                <w:i/>
                <w:sz w:val="16"/>
                <w:szCs w:val="16"/>
                <w:vertAlign w:val="superscript"/>
                <w:lang w:val="en-US"/>
              </w:rPr>
              <w:t>***</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AC8913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 xml:space="preserve">Duri </w:t>
            </w:r>
            <w:proofErr w:type="spellStart"/>
            <w:r w:rsidRPr="00330320">
              <w:rPr>
                <w:rFonts w:ascii="Times New Roman" w:hAnsi="Times New Roman" w:cs="Times New Roman"/>
                <w:b/>
                <w:i/>
                <w:sz w:val="16"/>
                <w:szCs w:val="16"/>
                <w:lang w:val="en-US"/>
              </w:rPr>
              <w:t>tate</w:t>
            </w:r>
            <w:proofErr w:type="spellEnd"/>
            <w:r w:rsidRPr="00330320">
              <w:rPr>
                <w:rFonts w:ascii="Times New Roman" w:hAnsi="Times New Roman" w:cs="Times New Roman"/>
                <w:b/>
                <w:i/>
                <w:sz w:val="16"/>
                <w:szCs w:val="16"/>
                <w:lang w:val="en-US"/>
              </w:rPr>
              <w:t xml:space="preserve"> </w:t>
            </w:r>
            <w:proofErr w:type="spellStart"/>
            <w:r w:rsidRPr="00330320">
              <w:rPr>
                <w:rFonts w:ascii="Times New Roman" w:hAnsi="Times New Roman" w:cs="Times New Roman"/>
                <w:b/>
                <w:i/>
                <w:sz w:val="16"/>
                <w:szCs w:val="16"/>
                <w:lang w:val="en-US"/>
              </w:rPr>
              <w:t>totala</w:t>
            </w:r>
            <w:proofErr w:type="spellEnd"/>
          </w:p>
        </w:tc>
        <w:tc>
          <w:tcPr>
            <w:tcW w:w="812" w:type="dxa"/>
            <w:gridSpan w:val="2"/>
            <w:tcBorders>
              <w:top w:val="single" w:sz="6" w:space="0" w:color="000000"/>
              <w:left w:val="single" w:sz="6" w:space="0" w:color="000000"/>
              <w:bottom w:val="single" w:sz="6" w:space="0" w:color="000000"/>
              <w:right w:val="single" w:sz="6" w:space="0" w:color="000000"/>
            </w:tcBorders>
            <w:vAlign w:val="center"/>
            <w:hideMark/>
          </w:tcPr>
          <w:p w14:paraId="4B781345" w14:textId="77777777" w:rsidR="00FB04DE" w:rsidRPr="00330320" w:rsidRDefault="00FB04DE" w:rsidP="00FB04DE">
            <w:pPr>
              <w:spacing w:line="276" w:lineRule="auto"/>
              <w:rPr>
                <w:rFonts w:ascii="Times New Roman" w:hAnsi="Times New Roman" w:cs="Times New Roman"/>
                <w:b/>
                <w:i/>
                <w:sz w:val="16"/>
                <w:szCs w:val="16"/>
                <w:lang w:val="en-US"/>
              </w:rPr>
            </w:pPr>
            <w:proofErr w:type="spellStart"/>
            <w:r w:rsidRPr="00330320">
              <w:rPr>
                <w:rFonts w:ascii="Times New Roman" w:hAnsi="Times New Roman" w:cs="Times New Roman"/>
                <w:b/>
                <w:i/>
                <w:sz w:val="16"/>
                <w:szCs w:val="16"/>
                <w:lang w:val="en-US"/>
              </w:rPr>
              <w:t>Alcalini</w:t>
            </w:r>
            <w:proofErr w:type="spellEnd"/>
            <w:r w:rsidRPr="00330320">
              <w:rPr>
                <w:rFonts w:ascii="Times New Roman" w:hAnsi="Times New Roman" w:cs="Times New Roman"/>
                <w:b/>
                <w:i/>
                <w:sz w:val="16"/>
                <w:szCs w:val="16"/>
                <w:lang w:val="en-US"/>
              </w:rPr>
              <w:t xml:space="preserve"> </w:t>
            </w:r>
            <w:proofErr w:type="spellStart"/>
            <w:r w:rsidRPr="00330320">
              <w:rPr>
                <w:rFonts w:ascii="Times New Roman" w:hAnsi="Times New Roman" w:cs="Times New Roman"/>
                <w:b/>
                <w:i/>
                <w:sz w:val="16"/>
                <w:szCs w:val="16"/>
                <w:lang w:val="en-US"/>
              </w:rPr>
              <w:t>tate</w:t>
            </w:r>
            <w:proofErr w:type="spellEnd"/>
          </w:p>
          <w:p w14:paraId="5888168E"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(ml HCl)</w:t>
            </w:r>
          </w:p>
        </w:tc>
      </w:tr>
      <w:tr w:rsidR="00FB04DE" w:rsidRPr="00330320" w14:paraId="4FC82BF8" w14:textId="77777777" w:rsidTr="00FD72C1">
        <w:trPr>
          <w:trHeight w:hRule="exact" w:val="563"/>
          <w:jc w:val="center"/>
        </w:trPr>
        <w:tc>
          <w:tcPr>
            <w:tcW w:w="337" w:type="dxa"/>
            <w:vMerge/>
            <w:tcBorders>
              <w:top w:val="single" w:sz="6" w:space="0" w:color="000000"/>
              <w:left w:val="single" w:sz="6" w:space="0" w:color="000000"/>
              <w:bottom w:val="single" w:sz="6" w:space="0" w:color="000000"/>
              <w:right w:val="single" w:sz="6" w:space="0" w:color="000000"/>
            </w:tcBorders>
            <w:vAlign w:val="center"/>
            <w:hideMark/>
          </w:tcPr>
          <w:p w14:paraId="6F7A27FF" w14:textId="77777777" w:rsidR="00FB04DE" w:rsidRPr="00330320" w:rsidRDefault="00FB04DE" w:rsidP="00FB04DE">
            <w:pPr>
              <w:spacing w:line="276" w:lineRule="auto"/>
              <w:rPr>
                <w:rFonts w:ascii="Times New Roman" w:hAnsi="Times New Roman" w:cs="Times New Roman"/>
                <w:sz w:val="16"/>
                <w:szCs w:val="16"/>
                <w:lang w:val="en-US"/>
              </w:rPr>
            </w:pPr>
          </w:p>
        </w:tc>
        <w:tc>
          <w:tcPr>
            <w:tcW w:w="508" w:type="dxa"/>
            <w:vMerge/>
            <w:tcBorders>
              <w:top w:val="single" w:sz="6" w:space="0" w:color="000000"/>
              <w:left w:val="single" w:sz="6" w:space="0" w:color="000000"/>
              <w:bottom w:val="single" w:sz="6" w:space="0" w:color="000000"/>
              <w:right w:val="single" w:sz="6" w:space="0" w:color="000000"/>
            </w:tcBorders>
            <w:vAlign w:val="center"/>
            <w:hideMark/>
          </w:tcPr>
          <w:p w14:paraId="3C5D4F8F" w14:textId="77777777" w:rsidR="00FB04DE" w:rsidRPr="00330320" w:rsidRDefault="00FB04DE" w:rsidP="00FB04DE">
            <w:pPr>
              <w:spacing w:line="276" w:lineRule="auto"/>
              <w:rPr>
                <w:rFonts w:ascii="Times New Roman" w:hAnsi="Times New Roman" w:cs="Times New Roman"/>
                <w:b/>
                <w:i/>
                <w:sz w:val="16"/>
                <w:szCs w:val="16"/>
                <w:lang w:val="en-US"/>
              </w:rPr>
            </w:pPr>
          </w:p>
        </w:tc>
        <w:tc>
          <w:tcPr>
            <w:tcW w:w="1415" w:type="dxa"/>
            <w:vMerge/>
            <w:tcBorders>
              <w:top w:val="single" w:sz="6" w:space="0" w:color="000000"/>
              <w:left w:val="single" w:sz="6" w:space="0" w:color="000000"/>
              <w:bottom w:val="single" w:sz="6" w:space="0" w:color="000000"/>
              <w:right w:val="single" w:sz="6" w:space="0" w:color="000000"/>
            </w:tcBorders>
            <w:vAlign w:val="center"/>
            <w:hideMark/>
          </w:tcPr>
          <w:p w14:paraId="62C1E668" w14:textId="77777777" w:rsidR="00FB04DE" w:rsidRPr="00330320" w:rsidRDefault="00FB04DE" w:rsidP="00FB04DE">
            <w:pPr>
              <w:spacing w:line="276" w:lineRule="auto"/>
              <w:rPr>
                <w:rFonts w:ascii="Times New Roman" w:hAnsi="Times New Roman" w:cs="Times New Roman"/>
                <w:sz w:val="16"/>
                <w:szCs w:val="16"/>
                <w:lang w:val="en-US"/>
              </w:rPr>
            </w:pPr>
          </w:p>
        </w:tc>
        <w:tc>
          <w:tcPr>
            <w:tcW w:w="1602" w:type="dxa"/>
            <w:vMerge/>
            <w:tcBorders>
              <w:top w:val="single" w:sz="6" w:space="0" w:color="000000"/>
              <w:left w:val="single" w:sz="6" w:space="0" w:color="000000"/>
              <w:bottom w:val="single" w:sz="6" w:space="0" w:color="000000"/>
              <w:right w:val="single" w:sz="6" w:space="0" w:color="000000"/>
            </w:tcBorders>
            <w:vAlign w:val="center"/>
            <w:hideMark/>
          </w:tcPr>
          <w:p w14:paraId="43B10C3B" w14:textId="77777777" w:rsidR="00FB04DE" w:rsidRPr="00330320" w:rsidRDefault="00FB04DE" w:rsidP="00FB04DE">
            <w:pPr>
              <w:spacing w:line="276" w:lineRule="auto"/>
              <w:rPr>
                <w:rFonts w:ascii="Times New Roman" w:hAnsi="Times New Roman" w:cs="Times New Roman"/>
                <w:sz w:val="16"/>
                <w:szCs w:val="16"/>
                <w:lang w:val="fr-FR"/>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7A2F1536" w14:textId="77777777" w:rsidR="00FB04DE" w:rsidRPr="00330320" w:rsidRDefault="00FB04DE" w:rsidP="00FB04DE">
            <w:pPr>
              <w:spacing w:line="276" w:lineRule="auto"/>
              <w:rPr>
                <w:rFonts w:ascii="Times New Roman" w:hAnsi="Times New Roman" w:cs="Times New Roman"/>
                <w:b/>
                <w:sz w:val="16"/>
                <w:szCs w:val="16"/>
                <w:lang w:val="en-US"/>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B4DBA64"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FF47F3E"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w:t>
            </w:r>
            <w:proofErr w:type="spellStart"/>
            <w:r w:rsidRPr="00330320">
              <w:rPr>
                <w:rFonts w:ascii="Times New Roman" w:hAnsi="Times New Roman" w:cs="Times New Roman"/>
                <w:b/>
                <w:i/>
                <w:sz w:val="16"/>
                <w:szCs w:val="16"/>
                <w:lang w:val="en-US"/>
              </w:rPr>
              <w:t>unitati</w:t>
            </w:r>
            <w:proofErr w:type="spellEnd"/>
            <w:r w:rsidRPr="00330320">
              <w:rPr>
                <w:rFonts w:ascii="Times New Roman" w:hAnsi="Times New Roman" w:cs="Times New Roman"/>
                <w:b/>
                <w:i/>
                <w:sz w:val="16"/>
                <w:szCs w:val="16"/>
                <w:lang w:val="en-US"/>
              </w:rPr>
              <w:t xml:space="preserve"> pH)</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1C2638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w:t>
            </w:r>
            <w:proofErr w:type="spellStart"/>
            <w:r w:rsidRPr="00330320">
              <w:rPr>
                <w:rFonts w:ascii="Times New Roman" w:hAnsi="Times New Roman" w:cs="Times New Roman"/>
                <w:b/>
                <w:i/>
                <w:sz w:val="16"/>
                <w:szCs w:val="16"/>
                <w:lang w:val="en-US"/>
              </w:rPr>
              <w:t>μs</w:t>
            </w:r>
            <w:proofErr w:type="spellEnd"/>
            <w:r w:rsidRPr="00330320">
              <w:rPr>
                <w:rFonts w:ascii="Times New Roman" w:hAnsi="Times New Roman" w:cs="Times New Roman"/>
                <w:b/>
                <w:i/>
                <w:sz w:val="16"/>
                <w:szCs w:val="16"/>
                <w:lang w:val="en-US"/>
              </w:rPr>
              <w:t>/cm)</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9715BE7"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CDFA4A7"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426" w:type="dxa"/>
            <w:tcBorders>
              <w:top w:val="single" w:sz="6" w:space="0" w:color="000000"/>
              <w:left w:val="single" w:sz="6" w:space="0" w:color="000000"/>
              <w:bottom w:val="single" w:sz="6" w:space="0" w:color="000000"/>
              <w:right w:val="single" w:sz="6" w:space="0" w:color="000000"/>
            </w:tcBorders>
            <w:vAlign w:val="center"/>
            <w:hideMark/>
          </w:tcPr>
          <w:p w14:paraId="6ABC7E8C" w14:textId="77777777" w:rsidR="00FB04DE" w:rsidRPr="00330320" w:rsidRDefault="00FB04DE" w:rsidP="00FB04DE">
            <w:pPr>
              <w:spacing w:line="276" w:lineRule="auto"/>
              <w:rPr>
                <w:rFonts w:ascii="Times New Roman" w:hAnsi="Times New Roman" w:cs="Times New Roman"/>
                <w:sz w:val="16"/>
                <w:szCs w:val="16"/>
                <w:lang w:val="en-US"/>
              </w:rPr>
            </w:pPr>
            <w:proofErr w:type="gramStart"/>
            <w:r w:rsidRPr="00330320">
              <w:rPr>
                <w:rFonts w:ascii="Times New Roman" w:hAnsi="Times New Roman" w:cs="Times New Roman"/>
                <w:b/>
                <w:i/>
                <w:sz w:val="16"/>
                <w:szCs w:val="16"/>
                <w:lang w:val="en-US"/>
              </w:rPr>
              <w:t>( o</w:t>
            </w:r>
            <w:proofErr w:type="gramEnd"/>
            <w:r w:rsidRPr="00330320">
              <w:rPr>
                <w:rFonts w:ascii="Times New Roman" w:hAnsi="Times New Roman" w:cs="Times New Roman"/>
                <w:b/>
                <w:i/>
                <w:sz w:val="16"/>
                <w:szCs w:val="16"/>
                <w:lang w:val="en-US"/>
              </w:rPr>
              <w:t xml:space="preserve"> C)</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C4F9F91"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5A96E4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FF90D4E"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080766E"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B4C0EA3"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FDA514B"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56D6811"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13E0209"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2E0CD0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526D431"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(mg/l)</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DA75AA8" w14:textId="77777777" w:rsidR="00FB04DE" w:rsidRPr="00330320" w:rsidRDefault="00FB04DE" w:rsidP="00FB04DE">
            <w:pPr>
              <w:spacing w:line="276" w:lineRule="auto"/>
              <w:rPr>
                <w:rFonts w:ascii="Times New Roman" w:hAnsi="Times New Roman" w:cs="Times New Roman"/>
                <w:sz w:val="16"/>
                <w:szCs w:val="16"/>
                <w:lang w:val="en-US"/>
              </w:rPr>
            </w:pPr>
            <w:proofErr w:type="gramStart"/>
            <w:r w:rsidRPr="00330320">
              <w:rPr>
                <w:rFonts w:ascii="Times New Roman" w:hAnsi="Times New Roman" w:cs="Times New Roman"/>
                <w:b/>
                <w:i/>
                <w:sz w:val="16"/>
                <w:szCs w:val="16"/>
                <w:lang w:val="en-US"/>
              </w:rPr>
              <w:t>( o</w:t>
            </w:r>
            <w:proofErr w:type="gramEnd"/>
            <w:r w:rsidRPr="00330320">
              <w:rPr>
                <w:rFonts w:ascii="Times New Roman" w:hAnsi="Times New Roman" w:cs="Times New Roman"/>
                <w:b/>
                <w:i/>
                <w:sz w:val="16"/>
                <w:szCs w:val="16"/>
                <w:lang w:val="en-US"/>
              </w:rPr>
              <w:t xml:space="preserve"> G)</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84DA65D"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m</w:t>
            </w:r>
          </w:p>
        </w:tc>
        <w:tc>
          <w:tcPr>
            <w:tcW w:w="387" w:type="dxa"/>
            <w:tcBorders>
              <w:top w:val="single" w:sz="6" w:space="0" w:color="000000"/>
              <w:left w:val="single" w:sz="6" w:space="0" w:color="000000"/>
              <w:bottom w:val="single" w:sz="6" w:space="0" w:color="000000"/>
              <w:right w:val="single" w:sz="6" w:space="0" w:color="000000"/>
            </w:tcBorders>
            <w:vAlign w:val="center"/>
            <w:hideMark/>
          </w:tcPr>
          <w:p w14:paraId="15F414A1"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i/>
                <w:sz w:val="16"/>
                <w:szCs w:val="16"/>
                <w:lang w:val="en-US"/>
              </w:rPr>
              <w:t xml:space="preserve">p </w:t>
            </w:r>
            <w:r w:rsidRPr="00330320">
              <w:rPr>
                <w:rFonts w:ascii="Times New Roman" w:hAnsi="Times New Roman" w:cs="Times New Roman"/>
                <w:i/>
                <w:sz w:val="16"/>
                <w:szCs w:val="16"/>
                <w:lang w:val="en-US"/>
              </w:rPr>
              <w:t>**</w:t>
            </w:r>
          </w:p>
        </w:tc>
      </w:tr>
      <w:tr w:rsidR="00FB04DE" w:rsidRPr="00330320" w14:paraId="1FD71CC2" w14:textId="77777777" w:rsidTr="00FD72C1">
        <w:trPr>
          <w:trHeight w:val="329"/>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4D4BADDF"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w:t>
            </w:r>
          </w:p>
        </w:tc>
        <w:tc>
          <w:tcPr>
            <w:tcW w:w="508" w:type="dxa"/>
            <w:tcBorders>
              <w:top w:val="single" w:sz="6" w:space="0" w:color="000000"/>
              <w:left w:val="single" w:sz="6" w:space="0" w:color="000000"/>
              <w:bottom w:val="single" w:sz="6" w:space="0" w:color="000000"/>
              <w:right w:val="single" w:sz="6" w:space="0" w:color="000000"/>
            </w:tcBorders>
            <w:vAlign w:val="center"/>
          </w:tcPr>
          <w:p w14:paraId="6B5A299D"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7CFB518F"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Csaholc</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5074DFF2"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HUGWOACJ195</w:t>
            </w:r>
          </w:p>
        </w:tc>
        <w:tc>
          <w:tcPr>
            <w:tcW w:w="851" w:type="dxa"/>
            <w:tcBorders>
              <w:top w:val="single" w:sz="6" w:space="0" w:color="000000"/>
              <w:left w:val="single" w:sz="6" w:space="0" w:color="000000"/>
              <w:bottom w:val="single" w:sz="6" w:space="0" w:color="000000"/>
              <w:right w:val="single" w:sz="6" w:space="0" w:color="000000"/>
            </w:tcBorders>
          </w:tcPr>
          <w:p w14:paraId="2EC030A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E16C25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A2B723A"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1FCA125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62F0D7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6256BD8"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4A72BD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C49A00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F8C62D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7B7A99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BF1F28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BF100E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7BB6C3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C324CF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0BFB6A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CE5E5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904E77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C30E094"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6A245C83"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0FFE0A20"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1C0A04B0"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1A76FB9F"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2</w:t>
            </w:r>
          </w:p>
        </w:tc>
        <w:tc>
          <w:tcPr>
            <w:tcW w:w="508" w:type="dxa"/>
            <w:tcBorders>
              <w:top w:val="single" w:sz="6" w:space="0" w:color="000000"/>
              <w:left w:val="single" w:sz="6" w:space="0" w:color="000000"/>
              <w:bottom w:val="single" w:sz="6" w:space="0" w:color="000000"/>
              <w:right w:val="single" w:sz="6" w:space="0" w:color="000000"/>
            </w:tcBorders>
            <w:vAlign w:val="center"/>
          </w:tcPr>
          <w:p w14:paraId="619FBEA1"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48610559"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Gacsály</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4D16FF86"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HUGWOAME038</w:t>
            </w:r>
          </w:p>
        </w:tc>
        <w:tc>
          <w:tcPr>
            <w:tcW w:w="851" w:type="dxa"/>
            <w:tcBorders>
              <w:top w:val="single" w:sz="6" w:space="0" w:color="000000"/>
              <w:left w:val="single" w:sz="6" w:space="0" w:color="000000"/>
              <w:bottom w:val="single" w:sz="6" w:space="0" w:color="000000"/>
              <w:right w:val="single" w:sz="6" w:space="0" w:color="000000"/>
            </w:tcBorders>
          </w:tcPr>
          <w:p w14:paraId="0655898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A88DAD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F3FBD01"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1B42758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FA29AC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C196224"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4D6FDB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6CFE1B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12348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575977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40EFE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540169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6B0202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DCE954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942344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BDBDC4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C9DBBB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A3789D6"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FAFCAA8"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55FE68DF"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39C27A67" w14:textId="77777777" w:rsidTr="00FD72C1">
        <w:trPr>
          <w:trHeight w:val="298"/>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476286F7"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3</w:t>
            </w:r>
          </w:p>
        </w:tc>
        <w:tc>
          <w:tcPr>
            <w:tcW w:w="508" w:type="dxa"/>
            <w:tcBorders>
              <w:top w:val="single" w:sz="6" w:space="0" w:color="000000"/>
              <w:left w:val="single" w:sz="6" w:space="0" w:color="000000"/>
              <w:bottom w:val="single" w:sz="6" w:space="0" w:color="000000"/>
              <w:right w:val="single" w:sz="6" w:space="0" w:color="000000"/>
            </w:tcBorders>
            <w:vAlign w:val="center"/>
          </w:tcPr>
          <w:p w14:paraId="29E07FF5"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2499A5C2"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Csenger</w:t>
            </w:r>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3578CF74"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HUGWOAAZ048</w:t>
            </w:r>
          </w:p>
        </w:tc>
        <w:tc>
          <w:tcPr>
            <w:tcW w:w="851" w:type="dxa"/>
            <w:tcBorders>
              <w:top w:val="single" w:sz="6" w:space="0" w:color="000000"/>
              <w:left w:val="single" w:sz="6" w:space="0" w:color="000000"/>
              <w:bottom w:val="single" w:sz="6" w:space="0" w:color="000000"/>
              <w:right w:val="single" w:sz="6" w:space="0" w:color="000000"/>
            </w:tcBorders>
          </w:tcPr>
          <w:p w14:paraId="76BB760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0AB98B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20DE0AC"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0970F19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CEFFB4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D889895"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C525D4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ED13BC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BEEB96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04C61A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D4B932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758CAD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46B28A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E03C8A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2367EE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FAF7BA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A27625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3F3EDE2"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FF9C7DF"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2C75AEDF"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21A2CC92"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74DE8FA4"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4</w:t>
            </w:r>
          </w:p>
        </w:tc>
        <w:tc>
          <w:tcPr>
            <w:tcW w:w="508" w:type="dxa"/>
            <w:tcBorders>
              <w:top w:val="single" w:sz="6" w:space="0" w:color="000000"/>
              <w:left w:val="single" w:sz="6" w:space="0" w:color="000000"/>
              <w:bottom w:val="single" w:sz="6" w:space="0" w:color="000000"/>
              <w:right w:val="single" w:sz="6" w:space="0" w:color="000000"/>
            </w:tcBorders>
            <w:vAlign w:val="center"/>
          </w:tcPr>
          <w:p w14:paraId="193978B2"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4CD810B7"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Csenger</w:t>
            </w:r>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18062455"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HUGWOAIF790</w:t>
            </w:r>
          </w:p>
        </w:tc>
        <w:tc>
          <w:tcPr>
            <w:tcW w:w="851" w:type="dxa"/>
            <w:tcBorders>
              <w:top w:val="single" w:sz="6" w:space="0" w:color="000000"/>
              <w:left w:val="single" w:sz="6" w:space="0" w:color="000000"/>
              <w:bottom w:val="single" w:sz="6" w:space="0" w:color="000000"/>
              <w:right w:val="single" w:sz="6" w:space="0" w:color="000000"/>
            </w:tcBorders>
          </w:tcPr>
          <w:p w14:paraId="3EACA14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FB3F6C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610511F"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2B04D7B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3D4964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D969D07"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612F10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FB5916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398F46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DE55CF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32CADD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4154AB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FE16C1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FC54A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C4810E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3BCB13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8E7D2F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951FDB"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3F3CB09"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0AC0CDC6"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28E31380" w14:textId="77777777" w:rsidTr="00FD72C1">
        <w:trPr>
          <w:trHeight w:val="192"/>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7D8EB3E2"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5</w:t>
            </w:r>
          </w:p>
        </w:tc>
        <w:tc>
          <w:tcPr>
            <w:tcW w:w="508" w:type="dxa"/>
            <w:tcBorders>
              <w:top w:val="single" w:sz="6" w:space="0" w:color="000000"/>
              <w:left w:val="single" w:sz="6" w:space="0" w:color="000000"/>
              <w:bottom w:val="single" w:sz="6" w:space="0" w:color="000000"/>
              <w:right w:val="single" w:sz="6" w:space="0" w:color="000000"/>
            </w:tcBorders>
            <w:vAlign w:val="center"/>
          </w:tcPr>
          <w:p w14:paraId="6697E3CE"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6C0B35AB"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Mérk</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0516C72D"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HUGWOAIJ201</w:t>
            </w:r>
          </w:p>
        </w:tc>
        <w:tc>
          <w:tcPr>
            <w:tcW w:w="851" w:type="dxa"/>
            <w:tcBorders>
              <w:top w:val="single" w:sz="6" w:space="0" w:color="000000"/>
              <w:left w:val="single" w:sz="6" w:space="0" w:color="000000"/>
              <w:bottom w:val="single" w:sz="6" w:space="0" w:color="000000"/>
              <w:right w:val="single" w:sz="6" w:space="0" w:color="000000"/>
            </w:tcBorders>
          </w:tcPr>
          <w:p w14:paraId="55E3CC1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F1A21F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894F73D"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15DDAD1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445FB3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C40942"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6AA4088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1E753C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2857FA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67F611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FBCA25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2ADE96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4DF2A8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06FFD7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35B054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5E6999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A9DED3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7A186BC"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ABA9F87"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6486F7F3"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36D62DFB" w14:textId="77777777" w:rsidTr="00FD72C1">
        <w:trPr>
          <w:trHeight w:val="237"/>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2A6FD065"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6</w:t>
            </w:r>
          </w:p>
        </w:tc>
        <w:tc>
          <w:tcPr>
            <w:tcW w:w="508" w:type="dxa"/>
            <w:tcBorders>
              <w:top w:val="single" w:sz="6" w:space="0" w:color="000000"/>
              <w:left w:val="single" w:sz="6" w:space="0" w:color="000000"/>
              <w:bottom w:val="single" w:sz="6" w:space="0" w:color="000000"/>
              <w:right w:val="single" w:sz="6" w:space="0" w:color="000000"/>
            </w:tcBorders>
            <w:vAlign w:val="center"/>
          </w:tcPr>
          <w:p w14:paraId="1E9A83B1"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28BADE57"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Terem</w:t>
            </w:r>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23F07C8F"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HUGWOAII869</w:t>
            </w:r>
          </w:p>
        </w:tc>
        <w:tc>
          <w:tcPr>
            <w:tcW w:w="851" w:type="dxa"/>
            <w:tcBorders>
              <w:top w:val="single" w:sz="6" w:space="0" w:color="000000"/>
              <w:left w:val="single" w:sz="6" w:space="0" w:color="000000"/>
              <w:bottom w:val="single" w:sz="6" w:space="0" w:color="000000"/>
              <w:right w:val="single" w:sz="6" w:space="0" w:color="000000"/>
            </w:tcBorders>
          </w:tcPr>
          <w:p w14:paraId="5BE7425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1E87C3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EF117F3"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6230AF4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0C1F7A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C45F9D0"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38D72F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4810B6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59EFBB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F2B91C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5837B6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0229DB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08B01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758814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964649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B74195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FFC539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E201B9B"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0CFC8EC"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4E5BE7BD"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714909E0" w14:textId="77777777" w:rsidTr="00FD72C1">
        <w:trPr>
          <w:trHeight w:val="269"/>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51AEB460"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7</w:t>
            </w:r>
          </w:p>
        </w:tc>
        <w:tc>
          <w:tcPr>
            <w:tcW w:w="508" w:type="dxa"/>
            <w:tcBorders>
              <w:top w:val="single" w:sz="6" w:space="0" w:color="000000"/>
              <w:left w:val="single" w:sz="6" w:space="0" w:color="000000"/>
              <w:bottom w:val="single" w:sz="6" w:space="0" w:color="000000"/>
              <w:right w:val="single" w:sz="6" w:space="0" w:color="000000"/>
            </w:tcBorders>
            <w:vAlign w:val="center"/>
          </w:tcPr>
          <w:p w14:paraId="364A9793"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66A5ADEE"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Nyíracsád</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7D0E60E5"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HUGWOAIY314</w:t>
            </w:r>
          </w:p>
        </w:tc>
        <w:tc>
          <w:tcPr>
            <w:tcW w:w="851" w:type="dxa"/>
            <w:tcBorders>
              <w:top w:val="single" w:sz="6" w:space="0" w:color="000000"/>
              <w:left w:val="single" w:sz="6" w:space="0" w:color="000000"/>
              <w:bottom w:val="single" w:sz="6" w:space="0" w:color="000000"/>
              <w:right w:val="single" w:sz="6" w:space="0" w:color="000000"/>
            </w:tcBorders>
          </w:tcPr>
          <w:p w14:paraId="2BA81E7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BA4823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124FF95"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236DAB3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14DCCF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0BC3EB2"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0BE2A4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A67AF3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6B8D1C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53A29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292688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5C0064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2BE0E2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0322D7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006D74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17E376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2205E7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ED57C63"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F11A46C"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62DDC7DB"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2B3D43B1" w14:textId="77777777" w:rsidTr="00FD72C1">
        <w:trPr>
          <w:trHeight w:val="312"/>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1A0CD71B"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8</w:t>
            </w:r>
          </w:p>
        </w:tc>
        <w:tc>
          <w:tcPr>
            <w:tcW w:w="508" w:type="dxa"/>
            <w:tcBorders>
              <w:top w:val="single" w:sz="6" w:space="0" w:color="000000"/>
              <w:left w:val="single" w:sz="6" w:space="0" w:color="000000"/>
              <w:bottom w:val="single" w:sz="6" w:space="0" w:color="000000"/>
              <w:right w:val="single" w:sz="6" w:space="0" w:color="000000"/>
            </w:tcBorders>
            <w:vAlign w:val="center"/>
          </w:tcPr>
          <w:p w14:paraId="79A4DCAE"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44B2F00E"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Vámospércs</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1FB011D8"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HUGWOACY916</w:t>
            </w:r>
          </w:p>
        </w:tc>
        <w:tc>
          <w:tcPr>
            <w:tcW w:w="851" w:type="dxa"/>
            <w:tcBorders>
              <w:top w:val="single" w:sz="6" w:space="0" w:color="000000"/>
              <w:left w:val="single" w:sz="6" w:space="0" w:color="000000"/>
              <w:bottom w:val="single" w:sz="6" w:space="0" w:color="000000"/>
              <w:right w:val="single" w:sz="6" w:space="0" w:color="000000"/>
            </w:tcBorders>
          </w:tcPr>
          <w:p w14:paraId="40A94D4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A05A2E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46A401"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020E5D0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C14BFB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30CDE2D"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5FB4426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16381D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179FA7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F897DE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8AF808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FE375A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425EFC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E6D344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E7C946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C55842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7BB1B6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169BA7"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1E5E24B8"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1CB37286"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3CE359EC"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685A9BF0"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9</w:t>
            </w:r>
          </w:p>
        </w:tc>
        <w:tc>
          <w:tcPr>
            <w:tcW w:w="508" w:type="dxa"/>
            <w:tcBorders>
              <w:top w:val="single" w:sz="6" w:space="0" w:color="000000"/>
              <w:left w:val="single" w:sz="6" w:space="0" w:color="000000"/>
              <w:bottom w:val="single" w:sz="6" w:space="0" w:color="000000"/>
              <w:right w:val="single" w:sz="6" w:space="0" w:color="000000"/>
            </w:tcBorders>
            <w:vAlign w:val="center"/>
          </w:tcPr>
          <w:p w14:paraId="771D40B1"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3847C5D4"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Létavértes</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347D35DA"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HUGWOADC134</w:t>
            </w:r>
          </w:p>
        </w:tc>
        <w:tc>
          <w:tcPr>
            <w:tcW w:w="851" w:type="dxa"/>
            <w:tcBorders>
              <w:top w:val="single" w:sz="6" w:space="0" w:color="000000"/>
              <w:left w:val="single" w:sz="6" w:space="0" w:color="000000"/>
              <w:bottom w:val="single" w:sz="6" w:space="0" w:color="000000"/>
              <w:right w:val="single" w:sz="6" w:space="0" w:color="000000"/>
            </w:tcBorders>
          </w:tcPr>
          <w:p w14:paraId="4287ABE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9D9E61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75C5319"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5BECCB0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634FF4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A31B0FD"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F5FB93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65174F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E01A0A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F7C9D2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AA5B86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29F71E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9E2614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CBA7B8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922576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580682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A27A60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E197E69"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313657F"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4A29B3CB"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6E5955E7"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78FD9124"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10</w:t>
            </w:r>
          </w:p>
        </w:tc>
        <w:tc>
          <w:tcPr>
            <w:tcW w:w="508" w:type="dxa"/>
            <w:tcBorders>
              <w:top w:val="single" w:sz="6" w:space="0" w:color="000000"/>
              <w:left w:val="single" w:sz="6" w:space="0" w:color="000000"/>
              <w:bottom w:val="single" w:sz="6" w:space="0" w:color="000000"/>
              <w:right w:val="single" w:sz="6" w:space="0" w:color="000000"/>
            </w:tcBorders>
            <w:vAlign w:val="center"/>
          </w:tcPr>
          <w:p w14:paraId="32B60D30"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0D24AEB3"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Ártánd</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534ECEB6"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HUGWOAIH521</w:t>
            </w:r>
          </w:p>
        </w:tc>
        <w:tc>
          <w:tcPr>
            <w:tcW w:w="851" w:type="dxa"/>
            <w:tcBorders>
              <w:top w:val="single" w:sz="6" w:space="0" w:color="000000"/>
              <w:left w:val="single" w:sz="6" w:space="0" w:color="000000"/>
              <w:bottom w:val="single" w:sz="6" w:space="0" w:color="000000"/>
              <w:right w:val="single" w:sz="6" w:space="0" w:color="000000"/>
            </w:tcBorders>
          </w:tcPr>
          <w:p w14:paraId="115CF31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5E74E9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BED365"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04C089A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96EB6B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763A660"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4F2974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9A34A6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86B0F3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E328B3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414851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242ACB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2E85E1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76D829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F37176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F8A68C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BE3166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1E035FB"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183A49E"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424F1159"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3163DD95"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74415F33"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11</w:t>
            </w:r>
          </w:p>
        </w:tc>
        <w:tc>
          <w:tcPr>
            <w:tcW w:w="508" w:type="dxa"/>
            <w:tcBorders>
              <w:top w:val="single" w:sz="6" w:space="0" w:color="000000"/>
              <w:left w:val="single" w:sz="6" w:space="0" w:color="000000"/>
              <w:bottom w:val="single" w:sz="6" w:space="0" w:color="000000"/>
              <w:right w:val="single" w:sz="6" w:space="0" w:color="000000"/>
            </w:tcBorders>
            <w:vAlign w:val="center"/>
          </w:tcPr>
          <w:p w14:paraId="0AEE111B"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6A12E9BC"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Sarkadkeresztúr</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729DC296"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HUGWOAII695</w:t>
            </w:r>
          </w:p>
        </w:tc>
        <w:tc>
          <w:tcPr>
            <w:tcW w:w="851" w:type="dxa"/>
            <w:tcBorders>
              <w:top w:val="single" w:sz="6" w:space="0" w:color="000000"/>
              <w:left w:val="single" w:sz="6" w:space="0" w:color="000000"/>
              <w:bottom w:val="single" w:sz="6" w:space="0" w:color="000000"/>
              <w:right w:val="single" w:sz="6" w:space="0" w:color="000000"/>
            </w:tcBorders>
          </w:tcPr>
          <w:p w14:paraId="293EE6E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D2D3A3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B1EDA9E"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69B5D7C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024F62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503AA08"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89EBE6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CFBB1A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EDA9ED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40C9C2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2CEB24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E99ECD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21EC90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21390E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3AAA29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42C6F4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7B6746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D9D4DD2"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6BF2B10"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6EE3BA02"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54D84CFE"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5F386489"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12</w:t>
            </w:r>
          </w:p>
        </w:tc>
        <w:tc>
          <w:tcPr>
            <w:tcW w:w="508" w:type="dxa"/>
            <w:tcBorders>
              <w:top w:val="single" w:sz="6" w:space="0" w:color="000000"/>
              <w:left w:val="single" w:sz="6" w:space="0" w:color="000000"/>
              <w:bottom w:val="single" w:sz="6" w:space="0" w:color="000000"/>
              <w:right w:val="single" w:sz="6" w:space="0" w:color="000000"/>
            </w:tcBorders>
            <w:vAlign w:val="center"/>
          </w:tcPr>
          <w:p w14:paraId="1175B995"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6C5D4C7D"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Sarkad</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524C3C90"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HUGWOAII694</w:t>
            </w:r>
          </w:p>
        </w:tc>
        <w:tc>
          <w:tcPr>
            <w:tcW w:w="851" w:type="dxa"/>
            <w:tcBorders>
              <w:top w:val="single" w:sz="6" w:space="0" w:color="000000"/>
              <w:left w:val="single" w:sz="6" w:space="0" w:color="000000"/>
              <w:bottom w:val="single" w:sz="6" w:space="0" w:color="000000"/>
              <w:right w:val="single" w:sz="6" w:space="0" w:color="000000"/>
            </w:tcBorders>
          </w:tcPr>
          <w:p w14:paraId="51BC428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E51AD5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E74543F"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2FD0ED1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D23B2D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D91B4A1"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39CB778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DB462B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C3C9C1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C3CF75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9EAC94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F37C95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A33B25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C4DCC7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FA9935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785A38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CDE693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B7795FD"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55C1BC10"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045891A6"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01A89502"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090E9540"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13</w:t>
            </w:r>
          </w:p>
        </w:tc>
        <w:tc>
          <w:tcPr>
            <w:tcW w:w="508" w:type="dxa"/>
            <w:tcBorders>
              <w:top w:val="single" w:sz="6" w:space="0" w:color="000000"/>
              <w:left w:val="single" w:sz="6" w:space="0" w:color="000000"/>
              <w:bottom w:val="single" w:sz="6" w:space="0" w:color="000000"/>
              <w:right w:val="single" w:sz="6" w:space="0" w:color="000000"/>
            </w:tcBorders>
            <w:vAlign w:val="center"/>
          </w:tcPr>
          <w:p w14:paraId="0F807E16"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4F71D08F"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Gyula</w:t>
            </w:r>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5C5ACB20"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HUGWOACS971</w:t>
            </w:r>
          </w:p>
        </w:tc>
        <w:tc>
          <w:tcPr>
            <w:tcW w:w="851" w:type="dxa"/>
            <w:tcBorders>
              <w:top w:val="single" w:sz="6" w:space="0" w:color="000000"/>
              <w:left w:val="single" w:sz="6" w:space="0" w:color="000000"/>
              <w:bottom w:val="single" w:sz="6" w:space="0" w:color="000000"/>
              <w:right w:val="single" w:sz="6" w:space="0" w:color="000000"/>
            </w:tcBorders>
          </w:tcPr>
          <w:p w14:paraId="222F67E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FB234F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2A65047"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0162934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DB7E7D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34560DF"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27A21A7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0DD02D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9C2EF3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660B7A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7732A6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82DD6D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1976C1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91994F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5751BA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8B1BD0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5AE026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F9ECDC2"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A48690F"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46F35FA2"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747873FF"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3B692852"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14</w:t>
            </w:r>
          </w:p>
        </w:tc>
        <w:tc>
          <w:tcPr>
            <w:tcW w:w="508" w:type="dxa"/>
            <w:tcBorders>
              <w:top w:val="single" w:sz="6" w:space="0" w:color="000000"/>
              <w:left w:val="single" w:sz="6" w:space="0" w:color="000000"/>
              <w:bottom w:val="single" w:sz="6" w:space="0" w:color="000000"/>
              <w:right w:val="single" w:sz="6" w:space="0" w:color="000000"/>
            </w:tcBorders>
            <w:vAlign w:val="center"/>
          </w:tcPr>
          <w:p w14:paraId="4C3CAD47"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4ED059C7"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Lökösháza</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2A111118"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HUGWOAIJ199</w:t>
            </w:r>
          </w:p>
        </w:tc>
        <w:tc>
          <w:tcPr>
            <w:tcW w:w="851" w:type="dxa"/>
            <w:tcBorders>
              <w:top w:val="single" w:sz="6" w:space="0" w:color="000000"/>
              <w:left w:val="single" w:sz="6" w:space="0" w:color="000000"/>
              <w:bottom w:val="single" w:sz="6" w:space="0" w:color="000000"/>
              <w:right w:val="single" w:sz="6" w:space="0" w:color="000000"/>
            </w:tcBorders>
          </w:tcPr>
          <w:p w14:paraId="6BC98B7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DF8A54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6E98C9B"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38C3DAC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CAD785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5EE45DF"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10FB528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49AE38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518B3D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FB86FE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1AB177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BAF080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4D3639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CA12FB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EB0435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B15365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7D3064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5A53ECC"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2F66B987"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12E84A56"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149EA87E" w14:textId="77777777" w:rsidTr="00FD72C1">
        <w:trPr>
          <w:trHeight w:val="296"/>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4C06E4AA"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15</w:t>
            </w:r>
          </w:p>
        </w:tc>
        <w:tc>
          <w:tcPr>
            <w:tcW w:w="508" w:type="dxa"/>
            <w:tcBorders>
              <w:top w:val="single" w:sz="6" w:space="0" w:color="000000"/>
              <w:left w:val="single" w:sz="6" w:space="0" w:color="000000"/>
              <w:bottom w:val="single" w:sz="6" w:space="0" w:color="000000"/>
              <w:right w:val="single" w:sz="6" w:space="0" w:color="000000"/>
            </w:tcBorders>
            <w:vAlign w:val="center"/>
          </w:tcPr>
          <w:p w14:paraId="3F7F1E4E"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0ABA7A4B"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Dombegyház</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2EF24E90"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HUGWOAIF792</w:t>
            </w:r>
          </w:p>
        </w:tc>
        <w:tc>
          <w:tcPr>
            <w:tcW w:w="851" w:type="dxa"/>
            <w:tcBorders>
              <w:top w:val="single" w:sz="6" w:space="0" w:color="000000"/>
              <w:left w:val="single" w:sz="6" w:space="0" w:color="000000"/>
              <w:bottom w:val="single" w:sz="6" w:space="0" w:color="000000"/>
              <w:right w:val="single" w:sz="6" w:space="0" w:color="000000"/>
            </w:tcBorders>
          </w:tcPr>
          <w:p w14:paraId="20BCB07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1C9DFD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89D9140"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0FDA230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E7EF87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80FED04"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060473D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3DDD51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443A6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4816F0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48DA28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8A020F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21E0929"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5524AC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10B88D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28C693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FACE15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64D53DF"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7F974B54"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6A31D3FE"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37063BF8" w14:textId="77777777" w:rsidTr="00FD72C1">
        <w:trPr>
          <w:trHeight w:val="195"/>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25B2AEDC"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16</w:t>
            </w:r>
          </w:p>
        </w:tc>
        <w:tc>
          <w:tcPr>
            <w:tcW w:w="508" w:type="dxa"/>
            <w:tcBorders>
              <w:top w:val="single" w:sz="6" w:space="0" w:color="000000"/>
              <w:left w:val="single" w:sz="6" w:space="0" w:color="000000"/>
              <w:bottom w:val="single" w:sz="6" w:space="0" w:color="000000"/>
              <w:right w:val="single" w:sz="6" w:space="0" w:color="000000"/>
            </w:tcBorders>
            <w:vAlign w:val="center"/>
          </w:tcPr>
          <w:p w14:paraId="52EAF388"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1A8D786F"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Battonya</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4051ED80"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HUGWOADB031</w:t>
            </w:r>
          </w:p>
        </w:tc>
        <w:tc>
          <w:tcPr>
            <w:tcW w:w="851" w:type="dxa"/>
            <w:tcBorders>
              <w:top w:val="single" w:sz="6" w:space="0" w:color="000000"/>
              <w:left w:val="single" w:sz="6" w:space="0" w:color="000000"/>
              <w:bottom w:val="single" w:sz="6" w:space="0" w:color="000000"/>
              <w:right w:val="single" w:sz="6" w:space="0" w:color="000000"/>
            </w:tcBorders>
          </w:tcPr>
          <w:p w14:paraId="221123A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691F44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854C7CB"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5781909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949C2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037D0A7"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84C3E8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07B32A"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271065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50CCDF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745289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333B9E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26F5C2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52E6B4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0D758D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078113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9392E0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61A82546"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0AAAE100"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5886660F"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27296594" w14:textId="77777777" w:rsidTr="00FD72C1">
        <w:trPr>
          <w:trHeight w:val="185"/>
          <w:jc w:val="center"/>
        </w:trPr>
        <w:tc>
          <w:tcPr>
            <w:tcW w:w="337" w:type="dxa"/>
            <w:tcBorders>
              <w:top w:val="single" w:sz="6" w:space="0" w:color="000000"/>
              <w:left w:val="single" w:sz="6" w:space="0" w:color="000000"/>
              <w:bottom w:val="single" w:sz="6" w:space="0" w:color="000000"/>
              <w:right w:val="single" w:sz="6" w:space="0" w:color="000000"/>
            </w:tcBorders>
            <w:vAlign w:val="center"/>
            <w:hideMark/>
          </w:tcPr>
          <w:p w14:paraId="05376FDD"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17</w:t>
            </w:r>
          </w:p>
        </w:tc>
        <w:tc>
          <w:tcPr>
            <w:tcW w:w="508" w:type="dxa"/>
            <w:tcBorders>
              <w:top w:val="single" w:sz="6" w:space="0" w:color="000000"/>
              <w:left w:val="single" w:sz="6" w:space="0" w:color="000000"/>
              <w:bottom w:val="single" w:sz="6" w:space="0" w:color="000000"/>
              <w:right w:val="single" w:sz="6" w:space="0" w:color="000000"/>
            </w:tcBorders>
            <w:vAlign w:val="center"/>
          </w:tcPr>
          <w:p w14:paraId="3ACB31CD"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6" w:space="0" w:color="000000"/>
              <w:right w:val="single" w:sz="6" w:space="0" w:color="000000"/>
            </w:tcBorders>
            <w:vAlign w:val="center"/>
            <w:hideMark/>
          </w:tcPr>
          <w:p w14:paraId="20424803"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Apátfalva</w:t>
            </w:r>
            <w:proofErr w:type="spellEnd"/>
          </w:p>
        </w:tc>
        <w:tc>
          <w:tcPr>
            <w:tcW w:w="1602" w:type="dxa"/>
            <w:tcBorders>
              <w:top w:val="single" w:sz="6" w:space="0" w:color="000000"/>
              <w:left w:val="single" w:sz="6" w:space="0" w:color="000000"/>
              <w:bottom w:val="single" w:sz="6" w:space="0" w:color="000000"/>
              <w:right w:val="single" w:sz="6" w:space="0" w:color="000000"/>
            </w:tcBorders>
            <w:vAlign w:val="center"/>
            <w:hideMark/>
          </w:tcPr>
          <w:p w14:paraId="29D159F5"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HUGWOADC065</w:t>
            </w:r>
          </w:p>
        </w:tc>
        <w:tc>
          <w:tcPr>
            <w:tcW w:w="851" w:type="dxa"/>
            <w:tcBorders>
              <w:top w:val="single" w:sz="6" w:space="0" w:color="000000"/>
              <w:left w:val="single" w:sz="6" w:space="0" w:color="000000"/>
              <w:bottom w:val="single" w:sz="6" w:space="0" w:color="000000"/>
              <w:right w:val="single" w:sz="6" w:space="0" w:color="000000"/>
            </w:tcBorders>
          </w:tcPr>
          <w:p w14:paraId="5F74CEB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F2A291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F77AB41"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6" w:space="0" w:color="000000"/>
              <w:right w:val="single" w:sz="6" w:space="0" w:color="000000"/>
            </w:tcBorders>
          </w:tcPr>
          <w:p w14:paraId="1CF1AA2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E19E70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2C09BE2"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6" w:space="0" w:color="000000"/>
              <w:right w:val="single" w:sz="6" w:space="0" w:color="000000"/>
            </w:tcBorders>
          </w:tcPr>
          <w:p w14:paraId="72290AA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B8BD6C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EBA9BA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47F1507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0FA800E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B376F7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58BB0D81"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1B01E455"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32A15BE2"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34EC01F"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2F2D48F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6" w:space="0" w:color="000000"/>
              <w:right w:val="single" w:sz="6" w:space="0" w:color="000000"/>
            </w:tcBorders>
          </w:tcPr>
          <w:p w14:paraId="7756091E"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6" w:space="0" w:color="000000"/>
              <w:right w:val="single" w:sz="6" w:space="0" w:color="000000"/>
            </w:tcBorders>
          </w:tcPr>
          <w:p w14:paraId="3AA8C3BA"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6" w:space="0" w:color="000000"/>
              <w:right w:val="single" w:sz="6" w:space="0" w:color="000000"/>
            </w:tcBorders>
          </w:tcPr>
          <w:p w14:paraId="77698BE9" w14:textId="77777777" w:rsidR="00FB04DE" w:rsidRPr="00330320" w:rsidRDefault="00FB04DE" w:rsidP="00FB04DE">
            <w:pPr>
              <w:spacing w:line="276" w:lineRule="auto"/>
              <w:rPr>
                <w:rFonts w:ascii="Times New Roman" w:hAnsi="Times New Roman" w:cs="Times New Roman"/>
                <w:sz w:val="16"/>
                <w:szCs w:val="16"/>
                <w:lang w:val="en-GB"/>
              </w:rPr>
            </w:pPr>
          </w:p>
        </w:tc>
      </w:tr>
      <w:tr w:rsidR="00FB04DE" w:rsidRPr="00330320" w14:paraId="7D787932" w14:textId="77777777" w:rsidTr="00FD72C1">
        <w:trPr>
          <w:trHeight w:val="147"/>
          <w:jc w:val="center"/>
        </w:trPr>
        <w:tc>
          <w:tcPr>
            <w:tcW w:w="337" w:type="dxa"/>
            <w:tcBorders>
              <w:top w:val="single" w:sz="6" w:space="0" w:color="000000"/>
              <w:left w:val="single" w:sz="6" w:space="0" w:color="000000"/>
              <w:bottom w:val="single" w:sz="4" w:space="0" w:color="auto"/>
              <w:right w:val="single" w:sz="6" w:space="0" w:color="000000"/>
            </w:tcBorders>
            <w:vAlign w:val="center"/>
            <w:hideMark/>
          </w:tcPr>
          <w:p w14:paraId="7A2AA306" w14:textId="77777777" w:rsidR="00FB04DE" w:rsidRPr="00330320" w:rsidRDefault="00FB04DE" w:rsidP="00FB04DE">
            <w:pPr>
              <w:spacing w:line="276" w:lineRule="auto"/>
              <w:rPr>
                <w:rFonts w:ascii="Times New Roman" w:hAnsi="Times New Roman" w:cs="Times New Roman"/>
                <w:sz w:val="16"/>
                <w:szCs w:val="16"/>
                <w:lang w:val="en-US"/>
              </w:rPr>
            </w:pPr>
            <w:r w:rsidRPr="00330320">
              <w:rPr>
                <w:rFonts w:ascii="Times New Roman" w:hAnsi="Times New Roman" w:cs="Times New Roman"/>
                <w:b/>
                <w:sz w:val="16"/>
                <w:szCs w:val="16"/>
                <w:lang w:val="en-US"/>
              </w:rPr>
              <w:t>18</w:t>
            </w:r>
          </w:p>
        </w:tc>
        <w:tc>
          <w:tcPr>
            <w:tcW w:w="508" w:type="dxa"/>
            <w:tcBorders>
              <w:top w:val="single" w:sz="6" w:space="0" w:color="000000"/>
              <w:left w:val="single" w:sz="6" w:space="0" w:color="000000"/>
              <w:bottom w:val="single" w:sz="4" w:space="0" w:color="auto"/>
              <w:right w:val="single" w:sz="6" w:space="0" w:color="000000"/>
            </w:tcBorders>
            <w:vAlign w:val="center"/>
          </w:tcPr>
          <w:p w14:paraId="50BD093A" w14:textId="77777777" w:rsidR="00FB04DE" w:rsidRPr="00330320" w:rsidRDefault="00FB04DE" w:rsidP="00FB04DE">
            <w:pPr>
              <w:spacing w:line="276" w:lineRule="auto"/>
              <w:rPr>
                <w:rFonts w:ascii="Times New Roman" w:hAnsi="Times New Roman" w:cs="Times New Roman"/>
                <w:sz w:val="16"/>
                <w:szCs w:val="16"/>
                <w:lang w:val="en-US"/>
              </w:rPr>
            </w:pPr>
          </w:p>
        </w:tc>
        <w:tc>
          <w:tcPr>
            <w:tcW w:w="1415" w:type="dxa"/>
            <w:tcBorders>
              <w:top w:val="single" w:sz="6" w:space="0" w:color="000000"/>
              <w:left w:val="single" w:sz="6" w:space="0" w:color="000000"/>
              <w:bottom w:val="single" w:sz="4" w:space="0" w:color="auto"/>
              <w:right w:val="single" w:sz="6" w:space="0" w:color="000000"/>
            </w:tcBorders>
            <w:vAlign w:val="center"/>
            <w:hideMark/>
          </w:tcPr>
          <w:p w14:paraId="7F17CD35" w14:textId="77777777" w:rsidR="00FB04DE" w:rsidRPr="00330320" w:rsidRDefault="00FB04DE" w:rsidP="00FB04DE">
            <w:pPr>
              <w:spacing w:line="276" w:lineRule="auto"/>
              <w:rPr>
                <w:rFonts w:ascii="Times New Roman" w:hAnsi="Times New Roman" w:cs="Times New Roman"/>
                <w:b/>
                <w:bCs/>
                <w:sz w:val="16"/>
                <w:szCs w:val="16"/>
                <w:lang w:val="en-GB"/>
              </w:rPr>
            </w:pPr>
            <w:proofErr w:type="spellStart"/>
            <w:r w:rsidRPr="00330320">
              <w:rPr>
                <w:rFonts w:ascii="Times New Roman" w:hAnsi="Times New Roman" w:cs="Times New Roman"/>
                <w:b/>
                <w:bCs/>
                <w:sz w:val="16"/>
                <w:szCs w:val="16"/>
                <w:lang w:val="en-GB"/>
              </w:rPr>
              <w:t>Kiszombor</w:t>
            </w:r>
            <w:proofErr w:type="spellEnd"/>
          </w:p>
        </w:tc>
        <w:tc>
          <w:tcPr>
            <w:tcW w:w="1602" w:type="dxa"/>
            <w:tcBorders>
              <w:top w:val="single" w:sz="6" w:space="0" w:color="000000"/>
              <w:left w:val="single" w:sz="6" w:space="0" w:color="000000"/>
              <w:bottom w:val="single" w:sz="4" w:space="0" w:color="auto"/>
              <w:right w:val="single" w:sz="6" w:space="0" w:color="000000"/>
            </w:tcBorders>
            <w:vAlign w:val="center"/>
            <w:hideMark/>
          </w:tcPr>
          <w:p w14:paraId="4F2873F9" w14:textId="77777777" w:rsidR="00FB04DE" w:rsidRPr="00330320" w:rsidRDefault="00FB04DE" w:rsidP="00FB04DE">
            <w:pPr>
              <w:spacing w:line="276" w:lineRule="auto"/>
              <w:rPr>
                <w:rFonts w:ascii="Times New Roman" w:hAnsi="Times New Roman" w:cs="Times New Roman"/>
                <w:b/>
                <w:bCs/>
                <w:sz w:val="16"/>
                <w:szCs w:val="16"/>
                <w:lang w:val="en-GB"/>
              </w:rPr>
            </w:pPr>
            <w:r w:rsidRPr="00330320">
              <w:rPr>
                <w:rFonts w:ascii="Times New Roman" w:hAnsi="Times New Roman" w:cs="Times New Roman"/>
                <w:b/>
                <w:bCs/>
                <w:sz w:val="16"/>
                <w:szCs w:val="16"/>
                <w:lang w:val="en-GB"/>
              </w:rPr>
              <w:t>HUGWOAIG006</w:t>
            </w:r>
          </w:p>
        </w:tc>
        <w:tc>
          <w:tcPr>
            <w:tcW w:w="851" w:type="dxa"/>
            <w:tcBorders>
              <w:top w:val="single" w:sz="6" w:space="0" w:color="000000"/>
              <w:left w:val="single" w:sz="6" w:space="0" w:color="000000"/>
              <w:bottom w:val="single" w:sz="4" w:space="0" w:color="auto"/>
              <w:right w:val="single" w:sz="6" w:space="0" w:color="000000"/>
            </w:tcBorders>
          </w:tcPr>
          <w:p w14:paraId="5DF5EBE6"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3E67CB98"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2EFA556B" w14:textId="77777777" w:rsidR="00FB04DE" w:rsidRPr="00330320" w:rsidRDefault="00FB04DE" w:rsidP="00FB04DE">
            <w:pPr>
              <w:spacing w:line="276" w:lineRule="auto"/>
              <w:rPr>
                <w:rFonts w:ascii="Times New Roman" w:hAnsi="Times New Roman" w:cs="Times New Roman"/>
                <w:sz w:val="16"/>
                <w:szCs w:val="16"/>
                <w:lang w:val="en-GB"/>
              </w:rPr>
            </w:pPr>
          </w:p>
        </w:tc>
        <w:tc>
          <w:tcPr>
            <w:tcW w:w="850" w:type="dxa"/>
            <w:tcBorders>
              <w:top w:val="single" w:sz="6" w:space="0" w:color="000000"/>
              <w:left w:val="single" w:sz="6" w:space="0" w:color="000000"/>
              <w:bottom w:val="single" w:sz="4" w:space="0" w:color="auto"/>
              <w:right w:val="single" w:sz="6" w:space="0" w:color="000000"/>
            </w:tcBorders>
          </w:tcPr>
          <w:p w14:paraId="54ABC37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5C774F2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68255719" w14:textId="77777777" w:rsidR="00FB04DE" w:rsidRPr="00330320" w:rsidRDefault="00FB04DE" w:rsidP="00FB04DE">
            <w:pPr>
              <w:spacing w:line="276" w:lineRule="auto"/>
              <w:rPr>
                <w:rFonts w:ascii="Times New Roman" w:hAnsi="Times New Roman" w:cs="Times New Roman"/>
                <w:sz w:val="16"/>
                <w:szCs w:val="16"/>
                <w:lang w:val="en-GB"/>
              </w:rPr>
            </w:pPr>
          </w:p>
        </w:tc>
        <w:tc>
          <w:tcPr>
            <w:tcW w:w="426" w:type="dxa"/>
            <w:tcBorders>
              <w:top w:val="single" w:sz="6" w:space="0" w:color="000000"/>
              <w:left w:val="single" w:sz="6" w:space="0" w:color="000000"/>
              <w:bottom w:val="single" w:sz="4" w:space="0" w:color="auto"/>
              <w:right w:val="single" w:sz="6" w:space="0" w:color="000000"/>
            </w:tcBorders>
          </w:tcPr>
          <w:p w14:paraId="7B8B4D8B"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2A2ACA2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469B03C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43ECC48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6D3D5E90"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6661B87D"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4DEF8F1E"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7A524777"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418C8AB4"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47B1F993"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11C0629C" w14:textId="77777777" w:rsidR="00FB04DE" w:rsidRPr="00330320" w:rsidRDefault="00FB04DE" w:rsidP="00FB04DE">
            <w:pPr>
              <w:spacing w:line="276" w:lineRule="auto"/>
              <w:rPr>
                <w:rFonts w:ascii="Times New Roman" w:hAnsi="Times New Roman" w:cs="Times New Roman"/>
                <w:sz w:val="16"/>
                <w:szCs w:val="16"/>
                <w:lang w:val="en-GB"/>
              </w:rPr>
            </w:pPr>
          </w:p>
        </w:tc>
        <w:tc>
          <w:tcPr>
            <w:tcW w:w="567" w:type="dxa"/>
            <w:tcBorders>
              <w:top w:val="single" w:sz="6" w:space="0" w:color="000000"/>
              <w:left w:val="single" w:sz="6" w:space="0" w:color="000000"/>
              <w:bottom w:val="single" w:sz="4" w:space="0" w:color="auto"/>
              <w:right w:val="single" w:sz="6" w:space="0" w:color="000000"/>
            </w:tcBorders>
          </w:tcPr>
          <w:p w14:paraId="1C93A4DC" w14:textId="77777777" w:rsidR="00FB04DE" w:rsidRPr="00330320" w:rsidRDefault="00FB04DE" w:rsidP="00FB04DE">
            <w:pPr>
              <w:spacing w:line="276" w:lineRule="auto"/>
              <w:rPr>
                <w:rFonts w:ascii="Times New Roman" w:hAnsi="Times New Roman" w:cs="Times New Roman"/>
                <w:sz w:val="16"/>
                <w:szCs w:val="16"/>
                <w:lang w:val="en-GB"/>
              </w:rPr>
            </w:pPr>
          </w:p>
        </w:tc>
        <w:tc>
          <w:tcPr>
            <w:tcW w:w="425" w:type="dxa"/>
            <w:tcBorders>
              <w:top w:val="single" w:sz="6" w:space="0" w:color="000000"/>
              <w:left w:val="single" w:sz="6" w:space="0" w:color="000000"/>
              <w:bottom w:val="single" w:sz="4" w:space="0" w:color="auto"/>
              <w:right w:val="single" w:sz="6" w:space="0" w:color="000000"/>
            </w:tcBorders>
          </w:tcPr>
          <w:p w14:paraId="67284983" w14:textId="77777777" w:rsidR="00FB04DE" w:rsidRPr="00330320" w:rsidRDefault="00FB04DE" w:rsidP="00FB04DE">
            <w:pPr>
              <w:spacing w:line="276" w:lineRule="auto"/>
              <w:rPr>
                <w:rFonts w:ascii="Times New Roman" w:hAnsi="Times New Roman" w:cs="Times New Roman"/>
                <w:sz w:val="16"/>
                <w:szCs w:val="16"/>
                <w:lang w:val="en-GB"/>
              </w:rPr>
            </w:pPr>
          </w:p>
        </w:tc>
        <w:tc>
          <w:tcPr>
            <w:tcW w:w="387" w:type="dxa"/>
            <w:tcBorders>
              <w:top w:val="single" w:sz="6" w:space="0" w:color="000000"/>
              <w:left w:val="single" w:sz="6" w:space="0" w:color="000000"/>
              <w:bottom w:val="single" w:sz="4" w:space="0" w:color="auto"/>
              <w:right w:val="single" w:sz="6" w:space="0" w:color="000000"/>
            </w:tcBorders>
          </w:tcPr>
          <w:p w14:paraId="0F990C45" w14:textId="77777777" w:rsidR="00FB04DE" w:rsidRPr="00330320" w:rsidRDefault="00FB04DE" w:rsidP="00FB04DE">
            <w:pPr>
              <w:spacing w:line="276" w:lineRule="auto"/>
              <w:rPr>
                <w:rFonts w:ascii="Times New Roman" w:hAnsi="Times New Roman" w:cs="Times New Roman"/>
                <w:sz w:val="16"/>
                <w:szCs w:val="16"/>
                <w:lang w:val="en-GB"/>
              </w:rPr>
            </w:pPr>
          </w:p>
        </w:tc>
      </w:tr>
    </w:tbl>
    <w:p w14:paraId="11CE73F8" w14:textId="77777777" w:rsidR="00FB04DE" w:rsidRPr="00330320" w:rsidRDefault="00FB04DE" w:rsidP="00FB04DE">
      <w:pPr>
        <w:spacing w:line="276" w:lineRule="auto"/>
        <w:rPr>
          <w:rFonts w:ascii="Times New Roman" w:hAnsi="Times New Roman" w:cs="Times New Roman"/>
          <w:b/>
          <w:bCs/>
          <w:sz w:val="16"/>
          <w:szCs w:val="16"/>
          <w:lang w:val="en-US"/>
        </w:rPr>
      </w:pPr>
    </w:p>
    <w:p w14:paraId="3843ADDD" w14:textId="548DAF66" w:rsidR="00FB04DE" w:rsidRPr="00FB04DE" w:rsidRDefault="00330320" w:rsidP="00330320">
      <w:pPr>
        <w:spacing w:line="276" w:lineRule="auto"/>
        <w:rPr>
          <w:rFonts w:ascii="Times New Roman" w:hAnsi="Times New Roman" w:cs="Times New Roman"/>
          <w:lang w:val="fr-FR"/>
        </w:rPr>
      </w:pPr>
      <w:r w:rsidRPr="00FB04DE">
        <w:rPr>
          <w:rFonts w:ascii="Times New Roman" w:hAnsi="Times New Roman" w:cs="Times New Roman"/>
          <w:lang w:val="fr-FR"/>
        </w:rPr>
        <w:t>*</w:t>
      </w:r>
      <w:r>
        <w:rPr>
          <w:rFonts w:ascii="Times New Roman" w:hAnsi="Times New Roman" w:cs="Times New Roman"/>
          <w:lang w:val="fr-FR"/>
        </w:rPr>
        <w:t xml:space="preserve"> </w:t>
      </w:r>
      <w:r w:rsidR="00FB04DE" w:rsidRPr="00FB04DE">
        <w:rPr>
          <w:rFonts w:ascii="Times New Roman" w:hAnsi="Times New Roman" w:cs="Times New Roman"/>
          <w:lang w:val="fr-FR"/>
        </w:rPr>
        <w:t xml:space="preserve">se </w:t>
      </w:r>
      <w:proofErr w:type="spellStart"/>
      <w:r w:rsidR="00FB04DE" w:rsidRPr="00FB04DE">
        <w:rPr>
          <w:rFonts w:ascii="Times New Roman" w:hAnsi="Times New Roman" w:cs="Times New Roman"/>
          <w:lang w:val="fr-FR"/>
        </w:rPr>
        <w:t>determină</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prin</w:t>
      </w:r>
      <w:proofErr w:type="spellEnd"/>
      <w:r w:rsidR="00FB04DE" w:rsidRPr="00FB04DE">
        <w:rPr>
          <w:rFonts w:ascii="Times New Roman" w:hAnsi="Times New Roman" w:cs="Times New Roman"/>
          <w:lang w:val="fr-FR"/>
        </w:rPr>
        <w:t xml:space="preserve"> calcul </w:t>
      </w:r>
      <w:proofErr w:type="spellStart"/>
      <w:r w:rsidR="00FB04DE" w:rsidRPr="00FB04DE">
        <w:rPr>
          <w:rFonts w:ascii="Times New Roman" w:hAnsi="Times New Roman" w:cs="Times New Roman"/>
          <w:lang w:val="fr-FR"/>
        </w:rPr>
        <w:t>în</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baza</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valorii</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obţinute</w:t>
      </w:r>
      <w:proofErr w:type="spellEnd"/>
      <w:r w:rsidR="00FB04DE" w:rsidRPr="00FB04DE">
        <w:rPr>
          <w:rFonts w:ascii="Times New Roman" w:hAnsi="Times New Roman" w:cs="Times New Roman"/>
          <w:lang w:val="fr-FR"/>
        </w:rPr>
        <w:t xml:space="preserve"> la </w:t>
      </w:r>
      <w:proofErr w:type="spellStart"/>
      <w:r w:rsidR="00FB04DE" w:rsidRPr="00FB04DE">
        <w:rPr>
          <w:rFonts w:ascii="Times New Roman" w:hAnsi="Times New Roman" w:cs="Times New Roman"/>
          <w:lang w:val="fr-FR"/>
        </w:rPr>
        <w:t>determinarea</w:t>
      </w:r>
      <w:proofErr w:type="spellEnd"/>
      <w:r w:rsidR="00FB04DE" w:rsidRPr="00FB04DE">
        <w:rPr>
          <w:rFonts w:ascii="Times New Roman" w:hAnsi="Times New Roman" w:cs="Times New Roman"/>
          <w:lang w:val="fr-FR"/>
        </w:rPr>
        <w:t xml:space="preserve"> </w:t>
      </w:r>
      <w:proofErr w:type="spellStart"/>
      <w:r w:rsidR="00FB04DE" w:rsidRPr="00FB04DE">
        <w:rPr>
          <w:rFonts w:ascii="Times New Roman" w:hAnsi="Times New Roman" w:cs="Times New Roman"/>
          <w:lang w:val="fr-FR"/>
        </w:rPr>
        <w:t>alcalinităţii</w:t>
      </w:r>
      <w:proofErr w:type="spellEnd"/>
    </w:p>
    <w:p w14:paraId="1771B6AD" w14:textId="77777777" w:rsidR="00FB04DE" w:rsidRPr="00FB04DE" w:rsidRDefault="00FB04DE" w:rsidP="00FB04DE">
      <w:pPr>
        <w:spacing w:line="276" w:lineRule="auto"/>
        <w:rPr>
          <w:rFonts w:ascii="Times New Roman" w:hAnsi="Times New Roman" w:cs="Times New Roman"/>
          <w:lang w:val="fr-FR"/>
        </w:rPr>
      </w:pPr>
      <w:r w:rsidRPr="00FB04DE">
        <w:rPr>
          <w:rFonts w:ascii="Times New Roman" w:hAnsi="Times New Roman" w:cs="Times New Roman"/>
          <w:lang w:val="fr-FR"/>
        </w:rPr>
        <w:t>*</w:t>
      </w:r>
      <w:bookmarkStart w:id="54" w:name="_Hlk166830662"/>
      <w:r w:rsidRPr="00FB04DE">
        <w:rPr>
          <w:rFonts w:ascii="Times New Roman" w:hAnsi="Times New Roman" w:cs="Times New Roman"/>
          <w:lang w:val="fr-FR"/>
        </w:rPr>
        <w:t>*</w:t>
      </w:r>
      <w:bookmarkEnd w:id="54"/>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alcalinitatea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permanentă</w:t>
      </w:r>
      <w:proofErr w:type="spellEnd"/>
      <w:r w:rsidRPr="00FB04DE">
        <w:rPr>
          <w:rFonts w:ascii="Times New Roman" w:hAnsi="Times New Roman" w:cs="Times New Roman"/>
          <w:lang w:val="fr-FR"/>
        </w:rPr>
        <w:t xml:space="preserve"> (p) se </w:t>
      </w:r>
      <w:proofErr w:type="spellStart"/>
      <w:r w:rsidRPr="00FB04DE">
        <w:rPr>
          <w:rFonts w:ascii="Times New Roman" w:hAnsi="Times New Roman" w:cs="Times New Roman"/>
          <w:lang w:val="fr-FR"/>
        </w:rPr>
        <w:t>determina</w:t>
      </w:r>
      <w:proofErr w:type="spellEnd"/>
      <w:r w:rsidRPr="00FB04DE">
        <w:rPr>
          <w:rFonts w:ascii="Times New Roman" w:hAnsi="Times New Roman" w:cs="Times New Roman"/>
          <w:lang w:val="fr-FR"/>
        </w:rPr>
        <w:t xml:space="preserve"> la </w:t>
      </w:r>
      <w:proofErr w:type="spellStart"/>
      <w:r w:rsidRPr="00FB04DE">
        <w:rPr>
          <w:rFonts w:ascii="Times New Roman" w:hAnsi="Times New Roman" w:cs="Times New Roman"/>
          <w:lang w:val="fr-FR"/>
        </w:rPr>
        <w:t>valori</w:t>
      </w:r>
      <w:proofErr w:type="spellEnd"/>
      <w:r w:rsidRPr="00FB04DE">
        <w:rPr>
          <w:rFonts w:ascii="Times New Roman" w:hAnsi="Times New Roman" w:cs="Times New Roman"/>
          <w:lang w:val="fr-FR"/>
        </w:rPr>
        <w:t xml:space="preserve"> ale pH &gt; 8.3</w:t>
      </w:r>
    </w:p>
    <w:p w14:paraId="5D5E5B98" w14:textId="77777777" w:rsidR="00FB04DE" w:rsidRPr="00FB04DE" w:rsidRDefault="00FB04DE" w:rsidP="00FB04DE">
      <w:pPr>
        <w:spacing w:line="276" w:lineRule="auto"/>
        <w:rPr>
          <w:rFonts w:ascii="Times New Roman" w:hAnsi="Times New Roman" w:cs="Times New Roman"/>
          <w:b/>
          <w:i/>
          <w:lang w:val="fr-FR"/>
        </w:rPr>
      </w:pPr>
    </w:p>
    <w:p w14:paraId="07ECB9A7" w14:textId="77777777" w:rsidR="00FB04DE" w:rsidRPr="00FB04DE" w:rsidRDefault="00FB04DE" w:rsidP="00FB04DE">
      <w:pPr>
        <w:spacing w:line="276" w:lineRule="auto"/>
        <w:rPr>
          <w:rFonts w:ascii="Times New Roman" w:hAnsi="Times New Roman" w:cs="Times New Roman"/>
          <w:lang w:val="en-US"/>
        </w:rPr>
      </w:pPr>
      <w:proofErr w:type="spellStart"/>
      <w:r w:rsidRPr="00FB04DE">
        <w:rPr>
          <w:rFonts w:ascii="Times New Roman" w:hAnsi="Times New Roman" w:cs="Times New Roman"/>
          <w:b/>
          <w:i/>
          <w:lang w:val="en-GB"/>
        </w:rPr>
        <w:t>Observaţii</w:t>
      </w:r>
      <w:proofErr w:type="spellEnd"/>
      <w:r w:rsidRPr="00FB04DE">
        <w:rPr>
          <w:rFonts w:ascii="Times New Roman" w:hAnsi="Times New Roman" w:cs="Times New Roman"/>
          <w:b/>
          <w:i/>
          <w:lang w:val="en-GB"/>
        </w:rPr>
        <w:t>:</w:t>
      </w:r>
    </w:p>
    <w:p w14:paraId="1F9AFC09" w14:textId="77777777" w:rsidR="00FB04DE" w:rsidRPr="00FB04DE" w:rsidRDefault="00FB04DE" w:rsidP="00812816">
      <w:pPr>
        <w:numPr>
          <w:ilvl w:val="1"/>
          <w:numId w:val="29"/>
        </w:numPr>
        <w:spacing w:line="276" w:lineRule="auto"/>
        <w:rPr>
          <w:rFonts w:ascii="Times New Roman" w:hAnsi="Times New Roman" w:cs="Times New Roman"/>
        </w:rPr>
      </w:pPr>
      <w:r w:rsidRPr="00FB04DE">
        <w:rPr>
          <w:rFonts w:ascii="Times New Roman" w:hAnsi="Times New Roman" w:cs="Times New Roman"/>
        </w:rPr>
        <w:t>Valorile indicatorilor se vor reda cu 2 zecimale, exceptând  valorile NO2, care se vor reda cu 3 zecimale; valoarea conductivităţii se va reda fără zecimale; valoarea temperaturii se va reda cu o zecimală;</w:t>
      </w:r>
    </w:p>
    <w:p w14:paraId="17C399DF" w14:textId="77777777" w:rsidR="00FB04DE" w:rsidRPr="00FB04DE" w:rsidRDefault="00FB04DE" w:rsidP="00812816">
      <w:pPr>
        <w:numPr>
          <w:ilvl w:val="1"/>
          <w:numId w:val="29"/>
        </w:numPr>
        <w:spacing w:line="276" w:lineRule="auto"/>
        <w:rPr>
          <w:rFonts w:ascii="Times New Roman" w:hAnsi="Times New Roman" w:cs="Times New Roman"/>
        </w:rPr>
      </w:pPr>
      <w:r w:rsidRPr="00FB04DE">
        <w:rPr>
          <w:rFonts w:ascii="Times New Roman" w:hAnsi="Times New Roman" w:cs="Times New Roman"/>
        </w:rPr>
        <w:lastRenderedPageBreak/>
        <w:t>În cazul în care valoarea unui indicator este sub limita de cuantificare atunci valoarea transmisă a acestuia va fi egala cu jumătate din valoarea limitei de cuantificare.</w:t>
      </w:r>
    </w:p>
    <w:p w14:paraId="45F2C71E"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Frecvenţa transmiterii:  anual, până la data de 30 iunie a anului următor.</w:t>
      </w:r>
    </w:p>
    <w:p w14:paraId="0DCDB234" w14:textId="77777777" w:rsidR="00FB04DE" w:rsidRPr="00FB04DE" w:rsidRDefault="00FB04DE" w:rsidP="00FB04DE">
      <w:pPr>
        <w:spacing w:line="276" w:lineRule="auto"/>
        <w:rPr>
          <w:rFonts w:ascii="Times New Roman" w:hAnsi="Times New Roman" w:cs="Times New Roman"/>
          <w:lang w:val="fr-FR"/>
        </w:rPr>
      </w:pPr>
      <w:proofErr w:type="spellStart"/>
      <w:r w:rsidRPr="00FB04DE">
        <w:rPr>
          <w:rFonts w:ascii="Times New Roman" w:hAnsi="Times New Roman" w:cs="Times New Roman"/>
          <w:lang w:val="fr-FR"/>
        </w:rPr>
        <w:t>Modul</w:t>
      </w:r>
      <w:proofErr w:type="spellEnd"/>
      <w:r w:rsidRPr="00FB04DE">
        <w:rPr>
          <w:rFonts w:ascii="Times New Roman" w:hAnsi="Times New Roman" w:cs="Times New Roman"/>
          <w:lang w:val="fr-FR"/>
        </w:rPr>
        <w:t xml:space="preserve"> de </w:t>
      </w:r>
      <w:proofErr w:type="spellStart"/>
      <w:proofErr w:type="gramStart"/>
      <w:r w:rsidRPr="00FB04DE">
        <w:rPr>
          <w:rFonts w:ascii="Times New Roman" w:hAnsi="Times New Roman" w:cs="Times New Roman"/>
          <w:lang w:val="fr-FR"/>
        </w:rPr>
        <w:t>transmitere</w:t>
      </w:r>
      <w:proofErr w:type="spellEnd"/>
      <w:r w:rsidRPr="00FB04DE">
        <w:rPr>
          <w:rFonts w:ascii="Times New Roman" w:hAnsi="Times New Roman" w:cs="Times New Roman"/>
          <w:lang w:val="fr-FR"/>
        </w:rPr>
        <w:t>:</w:t>
      </w:r>
      <w:proofErr w:type="gramEnd"/>
      <w:r w:rsidRPr="00FB04DE">
        <w:rPr>
          <w:rFonts w:ascii="Times New Roman" w:hAnsi="Times New Roman" w:cs="Times New Roman"/>
          <w:lang w:val="fr-FR"/>
        </w:rPr>
        <w:t xml:space="preserve"> OVF va </w:t>
      </w:r>
      <w:proofErr w:type="spellStart"/>
      <w:r w:rsidRPr="00FB04DE">
        <w:rPr>
          <w:rFonts w:ascii="Times New Roman" w:hAnsi="Times New Roman" w:cs="Times New Roman"/>
          <w:lang w:val="fr-FR"/>
        </w:rPr>
        <w:t>stoca</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w:t>
      </w:r>
      <w:proofErr w:type="spellStart"/>
      <w:r w:rsidRPr="00FB04DE">
        <w:rPr>
          <w:rFonts w:ascii="Times New Roman" w:hAnsi="Times New Roman" w:cs="Times New Roman"/>
          <w:lang w:val="fr-FR"/>
        </w:rPr>
        <w:t>propriu</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şi</w:t>
      </w:r>
      <w:proofErr w:type="spellEnd"/>
      <w:r w:rsidRPr="00FB04DE">
        <w:rPr>
          <w:rFonts w:ascii="Times New Roman" w:hAnsi="Times New Roman" w:cs="Times New Roman"/>
          <w:lang w:val="fr-FR"/>
        </w:rPr>
        <w:t xml:space="preserve"> le va </w:t>
      </w:r>
      <w:proofErr w:type="spellStart"/>
      <w:r w:rsidRPr="00FB04DE">
        <w:rPr>
          <w:rFonts w:ascii="Times New Roman" w:hAnsi="Times New Roman" w:cs="Times New Roman"/>
          <w:lang w:val="fr-FR"/>
        </w:rPr>
        <w:t>transmite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de la INHGA. </w:t>
      </w:r>
      <w:proofErr w:type="spellStart"/>
      <w:r w:rsidRPr="00FB04DE">
        <w:rPr>
          <w:rFonts w:ascii="Times New Roman" w:hAnsi="Times New Roman" w:cs="Times New Roman"/>
          <w:lang w:val="fr-FR"/>
        </w:rPr>
        <w:t>Datele</w:t>
      </w:r>
      <w:proofErr w:type="spellEnd"/>
      <w:r w:rsidRPr="00FB04DE">
        <w:rPr>
          <w:rFonts w:ascii="Times New Roman" w:hAnsi="Times New Roman" w:cs="Times New Roman"/>
          <w:lang w:val="fr-FR"/>
        </w:rPr>
        <w:t xml:space="preserve"> vor </w:t>
      </w:r>
      <w:proofErr w:type="spellStart"/>
      <w:r w:rsidRPr="00FB04DE">
        <w:rPr>
          <w:rFonts w:ascii="Times New Roman" w:hAnsi="Times New Roman" w:cs="Times New Roman"/>
          <w:lang w:val="fr-FR"/>
        </w:rPr>
        <w:t>rămâne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stocate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pe</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serverul</w:t>
      </w:r>
      <w:proofErr w:type="spellEnd"/>
      <w:r w:rsidRPr="00FB04DE">
        <w:rPr>
          <w:rFonts w:ascii="Times New Roman" w:hAnsi="Times New Roman" w:cs="Times New Roman"/>
          <w:lang w:val="fr-FR"/>
        </w:rPr>
        <w:t xml:space="preserve"> FTP al OVF </w:t>
      </w:r>
      <w:proofErr w:type="spellStart"/>
      <w:r w:rsidRPr="00FB04DE">
        <w:rPr>
          <w:rFonts w:ascii="Times New Roman" w:hAnsi="Times New Roman" w:cs="Times New Roman"/>
          <w:lang w:val="fr-FR"/>
        </w:rPr>
        <w:t>timp</w:t>
      </w:r>
      <w:proofErr w:type="spellEnd"/>
      <w:r w:rsidRPr="00FB04DE">
        <w:rPr>
          <w:rFonts w:ascii="Times New Roman" w:hAnsi="Times New Roman" w:cs="Times New Roman"/>
          <w:lang w:val="fr-FR"/>
        </w:rPr>
        <w:t xml:space="preserve"> de 30 de </w:t>
      </w:r>
      <w:proofErr w:type="spellStart"/>
      <w:proofErr w:type="gramStart"/>
      <w:r w:rsidRPr="00FB04DE">
        <w:rPr>
          <w:rFonts w:ascii="Times New Roman" w:hAnsi="Times New Roman" w:cs="Times New Roman"/>
          <w:lang w:val="fr-FR"/>
        </w:rPr>
        <w:t>zile</w:t>
      </w:r>
      <w:proofErr w:type="spellEnd"/>
      <w:r w:rsidRPr="00FB04DE">
        <w:rPr>
          <w:rFonts w:ascii="Times New Roman" w:hAnsi="Times New Roman" w:cs="Times New Roman"/>
          <w:lang w:val="fr-FR"/>
        </w:rPr>
        <w:t xml:space="preserve"> .</w:t>
      </w:r>
      <w:proofErr w:type="gramEnd"/>
      <w:r w:rsidRPr="00FB04DE">
        <w:rPr>
          <w:rFonts w:ascii="Times New Roman" w:hAnsi="Times New Roman" w:cs="Times New Roman"/>
          <w:lang w:val="fr-FR"/>
        </w:rPr>
        <w:t xml:space="preserve"> </w:t>
      </w:r>
    </w:p>
    <w:p w14:paraId="273A2260" w14:textId="77777777" w:rsidR="00FB04DE" w:rsidRPr="00FB04DE" w:rsidRDefault="00FB04DE" w:rsidP="00FB04DE">
      <w:pPr>
        <w:spacing w:line="276" w:lineRule="auto"/>
        <w:rPr>
          <w:rFonts w:ascii="Times New Roman" w:hAnsi="Times New Roman" w:cs="Times New Roman"/>
          <w:lang w:val="fr-FR"/>
        </w:rPr>
      </w:pPr>
      <w:r w:rsidRPr="00FB04DE">
        <w:rPr>
          <w:rFonts w:ascii="Times New Roman" w:hAnsi="Times New Roman" w:cs="Times New Roman"/>
          <w:lang w:val="fr-FR"/>
        </w:rPr>
        <w:t xml:space="preserve">Forma de </w:t>
      </w:r>
      <w:proofErr w:type="spellStart"/>
      <w:proofErr w:type="gramStart"/>
      <w:r w:rsidRPr="00FB04DE">
        <w:rPr>
          <w:rFonts w:ascii="Times New Roman" w:hAnsi="Times New Roman" w:cs="Times New Roman"/>
          <w:lang w:val="fr-FR"/>
        </w:rPr>
        <w:t>transmitere</w:t>
      </w:r>
      <w:proofErr w:type="spellEnd"/>
      <w:r w:rsidRPr="00FB04DE">
        <w:rPr>
          <w:rFonts w:ascii="Times New Roman" w:hAnsi="Times New Roman" w:cs="Times New Roman"/>
          <w:lang w:val="fr-FR"/>
        </w:rPr>
        <w:t>:</w:t>
      </w:r>
      <w:proofErr w:type="gram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tabel</w:t>
      </w:r>
      <w:proofErr w:type="spellEnd"/>
      <w:r w:rsidRPr="00FB04DE">
        <w:rPr>
          <w:rFonts w:ascii="Times New Roman" w:hAnsi="Times New Roman" w:cs="Times New Roman"/>
          <w:lang w:val="fr-FR"/>
        </w:rPr>
        <w:t xml:space="preserve"> </w:t>
      </w:r>
      <w:proofErr w:type="spellStart"/>
      <w:r w:rsidRPr="00FB04DE">
        <w:rPr>
          <w:rFonts w:ascii="Times New Roman" w:hAnsi="Times New Roman" w:cs="Times New Roman"/>
          <w:lang w:val="fr-FR"/>
        </w:rPr>
        <w:t>excel</w:t>
      </w:r>
      <w:proofErr w:type="spellEnd"/>
    </w:p>
    <w:p w14:paraId="13F9486A" w14:textId="77777777" w:rsidR="00812816" w:rsidRDefault="00812816" w:rsidP="00812816">
      <w:pPr>
        <w:pStyle w:val="BodyText"/>
        <w:rPr>
          <w:rFonts w:ascii="Times New Roman" w:hAnsi="Times New Roman"/>
          <w:spacing w:val="-1"/>
          <w:lang w:val="fr-FR"/>
        </w:rPr>
      </w:pPr>
    </w:p>
    <w:p w14:paraId="7EC9BDD9" w14:textId="0853DAB0" w:rsidR="00812816" w:rsidRPr="00812816" w:rsidRDefault="00812816" w:rsidP="00812816">
      <w:pPr>
        <w:pStyle w:val="BodyText"/>
        <w:rPr>
          <w:rFonts w:ascii="Times New Roman" w:hAnsi="Times New Roman"/>
          <w:sz w:val="24"/>
          <w:szCs w:val="24"/>
          <w:lang w:val="fr-FR"/>
        </w:rPr>
      </w:pPr>
      <w:proofErr w:type="spellStart"/>
      <w:r w:rsidRPr="00812816">
        <w:rPr>
          <w:rFonts w:ascii="Times New Roman" w:hAnsi="Times New Roman"/>
          <w:spacing w:val="-1"/>
          <w:sz w:val="24"/>
          <w:szCs w:val="24"/>
          <w:lang w:val="fr-FR"/>
        </w:rPr>
        <w:t>Modul</w:t>
      </w:r>
      <w:proofErr w:type="spellEnd"/>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de</w:t>
      </w:r>
      <w:r w:rsidRPr="00812816">
        <w:rPr>
          <w:rFonts w:ascii="Times New Roman" w:hAnsi="Times New Roman"/>
          <w:spacing w:val="6"/>
          <w:sz w:val="24"/>
          <w:szCs w:val="24"/>
          <w:lang w:val="fr-FR"/>
        </w:rPr>
        <w:t xml:space="preserve"> </w:t>
      </w:r>
      <w:proofErr w:type="spellStart"/>
      <w:r w:rsidRPr="00812816">
        <w:rPr>
          <w:rFonts w:ascii="Times New Roman" w:hAnsi="Times New Roman"/>
          <w:spacing w:val="-1"/>
          <w:sz w:val="24"/>
          <w:szCs w:val="24"/>
          <w:lang w:val="fr-FR"/>
        </w:rPr>
        <w:t>completare</w:t>
      </w:r>
      <w:proofErr w:type="spellEnd"/>
      <w:r w:rsidRPr="00812816">
        <w:rPr>
          <w:rFonts w:ascii="Times New Roman" w:hAnsi="Times New Roman"/>
          <w:spacing w:val="7"/>
          <w:sz w:val="24"/>
          <w:szCs w:val="24"/>
          <w:lang w:val="fr-FR"/>
        </w:rPr>
        <w:t xml:space="preserve"> </w:t>
      </w:r>
      <w:r w:rsidRPr="00812816">
        <w:rPr>
          <w:rFonts w:ascii="Times New Roman" w:hAnsi="Times New Roman"/>
          <w:sz w:val="24"/>
          <w:szCs w:val="24"/>
          <w:lang w:val="fr-FR"/>
        </w:rPr>
        <w:t>a</w:t>
      </w:r>
      <w:r w:rsidRPr="00812816">
        <w:rPr>
          <w:rFonts w:ascii="Times New Roman" w:hAnsi="Times New Roman"/>
          <w:spacing w:val="6"/>
          <w:sz w:val="24"/>
          <w:szCs w:val="24"/>
          <w:lang w:val="fr-FR"/>
        </w:rPr>
        <w:t xml:space="preserve"> </w:t>
      </w:r>
      <w:proofErr w:type="spellStart"/>
      <w:r w:rsidRPr="00812816">
        <w:rPr>
          <w:rFonts w:ascii="Times New Roman" w:hAnsi="Times New Roman"/>
          <w:spacing w:val="-1"/>
          <w:sz w:val="24"/>
          <w:szCs w:val="24"/>
          <w:lang w:val="fr-FR"/>
        </w:rPr>
        <w:t>datelor</w:t>
      </w:r>
      <w:proofErr w:type="spellEnd"/>
      <w:r w:rsidRPr="00812816">
        <w:rPr>
          <w:rFonts w:ascii="Times New Roman" w:hAnsi="Times New Roman"/>
          <w:spacing w:val="8"/>
          <w:sz w:val="24"/>
          <w:szCs w:val="24"/>
          <w:lang w:val="fr-FR"/>
        </w:rPr>
        <w:t xml:space="preserve"> </w:t>
      </w:r>
      <w:proofErr w:type="spellStart"/>
      <w:proofErr w:type="gramStart"/>
      <w:r w:rsidRPr="00812816">
        <w:rPr>
          <w:rFonts w:ascii="Times New Roman" w:hAnsi="Times New Roman"/>
          <w:spacing w:val="-1"/>
          <w:sz w:val="24"/>
          <w:szCs w:val="24"/>
          <w:lang w:val="fr-FR"/>
        </w:rPr>
        <w:t>lipsa</w:t>
      </w:r>
      <w:proofErr w:type="spellEnd"/>
      <w:r w:rsidRPr="00812816">
        <w:rPr>
          <w:rFonts w:ascii="Times New Roman" w:hAnsi="Times New Roman"/>
          <w:spacing w:val="-1"/>
          <w:sz w:val="24"/>
          <w:szCs w:val="24"/>
          <w:lang w:val="fr-FR"/>
        </w:rPr>
        <w:t>:</w:t>
      </w:r>
      <w:proofErr w:type="gramEnd"/>
      <w:r w:rsidRPr="00812816">
        <w:rPr>
          <w:rFonts w:ascii="Times New Roman" w:hAnsi="Times New Roman"/>
          <w:sz w:val="24"/>
          <w:szCs w:val="24"/>
          <w:lang w:val="fr-FR"/>
        </w:rPr>
        <w:t xml:space="preserve"> </w:t>
      </w:r>
      <w:proofErr w:type="spellStart"/>
      <w:r w:rsidRPr="00812816">
        <w:rPr>
          <w:rFonts w:ascii="Times New Roman" w:hAnsi="Times New Roman"/>
          <w:spacing w:val="-1"/>
          <w:sz w:val="24"/>
          <w:szCs w:val="24"/>
          <w:lang w:val="fr-FR"/>
        </w:rPr>
        <w:t>Datele</w:t>
      </w:r>
      <w:proofErr w:type="spellEnd"/>
      <w:r w:rsidRPr="00812816">
        <w:rPr>
          <w:rFonts w:ascii="Times New Roman" w:hAnsi="Times New Roman"/>
          <w:spacing w:val="4"/>
          <w:sz w:val="24"/>
          <w:szCs w:val="24"/>
          <w:lang w:val="fr-FR"/>
        </w:rPr>
        <w:t xml:space="preserve"> </w:t>
      </w:r>
      <w:proofErr w:type="spellStart"/>
      <w:r w:rsidRPr="00812816">
        <w:rPr>
          <w:rFonts w:ascii="Times New Roman" w:hAnsi="Times New Roman"/>
          <w:spacing w:val="-1"/>
          <w:sz w:val="24"/>
          <w:szCs w:val="24"/>
          <w:lang w:val="fr-FR"/>
        </w:rPr>
        <w:t>lipsă</w:t>
      </w:r>
      <w:proofErr w:type="spellEnd"/>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ce</w:t>
      </w:r>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se</w:t>
      </w:r>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pot</w:t>
      </w:r>
      <w:r w:rsidRPr="00812816">
        <w:rPr>
          <w:rFonts w:ascii="Times New Roman" w:hAnsi="Times New Roman"/>
          <w:spacing w:val="5"/>
          <w:sz w:val="24"/>
          <w:szCs w:val="24"/>
          <w:lang w:val="fr-FR"/>
        </w:rPr>
        <w:t xml:space="preserve"> </w:t>
      </w:r>
      <w:proofErr w:type="spellStart"/>
      <w:r w:rsidRPr="00812816">
        <w:rPr>
          <w:rFonts w:ascii="Times New Roman" w:hAnsi="Times New Roman"/>
          <w:spacing w:val="-1"/>
          <w:sz w:val="24"/>
          <w:szCs w:val="24"/>
          <w:lang w:val="fr-FR"/>
        </w:rPr>
        <w:t>recupera</w:t>
      </w:r>
      <w:proofErr w:type="spellEnd"/>
      <w:r w:rsidRPr="00812816">
        <w:rPr>
          <w:rFonts w:ascii="Times New Roman" w:hAnsi="Times New Roman"/>
          <w:spacing w:val="5"/>
          <w:sz w:val="24"/>
          <w:szCs w:val="24"/>
          <w:lang w:val="fr-FR"/>
        </w:rPr>
        <w:t xml:space="preserve"> </w:t>
      </w:r>
      <w:proofErr w:type="spellStart"/>
      <w:r w:rsidRPr="00812816">
        <w:rPr>
          <w:rFonts w:ascii="Times New Roman" w:hAnsi="Times New Roman"/>
          <w:spacing w:val="-1"/>
          <w:sz w:val="24"/>
          <w:szCs w:val="24"/>
          <w:lang w:val="fr-FR"/>
        </w:rPr>
        <w:t>din</w:t>
      </w:r>
      <w:proofErr w:type="spellEnd"/>
      <w:r w:rsidRPr="00812816">
        <w:rPr>
          <w:rFonts w:ascii="Times New Roman" w:hAnsi="Times New Roman"/>
          <w:spacing w:val="5"/>
          <w:sz w:val="24"/>
          <w:szCs w:val="24"/>
          <w:lang w:val="fr-FR"/>
        </w:rPr>
        <w:t xml:space="preserve"> </w:t>
      </w:r>
      <w:proofErr w:type="spellStart"/>
      <w:r w:rsidRPr="00812816">
        <w:rPr>
          <w:rFonts w:ascii="Times New Roman" w:hAnsi="Times New Roman"/>
          <w:spacing w:val="-1"/>
          <w:sz w:val="24"/>
          <w:szCs w:val="24"/>
          <w:lang w:val="fr-FR"/>
        </w:rPr>
        <w:t>informările</w:t>
      </w:r>
      <w:proofErr w:type="spellEnd"/>
      <w:r w:rsidRPr="00812816">
        <w:rPr>
          <w:rFonts w:ascii="Times New Roman" w:hAnsi="Times New Roman"/>
          <w:spacing w:val="5"/>
          <w:sz w:val="24"/>
          <w:szCs w:val="24"/>
          <w:lang w:val="fr-FR"/>
        </w:rPr>
        <w:t xml:space="preserve"> </w:t>
      </w:r>
      <w:proofErr w:type="spellStart"/>
      <w:r w:rsidRPr="00812816">
        <w:rPr>
          <w:rFonts w:ascii="Times New Roman" w:hAnsi="Times New Roman"/>
          <w:spacing w:val="-1"/>
          <w:sz w:val="24"/>
          <w:szCs w:val="24"/>
          <w:lang w:val="fr-FR"/>
        </w:rPr>
        <w:t>anuale</w:t>
      </w:r>
      <w:proofErr w:type="spellEnd"/>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vor</w:t>
      </w:r>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fi</w:t>
      </w:r>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transmise</w:t>
      </w:r>
      <w:r w:rsidRPr="00812816">
        <w:rPr>
          <w:rFonts w:ascii="Times New Roman" w:hAnsi="Times New Roman"/>
          <w:spacing w:val="5"/>
          <w:sz w:val="24"/>
          <w:szCs w:val="24"/>
          <w:lang w:val="fr-FR"/>
        </w:rPr>
        <w:t xml:space="preserve"> </w:t>
      </w:r>
      <w:proofErr w:type="spellStart"/>
      <w:r w:rsidRPr="00812816">
        <w:rPr>
          <w:rFonts w:ascii="Times New Roman" w:hAnsi="Times New Roman"/>
          <w:spacing w:val="-1"/>
          <w:sz w:val="24"/>
          <w:szCs w:val="24"/>
          <w:lang w:val="fr-FR"/>
        </w:rPr>
        <w:t>până</w:t>
      </w:r>
      <w:proofErr w:type="spellEnd"/>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la</w:t>
      </w:r>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data</w:t>
      </w:r>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de</w:t>
      </w:r>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31</w:t>
      </w:r>
      <w:r w:rsidRPr="00812816">
        <w:rPr>
          <w:rFonts w:ascii="Times New Roman" w:hAnsi="Times New Roman"/>
          <w:spacing w:val="5"/>
          <w:sz w:val="24"/>
          <w:szCs w:val="24"/>
          <w:lang w:val="fr-FR"/>
        </w:rPr>
        <w:t xml:space="preserve"> </w:t>
      </w:r>
      <w:proofErr w:type="spellStart"/>
      <w:r w:rsidRPr="00812816">
        <w:rPr>
          <w:rFonts w:ascii="Times New Roman" w:hAnsi="Times New Roman"/>
          <w:spacing w:val="-1"/>
          <w:sz w:val="24"/>
          <w:szCs w:val="24"/>
          <w:lang w:val="fr-FR"/>
        </w:rPr>
        <w:t>august</w:t>
      </w:r>
      <w:proofErr w:type="spellEnd"/>
      <w:r w:rsidRPr="00812816">
        <w:rPr>
          <w:rFonts w:ascii="Times New Roman" w:hAnsi="Times New Roman"/>
          <w:spacing w:val="5"/>
          <w:sz w:val="24"/>
          <w:szCs w:val="24"/>
          <w:lang w:val="fr-FR"/>
        </w:rPr>
        <w:t xml:space="preserve"> </w:t>
      </w:r>
      <w:r w:rsidRPr="00812816">
        <w:rPr>
          <w:rFonts w:ascii="Times New Roman" w:hAnsi="Times New Roman"/>
          <w:spacing w:val="-1"/>
          <w:sz w:val="24"/>
          <w:szCs w:val="24"/>
          <w:lang w:val="fr-FR"/>
        </w:rPr>
        <w:t>al</w:t>
      </w:r>
      <w:r w:rsidRPr="00812816">
        <w:rPr>
          <w:rFonts w:ascii="Times New Roman" w:hAnsi="Times New Roman"/>
          <w:spacing w:val="4"/>
          <w:sz w:val="24"/>
          <w:szCs w:val="24"/>
          <w:lang w:val="fr-FR"/>
        </w:rPr>
        <w:t xml:space="preserve"> </w:t>
      </w:r>
      <w:proofErr w:type="spellStart"/>
      <w:r w:rsidRPr="00812816">
        <w:rPr>
          <w:rFonts w:ascii="Times New Roman" w:hAnsi="Times New Roman"/>
          <w:spacing w:val="-1"/>
          <w:sz w:val="24"/>
          <w:szCs w:val="24"/>
          <w:lang w:val="fr-FR"/>
        </w:rPr>
        <w:t>anului</w:t>
      </w:r>
      <w:proofErr w:type="spellEnd"/>
      <w:r w:rsidRPr="00812816">
        <w:rPr>
          <w:rFonts w:ascii="Times New Roman" w:hAnsi="Times New Roman"/>
          <w:spacing w:val="5"/>
          <w:sz w:val="24"/>
          <w:szCs w:val="24"/>
          <w:lang w:val="fr-FR"/>
        </w:rPr>
        <w:t xml:space="preserve"> </w:t>
      </w:r>
      <w:proofErr w:type="spellStart"/>
      <w:r w:rsidRPr="00812816">
        <w:rPr>
          <w:rFonts w:ascii="Times New Roman" w:hAnsi="Times New Roman"/>
          <w:spacing w:val="-1"/>
          <w:sz w:val="24"/>
          <w:szCs w:val="24"/>
          <w:lang w:val="fr-FR"/>
        </w:rPr>
        <w:t>următor</w:t>
      </w:r>
      <w:proofErr w:type="spellEnd"/>
      <w:r w:rsidRPr="00812816">
        <w:rPr>
          <w:rFonts w:ascii="Times New Roman" w:hAnsi="Times New Roman"/>
          <w:spacing w:val="-1"/>
          <w:sz w:val="24"/>
          <w:szCs w:val="24"/>
          <w:lang w:val="fr-FR"/>
        </w:rPr>
        <w:t>.</w:t>
      </w:r>
    </w:p>
    <w:p w14:paraId="7C457A2A" w14:textId="24C7D20D" w:rsidR="00393692" w:rsidRDefault="00393692">
      <w:pPr>
        <w:rPr>
          <w:rFonts w:ascii="Times New Roman" w:hAnsi="Times New Roman" w:cs="Times New Roman"/>
        </w:rPr>
      </w:pPr>
      <w:r>
        <w:rPr>
          <w:rFonts w:ascii="Times New Roman" w:hAnsi="Times New Roman" w:cs="Times New Roman"/>
        </w:rPr>
        <w:br w:type="page"/>
      </w:r>
    </w:p>
    <w:p w14:paraId="20D209D4" w14:textId="77777777" w:rsidR="00FB04DE" w:rsidRPr="00812816" w:rsidRDefault="00FB04DE" w:rsidP="00FB04DE">
      <w:pPr>
        <w:spacing w:line="276" w:lineRule="auto"/>
        <w:rPr>
          <w:rFonts w:ascii="Times New Roman" w:hAnsi="Times New Roman" w:cs="Times New Roman"/>
        </w:rPr>
      </w:pPr>
    </w:p>
    <w:p w14:paraId="32ACBFF4" w14:textId="533EDB06" w:rsidR="00812816" w:rsidRPr="00812816" w:rsidRDefault="00812816" w:rsidP="00D8180E">
      <w:pPr>
        <w:keepNext/>
        <w:ind w:right="130"/>
        <w:jc w:val="right"/>
        <w:outlineLvl w:val="0"/>
        <w:rPr>
          <w:rFonts w:ascii="Times New Roman" w:hAnsi="Times New Roman" w:cs="Times New Roman"/>
          <w:b/>
          <w:kern w:val="32"/>
        </w:rPr>
      </w:pPr>
      <w:r w:rsidRPr="00812816">
        <w:rPr>
          <w:rFonts w:ascii="Times New Roman" w:hAnsi="Times New Roman" w:cs="Times New Roman"/>
          <w:b/>
          <w:bCs/>
          <w:w w:val="105"/>
          <w:kern w:val="32"/>
        </w:rPr>
        <w:t>Anexa</w:t>
      </w:r>
      <w:r w:rsidRPr="00812816">
        <w:rPr>
          <w:rFonts w:ascii="Times New Roman" w:hAnsi="Times New Roman" w:cs="Times New Roman"/>
          <w:b/>
          <w:bCs/>
          <w:spacing w:val="34"/>
          <w:w w:val="105"/>
          <w:kern w:val="32"/>
        </w:rPr>
        <w:t xml:space="preserve"> </w:t>
      </w:r>
      <w:r w:rsidRPr="00812816">
        <w:rPr>
          <w:rFonts w:ascii="Times New Roman" w:hAnsi="Times New Roman" w:cs="Times New Roman"/>
          <w:b/>
          <w:bCs/>
          <w:w w:val="105"/>
          <w:kern w:val="32"/>
        </w:rPr>
        <w:t>nr.</w:t>
      </w:r>
      <w:r w:rsidRPr="00812816">
        <w:rPr>
          <w:rFonts w:ascii="Times New Roman" w:hAnsi="Times New Roman" w:cs="Times New Roman"/>
          <w:b/>
          <w:bCs/>
          <w:spacing w:val="-2"/>
          <w:w w:val="105"/>
          <w:kern w:val="32"/>
        </w:rPr>
        <w:t xml:space="preserve"> </w:t>
      </w:r>
      <w:r w:rsidRPr="00812816">
        <w:rPr>
          <w:rFonts w:ascii="Times New Roman" w:hAnsi="Times New Roman" w:cs="Times New Roman"/>
          <w:b/>
          <w:bCs/>
          <w:w w:val="105"/>
          <w:kern w:val="32"/>
        </w:rPr>
        <w:t>7.c</w:t>
      </w:r>
    </w:p>
    <w:p w14:paraId="284CD25A" w14:textId="552684CD" w:rsidR="00812816" w:rsidRPr="00812816" w:rsidRDefault="000D1D87" w:rsidP="00812816">
      <w:pPr>
        <w:ind w:left="7088" w:right="130" w:hanging="284"/>
        <w:jc w:val="right"/>
        <w:rPr>
          <w:rFonts w:ascii="Times New Roman" w:eastAsia="Arial" w:hAnsi="Times New Roman" w:cs="Times New Roman"/>
          <w:b/>
        </w:rPr>
      </w:pPr>
      <w:r>
        <w:rPr>
          <w:rFonts w:ascii="Times New Roman" w:hAnsi="Times New Roman" w:cs="Times New Roman"/>
          <w:b/>
        </w:rPr>
        <w:t>l</w:t>
      </w:r>
      <w:r w:rsidR="00812816" w:rsidRPr="00812816">
        <w:rPr>
          <w:rFonts w:ascii="Times New Roman" w:hAnsi="Times New Roman" w:cs="Times New Roman"/>
          <w:b/>
        </w:rPr>
        <w:t>a</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Regulamentul</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privind</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transmiterea</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reciprocă</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a datelor</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şi</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spacing w:val="1"/>
        </w:rPr>
        <w:t>informaţiilor</w:t>
      </w:r>
      <w:r w:rsidR="00812816" w:rsidRPr="00812816">
        <w:rPr>
          <w:rFonts w:ascii="Times New Roman" w:hAnsi="Times New Roman" w:cs="Times New Roman"/>
          <w:b/>
          <w:spacing w:val="89"/>
        </w:rPr>
        <w:t xml:space="preserve"> </w:t>
      </w:r>
      <w:r w:rsidR="00812816" w:rsidRPr="00812816">
        <w:rPr>
          <w:rFonts w:ascii="Times New Roman" w:hAnsi="Times New Roman" w:cs="Times New Roman"/>
          <w:b/>
        </w:rPr>
        <w:t>meteorologice</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şi</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hidrologice</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între</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România</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rPr>
        <w:t>şi</w:t>
      </w:r>
      <w:r w:rsidR="00812816" w:rsidRPr="00812816">
        <w:rPr>
          <w:rFonts w:ascii="Times New Roman" w:hAnsi="Times New Roman" w:cs="Times New Roman"/>
          <w:b/>
          <w:spacing w:val="2"/>
        </w:rPr>
        <w:t xml:space="preserve"> </w:t>
      </w:r>
      <w:r w:rsidR="00812816" w:rsidRPr="00812816">
        <w:rPr>
          <w:rFonts w:ascii="Times New Roman" w:hAnsi="Times New Roman" w:cs="Times New Roman"/>
          <w:b/>
          <w:spacing w:val="1"/>
        </w:rPr>
        <w:t>Ungaria</w:t>
      </w:r>
    </w:p>
    <w:p w14:paraId="262E90F3" w14:textId="77777777" w:rsidR="00812816" w:rsidRPr="00812816" w:rsidRDefault="00812816" w:rsidP="00812816">
      <w:pPr>
        <w:rPr>
          <w:rFonts w:ascii="Times New Roman" w:eastAsia="Arial" w:hAnsi="Times New Roman" w:cs="Times New Roman"/>
          <w:i/>
        </w:rPr>
      </w:pPr>
    </w:p>
    <w:p w14:paraId="637B9457" w14:textId="77777777" w:rsidR="00812816" w:rsidRPr="00812816" w:rsidRDefault="00812816" w:rsidP="00812816">
      <w:pPr>
        <w:rPr>
          <w:rFonts w:ascii="Times New Roman" w:eastAsia="Arial" w:hAnsi="Times New Roman" w:cs="Times New Roman"/>
          <w:i/>
        </w:rPr>
      </w:pPr>
    </w:p>
    <w:p w14:paraId="16F6B42F" w14:textId="77777777" w:rsidR="00812816" w:rsidRPr="00812816" w:rsidRDefault="00812816" w:rsidP="00812816">
      <w:pPr>
        <w:keepNext/>
        <w:spacing w:before="81"/>
        <w:jc w:val="center"/>
        <w:outlineLvl w:val="0"/>
        <w:rPr>
          <w:rFonts w:ascii="Times New Roman" w:eastAsia="Arial" w:hAnsi="Times New Roman" w:cs="Times New Roman"/>
          <w:kern w:val="32"/>
        </w:rPr>
      </w:pPr>
      <w:r w:rsidRPr="00812816">
        <w:rPr>
          <w:rFonts w:ascii="Times New Roman" w:hAnsi="Times New Roman" w:cs="Times New Roman"/>
          <w:b/>
          <w:bCs/>
          <w:spacing w:val="-1"/>
          <w:w w:val="105"/>
          <w:kern w:val="32"/>
        </w:rPr>
        <w:t>DATELE</w:t>
      </w:r>
      <w:r w:rsidRPr="00812816">
        <w:rPr>
          <w:rFonts w:ascii="Times New Roman" w:hAnsi="Times New Roman" w:cs="Times New Roman"/>
          <w:b/>
          <w:bCs/>
          <w:spacing w:val="-6"/>
          <w:w w:val="105"/>
          <w:kern w:val="32"/>
        </w:rPr>
        <w:t xml:space="preserve"> </w:t>
      </w:r>
      <w:r w:rsidRPr="00812816">
        <w:rPr>
          <w:rFonts w:ascii="Times New Roman" w:hAnsi="Times New Roman" w:cs="Times New Roman"/>
          <w:b/>
          <w:bCs/>
          <w:spacing w:val="-1"/>
          <w:w w:val="105"/>
          <w:kern w:val="32"/>
        </w:rPr>
        <w:t>DE</w:t>
      </w:r>
      <w:r w:rsidRPr="00812816">
        <w:rPr>
          <w:rFonts w:ascii="Times New Roman" w:hAnsi="Times New Roman" w:cs="Times New Roman"/>
          <w:b/>
          <w:bCs/>
          <w:spacing w:val="-6"/>
          <w:w w:val="105"/>
          <w:kern w:val="32"/>
        </w:rPr>
        <w:t xml:space="preserve"> </w:t>
      </w:r>
      <w:r w:rsidRPr="00812816">
        <w:rPr>
          <w:rFonts w:ascii="Times New Roman" w:hAnsi="Times New Roman" w:cs="Times New Roman"/>
          <w:b/>
          <w:bCs/>
          <w:spacing w:val="-1"/>
          <w:w w:val="105"/>
          <w:kern w:val="32"/>
        </w:rPr>
        <w:t>BAZĂ</w:t>
      </w:r>
      <w:r w:rsidRPr="00812816">
        <w:rPr>
          <w:rFonts w:ascii="Times New Roman" w:hAnsi="Times New Roman" w:cs="Times New Roman"/>
          <w:b/>
          <w:bCs/>
          <w:spacing w:val="-5"/>
          <w:w w:val="105"/>
          <w:kern w:val="32"/>
        </w:rPr>
        <w:t xml:space="preserve"> </w:t>
      </w:r>
      <w:r w:rsidRPr="00812816">
        <w:rPr>
          <w:rFonts w:ascii="Times New Roman" w:hAnsi="Times New Roman" w:cs="Times New Roman"/>
          <w:b/>
          <w:bCs/>
          <w:spacing w:val="-1"/>
          <w:w w:val="105"/>
          <w:kern w:val="32"/>
        </w:rPr>
        <w:t>ALE</w:t>
      </w:r>
      <w:r w:rsidRPr="00812816">
        <w:rPr>
          <w:rFonts w:ascii="Times New Roman" w:hAnsi="Times New Roman" w:cs="Times New Roman"/>
          <w:b/>
          <w:bCs/>
          <w:spacing w:val="-6"/>
          <w:w w:val="105"/>
          <w:kern w:val="32"/>
        </w:rPr>
        <w:t xml:space="preserve"> </w:t>
      </w:r>
      <w:r w:rsidRPr="00812816">
        <w:rPr>
          <w:rFonts w:ascii="Times New Roman" w:hAnsi="Times New Roman" w:cs="Times New Roman"/>
          <w:b/>
          <w:bCs/>
          <w:spacing w:val="-1"/>
          <w:w w:val="105"/>
          <w:kern w:val="32"/>
        </w:rPr>
        <w:t>FORAJELOR</w:t>
      </w:r>
      <w:r w:rsidRPr="00812816">
        <w:rPr>
          <w:rFonts w:ascii="Times New Roman" w:hAnsi="Times New Roman" w:cs="Times New Roman"/>
          <w:b/>
          <w:bCs/>
          <w:spacing w:val="-6"/>
          <w:w w:val="105"/>
          <w:kern w:val="32"/>
        </w:rPr>
        <w:t xml:space="preserve"> </w:t>
      </w:r>
      <w:r w:rsidRPr="00812816">
        <w:rPr>
          <w:rFonts w:ascii="Times New Roman" w:hAnsi="Times New Roman" w:cs="Times New Roman"/>
          <w:b/>
          <w:bCs/>
          <w:spacing w:val="-1"/>
          <w:w w:val="105"/>
          <w:kern w:val="32"/>
        </w:rPr>
        <w:t>PENTRU</w:t>
      </w:r>
      <w:r w:rsidRPr="00812816">
        <w:rPr>
          <w:rFonts w:ascii="Times New Roman" w:hAnsi="Times New Roman" w:cs="Times New Roman"/>
          <w:b/>
          <w:bCs/>
          <w:spacing w:val="-5"/>
          <w:w w:val="105"/>
          <w:kern w:val="32"/>
        </w:rPr>
        <w:t xml:space="preserve"> </w:t>
      </w:r>
      <w:r w:rsidRPr="00812816">
        <w:rPr>
          <w:rFonts w:ascii="Times New Roman" w:hAnsi="Times New Roman" w:cs="Times New Roman"/>
          <w:b/>
          <w:bCs/>
          <w:spacing w:val="-1"/>
          <w:w w:val="105"/>
          <w:kern w:val="32"/>
        </w:rPr>
        <w:t>CARE</w:t>
      </w:r>
      <w:r w:rsidRPr="00812816">
        <w:rPr>
          <w:rFonts w:ascii="Times New Roman" w:hAnsi="Times New Roman" w:cs="Times New Roman"/>
          <w:b/>
          <w:bCs/>
          <w:spacing w:val="-6"/>
          <w:w w:val="105"/>
          <w:kern w:val="32"/>
        </w:rPr>
        <w:t xml:space="preserve"> </w:t>
      </w:r>
      <w:r w:rsidRPr="00812816">
        <w:rPr>
          <w:rFonts w:ascii="Times New Roman" w:hAnsi="Times New Roman" w:cs="Times New Roman"/>
          <w:b/>
          <w:bCs/>
          <w:spacing w:val="-1"/>
          <w:w w:val="105"/>
          <w:kern w:val="32"/>
        </w:rPr>
        <w:t>SE</w:t>
      </w:r>
      <w:r w:rsidRPr="00812816">
        <w:rPr>
          <w:rFonts w:ascii="Times New Roman" w:hAnsi="Times New Roman" w:cs="Times New Roman"/>
          <w:b/>
          <w:bCs/>
          <w:spacing w:val="-5"/>
          <w:w w:val="105"/>
          <w:kern w:val="32"/>
        </w:rPr>
        <w:t xml:space="preserve"> </w:t>
      </w:r>
      <w:r w:rsidRPr="00812816">
        <w:rPr>
          <w:rFonts w:ascii="Times New Roman" w:hAnsi="Times New Roman" w:cs="Times New Roman"/>
          <w:b/>
          <w:bCs/>
          <w:spacing w:val="-1"/>
          <w:w w:val="105"/>
          <w:kern w:val="32"/>
        </w:rPr>
        <w:t>FACE</w:t>
      </w:r>
      <w:r w:rsidRPr="00812816">
        <w:rPr>
          <w:rFonts w:ascii="Times New Roman" w:hAnsi="Times New Roman" w:cs="Times New Roman"/>
          <w:b/>
          <w:bCs/>
          <w:spacing w:val="-6"/>
          <w:w w:val="105"/>
          <w:kern w:val="32"/>
        </w:rPr>
        <w:t xml:space="preserve"> </w:t>
      </w:r>
      <w:r w:rsidRPr="00812816">
        <w:rPr>
          <w:rFonts w:ascii="Times New Roman" w:hAnsi="Times New Roman" w:cs="Times New Roman"/>
          <w:b/>
          <w:bCs/>
          <w:spacing w:val="-1"/>
          <w:w w:val="105"/>
          <w:kern w:val="32"/>
        </w:rPr>
        <w:t>SCHIMBUL</w:t>
      </w:r>
      <w:r w:rsidRPr="00812816">
        <w:rPr>
          <w:rFonts w:ascii="Times New Roman" w:hAnsi="Times New Roman" w:cs="Times New Roman"/>
          <w:b/>
          <w:bCs/>
          <w:spacing w:val="-6"/>
          <w:w w:val="105"/>
          <w:kern w:val="32"/>
        </w:rPr>
        <w:t xml:space="preserve"> </w:t>
      </w:r>
      <w:r w:rsidRPr="00812816">
        <w:rPr>
          <w:rFonts w:ascii="Times New Roman" w:hAnsi="Times New Roman" w:cs="Times New Roman"/>
          <w:b/>
          <w:bCs/>
          <w:spacing w:val="-1"/>
          <w:w w:val="105"/>
          <w:kern w:val="32"/>
        </w:rPr>
        <w:t>DE</w:t>
      </w:r>
      <w:r w:rsidRPr="00812816">
        <w:rPr>
          <w:rFonts w:ascii="Times New Roman" w:hAnsi="Times New Roman" w:cs="Times New Roman"/>
          <w:b/>
          <w:bCs/>
          <w:spacing w:val="-5"/>
          <w:w w:val="105"/>
          <w:kern w:val="32"/>
        </w:rPr>
        <w:t xml:space="preserve"> </w:t>
      </w:r>
      <w:r w:rsidRPr="00812816">
        <w:rPr>
          <w:rFonts w:ascii="Times New Roman" w:hAnsi="Times New Roman" w:cs="Times New Roman"/>
          <w:b/>
          <w:bCs/>
          <w:spacing w:val="-1"/>
          <w:w w:val="105"/>
          <w:kern w:val="32"/>
        </w:rPr>
        <w:t>DATE</w:t>
      </w:r>
    </w:p>
    <w:p w14:paraId="116B3C1B" w14:textId="77777777" w:rsidR="00812816" w:rsidRPr="00812816" w:rsidRDefault="00812816" w:rsidP="00812816">
      <w:pPr>
        <w:spacing w:before="87"/>
        <w:rPr>
          <w:rFonts w:ascii="Times New Roman" w:hAnsi="Times New Roman" w:cs="Times New Roman"/>
          <w:b/>
          <w:spacing w:val="-1"/>
          <w:w w:val="105"/>
          <w:lang w:val="fr-FR"/>
        </w:rPr>
      </w:pPr>
    </w:p>
    <w:p w14:paraId="59ED80CB" w14:textId="77777777" w:rsidR="00812816" w:rsidRPr="00812816" w:rsidRDefault="00812816" w:rsidP="00812816">
      <w:pPr>
        <w:spacing w:before="87"/>
        <w:rPr>
          <w:rFonts w:ascii="Times New Roman" w:eastAsia="Arial" w:hAnsi="Times New Roman" w:cs="Times New Roman"/>
          <w:lang w:val="fr-FR"/>
        </w:rPr>
      </w:pPr>
      <w:r w:rsidRPr="00812816">
        <w:rPr>
          <w:rFonts w:ascii="Times New Roman" w:hAnsi="Times New Roman" w:cs="Times New Roman"/>
          <w:b/>
          <w:spacing w:val="-1"/>
          <w:w w:val="105"/>
          <w:lang w:val="fr-FR"/>
        </w:rPr>
        <w:t>DIN</w:t>
      </w:r>
      <w:r w:rsidRPr="00812816">
        <w:rPr>
          <w:rFonts w:ascii="Times New Roman" w:hAnsi="Times New Roman" w:cs="Times New Roman"/>
          <w:b/>
          <w:spacing w:val="-9"/>
          <w:w w:val="105"/>
          <w:lang w:val="fr-FR"/>
        </w:rPr>
        <w:t xml:space="preserve"> </w:t>
      </w:r>
      <w:r w:rsidRPr="00812816">
        <w:rPr>
          <w:rFonts w:ascii="Times New Roman" w:hAnsi="Times New Roman" w:cs="Times New Roman"/>
          <w:b/>
          <w:spacing w:val="-1"/>
          <w:w w:val="105"/>
          <w:lang w:val="fr-FR"/>
        </w:rPr>
        <w:t>PARTEA</w:t>
      </w:r>
      <w:r w:rsidRPr="00812816">
        <w:rPr>
          <w:rFonts w:ascii="Times New Roman" w:hAnsi="Times New Roman" w:cs="Times New Roman"/>
          <w:b/>
          <w:spacing w:val="-8"/>
          <w:w w:val="105"/>
          <w:lang w:val="fr-FR"/>
        </w:rPr>
        <w:t xml:space="preserve"> </w:t>
      </w:r>
      <w:proofErr w:type="gramStart"/>
      <w:r w:rsidRPr="00812816">
        <w:rPr>
          <w:rFonts w:ascii="Times New Roman" w:hAnsi="Times New Roman" w:cs="Times New Roman"/>
          <w:b/>
          <w:spacing w:val="-1"/>
          <w:w w:val="105"/>
          <w:lang w:val="fr-FR"/>
        </w:rPr>
        <w:t>ROMÂNĂ:</w:t>
      </w:r>
      <w:proofErr w:type="gramEnd"/>
    </w:p>
    <w:p w14:paraId="0772D34D" w14:textId="77777777" w:rsidR="00812816" w:rsidRPr="00812816" w:rsidRDefault="00812816" w:rsidP="00812816">
      <w:pPr>
        <w:rPr>
          <w:rFonts w:ascii="Times New Roman" w:hAnsi="Times New Roman" w:cs="Times New Roman"/>
          <w:b/>
          <w:w w:val="105"/>
          <w:lang w:val="fr-FR"/>
        </w:rPr>
      </w:pPr>
    </w:p>
    <w:p w14:paraId="5B20E57F" w14:textId="77777777" w:rsidR="00812816" w:rsidRPr="00812816" w:rsidRDefault="00812816" w:rsidP="00812816">
      <w:pPr>
        <w:rPr>
          <w:rFonts w:ascii="Times New Roman" w:hAnsi="Times New Roman" w:cs="Times New Roman"/>
          <w:b/>
          <w:w w:val="105"/>
          <w:lang w:val="fr-FR"/>
        </w:rPr>
      </w:pPr>
      <w:r w:rsidRPr="00812816">
        <w:rPr>
          <w:rFonts w:ascii="Times New Roman" w:hAnsi="Times New Roman" w:cs="Times New Roman"/>
          <w:b/>
          <w:w w:val="105"/>
          <w:lang w:val="fr-FR"/>
        </w:rPr>
        <w:t>Se</w:t>
      </w:r>
      <w:r w:rsidRPr="00812816">
        <w:rPr>
          <w:rFonts w:ascii="Times New Roman" w:hAnsi="Times New Roman" w:cs="Times New Roman"/>
          <w:b/>
          <w:spacing w:val="-5"/>
          <w:w w:val="105"/>
          <w:lang w:val="fr-FR"/>
        </w:rPr>
        <w:t xml:space="preserve"> </w:t>
      </w:r>
      <w:r w:rsidRPr="00812816">
        <w:rPr>
          <w:rFonts w:ascii="Times New Roman" w:hAnsi="Times New Roman" w:cs="Times New Roman"/>
          <w:b/>
          <w:w w:val="105"/>
          <w:lang w:val="fr-FR"/>
        </w:rPr>
        <w:t>va</w:t>
      </w:r>
      <w:r w:rsidRPr="00812816">
        <w:rPr>
          <w:rFonts w:ascii="Times New Roman" w:hAnsi="Times New Roman" w:cs="Times New Roman"/>
          <w:b/>
          <w:spacing w:val="-5"/>
          <w:w w:val="105"/>
          <w:lang w:val="fr-FR"/>
        </w:rPr>
        <w:t xml:space="preserve"> </w:t>
      </w:r>
      <w:proofErr w:type="spellStart"/>
      <w:r w:rsidRPr="00812816">
        <w:rPr>
          <w:rFonts w:ascii="Times New Roman" w:hAnsi="Times New Roman" w:cs="Times New Roman"/>
          <w:b/>
          <w:w w:val="105"/>
          <w:lang w:val="fr-FR"/>
        </w:rPr>
        <w:t>transmite</w:t>
      </w:r>
      <w:proofErr w:type="spellEnd"/>
      <w:r w:rsidRPr="00812816">
        <w:rPr>
          <w:rFonts w:ascii="Times New Roman" w:hAnsi="Times New Roman" w:cs="Times New Roman"/>
          <w:b/>
          <w:spacing w:val="-5"/>
          <w:w w:val="105"/>
          <w:lang w:val="fr-FR"/>
        </w:rPr>
        <w:t xml:space="preserve"> </w:t>
      </w:r>
      <w:proofErr w:type="spellStart"/>
      <w:r w:rsidRPr="00812816">
        <w:rPr>
          <w:rFonts w:ascii="Times New Roman" w:hAnsi="Times New Roman" w:cs="Times New Roman"/>
          <w:b/>
          <w:w w:val="105"/>
          <w:lang w:val="fr-FR"/>
        </w:rPr>
        <w:t>tabelul</w:t>
      </w:r>
      <w:proofErr w:type="spellEnd"/>
      <w:r w:rsidRPr="00812816">
        <w:rPr>
          <w:rFonts w:ascii="Times New Roman" w:hAnsi="Times New Roman" w:cs="Times New Roman"/>
          <w:b/>
          <w:spacing w:val="-5"/>
          <w:w w:val="105"/>
          <w:lang w:val="fr-FR"/>
        </w:rPr>
        <w:t xml:space="preserve"> </w:t>
      </w:r>
      <w:proofErr w:type="spellStart"/>
      <w:proofErr w:type="gramStart"/>
      <w:r w:rsidRPr="00812816">
        <w:rPr>
          <w:rFonts w:ascii="Times New Roman" w:hAnsi="Times New Roman" w:cs="Times New Roman"/>
          <w:b/>
          <w:w w:val="105"/>
          <w:lang w:val="fr-FR"/>
        </w:rPr>
        <w:t>următor</w:t>
      </w:r>
      <w:proofErr w:type="spellEnd"/>
      <w:r w:rsidRPr="00812816">
        <w:rPr>
          <w:rFonts w:ascii="Times New Roman" w:hAnsi="Times New Roman" w:cs="Times New Roman"/>
          <w:b/>
          <w:w w:val="105"/>
          <w:lang w:val="fr-FR"/>
        </w:rPr>
        <w:t>:</w:t>
      </w:r>
      <w:proofErr w:type="gramEnd"/>
    </w:p>
    <w:tbl>
      <w:tblPr>
        <w:tblW w:w="15377" w:type="dxa"/>
        <w:jc w:val="center"/>
        <w:tblLayout w:type="fixed"/>
        <w:tblCellMar>
          <w:left w:w="0" w:type="dxa"/>
          <w:right w:w="0" w:type="dxa"/>
        </w:tblCellMar>
        <w:tblLook w:val="01E0" w:firstRow="1" w:lastRow="1" w:firstColumn="1" w:lastColumn="1" w:noHBand="0" w:noVBand="0"/>
      </w:tblPr>
      <w:tblGrid>
        <w:gridCol w:w="710"/>
        <w:gridCol w:w="1100"/>
        <w:gridCol w:w="1696"/>
        <w:gridCol w:w="1441"/>
        <w:gridCol w:w="1033"/>
        <w:gridCol w:w="1411"/>
        <w:gridCol w:w="1065"/>
        <w:gridCol w:w="1197"/>
        <w:gridCol w:w="710"/>
        <w:gridCol w:w="932"/>
        <w:gridCol w:w="1108"/>
        <w:gridCol w:w="710"/>
        <w:gridCol w:w="805"/>
        <w:gridCol w:w="615"/>
        <w:gridCol w:w="204"/>
        <w:gridCol w:w="640"/>
      </w:tblGrid>
      <w:tr w:rsidR="00812816" w:rsidRPr="00812816" w14:paraId="6D72D202" w14:textId="77777777" w:rsidTr="00EF2134">
        <w:trPr>
          <w:trHeight w:hRule="exact" w:val="547"/>
          <w:jc w:val="center"/>
        </w:trPr>
        <w:tc>
          <w:tcPr>
            <w:tcW w:w="710" w:type="dxa"/>
            <w:vMerge w:val="restart"/>
            <w:tcBorders>
              <w:top w:val="single" w:sz="12" w:space="0" w:color="000000"/>
              <w:left w:val="single" w:sz="12" w:space="0" w:color="000000"/>
              <w:bottom w:val="single" w:sz="12" w:space="0" w:color="000000"/>
              <w:right w:val="single" w:sz="12" w:space="0" w:color="000000"/>
            </w:tcBorders>
            <w:vAlign w:val="center"/>
            <w:hideMark/>
          </w:tcPr>
          <w:p w14:paraId="18111FA4"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Nr.</w:t>
            </w:r>
            <w:r w:rsidRPr="00812816">
              <w:rPr>
                <w:rFonts w:ascii="Times New Roman" w:eastAsia="Calibri" w:hAnsi="Times New Roman" w:cs="Times New Roman"/>
                <w:b/>
                <w:spacing w:val="6"/>
                <w:sz w:val="16"/>
                <w:szCs w:val="16"/>
                <w:lang w:val="en-US"/>
              </w:rPr>
              <w:t xml:space="preserve"> </w:t>
            </w:r>
            <w:proofErr w:type="spellStart"/>
            <w:r w:rsidRPr="00812816">
              <w:rPr>
                <w:rFonts w:ascii="Times New Roman" w:eastAsia="Calibri" w:hAnsi="Times New Roman" w:cs="Times New Roman"/>
                <w:b/>
                <w:sz w:val="16"/>
                <w:szCs w:val="16"/>
                <w:lang w:val="en-US"/>
              </w:rPr>
              <w:t>crt</w:t>
            </w:r>
            <w:proofErr w:type="spellEnd"/>
            <w:r w:rsidRPr="00812816">
              <w:rPr>
                <w:rFonts w:ascii="Times New Roman" w:eastAsia="Calibri" w:hAnsi="Times New Roman" w:cs="Times New Roman"/>
                <w:b/>
                <w:sz w:val="16"/>
                <w:szCs w:val="16"/>
                <w:lang w:val="en-US"/>
              </w:rPr>
              <w:t>.</w:t>
            </w:r>
          </w:p>
        </w:tc>
        <w:tc>
          <w:tcPr>
            <w:tcW w:w="1100" w:type="dxa"/>
            <w:vMerge w:val="restart"/>
            <w:tcBorders>
              <w:top w:val="single" w:sz="12" w:space="0" w:color="000000"/>
              <w:left w:val="single" w:sz="12" w:space="0" w:color="000000"/>
              <w:bottom w:val="single" w:sz="12" w:space="0" w:color="000000"/>
              <w:right w:val="single" w:sz="12" w:space="0" w:color="000000"/>
            </w:tcBorders>
            <w:vAlign w:val="center"/>
            <w:hideMark/>
          </w:tcPr>
          <w:p w14:paraId="63F79CA2"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Indicativ</w:t>
            </w:r>
            <w:proofErr w:type="spellEnd"/>
            <w:r w:rsidRPr="00812816">
              <w:rPr>
                <w:rFonts w:ascii="Times New Roman" w:eastAsia="Calibri" w:hAnsi="Times New Roman" w:cs="Times New Roman"/>
                <w:b/>
                <w:spacing w:val="11"/>
                <w:sz w:val="16"/>
                <w:szCs w:val="16"/>
                <w:lang w:val="en-US"/>
              </w:rPr>
              <w:t xml:space="preserve"> </w:t>
            </w:r>
            <w:proofErr w:type="spellStart"/>
            <w:r w:rsidRPr="00812816">
              <w:rPr>
                <w:rFonts w:ascii="Times New Roman" w:eastAsia="Calibri" w:hAnsi="Times New Roman" w:cs="Times New Roman"/>
                <w:b/>
                <w:spacing w:val="-1"/>
                <w:sz w:val="16"/>
                <w:szCs w:val="16"/>
                <w:lang w:val="en-US"/>
              </w:rPr>
              <w:t>foraj</w:t>
            </w:r>
            <w:proofErr w:type="spellEnd"/>
          </w:p>
        </w:tc>
        <w:tc>
          <w:tcPr>
            <w:tcW w:w="1696" w:type="dxa"/>
            <w:vMerge w:val="restart"/>
            <w:tcBorders>
              <w:top w:val="single" w:sz="12" w:space="0" w:color="000000"/>
              <w:left w:val="single" w:sz="12" w:space="0" w:color="000000"/>
              <w:bottom w:val="single" w:sz="12" w:space="0" w:color="000000"/>
              <w:right w:val="single" w:sz="12" w:space="0" w:color="000000"/>
            </w:tcBorders>
            <w:vAlign w:val="center"/>
            <w:hideMark/>
          </w:tcPr>
          <w:p w14:paraId="2D40ECB0"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Localitatea</w:t>
            </w:r>
            <w:proofErr w:type="spellEnd"/>
          </w:p>
        </w:tc>
        <w:tc>
          <w:tcPr>
            <w:tcW w:w="1441" w:type="dxa"/>
            <w:vMerge w:val="restart"/>
            <w:tcBorders>
              <w:top w:val="single" w:sz="12" w:space="0" w:color="000000"/>
              <w:left w:val="single" w:sz="12" w:space="0" w:color="000000"/>
              <w:bottom w:val="single" w:sz="12" w:space="0" w:color="000000"/>
              <w:right w:val="single" w:sz="12" w:space="0" w:color="000000"/>
            </w:tcBorders>
            <w:vAlign w:val="center"/>
          </w:tcPr>
          <w:p w14:paraId="2EC4DCC0" w14:textId="77777777" w:rsidR="00812816" w:rsidRPr="00812816" w:rsidRDefault="00812816" w:rsidP="00812816">
            <w:pPr>
              <w:widowControl w:val="0"/>
              <w:spacing w:before="73"/>
              <w:jc w:val="center"/>
              <w:rPr>
                <w:rFonts w:ascii="Times New Roman" w:eastAsia="Calibri" w:hAnsi="Times New Roman" w:cs="Times New Roman"/>
                <w:b/>
                <w:spacing w:val="-1"/>
                <w:sz w:val="16"/>
                <w:szCs w:val="16"/>
                <w:lang w:val="fr-FR"/>
              </w:rPr>
            </w:pPr>
            <w:proofErr w:type="spellStart"/>
            <w:r w:rsidRPr="00812816">
              <w:rPr>
                <w:rFonts w:ascii="Times New Roman" w:eastAsia="Calibri" w:hAnsi="Times New Roman" w:cs="Times New Roman"/>
                <w:b/>
                <w:spacing w:val="-1"/>
                <w:sz w:val="16"/>
                <w:szCs w:val="16"/>
                <w:lang w:val="fr-FR"/>
              </w:rPr>
              <w:t>Codul</w:t>
            </w:r>
            <w:proofErr w:type="spellEnd"/>
            <w:r w:rsidRPr="00812816">
              <w:rPr>
                <w:rFonts w:ascii="Times New Roman" w:eastAsia="Calibri" w:hAnsi="Times New Roman" w:cs="Times New Roman"/>
                <w:b/>
                <w:spacing w:val="9"/>
                <w:sz w:val="16"/>
                <w:szCs w:val="16"/>
                <w:lang w:val="fr-FR"/>
              </w:rPr>
              <w:t xml:space="preserve"> EU </w:t>
            </w:r>
            <w:r w:rsidRPr="00812816">
              <w:rPr>
                <w:rFonts w:ascii="Times New Roman" w:eastAsia="Calibri" w:hAnsi="Times New Roman" w:cs="Times New Roman"/>
                <w:b/>
                <w:spacing w:val="-1"/>
                <w:sz w:val="16"/>
                <w:szCs w:val="16"/>
                <w:lang w:val="fr-FR"/>
              </w:rPr>
              <w:t xml:space="preserve">al </w:t>
            </w:r>
            <w:proofErr w:type="spellStart"/>
            <w:r w:rsidRPr="00812816">
              <w:rPr>
                <w:rFonts w:ascii="Times New Roman" w:eastAsia="Calibri" w:hAnsi="Times New Roman" w:cs="Times New Roman"/>
                <w:b/>
                <w:spacing w:val="-1"/>
                <w:sz w:val="16"/>
                <w:szCs w:val="16"/>
                <w:lang w:val="fr-FR"/>
              </w:rPr>
              <w:t>forajului</w:t>
            </w:r>
            <w:proofErr w:type="spellEnd"/>
            <w:r w:rsidRPr="00812816">
              <w:rPr>
                <w:rFonts w:ascii="Times New Roman" w:eastAsia="Calibri" w:hAnsi="Times New Roman" w:cs="Times New Roman"/>
                <w:b/>
                <w:spacing w:val="9"/>
                <w:sz w:val="16"/>
                <w:szCs w:val="16"/>
                <w:lang w:val="fr-FR"/>
              </w:rPr>
              <w:t xml:space="preserve"> (</w:t>
            </w:r>
            <w:r w:rsidRPr="00812816">
              <w:rPr>
                <w:rFonts w:ascii="Times New Roman" w:eastAsia="Calibri" w:hAnsi="Times New Roman" w:cs="Times New Roman"/>
                <w:b/>
                <w:spacing w:val="-1"/>
                <w:sz w:val="16"/>
                <w:szCs w:val="16"/>
                <w:lang w:val="fr-FR"/>
              </w:rPr>
              <w:t xml:space="preserve">WISE) </w:t>
            </w:r>
          </w:p>
          <w:p w14:paraId="51559029" w14:textId="77777777" w:rsidR="00812816" w:rsidRPr="00812816" w:rsidRDefault="00812816" w:rsidP="00812816">
            <w:pPr>
              <w:widowControl w:val="0"/>
              <w:spacing w:before="73"/>
              <w:ind w:left="326"/>
              <w:jc w:val="center"/>
              <w:rPr>
                <w:rFonts w:ascii="Times New Roman" w:eastAsia="Arial" w:hAnsi="Times New Roman" w:cs="Times New Roman"/>
                <w:sz w:val="16"/>
                <w:szCs w:val="16"/>
                <w:lang w:val="fr-FR"/>
              </w:rPr>
            </w:pPr>
          </w:p>
        </w:tc>
        <w:tc>
          <w:tcPr>
            <w:tcW w:w="1033" w:type="dxa"/>
            <w:vMerge w:val="restart"/>
            <w:tcBorders>
              <w:top w:val="single" w:sz="12" w:space="0" w:color="000000"/>
              <w:left w:val="single" w:sz="12" w:space="0" w:color="000000"/>
              <w:bottom w:val="single" w:sz="12" w:space="0" w:color="000000"/>
              <w:right w:val="single" w:sz="12" w:space="0" w:color="000000"/>
            </w:tcBorders>
            <w:vAlign w:val="center"/>
            <w:hideMark/>
          </w:tcPr>
          <w:p w14:paraId="5A8849A3" w14:textId="77777777" w:rsidR="00812816" w:rsidRPr="00812816" w:rsidRDefault="00812816" w:rsidP="00812816">
            <w:pPr>
              <w:widowControl w:val="0"/>
              <w:spacing w:line="304" w:lineRule="auto"/>
              <w:ind w:right="251"/>
              <w:jc w:val="center"/>
              <w:rPr>
                <w:rFonts w:ascii="Times New Roman" w:eastAsia="Arial" w:hAnsi="Times New Roman" w:cs="Times New Roman"/>
                <w:sz w:val="16"/>
                <w:szCs w:val="16"/>
                <w:lang w:val="fr-FR"/>
              </w:rPr>
            </w:pPr>
            <w:proofErr w:type="spellStart"/>
            <w:r w:rsidRPr="00812816">
              <w:rPr>
                <w:rFonts w:ascii="Times New Roman" w:eastAsia="Calibri" w:hAnsi="Times New Roman" w:cs="Times New Roman"/>
                <w:b/>
                <w:spacing w:val="-1"/>
                <w:sz w:val="16"/>
                <w:szCs w:val="16"/>
                <w:lang w:val="fr-FR"/>
              </w:rPr>
              <w:t>Codul</w:t>
            </w:r>
            <w:proofErr w:type="spellEnd"/>
            <w:r w:rsidRPr="00812816">
              <w:rPr>
                <w:rFonts w:ascii="Times New Roman" w:eastAsia="Calibri" w:hAnsi="Times New Roman" w:cs="Times New Roman"/>
                <w:b/>
                <w:spacing w:val="-1"/>
                <w:sz w:val="16"/>
                <w:szCs w:val="16"/>
                <w:lang w:val="fr-FR"/>
              </w:rPr>
              <w:t xml:space="preserve"> </w:t>
            </w:r>
            <w:proofErr w:type="spellStart"/>
            <w:r w:rsidRPr="00812816">
              <w:rPr>
                <w:rFonts w:ascii="Times New Roman" w:eastAsia="Calibri" w:hAnsi="Times New Roman" w:cs="Times New Roman"/>
                <w:b/>
                <w:spacing w:val="-1"/>
                <w:sz w:val="16"/>
                <w:szCs w:val="16"/>
                <w:lang w:val="fr-FR"/>
              </w:rPr>
              <w:t>corpului</w:t>
            </w:r>
            <w:proofErr w:type="spellEnd"/>
            <w:r w:rsidRPr="00812816">
              <w:rPr>
                <w:rFonts w:ascii="Times New Roman" w:eastAsia="Calibri" w:hAnsi="Times New Roman" w:cs="Times New Roman"/>
                <w:b/>
                <w:spacing w:val="-1"/>
                <w:sz w:val="16"/>
                <w:szCs w:val="16"/>
                <w:lang w:val="fr-FR"/>
              </w:rPr>
              <w:t xml:space="preserve"> de</w:t>
            </w:r>
            <w:r w:rsidRPr="00812816">
              <w:rPr>
                <w:rFonts w:ascii="Times New Roman" w:eastAsia="Calibri" w:hAnsi="Times New Roman" w:cs="Times New Roman"/>
                <w:b/>
                <w:spacing w:val="8"/>
                <w:sz w:val="16"/>
                <w:szCs w:val="16"/>
                <w:lang w:val="fr-FR"/>
              </w:rPr>
              <w:t xml:space="preserve"> </w:t>
            </w:r>
            <w:proofErr w:type="spellStart"/>
            <w:r w:rsidRPr="00812816">
              <w:rPr>
                <w:rFonts w:ascii="Times New Roman" w:eastAsia="Calibri" w:hAnsi="Times New Roman" w:cs="Times New Roman"/>
                <w:b/>
                <w:spacing w:val="-1"/>
                <w:sz w:val="16"/>
                <w:szCs w:val="16"/>
                <w:lang w:val="fr-FR"/>
              </w:rPr>
              <w:t>apa</w:t>
            </w:r>
            <w:proofErr w:type="spellEnd"/>
            <w:r w:rsidRPr="00812816">
              <w:rPr>
                <w:rFonts w:ascii="Times New Roman" w:eastAsia="Calibri" w:hAnsi="Times New Roman" w:cs="Times New Roman"/>
                <w:b/>
                <w:spacing w:val="21"/>
                <w:w w:val="102"/>
                <w:sz w:val="16"/>
                <w:szCs w:val="16"/>
                <w:lang w:val="fr-FR"/>
              </w:rPr>
              <w:t xml:space="preserve"> </w:t>
            </w:r>
            <w:proofErr w:type="spellStart"/>
            <w:r w:rsidRPr="00812816">
              <w:rPr>
                <w:rFonts w:ascii="Times New Roman" w:eastAsia="Calibri" w:hAnsi="Times New Roman" w:cs="Times New Roman"/>
                <w:b/>
                <w:spacing w:val="-1"/>
                <w:sz w:val="16"/>
                <w:szCs w:val="16"/>
                <w:lang w:val="fr-FR"/>
              </w:rPr>
              <w:t>subterana</w:t>
            </w:r>
            <w:proofErr w:type="spellEnd"/>
          </w:p>
        </w:tc>
        <w:tc>
          <w:tcPr>
            <w:tcW w:w="1411" w:type="dxa"/>
            <w:vMerge w:val="restart"/>
            <w:tcBorders>
              <w:top w:val="single" w:sz="12" w:space="0" w:color="000000"/>
              <w:left w:val="single" w:sz="12" w:space="0" w:color="000000"/>
              <w:bottom w:val="single" w:sz="12" w:space="0" w:color="000000"/>
              <w:right w:val="single" w:sz="12" w:space="0" w:color="000000"/>
            </w:tcBorders>
            <w:vAlign w:val="center"/>
            <w:hideMark/>
          </w:tcPr>
          <w:p w14:paraId="397DDCC3" w14:textId="77777777" w:rsidR="00812816" w:rsidRPr="00812816" w:rsidRDefault="00812816" w:rsidP="00812816">
            <w:pPr>
              <w:widowControl w:val="0"/>
              <w:ind w:right="12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Folosinţa</w:t>
            </w:r>
            <w:proofErr w:type="spellEnd"/>
            <w:r w:rsidRPr="00812816">
              <w:rPr>
                <w:rFonts w:ascii="Times New Roman" w:eastAsia="Calibri" w:hAnsi="Times New Roman" w:cs="Times New Roman"/>
                <w:b/>
                <w:spacing w:val="19"/>
                <w:sz w:val="16"/>
                <w:szCs w:val="16"/>
                <w:lang w:val="en-US"/>
              </w:rPr>
              <w:t xml:space="preserve"> </w:t>
            </w:r>
            <w:proofErr w:type="spellStart"/>
            <w:r w:rsidRPr="00812816">
              <w:rPr>
                <w:rFonts w:ascii="Times New Roman" w:eastAsia="Calibri" w:hAnsi="Times New Roman" w:cs="Times New Roman"/>
                <w:b/>
                <w:spacing w:val="-1"/>
                <w:sz w:val="16"/>
                <w:szCs w:val="16"/>
                <w:lang w:val="en-US"/>
              </w:rPr>
              <w:t>terenului</w:t>
            </w:r>
            <w:proofErr w:type="spellEnd"/>
          </w:p>
          <w:p w14:paraId="2C8B09EB" w14:textId="77777777" w:rsidR="00812816" w:rsidRPr="00812816" w:rsidRDefault="00812816" w:rsidP="00812816">
            <w:pPr>
              <w:widowControl w:val="0"/>
              <w:spacing w:before="38"/>
              <w:ind w:right="8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(CORINE</w:t>
            </w:r>
            <w:r w:rsidRPr="00812816">
              <w:rPr>
                <w:rFonts w:ascii="Times New Roman" w:eastAsia="Calibri" w:hAnsi="Times New Roman" w:cs="Times New Roman"/>
                <w:b/>
                <w:spacing w:val="7"/>
                <w:sz w:val="16"/>
                <w:szCs w:val="16"/>
                <w:lang w:val="en-US"/>
              </w:rPr>
              <w:t xml:space="preserve"> </w:t>
            </w:r>
            <w:r w:rsidRPr="00812816">
              <w:rPr>
                <w:rFonts w:ascii="Times New Roman" w:eastAsia="Calibri" w:hAnsi="Times New Roman" w:cs="Times New Roman"/>
                <w:b/>
                <w:sz w:val="16"/>
                <w:szCs w:val="16"/>
                <w:lang w:val="en-US"/>
              </w:rPr>
              <w:t>LC)</w:t>
            </w:r>
          </w:p>
        </w:tc>
        <w:tc>
          <w:tcPr>
            <w:tcW w:w="2262" w:type="dxa"/>
            <w:gridSpan w:val="2"/>
            <w:tcBorders>
              <w:top w:val="single" w:sz="12" w:space="0" w:color="000000"/>
              <w:left w:val="single" w:sz="12" w:space="0" w:color="000000"/>
              <w:bottom w:val="single" w:sz="12" w:space="0" w:color="000000"/>
              <w:right w:val="single" w:sz="12" w:space="0" w:color="000000"/>
            </w:tcBorders>
            <w:vAlign w:val="center"/>
            <w:hideMark/>
          </w:tcPr>
          <w:p w14:paraId="6D08577B" w14:textId="77777777" w:rsidR="00812816" w:rsidRPr="00812816" w:rsidRDefault="00812816" w:rsidP="00812816">
            <w:pPr>
              <w:widowControl w:val="0"/>
              <w:spacing w:before="70"/>
              <w:ind w:right="131"/>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Coordonate</w:t>
            </w:r>
            <w:proofErr w:type="spellEnd"/>
            <w:r w:rsidRPr="00812816">
              <w:rPr>
                <w:rFonts w:ascii="Times New Roman" w:eastAsia="Calibri" w:hAnsi="Times New Roman" w:cs="Times New Roman"/>
                <w:b/>
                <w:spacing w:val="9"/>
                <w:sz w:val="16"/>
                <w:szCs w:val="16"/>
                <w:lang w:val="en-US"/>
              </w:rPr>
              <w:t xml:space="preserve"> </w:t>
            </w:r>
            <w:proofErr w:type="spellStart"/>
            <w:r w:rsidRPr="00812816">
              <w:rPr>
                <w:rFonts w:ascii="Times New Roman" w:eastAsia="Calibri" w:hAnsi="Times New Roman" w:cs="Times New Roman"/>
                <w:b/>
                <w:spacing w:val="-1"/>
                <w:sz w:val="16"/>
                <w:szCs w:val="16"/>
                <w:lang w:val="en-US"/>
              </w:rPr>
              <w:t>geogr</w:t>
            </w:r>
            <w:proofErr w:type="spellEnd"/>
            <w:r w:rsidRPr="00812816">
              <w:rPr>
                <w:rFonts w:ascii="Times New Roman" w:eastAsia="Calibri" w:hAnsi="Times New Roman" w:cs="Times New Roman"/>
                <w:b/>
                <w:spacing w:val="-1"/>
                <w:sz w:val="16"/>
                <w:szCs w:val="16"/>
                <w:lang w:val="en-US"/>
              </w:rPr>
              <w:t>.</w:t>
            </w:r>
          </w:p>
          <w:p w14:paraId="74110516" w14:textId="77777777" w:rsidR="00812816" w:rsidRPr="00812816" w:rsidRDefault="00812816" w:rsidP="00812816">
            <w:pPr>
              <w:widowControl w:val="0"/>
              <w:ind w:right="64"/>
              <w:jc w:val="center"/>
              <w:rPr>
                <w:rFonts w:ascii="Times New Roman" w:eastAsia="Arial" w:hAnsi="Times New Roman" w:cs="Times New Roman"/>
                <w:sz w:val="16"/>
                <w:szCs w:val="16"/>
                <w:lang w:val="en-US"/>
              </w:rPr>
            </w:pPr>
            <w:r w:rsidRPr="00812816">
              <w:rPr>
                <w:rFonts w:ascii="Times New Roman" w:eastAsia="Arial" w:hAnsi="Times New Roman" w:cs="Times New Roman"/>
                <w:b/>
                <w:bCs/>
                <w:spacing w:val="-1"/>
                <w:sz w:val="16"/>
                <w:szCs w:val="16"/>
                <w:lang w:val="en-US"/>
              </w:rPr>
              <w:t>(WGS’84)</w:t>
            </w:r>
          </w:p>
        </w:tc>
        <w:tc>
          <w:tcPr>
            <w:tcW w:w="710" w:type="dxa"/>
            <w:vMerge w:val="restart"/>
            <w:tcBorders>
              <w:top w:val="single" w:sz="12" w:space="0" w:color="000000"/>
              <w:left w:val="single" w:sz="12" w:space="0" w:color="000000"/>
              <w:bottom w:val="single" w:sz="12" w:space="0" w:color="000000"/>
              <w:right w:val="single" w:sz="12" w:space="0" w:color="000000"/>
            </w:tcBorders>
            <w:vAlign w:val="center"/>
            <w:hideMark/>
          </w:tcPr>
          <w:p w14:paraId="4BFD237D" w14:textId="77777777" w:rsidR="00812816" w:rsidRPr="00812816" w:rsidRDefault="00812816" w:rsidP="00812816">
            <w:pPr>
              <w:widowControl w:val="0"/>
              <w:spacing w:line="312" w:lineRule="auto"/>
              <w:ind w:left="3" w:right="-22" w:firstLine="5"/>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Nivel</w:t>
            </w:r>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teren</w:t>
            </w:r>
            <w:proofErr w:type="spellEnd"/>
            <w:r w:rsidRPr="00812816">
              <w:rPr>
                <w:rFonts w:ascii="Times New Roman" w:eastAsia="Calibri" w:hAnsi="Times New Roman" w:cs="Times New Roman"/>
                <w:b/>
                <w:spacing w:val="20"/>
                <w:w w:val="102"/>
                <w:sz w:val="16"/>
                <w:szCs w:val="16"/>
                <w:lang w:val="en-US"/>
              </w:rPr>
              <w:t xml:space="preserve"> </w:t>
            </w:r>
            <w:r w:rsidRPr="00812816">
              <w:rPr>
                <w:rFonts w:ascii="Times New Roman" w:eastAsia="Calibri" w:hAnsi="Times New Roman" w:cs="Times New Roman"/>
                <w:b/>
                <w:sz w:val="16"/>
                <w:szCs w:val="16"/>
                <w:lang w:val="en-US"/>
              </w:rPr>
              <w:t>(MB)</w:t>
            </w:r>
          </w:p>
        </w:tc>
        <w:tc>
          <w:tcPr>
            <w:tcW w:w="932" w:type="dxa"/>
            <w:vMerge w:val="restart"/>
            <w:tcBorders>
              <w:top w:val="single" w:sz="12" w:space="0" w:color="000000"/>
              <w:left w:val="single" w:sz="12" w:space="0" w:color="000000"/>
              <w:bottom w:val="single" w:sz="12" w:space="0" w:color="000000"/>
              <w:right w:val="single" w:sz="12" w:space="0" w:color="000000"/>
            </w:tcBorders>
            <w:vAlign w:val="center"/>
            <w:hideMark/>
          </w:tcPr>
          <w:p w14:paraId="49474E0C" w14:textId="77777777" w:rsidR="00812816" w:rsidRPr="00812816" w:rsidRDefault="00812816" w:rsidP="00812816">
            <w:pPr>
              <w:widowControl w:val="0"/>
              <w:spacing w:line="312" w:lineRule="auto"/>
              <w:ind w:left="302" w:right="193" w:hanging="174"/>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Adâncime</w:t>
            </w:r>
            <w:proofErr w:type="spellEnd"/>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foraj</w:t>
            </w:r>
            <w:proofErr w:type="spellEnd"/>
            <w:r w:rsidRPr="00812816">
              <w:rPr>
                <w:rFonts w:ascii="Times New Roman" w:eastAsia="Calibri" w:hAnsi="Times New Roman" w:cs="Times New Roman"/>
                <w:b/>
                <w:spacing w:val="20"/>
                <w:w w:val="102"/>
                <w:sz w:val="16"/>
                <w:szCs w:val="16"/>
                <w:lang w:val="en-US"/>
              </w:rPr>
              <w:t xml:space="preserve"> </w:t>
            </w:r>
            <w:r w:rsidRPr="00812816">
              <w:rPr>
                <w:rFonts w:ascii="Times New Roman" w:eastAsia="Calibri" w:hAnsi="Times New Roman" w:cs="Times New Roman"/>
                <w:b/>
                <w:spacing w:val="-1"/>
                <w:sz w:val="16"/>
                <w:szCs w:val="16"/>
                <w:lang w:val="en-US"/>
              </w:rPr>
              <w:t>(m)</w:t>
            </w:r>
          </w:p>
        </w:tc>
        <w:tc>
          <w:tcPr>
            <w:tcW w:w="1818" w:type="dxa"/>
            <w:gridSpan w:val="2"/>
            <w:tcBorders>
              <w:top w:val="single" w:sz="12" w:space="0" w:color="000000"/>
              <w:left w:val="single" w:sz="12" w:space="0" w:color="000000"/>
              <w:bottom w:val="single" w:sz="12" w:space="0" w:color="000000"/>
              <w:right w:val="single" w:sz="12" w:space="0" w:color="000000"/>
            </w:tcBorders>
            <w:vAlign w:val="center"/>
            <w:hideMark/>
          </w:tcPr>
          <w:p w14:paraId="4F8A01D1" w14:textId="77777777" w:rsidR="00812816" w:rsidRPr="00812816" w:rsidRDefault="00812816" w:rsidP="00812816">
            <w:pPr>
              <w:widowControl w:val="0"/>
              <w:spacing w:before="70"/>
              <w:ind w:right="85"/>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Poziţie</w:t>
            </w:r>
            <w:proofErr w:type="spellEnd"/>
            <w:r w:rsidRPr="00812816">
              <w:rPr>
                <w:rFonts w:ascii="Times New Roman" w:eastAsia="Calibri" w:hAnsi="Times New Roman" w:cs="Times New Roman"/>
                <w:b/>
                <w:spacing w:val="5"/>
                <w:sz w:val="16"/>
                <w:szCs w:val="16"/>
                <w:lang w:val="en-US"/>
              </w:rPr>
              <w:t xml:space="preserve"> </w:t>
            </w:r>
            <w:proofErr w:type="spellStart"/>
            <w:r w:rsidRPr="00812816">
              <w:rPr>
                <w:rFonts w:ascii="Times New Roman" w:eastAsia="Calibri" w:hAnsi="Times New Roman" w:cs="Times New Roman"/>
                <w:b/>
                <w:spacing w:val="-1"/>
                <w:sz w:val="16"/>
                <w:szCs w:val="16"/>
                <w:lang w:val="en-US"/>
              </w:rPr>
              <w:t>filtru</w:t>
            </w:r>
            <w:proofErr w:type="spellEnd"/>
          </w:p>
          <w:p w14:paraId="7C74987F" w14:textId="77777777" w:rsidR="00812816" w:rsidRPr="00812816" w:rsidRDefault="00812816" w:rsidP="00812816">
            <w:pPr>
              <w:widowControl w:val="0"/>
              <w:ind w:right="18"/>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(m)</w:t>
            </w:r>
          </w:p>
        </w:tc>
        <w:tc>
          <w:tcPr>
            <w:tcW w:w="805" w:type="dxa"/>
            <w:vMerge w:val="restart"/>
            <w:tcBorders>
              <w:top w:val="single" w:sz="12" w:space="0" w:color="000000"/>
              <w:left w:val="single" w:sz="12" w:space="0" w:color="000000"/>
              <w:bottom w:val="single" w:sz="12" w:space="0" w:color="000000"/>
              <w:right w:val="single" w:sz="12" w:space="0" w:color="000000"/>
            </w:tcBorders>
            <w:vAlign w:val="center"/>
            <w:hideMark/>
          </w:tcPr>
          <w:p w14:paraId="200B3DB8" w14:textId="77777777" w:rsidR="00812816" w:rsidRPr="00812816" w:rsidRDefault="00812816" w:rsidP="00812816">
            <w:pPr>
              <w:widowControl w:val="0"/>
              <w:spacing w:before="83" w:line="304" w:lineRule="auto"/>
              <w:ind w:left="33" w:firstLine="31"/>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Anul</w:t>
            </w:r>
            <w:r w:rsidRPr="00812816">
              <w:rPr>
                <w:rFonts w:ascii="Times New Roman" w:eastAsia="Calibri" w:hAnsi="Times New Roman" w:cs="Times New Roman"/>
                <w:b/>
                <w:spacing w:val="18"/>
                <w:w w:val="102"/>
                <w:sz w:val="16"/>
                <w:szCs w:val="16"/>
                <w:lang w:val="en-US"/>
              </w:rPr>
              <w:t xml:space="preserve"> </w:t>
            </w:r>
            <w:proofErr w:type="spellStart"/>
            <w:r w:rsidRPr="00812816">
              <w:rPr>
                <w:rFonts w:ascii="Times New Roman" w:eastAsia="Calibri" w:hAnsi="Times New Roman" w:cs="Times New Roman"/>
                <w:b/>
                <w:spacing w:val="-1"/>
                <w:sz w:val="16"/>
                <w:szCs w:val="16"/>
                <w:lang w:val="en-US"/>
              </w:rPr>
              <w:t>începerii</w:t>
            </w:r>
            <w:proofErr w:type="spellEnd"/>
            <w:r w:rsidRPr="00812816">
              <w:rPr>
                <w:rFonts w:ascii="Times New Roman" w:eastAsia="Calibri" w:hAnsi="Times New Roman" w:cs="Times New Roman"/>
                <w:b/>
                <w:spacing w:val="20"/>
                <w:w w:val="102"/>
                <w:sz w:val="16"/>
                <w:szCs w:val="16"/>
                <w:lang w:val="en-US"/>
              </w:rPr>
              <w:t xml:space="preserve"> </w:t>
            </w:r>
            <w:proofErr w:type="spellStart"/>
            <w:r w:rsidRPr="00812816">
              <w:rPr>
                <w:rFonts w:ascii="Times New Roman" w:eastAsia="Calibri" w:hAnsi="Times New Roman" w:cs="Times New Roman"/>
                <w:b/>
                <w:spacing w:val="-1"/>
                <w:sz w:val="16"/>
                <w:szCs w:val="16"/>
                <w:lang w:val="en-US"/>
              </w:rPr>
              <w:t>observa</w:t>
            </w:r>
            <w:proofErr w:type="spellEnd"/>
            <w:r w:rsidRPr="00812816">
              <w:rPr>
                <w:rFonts w:ascii="Times New Roman" w:eastAsia="Calibri" w:hAnsi="Times New Roman" w:cs="Times New Roman"/>
                <w:b/>
                <w:spacing w:val="-1"/>
                <w:sz w:val="16"/>
                <w:szCs w:val="16"/>
                <w:lang w:val="en-US"/>
              </w:rPr>
              <w:t>-</w:t>
            </w:r>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ţiilor</w:t>
            </w:r>
            <w:proofErr w:type="spellEnd"/>
          </w:p>
        </w:tc>
        <w:tc>
          <w:tcPr>
            <w:tcW w:w="1459" w:type="dxa"/>
            <w:gridSpan w:val="3"/>
            <w:tcBorders>
              <w:top w:val="single" w:sz="12" w:space="0" w:color="000000"/>
              <w:left w:val="single" w:sz="12" w:space="0" w:color="000000"/>
              <w:bottom w:val="single" w:sz="12" w:space="0" w:color="000000"/>
              <w:right w:val="single" w:sz="12" w:space="0" w:color="000000"/>
            </w:tcBorders>
            <w:vAlign w:val="center"/>
            <w:hideMark/>
          </w:tcPr>
          <w:p w14:paraId="6A4B7FCD" w14:textId="77777777" w:rsidR="00812816" w:rsidRPr="00812816" w:rsidRDefault="00812816" w:rsidP="00812816">
            <w:pPr>
              <w:widowControl w:val="0"/>
              <w:ind w:left="34"/>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Frecvenţa</w:t>
            </w:r>
            <w:proofErr w:type="spellEnd"/>
            <w:r w:rsidRPr="00812816">
              <w:rPr>
                <w:rFonts w:ascii="Times New Roman" w:eastAsia="Calibri" w:hAnsi="Times New Roman" w:cs="Times New Roman"/>
                <w:b/>
                <w:spacing w:val="10"/>
                <w:sz w:val="16"/>
                <w:szCs w:val="16"/>
                <w:lang w:val="en-US"/>
              </w:rPr>
              <w:t xml:space="preserve"> </w:t>
            </w:r>
            <w:r w:rsidRPr="00812816">
              <w:rPr>
                <w:rFonts w:ascii="Times New Roman" w:eastAsia="Calibri" w:hAnsi="Times New Roman" w:cs="Times New Roman"/>
                <w:b/>
                <w:spacing w:val="-1"/>
                <w:sz w:val="16"/>
                <w:szCs w:val="16"/>
                <w:lang w:val="en-US"/>
              </w:rPr>
              <w:t>de</w:t>
            </w:r>
            <w:r w:rsidRPr="00812816">
              <w:rPr>
                <w:rFonts w:ascii="Times New Roman" w:eastAsia="Calibri" w:hAnsi="Times New Roman" w:cs="Times New Roman"/>
                <w:b/>
                <w:spacing w:val="10"/>
                <w:sz w:val="16"/>
                <w:szCs w:val="16"/>
                <w:lang w:val="en-US"/>
              </w:rPr>
              <w:t xml:space="preserve"> </w:t>
            </w:r>
            <w:proofErr w:type="spellStart"/>
            <w:r w:rsidRPr="00812816">
              <w:rPr>
                <w:rFonts w:ascii="Times New Roman" w:eastAsia="Calibri" w:hAnsi="Times New Roman" w:cs="Times New Roman"/>
                <w:b/>
                <w:spacing w:val="-1"/>
                <w:sz w:val="16"/>
                <w:szCs w:val="16"/>
                <w:lang w:val="en-US"/>
              </w:rPr>
              <w:t>măsurare</w:t>
            </w:r>
            <w:proofErr w:type="spellEnd"/>
          </w:p>
        </w:tc>
      </w:tr>
      <w:tr w:rsidR="00812816" w:rsidRPr="00812816" w14:paraId="5F48A33B" w14:textId="77777777" w:rsidTr="00EF2134">
        <w:trPr>
          <w:trHeight w:hRule="exact" w:val="735"/>
          <w:jc w:val="center"/>
        </w:trPr>
        <w:tc>
          <w:tcPr>
            <w:tcW w:w="710" w:type="dxa"/>
            <w:vMerge/>
            <w:tcBorders>
              <w:top w:val="single" w:sz="12" w:space="0" w:color="000000"/>
              <w:left w:val="single" w:sz="12" w:space="0" w:color="000000"/>
              <w:bottom w:val="single" w:sz="12" w:space="0" w:color="000000"/>
              <w:right w:val="single" w:sz="12" w:space="0" w:color="000000"/>
            </w:tcBorders>
            <w:vAlign w:val="center"/>
            <w:hideMark/>
          </w:tcPr>
          <w:p w14:paraId="68EF7E33" w14:textId="77777777" w:rsidR="00812816" w:rsidRPr="00812816" w:rsidRDefault="00812816" w:rsidP="00812816">
            <w:pPr>
              <w:rPr>
                <w:rFonts w:ascii="Times New Roman" w:eastAsia="Arial" w:hAnsi="Times New Roman" w:cs="Times New Roman"/>
                <w:sz w:val="16"/>
                <w:szCs w:val="16"/>
                <w:lang w:val="en-US"/>
              </w:rPr>
            </w:pPr>
          </w:p>
        </w:tc>
        <w:tc>
          <w:tcPr>
            <w:tcW w:w="1100" w:type="dxa"/>
            <w:vMerge/>
            <w:tcBorders>
              <w:top w:val="single" w:sz="12" w:space="0" w:color="000000"/>
              <w:left w:val="single" w:sz="12" w:space="0" w:color="000000"/>
              <w:bottom w:val="single" w:sz="12" w:space="0" w:color="000000"/>
              <w:right w:val="single" w:sz="12" w:space="0" w:color="000000"/>
            </w:tcBorders>
            <w:vAlign w:val="center"/>
            <w:hideMark/>
          </w:tcPr>
          <w:p w14:paraId="46C964E3" w14:textId="77777777" w:rsidR="00812816" w:rsidRPr="00812816" w:rsidRDefault="00812816" w:rsidP="00812816">
            <w:pPr>
              <w:rPr>
                <w:rFonts w:ascii="Times New Roman" w:eastAsia="Arial" w:hAnsi="Times New Roman" w:cs="Times New Roman"/>
                <w:sz w:val="16"/>
                <w:szCs w:val="16"/>
                <w:lang w:val="en-US"/>
              </w:rPr>
            </w:pPr>
          </w:p>
        </w:tc>
        <w:tc>
          <w:tcPr>
            <w:tcW w:w="1696" w:type="dxa"/>
            <w:vMerge/>
            <w:tcBorders>
              <w:top w:val="single" w:sz="12" w:space="0" w:color="000000"/>
              <w:left w:val="single" w:sz="12" w:space="0" w:color="000000"/>
              <w:bottom w:val="single" w:sz="12" w:space="0" w:color="000000"/>
              <w:right w:val="single" w:sz="12" w:space="0" w:color="000000"/>
            </w:tcBorders>
            <w:vAlign w:val="center"/>
            <w:hideMark/>
          </w:tcPr>
          <w:p w14:paraId="373023B2" w14:textId="77777777" w:rsidR="00812816" w:rsidRPr="00812816" w:rsidRDefault="00812816" w:rsidP="00812816">
            <w:pPr>
              <w:rPr>
                <w:rFonts w:ascii="Times New Roman" w:eastAsia="Arial" w:hAnsi="Times New Roman" w:cs="Times New Roman"/>
                <w:sz w:val="16"/>
                <w:szCs w:val="16"/>
                <w:lang w:val="en-US"/>
              </w:rPr>
            </w:pPr>
          </w:p>
        </w:tc>
        <w:tc>
          <w:tcPr>
            <w:tcW w:w="1441" w:type="dxa"/>
            <w:vMerge/>
            <w:tcBorders>
              <w:top w:val="single" w:sz="12" w:space="0" w:color="000000"/>
              <w:left w:val="single" w:sz="12" w:space="0" w:color="000000"/>
              <w:bottom w:val="single" w:sz="12" w:space="0" w:color="000000"/>
              <w:right w:val="single" w:sz="12" w:space="0" w:color="000000"/>
            </w:tcBorders>
            <w:vAlign w:val="center"/>
            <w:hideMark/>
          </w:tcPr>
          <w:p w14:paraId="4CD6253A" w14:textId="77777777" w:rsidR="00812816" w:rsidRPr="00812816" w:rsidRDefault="00812816" w:rsidP="00812816">
            <w:pPr>
              <w:rPr>
                <w:rFonts w:ascii="Times New Roman" w:eastAsia="Arial" w:hAnsi="Times New Roman" w:cs="Times New Roman"/>
                <w:sz w:val="16"/>
                <w:szCs w:val="16"/>
                <w:lang w:val="fr-FR"/>
              </w:rPr>
            </w:pPr>
          </w:p>
        </w:tc>
        <w:tc>
          <w:tcPr>
            <w:tcW w:w="1033" w:type="dxa"/>
            <w:vMerge/>
            <w:tcBorders>
              <w:top w:val="single" w:sz="12" w:space="0" w:color="000000"/>
              <w:left w:val="single" w:sz="12" w:space="0" w:color="000000"/>
              <w:bottom w:val="single" w:sz="12" w:space="0" w:color="000000"/>
              <w:right w:val="single" w:sz="12" w:space="0" w:color="000000"/>
            </w:tcBorders>
            <w:vAlign w:val="center"/>
            <w:hideMark/>
          </w:tcPr>
          <w:p w14:paraId="4E5EF970" w14:textId="77777777" w:rsidR="00812816" w:rsidRPr="00812816" w:rsidRDefault="00812816" w:rsidP="00812816">
            <w:pPr>
              <w:rPr>
                <w:rFonts w:ascii="Times New Roman" w:eastAsia="Arial" w:hAnsi="Times New Roman" w:cs="Times New Roman"/>
                <w:sz w:val="16"/>
                <w:szCs w:val="16"/>
                <w:lang w:val="fr-FR"/>
              </w:rPr>
            </w:pPr>
          </w:p>
        </w:tc>
        <w:tc>
          <w:tcPr>
            <w:tcW w:w="1411" w:type="dxa"/>
            <w:vMerge/>
            <w:tcBorders>
              <w:top w:val="single" w:sz="12" w:space="0" w:color="000000"/>
              <w:left w:val="single" w:sz="12" w:space="0" w:color="000000"/>
              <w:bottom w:val="single" w:sz="12" w:space="0" w:color="000000"/>
              <w:right w:val="single" w:sz="12" w:space="0" w:color="000000"/>
            </w:tcBorders>
            <w:vAlign w:val="center"/>
            <w:hideMark/>
          </w:tcPr>
          <w:p w14:paraId="2C940F96" w14:textId="77777777" w:rsidR="00812816" w:rsidRPr="00812816" w:rsidRDefault="00812816" w:rsidP="00812816">
            <w:pPr>
              <w:rPr>
                <w:rFonts w:ascii="Times New Roman" w:eastAsia="Arial" w:hAnsi="Times New Roman" w:cs="Times New Roman"/>
                <w:sz w:val="16"/>
                <w:szCs w:val="16"/>
                <w:lang w:val="en-US"/>
              </w:rPr>
            </w:pPr>
          </w:p>
        </w:tc>
        <w:tc>
          <w:tcPr>
            <w:tcW w:w="1065" w:type="dxa"/>
            <w:tcBorders>
              <w:top w:val="single" w:sz="12" w:space="0" w:color="000000"/>
              <w:left w:val="single" w:sz="12" w:space="0" w:color="000000"/>
              <w:bottom w:val="single" w:sz="12" w:space="0" w:color="000000"/>
              <w:right w:val="single" w:sz="12" w:space="0" w:color="000000"/>
            </w:tcBorders>
            <w:vAlign w:val="center"/>
            <w:hideMark/>
          </w:tcPr>
          <w:p w14:paraId="4726B56C" w14:textId="77777777" w:rsidR="00812816" w:rsidRPr="00812816" w:rsidRDefault="00812816" w:rsidP="00812816">
            <w:pPr>
              <w:widowControl w:val="0"/>
              <w:spacing w:before="86"/>
              <w:ind w:right="5"/>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X</w:t>
            </w:r>
          </w:p>
        </w:tc>
        <w:tc>
          <w:tcPr>
            <w:tcW w:w="1197" w:type="dxa"/>
            <w:tcBorders>
              <w:top w:val="single" w:sz="12" w:space="0" w:color="000000"/>
              <w:left w:val="single" w:sz="12" w:space="0" w:color="000000"/>
              <w:bottom w:val="single" w:sz="12" w:space="0" w:color="000000"/>
              <w:right w:val="single" w:sz="12" w:space="0" w:color="000000"/>
            </w:tcBorders>
            <w:vAlign w:val="center"/>
            <w:hideMark/>
          </w:tcPr>
          <w:p w14:paraId="330AD876" w14:textId="77777777" w:rsidR="00812816" w:rsidRPr="00812816" w:rsidRDefault="00812816" w:rsidP="00812816">
            <w:pPr>
              <w:widowControl w:val="0"/>
              <w:spacing w:before="86"/>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Y</w:t>
            </w:r>
          </w:p>
        </w:tc>
        <w:tc>
          <w:tcPr>
            <w:tcW w:w="710" w:type="dxa"/>
            <w:vMerge/>
            <w:tcBorders>
              <w:top w:val="single" w:sz="12" w:space="0" w:color="000000"/>
              <w:left w:val="single" w:sz="12" w:space="0" w:color="000000"/>
              <w:bottom w:val="single" w:sz="12" w:space="0" w:color="000000"/>
              <w:right w:val="single" w:sz="12" w:space="0" w:color="000000"/>
            </w:tcBorders>
            <w:vAlign w:val="center"/>
            <w:hideMark/>
          </w:tcPr>
          <w:p w14:paraId="421EF3BE" w14:textId="77777777" w:rsidR="00812816" w:rsidRPr="00812816" w:rsidRDefault="00812816" w:rsidP="00812816">
            <w:pPr>
              <w:rPr>
                <w:rFonts w:ascii="Times New Roman" w:eastAsia="Arial" w:hAnsi="Times New Roman" w:cs="Times New Roman"/>
                <w:sz w:val="16"/>
                <w:szCs w:val="16"/>
                <w:lang w:val="en-US"/>
              </w:rPr>
            </w:pPr>
          </w:p>
        </w:tc>
        <w:tc>
          <w:tcPr>
            <w:tcW w:w="932" w:type="dxa"/>
            <w:vMerge/>
            <w:tcBorders>
              <w:top w:val="single" w:sz="12" w:space="0" w:color="000000"/>
              <w:left w:val="single" w:sz="12" w:space="0" w:color="000000"/>
              <w:bottom w:val="single" w:sz="12" w:space="0" w:color="000000"/>
              <w:right w:val="single" w:sz="12" w:space="0" w:color="000000"/>
            </w:tcBorders>
            <w:vAlign w:val="center"/>
            <w:hideMark/>
          </w:tcPr>
          <w:p w14:paraId="3879A7CD" w14:textId="77777777" w:rsidR="00812816" w:rsidRPr="00812816" w:rsidRDefault="00812816" w:rsidP="00812816">
            <w:pPr>
              <w:rPr>
                <w:rFonts w:ascii="Times New Roman" w:eastAsia="Arial" w:hAnsi="Times New Roman" w:cs="Times New Roman"/>
                <w:sz w:val="16"/>
                <w:szCs w:val="16"/>
                <w:lang w:val="en-US"/>
              </w:rPr>
            </w:pPr>
          </w:p>
        </w:tc>
        <w:tc>
          <w:tcPr>
            <w:tcW w:w="1108" w:type="dxa"/>
            <w:tcBorders>
              <w:top w:val="single" w:sz="12" w:space="0" w:color="000000"/>
              <w:left w:val="single" w:sz="12" w:space="0" w:color="000000"/>
              <w:bottom w:val="single" w:sz="12" w:space="0" w:color="000000"/>
              <w:right w:val="single" w:sz="12" w:space="0" w:color="000000"/>
            </w:tcBorders>
            <w:vAlign w:val="center"/>
            <w:hideMark/>
          </w:tcPr>
          <w:p w14:paraId="2E272CE7" w14:textId="77777777" w:rsidR="00812816" w:rsidRPr="00812816" w:rsidRDefault="00812816" w:rsidP="00812816">
            <w:pPr>
              <w:widowControl w:val="0"/>
              <w:spacing w:before="86"/>
              <w:ind w:right="33"/>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Sup.</w:t>
            </w:r>
          </w:p>
        </w:tc>
        <w:tc>
          <w:tcPr>
            <w:tcW w:w="710" w:type="dxa"/>
            <w:tcBorders>
              <w:top w:val="single" w:sz="12" w:space="0" w:color="000000"/>
              <w:left w:val="single" w:sz="12" w:space="0" w:color="000000"/>
              <w:bottom w:val="single" w:sz="12" w:space="0" w:color="000000"/>
              <w:right w:val="single" w:sz="12" w:space="0" w:color="000000"/>
            </w:tcBorders>
            <w:vAlign w:val="center"/>
            <w:hideMark/>
          </w:tcPr>
          <w:p w14:paraId="2FF2740F" w14:textId="77777777" w:rsidR="00812816" w:rsidRPr="00812816" w:rsidRDefault="00812816" w:rsidP="00812816">
            <w:pPr>
              <w:widowControl w:val="0"/>
              <w:spacing w:before="86"/>
              <w:ind w:right="20"/>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Inf.</w:t>
            </w:r>
          </w:p>
        </w:tc>
        <w:tc>
          <w:tcPr>
            <w:tcW w:w="805" w:type="dxa"/>
            <w:vMerge/>
            <w:tcBorders>
              <w:top w:val="single" w:sz="12" w:space="0" w:color="000000"/>
              <w:left w:val="single" w:sz="12" w:space="0" w:color="000000"/>
              <w:bottom w:val="single" w:sz="12" w:space="0" w:color="000000"/>
              <w:right w:val="single" w:sz="12" w:space="0" w:color="000000"/>
            </w:tcBorders>
            <w:vAlign w:val="center"/>
            <w:hideMark/>
          </w:tcPr>
          <w:p w14:paraId="035B2AA3" w14:textId="77777777" w:rsidR="00812816" w:rsidRPr="00812816" w:rsidRDefault="00812816" w:rsidP="00812816">
            <w:pPr>
              <w:rPr>
                <w:rFonts w:ascii="Times New Roman" w:eastAsia="Arial" w:hAnsi="Times New Roman" w:cs="Times New Roman"/>
                <w:sz w:val="16"/>
                <w:szCs w:val="16"/>
                <w:lang w:val="en-US"/>
              </w:rPr>
            </w:pPr>
          </w:p>
        </w:tc>
        <w:tc>
          <w:tcPr>
            <w:tcW w:w="615" w:type="dxa"/>
            <w:tcBorders>
              <w:top w:val="single" w:sz="12" w:space="0" w:color="000000"/>
              <w:left w:val="single" w:sz="12" w:space="0" w:color="000000"/>
              <w:bottom w:val="single" w:sz="12" w:space="0" w:color="000000"/>
              <w:right w:val="single" w:sz="12" w:space="0" w:color="000000"/>
            </w:tcBorders>
            <w:vAlign w:val="center"/>
            <w:hideMark/>
          </w:tcPr>
          <w:p w14:paraId="5B7F51C1" w14:textId="77777777" w:rsidR="00812816" w:rsidRPr="00812816" w:rsidRDefault="00812816" w:rsidP="00812816">
            <w:pPr>
              <w:widowControl w:val="0"/>
              <w:spacing w:before="86"/>
              <w:ind w:left="55"/>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Np</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z w:val="16"/>
                <w:szCs w:val="16"/>
                <w:lang w:val="en-US"/>
              </w:rPr>
              <w:t>/</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luna</w:t>
            </w:r>
          </w:p>
        </w:tc>
        <w:tc>
          <w:tcPr>
            <w:tcW w:w="844" w:type="dxa"/>
            <w:gridSpan w:val="2"/>
            <w:tcBorders>
              <w:top w:val="single" w:sz="12" w:space="0" w:color="000000"/>
              <w:left w:val="single" w:sz="12" w:space="0" w:color="000000"/>
              <w:bottom w:val="single" w:sz="12" w:space="0" w:color="000000"/>
              <w:right w:val="single" w:sz="12" w:space="0" w:color="000000"/>
            </w:tcBorders>
            <w:vAlign w:val="center"/>
            <w:hideMark/>
          </w:tcPr>
          <w:p w14:paraId="3E704F33" w14:textId="77777777" w:rsidR="00812816" w:rsidRPr="00812816" w:rsidRDefault="00812816" w:rsidP="00812816">
            <w:pPr>
              <w:widowControl w:val="0"/>
              <w:ind w:right="66"/>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Chimism</w:t>
            </w:r>
            <w:proofErr w:type="spellEnd"/>
            <w:r w:rsidRPr="00812816">
              <w:rPr>
                <w:rFonts w:ascii="Times New Roman" w:eastAsia="Calibri" w:hAnsi="Times New Roman" w:cs="Times New Roman"/>
                <w:b/>
                <w:spacing w:val="9"/>
                <w:sz w:val="16"/>
                <w:szCs w:val="16"/>
                <w:lang w:val="en-US"/>
              </w:rPr>
              <w:t xml:space="preserve"> </w:t>
            </w:r>
            <w:r w:rsidRPr="00812816">
              <w:rPr>
                <w:rFonts w:ascii="Times New Roman" w:eastAsia="Calibri" w:hAnsi="Times New Roman" w:cs="Times New Roman"/>
                <w:b/>
                <w:sz w:val="16"/>
                <w:szCs w:val="16"/>
                <w:lang w:val="en-US"/>
              </w:rPr>
              <w:t>/</w:t>
            </w:r>
          </w:p>
          <w:p w14:paraId="759B3B8E" w14:textId="77777777" w:rsidR="00812816" w:rsidRPr="00812816" w:rsidRDefault="00812816" w:rsidP="00812816">
            <w:pPr>
              <w:widowControl w:val="0"/>
              <w:spacing w:before="38"/>
              <w:ind w:right="5"/>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an</w:t>
            </w:r>
          </w:p>
        </w:tc>
      </w:tr>
      <w:tr w:rsidR="00812816" w:rsidRPr="00812816" w14:paraId="1BBEE6DF" w14:textId="77777777" w:rsidTr="00EF2134">
        <w:trPr>
          <w:trHeight w:hRule="exact" w:val="210"/>
          <w:jc w:val="center"/>
        </w:trPr>
        <w:tc>
          <w:tcPr>
            <w:tcW w:w="710" w:type="dxa"/>
            <w:tcBorders>
              <w:top w:val="single" w:sz="12" w:space="0" w:color="000000"/>
              <w:left w:val="single" w:sz="12" w:space="0" w:color="000000"/>
              <w:bottom w:val="single" w:sz="6" w:space="0" w:color="000000"/>
              <w:right w:val="single" w:sz="12" w:space="0" w:color="000000"/>
            </w:tcBorders>
            <w:hideMark/>
          </w:tcPr>
          <w:p w14:paraId="00AAF6F6" w14:textId="77777777" w:rsidR="00812816" w:rsidRPr="00812816" w:rsidRDefault="00812816" w:rsidP="00812816">
            <w:pPr>
              <w:widowControl w:val="0"/>
              <w:spacing w:before="16"/>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1</w:t>
            </w:r>
          </w:p>
        </w:tc>
        <w:tc>
          <w:tcPr>
            <w:tcW w:w="1100" w:type="dxa"/>
            <w:tcBorders>
              <w:top w:val="single" w:sz="12" w:space="0" w:color="000000"/>
              <w:left w:val="single" w:sz="12" w:space="0" w:color="000000"/>
              <w:bottom w:val="single" w:sz="6" w:space="0" w:color="000000"/>
              <w:right w:val="single" w:sz="12" w:space="0" w:color="000000"/>
            </w:tcBorders>
            <w:hideMark/>
          </w:tcPr>
          <w:p w14:paraId="39D0FDC1" w14:textId="77777777" w:rsidR="00812816" w:rsidRPr="00812816" w:rsidRDefault="00812816" w:rsidP="00812816">
            <w:pPr>
              <w:widowControl w:val="0"/>
              <w:spacing w:before="16"/>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12" w:space="0" w:color="000000"/>
              <w:left w:val="single" w:sz="12" w:space="0" w:color="000000"/>
              <w:bottom w:val="single" w:sz="6" w:space="0" w:color="000000"/>
              <w:right w:val="single" w:sz="12" w:space="0" w:color="000000"/>
            </w:tcBorders>
            <w:hideMark/>
          </w:tcPr>
          <w:p w14:paraId="21A3AC68" w14:textId="77777777" w:rsidR="00812816" w:rsidRPr="00812816" w:rsidRDefault="00812816" w:rsidP="00812816">
            <w:pPr>
              <w:widowControl w:val="0"/>
              <w:spacing w:before="16"/>
              <w:ind w:left="15"/>
              <w:rPr>
                <w:rFonts w:ascii="Times New Roman" w:eastAsia="Arial" w:hAnsi="Times New Roman" w:cs="Times New Roman"/>
                <w:sz w:val="16"/>
                <w:szCs w:val="16"/>
                <w:lang w:val="en-US"/>
              </w:rPr>
            </w:pPr>
            <w:r w:rsidRPr="00812816">
              <w:rPr>
                <w:rFonts w:ascii="Times New Roman" w:eastAsia="Calibri" w:hAnsi="Times New Roman" w:cs="Times New Roman"/>
                <w:b/>
                <w:spacing w:val="-5"/>
                <w:sz w:val="16"/>
                <w:szCs w:val="16"/>
                <w:lang w:val="en-US"/>
              </w:rPr>
              <w:t>ATEA</w:t>
            </w:r>
          </w:p>
        </w:tc>
        <w:tc>
          <w:tcPr>
            <w:tcW w:w="1441" w:type="dxa"/>
            <w:tcBorders>
              <w:top w:val="single" w:sz="12" w:space="0" w:color="000000"/>
              <w:left w:val="single" w:sz="12" w:space="0" w:color="000000"/>
              <w:bottom w:val="single" w:sz="6" w:space="0" w:color="000000"/>
              <w:right w:val="single" w:sz="12" w:space="0" w:color="000000"/>
            </w:tcBorders>
            <w:hideMark/>
          </w:tcPr>
          <w:p w14:paraId="1F19E82D" w14:textId="77777777" w:rsidR="00812816" w:rsidRPr="00812816" w:rsidRDefault="00812816" w:rsidP="00812816">
            <w:pPr>
              <w:widowControl w:val="0"/>
              <w:spacing w:before="10"/>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RO025306246336</w:t>
            </w:r>
          </w:p>
        </w:tc>
        <w:tc>
          <w:tcPr>
            <w:tcW w:w="1033" w:type="dxa"/>
            <w:tcBorders>
              <w:top w:val="single" w:sz="12" w:space="0" w:color="000000"/>
              <w:left w:val="single" w:sz="12" w:space="0" w:color="000000"/>
              <w:bottom w:val="single" w:sz="6" w:space="0" w:color="000000"/>
              <w:right w:val="single" w:sz="12" w:space="0" w:color="000000"/>
            </w:tcBorders>
            <w:hideMark/>
          </w:tcPr>
          <w:p w14:paraId="3FECCA62" w14:textId="77777777" w:rsidR="00812816" w:rsidRPr="00812816" w:rsidRDefault="00812816" w:rsidP="00812816">
            <w:pPr>
              <w:widowControl w:val="0"/>
              <w:spacing w:before="16"/>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ROSO01</w:t>
            </w:r>
          </w:p>
        </w:tc>
        <w:tc>
          <w:tcPr>
            <w:tcW w:w="1411" w:type="dxa"/>
            <w:tcBorders>
              <w:top w:val="single" w:sz="12" w:space="0" w:color="000000"/>
              <w:left w:val="single" w:sz="12" w:space="0" w:color="000000"/>
              <w:bottom w:val="single" w:sz="6" w:space="0" w:color="000000"/>
              <w:right w:val="single" w:sz="12" w:space="0" w:color="000000"/>
            </w:tcBorders>
            <w:hideMark/>
          </w:tcPr>
          <w:p w14:paraId="7A1CE8BD" w14:textId="77777777" w:rsidR="00812816" w:rsidRPr="00812816" w:rsidRDefault="00812816" w:rsidP="00812816">
            <w:pPr>
              <w:widowControl w:val="0"/>
              <w:spacing w:before="13"/>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3"/>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3"/>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12" w:space="0" w:color="000000"/>
              <w:left w:val="single" w:sz="12" w:space="0" w:color="000000"/>
              <w:bottom w:val="single" w:sz="6" w:space="0" w:color="000000"/>
              <w:right w:val="single" w:sz="12" w:space="0" w:color="000000"/>
            </w:tcBorders>
            <w:hideMark/>
          </w:tcPr>
          <w:p w14:paraId="4219A461" w14:textId="77777777" w:rsidR="00812816" w:rsidRPr="00812816" w:rsidRDefault="00812816" w:rsidP="00812816">
            <w:pPr>
              <w:widowControl w:val="0"/>
              <w:spacing w:before="13"/>
              <w:ind w:left="-18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22.78581</w:t>
            </w:r>
          </w:p>
        </w:tc>
        <w:tc>
          <w:tcPr>
            <w:tcW w:w="1197" w:type="dxa"/>
            <w:tcBorders>
              <w:top w:val="single" w:sz="12" w:space="0" w:color="000000"/>
              <w:left w:val="single" w:sz="12" w:space="0" w:color="000000"/>
              <w:bottom w:val="single" w:sz="6" w:space="0" w:color="000000"/>
              <w:right w:val="single" w:sz="12" w:space="0" w:color="000000"/>
            </w:tcBorders>
            <w:hideMark/>
          </w:tcPr>
          <w:p w14:paraId="6CC3F1AE" w14:textId="77777777" w:rsidR="00812816" w:rsidRPr="00812816" w:rsidRDefault="00812816" w:rsidP="00812816">
            <w:pPr>
              <w:widowControl w:val="0"/>
              <w:spacing w:before="13"/>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47.87380</w:t>
            </w:r>
          </w:p>
        </w:tc>
        <w:tc>
          <w:tcPr>
            <w:tcW w:w="710" w:type="dxa"/>
            <w:tcBorders>
              <w:top w:val="single" w:sz="12" w:space="0" w:color="000000"/>
              <w:left w:val="single" w:sz="12" w:space="0" w:color="000000"/>
              <w:bottom w:val="single" w:sz="12" w:space="0" w:color="000000"/>
              <w:right w:val="single" w:sz="12" w:space="0" w:color="000000"/>
            </w:tcBorders>
            <w:hideMark/>
          </w:tcPr>
          <w:p w14:paraId="341B9540" w14:textId="77777777" w:rsidR="00812816" w:rsidRPr="00812816" w:rsidRDefault="00812816" w:rsidP="00812816">
            <w:pPr>
              <w:widowControl w:val="0"/>
              <w:spacing w:before="13"/>
              <w:ind w:left="13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119.47</w:t>
            </w:r>
          </w:p>
        </w:tc>
        <w:tc>
          <w:tcPr>
            <w:tcW w:w="932" w:type="dxa"/>
            <w:tcBorders>
              <w:top w:val="single" w:sz="12" w:space="0" w:color="000000"/>
              <w:left w:val="single" w:sz="12" w:space="0" w:color="000000"/>
              <w:bottom w:val="single" w:sz="12" w:space="0" w:color="000000"/>
              <w:right w:val="single" w:sz="12" w:space="0" w:color="000000"/>
            </w:tcBorders>
            <w:hideMark/>
          </w:tcPr>
          <w:p w14:paraId="2139879A" w14:textId="77777777" w:rsidR="00812816" w:rsidRPr="00812816" w:rsidRDefault="00812816" w:rsidP="00812816">
            <w:pPr>
              <w:widowControl w:val="0"/>
              <w:spacing w:before="13"/>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20.3</w:t>
            </w:r>
          </w:p>
        </w:tc>
        <w:tc>
          <w:tcPr>
            <w:tcW w:w="1108" w:type="dxa"/>
            <w:tcBorders>
              <w:top w:val="single" w:sz="12" w:space="0" w:color="000000"/>
              <w:left w:val="single" w:sz="12" w:space="0" w:color="000000"/>
              <w:bottom w:val="single" w:sz="12" w:space="0" w:color="000000"/>
              <w:right w:val="single" w:sz="12" w:space="0" w:color="000000"/>
            </w:tcBorders>
            <w:hideMark/>
          </w:tcPr>
          <w:p w14:paraId="3713E022" w14:textId="77777777" w:rsidR="00812816" w:rsidRPr="00812816" w:rsidRDefault="00812816" w:rsidP="00812816">
            <w:pPr>
              <w:widowControl w:val="0"/>
              <w:spacing w:before="13"/>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5.6</w:t>
            </w:r>
          </w:p>
        </w:tc>
        <w:tc>
          <w:tcPr>
            <w:tcW w:w="710" w:type="dxa"/>
            <w:tcBorders>
              <w:top w:val="single" w:sz="12" w:space="0" w:color="000000"/>
              <w:left w:val="single" w:sz="12" w:space="0" w:color="000000"/>
              <w:bottom w:val="single" w:sz="12" w:space="0" w:color="000000"/>
              <w:right w:val="single" w:sz="12" w:space="0" w:color="000000"/>
            </w:tcBorders>
            <w:hideMark/>
          </w:tcPr>
          <w:p w14:paraId="108A533E" w14:textId="77777777" w:rsidR="00812816" w:rsidRPr="00812816" w:rsidRDefault="00812816" w:rsidP="00812816">
            <w:pPr>
              <w:widowControl w:val="0"/>
              <w:spacing w:before="13"/>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17.6</w:t>
            </w:r>
          </w:p>
        </w:tc>
        <w:tc>
          <w:tcPr>
            <w:tcW w:w="805" w:type="dxa"/>
            <w:tcBorders>
              <w:top w:val="single" w:sz="12" w:space="0" w:color="000000"/>
              <w:left w:val="single" w:sz="12" w:space="0" w:color="000000"/>
              <w:bottom w:val="single" w:sz="12" w:space="0" w:color="000000"/>
              <w:right w:val="single" w:sz="12" w:space="0" w:color="000000"/>
            </w:tcBorders>
            <w:hideMark/>
          </w:tcPr>
          <w:p w14:paraId="25A831AA" w14:textId="77777777" w:rsidR="00812816" w:rsidRPr="00812816" w:rsidRDefault="00812816" w:rsidP="00812816">
            <w:pPr>
              <w:widowControl w:val="0"/>
              <w:spacing w:before="13"/>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1972</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40860CD1" w14:textId="77777777" w:rsidR="00812816" w:rsidRPr="00812816" w:rsidRDefault="00812816" w:rsidP="00812816">
            <w:pPr>
              <w:widowControl w:val="0"/>
              <w:spacing w:before="13"/>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71A68165" w14:textId="77777777" w:rsidR="00812816" w:rsidRPr="00812816" w:rsidRDefault="00812816" w:rsidP="00812816">
            <w:pPr>
              <w:widowControl w:val="0"/>
              <w:spacing w:before="13"/>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10AC3A36" w14:textId="77777777" w:rsidTr="00EF2134">
        <w:trPr>
          <w:trHeight w:hRule="exact" w:val="298"/>
          <w:jc w:val="center"/>
        </w:trPr>
        <w:tc>
          <w:tcPr>
            <w:tcW w:w="710" w:type="dxa"/>
            <w:tcBorders>
              <w:top w:val="single" w:sz="6" w:space="0" w:color="000000"/>
              <w:left w:val="single" w:sz="12" w:space="0" w:color="000000"/>
              <w:bottom w:val="single" w:sz="6" w:space="0" w:color="000000"/>
              <w:right w:val="single" w:sz="12" w:space="0" w:color="000000"/>
            </w:tcBorders>
            <w:hideMark/>
          </w:tcPr>
          <w:p w14:paraId="05ABB123" w14:textId="77777777" w:rsidR="00812816" w:rsidRPr="00812816" w:rsidRDefault="00812816" w:rsidP="00812816">
            <w:pPr>
              <w:widowControl w:val="0"/>
              <w:spacing w:before="65"/>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2</w:t>
            </w:r>
          </w:p>
        </w:tc>
        <w:tc>
          <w:tcPr>
            <w:tcW w:w="1100" w:type="dxa"/>
            <w:tcBorders>
              <w:top w:val="single" w:sz="6" w:space="0" w:color="000000"/>
              <w:left w:val="single" w:sz="12" w:space="0" w:color="000000"/>
              <w:bottom w:val="single" w:sz="6" w:space="0" w:color="000000"/>
              <w:right w:val="single" w:sz="12" w:space="0" w:color="000000"/>
            </w:tcBorders>
            <w:hideMark/>
          </w:tcPr>
          <w:p w14:paraId="26B74111" w14:textId="77777777" w:rsidR="00812816" w:rsidRPr="00812816" w:rsidRDefault="00812816" w:rsidP="00812816">
            <w:pPr>
              <w:widowControl w:val="0"/>
              <w:spacing w:before="65"/>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5F47E93D" w14:textId="77777777" w:rsidR="00812816" w:rsidRPr="00812816" w:rsidRDefault="00812816" w:rsidP="00812816">
            <w:pPr>
              <w:widowControl w:val="0"/>
              <w:spacing w:before="65"/>
              <w:ind w:left="15"/>
              <w:rPr>
                <w:rFonts w:ascii="Times New Roman" w:eastAsia="Arial" w:hAnsi="Times New Roman" w:cs="Times New Roman"/>
                <w:sz w:val="16"/>
                <w:szCs w:val="16"/>
                <w:lang w:val="en-US"/>
              </w:rPr>
            </w:pPr>
            <w:r w:rsidRPr="00812816">
              <w:rPr>
                <w:rFonts w:ascii="Times New Roman" w:eastAsia="Calibri" w:hAnsi="Times New Roman" w:cs="Times New Roman"/>
                <w:b/>
                <w:spacing w:val="-5"/>
                <w:sz w:val="16"/>
                <w:szCs w:val="16"/>
                <w:lang w:val="en-US"/>
              </w:rPr>
              <w:t>TĂMAȘENI</w:t>
            </w:r>
          </w:p>
        </w:tc>
        <w:tc>
          <w:tcPr>
            <w:tcW w:w="1441" w:type="dxa"/>
            <w:tcBorders>
              <w:top w:val="single" w:sz="6" w:space="0" w:color="000000"/>
              <w:left w:val="single" w:sz="12" w:space="0" w:color="000000"/>
              <w:bottom w:val="single" w:sz="6" w:space="0" w:color="000000"/>
              <w:right w:val="single" w:sz="12" w:space="0" w:color="000000"/>
            </w:tcBorders>
            <w:hideMark/>
          </w:tcPr>
          <w:p w14:paraId="64CBAE9C" w14:textId="77777777" w:rsidR="00812816" w:rsidRPr="00812816" w:rsidRDefault="00812816" w:rsidP="00812816">
            <w:pPr>
              <w:widowControl w:val="0"/>
              <w:spacing w:before="62"/>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RO015320446561</w:t>
            </w:r>
          </w:p>
        </w:tc>
        <w:tc>
          <w:tcPr>
            <w:tcW w:w="1033" w:type="dxa"/>
            <w:tcBorders>
              <w:top w:val="single" w:sz="6" w:space="0" w:color="000000"/>
              <w:left w:val="single" w:sz="12" w:space="0" w:color="000000"/>
              <w:bottom w:val="single" w:sz="6" w:space="0" w:color="000000"/>
              <w:right w:val="single" w:sz="12" w:space="0" w:color="000000"/>
            </w:tcBorders>
            <w:hideMark/>
          </w:tcPr>
          <w:p w14:paraId="74F694A0" w14:textId="77777777" w:rsidR="00812816" w:rsidRPr="00812816" w:rsidRDefault="00812816" w:rsidP="00812816">
            <w:pPr>
              <w:widowControl w:val="0"/>
              <w:spacing w:before="65"/>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ROSO01</w:t>
            </w:r>
          </w:p>
        </w:tc>
        <w:tc>
          <w:tcPr>
            <w:tcW w:w="1411" w:type="dxa"/>
            <w:tcBorders>
              <w:top w:val="single" w:sz="6" w:space="0" w:color="000000"/>
              <w:left w:val="single" w:sz="12" w:space="0" w:color="000000"/>
              <w:bottom w:val="single" w:sz="6" w:space="0" w:color="000000"/>
              <w:right w:val="single" w:sz="12" w:space="0" w:color="000000"/>
            </w:tcBorders>
            <w:hideMark/>
          </w:tcPr>
          <w:p w14:paraId="32B0A4EE" w14:textId="77777777" w:rsidR="00812816" w:rsidRPr="00812816" w:rsidRDefault="00812816" w:rsidP="00812816">
            <w:pPr>
              <w:widowControl w:val="0"/>
              <w:spacing w:before="62"/>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7"/>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8"/>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3DB3FA08" w14:textId="77777777" w:rsidR="00812816" w:rsidRPr="00812816" w:rsidRDefault="00812816" w:rsidP="00812816">
            <w:pPr>
              <w:widowControl w:val="0"/>
              <w:spacing w:before="62"/>
              <w:ind w:left="-18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23.09276</w:t>
            </w:r>
          </w:p>
        </w:tc>
        <w:tc>
          <w:tcPr>
            <w:tcW w:w="1197" w:type="dxa"/>
            <w:tcBorders>
              <w:top w:val="single" w:sz="6" w:space="0" w:color="000000"/>
              <w:left w:val="single" w:sz="12" w:space="0" w:color="000000"/>
              <w:bottom w:val="single" w:sz="6" w:space="0" w:color="000000"/>
              <w:right w:val="single" w:sz="12" w:space="0" w:color="000000"/>
            </w:tcBorders>
            <w:hideMark/>
          </w:tcPr>
          <w:p w14:paraId="3C8BC7E5" w14:textId="77777777" w:rsidR="00812816" w:rsidRPr="00812816" w:rsidRDefault="00812816" w:rsidP="00812816">
            <w:pPr>
              <w:widowControl w:val="0"/>
              <w:spacing w:before="6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47.99702</w:t>
            </w:r>
          </w:p>
        </w:tc>
        <w:tc>
          <w:tcPr>
            <w:tcW w:w="710" w:type="dxa"/>
            <w:tcBorders>
              <w:top w:val="single" w:sz="12" w:space="0" w:color="000000"/>
              <w:left w:val="single" w:sz="12" w:space="0" w:color="000000"/>
              <w:bottom w:val="single" w:sz="12" w:space="0" w:color="000000"/>
              <w:right w:val="single" w:sz="12" w:space="0" w:color="000000"/>
            </w:tcBorders>
            <w:hideMark/>
          </w:tcPr>
          <w:p w14:paraId="59805E80" w14:textId="77777777" w:rsidR="00812816" w:rsidRPr="00812816" w:rsidRDefault="00812816" w:rsidP="00812816">
            <w:pPr>
              <w:widowControl w:val="0"/>
              <w:spacing w:before="55"/>
              <w:ind w:left="13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127.81</w:t>
            </w:r>
          </w:p>
        </w:tc>
        <w:tc>
          <w:tcPr>
            <w:tcW w:w="932" w:type="dxa"/>
            <w:tcBorders>
              <w:top w:val="single" w:sz="12" w:space="0" w:color="000000"/>
              <w:left w:val="single" w:sz="12" w:space="0" w:color="000000"/>
              <w:bottom w:val="single" w:sz="12" w:space="0" w:color="000000"/>
              <w:right w:val="single" w:sz="12" w:space="0" w:color="000000"/>
            </w:tcBorders>
            <w:hideMark/>
          </w:tcPr>
          <w:p w14:paraId="2CB64B30" w14:textId="77777777" w:rsidR="00812816" w:rsidRPr="00812816" w:rsidRDefault="00812816" w:rsidP="00812816">
            <w:pPr>
              <w:widowControl w:val="0"/>
              <w:spacing w:before="55"/>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28.0</w:t>
            </w:r>
          </w:p>
        </w:tc>
        <w:tc>
          <w:tcPr>
            <w:tcW w:w="1108" w:type="dxa"/>
            <w:tcBorders>
              <w:top w:val="single" w:sz="12" w:space="0" w:color="000000"/>
              <w:left w:val="single" w:sz="12" w:space="0" w:color="000000"/>
              <w:bottom w:val="single" w:sz="12" w:space="0" w:color="000000"/>
              <w:right w:val="single" w:sz="12" w:space="0" w:color="000000"/>
            </w:tcBorders>
            <w:hideMark/>
          </w:tcPr>
          <w:p w14:paraId="686F3F7C" w14:textId="77777777" w:rsidR="00812816" w:rsidRPr="00812816" w:rsidRDefault="00812816" w:rsidP="00812816">
            <w:pPr>
              <w:widowControl w:val="0"/>
              <w:spacing w:before="55"/>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w:t>
            </w:r>
          </w:p>
        </w:tc>
        <w:tc>
          <w:tcPr>
            <w:tcW w:w="710" w:type="dxa"/>
            <w:tcBorders>
              <w:top w:val="single" w:sz="12" w:space="0" w:color="000000"/>
              <w:left w:val="single" w:sz="12" w:space="0" w:color="000000"/>
              <w:bottom w:val="single" w:sz="12" w:space="0" w:color="000000"/>
              <w:right w:val="single" w:sz="12" w:space="0" w:color="000000"/>
            </w:tcBorders>
            <w:hideMark/>
          </w:tcPr>
          <w:p w14:paraId="0EE36A17" w14:textId="77777777" w:rsidR="00812816" w:rsidRPr="00812816" w:rsidRDefault="00812816" w:rsidP="00812816">
            <w:pPr>
              <w:widowControl w:val="0"/>
              <w:spacing w:before="55"/>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24.5</w:t>
            </w:r>
          </w:p>
        </w:tc>
        <w:tc>
          <w:tcPr>
            <w:tcW w:w="805" w:type="dxa"/>
            <w:tcBorders>
              <w:top w:val="single" w:sz="12" w:space="0" w:color="000000"/>
              <w:left w:val="single" w:sz="12" w:space="0" w:color="000000"/>
              <w:bottom w:val="single" w:sz="12" w:space="0" w:color="000000"/>
              <w:right w:val="single" w:sz="12" w:space="0" w:color="000000"/>
            </w:tcBorders>
            <w:hideMark/>
          </w:tcPr>
          <w:p w14:paraId="4569B95D" w14:textId="77777777" w:rsidR="00812816" w:rsidRPr="00812816" w:rsidRDefault="00812816" w:rsidP="00812816">
            <w:pPr>
              <w:widowControl w:val="0"/>
              <w:spacing w:before="55"/>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1977</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03F909CB" w14:textId="77777777" w:rsidR="00812816" w:rsidRPr="00812816" w:rsidRDefault="00812816" w:rsidP="00812816">
            <w:pPr>
              <w:widowControl w:val="0"/>
              <w:spacing w:before="55"/>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03F95E88" w14:textId="77777777" w:rsidR="00812816" w:rsidRPr="00812816" w:rsidRDefault="00812816" w:rsidP="00812816">
            <w:pPr>
              <w:widowControl w:val="0"/>
              <w:spacing w:before="55"/>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72DC9709"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3A41E2F0" w14:textId="77777777" w:rsidR="00812816" w:rsidRPr="00812816" w:rsidRDefault="00812816" w:rsidP="00812816">
            <w:pPr>
              <w:widowControl w:val="0"/>
              <w:spacing w:before="21"/>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3</w:t>
            </w:r>
          </w:p>
        </w:tc>
        <w:tc>
          <w:tcPr>
            <w:tcW w:w="1100" w:type="dxa"/>
            <w:tcBorders>
              <w:top w:val="single" w:sz="6" w:space="0" w:color="000000"/>
              <w:left w:val="single" w:sz="12" w:space="0" w:color="000000"/>
              <w:bottom w:val="single" w:sz="6" w:space="0" w:color="000000"/>
              <w:right w:val="single" w:sz="12" w:space="0" w:color="000000"/>
            </w:tcBorders>
            <w:hideMark/>
          </w:tcPr>
          <w:p w14:paraId="0CABE94E"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F1MA</w:t>
            </w:r>
            <w:r w:rsidRPr="00812816">
              <w:rPr>
                <w:rFonts w:ascii="Times New Roman" w:eastAsia="Calibri" w:hAnsi="Times New Roman" w:cs="Times New Roman"/>
                <w:b/>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6"/>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3A222031"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BERCU</w:t>
            </w:r>
          </w:p>
        </w:tc>
        <w:tc>
          <w:tcPr>
            <w:tcW w:w="1441" w:type="dxa"/>
            <w:tcBorders>
              <w:top w:val="single" w:sz="6" w:space="0" w:color="000000"/>
              <w:left w:val="single" w:sz="12" w:space="0" w:color="000000"/>
              <w:bottom w:val="single" w:sz="6" w:space="0" w:color="000000"/>
              <w:right w:val="single" w:sz="12" w:space="0" w:color="000000"/>
            </w:tcBorders>
            <w:hideMark/>
          </w:tcPr>
          <w:p w14:paraId="4A39BCE2"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RO015312046409</w:t>
            </w:r>
          </w:p>
        </w:tc>
        <w:tc>
          <w:tcPr>
            <w:tcW w:w="1033" w:type="dxa"/>
            <w:tcBorders>
              <w:top w:val="single" w:sz="6" w:space="0" w:color="000000"/>
              <w:left w:val="single" w:sz="12" w:space="0" w:color="000000"/>
              <w:bottom w:val="single" w:sz="6" w:space="0" w:color="000000"/>
              <w:right w:val="single" w:sz="12" w:space="0" w:color="000000"/>
            </w:tcBorders>
            <w:hideMark/>
          </w:tcPr>
          <w:p w14:paraId="24101613"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ROSO01</w:t>
            </w:r>
          </w:p>
        </w:tc>
        <w:tc>
          <w:tcPr>
            <w:tcW w:w="1411" w:type="dxa"/>
            <w:tcBorders>
              <w:top w:val="single" w:sz="6" w:space="0" w:color="000000"/>
              <w:left w:val="single" w:sz="12" w:space="0" w:color="000000"/>
              <w:bottom w:val="single" w:sz="6" w:space="0" w:color="000000"/>
              <w:right w:val="single" w:sz="12" w:space="0" w:color="000000"/>
            </w:tcBorders>
            <w:hideMark/>
          </w:tcPr>
          <w:p w14:paraId="182BA6EE"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5DAFABA3" w14:textId="77777777" w:rsidR="00812816" w:rsidRPr="00812816" w:rsidRDefault="00812816" w:rsidP="00812816">
            <w:pPr>
              <w:widowControl w:val="0"/>
              <w:spacing w:before="19"/>
              <w:ind w:left="-18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22.88228</w:t>
            </w:r>
          </w:p>
        </w:tc>
        <w:tc>
          <w:tcPr>
            <w:tcW w:w="1197" w:type="dxa"/>
            <w:tcBorders>
              <w:top w:val="single" w:sz="6" w:space="0" w:color="000000"/>
              <w:left w:val="single" w:sz="12" w:space="0" w:color="000000"/>
              <w:bottom w:val="single" w:sz="6" w:space="0" w:color="000000"/>
              <w:right w:val="single" w:sz="12" w:space="0" w:color="000000"/>
            </w:tcBorders>
            <w:hideMark/>
          </w:tcPr>
          <w:p w14:paraId="37586861" w14:textId="77777777" w:rsidR="00812816" w:rsidRPr="00812816" w:rsidRDefault="00812816" w:rsidP="00812816">
            <w:pPr>
              <w:widowControl w:val="0"/>
              <w:spacing w:before="19"/>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47.92373</w:t>
            </w:r>
          </w:p>
        </w:tc>
        <w:tc>
          <w:tcPr>
            <w:tcW w:w="710" w:type="dxa"/>
            <w:tcBorders>
              <w:top w:val="single" w:sz="12" w:space="0" w:color="000000"/>
              <w:left w:val="single" w:sz="12" w:space="0" w:color="000000"/>
              <w:bottom w:val="single" w:sz="12" w:space="0" w:color="000000"/>
              <w:right w:val="single" w:sz="12" w:space="0" w:color="000000"/>
            </w:tcBorders>
            <w:hideMark/>
          </w:tcPr>
          <w:p w14:paraId="55A914BF" w14:textId="77777777" w:rsidR="00812816" w:rsidRPr="00812816" w:rsidRDefault="00812816" w:rsidP="00812816">
            <w:pPr>
              <w:widowControl w:val="0"/>
              <w:spacing w:before="12"/>
              <w:ind w:left="13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121.47</w:t>
            </w:r>
          </w:p>
        </w:tc>
        <w:tc>
          <w:tcPr>
            <w:tcW w:w="932" w:type="dxa"/>
            <w:tcBorders>
              <w:top w:val="single" w:sz="12" w:space="0" w:color="000000"/>
              <w:left w:val="single" w:sz="12" w:space="0" w:color="000000"/>
              <w:bottom w:val="single" w:sz="12" w:space="0" w:color="000000"/>
              <w:right w:val="single" w:sz="12" w:space="0" w:color="000000"/>
            </w:tcBorders>
            <w:hideMark/>
          </w:tcPr>
          <w:p w14:paraId="528DD67A"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70.0</w:t>
            </w:r>
          </w:p>
        </w:tc>
        <w:tc>
          <w:tcPr>
            <w:tcW w:w="1108" w:type="dxa"/>
            <w:tcBorders>
              <w:top w:val="single" w:sz="12" w:space="0" w:color="000000"/>
              <w:left w:val="single" w:sz="12" w:space="0" w:color="000000"/>
              <w:bottom w:val="single" w:sz="12" w:space="0" w:color="000000"/>
              <w:right w:val="single" w:sz="12" w:space="0" w:color="000000"/>
            </w:tcBorders>
            <w:hideMark/>
          </w:tcPr>
          <w:p w14:paraId="2669E029"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4.3</w:t>
            </w:r>
          </w:p>
        </w:tc>
        <w:tc>
          <w:tcPr>
            <w:tcW w:w="710" w:type="dxa"/>
            <w:tcBorders>
              <w:top w:val="single" w:sz="12" w:space="0" w:color="000000"/>
              <w:left w:val="single" w:sz="12" w:space="0" w:color="000000"/>
              <w:bottom w:val="single" w:sz="12" w:space="0" w:color="000000"/>
              <w:right w:val="single" w:sz="12" w:space="0" w:color="000000"/>
            </w:tcBorders>
            <w:hideMark/>
          </w:tcPr>
          <w:p w14:paraId="46C95691"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46.1</w:t>
            </w:r>
          </w:p>
        </w:tc>
        <w:tc>
          <w:tcPr>
            <w:tcW w:w="805" w:type="dxa"/>
            <w:tcBorders>
              <w:top w:val="single" w:sz="12" w:space="0" w:color="000000"/>
              <w:left w:val="single" w:sz="12" w:space="0" w:color="000000"/>
              <w:bottom w:val="single" w:sz="12" w:space="0" w:color="000000"/>
              <w:right w:val="single" w:sz="12" w:space="0" w:color="000000"/>
            </w:tcBorders>
            <w:hideMark/>
          </w:tcPr>
          <w:p w14:paraId="350AD211"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1978</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7B29A466"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0794CF2D"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7675D6C4"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139B1C20"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4</w:t>
            </w:r>
          </w:p>
        </w:tc>
        <w:tc>
          <w:tcPr>
            <w:tcW w:w="1100" w:type="dxa"/>
            <w:tcBorders>
              <w:top w:val="single" w:sz="6" w:space="0" w:color="000000"/>
              <w:left w:val="single" w:sz="12" w:space="0" w:color="000000"/>
              <w:bottom w:val="single" w:sz="6" w:space="0" w:color="000000"/>
              <w:right w:val="single" w:sz="12" w:space="0" w:color="000000"/>
            </w:tcBorders>
            <w:hideMark/>
          </w:tcPr>
          <w:p w14:paraId="4092A1CF"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54566627"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BERVENI</w:t>
            </w:r>
          </w:p>
        </w:tc>
        <w:tc>
          <w:tcPr>
            <w:tcW w:w="1441" w:type="dxa"/>
            <w:tcBorders>
              <w:top w:val="single" w:sz="6" w:space="0" w:color="000000"/>
              <w:left w:val="single" w:sz="12" w:space="0" w:color="000000"/>
              <w:bottom w:val="single" w:sz="6" w:space="0" w:color="000000"/>
              <w:right w:val="single" w:sz="12" w:space="0" w:color="000000"/>
            </w:tcBorders>
            <w:hideMark/>
          </w:tcPr>
          <w:p w14:paraId="1199CBD9"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RO025293346109</w:t>
            </w:r>
          </w:p>
        </w:tc>
        <w:tc>
          <w:tcPr>
            <w:tcW w:w="1033" w:type="dxa"/>
            <w:tcBorders>
              <w:top w:val="single" w:sz="6" w:space="0" w:color="000000"/>
              <w:left w:val="single" w:sz="12" w:space="0" w:color="000000"/>
              <w:bottom w:val="single" w:sz="6" w:space="0" w:color="000000"/>
              <w:right w:val="single" w:sz="12" w:space="0" w:color="000000"/>
            </w:tcBorders>
            <w:hideMark/>
          </w:tcPr>
          <w:p w14:paraId="542E09F7"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ROSO06</w:t>
            </w:r>
          </w:p>
        </w:tc>
        <w:tc>
          <w:tcPr>
            <w:tcW w:w="1411" w:type="dxa"/>
            <w:tcBorders>
              <w:top w:val="single" w:sz="6" w:space="0" w:color="000000"/>
              <w:left w:val="single" w:sz="12" w:space="0" w:color="000000"/>
              <w:bottom w:val="single" w:sz="6" w:space="0" w:color="000000"/>
              <w:right w:val="single" w:sz="12" w:space="0" w:color="000000"/>
            </w:tcBorders>
            <w:hideMark/>
          </w:tcPr>
          <w:p w14:paraId="0541232C"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pacing w:val="-1"/>
                <w:sz w:val="16"/>
                <w:szCs w:val="16"/>
                <w:lang w:val="en-US"/>
              </w:rPr>
              <w:t>Pasune</w:t>
            </w:r>
            <w:proofErr w:type="spellEnd"/>
            <w:r w:rsidRPr="00812816">
              <w:rPr>
                <w:rFonts w:ascii="Times New Roman" w:eastAsia="Calibri" w:hAnsi="Times New Roman" w:cs="Times New Roman"/>
                <w:spacing w:val="5"/>
                <w:sz w:val="16"/>
                <w:szCs w:val="16"/>
                <w:lang w:val="en-US"/>
              </w:rPr>
              <w:t xml:space="preserve"> </w:t>
            </w:r>
            <w:r w:rsidRPr="00812816">
              <w:rPr>
                <w:rFonts w:ascii="Times New Roman" w:eastAsia="Calibri" w:hAnsi="Times New Roman" w:cs="Times New Roman"/>
                <w:spacing w:val="-1"/>
                <w:sz w:val="16"/>
                <w:szCs w:val="16"/>
                <w:lang w:val="en-US"/>
              </w:rPr>
              <w:t>(231)</w:t>
            </w:r>
          </w:p>
        </w:tc>
        <w:tc>
          <w:tcPr>
            <w:tcW w:w="1065" w:type="dxa"/>
            <w:tcBorders>
              <w:top w:val="single" w:sz="6" w:space="0" w:color="000000"/>
              <w:left w:val="single" w:sz="12" w:space="0" w:color="000000"/>
              <w:bottom w:val="single" w:sz="6" w:space="0" w:color="000000"/>
              <w:right w:val="single" w:sz="12" w:space="0" w:color="000000"/>
            </w:tcBorders>
            <w:hideMark/>
          </w:tcPr>
          <w:p w14:paraId="2EEF0BAD" w14:textId="77777777" w:rsidR="00812816" w:rsidRPr="00812816" w:rsidRDefault="00812816" w:rsidP="00812816">
            <w:pPr>
              <w:widowControl w:val="0"/>
              <w:spacing w:before="19"/>
              <w:ind w:left="-18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22.47614</w:t>
            </w:r>
          </w:p>
        </w:tc>
        <w:tc>
          <w:tcPr>
            <w:tcW w:w="1197" w:type="dxa"/>
            <w:tcBorders>
              <w:top w:val="single" w:sz="6" w:space="0" w:color="000000"/>
              <w:left w:val="single" w:sz="12" w:space="0" w:color="000000"/>
              <w:bottom w:val="single" w:sz="6" w:space="0" w:color="000000"/>
              <w:right w:val="single" w:sz="12" w:space="0" w:color="000000"/>
            </w:tcBorders>
            <w:hideMark/>
          </w:tcPr>
          <w:p w14:paraId="239FCAA2" w14:textId="77777777" w:rsidR="00812816" w:rsidRPr="00812816" w:rsidRDefault="00812816" w:rsidP="00812816">
            <w:pPr>
              <w:widowControl w:val="0"/>
              <w:spacing w:before="19"/>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47.76300</w:t>
            </w:r>
          </w:p>
        </w:tc>
        <w:tc>
          <w:tcPr>
            <w:tcW w:w="710" w:type="dxa"/>
            <w:tcBorders>
              <w:top w:val="single" w:sz="12" w:space="0" w:color="000000"/>
              <w:left w:val="single" w:sz="12" w:space="0" w:color="000000"/>
              <w:bottom w:val="single" w:sz="12" w:space="0" w:color="000000"/>
              <w:right w:val="single" w:sz="12" w:space="0" w:color="000000"/>
            </w:tcBorders>
            <w:hideMark/>
          </w:tcPr>
          <w:p w14:paraId="442D7A13" w14:textId="77777777" w:rsidR="00812816" w:rsidRPr="00812816" w:rsidRDefault="00812816" w:rsidP="00812816">
            <w:pPr>
              <w:widowControl w:val="0"/>
              <w:spacing w:before="12"/>
              <w:ind w:left="13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115.91</w:t>
            </w:r>
          </w:p>
        </w:tc>
        <w:tc>
          <w:tcPr>
            <w:tcW w:w="932" w:type="dxa"/>
            <w:tcBorders>
              <w:top w:val="single" w:sz="12" w:space="0" w:color="000000"/>
              <w:left w:val="single" w:sz="12" w:space="0" w:color="000000"/>
              <w:bottom w:val="single" w:sz="12" w:space="0" w:color="000000"/>
              <w:right w:val="single" w:sz="12" w:space="0" w:color="000000"/>
            </w:tcBorders>
            <w:hideMark/>
          </w:tcPr>
          <w:p w14:paraId="1FB100D9"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15.5</w:t>
            </w:r>
          </w:p>
        </w:tc>
        <w:tc>
          <w:tcPr>
            <w:tcW w:w="1108" w:type="dxa"/>
            <w:tcBorders>
              <w:top w:val="single" w:sz="12" w:space="0" w:color="000000"/>
              <w:left w:val="single" w:sz="12" w:space="0" w:color="000000"/>
              <w:bottom w:val="single" w:sz="12" w:space="0" w:color="000000"/>
              <w:right w:val="single" w:sz="12" w:space="0" w:color="000000"/>
            </w:tcBorders>
            <w:hideMark/>
          </w:tcPr>
          <w:p w14:paraId="647A456B"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3.5</w:t>
            </w:r>
          </w:p>
        </w:tc>
        <w:tc>
          <w:tcPr>
            <w:tcW w:w="710" w:type="dxa"/>
            <w:tcBorders>
              <w:top w:val="single" w:sz="12" w:space="0" w:color="000000"/>
              <w:left w:val="single" w:sz="12" w:space="0" w:color="000000"/>
              <w:bottom w:val="single" w:sz="12" w:space="0" w:color="000000"/>
              <w:right w:val="single" w:sz="12" w:space="0" w:color="000000"/>
            </w:tcBorders>
            <w:hideMark/>
          </w:tcPr>
          <w:p w14:paraId="41C609BD"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12.3</w:t>
            </w:r>
          </w:p>
        </w:tc>
        <w:tc>
          <w:tcPr>
            <w:tcW w:w="805" w:type="dxa"/>
            <w:tcBorders>
              <w:top w:val="single" w:sz="12" w:space="0" w:color="000000"/>
              <w:left w:val="single" w:sz="12" w:space="0" w:color="000000"/>
              <w:bottom w:val="single" w:sz="12" w:space="0" w:color="000000"/>
              <w:right w:val="single" w:sz="12" w:space="0" w:color="000000"/>
            </w:tcBorders>
            <w:hideMark/>
          </w:tcPr>
          <w:p w14:paraId="657078C4"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1973</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26D5E0A1"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761749C4"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1287549C"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1BD1311"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5</w:t>
            </w:r>
          </w:p>
        </w:tc>
        <w:tc>
          <w:tcPr>
            <w:tcW w:w="1100" w:type="dxa"/>
            <w:tcBorders>
              <w:top w:val="single" w:sz="6" w:space="0" w:color="000000"/>
              <w:left w:val="single" w:sz="12" w:space="0" w:color="000000"/>
              <w:bottom w:val="single" w:sz="6" w:space="0" w:color="000000"/>
              <w:right w:val="single" w:sz="12" w:space="0" w:color="000000"/>
            </w:tcBorders>
            <w:hideMark/>
          </w:tcPr>
          <w:p w14:paraId="6D91425F"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78AC367C"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SCĂRIȘOARA</w:t>
            </w:r>
            <w:r w:rsidRPr="00812816">
              <w:rPr>
                <w:rFonts w:ascii="Times New Roman" w:eastAsia="Calibri" w:hAnsi="Times New Roman" w:cs="Times New Roman"/>
                <w:b/>
                <w:spacing w:val="6"/>
                <w:sz w:val="16"/>
                <w:szCs w:val="16"/>
                <w:lang w:val="en-US"/>
              </w:rPr>
              <w:t xml:space="preserve"> </w:t>
            </w:r>
            <w:r w:rsidRPr="00812816">
              <w:rPr>
                <w:rFonts w:ascii="Times New Roman" w:eastAsia="Calibri" w:hAnsi="Times New Roman" w:cs="Times New Roman"/>
                <w:b/>
                <w:sz w:val="16"/>
                <w:szCs w:val="16"/>
                <w:lang w:val="en-US"/>
              </w:rPr>
              <w:t>NOUĂ</w:t>
            </w:r>
          </w:p>
        </w:tc>
        <w:tc>
          <w:tcPr>
            <w:tcW w:w="1441" w:type="dxa"/>
            <w:tcBorders>
              <w:top w:val="single" w:sz="6" w:space="0" w:color="000000"/>
              <w:left w:val="single" w:sz="12" w:space="0" w:color="000000"/>
              <w:bottom w:val="single" w:sz="6" w:space="0" w:color="000000"/>
              <w:right w:val="single" w:sz="12" w:space="0" w:color="000000"/>
            </w:tcBorders>
            <w:hideMark/>
          </w:tcPr>
          <w:p w14:paraId="01B33C8B"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RO025277145926</w:t>
            </w:r>
          </w:p>
        </w:tc>
        <w:tc>
          <w:tcPr>
            <w:tcW w:w="1033" w:type="dxa"/>
            <w:tcBorders>
              <w:top w:val="single" w:sz="6" w:space="0" w:color="000000"/>
              <w:left w:val="single" w:sz="12" w:space="0" w:color="000000"/>
              <w:bottom w:val="single" w:sz="6" w:space="0" w:color="000000"/>
              <w:right w:val="single" w:sz="12" w:space="0" w:color="000000"/>
            </w:tcBorders>
            <w:hideMark/>
          </w:tcPr>
          <w:p w14:paraId="54265FF6"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ROSO06</w:t>
            </w:r>
          </w:p>
        </w:tc>
        <w:tc>
          <w:tcPr>
            <w:tcW w:w="1411" w:type="dxa"/>
            <w:tcBorders>
              <w:top w:val="single" w:sz="6" w:space="0" w:color="000000"/>
              <w:left w:val="single" w:sz="12" w:space="0" w:color="000000"/>
              <w:bottom w:val="single" w:sz="6" w:space="0" w:color="000000"/>
              <w:right w:val="single" w:sz="12" w:space="0" w:color="000000"/>
            </w:tcBorders>
            <w:hideMark/>
          </w:tcPr>
          <w:p w14:paraId="5F3C3470"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4"/>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4"/>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23B495E4" w14:textId="77777777" w:rsidR="00812816" w:rsidRPr="00812816" w:rsidRDefault="00812816" w:rsidP="00812816">
            <w:pPr>
              <w:widowControl w:val="0"/>
              <w:spacing w:before="19"/>
              <w:ind w:left="-18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22.23028</w:t>
            </w:r>
          </w:p>
        </w:tc>
        <w:tc>
          <w:tcPr>
            <w:tcW w:w="1197" w:type="dxa"/>
            <w:tcBorders>
              <w:top w:val="single" w:sz="6" w:space="0" w:color="000000"/>
              <w:left w:val="single" w:sz="12" w:space="0" w:color="000000"/>
              <w:bottom w:val="single" w:sz="6" w:space="0" w:color="000000"/>
              <w:right w:val="single" w:sz="12" w:space="0" w:color="000000"/>
            </w:tcBorders>
            <w:hideMark/>
          </w:tcPr>
          <w:p w14:paraId="61E70034" w14:textId="77777777" w:rsidR="00812816" w:rsidRPr="00812816" w:rsidRDefault="00812816" w:rsidP="00812816">
            <w:pPr>
              <w:widowControl w:val="0"/>
              <w:spacing w:before="19"/>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47.62151</w:t>
            </w:r>
          </w:p>
        </w:tc>
        <w:tc>
          <w:tcPr>
            <w:tcW w:w="710" w:type="dxa"/>
            <w:tcBorders>
              <w:top w:val="single" w:sz="12" w:space="0" w:color="000000"/>
              <w:left w:val="single" w:sz="12" w:space="0" w:color="000000"/>
              <w:bottom w:val="single" w:sz="12" w:space="0" w:color="000000"/>
              <w:right w:val="single" w:sz="12" w:space="0" w:color="000000"/>
            </w:tcBorders>
            <w:hideMark/>
          </w:tcPr>
          <w:p w14:paraId="75FFA374" w14:textId="77777777" w:rsidR="00812816" w:rsidRPr="00812816" w:rsidRDefault="00812816" w:rsidP="00812816">
            <w:pPr>
              <w:widowControl w:val="0"/>
              <w:spacing w:before="12"/>
              <w:ind w:left="13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pacing w:val="-1"/>
                <w:sz w:val="16"/>
                <w:szCs w:val="16"/>
                <w:lang w:val="en-US"/>
              </w:rPr>
              <w:t>143.82</w:t>
            </w:r>
          </w:p>
        </w:tc>
        <w:tc>
          <w:tcPr>
            <w:tcW w:w="932" w:type="dxa"/>
            <w:tcBorders>
              <w:top w:val="single" w:sz="12" w:space="0" w:color="000000"/>
              <w:left w:val="single" w:sz="12" w:space="0" w:color="000000"/>
              <w:bottom w:val="single" w:sz="12" w:space="0" w:color="000000"/>
              <w:right w:val="single" w:sz="12" w:space="0" w:color="000000"/>
            </w:tcBorders>
            <w:hideMark/>
          </w:tcPr>
          <w:p w14:paraId="6B2E8DCD"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25.6</w:t>
            </w:r>
          </w:p>
        </w:tc>
        <w:tc>
          <w:tcPr>
            <w:tcW w:w="1108" w:type="dxa"/>
            <w:tcBorders>
              <w:top w:val="single" w:sz="12" w:space="0" w:color="000000"/>
              <w:left w:val="single" w:sz="12" w:space="0" w:color="000000"/>
              <w:bottom w:val="single" w:sz="12" w:space="0" w:color="000000"/>
              <w:right w:val="single" w:sz="12" w:space="0" w:color="000000"/>
            </w:tcBorders>
            <w:hideMark/>
          </w:tcPr>
          <w:p w14:paraId="7402EAA1"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12.4</w:t>
            </w:r>
          </w:p>
        </w:tc>
        <w:tc>
          <w:tcPr>
            <w:tcW w:w="710" w:type="dxa"/>
            <w:tcBorders>
              <w:top w:val="single" w:sz="12" w:space="0" w:color="000000"/>
              <w:left w:val="single" w:sz="12" w:space="0" w:color="000000"/>
              <w:bottom w:val="single" w:sz="12" w:space="0" w:color="000000"/>
              <w:right w:val="single" w:sz="12" w:space="0" w:color="000000"/>
            </w:tcBorders>
            <w:hideMark/>
          </w:tcPr>
          <w:p w14:paraId="2EF017C1"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21.5</w:t>
            </w:r>
          </w:p>
        </w:tc>
        <w:tc>
          <w:tcPr>
            <w:tcW w:w="805" w:type="dxa"/>
            <w:tcBorders>
              <w:top w:val="single" w:sz="12" w:space="0" w:color="000000"/>
              <w:left w:val="single" w:sz="12" w:space="0" w:color="000000"/>
              <w:bottom w:val="single" w:sz="12" w:space="0" w:color="000000"/>
              <w:right w:val="single" w:sz="12" w:space="0" w:color="000000"/>
            </w:tcBorders>
            <w:hideMark/>
          </w:tcPr>
          <w:p w14:paraId="4BCC04EE"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1974</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6CE5F2AE"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4C9BDD58"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5A6CC27E"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6CC59DC4"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6</w:t>
            </w:r>
          </w:p>
        </w:tc>
        <w:tc>
          <w:tcPr>
            <w:tcW w:w="1100" w:type="dxa"/>
            <w:tcBorders>
              <w:top w:val="single" w:sz="6" w:space="0" w:color="000000"/>
              <w:left w:val="single" w:sz="12" w:space="0" w:color="000000"/>
              <w:bottom w:val="single" w:sz="6" w:space="0" w:color="000000"/>
              <w:right w:val="single" w:sz="12" w:space="0" w:color="000000"/>
            </w:tcBorders>
            <w:hideMark/>
          </w:tcPr>
          <w:p w14:paraId="744251C6"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p>
        </w:tc>
        <w:tc>
          <w:tcPr>
            <w:tcW w:w="1696" w:type="dxa"/>
            <w:tcBorders>
              <w:top w:val="single" w:sz="6" w:space="0" w:color="000000"/>
              <w:left w:val="single" w:sz="12" w:space="0" w:color="000000"/>
              <w:bottom w:val="single" w:sz="6" w:space="0" w:color="000000"/>
              <w:right w:val="single" w:sz="12" w:space="0" w:color="000000"/>
            </w:tcBorders>
            <w:hideMark/>
          </w:tcPr>
          <w:p w14:paraId="2F481696"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CENAD</w:t>
            </w:r>
          </w:p>
        </w:tc>
        <w:tc>
          <w:tcPr>
            <w:tcW w:w="1441" w:type="dxa"/>
            <w:tcBorders>
              <w:top w:val="single" w:sz="6" w:space="0" w:color="000000"/>
              <w:left w:val="single" w:sz="12" w:space="0" w:color="000000"/>
              <w:bottom w:val="single" w:sz="6" w:space="0" w:color="000000"/>
              <w:right w:val="single" w:sz="12" w:space="0" w:color="000000"/>
            </w:tcBorders>
            <w:hideMark/>
          </w:tcPr>
          <w:p w14:paraId="7B97437E"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RO045111244702</w:t>
            </w:r>
          </w:p>
        </w:tc>
        <w:tc>
          <w:tcPr>
            <w:tcW w:w="1033" w:type="dxa"/>
            <w:tcBorders>
              <w:top w:val="single" w:sz="6" w:space="0" w:color="000000"/>
              <w:left w:val="single" w:sz="12" w:space="0" w:color="000000"/>
              <w:bottom w:val="single" w:sz="6" w:space="0" w:color="000000"/>
              <w:right w:val="single" w:sz="12" w:space="0" w:color="000000"/>
            </w:tcBorders>
            <w:hideMark/>
          </w:tcPr>
          <w:p w14:paraId="75053228"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ROMU20</w:t>
            </w:r>
          </w:p>
        </w:tc>
        <w:tc>
          <w:tcPr>
            <w:tcW w:w="1411" w:type="dxa"/>
            <w:tcBorders>
              <w:top w:val="single" w:sz="6" w:space="0" w:color="000000"/>
              <w:left w:val="single" w:sz="12" w:space="0" w:color="000000"/>
              <w:bottom w:val="single" w:sz="6" w:space="0" w:color="000000"/>
              <w:right w:val="single" w:sz="12" w:space="0" w:color="000000"/>
            </w:tcBorders>
            <w:hideMark/>
          </w:tcPr>
          <w:p w14:paraId="63620C42"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437D3730"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20.61232</w:t>
            </w:r>
          </w:p>
        </w:tc>
        <w:tc>
          <w:tcPr>
            <w:tcW w:w="1197" w:type="dxa"/>
            <w:tcBorders>
              <w:top w:val="single" w:sz="6" w:space="0" w:color="000000"/>
              <w:left w:val="single" w:sz="12" w:space="0" w:color="000000"/>
              <w:bottom w:val="single" w:sz="6" w:space="0" w:color="000000"/>
              <w:right w:val="single" w:sz="12" w:space="0" w:color="000000"/>
            </w:tcBorders>
            <w:hideMark/>
          </w:tcPr>
          <w:p w14:paraId="35BB05E7"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46.13513</w:t>
            </w:r>
          </w:p>
        </w:tc>
        <w:tc>
          <w:tcPr>
            <w:tcW w:w="710" w:type="dxa"/>
            <w:tcBorders>
              <w:top w:val="single" w:sz="12" w:space="0" w:color="000000"/>
              <w:left w:val="single" w:sz="12" w:space="0" w:color="000000"/>
              <w:bottom w:val="single" w:sz="12" w:space="0" w:color="000000"/>
              <w:right w:val="single" w:sz="12" w:space="0" w:color="000000"/>
            </w:tcBorders>
            <w:hideMark/>
          </w:tcPr>
          <w:p w14:paraId="62DE441C"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84.88</w:t>
            </w:r>
          </w:p>
        </w:tc>
        <w:tc>
          <w:tcPr>
            <w:tcW w:w="932" w:type="dxa"/>
            <w:tcBorders>
              <w:top w:val="single" w:sz="12" w:space="0" w:color="000000"/>
              <w:left w:val="single" w:sz="12" w:space="0" w:color="000000"/>
              <w:bottom w:val="single" w:sz="12" w:space="0" w:color="000000"/>
              <w:right w:val="single" w:sz="12" w:space="0" w:color="000000"/>
            </w:tcBorders>
            <w:hideMark/>
          </w:tcPr>
          <w:p w14:paraId="03E7D42C"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9.6</w:t>
            </w:r>
          </w:p>
        </w:tc>
        <w:tc>
          <w:tcPr>
            <w:tcW w:w="1108" w:type="dxa"/>
            <w:tcBorders>
              <w:top w:val="single" w:sz="12" w:space="0" w:color="000000"/>
              <w:left w:val="single" w:sz="12" w:space="0" w:color="000000"/>
              <w:bottom w:val="single" w:sz="12" w:space="0" w:color="000000"/>
              <w:right w:val="single" w:sz="12" w:space="0" w:color="000000"/>
            </w:tcBorders>
            <w:hideMark/>
          </w:tcPr>
          <w:p w14:paraId="6FC341F8"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3.3</w:t>
            </w:r>
          </w:p>
        </w:tc>
        <w:tc>
          <w:tcPr>
            <w:tcW w:w="710" w:type="dxa"/>
            <w:tcBorders>
              <w:top w:val="single" w:sz="12" w:space="0" w:color="000000"/>
              <w:left w:val="single" w:sz="12" w:space="0" w:color="000000"/>
              <w:bottom w:val="single" w:sz="12" w:space="0" w:color="000000"/>
              <w:right w:val="single" w:sz="12" w:space="0" w:color="000000"/>
            </w:tcBorders>
            <w:hideMark/>
          </w:tcPr>
          <w:p w14:paraId="30C6CAD2"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7.6</w:t>
            </w:r>
          </w:p>
        </w:tc>
        <w:tc>
          <w:tcPr>
            <w:tcW w:w="805" w:type="dxa"/>
            <w:tcBorders>
              <w:top w:val="single" w:sz="12" w:space="0" w:color="000000"/>
              <w:left w:val="single" w:sz="12" w:space="0" w:color="000000"/>
              <w:bottom w:val="single" w:sz="12" w:space="0" w:color="000000"/>
              <w:right w:val="single" w:sz="12" w:space="0" w:color="000000"/>
            </w:tcBorders>
            <w:hideMark/>
          </w:tcPr>
          <w:p w14:paraId="555F9A5A"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1967</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4FB15426"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60F60D65"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26630ABE" w14:textId="77777777" w:rsidTr="00EF2134">
        <w:trPr>
          <w:trHeight w:hRule="exact" w:val="379"/>
          <w:jc w:val="center"/>
        </w:trPr>
        <w:tc>
          <w:tcPr>
            <w:tcW w:w="710" w:type="dxa"/>
            <w:tcBorders>
              <w:top w:val="single" w:sz="6" w:space="0" w:color="000000"/>
              <w:left w:val="single" w:sz="12" w:space="0" w:color="000000"/>
              <w:bottom w:val="single" w:sz="6" w:space="0" w:color="000000"/>
              <w:right w:val="single" w:sz="12" w:space="0" w:color="000000"/>
            </w:tcBorders>
            <w:hideMark/>
          </w:tcPr>
          <w:p w14:paraId="196E3DB5" w14:textId="77777777" w:rsidR="00812816" w:rsidRPr="00812816" w:rsidRDefault="00812816" w:rsidP="00812816">
            <w:pPr>
              <w:widowControl w:val="0"/>
              <w:spacing w:before="105"/>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7</w:t>
            </w:r>
          </w:p>
        </w:tc>
        <w:tc>
          <w:tcPr>
            <w:tcW w:w="1100" w:type="dxa"/>
            <w:tcBorders>
              <w:top w:val="single" w:sz="6" w:space="0" w:color="000000"/>
              <w:left w:val="single" w:sz="12" w:space="0" w:color="000000"/>
              <w:bottom w:val="single" w:sz="6" w:space="0" w:color="000000"/>
              <w:right w:val="single" w:sz="12" w:space="0" w:color="000000"/>
            </w:tcBorders>
            <w:hideMark/>
          </w:tcPr>
          <w:p w14:paraId="35420BBE" w14:textId="77777777" w:rsidR="00812816" w:rsidRPr="00812816" w:rsidRDefault="00812816" w:rsidP="00812816">
            <w:pPr>
              <w:widowControl w:val="0"/>
              <w:spacing w:before="105"/>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41C93A56" w14:textId="77777777" w:rsidR="00812816" w:rsidRPr="00812816" w:rsidRDefault="00812816" w:rsidP="00812816">
            <w:pPr>
              <w:widowControl w:val="0"/>
              <w:spacing w:before="105"/>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ŞOFRONEA</w:t>
            </w:r>
          </w:p>
        </w:tc>
        <w:tc>
          <w:tcPr>
            <w:tcW w:w="1441" w:type="dxa"/>
            <w:tcBorders>
              <w:top w:val="single" w:sz="6" w:space="0" w:color="000000"/>
              <w:left w:val="single" w:sz="12" w:space="0" w:color="000000"/>
              <w:bottom w:val="single" w:sz="6" w:space="0" w:color="000000"/>
              <w:right w:val="single" w:sz="12" w:space="0" w:color="000000"/>
            </w:tcBorders>
            <w:hideMark/>
          </w:tcPr>
          <w:p w14:paraId="5FCFC590" w14:textId="77777777" w:rsidR="00812816" w:rsidRPr="00812816" w:rsidRDefault="00812816" w:rsidP="00812816">
            <w:pPr>
              <w:widowControl w:val="0"/>
              <w:spacing w:before="102"/>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RO045128345243</w:t>
            </w:r>
          </w:p>
        </w:tc>
        <w:tc>
          <w:tcPr>
            <w:tcW w:w="1033" w:type="dxa"/>
            <w:tcBorders>
              <w:top w:val="single" w:sz="6" w:space="0" w:color="000000"/>
              <w:left w:val="single" w:sz="12" w:space="0" w:color="000000"/>
              <w:bottom w:val="single" w:sz="6" w:space="0" w:color="000000"/>
              <w:right w:val="single" w:sz="12" w:space="0" w:color="000000"/>
            </w:tcBorders>
            <w:hideMark/>
          </w:tcPr>
          <w:p w14:paraId="40DB1ABA" w14:textId="77777777" w:rsidR="00812816" w:rsidRPr="00812816" w:rsidRDefault="00812816" w:rsidP="00812816">
            <w:pPr>
              <w:widowControl w:val="0"/>
              <w:spacing w:before="105"/>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ROMU20</w:t>
            </w:r>
          </w:p>
        </w:tc>
        <w:tc>
          <w:tcPr>
            <w:tcW w:w="1411" w:type="dxa"/>
            <w:tcBorders>
              <w:top w:val="single" w:sz="6" w:space="0" w:color="000000"/>
              <w:left w:val="single" w:sz="12" w:space="0" w:color="000000"/>
              <w:bottom w:val="single" w:sz="6" w:space="0" w:color="000000"/>
              <w:right w:val="single" w:sz="12" w:space="0" w:color="000000"/>
            </w:tcBorders>
            <w:hideMark/>
          </w:tcPr>
          <w:p w14:paraId="309D1D40" w14:textId="77777777" w:rsidR="00812816" w:rsidRPr="00812816" w:rsidRDefault="00812816" w:rsidP="00812816">
            <w:pPr>
              <w:widowControl w:val="0"/>
              <w:spacing w:before="103"/>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1677E543" w14:textId="77777777" w:rsidR="00812816" w:rsidRPr="00812816" w:rsidRDefault="00812816" w:rsidP="00812816">
            <w:pPr>
              <w:widowControl w:val="0"/>
              <w:spacing w:before="103"/>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21.31263</w:t>
            </w:r>
          </w:p>
        </w:tc>
        <w:tc>
          <w:tcPr>
            <w:tcW w:w="1197" w:type="dxa"/>
            <w:tcBorders>
              <w:top w:val="single" w:sz="6" w:space="0" w:color="000000"/>
              <w:left w:val="single" w:sz="12" w:space="0" w:color="000000"/>
              <w:bottom w:val="single" w:sz="6" w:space="0" w:color="000000"/>
              <w:right w:val="single" w:sz="12" w:space="0" w:color="000000"/>
            </w:tcBorders>
            <w:hideMark/>
          </w:tcPr>
          <w:p w14:paraId="10A2F9FC" w14:textId="77777777" w:rsidR="00812816" w:rsidRPr="00812816" w:rsidRDefault="00812816" w:rsidP="00812816">
            <w:pPr>
              <w:widowControl w:val="0"/>
              <w:spacing w:before="10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46.28751</w:t>
            </w:r>
          </w:p>
        </w:tc>
        <w:tc>
          <w:tcPr>
            <w:tcW w:w="710" w:type="dxa"/>
            <w:tcBorders>
              <w:top w:val="single" w:sz="12" w:space="0" w:color="000000"/>
              <w:left w:val="single" w:sz="12" w:space="0" w:color="000000"/>
              <w:bottom w:val="single" w:sz="12" w:space="0" w:color="000000"/>
              <w:right w:val="single" w:sz="12" w:space="0" w:color="000000"/>
            </w:tcBorders>
            <w:hideMark/>
          </w:tcPr>
          <w:p w14:paraId="575CE654" w14:textId="77777777" w:rsidR="00812816" w:rsidRPr="00812816" w:rsidRDefault="00812816" w:rsidP="00812816">
            <w:pPr>
              <w:widowControl w:val="0"/>
              <w:spacing w:before="96"/>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107.78</w:t>
            </w:r>
          </w:p>
        </w:tc>
        <w:tc>
          <w:tcPr>
            <w:tcW w:w="932" w:type="dxa"/>
            <w:tcBorders>
              <w:top w:val="single" w:sz="12" w:space="0" w:color="000000"/>
              <w:left w:val="single" w:sz="12" w:space="0" w:color="000000"/>
              <w:bottom w:val="single" w:sz="12" w:space="0" w:color="000000"/>
              <w:right w:val="single" w:sz="12" w:space="0" w:color="000000"/>
            </w:tcBorders>
            <w:hideMark/>
          </w:tcPr>
          <w:p w14:paraId="21FCFDAF" w14:textId="77777777" w:rsidR="00812816" w:rsidRPr="00812816" w:rsidRDefault="00812816" w:rsidP="00812816">
            <w:pPr>
              <w:widowControl w:val="0"/>
              <w:spacing w:before="96"/>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22.3</w:t>
            </w:r>
          </w:p>
        </w:tc>
        <w:tc>
          <w:tcPr>
            <w:tcW w:w="1108" w:type="dxa"/>
            <w:tcBorders>
              <w:top w:val="single" w:sz="12" w:space="0" w:color="000000"/>
              <w:left w:val="single" w:sz="12" w:space="0" w:color="000000"/>
              <w:bottom w:val="single" w:sz="12" w:space="0" w:color="000000"/>
              <w:right w:val="single" w:sz="12" w:space="0" w:color="000000"/>
            </w:tcBorders>
            <w:hideMark/>
          </w:tcPr>
          <w:p w14:paraId="019CDBE6" w14:textId="77777777" w:rsidR="00812816" w:rsidRPr="00812816" w:rsidRDefault="00812816" w:rsidP="00812816">
            <w:pPr>
              <w:widowControl w:val="0"/>
              <w:spacing w:before="96"/>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8.6</w:t>
            </w:r>
          </w:p>
        </w:tc>
        <w:tc>
          <w:tcPr>
            <w:tcW w:w="710" w:type="dxa"/>
            <w:tcBorders>
              <w:top w:val="single" w:sz="12" w:space="0" w:color="000000"/>
              <w:left w:val="single" w:sz="12" w:space="0" w:color="000000"/>
              <w:bottom w:val="single" w:sz="12" w:space="0" w:color="000000"/>
              <w:right w:val="single" w:sz="12" w:space="0" w:color="000000"/>
            </w:tcBorders>
            <w:hideMark/>
          </w:tcPr>
          <w:p w14:paraId="79ACB84E" w14:textId="77777777" w:rsidR="00812816" w:rsidRPr="00812816" w:rsidRDefault="00812816" w:rsidP="00812816">
            <w:pPr>
              <w:widowControl w:val="0"/>
              <w:spacing w:before="96"/>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20.3</w:t>
            </w:r>
          </w:p>
        </w:tc>
        <w:tc>
          <w:tcPr>
            <w:tcW w:w="805" w:type="dxa"/>
            <w:tcBorders>
              <w:top w:val="single" w:sz="12" w:space="0" w:color="000000"/>
              <w:left w:val="single" w:sz="12" w:space="0" w:color="000000"/>
              <w:bottom w:val="single" w:sz="12" w:space="0" w:color="000000"/>
              <w:right w:val="single" w:sz="12" w:space="0" w:color="000000"/>
            </w:tcBorders>
            <w:hideMark/>
          </w:tcPr>
          <w:p w14:paraId="7227798D" w14:textId="77777777" w:rsidR="00812816" w:rsidRPr="00812816" w:rsidRDefault="00812816" w:rsidP="00812816">
            <w:pPr>
              <w:widowControl w:val="0"/>
              <w:spacing w:before="96"/>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1972</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6F6F0D48" w14:textId="77777777" w:rsidR="00812816" w:rsidRPr="00812816" w:rsidRDefault="00812816" w:rsidP="00812816">
            <w:pPr>
              <w:widowControl w:val="0"/>
              <w:spacing w:before="96"/>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125D7520" w14:textId="77777777" w:rsidR="00812816" w:rsidRPr="00812816" w:rsidRDefault="00812816" w:rsidP="00812816">
            <w:pPr>
              <w:widowControl w:val="0"/>
              <w:spacing w:before="96"/>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53E7196D"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409FE4C1" w14:textId="77777777" w:rsidR="00812816" w:rsidRPr="00812816" w:rsidRDefault="00812816" w:rsidP="00812816">
            <w:pPr>
              <w:widowControl w:val="0"/>
              <w:spacing w:before="92"/>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8</w:t>
            </w:r>
          </w:p>
        </w:tc>
        <w:tc>
          <w:tcPr>
            <w:tcW w:w="1100" w:type="dxa"/>
            <w:tcBorders>
              <w:top w:val="single" w:sz="6" w:space="0" w:color="000000"/>
              <w:left w:val="single" w:sz="12" w:space="0" w:color="000000"/>
              <w:bottom w:val="single" w:sz="6" w:space="0" w:color="000000"/>
              <w:right w:val="single" w:sz="12" w:space="0" w:color="000000"/>
            </w:tcBorders>
            <w:hideMark/>
          </w:tcPr>
          <w:p w14:paraId="51178FC3"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0FF308E7"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r w:rsidRPr="00812816">
              <w:rPr>
                <w:rFonts w:ascii="Times New Roman" w:eastAsia="Calibri" w:hAnsi="Times New Roman" w:cs="Times New Roman"/>
                <w:b/>
                <w:spacing w:val="-5"/>
                <w:sz w:val="16"/>
                <w:szCs w:val="16"/>
                <w:lang w:val="en-US"/>
              </w:rPr>
              <w:t>VARIAȘU</w:t>
            </w:r>
            <w:r w:rsidRPr="00812816">
              <w:rPr>
                <w:rFonts w:ascii="Times New Roman" w:eastAsia="Calibri" w:hAnsi="Times New Roman" w:cs="Times New Roman"/>
                <w:b/>
                <w:spacing w:val="17"/>
                <w:sz w:val="16"/>
                <w:szCs w:val="16"/>
                <w:lang w:val="en-US"/>
              </w:rPr>
              <w:t xml:space="preserve"> </w:t>
            </w:r>
            <w:r w:rsidRPr="00812816">
              <w:rPr>
                <w:rFonts w:ascii="Times New Roman" w:eastAsia="Calibri" w:hAnsi="Times New Roman" w:cs="Times New Roman"/>
                <w:b/>
                <w:spacing w:val="-5"/>
                <w:sz w:val="16"/>
                <w:szCs w:val="16"/>
                <w:lang w:val="en-US"/>
              </w:rPr>
              <w:t>MARE</w:t>
            </w:r>
          </w:p>
        </w:tc>
        <w:tc>
          <w:tcPr>
            <w:tcW w:w="1441" w:type="dxa"/>
            <w:tcBorders>
              <w:top w:val="single" w:sz="6" w:space="0" w:color="000000"/>
              <w:left w:val="single" w:sz="12" w:space="0" w:color="000000"/>
              <w:bottom w:val="single" w:sz="6" w:space="0" w:color="000000"/>
              <w:right w:val="single" w:sz="12" w:space="0" w:color="000000"/>
            </w:tcBorders>
            <w:hideMark/>
          </w:tcPr>
          <w:p w14:paraId="79A95052"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RO045125345159</w:t>
            </w:r>
          </w:p>
        </w:tc>
        <w:tc>
          <w:tcPr>
            <w:tcW w:w="1033" w:type="dxa"/>
            <w:tcBorders>
              <w:top w:val="single" w:sz="6" w:space="0" w:color="000000"/>
              <w:left w:val="single" w:sz="12" w:space="0" w:color="000000"/>
              <w:bottom w:val="single" w:sz="6" w:space="0" w:color="000000"/>
              <w:right w:val="single" w:sz="12" w:space="0" w:color="000000"/>
            </w:tcBorders>
            <w:hideMark/>
          </w:tcPr>
          <w:p w14:paraId="6F7B41C9"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ROMU20</w:t>
            </w:r>
          </w:p>
        </w:tc>
        <w:tc>
          <w:tcPr>
            <w:tcW w:w="1411" w:type="dxa"/>
            <w:tcBorders>
              <w:top w:val="single" w:sz="6" w:space="0" w:color="000000"/>
              <w:left w:val="single" w:sz="12" w:space="0" w:color="000000"/>
              <w:bottom w:val="single" w:sz="6" w:space="0" w:color="000000"/>
              <w:right w:val="single" w:sz="12" w:space="0" w:color="000000"/>
            </w:tcBorders>
            <w:hideMark/>
          </w:tcPr>
          <w:p w14:paraId="6697C0B7"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7"/>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8"/>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66C920B1"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21.20481</w:t>
            </w:r>
          </w:p>
        </w:tc>
        <w:tc>
          <w:tcPr>
            <w:tcW w:w="1197" w:type="dxa"/>
            <w:tcBorders>
              <w:top w:val="single" w:sz="6" w:space="0" w:color="000000"/>
              <w:left w:val="single" w:sz="12" w:space="0" w:color="000000"/>
              <w:bottom w:val="single" w:sz="6" w:space="0" w:color="000000"/>
              <w:right w:val="single" w:sz="12" w:space="0" w:color="000000"/>
            </w:tcBorders>
            <w:hideMark/>
          </w:tcPr>
          <w:p w14:paraId="4CF81BF0"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46.26034</w:t>
            </w:r>
          </w:p>
        </w:tc>
        <w:tc>
          <w:tcPr>
            <w:tcW w:w="710" w:type="dxa"/>
            <w:tcBorders>
              <w:top w:val="single" w:sz="12" w:space="0" w:color="000000"/>
              <w:left w:val="single" w:sz="12" w:space="0" w:color="000000"/>
              <w:bottom w:val="single" w:sz="12" w:space="0" w:color="000000"/>
              <w:right w:val="single" w:sz="12" w:space="0" w:color="000000"/>
            </w:tcBorders>
            <w:hideMark/>
          </w:tcPr>
          <w:p w14:paraId="6554A6C5"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104.09</w:t>
            </w:r>
          </w:p>
        </w:tc>
        <w:tc>
          <w:tcPr>
            <w:tcW w:w="932" w:type="dxa"/>
            <w:tcBorders>
              <w:top w:val="single" w:sz="12" w:space="0" w:color="000000"/>
              <w:left w:val="single" w:sz="12" w:space="0" w:color="000000"/>
              <w:bottom w:val="single" w:sz="12" w:space="0" w:color="000000"/>
              <w:right w:val="single" w:sz="12" w:space="0" w:color="000000"/>
            </w:tcBorders>
            <w:hideMark/>
          </w:tcPr>
          <w:p w14:paraId="7B8EB292"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14.0</w:t>
            </w:r>
          </w:p>
        </w:tc>
        <w:tc>
          <w:tcPr>
            <w:tcW w:w="1108" w:type="dxa"/>
            <w:tcBorders>
              <w:top w:val="single" w:sz="12" w:space="0" w:color="000000"/>
              <w:left w:val="single" w:sz="12" w:space="0" w:color="000000"/>
              <w:bottom w:val="single" w:sz="12" w:space="0" w:color="000000"/>
              <w:right w:val="single" w:sz="12" w:space="0" w:color="000000"/>
            </w:tcBorders>
            <w:hideMark/>
          </w:tcPr>
          <w:p w14:paraId="2C659788" w14:textId="77777777" w:rsidR="00812816" w:rsidRPr="00812816" w:rsidRDefault="00812816" w:rsidP="00812816">
            <w:pPr>
              <w:widowControl w:val="0"/>
              <w:spacing w:before="8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9.5</w:t>
            </w:r>
          </w:p>
        </w:tc>
        <w:tc>
          <w:tcPr>
            <w:tcW w:w="710" w:type="dxa"/>
            <w:tcBorders>
              <w:top w:val="single" w:sz="12" w:space="0" w:color="000000"/>
              <w:left w:val="single" w:sz="12" w:space="0" w:color="000000"/>
              <w:bottom w:val="single" w:sz="12" w:space="0" w:color="000000"/>
              <w:right w:val="single" w:sz="12" w:space="0" w:color="000000"/>
            </w:tcBorders>
            <w:hideMark/>
          </w:tcPr>
          <w:p w14:paraId="5073060F" w14:textId="77777777" w:rsidR="00812816" w:rsidRPr="00812816" w:rsidRDefault="00812816" w:rsidP="00812816">
            <w:pPr>
              <w:widowControl w:val="0"/>
              <w:spacing w:before="8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11.9</w:t>
            </w:r>
          </w:p>
        </w:tc>
        <w:tc>
          <w:tcPr>
            <w:tcW w:w="805" w:type="dxa"/>
            <w:tcBorders>
              <w:top w:val="single" w:sz="12" w:space="0" w:color="000000"/>
              <w:left w:val="single" w:sz="12" w:space="0" w:color="000000"/>
              <w:bottom w:val="single" w:sz="12" w:space="0" w:color="000000"/>
              <w:right w:val="single" w:sz="12" w:space="0" w:color="000000"/>
            </w:tcBorders>
            <w:hideMark/>
          </w:tcPr>
          <w:p w14:paraId="67BC5C7E"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1973</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40352EF5"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53573708" w14:textId="77777777" w:rsidR="00812816" w:rsidRPr="00812816" w:rsidRDefault="00812816" w:rsidP="00812816">
            <w:pPr>
              <w:widowControl w:val="0"/>
              <w:spacing w:before="8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3DD3F3F4" w14:textId="77777777" w:rsidTr="00EF2134">
        <w:trPr>
          <w:trHeight w:hRule="exact" w:val="268"/>
          <w:jc w:val="center"/>
        </w:trPr>
        <w:tc>
          <w:tcPr>
            <w:tcW w:w="710" w:type="dxa"/>
            <w:tcBorders>
              <w:top w:val="single" w:sz="6" w:space="0" w:color="000000"/>
              <w:left w:val="single" w:sz="12" w:space="0" w:color="000000"/>
              <w:bottom w:val="single" w:sz="6" w:space="0" w:color="000000"/>
              <w:right w:val="single" w:sz="12" w:space="0" w:color="000000"/>
            </w:tcBorders>
            <w:hideMark/>
          </w:tcPr>
          <w:p w14:paraId="63C75D89" w14:textId="77777777" w:rsidR="00812816" w:rsidRPr="00812816" w:rsidRDefault="00812816" w:rsidP="00812816">
            <w:pPr>
              <w:widowControl w:val="0"/>
              <w:spacing w:before="51"/>
              <w:ind w:right="2"/>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9</w:t>
            </w:r>
          </w:p>
        </w:tc>
        <w:tc>
          <w:tcPr>
            <w:tcW w:w="1100" w:type="dxa"/>
            <w:tcBorders>
              <w:top w:val="single" w:sz="6" w:space="0" w:color="000000"/>
              <w:left w:val="single" w:sz="12" w:space="0" w:color="000000"/>
              <w:bottom w:val="single" w:sz="6" w:space="0" w:color="000000"/>
              <w:right w:val="single" w:sz="12" w:space="0" w:color="000000"/>
            </w:tcBorders>
            <w:hideMark/>
          </w:tcPr>
          <w:p w14:paraId="725C4308" w14:textId="77777777" w:rsidR="00812816" w:rsidRPr="00812816" w:rsidRDefault="00812816" w:rsidP="00812816">
            <w:pPr>
              <w:widowControl w:val="0"/>
              <w:spacing w:before="51"/>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58848A2F" w14:textId="77777777" w:rsidR="00812816" w:rsidRPr="00812816" w:rsidRDefault="00812816" w:rsidP="00812816">
            <w:pPr>
              <w:widowControl w:val="0"/>
              <w:spacing w:before="51"/>
              <w:ind w:left="14"/>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ROVINE</w:t>
            </w:r>
            <w:r w:rsidRPr="00812816">
              <w:rPr>
                <w:rFonts w:ascii="Times New Roman" w:eastAsia="Calibri" w:hAnsi="Times New Roman" w:cs="Times New Roman"/>
                <w:b/>
                <w:spacing w:val="20"/>
                <w:sz w:val="16"/>
                <w:szCs w:val="16"/>
                <w:lang w:val="en-US"/>
              </w:rPr>
              <w:t xml:space="preserve"> </w:t>
            </w:r>
            <w:r w:rsidRPr="00812816">
              <w:rPr>
                <w:rFonts w:ascii="Times New Roman" w:eastAsia="Calibri" w:hAnsi="Times New Roman" w:cs="Times New Roman"/>
                <w:b/>
                <w:sz w:val="16"/>
                <w:szCs w:val="16"/>
                <w:lang w:val="en-US"/>
              </w:rPr>
              <w:t>NV.ORD.II</w:t>
            </w:r>
          </w:p>
        </w:tc>
        <w:tc>
          <w:tcPr>
            <w:tcW w:w="1441" w:type="dxa"/>
            <w:tcBorders>
              <w:top w:val="single" w:sz="6" w:space="0" w:color="000000"/>
              <w:left w:val="single" w:sz="12" w:space="0" w:color="000000"/>
              <w:bottom w:val="single" w:sz="6" w:space="0" w:color="000000"/>
              <w:right w:val="single" w:sz="12" w:space="0" w:color="000000"/>
            </w:tcBorders>
            <w:hideMark/>
          </w:tcPr>
          <w:p w14:paraId="6FB605B6" w14:textId="77777777" w:rsidR="00812816" w:rsidRPr="00812816" w:rsidRDefault="00812816" w:rsidP="00812816">
            <w:pPr>
              <w:widowControl w:val="0"/>
              <w:spacing w:before="4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RO045122445033</w:t>
            </w:r>
          </w:p>
        </w:tc>
        <w:tc>
          <w:tcPr>
            <w:tcW w:w="1033" w:type="dxa"/>
            <w:tcBorders>
              <w:top w:val="single" w:sz="6" w:space="0" w:color="000000"/>
              <w:left w:val="single" w:sz="12" w:space="0" w:color="000000"/>
              <w:bottom w:val="single" w:sz="6" w:space="0" w:color="000000"/>
              <w:right w:val="single" w:sz="12" w:space="0" w:color="000000"/>
            </w:tcBorders>
            <w:hideMark/>
          </w:tcPr>
          <w:p w14:paraId="350612C0" w14:textId="77777777" w:rsidR="00812816" w:rsidRPr="00812816" w:rsidRDefault="00812816" w:rsidP="00812816">
            <w:pPr>
              <w:widowControl w:val="0"/>
              <w:spacing w:before="5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ROMU20</w:t>
            </w:r>
          </w:p>
        </w:tc>
        <w:tc>
          <w:tcPr>
            <w:tcW w:w="1411" w:type="dxa"/>
            <w:tcBorders>
              <w:top w:val="single" w:sz="6" w:space="0" w:color="000000"/>
              <w:left w:val="single" w:sz="12" w:space="0" w:color="000000"/>
              <w:bottom w:val="single" w:sz="6" w:space="0" w:color="000000"/>
              <w:right w:val="single" w:sz="12" w:space="0" w:color="000000"/>
            </w:tcBorders>
            <w:hideMark/>
          </w:tcPr>
          <w:p w14:paraId="450A1E80" w14:textId="77777777" w:rsidR="00812816" w:rsidRPr="00812816" w:rsidRDefault="00812816" w:rsidP="00812816">
            <w:pPr>
              <w:widowControl w:val="0"/>
              <w:spacing w:before="48"/>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3040EAAB" w14:textId="77777777" w:rsidR="00812816" w:rsidRPr="00812816" w:rsidRDefault="00812816" w:rsidP="00812816">
            <w:pPr>
              <w:widowControl w:val="0"/>
              <w:spacing w:before="48"/>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21.04036</w:t>
            </w:r>
          </w:p>
        </w:tc>
        <w:tc>
          <w:tcPr>
            <w:tcW w:w="1197" w:type="dxa"/>
            <w:tcBorders>
              <w:top w:val="single" w:sz="6" w:space="0" w:color="000000"/>
              <w:left w:val="single" w:sz="12" w:space="0" w:color="000000"/>
              <w:bottom w:val="single" w:sz="6" w:space="0" w:color="000000"/>
              <w:right w:val="single" w:sz="12" w:space="0" w:color="000000"/>
            </w:tcBorders>
            <w:hideMark/>
          </w:tcPr>
          <w:p w14:paraId="4577779D" w14:textId="77777777" w:rsidR="00812816" w:rsidRPr="00812816" w:rsidRDefault="00812816" w:rsidP="00812816">
            <w:pPr>
              <w:widowControl w:val="0"/>
              <w:spacing w:before="48"/>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46.23591</w:t>
            </w:r>
          </w:p>
        </w:tc>
        <w:tc>
          <w:tcPr>
            <w:tcW w:w="710" w:type="dxa"/>
            <w:tcBorders>
              <w:top w:val="single" w:sz="12" w:space="0" w:color="000000"/>
              <w:left w:val="single" w:sz="12" w:space="0" w:color="000000"/>
              <w:bottom w:val="single" w:sz="12" w:space="0" w:color="000000"/>
              <w:right w:val="single" w:sz="12" w:space="0" w:color="000000"/>
            </w:tcBorders>
            <w:hideMark/>
          </w:tcPr>
          <w:p w14:paraId="1334A58B" w14:textId="77777777" w:rsidR="00812816" w:rsidRPr="00812816" w:rsidRDefault="00812816" w:rsidP="00812816">
            <w:pPr>
              <w:widowControl w:val="0"/>
              <w:spacing w:before="4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108.83</w:t>
            </w:r>
          </w:p>
        </w:tc>
        <w:tc>
          <w:tcPr>
            <w:tcW w:w="932" w:type="dxa"/>
            <w:tcBorders>
              <w:top w:val="single" w:sz="12" w:space="0" w:color="000000"/>
              <w:left w:val="single" w:sz="12" w:space="0" w:color="000000"/>
              <w:bottom w:val="single" w:sz="12" w:space="0" w:color="000000"/>
              <w:right w:val="single" w:sz="12" w:space="0" w:color="000000"/>
            </w:tcBorders>
            <w:hideMark/>
          </w:tcPr>
          <w:p w14:paraId="65BF815D" w14:textId="77777777" w:rsidR="00812816" w:rsidRPr="00812816" w:rsidRDefault="00812816" w:rsidP="00812816">
            <w:pPr>
              <w:widowControl w:val="0"/>
              <w:spacing w:before="42"/>
              <w:ind w:right="2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33.5</w:t>
            </w:r>
          </w:p>
        </w:tc>
        <w:tc>
          <w:tcPr>
            <w:tcW w:w="1108" w:type="dxa"/>
            <w:tcBorders>
              <w:top w:val="single" w:sz="12" w:space="0" w:color="000000"/>
              <w:left w:val="single" w:sz="12" w:space="0" w:color="000000"/>
              <w:bottom w:val="single" w:sz="12" w:space="0" w:color="000000"/>
              <w:right w:val="single" w:sz="12" w:space="0" w:color="000000"/>
            </w:tcBorders>
            <w:hideMark/>
          </w:tcPr>
          <w:p w14:paraId="7ED2ABA4" w14:textId="77777777" w:rsidR="00812816" w:rsidRPr="00812816" w:rsidRDefault="00812816" w:rsidP="00812816">
            <w:pPr>
              <w:widowControl w:val="0"/>
              <w:spacing w:before="4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20.4</w:t>
            </w:r>
          </w:p>
        </w:tc>
        <w:tc>
          <w:tcPr>
            <w:tcW w:w="710" w:type="dxa"/>
            <w:tcBorders>
              <w:top w:val="single" w:sz="12" w:space="0" w:color="000000"/>
              <w:left w:val="single" w:sz="12" w:space="0" w:color="000000"/>
              <w:bottom w:val="single" w:sz="12" w:space="0" w:color="000000"/>
              <w:right w:val="single" w:sz="12" w:space="0" w:color="000000"/>
            </w:tcBorders>
            <w:hideMark/>
          </w:tcPr>
          <w:p w14:paraId="730FB121" w14:textId="77777777" w:rsidR="00812816" w:rsidRPr="00812816" w:rsidRDefault="00812816" w:rsidP="00812816">
            <w:pPr>
              <w:widowControl w:val="0"/>
              <w:spacing w:before="42"/>
              <w:ind w:left="20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31.4</w:t>
            </w:r>
          </w:p>
        </w:tc>
        <w:tc>
          <w:tcPr>
            <w:tcW w:w="805" w:type="dxa"/>
            <w:tcBorders>
              <w:top w:val="single" w:sz="12" w:space="0" w:color="000000"/>
              <w:left w:val="single" w:sz="12" w:space="0" w:color="000000"/>
              <w:bottom w:val="single" w:sz="12" w:space="0" w:color="000000"/>
              <w:right w:val="single" w:sz="12" w:space="0" w:color="000000"/>
            </w:tcBorders>
            <w:hideMark/>
          </w:tcPr>
          <w:p w14:paraId="3C0B3740" w14:textId="77777777" w:rsidR="00812816" w:rsidRPr="00812816" w:rsidRDefault="00812816" w:rsidP="00812816">
            <w:pPr>
              <w:widowControl w:val="0"/>
              <w:spacing w:before="4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1973</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15535A42" w14:textId="77777777" w:rsidR="00812816" w:rsidRPr="00812816" w:rsidRDefault="00812816" w:rsidP="00812816">
            <w:pPr>
              <w:widowControl w:val="0"/>
              <w:spacing w:before="4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39BA5ECF" w14:textId="77777777" w:rsidR="00812816" w:rsidRPr="00812816" w:rsidRDefault="00812816" w:rsidP="00812816">
            <w:pPr>
              <w:widowControl w:val="0"/>
              <w:spacing w:before="4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40EAE154" w14:textId="77777777" w:rsidTr="00EF2134">
        <w:trPr>
          <w:trHeight w:hRule="exact" w:val="2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0742BFCB" w14:textId="77777777" w:rsidR="00812816" w:rsidRPr="00812816" w:rsidRDefault="00812816" w:rsidP="00812816">
            <w:pPr>
              <w:widowControl w:val="0"/>
              <w:spacing w:before="40"/>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10</w:t>
            </w:r>
          </w:p>
        </w:tc>
        <w:tc>
          <w:tcPr>
            <w:tcW w:w="1100" w:type="dxa"/>
            <w:tcBorders>
              <w:top w:val="single" w:sz="6" w:space="0" w:color="000000"/>
              <w:left w:val="single" w:sz="12" w:space="0" w:color="000000"/>
              <w:bottom w:val="single" w:sz="6" w:space="0" w:color="000000"/>
              <w:right w:val="single" w:sz="12" w:space="0" w:color="000000"/>
            </w:tcBorders>
            <w:hideMark/>
          </w:tcPr>
          <w:p w14:paraId="26C494A8" w14:textId="77777777" w:rsidR="00812816" w:rsidRPr="00812816" w:rsidRDefault="00812816" w:rsidP="00812816">
            <w:pPr>
              <w:widowControl w:val="0"/>
              <w:spacing w:before="40"/>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5E87B690" w14:textId="77777777" w:rsidR="00812816" w:rsidRPr="00812816" w:rsidRDefault="00812816" w:rsidP="00812816">
            <w:pPr>
              <w:widowControl w:val="0"/>
              <w:spacing w:before="40"/>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ȘEMLAC</w:t>
            </w:r>
          </w:p>
        </w:tc>
        <w:tc>
          <w:tcPr>
            <w:tcW w:w="1441" w:type="dxa"/>
            <w:tcBorders>
              <w:top w:val="single" w:sz="6" w:space="0" w:color="000000"/>
              <w:left w:val="single" w:sz="12" w:space="0" w:color="000000"/>
              <w:bottom w:val="single" w:sz="6" w:space="0" w:color="000000"/>
              <w:right w:val="single" w:sz="12" w:space="0" w:color="000000"/>
            </w:tcBorders>
            <w:hideMark/>
          </w:tcPr>
          <w:p w14:paraId="1773A1BC" w14:textId="77777777" w:rsidR="00812816" w:rsidRPr="00812816" w:rsidRDefault="00812816" w:rsidP="00812816">
            <w:pPr>
              <w:widowControl w:val="0"/>
              <w:spacing w:before="37"/>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RO045116744895</w:t>
            </w:r>
          </w:p>
        </w:tc>
        <w:tc>
          <w:tcPr>
            <w:tcW w:w="1033" w:type="dxa"/>
            <w:tcBorders>
              <w:top w:val="single" w:sz="6" w:space="0" w:color="000000"/>
              <w:left w:val="single" w:sz="12" w:space="0" w:color="000000"/>
              <w:bottom w:val="single" w:sz="6" w:space="0" w:color="000000"/>
              <w:right w:val="single" w:sz="12" w:space="0" w:color="000000"/>
            </w:tcBorders>
            <w:hideMark/>
          </w:tcPr>
          <w:p w14:paraId="4A106098" w14:textId="77777777" w:rsidR="00812816" w:rsidRPr="00812816" w:rsidRDefault="00812816" w:rsidP="00812816">
            <w:pPr>
              <w:widowControl w:val="0"/>
              <w:spacing w:before="40"/>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ROMU20</w:t>
            </w:r>
          </w:p>
        </w:tc>
        <w:tc>
          <w:tcPr>
            <w:tcW w:w="1411" w:type="dxa"/>
            <w:tcBorders>
              <w:top w:val="single" w:sz="6" w:space="0" w:color="000000"/>
              <w:left w:val="single" w:sz="12" w:space="0" w:color="000000"/>
              <w:bottom w:val="single" w:sz="6" w:space="0" w:color="000000"/>
              <w:right w:val="single" w:sz="12" w:space="0" w:color="000000"/>
            </w:tcBorders>
            <w:hideMark/>
          </w:tcPr>
          <w:p w14:paraId="71568301" w14:textId="77777777" w:rsidR="00812816" w:rsidRPr="00812816" w:rsidRDefault="00812816" w:rsidP="00812816">
            <w:pPr>
              <w:widowControl w:val="0"/>
              <w:spacing w:before="38"/>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7"/>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8"/>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1EECAAC3" w14:textId="77777777" w:rsidR="00812816" w:rsidRPr="00812816" w:rsidRDefault="00812816" w:rsidP="00812816">
            <w:pPr>
              <w:widowControl w:val="0"/>
              <w:spacing w:before="38"/>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20.86072</w:t>
            </w:r>
          </w:p>
        </w:tc>
        <w:tc>
          <w:tcPr>
            <w:tcW w:w="1197" w:type="dxa"/>
            <w:tcBorders>
              <w:top w:val="single" w:sz="6" w:space="0" w:color="000000"/>
              <w:left w:val="single" w:sz="12" w:space="0" w:color="000000"/>
              <w:bottom w:val="single" w:sz="6" w:space="0" w:color="000000"/>
              <w:right w:val="single" w:sz="12" w:space="0" w:color="000000"/>
            </w:tcBorders>
            <w:hideMark/>
          </w:tcPr>
          <w:p w14:paraId="785FB5CE" w14:textId="77777777" w:rsidR="00812816" w:rsidRPr="00812816" w:rsidRDefault="00812816" w:rsidP="00812816">
            <w:pPr>
              <w:widowControl w:val="0"/>
              <w:spacing w:before="38"/>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46.18134</w:t>
            </w:r>
          </w:p>
        </w:tc>
        <w:tc>
          <w:tcPr>
            <w:tcW w:w="710" w:type="dxa"/>
            <w:tcBorders>
              <w:top w:val="single" w:sz="12" w:space="0" w:color="000000"/>
              <w:left w:val="single" w:sz="12" w:space="0" w:color="000000"/>
              <w:bottom w:val="single" w:sz="12" w:space="0" w:color="000000"/>
              <w:right w:val="single" w:sz="12" w:space="0" w:color="000000"/>
            </w:tcBorders>
            <w:hideMark/>
          </w:tcPr>
          <w:p w14:paraId="0ACE9E2B" w14:textId="77777777" w:rsidR="00812816" w:rsidRPr="00812816" w:rsidRDefault="00812816" w:rsidP="00812816">
            <w:pPr>
              <w:widowControl w:val="0"/>
              <w:spacing w:before="31"/>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103.96</w:t>
            </w:r>
          </w:p>
        </w:tc>
        <w:tc>
          <w:tcPr>
            <w:tcW w:w="932" w:type="dxa"/>
            <w:tcBorders>
              <w:top w:val="single" w:sz="12" w:space="0" w:color="000000"/>
              <w:left w:val="single" w:sz="12" w:space="0" w:color="000000"/>
              <w:bottom w:val="single" w:sz="12" w:space="0" w:color="000000"/>
              <w:right w:val="single" w:sz="12" w:space="0" w:color="000000"/>
            </w:tcBorders>
            <w:hideMark/>
          </w:tcPr>
          <w:p w14:paraId="339694B0" w14:textId="77777777" w:rsidR="00812816" w:rsidRPr="00812816" w:rsidRDefault="00812816" w:rsidP="00812816">
            <w:pPr>
              <w:widowControl w:val="0"/>
              <w:spacing w:before="31"/>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31.0</w:t>
            </w:r>
          </w:p>
        </w:tc>
        <w:tc>
          <w:tcPr>
            <w:tcW w:w="1108" w:type="dxa"/>
            <w:tcBorders>
              <w:top w:val="single" w:sz="12" w:space="0" w:color="000000"/>
              <w:left w:val="single" w:sz="12" w:space="0" w:color="000000"/>
              <w:bottom w:val="single" w:sz="12" w:space="0" w:color="000000"/>
              <w:right w:val="single" w:sz="12" w:space="0" w:color="000000"/>
            </w:tcBorders>
            <w:hideMark/>
          </w:tcPr>
          <w:p w14:paraId="32D2FF34" w14:textId="77777777" w:rsidR="00812816" w:rsidRPr="00812816" w:rsidRDefault="00812816" w:rsidP="00812816">
            <w:pPr>
              <w:widowControl w:val="0"/>
              <w:spacing w:before="31"/>
              <w:ind w:right="1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23</w:t>
            </w:r>
          </w:p>
        </w:tc>
        <w:tc>
          <w:tcPr>
            <w:tcW w:w="710" w:type="dxa"/>
            <w:tcBorders>
              <w:top w:val="single" w:sz="12" w:space="0" w:color="000000"/>
              <w:left w:val="single" w:sz="12" w:space="0" w:color="000000"/>
              <w:bottom w:val="single" w:sz="12" w:space="0" w:color="000000"/>
              <w:right w:val="single" w:sz="12" w:space="0" w:color="000000"/>
            </w:tcBorders>
            <w:hideMark/>
          </w:tcPr>
          <w:p w14:paraId="63952A81" w14:textId="77777777" w:rsidR="00812816" w:rsidRPr="00812816" w:rsidRDefault="00812816" w:rsidP="00812816">
            <w:pPr>
              <w:widowControl w:val="0"/>
              <w:spacing w:before="31"/>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29</w:t>
            </w:r>
          </w:p>
        </w:tc>
        <w:tc>
          <w:tcPr>
            <w:tcW w:w="805" w:type="dxa"/>
            <w:tcBorders>
              <w:top w:val="single" w:sz="12" w:space="0" w:color="000000"/>
              <w:left w:val="single" w:sz="12" w:space="0" w:color="000000"/>
              <w:bottom w:val="single" w:sz="12" w:space="0" w:color="000000"/>
              <w:right w:val="single" w:sz="12" w:space="0" w:color="000000"/>
            </w:tcBorders>
            <w:hideMark/>
          </w:tcPr>
          <w:p w14:paraId="6C8C950A" w14:textId="77777777" w:rsidR="00812816" w:rsidRPr="00812816" w:rsidRDefault="00812816" w:rsidP="00812816">
            <w:pPr>
              <w:widowControl w:val="0"/>
              <w:spacing w:before="31"/>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1971</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683E9C56" w14:textId="77777777" w:rsidR="00812816" w:rsidRPr="00812816" w:rsidRDefault="00812816" w:rsidP="00812816">
            <w:pPr>
              <w:widowControl w:val="0"/>
              <w:spacing w:before="31"/>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45008B40" w14:textId="77777777" w:rsidR="00812816" w:rsidRPr="00812816" w:rsidRDefault="00812816" w:rsidP="00812816">
            <w:pPr>
              <w:widowControl w:val="0"/>
              <w:spacing w:before="31"/>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68E09A92"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0DD32D82"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11</w:t>
            </w:r>
          </w:p>
        </w:tc>
        <w:tc>
          <w:tcPr>
            <w:tcW w:w="1100" w:type="dxa"/>
            <w:tcBorders>
              <w:top w:val="single" w:sz="6" w:space="0" w:color="000000"/>
              <w:left w:val="single" w:sz="12" w:space="0" w:color="000000"/>
              <w:bottom w:val="single" w:sz="6" w:space="0" w:color="000000"/>
              <w:right w:val="single" w:sz="12" w:space="0" w:color="000000"/>
            </w:tcBorders>
            <w:hideMark/>
          </w:tcPr>
          <w:p w14:paraId="79858D78"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F2</w:t>
            </w:r>
          </w:p>
        </w:tc>
        <w:tc>
          <w:tcPr>
            <w:tcW w:w="1696" w:type="dxa"/>
            <w:tcBorders>
              <w:top w:val="single" w:sz="6" w:space="0" w:color="000000"/>
              <w:left w:val="single" w:sz="12" w:space="0" w:color="000000"/>
              <w:bottom w:val="single" w:sz="6" w:space="0" w:color="000000"/>
              <w:right w:val="single" w:sz="12" w:space="0" w:color="000000"/>
            </w:tcBorders>
            <w:hideMark/>
          </w:tcPr>
          <w:p w14:paraId="13912C1B"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CHERESIG</w:t>
            </w:r>
          </w:p>
        </w:tc>
        <w:tc>
          <w:tcPr>
            <w:tcW w:w="1441" w:type="dxa"/>
            <w:tcBorders>
              <w:top w:val="single" w:sz="6" w:space="0" w:color="000000"/>
              <w:left w:val="single" w:sz="12" w:space="0" w:color="000000"/>
              <w:bottom w:val="single" w:sz="6" w:space="0" w:color="000000"/>
              <w:right w:val="single" w:sz="12" w:space="0" w:color="000000"/>
            </w:tcBorders>
            <w:hideMark/>
          </w:tcPr>
          <w:p w14:paraId="4355D6DC"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RO035211145524</w:t>
            </w:r>
          </w:p>
        </w:tc>
        <w:tc>
          <w:tcPr>
            <w:tcW w:w="1033" w:type="dxa"/>
            <w:tcBorders>
              <w:top w:val="single" w:sz="6" w:space="0" w:color="000000"/>
              <w:left w:val="single" w:sz="12" w:space="0" w:color="000000"/>
              <w:bottom w:val="single" w:sz="6" w:space="0" w:color="000000"/>
              <w:right w:val="single" w:sz="12" w:space="0" w:color="000000"/>
            </w:tcBorders>
            <w:hideMark/>
          </w:tcPr>
          <w:p w14:paraId="4F208199"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2D18B5F5"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pacing w:val="-1"/>
                <w:sz w:val="16"/>
                <w:szCs w:val="16"/>
                <w:lang w:val="en-US"/>
              </w:rPr>
              <w:t>Pasune</w:t>
            </w:r>
            <w:proofErr w:type="spellEnd"/>
            <w:r w:rsidRPr="00812816">
              <w:rPr>
                <w:rFonts w:ascii="Times New Roman" w:eastAsia="Calibri" w:hAnsi="Times New Roman" w:cs="Times New Roman"/>
                <w:spacing w:val="12"/>
                <w:sz w:val="16"/>
                <w:szCs w:val="16"/>
                <w:lang w:val="en-US"/>
              </w:rPr>
              <w:t xml:space="preserve"> </w:t>
            </w:r>
            <w:r w:rsidRPr="00812816">
              <w:rPr>
                <w:rFonts w:ascii="Times New Roman" w:eastAsia="Calibri" w:hAnsi="Times New Roman" w:cs="Times New Roman"/>
                <w:spacing w:val="-1"/>
                <w:sz w:val="16"/>
                <w:szCs w:val="16"/>
                <w:lang w:val="en-US"/>
              </w:rPr>
              <w:t>(231)</w:t>
            </w:r>
          </w:p>
        </w:tc>
        <w:tc>
          <w:tcPr>
            <w:tcW w:w="1065" w:type="dxa"/>
            <w:tcBorders>
              <w:top w:val="single" w:sz="6" w:space="0" w:color="000000"/>
              <w:left w:val="single" w:sz="12" w:space="0" w:color="000000"/>
              <w:bottom w:val="single" w:sz="6" w:space="0" w:color="000000"/>
              <w:right w:val="single" w:sz="12" w:space="0" w:color="000000"/>
            </w:tcBorders>
            <w:hideMark/>
          </w:tcPr>
          <w:p w14:paraId="280936A5"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21.68727</w:t>
            </w:r>
          </w:p>
        </w:tc>
        <w:tc>
          <w:tcPr>
            <w:tcW w:w="1197" w:type="dxa"/>
            <w:tcBorders>
              <w:top w:val="single" w:sz="6" w:space="0" w:color="000000"/>
              <w:left w:val="single" w:sz="12" w:space="0" w:color="000000"/>
              <w:bottom w:val="single" w:sz="6" w:space="0" w:color="000000"/>
              <w:right w:val="single" w:sz="12" w:space="0" w:color="000000"/>
            </w:tcBorders>
            <w:hideMark/>
          </w:tcPr>
          <w:p w14:paraId="04822C17"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47.03117</w:t>
            </w:r>
          </w:p>
        </w:tc>
        <w:tc>
          <w:tcPr>
            <w:tcW w:w="710" w:type="dxa"/>
            <w:tcBorders>
              <w:top w:val="single" w:sz="12" w:space="0" w:color="000000"/>
              <w:left w:val="single" w:sz="12" w:space="0" w:color="000000"/>
              <w:bottom w:val="single" w:sz="12" w:space="0" w:color="000000"/>
              <w:right w:val="single" w:sz="12" w:space="0" w:color="000000"/>
            </w:tcBorders>
            <w:hideMark/>
          </w:tcPr>
          <w:p w14:paraId="10E22129"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96.99</w:t>
            </w:r>
          </w:p>
        </w:tc>
        <w:tc>
          <w:tcPr>
            <w:tcW w:w="932" w:type="dxa"/>
            <w:tcBorders>
              <w:top w:val="single" w:sz="12" w:space="0" w:color="000000"/>
              <w:left w:val="single" w:sz="12" w:space="0" w:color="000000"/>
              <w:bottom w:val="single" w:sz="12" w:space="0" w:color="000000"/>
              <w:right w:val="single" w:sz="12" w:space="0" w:color="000000"/>
            </w:tcBorders>
            <w:hideMark/>
          </w:tcPr>
          <w:p w14:paraId="4E1EDB37"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40.5</w:t>
            </w:r>
          </w:p>
        </w:tc>
        <w:tc>
          <w:tcPr>
            <w:tcW w:w="1108" w:type="dxa"/>
            <w:tcBorders>
              <w:top w:val="single" w:sz="12" w:space="0" w:color="000000"/>
              <w:left w:val="single" w:sz="12" w:space="0" w:color="000000"/>
              <w:bottom w:val="single" w:sz="12" w:space="0" w:color="000000"/>
              <w:right w:val="single" w:sz="12" w:space="0" w:color="000000"/>
            </w:tcBorders>
            <w:hideMark/>
          </w:tcPr>
          <w:p w14:paraId="10CCA519"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27.5</w:t>
            </w:r>
          </w:p>
        </w:tc>
        <w:tc>
          <w:tcPr>
            <w:tcW w:w="710" w:type="dxa"/>
            <w:tcBorders>
              <w:top w:val="single" w:sz="12" w:space="0" w:color="000000"/>
              <w:left w:val="single" w:sz="12" w:space="0" w:color="000000"/>
              <w:bottom w:val="single" w:sz="12" w:space="0" w:color="000000"/>
              <w:right w:val="single" w:sz="12" w:space="0" w:color="000000"/>
            </w:tcBorders>
            <w:hideMark/>
          </w:tcPr>
          <w:p w14:paraId="15E67AF0"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37.4</w:t>
            </w:r>
          </w:p>
        </w:tc>
        <w:tc>
          <w:tcPr>
            <w:tcW w:w="805" w:type="dxa"/>
            <w:tcBorders>
              <w:top w:val="single" w:sz="12" w:space="0" w:color="000000"/>
              <w:left w:val="single" w:sz="12" w:space="0" w:color="000000"/>
              <w:bottom w:val="single" w:sz="12" w:space="0" w:color="000000"/>
              <w:right w:val="single" w:sz="12" w:space="0" w:color="000000"/>
            </w:tcBorders>
            <w:hideMark/>
          </w:tcPr>
          <w:p w14:paraId="46070E45"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1974</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17BB590A"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0953A4A9"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22B71EA0"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0B96AF34"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12</w:t>
            </w:r>
          </w:p>
        </w:tc>
        <w:tc>
          <w:tcPr>
            <w:tcW w:w="1100" w:type="dxa"/>
            <w:tcBorders>
              <w:top w:val="single" w:sz="6" w:space="0" w:color="000000"/>
              <w:left w:val="single" w:sz="12" w:space="0" w:color="000000"/>
              <w:bottom w:val="single" w:sz="6" w:space="0" w:color="000000"/>
              <w:right w:val="single" w:sz="12" w:space="0" w:color="000000"/>
            </w:tcBorders>
            <w:hideMark/>
          </w:tcPr>
          <w:p w14:paraId="2ECC2167"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F5</w:t>
            </w:r>
          </w:p>
        </w:tc>
        <w:tc>
          <w:tcPr>
            <w:tcW w:w="1696" w:type="dxa"/>
            <w:tcBorders>
              <w:top w:val="single" w:sz="6" w:space="0" w:color="000000"/>
              <w:left w:val="single" w:sz="12" w:space="0" w:color="000000"/>
              <w:bottom w:val="single" w:sz="6" w:space="0" w:color="000000"/>
              <w:right w:val="single" w:sz="12" w:space="0" w:color="000000"/>
            </w:tcBorders>
            <w:hideMark/>
          </w:tcPr>
          <w:p w14:paraId="682A3924"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pacing w:val="-5"/>
                <w:sz w:val="16"/>
                <w:szCs w:val="16"/>
                <w:lang w:val="en-US"/>
              </w:rPr>
              <w:t>VĂRȘAND</w:t>
            </w:r>
          </w:p>
        </w:tc>
        <w:tc>
          <w:tcPr>
            <w:tcW w:w="1441" w:type="dxa"/>
            <w:tcBorders>
              <w:top w:val="single" w:sz="6" w:space="0" w:color="000000"/>
              <w:left w:val="single" w:sz="12" w:space="0" w:color="000000"/>
              <w:bottom w:val="single" w:sz="6" w:space="0" w:color="000000"/>
              <w:right w:val="single" w:sz="12" w:space="0" w:color="000000"/>
            </w:tcBorders>
            <w:hideMark/>
          </w:tcPr>
          <w:p w14:paraId="36DF1A48"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RO035163245295</w:t>
            </w:r>
          </w:p>
        </w:tc>
        <w:tc>
          <w:tcPr>
            <w:tcW w:w="1033" w:type="dxa"/>
            <w:tcBorders>
              <w:top w:val="single" w:sz="6" w:space="0" w:color="000000"/>
              <w:left w:val="single" w:sz="12" w:space="0" w:color="000000"/>
              <w:bottom w:val="single" w:sz="6" w:space="0" w:color="000000"/>
              <w:right w:val="single" w:sz="12" w:space="0" w:color="000000"/>
            </w:tcBorders>
            <w:hideMark/>
          </w:tcPr>
          <w:p w14:paraId="28000DD4"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251F5768"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3E68FF02"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21.38341</w:t>
            </w:r>
          </w:p>
        </w:tc>
        <w:tc>
          <w:tcPr>
            <w:tcW w:w="1197" w:type="dxa"/>
            <w:tcBorders>
              <w:top w:val="single" w:sz="6" w:space="0" w:color="000000"/>
              <w:left w:val="single" w:sz="12" w:space="0" w:color="000000"/>
              <w:bottom w:val="single" w:sz="6" w:space="0" w:color="000000"/>
              <w:right w:val="single" w:sz="12" w:space="0" w:color="000000"/>
            </w:tcBorders>
            <w:hideMark/>
          </w:tcPr>
          <w:p w14:paraId="5D0BBB7A"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46.60198</w:t>
            </w:r>
          </w:p>
        </w:tc>
        <w:tc>
          <w:tcPr>
            <w:tcW w:w="710" w:type="dxa"/>
            <w:tcBorders>
              <w:top w:val="single" w:sz="12" w:space="0" w:color="000000"/>
              <w:left w:val="single" w:sz="12" w:space="0" w:color="000000"/>
              <w:bottom w:val="single" w:sz="12" w:space="0" w:color="000000"/>
              <w:right w:val="single" w:sz="12" w:space="0" w:color="000000"/>
            </w:tcBorders>
            <w:hideMark/>
          </w:tcPr>
          <w:p w14:paraId="262429AA"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88.77</w:t>
            </w:r>
          </w:p>
        </w:tc>
        <w:tc>
          <w:tcPr>
            <w:tcW w:w="932" w:type="dxa"/>
            <w:tcBorders>
              <w:top w:val="single" w:sz="12" w:space="0" w:color="000000"/>
              <w:left w:val="single" w:sz="12" w:space="0" w:color="000000"/>
              <w:bottom w:val="single" w:sz="12" w:space="0" w:color="000000"/>
              <w:right w:val="single" w:sz="12" w:space="0" w:color="000000"/>
            </w:tcBorders>
            <w:hideMark/>
          </w:tcPr>
          <w:p w14:paraId="545F1947"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11.0</w:t>
            </w:r>
          </w:p>
        </w:tc>
        <w:tc>
          <w:tcPr>
            <w:tcW w:w="1108" w:type="dxa"/>
            <w:tcBorders>
              <w:top w:val="single" w:sz="12" w:space="0" w:color="000000"/>
              <w:left w:val="single" w:sz="12" w:space="0" w:color="000000"/>
              <w:bottom w:val="single" w:sz="12" w:space="0" w:color="000000"/>
              <w:right w:val="single" w:sz="12" w:space="0" w:color="000000"/>
            </w:tcBorders>
            <w:hideMark/>
          </w:tcPr>
          <w:p w14:paraId="5F598D4F"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6.6</w:t>
            </w:r>
          </w:p>
        </w:tc>
        <w:tc>
          <w:tcPr>
            <w:tcW w:w="710" w:type="dxa"/>
            <w:tcBorders>
              <w:top w:val="single" w:sz="12" w:space="0" w:color="000000"/>
              <w:left w:val="single" w:sz="12" w:space="0" w:color="000000"/>
              <w:bottom w:val="single" w:sz="12" w:space="0" w:color="000000"/>
              <w:right w:val="single" w:sz="12" w:space="0" w:color="000000"/>
            </w:tcBorders>
            <w:hideMark/>
          </w:tcPr>
          <w:p w14:paraId="098F0BB6"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8.9</w:t>
            </w:r>
          </w:p>
        </w:tc>
        <w:tc>
          <w:tcPr>
            <w:tcW w:w="805" w:type="dxa"/>
            <w:tcBorders>
              <w:top w:val="single" w:sz="12" w:space="0" w:color="000000"/>
              <w:left w:val="single" w:sz="12" w:space="0" w:color="000000"/>
              <w:bottom w:val="single" w:sz="12" w:space="0" w:color="000000"/>
              <w:right w:val="single" w:sz="12" w:space="0" w:color="000000"/>
            </w:tcBorders>
            <w:hideMark/>
          </w:tcPr>
          <w:p w14:paraId="4FC0E9D5"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1967</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36D76A5E"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011877C3"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0550A9F2"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661EAF19" w14:textId="77777777" w:rsidR="00812816" w:rsidRPr="00812816" w:rsidRDefault="00812816" w:rsidP="00812816">
            <w:pPr>
              <w:widowControl w:val="0"/>
              <w:spacing w:before="9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13</w:t>
            </w:r>
          </w:p>
        </w:tc>
        <w:tc>
          <w:tcPr>
            <w:tcW w:w="1100" w:type="dxa"/>
            <w:tcBorders>
              <w:top w:val="single" w:sz="6" w:space="0" w:color="000000"/>
              <w:left w:val="single" w:sz="12" w:space="0" w:color="000000"/>
              <w:bottom w:val="single" w:sz="6" w:space="0" w:color="000000"/>
              <w:right w:val="single" w:sz="12" w:space="0" w:color="000000"/>
            </w:tcBorders>
            <w:hideMark/>
          </w:tcPr>
          <w:p w14:paraId="423048A8"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51602CD9"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CURTUIȘENI</w:t>
            </w:r>
          </w:p>
        </w:tc>
        <w:tc>
          <w:tcPr>
            <w:tcW w:w="1441" w:type="dxa"/>
            <w:tcBorders>
              <w:top w:val="single" w:sz="6" w:space="0" w:color="000000"/>
              <w:left w:val="single" w:sz="12" w:space="0" w:color="000000"/>
              <w:bottom w:val="single" w:sz="6" w:space="0" w:color="000000"/>
              <w:right w:val="single" w:sz="12" w:space="0" w:color="000000"/>
            </w:tcBorders>
            <w:hideMark/>
          </w:tcPr>
          <w:p w14:paraId="71A5562C"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RO035267345902</w:t>
            </w:r>
          </w:p>
        </w:tc>
        <w:tc>
          <w:tcPr>
            <w:tcW w:w="1033" w:type="dxa"/>
            <w:tcBorders>
              <w:top w:val="single" w:sz="6" w:space="0" w:color="000000"/>
              <w:left w:val="single" w:sz="12" w:space="0" w:color="000000"/>
              <w:bottom w:val="single" w:sz="6" w:space="0" w:color="000000"/>
              <w:right w:val="single" w:sz="12" w:space="0" w:color="000000"/>
            </w:tcBorders>
            <w:hideMark/>
          </w:tcPr>
          <w:p w14:paraId="6EE7D1EA"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4E6CE8A1"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3"/>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3"/>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4325549C" w14:textId="77777777" w:rsidR="00812816" w:rsidRPr="00812816" w:rsidRDefault="00812816" w:rsidP="00812816">
            <w:pPr>
              <w:widowControl w:val="0"/>
              <w:spacing w:before="8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22.19671</w:t>
            </w:r>
          </w:p>
        </w:tc>
        <w:tc>
          <w:tcPr>
            <w:tcW w:w="1197" w:type="dxa"/>
            <w:tcBorders>
              <w:top w:val="single" w:sz="6" w:space="0" w:color="000000"/>
              <w:left w:val="single" w:sz="12" w:space="0" w:color="000000"/>
              <w:bottom w:val="single" w:sz="6" w:space="0" w:color="000000"/>
              <w:right w:val="single" w:sz="12" w:space="0" w:color="000000"/>
            </w:tcBorders>
            <w:hideMark/>
          </w:tcPr>
          <w:p w14:paraId="0A2BC2A3" w14:textId="77777777" w:rsidR="00812816" w:rsidRPr="00812816" w:rsidRDefault="00812816" w:rsidP="00812816">
            <w:pPr>
              <w:widowControl w:val="0"/>
              <w:spacing w:before="8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47.53220</w:t>
            </w:r>
          </w:p>
        </w:tc>
        <w:tc>
          <w:tcPr>
            <w:tcW w:w="710" w:type="dxa"/>
            <w:tcBorders>
              <w:top w:val="single" w:sz="12" w:space="0" w:color="000000"/>
              <w:left w:val="single" w:sz="12" w:space="0" w:color="000000"/>
              <w:bottom w:val="single" w:sz="12" w:space="0" w:color="000000"/>
              <w:right w:val="single" w:sz="12" w:space="0" w:color="000000"/>
            </w:tcBorders>
            <w:hideMark/>
          </w:tcPr>
          <w:p w14:paraId="4BD69226"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128.00</w:t>
            </w:r>
          </w:p>
        </w:tc>
        <w:tc>
          <w:tcPr>
            <w:tcW w:w="932" w:type="dxa"/>
            <w:tcBorders>
              <w:top w:val="single" w:sz="12" w:space="0" w:color="000000"/>
              <w:left w:val="single" w:sz="12" w:space="0" w:color="000000"/>
              <w:bottom w:val="single" w:sz="12" w:space="0" w:color="000000"/>
              <w:right w:val="single" w:sz="12" w:space="0" w:color="000000"/>
            </w:tcBorders>
            <w:hideMark/>
          </w:tcPr>
          <w:p w14:paraId="01B198B8"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20.0</w:t>
            </w:r>
          </w:p>
        </w:tc>
        <w:tc>
          <w:tcPr>
            <w:tcW w:w="1108" w:type="dxa"/>
            <w:tcBorders>
              <w:top w:val="single" w:sz="12" w:space="0" w:color="000000"/>
              <w:left w:val="single" w:sz="12" w:space="0" w:color="000000"/>
              <w:bottom w:val="single" w:sz="12" w:space="0" w:color="000000"/>
              <w:right w:val="single" w:sz="12" w:space="0" w:color="000000"/>
            </w:tcBorders>
            <w:hideMark/>
          </w:tcPr>
          <w:p w14:paraId="153C8750" w14:textId="77777777" w:rsidR="00812816" w:rsidRPr="00812816" w:rsidRDefault="00812816" w:rsidP="00812816">
            <w:pPr>
              <w:widowControl w:val="0"/>
              <w:spacing w:before="82"/>
              <w:ind w:right="1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11</w:t>
            </w:r>
          </w:p>
        </w:tc>
        <w:tc>
          <w:tcPr>
            <w:tcW w:w="710" w:type="dxa"/>
            <w:tcBorders>
              <w:top w:val="single" w:sz="12" w:space="0" w:color="000000"/>
              <w:left w:val="single" w:sz="12" w:space="0" w:color="000000"/>
              <w:bottom w:val="single" w:sz="12" w:space="0" w:color="000000"/>
              <w:right w:val="single" w:sz="12" w:space="0" w:color="000000"/>
            </w:tcBorders>
            <w:hideMark/>
          </w:tcPr>
          <w:p w14:paraId="4E1FD1F2"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18</w:t>
            </w:r>
          </w:p>
        </w:tc>
        <w:tc>
          <w:tcPr>
            <w:tcW w:w="805" w:type="dxa"/>
            <w:tcBorders>
              <w:top w:val="single" w:sz="12" w:space="0" w:color="000000"/>
              <w:left w:val="single" w:sz="12" w:space="0" w:color="000000"/>
              <w:bottom w:val="single" w:sz="12" w:space="0" w:color="000000"/>
              <w:right w:val="single" w:sz="12" w:space="0" w:color="000000"/>
            </w:tcBorders>
            <w:hideMark/>
          </w:tcPr>
          <w:p w14:paraId="35C5FF24"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1971</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07D9D3D6"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4AA05E5B" w14:textId="77777777" w:rsidR="00812816" w:rsidRPr="00812816" w:rsidRDefault="00812816" w:rsidP="00812816">
            <w:pPr>
              <w:widowControl w:val="0"/>
              <w:spacing w:before="8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5EF0C090"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02945713" w14:textId="77777777" w:rsidR="00812816" w:rsidRPr="00812816" w:rsidRDefault="00812816" w:rsidP="00812816">
            <w:pPr>
              <w:widowControl w:val="0"/>
              <w:spacing w:before="9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14</w:t>
            </w:r>
          </w:p>
        </w:tc>
        <w:tc>
          <w:tcPr>
            <w:tcW w:w="1100" w:type="dxa"/>
            <w:tcBorders>
              <w:top w:val="single" w:sz="6" w:space="0" w:color="000000"/>
              <w:left w:val="single" w:sz="12" w:space="0" w:color="000000"/>
              <w:bottom w:val="single" w:sz="6" w:space="0" w:color="000000"/>
              <w:right w:val="single" w:sz="12" w:space="0" w:color="000000"/>
            </w:tcBorders>
            <w:hideMark/>
          </w:tcPr>
          <w:p w14:paraId="0FDD232F"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319B8D28" w14:textId="77777777" w:rsidR="00812816" w:rsidRPr="00812816" w:rsidRDefault="00812816" w:rsidP="00812816">
            <w:pPr>
              <w:widowControl w:val="0"/>
              <w:spacing w:before="92"/>
              <w:ind w:left="14"/>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SĂCUIENI</w:t>
            </w:r>
          </w:p>
        </w:tc>
        <w:tc>
          <w:tcPr>
            <w:tcW w:w="1441" w:type="dxa"/>
            <w:tcBorders>
              <w:top w:val="single" w:sz="6" w:space="0" w:color="000000"/>
              <w:left w:val="single" w:sz="12" w:space="0" w:color="000000"/>
              <w:bottom w:val="single" w:sz="6" w:space="0" w:color="000000"/>
              <w:right w:val="single" w:sz="12" w:space="0" w:color="000000"/>
            </w:tcBorders>
            <w:hideMark/>
          </w:tcPr>
          <w:p w14:paraId="37830229"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RO035246545820</w:t>
            </w:r>
          </w:p>
        </w:tc>
        <w:tc>
          <w:tcPr>
            <w:tcW w:w="1033" w:type="dxa"/>
            <w:tcBorders>
              <w:top w:val="single" w:sz="6" w:space="0" w:color="000000"/>
              <w:left w:val="single" w:sz="12" w:space="0" w:color="000000"/>
              <w:bottom w:val="single" w:sz="6" w:space="0" w:color="000000"/>
              <w:right w:val="single" w:sz="12" w:space="0" w:color="000000"/>
            </w:tcBorders>
            <w:hideMark/>
          </w:tcPr>
          <w:p w14:paraId="37F6B570"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0E9B5BAA"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7918314A" w14:textId="77777777" w:rsidR="00812816" w:rsidRPr="00812816" w:rsidRDefault="00812816" w:rsidP="00812816">
            <w:pPr>
              <w:widowControl w:val="0"/>
              <w:spacing w:before="8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22.08364</w:t>
            </w:r>
          </w:p>
        </w:tc>
        <w:tc>
          <w:tcPr>
            <w:tcW w:w="1197" w:type="dxa"/>
            <w:tcBorders>
              <w:top w:val="single" w:sz="6" w:space="0" w:color="000000"/>
              <w:left w:val="single" w:sz="12" w:space="0" w:color="000000"/>
              <w:bottom w:val="single" w:sz="6" w:space="0" w:color="000000"/>
              <w:right w:val="single" w:sz="12" w:space="0" w:color="000000"/>
            </w:tcBorders>
            <w:hideMark/>
          </w:tcPr>
          <w:p w14:paraId="3027EE5A" w14:textId="77777777" w:rsidR="00812816" w:rsidRPr="00812816" w:rsidRDefault="00812816" w:rsidP="00812816">
            <w:pPr>
              <w:widowControl w:val="0"/>
              <w:spacing w:before="8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47.34545</w:t>
            </w:r>
          </w:p>
        </w:tc>
        <w:tc>
          <w:tcPr>
            <w:tcW w:w="710" w:type="dxa"/>
            <w:tcBorders>
              <w:top w:val="single" w:sz="12" w:space="0" w:color="000000"/>
              <w:left w:val="single" w:sz="12" w:space="0" w:color="000000"/>
              <w:bottom w:val="single" w:sz="12" w:space="0" w:color="000000"/>
              <w:right w:val="single" w:sz="12" w:space="0" w:color="000000"/>
            </w:tcBorders>
            <w:hideMark/>
          </w:tcPr>
          <w:p w14:paraId="06EFBFF3"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103.50</w:t>
            </w:r>
          </w:p>
        </w:tc>
        <w:tc>
          <w:tcPr>
            <w:tcW w:w="932" w:type="dxa"/>
            <w:tcBorders>
              <w:top w:val="single" w:sz="12" w:space="0" w:color="000000"/>
              <w:left w:val="single" w:sz="12" w:space="0" w:color="000000"/>
              <w:bottom w:val="single" w:sz="12" w:space="0" w:color="000000"/>
              <w:right w:val="single" w:sz="12" w:space="0" w:color="000000"/>
            </w:tcBorders>
            <w:hideMark/>
          </w:tcPr>
          <w:p w14:paraId="36A38B2B" w14:textId="77777777" w:rsidR="00812816" w:rsidRPr="00812816" w:rsidRDefault="00812816" w:rsidP="00812816">
            <w:pPr>
              <w:widowControl w:val="0"/>
              <w:spacing w:before="82"/>
              <w:ind w:right="2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15.0</w:t>
            </w:r>
          </w:p>
        </w:tc>
        <w:tc>
          <w:tcPr>
            <w:tcW w:w="1108" w:type="dxa"/>
            <w:tcBorders>
              <w:top w:val="single" w:sz="12" w:space="0" w:color="000000"/>
              <w:left w:val="single" w:sz="12" w:space="0" w:color="000000"/>
              <w:bottom w:val="single" w:sz="12" w:space="0" w:color="000000"/>
              <w:right w:val="single" w:sz="12" w:space="0" w:color="000000"/>
            </w:tcBorders>
            <w:hideMark/>
          </w:tcPr>
          <w:p w14:paraId="3B1ECBCF" w14:textId="77777777" w:rsidR="00812816" w:rsidRPr="00812816" w:rsidRDefault="00812816" w:rsidP="00812816">
            <w:pPr>
              <w:widowControl w:val="0"/>
              <w:spacing w:before="8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w:t>
            </w:r>
          </w:p>
        </w:tc>
        <w:tc>
          <w:tcPr>
            <w:tcW w:w="710" w:type="dxa"/>
            <w:tcBorders>
              <w:top w:val="single" w:sz="12" w:space="0" w:color="000000"/>
              <w:left w:val="single" w:sz="12" w:space="0" w:color="000000"/>
              <w:bottom w:val="single" w:sz="12" w:space="0" w:color="000000"/>
              <w:right w:val="single" w:sz="12" w:space="0" w:color="000000"/>
            </w:tcBorders>
            <w:hideMark/>
          </w:tcPr>
          <w:p w14:paraId="277DA037"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805" w:type="dxa"/>
            <w:tcBorders>
              <w:top w:val="single" w:sz="12" w:space="0" w:color="000000"/>
              <w:left w:val="single" w:sz="12" w:space="0" w:color="000000"/>
              <w:bottom w:val="single" w:sz="12" w:space="0" w:color="000000"/>
              <w:right w:val="single" w:sz="12" w:space="0" w:color="000000"/>
            </w:tcBorders>
            <w:hideMark/>
          </w:tcPr>
          <w:p w14:paraId="1978138F" w14:textId="77777777" w:rsidR="00812816" w:rsidRPr="00812816" w:rsidRDefault="00812816" w:rsidP="00812816">
            <w:pPr>
              <w:widowControl w:val="0"/>
              <w:spacing w:before="8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1971</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2E93038E"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58FC37AD" w14:textId="77777777" w:rsidR="00812816" w:rsidRPr="00812816" w:rsidRDefault="00812816" w:rsidP="00812816">
            <w:pPr>
              <w:widowControl w:val="0"/>
              <w:spacing w:before="8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6229FB50"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5518308C"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15</w:t>
            </w:r>
          </w:p>
        </w:tc>
        <w:tc>
          <w:tcPr>
            <w:tcW w:w="1100" w:type="dxa"/>
            <w:tcBorders>
              <w:top w:val="single" w:sz="6" w:space="0" w:color="000000"/>
              <w:left w:val="single" w:sz="12" w:space="0" w:color="000000"/>
              <w:bottom w:val="single" w:sz="6" w:space="0" w:color="000000"/>
              <w:right w:val="single" w:sz="12" w:space="0" w:color="000000"/>
            </w:tcBorders>
            <w:hideMark/>
          </w:tcPr>
          <w:p w14:paraId="1C0B5BB4"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F2</w:t>
            </w:r>
          </w:p>
        </w:tc>
        <w:tc>
          <w:tcPr>
            <w:tcW w:w="1696" w:type="dxa"/>
            <w:tcBorders>
              <w:top w:val="single" w:sz="6" w:space="0" w:color="000000"/>
              <w:left w:val="single" w:sz="12" w:space="0" w:color="000000"/>
              <w:bottom w:val="single" w:sz="6" w:space="0" w:color="000000"/>
              <w:right w:val="single" w:sz="12" w:space="0" w:color="000000"/>
            </w:tcBorders>
            <w:hideMark/>
          </w:tcPr>
          <w:p w14:paraId="7AC9D0FE"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pacing w:val="-5"/>
                <w:sz w:val="16"/>
                <w:szCs w:val="16"/>
                <w:lang w:val="en-US"/>
              </w:rPr>
              <w:t>TĂMĂȘEU</w:t>
            </w:r>
          </w:p>
        </w:tc>
        <w:tc>
          <w:tcPr>
            <w:tcW w:w="1441" w:type="dxa"/>
            <w:tcBorders>
              <w:top w:val="single" w:sz="6" w:space="0" w:color="000000"/>
              <w:left w:val="single" w:sz="12" w:space="0" w:color="000000"/>
              <w:bottom w:val="single" w:sz="6" w:space="0" w:color="000000"/>
              <w:right w:val="single" w:sz="12" w:space="0" w:color="000000"/>
            </w:tcBorders>
            <w:hideMark/>
          </w:tcPr>
          <w:p w14:paraId="2B63A0DA"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RO035234445713</w:t>
            </w:r>
          </w:p>
        </w:tc>
        <w:tc>
          <w:tcPr>
            <w:tcW w:w="1033" w:type="dxa"/>
            <w:tcBorders>
              <w:top w:val="single" w:sz="6" w:space="0" w:color="000000"/>
              <w:left w:val="single" w:sz="12" w:space="0" w:color="000000"/>
              <w:bottom w:val="single" w:sz="6" w:space="0" w:color="000000"/>
              <w:right w:val="single" w:sz="12" w:space="0" w:color="000000"/>
            </w:tcBorders>
            <w:hideMark/>
          </w:tcPr>
          <w:p w14:paraId="281E9959"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38EDB01E"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4"/>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4"/>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118A3F00"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21.94148</w:t>
            </w:r>
          </w:p>
        </w:tc>
        <w:tc>
          <w:tcPr>
            <w:tcW w:w="1197" w:type="dxa"/>
            <w:tcBorders>
              <w:top w:val="single" w:sz="6" w:space="0" w:color="000000"/>
              <w:left w:val="single" w:sz="12" w:space="0" w:color="000000"/>
              <w:bottom w:val="single" w:sz="6" w:space="0" w:color="000000"/>
              <w:right w:val="single" w:sz="12" w:space="0" w:color="000000"/>
            </w:tcBorders>
            <w:hideMark/>
          </w:tcPr>
          <w:p w14:paraId="7F9F9D24"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47.23876</w:t>
            </w:r>
          </w:p>
        </w:tc>
        <w:tc>
          <w:tcPr>
            <w:tcW w:w="710" w:type="dxa"/>
            <w:tcBorders>
              <w:top w:val="single" w:sz="12" w:space="0" w:color="000000"/>
              <w:left w:val="single" w:sz="12" w:space="0" w:color="000000"/>
              <w:bottom w:val="single" w:sz="12" w:space="0" w:color="000000"/>
              <w:right w:val="single" w:sz="12" w:space="0" w:color="000000"/>
            </w:tcBorders>
            <w:hideMark/>
          </w:tcPr>
          <w:p w14:paraId="295C6C7C"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105.27</w:t>
            </w:r>
          </w:p>
        </w:tc>
        <w:tc>
          <w:tcPr>
            <w:tcW w:w="932" w:type="dxa"/>
            <w:tcBorders>
              <w:top w:val="single" w:sz="12" w:space="0" w:color="000000"/>
              <w:left w:val="single" w:sz="12" w:space="0" w:color="000000"/>
              <w:bottom w:val="single" w:sz="12" w:space="0" w:color="000000"/>
              <w:right w:val="single" w:sz="12" w:space="0" w:color="000000"/>
            </w:tcBorders>
            <w:hideMark/>
          </w:tcPr>
          <w:p w14:paraId="59BA9501"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15.0</w:t>
            </w:r>
          </w:p>
        </w:tc>
        <w:tc>
          <w:tcPr>
            <w:tcW w:w="1108" w:type="dxa"/>
            <w:tcBorders>
              <w:top w:val="single" w:sz="12" w:space="0" w:color="000000"/>
              <w:left w:val="single" w:sz="12" w:space="0" w:color="000000"/>
              <w:bottom w:val="single" w:sz="12" w:space="0" w:color="000000"/>
              <w:right w:val="single" w:sz="12" w:space="0" w:color="000000"/>
            </w:tcBorders>
            <w:hideMark/>
          </w:tcPr>
          <w:p w14:paraId="65F33DE6"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w:t>
            </w:r>
          </w:p>
        </w:tc>
        <w:tc>
          <w:tcPr>
            <w:tcW w:w="710" w:type="dxa"/>
            <w:tcBorders>
              <w:top w:val="single" w:sz="12" w:space="0" w:color="000000"/>
              <w:left w:val="single" w:sz="12" w:space="0" w:color="000000"/>
              <w:bottom w:val="single" w:sz="12" w:space="0" w:color="000000"/>
              <w:right w:val="single" w:sz="12" w:space="0" w:color="000000"/>
            </w:tcBorders>
            <w:hideMark/>
          </w:tcPr>
          <w:p w14:paraId="3F9A8808"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12.7</w:t>
            </w:r>
          </w:p>
        </w:tc>
        <w:tc>
          <w:tcPr>
            <w:tcW w:w="805" w:type="dxa"/>
            <w:tcBorders>
              <w:top w:val="single" w:sz="12" w:space="0" w:color="000000"/>
              <w:left w:val="single" w:sz="12" w:space="0" w:color="000000"/>
              <w:bottom w:val="single" w:sz="12" w:space="0" w:color="000000"/>
              <w:right w:val="single" w:sz="12" w:space="0" w:color="000000"/>
            </w:tcBorders>
            <w:hideMark/>
          </w:tcPr>
          <w:p w14:paraId="26616ED4"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1967</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02E57F48"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39508C7A"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3B2A5DF0"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F9B187B" w14:textId="77777777" w:rsidR="00812816" w:rsidRPr="00812816" w:rsidRDefault="00812816" w:rsidP="00812816">
            <w:pPr>
              <w:widowControl w:val="0"/>
              <w:spacing w:before="9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16</w:t>
            </w:r>
          </w:p>
        </w:tc>
        <w:tc>
          <w:tcPr>
            <w:tcW w:w="1100" w:type="dxa"/>
            <w:tcBorders>
              <w:top w:val="single" w:sz="6" w:space="0" w:color="000000"/>
              <w:left w:val="single" w:sz="12" w:space="0" w:color="000000"/>
              <w:bottom w:val="single" w:sz="6" w:space="0" w:color="000000"/>
              <w:right w:val="single" w:sz="12" w:space="0" w:color="000000"/>
            </w:tcBorders>
            <w:hideMark/>
          </w:tcPr>
          <w:p w14:paraId="7C072083"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38774F48"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SANTĂUL</w:t>
            </w:r>
            <w:r w:rsidRPr="00812816">
              <w:rPr>
                <w:rFonts w:ascii="Times New Roman" w:eastAsia="Calibri" w:hAnsi="Times New Roman" w:cs="Times New Roman"/>
                <w:b/>
                <w:spacing w:val="14"/>
                <w:sz w:val="16"/>
                <w:szCs w:val="16"/>
                <w:lang w:val="en-US"/>
              </w:rPr>
              <w:t xml:space="preserve"> </w:t>
            </w:r>
            <w:r w:rsidRPr="00812816">
              <w:rPr>
                <w:rFonts w:ascii="Times New Roman" w:eastAsia="Calibri" w:hAnsi="Times New Roman" w:cs="Times New Roman"/>
                <w:b/>
                <w:sz w:val="16"/>
                <w:szCs w:val="16"/>
                <w:lang w:val="en-US"/>
              </w:rPr>
              <w:t>MIC</w:t>
            </w:r>
          </w:p>
        </w:tc>
        <w:tc>
          <w:tcPr>
            <w:tcW w:w="1441" w:type="dxa"/>
            <w:tcBorders>
              <w:top w:val="single" w:sz="6" w:space="0" w:color="000000"/>
              <w:left w:val="single" w:sz="12" w:space="0" w:color="000000"/>
              <w:bottom w:val="single" w:sz="6" w:space="0" w:color="000000"/>
              <w:right w:val="single" w:sz="12" w:space="0" w:color="000000"/>
            </w:tcBorders>
            <w:hideMark/>
          </w:tcPr>
          <w:p w14:paraId="54294337"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RO035224645637</w:t>
            </w:r>
          </w:p>
        </w:tc>
        <w:tc>
          <w:tcPr>
            <w:tcW w:w="1033" w:type="dxa"/>
            <w:tcBorders>
              <w:top w:val="single" w:sz="6" w:space="0" w:color="000000"/>
              <w:left w:val="single" w:sz="12" w:space="0" w:color="000000"/>
              <w:bottom w:val="single" w:sz="6" w:space="0" w:color="000000"/>
              <w:right w:val="single" w:sz="12" w:space="0" w:color="000000"/>
            </w:tcBorders>
            <w:hideMark/>
          </w:tcPr>
          <w:p w14:paraId="4E046873"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1A27EAF5"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086D710E"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21.83829</w:t>
            </w:r>
          </w:p>
        </w:tc>
        <w:tc>
          <w:tcPr>
            <w:tcW w:w="1197" w:type="dxa"/>
            <w:tcBorders>
              <w:top w:val="single" w:sz="6" w:space="0" w:color="000000"/>
              <w:left w:val="single" w:sz="12" w:space="0" w:color="000000"/>
              <w:bottom w:val="single" w:sz="6" w:space="0" w:color="000000"/>
              <w:right w:val="single" w:sz="12" w:space="0" w:color="000000"/>
            </w:tcBorders>
            <w:hideMark/>
          </w:tcPr>
          <w:p w14:paraId="6996D477"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47.15186</w:t>
            </w:r>
          </w:p>
        </w:tc>
        <w:tc>
          <w:tcPr>
            <w:tcW w:w="710" w:type="dxa"/>
            <w:tcBorders>
              <w:top w:val="single" w:sz="12" w:space="0" w:color="000000"/>
              <w:left w:val="single" w:sz="12" w:space="0" w:color="000000"/>
              <w:bottom w:val="single" w:sz="12" w:space="0" w:color="000000"/>
              <w:right w:val="single" w:sz="12" w:space="0" w:color="000000"/>
            </w:tcBorders>
            <w:hideMark/>
          </w:tcPr>
          <w:p w14:paraId="5A61C3C7"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103.46</w:t>
            </w:r>
          </w:p>
        </w:tc>
        <w:tc>
          <w:tcPr>
            <w:tcW w:w="932" w:type="dxa"/>
            <w:tcBorders>
              <w:top w:val="single" w:sz="12" w:space="0" w:color="000000"/>
              <w:left w:val="single" w:sz="12" w:space="0" w:color="000000"/>
              <w:bottom w:val="single" w:sz="12" w:space="0" w:color="000000"/>
              <w:right w:val="single" w:sz="12" w:space="0" w:color="000000"/>
            </w:tcBorders>
            <w:hideMark/>
          </w:tcPr>
          <w:p w14:paraId="73A08E5E"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16.0</w:t>
            </w:r>
          </w:p>
        </w:tc>
        <w:tc>
          <w:tcPr>
            <w:tcW w:w="1108" w:type="dxa"/>
            <w:tcBorders>
              <w:top w:val="single" w:sz="12" w:space="0" w:color="000000"/>
              <w:left w:val="single" w:sz="12" w:space="0" w:color="000000"/>
              <w:bottom w:val="single" w:sz="12" w:space="0" w:color="000000"/>
              <w:right w:val="single" w:sz="12" w:space="0" w:color="000000"/>
            </w:tcBorders>
            <w:hideMark/>
          </w:tcPr>
          <w:p w14:paraId="7182AD9F" w14:textId="77777777" w:rsidR="00812816" w:rsidRPr="00812816" w:rsidRDefault="00812816" w:rsidP="00812816">
            <w:pPr>
              <w:widowControl w:val="0"/>
              <w:spacing w:before="8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2.5</w:t>
            </w:r>
          </w:p>
        </w:tc>
        <w:tc>
          <w:tcPr>
            <w:tcW w:w="710" w:type="dxa"/>
            <w:tcBorders>
              <w:top w:val="single" w:sz="12" w:space="0" w:color="000000"/>
              <w:left w:val="single" w:sz="12" w:space="0" w:color="000000"/>
              <w:bottom w:val="single" w:sz="12" w:space="0" w:color="000000"/>
              <w:right w:val="single" w:sz="12" w:space="0" w:color="000000"/>
            </w:tcBorders>
            <w:hideMark/>
          </w:tcPr>
          <w:p w14:paraId="3D4BA82B" w14:textId="77777777" w:rsidR="00812816" w:rsidRPr="00812816" w:rsidRDefault="00812816" w:rsidP="00812816">
            <w:pPr>
              <w:widowControl w:val="0"/>
              <w:spacing w:before="8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13.8</w:t>
            </w:r>
          </w:p>
        </w:tc>
        <w:tc>
          <w:tcPr>
            <w:tcW w:w="805" w:type="dxa"/>
            <w:tcBorders>
              <w:top w:val="single" w:sz="12" w:space="0" w:color="000000"/>
              <w:left w:val="single" w:sz="12" w:space="0" w:color="000000"/>
              <w:bottom w:val="single" w:sz="12" w:space="0" w:color="000000"/>
              <w:right w:val="single" w:sz="12" w:space="0" w:color="000000"/>
            </w:tcBorders>
            <w:hideMark/>
          </w:tcPr>
          <w:p w14:paraId="1A7F59C2"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1972</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22A31CAE"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668FF156" w14:textId="77777777" w:rsidR="00812816" w:rsidRPr="00812816" w:rsidRDefault="00812816" w:rsidP="00812816">
            <w:pPr>
              <w:widowControl w:val="0"/>
              <w:spacing w:before="8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7EBEAB57"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63629707" w14:textId="77777777" w:rsidR="00812816" w:rsidRPr="00812816" w:rsidRDefault="00812816" w:rsidP="00812816">
            <w:pPr>
              <w:widowControl w:val="0"/>
              <w:spacing w:before="9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17</w:t>
            </w:r>
          </w:p>
        </w:tc>
        <w:tc>
          <w:tcPr>
            <w:tcW w:w="1100" w:type="dxa"/>
            <w:tcBorders>
              <w:top w:val="single" w:sz="6" w:space="0" w:color="000000"/>
              <w:left w:val="single" w:sz="12" w:space="0" w:color="000000"/>
              <w:bottom w:val="single" w:sz="6" w:space="0" w:color="000000"/>
              <w:right w:val="single" w:sz="12" w:space="0" w:color="000000"/>
            </w:tcBorders>
            <w:hideMark/>
          </w:tcPr>
          <w:p w14:paraId="5848D563"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7D2F1BBD"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CUȘTEANA</w:t>
            </w:r>
          </w:p>
        </w:tc>
        <w:tc>
          <w:tcPr>
            <w:tcW w:w="1441" w:type="dxa"/>
            <w:tcBorders>
              <w:top w:val="single" w:sz="6" w:space="0" w:color="000000"/>
              <w:left w:val="single" w:sz="12" w:space="0" w:color="000000"/>
              <w:bottom w:val="single" w:sz="6" w:space="0" w:color="000000"/>
              <w:right w:val="single" w:sz="12" w:space="0" w:color="000000"/>
            </w:tcBorders>
            <w:hideMark/>
          </w:tcPr>
          <w:p w14:paraId="13482DA1"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RO035181945388</w:t>
            </w:r>
          </w:p>
        </w:tc>
        <w:tc>
          <w:tcPr>
            <w:tcW w:w="1033" w:type="dxa"/>
            <w:tcBorders>
              <w:top w:val="single" w:sz="6" w:space="0" w:color="000000"/>
              <w:left w:val="single" w:sz="12" w:space="0" w:color="000000"/>
              <w:bottom w:val="single" w:sz="6" w:space="0" w:color="000000"/>
              <w:right w:val="single" w:sz="12" w:space="0" w:color="000000"/>
            </w:tcBorders>
            <w:hideMark/>
          </w:tcPr>
          <w:p w14:paraId="530B38A7"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70893D3A"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3"/>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3"/>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5BFEBCC0"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21.50636</w:t>
            </w:r>
          </w:p>
        </w:tc>
        <w:tc>
          <w:tcPr>
            <w:tcW w:w="1197" w:type="dxa"/>
            <w:tcBorders>
              <w:top w:val="single" w:sz="6" w:space="0" w:color="000000"/>
              <w:left w:val="single" w:sz="12" w:space="0" w:color="000000"/>
              <w:bottom w:val="single" w:sz="6" w:space="0" w:color="000000"/>
              <w:right w:val="single" w:sz="12" w:space="0" w:color="000000"/>
            </w:tcBorders>
            <w:hideMark/>
          </w:tcPr>
          <w:p w14:paraId="569BF421"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46.76972</w:t>
            </w:r>
          </w:p>
        </w:tc>
        <w:tc>
          <w:tcPr>
            <w:tcW w:w="710" w:type="dxa"/>
            <w:tcBorders>
              <w:top w:val="single" w:sz="12" w:space="0" w:color="000000"/>
              <w:left w:val="single" w:sz="12" w:space="0" w:color="000000"/>
              <w:bottom w:val="single" w:sz="12" w:space="0" w:color="000000"/>
              <w:right w:val="single" w:sz="12" w:space="0" w:color="000000"/>
            </w:tcBorders>
            <w:hideMark/>
          </w:tcPr>
          <w:p w14:paraId="37F182C9" w14:textId="77777777" w:rsidR="00812816" w:rsidRPr="00812816" w:rsidRDefault="00812816" w:rsidP="00812816">
            <w:pPr>
              <w:widowControl w:val="0"/>
              <w:spacing w:before="8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89.94</w:t>
            </w:r>
          </w:p>
        </w:tc>
        <w:tc>
          <w:tcPr>
            <w:tcW w:w="932" w:type="dxa"/>
            <w:tcBorders>
              <w:top w:val="single" w:sz="12" w:space="0" w:color="000000"/>
              <w:left w:val="single" w:sz="12" w:space="0" w:color="000000"/>
              <w:bottom w:val="single" w:sz="12" w:space="0" w:color="000000"/>
              <w:right w:val="single" w:sz="12" w:space="0" w:color="000000"/>
            </w:tcBorders>
            <w:hideMark/>
          </w:tcPr>
          <w:p w14:paraId="473328F8"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70.0</w:t>
            </w:r>
          </w:p>
        </w:tc>
        <w:tc>
          <w:tcPr>
            <w:tcW w:w="1108" w:type="dxa"/>
            <w:tcBorders>
              <w:top w:val="single" w:sz="12" w:space="0" w:color="000000"/>
              <w:left w:val="single" w:sz="12" w:space="0" w:color="000000"/>
              <w:bottom w:val="single" w:sz="12" w:space="0" w:color="000000"/>
              <w:right w:val="single" w:sz="12" w:space="0" w:color="000000"/>
            </w:tcBorders>
            <w:hideMark/>
          </w:tcPr>
          <w:p w14:paraId="10B784AB" w14:textId="77777777" w:rsidR="00812816" w:rsidRPr="00812816" w:rsidRDefault="00812816" w:rsidP="00812816">
            <w:pPr>
              <w:widowControl w:val="0"/>
              <w:spacing w:before="82"/>
              <w:ind w:right="1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25</w:t>
            </w:r>
          </w:p>
        </w:tc>
        <w:tc>
          <w:tcPr>
            <w:tcW w:w="710" w:type="dxa"/>
            <w:tcBorders>
              <w:top w:val="single" w:sz="12" w:space="0" w:color="000000"/>
              <w:left w:val="single" w:sz="12" w:space="0" w:color="000000"/>
              <w:bottom w:val="single" w:sz="12" w:space="0" w:color="000000"/>
              <w:right w:val="single" w:sz="12" w:space="0" w:color="000000"/>
            </w:tcBorders>
            <w:hideMark/>
          </w:tcPr>
          <w:p w14:paraId="6B694E0A"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67</w:t>
            </w:r>
          </w:p>
        </w:tc>
        <w:tc>
          <w:tcPr>
            <w:tcW w:w="805" w:type="dxa"/>
            <w:tcBorders>
              <w:top w:val="single" w:sz="12" w:space="0" w:color="000000"/>
              <w:left w:val="single" w:sz="12" w:space="0" w:color="000000"/>
              <w:bottom w:val="single" w:sz="12" w:space="0" w:color="000000"/>
              <w:right w:val="single" w:sz="12" w:space="0" w:color="000000"/>
            </w:tcBorders>
            <w:hideMark/>
          </w:tcPr>
          <w:p w14:paraId="41E3BF22" w14:textId="77777777" w:rsidR="00812816" w:rsidRPr="00812816" w:rsidRDefault="00812816" w:rsidP="00812816">
            <w:pPr>
              <w:widowControl w:val="0"/>
              <w:spacing w:before="8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1976</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59284B99"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79E91B06" w14:textId="77777777" w:rsidR="00812816" w:rsidRPr="00812816" w:rsidRDefault="00812816" w:rsidP="00812816">
            <w:pPr>
              <w:widowControl w:val="0"/>
              <w:spacing w:before="82"/>
              <w:ind w:right="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2FAAA8CE"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3C013AD"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18</w:t>
            </w:r>
          </w:p>
        </w:tc>
        <w:tc>
          <w:tcPr>
            <w:tcW w:w="1100" w:type="dxa"/>
            <w:tcBorders>
              <w:top w:val="single" w:sz="6" w:space="0" w:color="000000"/>
              <w:left w:val="single" w:sz="12" w:space="0" w:color="000000"/>
              <w:bottom w:val="single" w:sz="6" w:space="0" w:color="000000"/>
              <w:right w:val="single" w:sz="12" w:space="0" w:color="000000"/>
            </w:tcBorders>
            <w:hideMark/>
          </w:tcPr>
          <w:p w14:paraId="2ABFC36B"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3"/>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6" w:space="0" w:color="000000"/>
              <w:right w:val="single" w:sz="12" w:space="0" w:color="000000"/>
            </w:tcBorders>
            <w:hideMark/>
          </w:tcPr>
          <w:p w14:paraId="19B8A52F"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CIUMEGHIU</w:t>
            </w:r>
            <w:r w:rsidRPr="00812816">
              <w:rPr>
                <w:rFonts w:ascii="Times New Roman" w:eastAsia="Calibri" w:hAnsi="Times New Roman" w:cs="Times New Roman"/>
                <w:b/>
                <w:spacing w:val="18"/>
                <w:sz w:val="16"/>
                <w:szCs w:val="16"/>
                <w:lang w:val="en-US"/>
              </w:rPr>
              <w:t xml:space="preserve"> </w:t>
            </w:r>
            <w:r w:rsidRPr="00812816">
              <w:rPr>
                <w:rFonts w:ascii="Times New Roman" w:eastAsia="Calibri" w:hAnsi="Times New Roman" w:cs="Times New Roman"/>
                <w:b/>
                <w:sz w:val="16"/>
                <w:szCs w:val="16"/>
                <w:lang w:val="en-US"/>
              </w:rPr>
              <w:t>SUD</w:t>
            </w:r>
          </w:p>
        </w:tc>
        <w:tc>
          <w:tcPr>
            <w:tcW w:w="1441" w:type="dxa"/>
            <w:tcBorders>
              <w:top w:val="single" w:sz="6" w:space="0" w:color="000000"/>
              <w:left w:val="single" w:sz="12" w:space="0" w:color="000000"/>
              <w:bottom w:val="single" w:sz="6" w:space="0" w:color="000000"/>
              <w:right w:val="single" w:sz="12" w:space="0" w:color="000000"/>
            </w:tcBorders>
            <w:hideMark/>
          </w:tcPr>
          <w:p w14:paraId="5BA5B039"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RO035175945433</w:t>
            </w:r>
          </w:p>
        </w:tc>
        <w:tc>
          <w:tcPr>
            <w:tcW w:w="1033" w:type="dxa"/>
            <w:tcBorders>
              <w:top w:val="single" w:sz="6" w:space="0" w:color="000000"/>
              <w:left w:val="single" w:sz="12" w:space="0" w:color="000000"/>
              <w:bottom w:val="single" w:sz="6" w:space="0" w:color="000000"/>
              <w:right w:val="single" w:sz="12" w:space="0" w:color="000000"/>
            </w:tcBorders>
            <w:hideMark/>
          </w:tcPr>
          <w:p w14:paraId="7E6664BA"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6" w:space="0" w:color="000000"/>
              <w:right w:val="single" w:sz="12" w:space="0" w:color="000000"/>
            </w:tcBorders>
            <w:hideMark/>
          </w:tcPr>
          <w:p w14:paraId="39333499"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3"/>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3"/>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6" w:space="0" w:color="000000"/>
              <w:right w:val="single" w:sz="12" w:space="0" w:color="000000"/>
            </w:tcBorders>
            <w:hideMark/>
          </w:tcPr>
          <w:p w14:paraId="7C75A353"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21.56455</w:t>
            </w:r>
          </w:p>
        </w:tc>
        <w:tc>
          <w:tcPr>
            <w:tcW w:w="1197" w:type="dxa"/>
            <w:tcBorders>
              <w:top w:val="single" w:sz="6" w:space="0" w:color="000000"/>
              <w:left w:val="single" w:sz="12" w:space="0" w:color="000000"/>
              <w:bottom w:val="single" w:sz="6" w:space="0" w:color="000000"/>
              <w:right w:val="single" w:sz="12" w:space="0" w:color="000000"/>
            </w:tcBorders>
            <w:hideMark/>
          </w:tcPr>
          <w:p w14:paraId="4807ADE0"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46.71543</w:t>
            </w:r>
          </w:p>
        </w:tc>
        <w:tc>
          <w:tcPr>
            <w:tcW w:w="710" w:type="dxa"/>
            <w:tcBorders>
              <w:top w:val="single" w:sz="12" w:space="0" w:color="000000"/>
              <w:left w:val="single" w:sz="12" w:space="0" w:color="000000"/>
              <w:bottom w:val="single" w:sz="12" w:space="0" w:color="000000"/>
              <w:right w:val="single" w:sz="12" w:space="0" w:color="000000"/>
            </w:tcBorders>
            <w:hideMark/>
          </w:tcPr>
          <w:p w14:paraId="69A634A0"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91.70</w:t>
            </w:r>
          </w:p>
        </w:tc>
        <w:tc>
          <w:tcPr>
            <w:tcW w:w="932" w:type="dxa"/>
            <w:tcBorders>
              <w:top w:val="single" w:sz="12" w:space="0" w:color="000000"/>
              <w:left w:val="single" w:sz="12" w:space="0" w:color="000000"/>
              <w:bottom w:val="single" w:sz="12" w:space="0" w:color="000000"/>
              <w:right w:val="single" w:sz="12" w:space="0" w:color="000000"/>
            </w:tcBorders>
            <w:hideMark/>
          </w:tcPr>
          <w:p w14:paraId="283DDE8E"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23.5</w:t>
            </w:r>
          </w:p>
        </w:tc>
        <w:tc>
          <w:tcPr>
            <w:tcW w:w="1108" w:type="dxa"/>
            <w:tcBorders>
              <w:top w:val="single" w:sz="12" w:space="0" w:color="000000"/>
              <w:left w:val="single" w:sz="12" w:space="0" w:color="000000"/>
              <w:bottom w:val="single" w:sz="12" w:space="0" w:color="000000"/>
              <w:right w:val="single" w:sz="12" w:space="0" w:color="000000"/>
            </w:tcBorders>
            <w:hideMark/>
          </w:tcPr>
          <w:p w14:paraId="688FADCC"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16.1</w:t>
            </w:r>
          </w:p>
        </w:tc>
        <w:tc>
          <w:tcPr>
            <w:tcW w:w="710" w:type="dxa"/>
            <w:tcBorders>
              <w:top w:val="single" w:sz="12" w:space="0" w:color="000000"/>
              <w:left w:val="single" w:sz="12" w:space="0" w:color="000000"/>
              <w:bottom w:val="single" w:sz="12" w:space="0" w:color="000000"/>
              <w:right w:val="single" w:sz="12" w:space="0" w:color="000000"/>
            </w:tcBorders>
            <w:hideMark/>
          </w:tcPr>
          <w:p w14:paraId="6B0B5E7F"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19.5</w:t>
            </w:r>
          </w:p>
        </w:tc>
        <w:tc>
          <w:tcPr>
            <w:tcW w:w="805" w:type="dxa"/>
            <w:tcBorders>
              <w:top w:val="single" w:sz="12" w:space="0" w:color="000000"/>
              <w:left w:val="single" w:sz="12" w:space="0" w:color="000000"/>
              <w:bottom w:val="single" w:sz="12" w:space="0" w:color="000000"/>
              <w:right w:val="single" w:sz="12" w:space="0" w:color="000000"/>
            </w:tcBorders>
            <w:hideMark/>
          </w:tcPr>
          <w:p w14:paraId="2E3523DA"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1975</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47AD2375"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5836215C"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r w:rsidR="00812816" w:rsidRPr="00812816" w14:paraId="5422BFE0" w14:textId="77777777" w:rsidTr="00EF2134">
        <w:trPr>
          <w:trHeight w:hRule="exact" w:val="207"/>
          <w:jc w:val="center"/>
        </w:trPr>
        <w:tc>
          <w:tcPr>
            <w:tcW w:w="710" w:type="dxa"/>
            <w:tcBorders>
              <w:top w:val="single" w:sz="6" w:space="0" w:color="000000"/>
              <w:left w:val="single" w:sz="12" w:space="0" w:color="000000"/>
              <w:bottom w:val="single" w:sz="12" w:space="0" w:color="000000"/>
              <w:right w:val="single" w:sz="12" w:space="0" w:color="000000"/>
            </w:tcBorders>
            <w:hideMark/>
          </w:tcPr>
          <w:p w14:paraId="411AAD45"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19</w:t>
            </w:r>
          </w:p>
        </w:tc>
        <w:tc>
          <w:tcPr>
            <w:tcW w:w="1100" w:type="dxa"/>
            <w:tcBorders>
              <w:top w:val="single" w:sz="6" w:space="0" w:color="000000"/>
              <w:left w:val="single" w:sz="12" w:space="0" w:color="000000"/>
              <w:bottom w:val="single" w:sz="12" w:space="0" w:color="000000"/>
              <w:right w:val="single" w:sz="12" w:space="0" w:color="000000"/>
            </w:tcBorders>
            <w:hideMark/>
          </w:tcPr>
          <w:p w14:paraId="37760004"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F1</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ord.</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II</w:t>
            </w:r>
          </w:p>
        </w:tc>
        <w:tc>
          <w:tcPr>
            <w:tcW w:w="1696" w:type="dxa"/>
            <w:tcBorders>
              <w:top w:val="single" w:sz="6" w:space="0" w:color="000000"/>
              <w:left w:val="single" w:sz="12" w:space="0" w:color="000000"/>
              <w:bottom w:val="single" w:sz="12" w:space="0" w:color="000000"/>
              <w:right w:val="single" w:sz="12" w:space="0" w:color="000000"/>
            </w:tcBorders>
            <w:hideMark/>
          </w:tcPr>
          <w:p w14:paraId="44EB6C06"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SICLĂU</w:t>
            </w:r>
          </w:p>
        </w:tc>
        <w:tc>
          <w:tcPr>
            <w:tcW w:w="1441" w:type="dxa"/>
            <w:tcBorders>
              <w:top w:val="single" w:sz="6" w:space="0" w:color="000000"/>
              <w:left w:val="single" w:sz="12" w:space="0" w:color="000000"/>
              <w:bottom w:val="single" w:sz="12" w:space="0" w:color="000000"/>
              <w:right w:val="single" w:sz="12" w:space="0" w:color="000000"/>
            </w:tcBorders>
            <w:hideMark/>
          </w:tcPr>
          <w:p w14:paraId="169C0277"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RO035151845270</w:t>
            </w:r>
          </w:p>
        </w:tc>
        <w:tc>
          <w:tcPr>
            <w:tcW w:w="1033" w:type="dxa"/>
            <w:tcBorders>
              <w:top w:val="single" w:sz="6" w:space="0" w:color="000000"/>
              <w:left w:val="single" w:sz="12" w:space="0" w:color="000000"/>
              <w:bottom w:val="single" w:sz="12" w:space="0" w:color="000000"/>
              <w:right w:val="single" w:sz="12" w:space="0" w:color="000000"/>
            </w:tcBorders>
            <w:hideMark/>
          </w:tcPr>
          <w:p w14:paraId="7A17525D"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ROCR01</w:t>
            </w:r>
          </w:p>
        </w:tc>
        <w:tc>
          <w:tcPr>
            <w:tcW w:w="1411" w:type="dxa"/>
            <w:tcBorders>
              <w:top w:val="single" w:sz="6" w:space="0" w:color="000000"/>
              <w:left w:val="single" w:sz="12" w:space="0" w:color="000000"/>
              <w:bottom w:val="single" w:sz="12" w:space="0" w:color="000000"/>
              <w:right w:val="single" w:sz="12" w:space="0" w:color="000000"/>
            </w:tcBorders>
            <w:hideMark/>
          </w:tcPr>
          <w:p w14:paraId="6BBFB065"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Teren</w:t>
            </w:r>
            <w:r w:rsidRPr="00812816">
              <w:rPr>
                <w:rFonts w:ascii="Times New Roman" w:eastAsia="Calibri" w:hAnsi="Times New Roman" w:cs="Times New Roman"/>
                <w:spacing w:val="6"/>
                <w:sz w:val="16"/>
                <w:szCs w:val="16"/>
                <w:lang w:val="en-US"/>
              </w:rPr>
              <w:t xml:space="preserve"> </w:t>
            </w:r>
            <w:proofErr w:type="spellStart"/>
            <w:r w:rsidRPr="00812816">
              <w:rPr>
                <w:rFonts w:ascii="Times New Roman" w:eastAsia="Calibri" w:hAnsi="Times New Roman" w:cs="Times New Roman"/>
                <w:spacing w:val="-1"/>
                <w:sz w:val="16"/>
                <w:szCs w:val="16"/>
                <w:lang w:val="en-US"/>
              </w:rPr>
              <w:t>arabil</w:t>
            </w:r>
            <w:proofErr w:type="spellEnd"/>
            <w:r w:rsidRPr="00812816">
              <w:rPr>
                <w:rFonts w:ascii="Times New Roman" w:eastAsia="Calibri" w:hAnsi="Times New Roman" w:cs="Times New Roman"/>
                <w:spacing w:val="7"/>
                <w:sz w:val="16"/>
                <w:szCs w:val="16"/>
                <w:lang w:val="en-US"/>
              </w:rPr>
              <w:t xml:space="preserve"> </w:t>
            </w:r>
            <w:r w:rsidRPr="00812816">
              <w:rPr>
                <w:rFonts w:ascii="Times New Roman" w:eastAsia="Calibri" w:hAnsi="Times New Roman" w:cs="Times New Roman"/>
                <w:spacing w:val="-1"/>
                <w:sz w:val="16"/>
                <w:szCs w:val="16"/>
                <w:lang w:val="en-US"/>
              </w:rPr>
              <w:t>(211)</w:t>
            </w:r>
          </w:p>
        </w:tc>
        <w:tc>
          <w:tcPr>
            <w:tcW w:w="1065" w:type="dxa"/>
            <w:tcBorders>
              <w:top w:val="single" w:sz="6" w:space="0" w:color="000000"/>
              <w:left w:val="single" w:sz="12" w:space="0" w:color="000000"/>
              <w:bottom w:val="single" w:sz="12" w:space="0" w:color="000000"/>
              <w:right w:val="single" w:sz="12" w:space="0" w:color="000000"/>
            </w:tcBorders>
            <w:hideMark/>
          </w:tcPr>
          <w:p w14:paraId="33DF0136"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21.34998</w:t>
            </w:r>
          </w:p>
        </w:tc>
        <w:tc>
          <w:tcPr>
            <w:tcW w:w="1197" w:type="dxa"/>
            <w:tcBorders>
              <w:top w:val="single" w:sz="6" w:space="0" w:color="000000"/>
              <w:left w:val="single" w:sz="12" w:space="0" w:color="000000"/>
              <w:bottom w:val="single" w:sz="12" w:space="0" w:color="000000"/>
              <w:right w:val="single" w:sz="12" w:space="0" w:color="000000"/>
            </w:tcBorders>
            <w:hideMark/>
          </w:tcPr>
          <w:p w14:paraId="0D3E4B76"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46.49921</w:t>
            </w:r>
          </w:p>
        </w:tc>
        <w:tc>
          <w:tcPr>
            <w:tcW w:w="710" w:type="dxa"/>
            <w:tcBorders>
              <w:top w:val="single" w:sz="12" w:space="0" w:color="000000"/>
              <w:left w:val="single" w:sz="12" w:space="0" w:color="000000"/>
              <w:bottom w:val="single" w:sz="12" w:space="0" w:color="000000"/>
              <w:right w:val="single" w:sz="12" w:space="0" w:color="000000"/>
            </w:tcBorders>
            <w:hideMark/>
          </w:tcPr>
          <w:p w14:paraId="29E1B55A"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95.52</w:t>
            </w:r>
          </w:p>
        </w:tc>
        <w:tc>
          <w:tcPr>
            <w:tcW w:w="932" w:type="dxa"/>
            <w:tcBorders>
              <w:top w:val="single" w:sz="12" w:space="0" w:color="000000"/>
              <w:left w:val="single" w:sz="12" w:space="0" w:color="000000"/>
              <w:bottom w:val="single" w:sz="12" w:space="0" w:color="000000"/>
              <w:right w:val="single" w:sz="12" w:space="0" w:color="000000"/>
            </w:tcBorders>
            <w:hideMark/>
          </w:tcPr>
          <w:p w14:paraId="52F6FC1C"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25.0</w:t>
            </w:r>
          </w:p>
        </w:tc>
        <w:tc>
          <w:tcPr>
            <w:tcW w:w="1108" w:type="dxa"/>
            <w:tcBorders>
              <w:top w:val="single" w:sz="12" w:space="0" w:color="000000"/>
              <w:left w:val="single" w:sz="12" w:space="0" w:color="000000"/>
              <w:bottom w:val="single" w:sz="12" w:space="0" w:color="000000"/>
              <w:right w:val="single" w:sz="12" w:space="0" w:color="000000"/>
            </w:tcBorders>
            <w:hideMark/>
          </w:tcPr>
          <w:p w14:paraId="6832A3C6"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5.1</w:t>
            </w:r>
          </w:p>
        </w:tc>
        <w:tc>
          <w:tcPr>
            <w:tcW w:w="710" w:type="dxa"/>
            <w:tcBorders>
              <w:top w:val="single" w:sz="12" w:space="0" w:color="000000"/>
              <w:left w:val="single" w:sz="12" w:space="0" w:color="000000"/>
              <w:bottom w:val="single" w:sz="12" w:space="0" w:color="000000"/>
              <w:right w:val="single" w:sz="12" w:space="0" w:color="000000"/>
            </w:tcBorders>
            <w:hideMark/>
          </w:tcPr>
          <w:p w14:paraId="79C1C874"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19.9</w:t>
            </w:r>
          </w:p>
        </w:tc>
        <w:tc>
          <w:tcPr>
            <w:tcW w:w="805" w:type="dxa"/>
            <w:tcBorders>
              <w:top w:val="single" w:sz="12" w:space="0" w:color="000000"/>
              <w:left w:val="single" w:sz="12" w:space="0" w:color="000000"/>
              <w:bottom w:val="single" w:sz="12" w:space="0" w:color="000000"/>
              <w:right w:val="single" w:sz="12" w:space="0" w:color="000000"/>
            </w:tcBorders>
            <w:hideMark/>
          </w:tcPr>
          <w:p w14:paraId="1A340F11"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1974</w:t>
            </w:r>
          </w:p>
        </w:tc>
        <w:tc>
          <w:tcPr>
            <w:tcW w:w="819" w:type="dxa"/>
            <w:gridSpan w:val="2"/>
            <w:tcBorders>
              <w:top w:val="single" w:sz="12" w:space="0" w:color="000000"/>
              <w:left w:val="single" w:sz="12" w:space="0" w:color="000000"/>
              <w:bottom w:val="single" w:sz="12" w:space="0" w:color="000000"/>
              <w:right w:val="single" w:sz="12" w:space="0" w:color="000000"/>
            </w:tcBorders>
            <w:hideMark/>
          </w:tcPr>
          <w:p w14:paraId="5A32BBA4"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pacing w:val="-1"/>
                <w:sz w:val="16"/>
                <w:szCs w:val="16"/>
                <w:lang w:val="en-US"/>
              </w:rPr>
              <w:t>10</w:t>
            </w:r>
          </w:p>
        </w:tc>
        <w:tc>
          <w:tcPr>
            <w:tcW w:w="640" w:type="dxa"/>
            <w:tcBorders>
              <w:top w:val="single" w:sz="12" w:space="0" w:color="000000"/>
              <w:left w:val="single" w:sz="12" w:space="0" w:color="000000"/>
              <w:bottom w:val="single" w:sz="12" w:space="0" w:color="000000"/>
              <w:right w:val="single" w:sz="12" w:space="0" w:color="000000"/>
            </w:tcBorders>
            <w:hideMark/>
          </w:tcPr>
          <w:p w14:paraId="675572D2"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r>
    </w:tbl>
    <w:p w14:paraId="5427C931" w14:textId="77777777" w:rsidR="00812816" w:rsidRPr="00812816" w:rsidRDefault="00812816" w:rsidP="00812816">
      <w:pPr>
        <w:spacing w:before="11"/>
        <w:rPr>
          <w:rFonts w:ascii="Times New Roman" w:eastAsia="Arial" w:hAnsi="Times New Roman" w:cs="Times New Roman"/>
          <w:b/>
          <w:bCs/>
          <w:sz w:val="20"/>
          <w:szCs w:val="20"/>
          <w:lang w:val="en-US"/>
        </w:rPr>
      </w:pPr>
    </w:p>
    <w:p w14:paraId="155E4E52" w14:textId="77777777" w:rsidR="00812816" w:rsidRPr="00812816" w:rsidRDefault="00812816" w:rsidP="00812816">
      <w:pPr>
        <w:spacing w:before="87"/>
        <w:ind w:firstLine="154"/>
        <w:jc w:val="both"/>
        <w:rPr>
          <w:rFonts w:ascii="Times New Roman" w:eastAsia="Arial" w:hAnsi="Times New Roman" w:cs="Times New Roman"/>
          <w:sz w:val="20"/>
          <w:szCs w:val="20"/>
          <w:lang w:val="fr-FR"/>
        </w:rPr>
      </w:pPr>
      <w:proofErr w:type="spellStart"/>
      <w:r w:rsidRPr="00812816">
        <w:rPr>
          <w:rFonts w:ascii="Times New Roman" w:hAnsi="Times New Roman" w:cs="Times New Roman"/>
          <w:b/>
          <w:w w:val="105"/>
          <w:sz w:val="20"/>
          <w:szCs w:val="20"/>
          <w:lang w:val="fr-FR"/>
        </w:rPr>
        <w:t>Frecvenţa</w:t>
      </w:r>
      <w:proofErr w:type="spellEnd"/>
      <w:r w:rsidRPr="00812816">
        <w:rPr>
          <w:rFonts w:ascii="Times New Roman" w:hAnsi="Times New Roman" w:cs="Times New Roman"/>
          <w:b/>
          <w:spacing w:val="-4"/>
          <w:w w:val="105"/>
          <w:sz w:val="20"/>
          <w:szCs w:val="20"/>
          <w:lang w:val="fr-FR"/>
        </w:rPr>
        <w:t xml:space="preserve"> </w:t>
      </w:r>
      <w:proofErr w:type="spellStart"/>
      <w:proofErr w:type="gramStart"/>
      <w:r w:rsidRPr="00812816">
        <w:rPr>
          <w:rFonts w:ascii="Times New Roman" w:hAnsi="Times New Roman" w:cs="Times New Roman"/>
          <w:b/>
          <w:w w:val="105"/>
          <w:sz w:val="20"/>
          <w:szCs w:val="20"/>
          <w:lang w:val="fr-FR"/>
        </w:rPr>
        <w:t>transmiterii</w:t>
      </w:r>
      <w:proofErr w:type="spellEnd"/>
      <w:r w:rsidRPr="00812816">
        <w:rPr>
          <w:rFonts w:ascii="Times New Roman" w:hAnsi="Times New Roman" w:cs="Times New Roman"/>
          <w:b/>
          <w:w w:val="105"/>
          <w:sz w:val="20"/>
          <w:szCs w:val="20"/>
          <w:lang w:val="fr-FR"/>
        </w:rPr>
        <w:t>:</w:t>
      </w:r>
      <w:proofErr w:type="gramEnd"/>
      <w:r w:rsidRPr="00812816">
        <w:rPr>
          <w:rFonts w:ascii="Times New Roman" w:hAnsi="Times New Roman" w:cs="Times New Roman"/>
          <w:b/>
          <w:spacing w:val="34"/>
          <w:w w:val="105"/>
          <w:sz w:val="20"/>
          <w:szCs w:val="20"/>
          <w:lang w:val="fr-FR"/>
        </w:rPr>
        <w:t xml:space="preserve"> </w:t>
      </w:r>
      <w:r w:rsidRPr="00812816">
        <w:rPr>
          <w:rFonts w:ascii="Times New Roman" w:hAnsi="Times New Roman" w:cs="Times New Roman"/>
          <w:w w:val="105"/>
          <w:sz w:val="20"/>
          <w:szCs w:val="20"/>
          <w:lang w:val="fr-FR"/>
        </w:rPr>
        <w:t>prima</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dată</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până</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la</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data</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de</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30</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iunie</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2006,</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apoi</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de</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câte</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ori</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au</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loc</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schimbări</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ale</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datelor</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de</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bază</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ale</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forajelor</w:t>
      </w:r>
      <w:proofErr w:type="spellEnd"/>
    </w:p>
    <w:p w14:paraId="5DEF5A62" w14:textId="77777777" w:rsidR="00812816" w:rsidRPr="00812816" w:rsidRDefault="00812816" w:rsidP="00812816">
      <w:pPr>
        <w:ind w:left="154"/>
        <w:rPr>
          <w:rFonts w:ascii="Times New Roman" w:hAnsi="Times New Roman" w:cs="Times New Roman"/>
          <w:spacing w:val="-3"/>
          <w:w w:val="105"/>
          <w:sz w:val="20"/>
          <w:szCs w:val="20"/>
          <w:lang w:val="fr-FR"/>
        </w:rPr>
      </w:pPr>
      <w:proofErr w:type="spellStart"/>
      <w:r w:rsidRPr="00812816">
        <w:rPr>
          <w:rFonts w:ascii="Times New Roman" w:hAnsi="Times New Roman" w:cs="Times New Roman"/>
          <w:b/>
          <w:spacing w:val="-1"/>
          <w:w w:val="105"/>
          <w:sz w:val="20"/>
          <w:szCs w:val="20"/>
          <w:u w:val="single" w:color="000000"/>
          <w:lang w:val="fr-FR"/>
        </w:rPr>
        <w:t>Modul</w:t>
      </w:r>
      <w:proofErr w:type="spellEnd"/>
      <w:r w:rsidRPr="00812816">
        <w:rPr>
          <w:rFonts w:ascii="Times New Roman" w:hAnsi="Times New Roman" w:cs="Times New Roman"/>
          <w:b/>
          <w:spacing w:val="-5"/>
          <w:w w:val="105"/>
          <w:sz w:val="20"/>
          <w:szCs w:val="20"/>
          <w:u w:val="single" w:color="000000"/>
          <w:lang w:val="fr-FR"/>
        </w:rPr>
        <w:t xml:space="preserve"> </w:t>
      </w:r>
      <w:r w:rsidRPr="00812816">
        <w:rPr>
          <w:rFonts w:ascii="Times New Roman" w:hAnsi="Times New Roman" w:cs="Times New Roman"/>
          <w:b/>
          <w:spacing w:val="-1"/>
          <w:w w:val="105"/>
          <w:sz w:val="20"/>
          <w:szCs w:val="20"/>
          <w:u w:val="single" w:color="000000"/>
          <w:lang w:val="fr-FR"/>
        </w:rPr>
        <w:t>de</w:t>
      </w:r>
      <w:r w:rsidRPr="00812816">
        <w:rPr>
          <w:rFonts w:ascii="Times New Roman" w:hAnsi="Times New Roman" w:cs="Times New Roman"/>
          <w:b/>
          <w:spacing w:val="-5"/>
          <w:w w:val="105"/>
          <w:sz w:val="20"/>
          <w:szCs w:val="20"/>
          <w:u w:val="single" w:color="000000"/>
          <w:lang w:val="fr-FR"/>
        </w:rPr>
        <w:t xml:space="preserve"> </w:t>
      </w:r>
      <w:proofErr w:type="spellStart"/>
      <w:proofErr w:type="gramStart"/>
      <w:r w:rsidRPr="00812816">
        <w:rPr>
          <w:rFonts w:ascii="Times New Roman" w:hAnsi="Times New Roman" w:cs="Times New Roman"/>
          <w:b/>
          <w:spacing w:val="-1"/>
          <w:w w:val="105"/>
          <w:sz w:val="20"/>
          <w:szCs w:val="20"/>
          <w:u w:val="single" w:color="000000"/>
          <w:lang w:val="fr-FR"/>
        </w:rPr>
        <w:t>transmitere</w:t>
      </w:r>
      <w:proofErr w:type="spellEnd"/>
      <w:r w:rsidRPr="00812816">
        <w:rPr>
          <w:rFonts w:ascii="Times New Roman" w:hAnsi="Times New Roman" w:cs="Times New Roman"/>
          <w:b/>
          <w:spacing w:val="-1"/>
          <w:w w:val="105"/>
          <w:sz w:val="20"/>
          <w:szCs w:val="20"/>
          <w:lang w:val="fr-FR"/>
        </w:rPr>
        <w:t>:</w:t>
      </w:r>
      <w:proofErr w:type="gramEnd"/>
      <w:r w:rsidRPr="00812816">
        <w:rPr>
          <w:rFonts w:ascii="Times New Roman" w:hAnsi="Times New Roman" w:cs="Times New Roman"/>
          <w:b/>
          <w:spacing w:val="-4"/>
          <w:w w:val="105"/>
          <w:sz w:val="20"/>
          <w:szCs w:val="20"/>
          <w:lang w:val="fr-FR"/>
        </w:rPr>
        <w:t xml:space="preserve"> </w:t>
      </w:r>
      <w:r w:rsidRPr="00812816">
        <w:rPr>
          <w:rFonts w:ascii="Times New Roman" w:hAnsi="Times New Roman" w:cs="Times New Roman"/>
          <w:w w:val="105"/>
          <w:sz w:val="20"/>
          <w:szCs w:val="20"/>
          <w:lang w:val="fr-FR"/>
        </w:rPr>
        <w:t>INHGA</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va</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stoca</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datele</w:t>
      </w:r>
      <w:proofErr w:type="spellEnd"/>
      <w:r w:rsidRPr="00812816">
        <w:rPr>
          <w:rFonts w:ascii="Times New Roman" w:hAnsi="Times New Roman" w:cs="Times New Roman"/>
          <w:spacing w:val="-4"/>
          <w:w w:val="105"/>
          <w:sz w:val="20"/>
          <w:szCs w:val="20"/>
          <w:lang w:val="fr-FR"/>
        </w:rPr>
        <w:t xml:space="preserve"> </w:t>
      </w:r>
      <w:proofErr w:type="spellStart"/>
      <w:r w:rsidRPr="00812816">
        <w:rPr>
          <w:rFonts w:ascii="Times New Roman" w:hAnsi="Times New Roman" w:cs="Times New Roman"/>
          <w:w w:val="105"/>
          <w:sz w:val="20"/>
          <w:szCs w:val="20"/>
          <w:lang w:val="fr-FR"/>
        </w:rPr>
        <w:t>pe</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serverul</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FTP</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propriu</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şi</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le</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va</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transmite</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pe</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serverul</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FTP</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de</w:t>
      </w:r>
      <w:r w:rsidRPr="00812816">
        <w:rPr>
          <w:rFonts w:ascii="Times New Roman" w:hAnsi="Times New Roman" w:cs="Times New Roman"/>
          <w:spacing w:val="-4"/>
          <w:w w:val="105"/>
          <w:sz w:val="20"/>
          <w:szCs w:val="20"/>
          <w:lang w:val="fr-FR"/>
        </w:rPr>
        <w:t xml:space="preserve"> </w:t>
      </w:r>
      <w:r w:rsidRPr="00812816">
        <w:rPr>
          <w:rFonts w:ascii="Times New Roman" w:hAnsi="Times New Roman" w:cs="Times New Roman"/>
          <w:w w:val="105"/>
          <w:sz w:val="20"/>
          <w:szCs w:val="20"/>
          <w:lang w:val="fr-FR"/>
        </w:rPr>
        <w:t>la</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OVF.</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Datele</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vor</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rămâne</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stocate</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pe</w:t>
      </w:r>
      <w:proofErr w:type="spellEnd"/>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serverul</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FTP</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al</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INHGA</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timp</w:t>
      </w:r>
      <w:proofErr w:type="spellEnd"/>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de</w:t>
      </w:r>
      <w:r w:rsidRPr="00812816">
        <w:rPr>
          <w:rFonts w:ascii="Times New Roman" w:hAnsi="Times New Roman" w:cs="Times New Roman"/>
          <w:spacing w:val="-4"/>
          <w:w w:val="105"/>
          <w:sz w:val="20"/>
          <w:szCs w:val="20"/>
          <w:lang w:val="fr-FR"/>
        </w:rPr>
        <w:t xml:space="preserve"> </w:t>
      </w:r>
      <w:r w:rsidRPr="00812816">
        <w:rPr>
          <w:rFonts w:ascii="Times New Roman" w:hAnsi="Times New Roman" w:cs="Times New Roman"/>
          <w:w w:val="105"/>
          <w:sz w:val="20"/>
          <w:szCs w:val="20"/>
          <w:lang w:val="fr-FR"/>
        </w:rPr>
        <w:t>30</w:t>
      </w:r>
      <w:r w:rsidRPr="00812816">
        <w:rPr>
          <w:rFonts w:ascii="Times New Roman" w:hAnsi="Times New Roman" w:cs="Times New Roman"/>
          <w:spacing w:val="-3"/>
          <w:w w:val="105"/>
          <w:sz w:val="20"/>
          <w:szCs w:val="20"/>
          <w:lang w:val="fr-FR"/>
        </w:rPr>
        <w:t xml:space="preserve"> </w:t>
      </w:r>
      <w:r w:rsidRPr="00812816">
        <w:rPr>
          <w:rFonts w:ascii="Times New Roman" w:hAnsi="Times New Roman" w:cs="Times New Roman"/>
          <w:w w:val="105"/>
          <w:sz w:val="20"/>
          <w:szCs w:val="20"/>
          <w:lang w:val="fr-FR"/>
        </w:rPr>
        <w:t>de</w:t>
      </w:r>
      <w:r w:rsidRPr="00812816">
        <w:rPr>
          <w:rFonts w:ascii="Times New Roman" w:hAnsi="Times New Roman" w:cs="Times New Roman"/>
          <w:spacing w:val="-3"/>
          <w:w w:val="105"/>
          <w:sz w:val="20"/>
          <w:szCs w:val="20"/>
          <w:lang w:val="fr-FR"/>
        </w:rPr>
        <w:t xml:space="preserve"> </w:t>
      </w:r>
      <w:proofErr w:type="spellStart"/>
      <w:r w:rsidRPr="00812816">
        <w:rPr>
          <w:rFonts w:ascii="Times New Roman" w:hAnsi="Times New Roman" w:cs="Times New Roman"/>
          <w:w w:val="105"/>
          <w:sz w:val="20"/>
          <w:szCs w:val="20"/>
          <w:lang w:val="fr-FR"/>
        </w:rPr>
        <w:t>zile</w:t>
      </w:r>
      <w:proofErr w:type="spellEnd"/>
      <w:r w:rsidRPr="00812816">
        <w:rPr>
          <w:rFonts w:ascii="Times New Roman" w:hAnsi="Times New Roman" w:cs="Times New Roman"/>
          <w:w w:val="105"/>
          <w:sz w:val="20"/>
          <w:szCs w:val="20"/>
          <w:lang w:val="fr-FR"/>
        </w:rPr>
        <w:t>.</w:t>
      </w:r>
      <w:r w:rsidRPr="00812816">
        <w:rPr>
          <w:rFonts w:ascii="Times New Roman" w:hAnsi="Times New Roman" w:cs="Times New Roman"/>
          <w:spacing w:val="-3"/>
          <w:w w:val="105"/>
          <w:sz w:val="20"/>
          <w:szCs w:val="20"/>
          <w:lang w:val="fr-FR"/>
        </w:rPr>
        <w:t xml:space="preserve"> </w:t>
      </w:r>
    </w:p>
    <w:p w14:paraId="426B3D17" w14:textId="77777777" w:rsidR="00812816" w:rsidRPr="00812816" w:rsidRDefault="00812816" w:rsidP="00812816">
      <w:pPr>
        <w:ind w:left="154"/>
        <w:rPr>
          <w:rFonts w:ascii="Times New Roman" w:hAnsi="Times New Roman" w:cs="Times New Roman"/>
          <w:w w:val="105"/>
          <w:sz w:val="20"/>
          <w:szCs w:val="20"/>
          <w:lang w:val="fr-FR"/>
        </w:rPr>
      </w:pPr>
      <w:r w:rsidRPr="00812816">
        <w:rPr>
          <w:rFonts w:ascii="Times New Roman" w:hAnsi="Times New Roman" w:cs="Times New Roman"/>
          <w:b/>
          <w:w w:val="105"/>
          <w:sz w:val="20"/>
          <w:szCs w:val="20"/>
          <w:u w:val="single" w:color="000000"/>
          <w:lang w:val="fr-FR"/>
        </w:rPr>
        <w:t>Forma</w:t>
      </w:r>
      <w:r w:rsidRPr="00812816">
        <w:rPr>
          <w:rFonts w:ascii="Times New Roman" w:hAnsi="Times New Roman" w:cs="Times New Roman"/>
          <w:b/>
          <w:spacing w:val="35"/>
          <w:w w:val="105"/>
          <w:sz w:val="20"/>
          <w:szCs w:val="20"/>
          <w:u w:val="single" w:color="000000"/>
          <w:lang w:val="fr-FR"/>
        </w:rPr>
        <w:t xml:space="preserve"> </w:t>
      </w:r>
      <w:r w:rsidRPr="00812816">
        <w:rPr>
          <w:rFonts w:ascii="Times New Roman" w:hAnsi="Times New Roman" w:cs="Times New Roman"/>
          <w:b/>
          <w:w w:val="105"/>
          <w:sz w:val="20"/>
          <w:szCs w:val="20"/>
          <w:u w:val="single" w:color="000000"/>
          <w:lang w:val="fr-FR"/>
        </w:rPr>
        <w:t>de</w:t>
      </w:r>
      <w:r w:rsidRPr="00812816">
        <w:rPr>
          <w:rFonts w:ascii="Times New Roman" w:hAnsi="Times New Roman" w:cs="Times New Roman"/>
          <w:b/>
          <w:spacing w:val="-4"/>
          <w:w w:val="105"/>
          <w:sz w:val="20"/>
          <w:szCs w:val="20"/>
          <w:u w:val="single" w:color="000000"/>
          <w:lang w:val="fr-FR"/>
        </w:rPr>
        <w:t xml:space="preserve"> </w:t>
      </w:r>
      <w:proofErr w:type="spellStart"/>
      <w:proofErr w:type="gramStart"/>
      <w:r w:rsidRPr="00812816">
        <w:rPr>
          <w:rFonts w:ascii="Times New Roman" w:hAnsi="Times New Roman" w:cs="Times New Roman"/>
          <w:b/>
          <w:w w:val="105"/>
          <w:sz w:val="20"/>
          <w:szCs w:val="20"/>
          <w:u w:val="single" w:color="000000"/>
          <w:lang w:val="fr-FR"/>
        </w:rPr>
        <w:t>transmitere</w:t>
      </w:r>
      <w:proofErr w:type="spellEnd"/>
      <w:r w:rsidRPr="00812816">
        <w:rPr>
          <w:rFonts w:ascii="Times New Roman" w:hAnsi="Times New Roman" w:cs="Times New Roman"/>
          <w:b/>
          <w:w w:val="105"/>
          <w:sz w:val="20"/>
          <w:szCs w:val="20"/>
          <w:lang w:val="fr-FR"/>
        </w:rPr>
        <w:t>:</w:t>
      </w:r>
      <w:proofErr w:type="gramEnd"/>
      <w:r w:rsidRPr="00812816">
        <w:rPr>
          <w:rFonts w:ascii="Times New Roman" w:hAnsi="Times New Roman" w:cs="Times New Roman"/>
          <w:b/>
          <w:w w:val="105"/>
          <w:sz w:val="20"/>
          <w:szCs w:val="20"/>
          <w:lang w:val="fr-FR"/>
        </w:rPr>
        <w:t xml:space="preserve"> </w:t>
      </w:r>
      <w:proofErr w:type="spellStart"/>
      <w:r w:rsidRPr="00812816">
        <w:rPr>
          <w:rFonts w:ascii="Times New Roman" w:hAnsi="Times New Roman" w:cs="Times New Roman"/>
          <w:w w:val="105"/>
          <w:sz w:val="20"/>
          <w:szCs w:val="20"/>
          <w:lang w:val="fr-FR"/>
        </w:rPr>
        <w:t>tabel</w:t>
      </w:r>
      <w:proofErr w:type="spellEnd"/>
      <w:r w:rsidRPr="00812816">
        <w:rPr>
          <w:rFonts w:ascii="Times New Roman" w:hAnsi="Times New Roman" w:cs="Times New Roman"/>
          <w:spacing w:val="-7"/>
          <w:w w:val="105"/>
          <w:sz w:val="20"/>
          <w:szCs w:val="20"/>
          <w:lang w:val="fr-FR"/>
        </w:rPr>
        <w:t xml:space="preserve"> </w:t>
      </w:r>
      <w:proofErr w:type="spellStart"/>
      <w:r w:rsidRPr="00812816">
        <w:rPr>
          <w:rFonts w:ascii="Times New Roman" w:hAnsi="Times New Roman" w:cs="Times New Roman"/>
          <w:w w:val="105"/>
          <w:sz w:val="20"/>
          <w:szCs w:val="20"/>
          <w:lang w:val="fr-FR"/>
        </w:rPr>
        <w:t>excel</w:t>
      </w:r>
      <w:proofErr w:type="spellEnd"/>
    </w:p>
    <w:p w14:paraId="27136CE1" w14:textId="77777777" w:rsidR="00812816" w:rsidRPr="00812816" w:rsidRDefault="00812816" w:rsidP="00812816">
      <w:pPr>
        <w:ind w:left="154"/>
        <w:rPr>
          <w:rFonts w:ascii="Times New Roman" w:eastAsia="Arial" w:hAnsi="Times New Roman" w:cs="Times New Roman"/>
          <w:sz w:val="16"/>
          <w:szCs w:val="16"/>
          <w:lang w:val="fr-FR"/>
        </w:rPr>
      </w:pPr>
    </w:p>
    <w:p w14:paraId="2F44BF31" w14:textId="77777777" w:rsidR="00812816" w:rsidRPr="00812816" w:rsidRDefault="00812816" w:rsidP="00812816">
      <w:pPr>
        <w:ind w:left="154"/>
        <w:rPr>
          <w:rFonts w:ascii="Times New Roman" w:eastAsia="Arial" w:hAnsi="Times New Roman" w:cs="Times New Roman"/>
          <w:sz w:val="16"/>
          <w:szCs w:val="16"/>
          <w:lang w:val="fr-FR"/>
        </w:rPr>
      </w:pPr>
    </w:p>
    <w:p w14:paraId="7B679144" w14:textId="77777777" w:rsidR="00812816" w:rsidRPr="00812816" w:rsidRDefault="00812816" w:rsidP="00812816">
      <w:pPr>
        <w:ind w:left="874" w:firstLine="566"/>
        <w:rPr>
          <w:rFonts w:ascii="Times New Roman" w:eastAsia="Arial" w:hAnsi="Times New Roman" w:cs="Times New Roman"/>
          <w:sz w:val="16"/>
          <w:szCs w:val="16"/>
          <w:lang w:val="fr-FR"/>
        </w:rPr>
      </w:pPr>
    </w:p>
    <w:p w14:paraId="4F3CCF12" w14:textId="77777777" w:rsidR="00812816" w:rsidRPr="00812816" w:rsidRDefault="00812816" w:rsidP="00812816">
      <w:pPr>
        <w:ind w:left="874" w:firstLine="566"/>
        <w:rPr>
          <w:rFonts w:ascii="Times New Roman" w:eastAsia="Arial" w:hAnsi="Times New Roman" w:cs="Times New Roman"/>
          <w:sz w:val="16"/>
          <w:szCs w:val="16"/>
          <w:lang w:val="fr-FR"/>
        </w:rPr>
      </w:pPr>
    </w:p>
    <w:p w14:paraId="6AE0B8A2" w14:textId="77777777" w:rsidR="00812816" w:rsidRPr="00812816" w:rsidRDefault="00812816" w:rsidP="00812816">
      <w:pPr>
        <w:ind w:left="874" w:firstLine="566"/>
        <w:rPr>
          <w:rFonts w:ascii="Times New Roman" w:eastAsia="Arial" w:hAnsi="Times New Roman" w:cs="Times New Roman"/>
          <w:sz w:val="16"/>
          <w:szCs w:val="16"/>
          <w:lang w:val="fr-FR"/>
        </w:rPr>
      </w:pPr>
    </w:p>
    <w:p w14:paraId="22338E3F" w14:textId="6F084E89" w:rsidR="00812816" w:rsidRPr="00812816" w:rsidRDefault="00812816" w:rsidP="00812816">
      <w:pPr>
        <w:rPr>
          <w:rFonts w:ascii="Times New Roman" w:eastAsia="Arial" w:hAnsi="Times New Roman" w:cs="Times New Roman"/>
          <w:sz w:val="16"/>
          <w:szCs w:val="16"/>
          <w:lang w:val="fr-FR"/>
        </w:rPr>
      </w:pPr>
      <w:r w:rsidRPr="00812816">
        <w:rPr>
          <w:rFonts w:ascii="Times New Roman" w:eastAsia="Arial" w:hAnsi="Times New Roman" w:cs="Times New Roman"/>
          <w:sz w:val="16"/>
          <w:szCs w:val="16"/>
          <w:lang w:val="fr-FR"/>
        </w:rPr>
        <w:br w:type="page"/>
      </w:r>
    </w:p>
    <w:p w14:paraId="2EE4DCAE" w14:textId="77777777" w:rsidR="00812816" w:rsidRPr="00812816" w:rsidRDefault="00812816" w:rsidP="00812816">
      <w:pPr>
        <w:rPr>
          <w:rFonts w:ascii="Times New Roman" w:eastAsia="Arial" w:hAnsi="Times New Roman" w:cs="Times New Roman"/>
          <w:b/>
          <w:lang w:val="fr-FR"/>
        </w:rPr>
      </w:pPr>
      <w:r w:rsidRPr="00812816">
        <w:rPr>
          <w:rFonts w:ascii="Times New Roman" w:eastAsia="Arial" w:hAnsi="Times New Roman" w:cs="Times New Roman"/>
          <w:b/>
          <w:lang w:val="fr-FR"/>
        </w:rPr>
        <w:lastRenderedPageBreak/>
        <w:t xml:space="preserve">DIN PARTEA </w:t>
      </w:r>
      <w:proofErr w:type="gramStart"/>
      <w:r w:rsidRPr="00812816">
        <w:rPr>
          <w:rFonts w:ascii="Times New Roman" w:eastAsia="Arial" w:hAnsi="Times New Roman" w:cs="Times New Roman"/>
          <w:b/>
          <w:lang w:val="fr-FR"/>
        </w:rPr>
        <w:t>UNGARĂ:</w:t>
      </w:r>
      <w:proofErr w:type="gramEnd"/>
    </w:p>
    <w:p w14:paraId="1CF2D83A" w14:textId="77777777" w:rsidR="00812816" w:rsidRPr="00812816" w:rsidRDefault="00812816" w:rsidP="00812816">
      <w:pPr>
        <w:rPr>
          <w:rFonts w:ascii="Times New Roman" w:eastAsia="Arial" w:hAnsi="Times New Roman" w:cs="Times New Roman"/>
          <w:sz w:val="16"/>
          <w:szCs w:val="16"/>
          <w:lang w:val="de-DE"/>
        </w:rPr>
      </w:pPr>
      <w:r w:rsidRPr="00812816">
        <w:rPr>
          <w:rFonts w:ascii="Times New Roman" w:eastAsia="Arial" w:hAnsi="Times New Roman" w:cs="Times New Roman"/>
          <w:b/>
          <w:lang w:val="de-DE"/>
        </w:rPr>
        <w:t>Se vor transmite tabelele următoare</w:t>
      </w:r>
      <w:r w:rsidRPr="00812816">
        <w:rPr>
          <w:rFonts w:ascii="Times New Roman" w:eastAsia="Arial" w:hAnsi="Times New Roman" w:cs="Times New Roman"/>
          <w:sz w:val="16"/>
          <w:szCs w:val="16"/>
          <w:lang w:val="de-DE"/>
        </w:rPr>
        <w:t>:</w:t>
      </w:r>
    </w:p>
    <w:p w14:paraId="2B5DFAD2" w14:textId="77777777" w:rsidR="00812816" w:rsidRPr="00812816" w:rsidRDefault="00812816" w:rsidP="00812816">
      <w:pPr>
        <w:ind w:left="154"/>
        <w:rPr>
          <w:rFonts w:ascii="Times New Roman" w:eastAsia="Arial" w:hAnsi="Times New Roman" w:cs="Times New Roman"/>
          <w:sz w:val="16"/>
          <w:szCs w:val="16"/>
          <w:lang w:val="de-DE"/>
        </w:rPr>
      </w:pPr>
    </w:p>
    <w:p w14:paraId="4F6C0448" w14:textId="77777777" w:rsidR="00812816" w:rsidRPr="00812816" w:rsidRDefault="00812816" w:rsidP="00812816">
      <w:pPr>
        <w:ind w:left="154"/>
        <w:rPr>
          <w:rFonts w:ascii="Times New Roman" w:eastAsia="Arial" w:hAnsi="Times New Roman" w:cs="Times New Roman"/>
          <w:sz w:val="16"/>
          <w:szCs w:val="16"/>
          <w:lang w:val="de-DE"/>
        </w:rPr>
      </w:pPr>
    </w:p>
    <w:p w14:paraId="7DED2E9F" w14:textId="77777777" w:rsidR="00812816" w:rsidRPr="00812816" w:rsidRDefault="00812816" w:rsidP="00812816">
      <w:pPr>
        <w:ind w:left="154"/>
        <w:rPr>
          <w:rFonts w:ascii="Times New Roman" w:eastAsia="Arial" w:hAnsi="Times New Roman" w:cs="Times New Roman"/>
          <w:sz w:val="16"/>
          <w:szCs w:val="16"/>
          <w:lang w:val="de-DE"/>
        </w:rPr>
      </w:pPr>
    </w:p>
    <w:p w14:paraId="0F227C41" w14:textId="77777777" w:rsidR="00812816" w:rsidRPr="00812816" w:rsidRDefault="00812816" w:rsidP="00812816">
      <w:pPr>
        <w:ind w:left="154"/>
        <w:rPr>
          <w:rFonts w:ascii="Times New Roman" w:eastAsia="Arial" w:hAnsi="Times New Roman" w:cs="Times New Roman"/>
          <w:sz w:val="16"/>
          <w:szCs w:val="16"/>
          <w:lang w:val="de-DE"/>
        </w:rPr>
      </w:pPr>
    </w:p>
    <w:p w14:paraId="39059212" w14:textId="77777777" w:rsidR="00812816" w:rsidRPr="00D52C1E" w:rsidRDefault="00812816" w:rsidP="00812816">
      <w:pPr>
        <w:rPr>
          <w:rFonts w:ascii="Times New Roman" w:eastAsia="Arial" w:hAnsi="Times New Roman" w:cs="Times New Roman"/>
          <w:b/>
          <w:lang w:val="it-IT"/>
        </w:rPr>
      </w:pPr>
      <w:r w:rsidRPr="00812816">
        <w:rPr>
          <w:rFonts w:ascii="Times New Roman" w:eastAsia="Arial" w:hAnsi="Times New Roman" w:cs="Times New Roman"/>
          <w:b/>
        </w:rPr>
        <w:t>Foraje pentru măsurători de nivel</w:t>
      </w:r>
    </w:p>
    <w:p w14:paraId="25C188D1" w14:textId="77777777" w:rsidR="00812816" w:rsidRPr="00812816" w:rsidRDefault="00812816" w:rsidP="00812816">
      <w:pPr>
        <w:ind w:left="154"/>
        <w:rPr>
          <w:rFonts w:ascii="Times New Roman" w:eastAsia="Arial" w:hAnsi="Times New Roman" w:cs="Times New Roman"/>
        </w:rPr>
      </w:pPr>
    </w:p>
    <w:p w14:paraId="0CAA9052" w14:textId="77777777" w:rsidR="00812816" w:rsidRPr="00812816" w:rsidRDefault="00812816" w:rsidP="00812816">
      <w:pPr>
        <w:ind w:left="154"/>
        <w:rPr>
          <w:rFonts w:ascii="Times New Roman" w:eastAsia="Arial" w:hAnsi="Times New Roman" w:cs="Times New Roman"/>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710"/>
        <w:gridCol w:w="1100"/>
        <w:gridCol w:w="1696"/>
        <w:gridCol w:w="1441"/>
        <w:gridCol w:w="997"/>
        <w:gridCol w:w="1447"/>
        <w:gridCol w:w="1065"/>
        <w:gridCol w:w="1197"/>
        <w:gridCol w:w="710"/>
        <w:gridCol w:w="932"/>
        <w:gridCol w:w="1108"/>
        <w:gridCol w:w="710"/>
        <w:gridCol w:w="805"/>
        <w:gridCol w:w="1417"/>
      </w:tblGrid>
      <w:tr w:rsidR="00812816" w:rsidRPr="00812816" w14:paraId="59FC4F50" w14:textId="77777777" w:rsidTr="00EF2134">
        <w:trPr>
          <w:trHeight w:hRule="exact" w:val="547"/>
          <w:jc w:val="center"/>
        </w:trPr>
        <w:tc>
          <w:tcPr>
            <w:tcW w:w="710" w:type="dxa"/>
            <w:vMerge w:val="restart"/>
            <w:tcBorders>
              <w:top w:val="single" w:sz="12" w:space="0" w:color="000000"/>
              <w:left w:val="single" w:sz="12" w:space="0" w:color="000000"/>
              <w:bottom w:val="single" w:sz="12" w:space="0" w:color="000000"/>
              <w:right w:val="single" w:sz="12" w:space="0" w:color="000000"/>
            </w:tcBorders>
            <w:vAlign w:val="center"/>
            <w:hideMark/>
          </w:tcPr>
          <w:p w14:paraId="066F5DD4"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Nr.</w:t>
            </w:r>
            <w:r w:rsidRPr="00812816">
              <w:rPr>
                <w:rFonts w:ascii="Times New Roman" w:eastAsia="Calibri" w:hAnsi="Times New Roman" w:cs="Times New Roman"/>
                <w:b/>
                <w:spacing w:val="6"/>
                <w:sz w:val="16"/>
                <w:szCs w:val="16"/>
                <w:lang w:val="en-US"/>
              </w:rPr>
              <w:t xml:space="preserve"> </w:t>
            </w:r>
            <w:proofErr w:type="spellStart"/>
            <w:r w:rsidRPr="00812816">
              <w:rPr>
                <w:rFonts w:ascii="Times New Roman" w:eastAsia="Calibri" w:hAnsi="Times New Roman" w:cs="Times New Roman"/>
                <w:b/>
                <w:sz w:val="16"/>
                <w:szCs w:val="16"/>
                <w:lang w:val="en-US"/>
              </w:rPr>
              <w:t>crt</w:t>
            </w:r>
            <w:proofErr w:type="spellEnd"/>
            <w:r w:rsidRPr="00812816">
              <w:rPr>
                <w:rFonts w:ascii="Times New Roman" w:eastAsia="Calibri" w:hAnsi="Times New Roman" w:cs="Times New Roman"/>
                <w:b/>
                <w:sz w:val="16"/>
                <w:szCs w:val="16"/>
                <w:lang w:val="en-US"/>
              </w:rPr>
              <w:t>.</w:t>
            </w:r>
          </w:p>
        </w:tc>
        <w:tc>
          <w:tcPr>
            <w:tcW w:w="1100" w:type="dxa"/>
            <w:vMerge w:val="restart"/>
            <w:tcBorders>
              <w:top w:val="single" w:sz="12" w:space="0" w:color="000000"/>
              <w:left w:val="single" w:sz="12" w:space="0" w:color="000000"/>
              <w:bottom w:val="single" w:sz="12" w:space="0" w:color="000000"/>
              <w:right w:val="single" w:sz="12" w:space="0" w:color="000000"/>
            </w:tcBorders>
            <w:vAlign w:val="center"/>
            <w:hideMark/>
          </w:tcPr>
          <w:p w14:paraId="796F3ECA"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Indicativ</w:t>
            </w:r>
            <w:proofErr w:type="spellEnd"/>
            <w:r w:rsidRPr="00812816">
              <w:rPr>
                <w:rFonts w:ascii="Times New Roman" w:eastAsia="Calibri" w:hAnsi="Times New Roman" w:cs="Times New Roman"/>
                <w:b/>
                <w:spacing w:val="11"/>
                <w:sz w:val="16"/>
                <w:szCs w:val="16"/>
                <w:lang w:val="en-US"/>
              </w:rPr>
              <w:t xml:space="preserve"> </w:t>
            </w:r>
            <w:proofErr w:type="spellStart"/>
            <w:r w:rsidRPr="00812816">
              <w:rPr>
                <w:rFonts w:ascii="Times New Roman" w:eastAsia="Calibri" w:hAnsi="Times New Roman" w:cs="Times New Roman"/>
                <w:b/>
                <w:spacing w:val="-1"/>
                <w:sz w:val="16"/>
                <w:szCs w:val="16"/>
                <w:lang w:val="en-US"/>
              </w:rPr>
              <w:t>foraj</w:t>
            </w:r>
            <w:proofErr w:type="spellEnd"/>
          </w:p>
        </w:tc>
        <w:tc>
          <w:tcPr>
            <w:tcW w:w="1696" w:type="dxa"/>
            <w:vMerge w:val="restart"/>
            <w:tcBorders>
              <w:top w:val="single" w:sz="12" w:space="0" w:color="000000"/>
              <w:left w:val="single" w:sz="12" w:space="0" w:color="000000"/>
              <w:bottom w:val="single" w:sz="12" w:space="0" w:color="000000"/>
              <w:right w:val="single" w:sz="12" w:space="0" w:color="000000"/>
            </w:tcBorders>
            <w:vAlign w:val="center"/>
            <w:hideMark/>
          </w:tcPr>
          <w:p w14:paraId="3BC8D51A"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Localitatea</w:t>
            </w:r>
            <w:proofErr w:type="spellEnd"/>
          </w:p>
        </w:tc>
        <w:tc>
          <w:tcPr>
            <w:tcW w:w="1441" w:type="dxa"/>
            <w:vMerge w:val="restart"/>
            <w:tcBorders>
              <w:top w:val="single" w:sz="12" w:space="0" w:color="000000"/>
              <w:left w:val="single" w:sz="12" w:space="0" w:color="000000"/>
              <w:bottom w:val="single" w:sz="12" w:space="0" w:color="000000"/>
              <w:right w:val="single" w:sz="12" w:space="0" w:color="000000"/>
            </w:tcBorders>
            <w:vAlign w:val="center"/>
          </w:tcPr>
          <w:p w14:paraId="22A41AE4" w14:textId="77777777" w:rsidR="00812816" w:rsidRPr="00812816" w:rsidRDefault="00812816" w:rsidP="00812816">
            <w:pPr>
              <w:widowControl w:val="0"/>
              <w:spacing w:before="73"/>
              <w:jc w:val="center"/>
              <w:rPr>
                <w:rFonts w:ascii="Times New Roman" w:eastAsia="Calibri" w:hAnsi="Times New Roman" w:cs="Times New Roman"/>
                <w:b/>
                <w:spacing w:val="-1"/>
                <w:sz w:val="16"/>
                <w:szCs w:val="16"/>
                <w:lang w:val="fr-FR"/>
              </w:rPr>
            </w:pPr>
            <w:proofErr w:type="spellStart"/>
            <w:r w:rsidRPr="00812816">
              <w:rPr>
                <w:rFonts w:ascii="Times New Roman" w:eastAsia="Calibri" w:hAnsi="Times New Roman" w:cs="Times New Roman"/>
                <w:b/>
                <w:spacing w:val="-1"/>
                <w:sz w:val="16"/>
                <w:szCs w:val="16"/>
                <w:lang w:val="fr-FR"/>
              </w:rPr>
              <w:t>Codul</w:t>
            </w:r>
            <w:proofErr w:type="spellEnd"/>
            <w:r w:rsidRPr="00812816">
              <w:rPr>
                <w:rFonts w:ascii="Times New Roman" w:eastAsia="Calibri" w:hAnsi="Times New Roman" w:cs="Times New Roman"/>
                <w:b/>
                <w:spacing w:val="9"/>
                <w:sz w:val="16"/>
                <w:szCs w:val="16"/>
                <w:lang w:val="fr-FR"/>
              </w:rPr>
              <w:t xml:space="preserve"> EU </w:t>
            </w:r>
            <w:r w:rsidRPr="00812816">
              <w:rPr>
                <w:rFonts w:ascii="Times New Roman" w:eastAsia="Calibri" w:hAnsi="Times New Roman" w:cs="Times New Roman"/>
                <w:b/>
                <w:spacing w:val="-1"/>
                <w:sz w:val="16"/>
                <w:szCs w:val="16"/>
                <w:lang w:val="fr-FR"/>
              </w:rPr>
              <w:t xml:space="preserve">al </w:t>
            </w:r>
            <w:proofErr w:type="spellStart"/>
            <w:r w:rsidRPr="00812816">
              <w:rPr>
                <w:rFonts w:ascii="Times New Roman" w:eastAsia="Calibri" w:hAnsi="Times New Roman" w:cs="Times New Roman"/>
                <w:b/>
                <w:spacing w:val="-1"/>
                <w:sz w:val="16"/>
                <w:szCs w:val="16"/>
                <w:lang w:val="fr-FR"/>
              </w:rPr>
              <w:t>forajului</w:t>
            </w:r>
            <w:proofErr w:type="spellEnd"/>
            <w:r w:rsidRPr="00812816">
              <w:rPr>
                <w:rFonts w:ascii="Times New Roman" w:eastAsia="Calibri" w:hAnsi="Times New Roman" w:cs="Times New Roman"/>
                <w:b/>
                <w:spacing w:val="9"/>
                <w:sz w:val="16"/>
                <w:szCs w:val="16"/>
                <w:lang w:val="fr-FR"/>
              </w:rPr>
              <w:t xml:space="preserve"> (</w:t>
            </w:r>
            <w:r w:rsidRPr="00812816">
              <w:rPr>
                <w:rFonts w:ascii="Times New Roman" w:eastAsia="Calibri" w:hAnsi="Times New Roman" w:cs="Times New Roman"/>
                <w:b/>
                <w:spacing w:val="-1"/>
                <w:sz w:val="16"/>
                <w:szCs w:val="16"/>
                <w:lang w:val="fr-FR"/>
              </w:rPr>
              <w:t xml:space="preserve">WISE) </w:t>
            </w:r>
          </w:p>
          <w:p w14:paraId="0CA86B82" w14:textId="77777777" w:rsidR="00812816" w:rsidRPr="00812816" w:rsidRDefault="00812816" w:rsidP="00812816">
            <w:pPr>
              <w:widowControl w:val="0"/>
              <w:spacing w:before="73"/>
              <w:ind w:left="326"/>
              <w:jc w:val="center"/>
              <w:rPr>
                <w:rFonts w:ascii="Times New Roman" w:eastAsia="Arial" w:hAnsi="Times New Roman" w:cs="Times New Roman"/>
                <w:sz w:val="16"/>
                <w:szCs w:val="16"/>
                <w:lang w:val="fr-FR"/>
              </w:rPr>
            </w:pPr>
          </w:p>
        </w:tc>
        <w:tc>
          <w:tcPr>
            <w:tcW w:w="997" w:type="dxa"/>
            <w:vMerge w:val="restart"/>
            <w:tcBorders>
              <w:top w:val="single" w:sz="12" w:space="0" w:color="000000"/>
              <w:left w:val="single" w:sz="12" w:space="0" w:color="000000"/>
              <w:bottom w:val="single" w:sz="12" w:space="0" w:color="000000"/>
              <w:right w:val="single" w:sz="12" w:space="0" w:color="000000"/>
            </w:tcBorders>
            <w:vAlign w:val="center"/>
            <w:hideMark/>
          </w:tcPr>
          <w:p w14:paraId="34310310" w14:textId="77777777" w:rsidR="00812816" w:rsidRPr="00812816" w:rsidRDefault="00812816" w:rsidP="00812816">
            <w:pPr>
              <w:widowControl w:val="0"/>
              <w:spacing w:line="304" w:lineRule="auto"/>
              <w:ind w:right="251"/>
              <w:jc w:val="center"/>
              <w:rPr>
                <w:rFonts w:ascii="Times New Roman" w:eastAsia="Arial" w:hAnsi="Times New Roman" w:cs="Times New Roman"/>
                <w:sz w:val="16"/>
                <w:szCs w:val="16"/>
                <w:lang w:val="fr-FR"/>
              </w:rPr>
            </w:pPr>
            <w:proofErr w:type="spellStart"/>
            <w:r w:rsidRPr="00812816">
              <w:rPr>
                <w:rFonts w:ascii="Times New Roman" w:eastAsia="Calibri" w:hAnsi="Times New Roman" w:cs="Times New Roman"/>
                <w:b/>
                <w:spacing w:val="-1"/>
                <w:sz w:val="16"/>
                <w:szCs w:val="16"/>
                <w:lang w:val="fr-FR"/>
              </w:rPr>
              <w:t>Codul</w:t>
            </w:r>
            <w:proofErr w:type="spellEnd"/>
            <w:r w:rsidRPr="00812816">
              <w:rPr>
                <w:rFonts w:ascii="Times New Roman" w:eastAsia="Calibri" w:hAnsi="Times New Roman" w:cs="Times New Roman"/>
                <w:b/>
                <w:spacing w:val="-1"/>
                <w:sz w:val="16"/>
                <w:szCs w:val="16"/>
                <w:lang w:val="fr-FR"/>
              </w:rPr>
              <w:t xml:space="preserve"> </w:t>
            </w:r>
            <w:proofErr w:type="spellStart"/>
            <w:r w:rsidRPr="00812816">
              <w:rPr>
                <w:rFonts w:ascii="Times New Roman" w:eastAsia="Calibri" w:hAnsi="Times New Roman" w:cs="Times New Roman"/>
                <w:b/>
                <w:spacing w:val="-1"/>
                <w:sz w:val="16"/>
                <w:szCs w:val="16"/>
                <w:lang w:val="fr-FR"/>
              </w:rPr>
              <w:t>corpului</w:t>
            </w:r>
            <w:proofErr w:type="spellEnd"/>
            <w:r w:rsidRPr="00812816">
              <w:rPr>
                <w:rFonts w:ascii="Times New Roman" w:eastAsia="Calibri" w:hAnsi="Times New Roman" w:cs="Times New Roman"/>
                <w:b/>
                <w:spacing w:val="-1"/>
                <w:sz w:val="16"/>
                <w:szCs w:val="16"/>
                <w:lang w:val="fr-FR"/>
              </w:rPr>
              <w:t xml:space="preserve"> de</w:t>
            </w:r>
            <w:r w:rsidRPr="00812816">
              <w:rPr>
                <w:rFonts w:ascii="Times New Roman" w:eastAsia="Calibri" w:hAnsi="Times New Roman" w:cs="Times New Roman"/>
                <w:b/>
                <w:spacing w:val="8"/>
                <w:sz w:val="16"/>
                <w:szCs w:val="16"/>
                <w:lang w:val="fr-FR"/>
              </w:rPr>
              <w:t xml:space="preserve"> </w:t>
            </w:r>
            <w:proofErr w:type="spellStart"/>
            <w:r w:rsidRPr="00812816">
              <w:rPr>
                <w:rFonts w:ascii="Times New Roman" w:eastAsia="Calibri" w:hAnsi="Times New Roman" w:cs="Times New Roman"/>
                <w:b/>
                <w:spacing w:val="-1"/>
                <w:sz w:val="16"/>
                <w:szCs w:val="16"/>
                <w:lang w:val="fr-FR"/>
              </w:rPr>
              <w:t>apă</w:t>
            </w:r>
            <w:proofErr w:type="spellEnd"/>
            <w:r w:rsidRPr="00812816">
              <w:rPr>
                <w:rFonts w:ascii="Times New Roman" w:eastAsia="Calibri" w:hAnsi="Times New Roman" w:cs="Times New Roman"/>
                <w:b/>
                <w:spacing w:val="21"/>
                <w:w w:val="102"/>
                <w:sz w:val="16"/>
                <w:szCs w:val="16"/>
                <w:lang w:val="fr-FR"/>
              </w:rPr>
              <w:t xml:space="preserve"> </w:t>
            </w:r>
            <w:proofErr w:type="spellStart"/>
            <w:r w:rsidRPr="00812816">
              <w:rPr>
                <w:rFonts w:ascii="Times New Roman" w:eastAsia="Calibri" w:hAnsi="Times New Roman" w:cs="Times New Roman"/>
                <w:b/>
                <w:spacing w:val="-1"/>
                <w:sz w:val="16"/>
                <w:szCs w:val="16"/>
                <w:lang w:val="fr-FR"/>
              </w:rPr>
              <w:t>subterana</w:t>
            </w:r>
            <w:proofErr w:type="spellEnd"/>
          </w:p>
        </w:tc>
        <w:tc>
          <w:tcPr>
            <w:tcW w:w="1447" w:type="dxa"/>
            <w:vMerge w:val="restart"/>
            <w:tcBorders>
              <w:top w:val="single" w:sz="12" w:space="0" w:color="000000"/>
              <w:left w:val="single" w:sz="12" w:space="0" w:color="000000"/>
              <w:bottom w:val="single" w:sz="12" w:space="0" w:color="000000"/>
              <w:right w:val="single" w:sz="12" w:space="0" w:color="000000"/>
            </w:tcBorders>
            <w:vAlign w:val="center"/>
            <w:hideMark/>
          </w:tcPr>
          <w:p w14:paraId="574F566D" w14:textId="77777777" w:rsidR="00812816" w:rsidRPr="00812816" w:rsidRDefault="00812816" w:rsidP="00812816">
            <w:pPr>
              <w:widowControl w:val="0"/>
              <w:ind w:right="12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Folosinţa</w:t>
            </w:r>
            <w:proofErr w:type="spellEnd"/>
            <w:r w:rsidRPr="00812816">
              <w:rPr>
                <w:rFonts w:ascii="Times New Roman" w:eastAsia="Calibri" w:hAnsi="Times New Roman" w:cs="Times New Roman"/>
                <w:b/>
                <w:spacing w:val="19"/>
                <w:sz w:val="16"/>
                <w:szCs w:val="16"/>
                <w:lang w:val="en-US"/>
              </w:rPr>
              <w:t xml:space="preserve"> </w:t>
            </w:r>
            <w:proofErr w:type="spellStart"/>
            <w:r w:rsidRPr="00812816">
              <w:rPr>
                <w:rFonts w:ascii="Times New Roman" w:eastAsia="Calibri" w:hAnsi="Times New Roman" w:cs="Times New Roman"/>
                <w:b/>
                <w:spacing w:val="-1"/>
                <w:sz w:val="16"/>
                <w:szCs w:val="16"/>
                <w:lang w:val="en-US"/>
              </w:rPr>
              <w:t>terenului</w:t>
            </w:r>
            <w:proofErr w:type="spellEnd"/>
          </w:p>
          <w:p w14:paraId="19B376BB" w14:textId="77777777" w:rsidR="00812816" w:rsidRPr="00812816" w:rsidRDefault="00812816" w:rsidP="00812816">
            <w:pPr>
              <w:widowControl w:val="0"/>
              <w:spacing w:before="38"/>
              <w:ind w:right="8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(CORINE</w:t>
            </w:r>
            <w:r w:rsidRPr="00812816">
              <w:rPr>
                <w:rFonts w:ascii="Times New Roman" w:eastAsia="Calibri" w:hAnsi="Times New Roman" w:cs="Times New Roman"/>
                <w:b/>
                <w:spacing w:val="7"/>
                <w:sz w:val="16"/>
                <w:szCs w:val="16"/>
                <w:lang w:val="en-US"/>
              </w:rPr>
              <w:t xml:space="preserve"> </w:t>
            </w:r>
            <w:r w:rsidRPr="00812816">
              <w:rPr>
                <w:rFonts w:ascii="Times New Roman" w:eastAsia="Calibri" w:hAnsi="Times New Roman" w:cs="Times New Roman"/>
                <w:b/>
                <w:sz w:val="16"/>
                <w:szCs w:val="16"/>
                <w:lang w:val="en-US"/>
              </w:rPr>
              <w:t>LC)</w:t>
            </w:r>
          </w:p>
        </w:tc>
        <w:tc>
          <w:tcPr>
            <w:tcW w:w="2262" w:type="dxa"/>
            <w:gridSpan w:val="2"/>
            <w:tcBorders>
              <w:top w:val="single" w:sz="12" w:space="0" w:color="000000"/>
              <w:left w:val="single" w:sz="12" w:space="0" w:color="000000"/>
              <w:bottom w:val="single" w:sz="12" w:space="0" w:color="000000"/>
              <w:right w:val="single" w:sz="12" w:space="0" w:color="000000"/>
            </w:tcBorders>
            <w:vAlign w:val="center"/>
            <w:hideMark/>
          </w:tcPr>
          <w:p w14:paraId="14DEA353" w14:textId="77777777" w:rsidR="00812816" w:rsidRPr="00812816" w:rsidRDefault="00812816" w:rsidP="00812816">
            <w:pPr>
              <w:widowControl w:val="0"/>
              <w:spacing w:before="70"/>
              <w:ind w:right="131"/>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Coordonate</w:t>
            </w:r>
            <w:proofErr w:type="spellEnd"/>
            <w:r w:rsidRPr="00812816">
              <w:rPr>
                <w:rFonts w:ascii="Times New Roman" w:eastAsia="Calibri" w:hAnsi="Times New Roman" w:cs="Times New Roman"/>
                <w:b/>
                <w:spacing w:val="9"/>
                <w:sz w:val="16"/>
                <w:szCs w:val="16"/>
                <w:lang w:val="en-US"/>
              </w:rPr>
              <w:t xml:space="preserve"> </w:t>
            </w:r>
            <w:proofErr w:type="spellStart"/>
            <w:r w:rsidRPr="00812816">
              <w:rPr>
                <w:rFonts w:ascii="Times New Roman" w:eastAsia="Calibri" w:hAnsi="Times New Roman" w:cs="Times New Roman"/>
                <w:b/>
                <w:spacing w:val="-1"/>
                <w:sz w:val="16"/>
                <w:szCs w:val="16"/>
                <w:lang w:val="en-US"/>
              </w:rPr>
              <w:t>geogr</w:t>
            </w:r>
            <w:proofErr w:type="spellEnd"/>
            <w:r w:rsidRPr="00812816">
              <w:rPr>
                <w:rFonts w:ascii="Times New Roman" w:eastAsia="Calibri" w:hAnsi="Times New Roman" w:cs="Times New Roman"/>
                <w:b/>
                <w:spacing w:val="-1"/>
                <w:sz w:val="16"/>
                <w:szCs w:val="16"/>
                <w:lang w:val="en-US"/>
              </w:rPr>
              <w:t>.</w:t>
            </w:r>
          </w:p>
          <w:p w14:paraId="3C2C7441" w14:textId="77777777" w:rsidR="00812816" w:rsidRPr="00812816" w:rsidRDefault="00812816" w:rsidP="00812816">
            <w:pPr>
              <w:widowControl w:val="0"/>
              <w:ind w:right="64"/>
              <w:jc w:val="center"/>
              <w:rPr>
                <w:rFonts w:ascii="Times New Roman" w:eastAsia="Arial" w:hAnsi="Times New Roman" w:cs="Times New Roman"/>
                <w:sz w:val="16"/>
                <w:szCs w:val="16"/>
                <w:lang w:val="en-US"/>
              </w:rPr>
            </w:pPr>
            <w:r w:rsidRPr="00812816">
              <w:rPr>
                <w:rFonts w:ascii="Times New Roman" w:eastAsia="Arial" w:hAnsi="Times New Roman" w:cs="Times New Roman"/>
                <w:b/>
                <w:bCs/>
                <w:spacing w:val="-1"/>
                <w:sz w:val="16"/>
                <w:szCs w:val="16"/>
                <w:lang w:val="en-US"/>
              </w:rPr>
              <w:t>(WGS’84)</w:t>
            </w:r>
          </w:p>
        </w:tc>
        <w:tc>
          <w:tcPr>
            <w:tcW w:w="710" w:type="dxa"/>
            <w:vMerge w:val="restart"/>
            <w:tcBorders>
              <w:top w:val="single" w:sz="12" w:space="0" w:color="000000"/>
              <w:left w:val="single" w:sz="12" w:space="0" w:color="000000"/>
              <w:bottom w:val="single" w:sz="12" w:space="0" w:color="000000"/>
              <w:right w:val="single" w:sz="12" w:space="0" w:color="000000"/>
            </w:tcBorders>
            <w:vAlign w:val="center"/>
            <w:hideMark/>
          </w:tcPr>
          <w:p w14:paraId="1074B7EF" w14:textId="77777777" w:rsidR="00812816" w:rsidRPr="00812816" w:rsidRDefault="00812816" w:rsidP="00812816">
            <w:pPr>
              <w:widowControl w:val="0"/>
              <w:spacing w:line="312" w:lineRule="auto"/>
              <w:ind w:left="3" w:right="-22" w:firstLine="5"/>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Nivel</w:t>
            </w:r>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teren</w:t>
            </w:r>
            <w:proofErr w:type="spellEnd"/>
            <w:r w:rsidRPr="00812816">
              <w:rPr>
                <w:rFonts w:ascii="Times New Roman" w:eastAsia="Calibri" w:hAnsi="Times New Roman" w:cs="Times New Roman"/>
                <w:b/>
                <w:spacing w:val="20"/>
                <w:w w:val="102"/>
                <w:sz w:val="16"/>
                <w:szCs w:val="16"/>
                <w:lang w:val="en-US"/>
              </w:rPr>
              <w:t xml:space="preserve"> </w:t>
            </w:r>
            <w:r w:rsidRPr="00812816">
              <w:rPr>
                <w:rFonts w:ascii="Times New Roman" w:eastAsia="Calibri" w:hAnsi="Times New Roman" w:cs="Times New Roman"/>
                <w:b/>
                <w:sz w:val="16"/>
                <w:szCs w:val="16"/>
                <w:lang w:val="en-US"/>
              </w:rPr>
              <w:t>(MB)</w:t>
            </w:r>
          </w:p>
        </w:tc>
        <w:tc>
          <w:tcPr>
            <w:tcW w:w="932" w:type="dxa"/>
            <w:vMerge w:val="restart"/>
            <w:tcBorders>
              <w:top w:val="single" w:sz="12" w:space="0" w:color="000000"/>
              <w:left w:val="single" w:sz="12" w:space="0" w:color="000000"/>
              <w:bottom w:val="single" w:sz="12" w:space="0" w:color="000000"/>
              <w:right w:val="single" w:sz="12" w:space="0" w:color="000000"/>
            </w:tcBorders>
            <w:vAlign w:val="center"/>
            <w:hideMark/>
          </w:tcPr>
          <w:p w14:paraId="68C108E3" w14:textId="77777777" w:rsidR="00812816" w:rsidRPr="00812816" w:rsidRDefault="00812816" w:rsidP="00812816">
            <w:pPr>
              <w:widowControl w:val="0"/>
              <w:spacing w:line="312" w:lineRule="auto"/>
              <w:ind w:left="302" w:right="193" w:hanging="174"/>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Adâncime</w:t>
            </w:r>
            <w:proofErr w:type="spellEnd"/>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foraj</w:t>
            </w:r>
            <w:proofErr w:type="spellEnd"/>
            <w:r w:rsidRPr="00812816">
              <w:rPr>
                <w:rFonts w:ascii="Times New Roman" w:eastAsia="Calibri" w:hAnsi="Times New Roman" w:cs="Times New Roman"/>
                <w:b/>
                <w:spacing w:val="20"/>
                <w:w w:val="102"/>
                <w:sz w:val="16"/>
                <w:szCs w:val="16"/>
                <w:lang w:val="en-US"/>
              </w:rPr>
              <w:t xml:space="preserve"> </w:t>
            </w:r>
            <w:r w:rsidRPr="00812816">
              <w:rPr>
                <w:rFonts w:ascii="Times New Roman" w:eastAsia="Calibri" w:hAnsi="Times New Roman" w:cs="Times New Roman"/>
                <w:b/>
                <w:spacing w:val="-1"/>
                <w:sz w:val="16"/>
                <w:szCs w:val="16"/>
                <w:lang w:val="en-US"/>
              </w:rPr>
              <w:t>(m)</w:t>
            </w:r>
          </w:p>
        </w:tc>
        <w:tc>
          <w:tcPr>
            <w:tcW w:w="1818" w:type="dxa"/>
            <w:gridSpan w:val="2"/>
            <w:tcBorders>
              <w:top w:val="single" w:sz="12" w:space="0" w:color="000000"/>
              <w:left w:val="single" w:sz="12" w:space="0" w:color="000000"/>
              <w:bottom w:val="single" w:sz="12" w:space="0" w:color="000000"/>
              <w:right w:val="single" w:sz="12" w:space="0" w:color="000000"/>
            </w:tcBorders>
            <w:vAlign w:val="center"/>
            <w:hideMark/>
          </w:tcPr>
          <w:p w14:paraId="507EEE17" w14:textId="77777777" w:rsidR="00812816" w:rsidRPr="00812816" w:rsidRDefault="00812816" w:rsidP="00812816">
            <w:pPr>
              <w:widowControl w:val="0"/>
              <w:spacing w:before="70"/>
              <w:ind w:right="85"/>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Poziţie</w:t>
            </w:r>
            <w:proofErr w:type="spellEnd"/>
            <w:r w:rsidRPr="00812816">
              <w:rPr>
                <w:rFonts w:ascii="Times New Roman" w:eastAsia="Calibri" w:hAnsi="Times New Roman" w:cs="Times New Roman"/>
                <w:b/>
                <w:spacing w:val="5"/>
                <w:sz w:val="16"/>
                <w:szCs w:val="16"/>
                <w:lang w:val="en-US"/>
              </w:rPr>
              <w:t xml:space="preserve"> </w:t>
            </w:r>
            <w:proofErr w:type="spellStart"/>
            <w:r w:rsidRPr="00812816">
              <w:rPr>
                <w:rFonts w:ascii="Times New Roman" w:eastAsia="Calibri" w:hAnsi="Times New Roman" w:cs="Times New Roman"/>
                <w:b/>
                <w:spacing w:val="-1"/>
                <w:sz w:val="16"/>
                <w:szCs w:val="16"/>
                <w:lang w:val="en-US"/>
              </w:rPr>
              <w:t>filtru</w:t>
            </w:r>
            <w:proofErr w:type="spellEnd"/>
          </w:p>
          <w:p w14:paraId="3080CB56" w14:textId="77777777" w:rsidR="00812816" w:rsidRPr="00812816" w:rsidRDefault="00812816" w:rsidP="00812816">
            <w:pPr>
              <w:widowControl w:val="0"/>
              <w:ind w:right="18"/>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(m)</w:t>
            </w:r>
          </w:p>
        </w:tc>
        <w:tc>
          <w:tcPr>
            <w:tcW w:w="805" w:type="dxa"/>
            <w:vMerge w:val="restart"/>
            <w:tcBorders>
              <w:top w:val="single" w:sz="12" w:space="0" w:color="000000"/>
              <w:left w:val="single" w:sz="12" w:space="0" w:color="000000"/>
              <w:bottom w:val="single" w:sz="12" w:space="0" w:color="000000"/>
              <w:right w:val="single" w:sz="12" w:space="0" w:color="000000"/>
            </w:tcBorders>
            <w:vAlign w:val="center"/>
            <w:hideMark/>
          </w:tcPr>
          <w:p w14:paraId="58057A0F" w14:textId="77777777" w:rsidR="00812816" w:rsidRPr="00812816" w:rsidRDefault="00812816" w:rsidP="00812816">
            <w:pPr>
              <w:widowControl w:val="0"/>
              <w:spacing w:before="83" w:line="304" w:lineRule="auto"/>
              <w:ind w:left="33" w:firstLine="31"/>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Anul</w:t>
            </w:r>
            <w:r w:rsidRPr="00812816">
              <w:rPr>
                <w:rFonts w:ascii="Times New Roman" w:eastAsia="Calibri" w:hAnsi="Times New Roman" w:cs="Times New Roman"/>
                <w:b/>
                <w:spacing w:val="18"/>
                <w:w w:val="102"/>
                <w:sz w:val="16"/>
                <w:szCs w:val="16"/>
                <w:lang w:val="en-US"/>
              </w:rPr>
              <w:t xml:space="preserve"> </w:t>
            </w:r>
            <w:proofErr w:type="spellStart"/>
            <w:r w:rsidRPr="00812816">
              <w:rPr>
                <w:rFonts w:ascii="Times New Roman" w:eastAsia="Calibri" w:hAnsi="Times New Roman" w:cs="Times New Roman"/>
                <w:b/>
                <w:spacing w:val="-1"/>
                <w:sz w:val="16"/>
                <w:szCs w:val="16"/>
                <w:lang w:val="en-US"/>
              </w:rPr>
              <w:t>începerii</w:t>
            </w:r>
            <w:proofErr w:type="spellEnd"/>
            <w:r w:rsidRPr="00812816">
              <w:rPr>
                <w:rFonts w:ascii="Times New Roman" w:eastAsia="Calibri" w:hAnsi="Times New Roman" w:cs="Times New Roman"/>
                <w:b/>
                <w:spacing w:val="20"/>
                <w:w w:val="102"/>
                <w:sz w:val="16"/>
                <w:szCs w:val="16"/>
                <w:lang w:val="en-US"/>
              </w:rPr>
              <w:t xml:space="preserve"> </w:t>
            </w:r>
            <w:proofErr w:type="spellStart"/>
            <w:r w:rsidRPr="00812816">
              <w:rPr>
                <w:rFonts w:ascii="Times New Roman" w:eastAsia="Calibri" w:hAnsi="Times New Roman" w:cs="Times New Roman"/>
                <w:b/>
                <w:spacing w:val="-1"/>
                <w:sz w:val="16"/>
                <w:szCs w:val="16"/>
                <w:lang w:val="en-US"/>
              </w:rPr>
              <w:t>observa</w:t>
            </w:r>
            <w:proofErr w:type="spellEnd"/>
            <w:r w:rsidRPr="00812816">
              <w:rPr>
                <w:rFonts w:ascii="Times New Roman" w:eastAsia="Calibri" w:hAnsi="Times New Roman" w:cs="Times New Roman"/>
                <w:b/>
                <w:spacing w:val="-1"/>
                <w:sz w:val="16"/>
                <w:szCs w:val="16"/>
                <w:lang w:val="en-US"/>
              </w:rPr>
              <w:t>-</w:t>
            </w:r>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ţiilor</w:t>
            </w:r>
            <w:proofErr w:type="spellEnd"/>
          </w:p>
        </w:tc>
        <w:tc>
          <w:tcPr>
            <w:tcW w:w="1417" w:type="dxa"/>
            <w:tcBorders>
              <w:top w:val="single" w:sz="12" w:space="0" w:color="000000"/>
              <w:left w:val="single" w:sz="12" w:space="0" w:color="000000"/>
              <w:bottom w:val="single" w:sz="12" w:space="0" w:color="000000"/>
              <w:right w:val="single" w:sz="12" w:space="0" w:color="000000"/>
            </w:tcBorders>
            <w:vAlign w:val="center"/>
            <w:hideMark/>
          </w:tcPr>
          <w:p w14:paraId="652866CA" w14:textId="77777777" w:rsidR="00812816" w:rsidRPr="00812816" w:rsidRDefault="00812816" w:rsidP="00812816">
            <w:pPr>
              <w:widowControl w:val="0"/>
              <w:ind w:left="34"/>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Frecvenţa</w:t>
            </w:r>
            <w:proofErr w:type="spellEnd"/>
            <w:r w:rsidRPr="00812816">
              <w:rPr>
                <w:rFonts w:ascii="Times New Roman" w:eastAsia="Calibri" w:hAnsi="Times New Roman" w:cs="Times New Roman"/>
                <w:b/>
                <w:spacing w:val="10"/>
                <w:sz w:val="16"/>
                <w:szCs w:val="16"/>
                <w:lang w:val="en-US"/>
              </w:rPr>
              <w:t xml:space="preserve"> </w:t>
            </w:r>
            <w:r w:rsidRPr="00812816">
              <w:rPr>
                <w:rFonts w:ascii="Times New Roman" w:eastAsia="Calibri" w:hAnsi="Times New Roman" w:cs="Times New Roman"/>
                <w:b/>
                <w:spacing w:val="-1"/>
                <w:sz w:val="16"/>
                <w:szCs w:val="16"/>
                <w:lang w:val="en-US"/>
              </w:rPr>
              <w:t>de</w:t>
            </w:r>
            <w:r w:rsidRPr="00812816">
              <w:rPr>
                <w:rFonts w:ascii="Times New Roman" w:eastAsia="Calibri" w:hAnsi="Times New Roman" w:cs="Times New Roman"/>
                <w:b/>
                <w:spacing w:val="10"/>
                <w:sz w:val="16"/>
                <w:szCs w:val="16"/>
                <w:lang w:val="en-US"/>
              </w:rPr>
              <w:t xml:space="preserve"> </w:t>
            </w:r>
            <w:proofErr w:type="spellStart"/>
            <w:r w:rsidRPr="00812816">
              <w:rPr>
                <w:rFonts w:ascii="Times New Roman" w:eastAsia="Calibri" w:hAnsi="Times New Roman" w:cs="Times New Roman"/>
                <w:b/>
                <w:spacing w:val="-1"/>
                <w:sz w:val="16"/>
                <w:szCs w:val="16"/>
                <w:lang w:val="en-US"/>
              </w:rPr>
              <w:t>măsurare</w:t>
            </w:r>
            <w:proofErr w:type="spellEnd"/>
          </w:p>
        </w:tc>
      </w:tr>
      <w:tr w:rsidR="00812816" w:rsidRPr="00812816" w14:paraId="47DF80F6" w14:textId="77777777" w:rsidTr="00EF2134">
        <w:trPr>
          <w:trHeight w:hRule="exact" w:val="735"/>
          <w:jc w:val="center"/>
        </w:trPr>
        <w:tc>
          <w:tcPr>
            <w:tcW w:w="710" w:type="dxa"/>
            <w:vMerge/>
            <w:tcBorders>
              <w:top w:val="single" w:sz="12" w:space="0" w:color="000000"/>
              <w:left w:val="single" w:sz="12" w:space="0" w:color="000000"/>
              <w:bottom w:val="single" w:sz="12" w:space="0" w:color="000000"/>
              <w:right w:val="single" w:sz="12" w:space="0" w:color="000000"/>
            </w:tcBorders>
            <w:vAlign w:val="center"/>
            <w:hideMark/>
          </w:tcPr>
          <w:p w14:paraId="3F7B9A89" w14:textId="77777777" w:rsidR="00812816" w:rsidRPr="00812816" w:rsidRDefault="00812816" w:rsidP="00812816">
            <w:pPr>
              <w:rPr>
                <w:rFonts w:ascii="Times New Roman" w:eastAsia="Arial" w:hAnsi="Times New Roman" w:cs="Times New Roman"/>
                <w:sz w:val="16"/>
                <w:szCs w:val="16"/>
                <w:lang w:val="en-US"/>
              </w:rPr>
            </w:pPr>
          </w:p>
        </w:tc>
        <w:tc>
          <w:tcPr>
            <w:tcW w:w="1100" w:type="dxa"/>
            <w:vMerge/>
            <w:tcBorders>
              <w:top w:val="single" w:sz="12" w:space="0" w:color="000000"/>
              <w:left w:val="single" w:sz="12" w:space="0" w:color="000000"/>
              <w:bottom w:val="single" w:sz="12" w:space="0" w:color="000000"/>
              <w:right w:val="single" w:sz="12" w:space="0" w:color="000000"/>
            </w:tcBorders>
            <w:vAlign w:val="center"/>
            <w:hideMark/>
          </w:tcPr>
          <w:p w14:paraId="03E457E2" w14:textId="77777777" w:rsidR="00812816" w:rsidRPr="00812816" w:rsidRDefault="00812816" w:rsidP="00812816">
            <w:pPr>
              <w:rPr>
                <w:rFonts w:ascii="Times New Roman" w:eastAsia="Arial" w:hAnsi="Times New Roman" w:cs="Times New Roman"/>
                <w:sz w:val="16"/>
                <w:szCs w:val="16"/>
                <w:lang w:val="en-US"/>
              </w:rPr>
            </w:pPr>
          </w:p>
        </w:tc>
        <w:tc>
          <w:tcPr>
            <w:tcW w:w="1696" w:type="dxa"/>
            <w:vMerge/>
            <w:tcBorders>
              <w:top w:val="single" w:sz="12" w:space="0" w:color="000000"/>
              <w:left w:val="single" w:sz="12" w:space="0" w:color="000000"/>
              <w:bottom w:val="single" w:sz="12" w:space="0" w:color="000000"/>
              <w:right w:val="single" w:sz="12" w:space="0" w:color="000000"/>
            </w:tcBorders>
            <w:vAlign w:val="center"/>
            <w:hideMark/>
          </w:tcPr>
          <w:p w14:paraId="6A0C31F8" w14:textId="77777777" w:rsidR="00812816" w:rsidRPr="00812816" w:rsidRDefault="00812816" w:rsidP="00812816">
            <w:pPr>
              <w:rPr>
                <w:rFonts w:ascii="Times New Roman" w:eastAsia="Arial" w:hAnsi="Times New Roman" w:cs="Times New Roman"/>
                <w:sz w:val="16"/>
                <w:szCs w:val="16"/>
                <w:lang w:val="en-US"/>
              </w:rPr>
            </w:pPr>
          </w:p>
        </w:tc>
        <w:tc>
          <w:tcPr>
            <w:tcW w:w="1441" w:type="dxa"/>
            <w:vMerge/>
            <w:tcBorders>
              <w:top w:val="single" w:sz="12" w:space="0" w:color="000000"/>
              <w:left w:val="single" w:sz="12" w:space="0" w:color="000000"/>
              <w:bottom w:val="single" w:sz="12" w:space="0" w:color="000000"/>
              <w:right w:val="single" w:sz="12" w:space="0" w:color="000000"/>
            </w:tcBorders>
            <w:vAlign w:val="center"/>
            <w:hideMark/>
          </w:tcPr>
          <w:p w14:paraId="70E5F220" w14:textId="77777777" w:rsidR="00812816" w:rsidRPr="00812816" w:rsidRDefault="00812816" w:rsidP="00812816">
            <w:pPr>
              <w:rPr>
                <w:rFonts w:ascii="Times New Roman" w:eastAsia="Arial" w:hAnsi="Times New Roman" w:cs="Times New Roman"/>
                <w:sz w:val="16"/>
                <w:szCs w:val="16"/>
                <w:lang w:val="fr-FR"/>
              </w:rPr>
            </w:pPr>
          </w:p>
        </w:tc>
        <w:tc>
          <w:tcPr>
            <w:tcW w:w="997" w:type="dxa"/>
            <w:vMerge/>
            <w:tcBorders>
              <w:top w:val="single" w:sz="12" w:space="0" w:color="000000"/>
              <w:left w:val="single" w:sz="12" w:space="0" w:color="000000"/>
              <w:bottom w:val="single" w:sz="12" w:space="0" w:color="000000"/>
              <w:right w:val="single" w:sz="12" w:space="0" w:color="000000"/>
            </w:tcBorders>
            <w:vAlign w:val="center"/>
            <w:hideMark/>
          </w:tcPr>
          <w:p w14:paraId="40869934" w14:textId="77777777" w:rsidR="00812816" w:rsidRPr="00812816" w:rsidRDefault="00812816" w:rsidP="00812816">
            <w:pPr>
              <w:rPr>
                <w:rFonts w:ascii="Times New Roman" w:eastAsia="Arial" w:hAnsi="Times New Roman" w:cs="Times New Roman"/>
                <w:sz w:val="16"/>
                <w:szCs w:val="16"/>
                <w:lang w:val="fr-FR"/>
              </w:rPr>
            </w:pPr>
          </w:p>
        </w:tc>
        <w:tc>
          <w:tcPr>
            <w:tcW w:w="1447" w:type="dxa"/>
            <w:vMerge/>
            <w:tcBorders>
              <w:top w:val="single" w:sz="12" w:space="0" w:color="000000"/>
              <w:left w:val="single" w:sz="12" w:space="0" w:color="000000"/>
              <w:bottom w:val="single" w:sz="12" w:space="0" w:color="000000"/>
              <w:right w:val="single" w:sz="12" w:space="0" w:color="000000"/>
            </w:tcBorders>
            <w:vAlign w:val="center"/>
            <w:hideMark/>
          </w:tcPr>
          <w:p w14:paraId="06B0492B" w14:textId="77777777" w:rsidR="00812816" w:rsidRPr="00812816" w:rsidRDefault="00812816" w:rsidP="00812816">
            <w:pPr>
              <w:rPr>
                <w:rFonts w:ascii="Times New Roman" w:eastAsia="Arial" w:hAnsi="Times New Roman" w:cs="Times New Roman"/>
                <w:sz w:val="16"/>
                <w:szCs w:val="16"/>
                <w:lang w:val="en-US"/>
              </w:rPr>
            </w:pPr>
          </w:p>
        </w:tc>
        <w:tc>
          <w:tcPr>
            <w:tcW w:w="1065" w:type="dxa"/>
            <w:tcBorders>
              <w:top w:val="single" w:sz="12" w:space="0" w:color="000000"/>
              <w:left w:val="single" w:sz="12" w:space="0" w:color="000000"/>
              <w:bottom w:val="single" w:sz="12" w:space="0" w:color="000000"/>
              <w:right w:val="single" w:sz="12" w:space="0" w:color="000000"/>
            </w:tcBorders>
            <w:vAlign w:val="center"/>
            <w:hideMark/>
          </w:tcPr>
          <w:p w14:paraId="33F3B1F7" w14:textId="77777777" w:rsidR="00812816" w:rsidRPr="00812816" w:rsidRDefault="00812816" w:rsidP="00812816">
            <w:pPr>
              <w:widowControl w:val="0"/>
              <w:spacing w:before="86"/>
              <w:ind w:right="5"/>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X</w:t>
            </w:r>
          </w:p>
        </w:tc>
        <w:tc>
          <w:tcPr>
            <w:tcW w:w="1197" w:type="dxa"/>
            <w:tcBorders>
              <w:top w:val="single" w:sz="12" w:space="0" w:color="000000"/>
              <w:left w:val="single" w:sz="12" w:space="0" w:color="000000"/>
              <w:bottom w:val="single" w:sz="12" w:space="0" w:color="000000"/>
              <w:right w:val="single" w:sz="12" w:space="0" w:color="000000"/>
            </w:tcBorders>
            <w:vAlign w:val="center"/>
            <w:hideMark/>
          </w:tcPr>
          <w:p w14:paraId="26FF252D" w14:textId="77777777" w:rsidR="00812816" w:rsidRPr="00812816" w:rsidRDefault="00812816" w:rsidP="00812816">
            <w:pPr>
              <w:widowControl w:val="0"/>
              <w:spacing w:before="86"/>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Y</w:t>
            </w:r>
          </w:p>
        </w:tc>
        <w:tc>
          <w:tcPr>
            <w:tcW w:w="710" w:type="dxa"/>
            <w:vMerge/>
            <w:tcBorders>
              <w:top w:val="single" w:sz="12" w:space="0" w:color="000000"/>
              <w:left w:val="single" w:sz="12" w:space="0" w:color="000000"/>
              <w:bottom w:val="single" w:sz="12" w:space="0" w:color="000000"/>
              <w:right w:val="single" w:sz="12" w:space="0" w:color="000000"/>
            </w:tcBorders>
            <w:vAlign w:val="center"/>
            <w:hideMark/>
          </w:tcPr>
          <w:p w14:paraId="2541FE06" w14:textId="77777777" w:rsidR="00812816" w:rsidRPr="00812816" w:rsidRDefault="00812816" w:rsidP="00812816">
            <w:pPr>
              <w:rPr>
                <w:rFonts w:ascii="Times New Roman" w:eastAsia="Arial" w:hAnsi="Times New Roman" w:cs="Times New Roman"/>
                <w:sz w:val="16"/>
                <w:szCs w:val="16"/>
                <w:lang w:val="en-US"/>
              </w:rPr>
            </w:pPr>
          </w:p>
        </w:tc>
        <w:tc>
          <w:tcPr>
            <w:tcW w:w="932" w:type="dxa"/>
            <w:vMerge/>
            <w:tcBorders>
              <w:top w:val="single" w:sz="12" w:space="0" w:color="000000"/>
              <w:left w:val="single" w:sz="12" w:space="0" w:color="000000"/>
              <w:bottom w:val="single" w:sz="12" w:space="0" w:color="000000"/>
              <w:right w:val="single" w:sz="12" w:space="0" w:color="000000"/>
            </w:tcBorders>
            <w:vAlign w:val="center"/>
            <w:hideMark/>
          </w:tcPr>
          <w:p w14:paraId="6FBAFB60" w14:textId="77777777" w:rsidR="00812816" w:rsidRPr="00812816" w:rsidRDefault="00812816" w:rsidP="00812816">
            <w:pPr>
              <w:rPr>
                <w:rFonts w:ascii="Times New Roman" w:eastAsia="Arial" w:hAnsi="Times New Roman" w:cs="Times New Roman"/>
                <w:sz w:val="16"/>
                <w:szCs w:val="16"/>
                <w:lang w:val="en-US"/>
              </w:rPr>
            </w:pPr>
          </w:p>
        </w:tc>
        <w:tc>
          <w:tcPr>
            <w:tcW w:w="1108" w:type="dxa"/>
            <w:tcBorders>
              <w:top w:val="single" w:sz="12" w:space="0" w:color="000000"/>
              <w:left w:val="single" w:sz="12" w:space="0" w:color="000000"/>
              <w:bottom w:val="single" w:sz="12" w:space="0" w:color="000000"/>
              <w:right w:val="single" w:sz="12" w:space="0" w:color="000000"/>
            </w:tcBorders>
            <w:vAlign w:val="center"/>
            <w:hideMark/>
          </w:tcPr>
          <w:p w14:paraId="734A91DA" w14:textId="77777777" w:rsidR="00812816" w:rsidRPr="00812816" w:rsidRDefault="00812816" w:rsidP="00812816">
            <w:pPr>
              <w:widowControl w:val="0"/>
              <w:spacing w:before="86"/>
              <w:ind w:right="33"/>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Sup.</w:t>
            </w:r>
          </w:p>
        </w:tc>
        <w:tc>
          <w:tcPr>
            <w:tcW w:w="710" w:type="dxa"/>
            <w:tcBorders>
              <w:top w:val="single" w:sz="12" w:space="0" w:color="000000"/>
              <w:left w:val="single" w:sz="12" w:space="0" w:color="000000"/>
              <w:bottom w:val="single" w:sz="12" w:space="0" w:color="000000"/>
              <w:right w:val="single" w:sz="12" w:space="0" w:color="000000"/>
            </w:tcBorders>
            <w:vAlign w:val="center"/>
            <w:hideMark/>
          </w:tcPr>
          <w:p w14:paraId="0ECA3B54" w14:textId="77777777" w:rsidR="00812816" w:rsidRPr="00812816" w:rsidRDefault="00812816" w:rsidP="00812816">
            <w:pPr>
              <w:widowControl w:val="0"/>
              <w:spacing w:before="86"/>
              <w:ind w:right="20"/>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Inf.</w:t>
            </w:r>
          </w:p>
        </w:tc>
        <w:tc>
          <w:tcPr>
            <w:tcW w:w="805" w:type="dxa"/>
            <w:vMerge/>
            <w:tcBorders>
              <w:top w:val="single" w:sz="12" w:space="0" w:color="000000"/>
              <w:left w:val="single" w:sz="12" w:space="0" w:color="000000"/>
              <w:bottom w:val="single" w:sz="12" w:space="0" w:color="000000"/>
              <w:right w:val="single" w:sz="12" w:space="0" w:color="000000"/>
            </w:tcBorders>
            <w:vAlign w:val="center"/>
            <w:hideMark/>
          </w:tcPr>
          <w:p w14:paraId="7F52C4FA" w14:textId="77777777" w:rsidR="00812816" w:rsidRPr="00812816" w:rsidRDefault="00812816" w:rsidP="00812816">
            <w:pPr>
              <w:rPr>
                <w:rFonts w:ascii="Times New Roman" w:eastAsia="Arial" w:hAnsi="Times New Roman" w:cs="Times New Roman"/>
                <w:sz w:val="16"/>
                <w:szCs w:val="16"/>
                <w:lang w:val="en-US"/>
              </w:rPr>
            </w:pPr>
          </w:p>
        </w:tc>
        <w:tc>
          <w:tcPr>
            <w:tcW w:w="1417" w:type="dxa"/>
            <w:tcBorders>
              <w:top w:val="single" w:sz="12" w:space="0" w:color="000000"/>
              <w:left w:val="single" w:sz="12" w:space="0" w:color="000000"/>
              <w:bottom w:val="single" w:sz="12" w:space="0" w:color="000000"/>
              <w:right w:val="single" w:sz="12" w:space="0" w:color="000000"/>
            </w:tcBorders>
            <w:vAlign w:val="center"/>
            <w:hideMark/>
          </w:tcPr>
          <w:p w14:paraId="255BA541" w14:textId="77777777" w:rsidR="00812816" w:rsidRPr="00812816" w:rsidRDefault="00812816" w:rsidP="00812816">
            <w:pPr>
              <w:widowControl w:val="0"/>
              <w:spacing w:before="86"/>
              <w:ind w:left="55"/>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Np</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z w:val="16"/>
                <w:szCs w:val="16"/>
                <w:lang w:val="en-US"/>
              </w:rPr>
              <w:t>/</w:t>
            </w:r>
            <w:r w:rsidRPr="00812816">
              <w:rPr>
                <w:rFonts w:ascii="Times New Roman" w:eastAsia="Calibri" w:hAnsi="Times New Roman" w:cs="Times New Roman"/>
                <w:b/>
                <w:spacing w:val="1"/>
                <w:sz w:val="16"/>
                <w:szCs w:val="16"/>
                <w:lang w:val="en-US"/>
              </w:rPr>
              <w:t xml:space="preserve"> </w:t>
            </w:r>
            <w:r w:rsidRPr="00812816">
              <w:rPr>
                <w:rFonts w:ascii="Times New Roman" w:eastAsia="Calibri" w:hAnsi="Times New Roman" w:cs="Times New Roman"/>
                <w:b/>
                <w:spacing w:val="-1"/>
                <w:sz w:val="16"/>
                <w:szCs w:val="16"/>
                <w:lang w:val="en-US"/>
              </w:rPr>
              <w:t>luna</w:t>
            </w:r>
          </w:p>
        </w:tc>
      </w:tr>
      <w:tr w:rsidR="00812816" w:rsidRPr="00812816" w14:paraId="76DC3C6C" w14:textId="77777777" w:rsidTr="00EF2134">
        <w:trPr>
          <w:trHeight w:hRule="exact" w:val="431"/>
          <w:jc w:val="center"/>
        </w:trPr>
        <w:tc>
          <w:tcPr>
            <w:tcW w:w="710" w:type="dxa"/>
            <w:tcBorders>
              <w:top w:val="single" w:sz="12" w:space="0" w:color="000000"/>
              <w:left w:val="single" w:sz="12" w:space="0" w:color="000000"/>
              <w:bottom w:val="single" w:sz="6" w:space="0" w:color="000000"/>
              <w:right w:val="single" w:sz="12" w:space="0" w:color="000000"/>
            </w:tcBorders>
            <w:hideMark/>
          </w:tcPr>
          <w:p w14:paraId="646328BE" w14:textId="77777777" w:rsidR="00812816" w:rsidRPr="00812816" w:rsidRDefault="00812816" w:rsidP="00812816">
            <w:pPr>
              <w:widowControl w:val="0"/>
              <w:spacing w:before="16"/>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w:t>
            </w:r>
          </w:p>
        </w:tc>
        <w:tc>
          <w:tcPr>
            <w:tcW w:w="1100" w:type="dxa"/>
            <w:tcBorders>
              <w:top w:val="single" w:sz="12" w:space="0" w:color="000000"/>
              <w:left w:val="single" w:sz="12" w:space="0" w:color="000000"/>
              <w:bottom w:val="single" w:sz="6" w:space="0" w:color="000000"/>
              <w:right w:val="single" w:sz="12" w:space="0" w:color="000000"/>
            </w:tcBorders>
            <w:hideMark/>
          </w:tcPr>
          <w:p w14:paraId="4B1EF6E3" w14:textId="77777777" w:rsidR="00812816" w:rsidRPr="00812816" w:rsidRDefault="00812816" w:rsidP="00812816">
            <w:pPr>
              <w:widowControl w:val="0"/>
              <w:spacing w:before="16"/>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4337</w:t>
            </w:r>
          </w:p>
        </w:tc>
        <w:tc>
          <w:tcPr>
            <w:tcW w:w="1696" w:type="dxa"/>
            <w:tcBorders>
              <w:top w:val="single" w:sz="12" w:space="0" w:color="000000"/>
              <w:left w:val="single" w:sz="12" w:space="0" w:color="000000"/>
              <w:bottom w:val="single" w:sz="6" w:space="0" w:color="000000"/>
              <w:right w:val="single" w:sz="12" w:space="0" w:color="000000"/>
            </w:tcBorders>
            <w:hideMark/>
          </w:tcPr>
          <w:p w14:paraId="7DF23196" w14:textId="77777777" w:rsidR="00812816" w:rsidRPr="00812816" w:rsidRDefault="00812816" w:rsidP="00812816">
            <w:pPr>
              <w:widowControl w:val="0"/>
              <w:spacing w:before="16"/>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Kispalád</w:t>
            </w:r>
            <w:proofErr w:type="spellEnd"/>
          </w:p>
        </w:tc>
        <w:tc>
          <w:tcPr>
            <w:tcW w:w="1441" w:type="dxa"/>
            <w:tcBorders>
              <w:top w:val="single" w:sz="12" w:space="0" w:color="000000"/>
              <w:left w:val="single" w:sz="12" w:space="0" w:color="000000"/>
              <w:bottom w:val="single" w:sz="6" w:space="0" w:color="000000"/>
              <w:right w:val="single" w:sz="12" w:space="0" w:color="000000"/>
            </w:tcBorders>
            <w:hideMark/>
          </w:tcPr>
          <w:p w14:paraId="4F654080" w14:textId="77777777" w:rsidR="00812816" w:rsidRPr="00812816" w:rsidRDefault="00812816" w:rsidP="00812816">
            <w:pPr>
              <w:widowControl w:val="0"/>
              <w:spacing w:before="10"/>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HUGWOAIG000</w:t>
            </w:r>
          </w:p>
        </w:tc>
        <w:tc>
          <w:tcPr>
            <w:tcW w:w="997" w:type="dxa"/>
            <w:tcBorders>
              <w:top w:val="single" w:sz="12" w:space="0" w:color="000000"/>
              <w:left w:val="single" w:sz="12" w:space="0" w:color="000000"/>
              <w:bottom w:val="single" w:sz="6" w:space="0" w:color="000000"/>
              <w:right w:val="single" w:sz="12" w:space="0" w:color="000000"/>
            </w:tcBorders>
            <w:hideMark/>
          </w:tcPr>
          <w:p w14:paraId="7A6855D3" w14:textId="77777777" w:rsidR="00812816" w:rsidRPr="00812816" w:rsidRDefault="00812816" w:rsidP="00812816">
            <w:pPr>
              <w:widowControl w:val="0"/>
              <w:spacing w:before="16"/>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AIQ835</w:t>
            </w:r>
          </w:p>
        </w:tc>
        <w:tc>
          <w:tcPr>
            <w:tcW w:w="1447" w:type="dxa"/>
            <w:tcBorders>
              <w:top w:val="single" w:sz="12" w:space="0" w:color="000000"/>
              <w:left w:val="single" w:sz="12" w:space="0" w:color="000000"/>
              <w:bottom w:val="single" w:sz="6" w:space="0" w:color="000000"/>
              <w:right w:val="single" w:sz="12" w:space="0" w:color="000000"/>
            </w:tcBorders>
            <w:hideMark/>
          </w:tcPr>
          <w:p w14:paraId="0FB16C00" w14:textId="77777777" w:rsidR="00812816" w:rsidRPr="00812816" w:rsidRDefault="00812816" w:rsidP="00812816">
            <w:pPr>
              <w:widowControl w:val="0"/>
              <w:spacing w:before="13"/>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12" w:space="0" w:color="000000"/>
              <w:left w:val="single" w:sz="12" w:space="0" w:color="000000"/>
              <w:bottom w:val="single" w:sz="6" w:space="0" w:color="000000"/>
              <w:right w:val="single" w:sz="12" w:space="0" w:color="000000"/>
            </w:tcBorders>
            <w:hideMark/>
          </w:tcPr>
          <w:p w14:paraId="248908A7" w14:textId="77777777" w:rsidR="00812816" w:rsidRPr="00812816" w:rsidRDefault="00812816" w:rsidP="00812816">
            <w:pPr>
              <w:widowControl w:val="0"/>
              <w:spacing w:before="13"/>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48,022467</w:t>
            </w:r>
          </w:p>
        </w:tc>
        <w:tc>
          <w:tcPr>
            <w:tcW w:w="1197" w:type="dxa"/>
            <w:tcBorders>
              <w:top w:val="single" w:sz="12" w:space="0" w:color="000000"/>
              <w:left w:val="single" w:sz="12" w:space="0" w:color="000000"/>
              <w:bottom w:val="single" w:sz="6" w:space="0" w:color="000000"/>
              <w:right w:val="single" w:sz="12" w:space="0" w:color="000000"/>
            </w:tcBorders>
            <w:hideMark/>
          </w:tcPr>
          <w:p w14:paraId="381DC18A" w14:textId="77777777" w:rsidR="00812816" w:rsidRPr="00812816" w:rsidRDefault="00812816" w:rsidP="00812816">
            <w:pPr>
              <w:widowControl w:val="0"/>
              <w:spacing w:before="1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22,838537</w:t>
            </w:r>
          </w:p>
        </w:tc>
        <w:tc>
          <w:tcPr>
            <w:tcW w:w="710" w:type="dxa"/>
            <w:tcBorders>
              <w:top w:val="single" w:sz="12" w:space="0" w:color="000000"/>
              <w:left w:val="single" w:sz="12" w:space="0" w:color="000000"/>
              <w:bottom w:val="single" w:sz="12" w:space="0" w:color="000000"/>
              <w:right w:val="single" w:sz="12" w:space="0" w:color="000000"/>
            </w:tcBorders>
            <w:hideMark/>
          </w:tcPr>
          <w:p w14:paraId="6896A0EC" w14:textId="77777777" w:rsidR="00812816" w:rsidRPr="00812816" w:rsidRDefault="00812816" w:rsidP="00812816">
            <w:pPr>
              <w:widowControl w:val="0"/>
              <w:spacing w:before="13"/>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117,25</w:t>
            </w:r>
          </w:p>
        </w:tc>
        <w:tc>
          <w:tcPr>
            <w:tcW w:w="932" w:type="dxa"/>
            <w:tcBorders>
              <w:top w:val="single" w:sz="12" w:space="0" w:color="000000"/>
              <w:left w:val="single" w:sz="12" w:space="0" w:color="000000"/>
              <w:bottom w:val="single" w:sz="12" w:space="0" w:color="000000"/>
              <w:right w:val="single" w:sz="12" w:space="0" w:color="000000"/>
            </w:tcBorders>
            <w:hideMark/>
          </w:tcPr>
          <w:p w14:paraId="75A87D1C" w14:textId="77777777" w:rsidR="00812816" w:rsidRPr="00812816" w:rsidRDefault="00812816" w:rsidP="00812816">
            <w:pPr>
              <w:widowControl w:val="0"/>
              <w:spacing w:before="13"/>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5,82</w:t>
            </w:r>
          </w:p>
        </w:tc>
        <w:tc>
          <w:tcPr>
            <w:tcW w:w="1108" w:type="dxa"/>
            <w:tcBorders>
              <w:top w:val="single" w:sz="12" w:space="0" w:color="000000"/>
              <w:left w:val="single" w:sz="12" w:space="0" w:color="000000"/>
              <w:bottom w:val="single" w:sz="12" w:space="0" w:color="000000"/>
              <w:right w:val="single" w:sz="12" w:space="0" w:color="000000"/>
            </w:tcBorders>
            <w:hideMark/>
          </w:tcPr>
          <w:p w14:paraId="5BD49348" w14:textId="77777777" w:rsidR="00812816" w:rsidRPr="00812816" w:rsidRDefault="00812816" w:rsidP="00812816">
            <w:pPr>
              <w:widowControl w:val="0"/>
              <w:spacing w:before="13"/>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2,85</w:t>
            </w:r>
          </w:p>
        </w:tc>
        <w:tc>
          <w:tcPr>
            <w:tcW w:w="710" w:type="dxa"/>
            <w:tcBorders>
              <w:top w:val="single" w:sz="12" w:space="0" w:color="000000"/>
              <w:left w:val="single" w:sz="12" w:space="0" w:color="000000"/>
              <w:bottom w:val="single" w:sz="12" w:space="0" w:color="000000"/>
              <w:right w:val="single" w:sz="12" w:space="0" w:color="000000"/>
            </w:tcBorders>
            <w:hideMark/>
          </w:tcPr>
          <w:p w14:paraId="05231198" w14:textId="77777777" w:rsidR="00812816" w:rsidRPr="00812816" w:rsidRDefault="00812816" w:rsidP="00812816">
            <w:pPr>
              <w:widowControl w:val="0"/>
              <w:spacing w:before="13"/>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5,82</w:t>
            </w:r>
          </w:p>
        </w:tc>
        <w:tc>
          <w:tcPr>
            <w:tcW w:w="805" w:type="dxa"/>
            <w:tcBorders>
              <w:top w:val="single" w:sz="12" w:space="0" w:color="000000"/>
              <w:left w:val="single" w:sz="12" w:space="0" w:color="000000"/>
              <w:bottom w:val="single" w:sz="12" w:space="0" w:color="000000"/>
              <w:right w:val="single" w:sz="12" w:space="0" w:color="000000"/>
            </w:tcBorders>
            <w:hideMark/>
          </w:tcPr>
          <w:p w14:paraId="2D669EEE" w14:textId="77777777" w:rsidR="00812816" w:rsidRPr="00812816" w:rsidRDefault="00812816" w:rsidP="00812816">
            <w:pPr>
              <w:widowControl w:val="0"/>
              <w:spacing w:before="13"/>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2001</w:t>
            </w:r>
          </w:p>
        </w:tc>
        <w:tc>
          <w:tcPr>
            <w:tcW w:w="1417" w:type="dxa"/>
            <w:tcBorders>
              <w:top w:val="single" w:sz="12" w:space="0" w:color="000000"/>
              <w:left w:val="single" w:sz="12" w:space="0" w:color="000000"/>
              <w:bottom w:val="single" w:sz="12" w:space="0" w:color="000000"/>
              <w:right w:val="single" w:sz="12" w:space="0" w:color="000000"/>
            </w:tcBorders>
            <w:hideMark/>
          </w:tcPr>
          <w:p w14:paraId="54EBD877" w14:textId="77777777" w:rsidR="00812816" w:rsidRPr="00812816" w:rsidRDefault="00812816" w:rsidP="00812816">
            <w:pPr>
              <w:widowControl w:val="0"/>
              <w:spacing w:before="13"/>
              <w:ind w:right="9"/>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7B4F00CD" w14:textId="77777777" w:rsidTr="00EF2134">
        <w:trPr>
          <w:trHeight w:hRule="exact" w:val="298"/>
          <w:jc w:val="center"/>
        </w:trPr>
        <w:tc>
          <w:tcPr>
            <w:tcW w:w="710" w:type="dxa"/>
            <w:tcBorders>
              <w:top w:val="single" w:sz="6" w:space="0" w:color="000000"/>
              <w:left w:val="single" w:sz="12" w:space="0" w:color="000000"/>
              <w:bottom w:val="single" w:sz="6" w:space="0" w:color="000000"/>
              <w:right w:val="single" w:sz="12" w:space="0" w:color="000000"/>
            </w:tcBorders>
            <w:hideMark/>
          </w:tcPr>
          <w:p w14:paraId="7A06EA5A" w14:textId="77777777" w:rsidR="00812816" w:rsidRPr="00812816" w:rsidRDefault="00812816" w:rsidP="00812816">
            <w:pPr>
              <w:widowControl w:val="0"/>
              <w:spacing w:before="65"/>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w:t>
            </w:r>
          </w:p>
        </w:tc>
        <w:tc>
          <w:tcPr>
            <w:tcW w:w="1100" w:type="dxa"/>
            <w:tcBorders>
              <w:top w:val="single" w:sz="6" w:space="0" w:color="000000"/>
              <w:left w:val="single" w:sz="12" w:space="0" w:color="000000"/>
              <w:bottom w:val="single" w:sz="6" w:space="0" w:color="000000"/>
              <w:right w:val="single" w:sz="12" w:space="0" w:color="000000"/>
            </w:tcBorders>
            <w:hideMark/>
          </w:tcPr>
          <w:p w14:paraId="765966EB" w14:textId="77777777" w:rsidR="00812816" w:rsidRPr="00812816" w:rsidRDefault="00812816" w:rsidP="00812816">
            <w:pPr>
              <w:widowControl w:val="0"/>
              <w:spacing w:before="6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1660</w:t>
            </w:r>
          </w:p>
        </w:tc>
        <w:tc>
          <w:tcPr>
            <w:tcW w:w="1696" w:type="dxa"/>
            <w:tcBorders>
              <w:top w:val="single" w:sz="6" w:space="0" w:color="000000"/>
              <w:left w:val="single" w:sz="12" w:space="0" w:color="000000"/>
              <w:bottom w:val="single" w:sz="6" w:space="0" w:color="000000"/>
              <w:right w:val="single" w:sz="12" w:space="0" w:color="000000"/>
            </w:tcBorders>
            <w:hideMark/>
          </w:tcPr>
          <w:p w14:paraId="5ECE38AF" w14:textId="77777777" w:rsidR="00812816" w:rsidRPr="00812816" w:rsidRDefault="00812816" w:rsidP="00812816">
            <w:pPr>
              <w:widowControl w:val="0"/>
              <w:spacing w:before="65"/>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Csengersima</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28618065" w14:textId="77777777" w:rsidR="00812816" w:rsidRPr="00812816" w:rsidRDefault="00812816" w:rsidP="00812816">
            <w:pPr>
              <w:widowControl w:val="0"/>
              <w:spacing w:before="62"/>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HUGWOAIF679</w:t>
            </w:r>
          </w:p>
        </w:tc>
        <w:tc>
          <w:tcPr>
            <w:tcW w:w="997" w:type="dxa"/>
            <w:tcBorders>
              <w:top w:val="single" w:sz="6" w:space="0" w:color="000000"/>
              <w:left w:val="single" w:sz="12" w:space="0" w:color="000000"/>
              <w:bottom w:val="single" w:sz="6" w:space="0" w:color="000000"/>
              <w:right w:val="single" w:sz="12" w:space="0" w:color="000000"/>
            </w:tcBorders>
            <w:hideMark/>
          </w:tcPr>
          <w:p w14:paraId="3F876EF8" w14:textId="77777777" w:rsidR="00812816" w:rsidRPr="00812816" w:rsidRDefault="00812816" w:rsidP="00812816">
            <w:pPr>
              <w:widowControl w:val="0"/>
              <w:spacing w:before="65"/>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AIQ649</w:t>
            </w:r>
          </w:p>
        </w:tc>
        <w:tc>
          <w:tcPr>
            <w:tcW w:w="1447" w:type="dxa"/>
            <w:tcBorders>
              <w:top w:val="single" w:sz="6" w:space="0" w:color="000000"/>
              <w:left w:val="single" w:sz="12" w:space="0" w:color="000000"/>
              <w:bottom w:val="single" w:sz="6" w:space="0" w:color="000000"/>
              <w:right w:val="single" w:sz="12" w:space="0" w:color="000000"/>
            </w:tcBorders>
            <w:hideMark/>
          </w:tcPr>
          <w:p w14:paraId="49B8F67C" w14:textId="77777777" w:rsidR="00812816" w:rsidRPr="00812816" w:rsidRDefault="00812816" w:rsidP="00812816">
            <w:pPr>
              <w:widowControl w:val="0"/>
              <w:spacing w:before="62"/>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57D4DD72" w14:textId="77777777" w:rsidR="00812816" w:rsidRPr="00812816" w:rsidRDefault="00812816" w:rsidP="00812816">
            <w:pPr>
              <w:widowControl w:val="0"/>
              <w:spacing w:before="62"/>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47,868509</w:t>
            </w:r>
          </w:p>
        </w:tc>
        <w:tc>
          <w:tcPr>
            <w:tcW w:w="1197" w:type="dxa"/>
            <w:tcBorders>
              <w:top w:val="single" w:sz="6" w:space="0" w:color="000000"/>
              <w:left w:val="single" w:sz="12" w:space="0" w:color="000000"/>
              <w:bottom w:val="single" w:sz="6" w:space="0" w:color="000000"/>
              <w:right w:val="single" w:sz="12" w:space="0" w:color="000000"/>
            </w:tcBorders>
            <w:hideMark/>
          </w:tcPr>
          <w:p w14:paraId="1C40358F" w14:textId="77777777" w:rsidR="00812816" w:rsidRPr="00812816" w:rsidRDefault="00812816" w:rsidP="00812816">
            <w:pPr>
              <w:widowControl w:val="0"/>
              <w:spacing w:before="6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22,726032</w:t>
            </w:r>
          </w:p>
        </w:tc>
        <w:tc>
          <w:tcPr>
            <w:tcW w:w="710" w:type="dxa"/>
            <w:tcBorders>
              <w:top w:val="single" w:sz="12" w:space="0" w:color="000000"/>
              <w:left w:val="single" w:sz="12" w:space="0" w:color="000000"/>
              <w:bottom w:val="single" w:sz="12" w:space="0" w:color="000000"/>
              <w:right w:val="single" w:sz="12" w:space="0" w:color="000000"/>
            </w:tcBorders>
            <w:hideMark/>
          </w:tcPr>
          <w:p w14:paraId="66536BF0" w14:textId="77777777" w:rsidR="00812816" w:rsidRPr="00812816" w:rsidRDefault="00812816" w:rsidP="00812816">
            <w:pPr>
              <w:widowControl w:val="0"/>
              <w:spacing w:before="55"/>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118,47</w:t>
            </w:r>
          </w:p>
        </w:tc>
        <w:tc>
          <w:tcPr>
            <w:tcW w:w="932" w:type="dxa"/>
            <w:tcBorders>
              <w:top w:val="single" w:sz="12" w:space="0" w:color="000000"/>
              <w:left w:val="single" w:sz="12" w:space="0" w:color="000000"/>
              <w:bottom w:val="single" w:sz="12" w:space="0" w:color="000000"/>
              <w:right w:val="single" w:sz="12" w:space="0" w:color="000000"/>
            </w:tcBorders>
            <w:hideMark/>
          </w:tcPr>
          <w:p w14:paraId="2960D0D9" w14:textId="77777777" w:rsidR="00812816" w:rsidRPr="00812816" w:rsidRDefault="00812816" w:rsidP="00812816">
            <w:pPr>
              <w:widowControl w:val="0"/>
              <w:spacing w:before="55"/>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17,05</w:t>
            </w:r>
          </w:p>
        </w:tc>
        <w:tc>
          <w:tcPr>
            <w:tcW w:w="1108" w:type="dxa"/>
            <w:tcBorders>
              <w:top w:val="single" w:sz="12" w:space="0" w:color="000000"/>
              <w:left w:val="single" w:sz="12" w:space="0" w:color="000000"/>
              <w:bottom w:val="single" w:sz="12" w:space="0" w:color="000000"/>
              <w:right w:val="single" w:sz="12" w:space="0" w:color="000000"/>
            </w:tcBorders>
            <w:hideMark/>
          </w:tcPr>
          <w:p w14:paraId="0238D593" w14:textId="77777777" w:rsidR="00812816" w:rsidRPr="00812816" w:rsidRDefault="00812816" w:rsidP="00812816">
            <w:pPr>
              <w:widowControl w:val="0"/>
              <w:spacing w:before="55"/>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3,05</w:t>
            </w:r>
          </w:p>
        </w:tc>
        <w:tc>
          <w:tcPr>
            <w:tcW w:w="710" w:type="dxa"/>
            <w:tcBorders>
              <w:top w:val="single" w:sz="12" w:space="0" w:color="000000"/>
              <w:left w:val="single" w:sz="12" w:space="0" w:color="000000"/>
              <w:bottom w:val="single" w:sz="12" w:space="0" w:color="000000"/>
              <w:right w:val="single" w:sz="12" w:space="0" w:color="000000"/>
            </w:tcBorders>
            <w:hideMark/>
          </w:tcPr>
          <w:p w14:paraId="5966197B" w14:textId="77777777" w:rsidR="00812816" w:rsidRPr="00812816" w:rsidRDefault="00812816" w:rsidP="00812816">
            <w:pPr>
              <w:widowControl w:val="0"/>
              <w:spacing w:before="55"/>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6,05</w:t>
            </w:r>
          </w:p>
        </w:tc>
        <w:tc>
          <w:tcPr>
            <w:tcW w:w="805" w:type="dxa"/>
            <w:tcBorders>
              <w:top w:val="single" w:sz="12" w:space="0" w:color="000000"/>
              <w:left w:val="single" w:sz="12" w:space="0" w:color="000000"/>
              <w:bottom w:val="single" w:sz="12" w:space="0" w:color="000000"/>
              <w:right w:val="single" w:sz="12" w:space="0" w:color="000000"/>
            </w:tcBorders>
            <w:hideMark/>
          </w:tcPr>
          <w:p w14:paraId="3CEC5C8D" w14:textId="77777777" w:rsidR="00812816" w:rsidRPr="00812816" w:rsidRDefault="00812816" w:rsidP="00812816">
            <w:pPr>
              <w:widowControl w:val="0"/>
              <w:spacing w:before="55"/>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1974</w:t>
            </w:r>
          </w:p>
        </w:tc>
        <w:tc>
          <w:tcPr>
            <w:tcW w:w="1417" w:type="dxa"/>
            <w:tcBorders>
              <w:top w:val="single" w:sz="12" w:space="0" w:color="000000"/>
              <w:left w:val="single" w:sz="12" w:space="0" w:color="000000"/>
              <w:bottom w:val="single" w:sz="12" w:space="0" w:color="000000"/>
              <w:right w:val="single" w:sz="12" w:space="0" w:color="000000"/>
            </w:tcBorders>
            <w:hideMark/>
          </w:tcPr>
          <w:p w14:paraId="52A76809" w14:textId="77777777" w:rsidR="00812816" w:rsidRPr="00812816" w:rsidRDefault="00812816" w:rsidP="00812816">
            <w:pPr>
              <w:widowControl w:val="0"/>
              <w:spacing w:before="55"/>
              <w:ind w:right="1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4DC08121"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0DEA904" w14:textId="77777777" w:rsidR="00812816" w:rsidRPr="00812816" w:rsidRDefault="00812816" w:rsidP="00812816">
            <w:pPr>
              <w:widowControl w:val="0"/>
              <w:spacing w:before="2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w:t>
            </w:r>
          </w:p>
        </w:tc>
        <w:tc>
          <w:tcPr>
            <w:tcW w:w="1100" w:type="dxa"/>
            <w:tcBorders>
              <w:top w:val="single" w:sz="6" w:space="0" w:color="000000"/>
              <w:left w:val="single" w:sz="12" w:space="0" w:color="000000"/>
              <w:bottom w:val="single" w:sz="6" w:space="0" w:color="000000"/>
              <w:right w:val="single" w:sz="12" w:space="0" w:color="000000"/>
            </w:tcBorders>
            <w:hideMark/>
          </w:tcPr>
          <w:p w14:paraId="1906D1B3"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1627</w:t>
            </w:r>
          </w:p>
        </w:tc>
        <w:tc>
          <w:tcPr>
            <w:tcW w:w="1696" w:type="dxa"/>
            <w:tcBorders>
              <w:top w:val="single" w:sz="6" w:space="0" w:color="000000"/>
              <w:left w:val="single" w:sz="12" w:space="0" w:color="000000"/>
              <w:bottom w:val="single" w:sz="6" w:space="0" w:color="000000"/>
              <w:right w:val="single" w:sz="12" w:space="0" w:color="000000"/>
            </w:tcBorders>
            <w:hideMark/>
          </w:tcPr>
          <w:p w14:paraId="35A7924D"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Mérk-Vállaj-Pusztaterem</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78A45861"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HUGWOAII867</w:t>
            </w:r>
          </w:p>
        </w:tc>
        <w:tc>
          <w:tcPr>
            <w:tcW w:w="997" w:type="dxa"/>
            <w:tcBorders>
              <w:top w:val="single" w:sz="6" w:space="0" w:color="000000"/>
              <w:left w:val="single" w:sz="12" w:space="0" w:color="000000"/>
              <w:bottom w:val="single" w:sz="6" w:space="0" w:color="000000"/>
              <w:right w:val="single" w:sz="12" w:space="0" w:color="000000"/>
            </w:tcBorders>
            <w:hideMark/>
          </w:tcPr>
          <w:p w14:paraId="53DF7B38"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AIQ621</w:t>
            </w:r>
          </w:p>
        </w:tc>
        <w:tc>
          <w:tcPr>
            <w:tcW w:w="1447" w:type="dxa"/>
            <w:tcBorders>
              <w:top w:val="single" w:sz="6" w:space="0" w:color="000000"/>
              <w:left w:val="single" w:sz="12" w:space="0" w:color="000000"/>
              <w:bottom w:val="single" w:sz="6" w:space="0" w:color="000000"/>
              <w:right w:val="single" w:sz="12" w:space="0" w:color="000000"/>
            </w:tcBorders>
            <w:hideMark/>
          </w:tcPr>
          <w:p w14:paraId="3F870875"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Pădure</w:t>
            </w:r>
            <w:proofErr w:type="spellEnd"/>
            <w:r w:rsidRPr="00812816">
              <w:rPr>
                <w:rFonts w:ascii="Times New Roman" w:eastAsia="Calibri" w:hAnsi="Times New Roman" w:cs="Times New Roman"/>
                <w:sz w:val="16"/>
                <w:szCs w:val="16"/>
                <w:lang w:val="en-US"/>
              </w:rPr>
              <w:t xml:space="preserve"> (324)</w:t>
            </w:r>
          </w:p>
        </w:tc>
        <w:tc>
          <w:tcPr>
            <w:tcW w:w="1065" w:type="dxa"/>
            <w:tcBorders>
              <w:top w:val="single" w:sz="6" w:space="0" w:color="000000"/>
              <w:left w:val="single" w:sz="12" w:space="0" w:color="000000"/>
              <w:bottom w:val="single" w:sz="6" w:space="0" w:color="000000"/>
              <w:right w:val="single" w:sz="12" w:space="0" w:color="000000"/>
            </w:tcBorders>
            <w:hideMark/>
          </w:tcPr>
          <w:p w14:paraId="3A5C46AC"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47,794867</w:t>
            </w:r>
          </w:p>
        </w:tc>
        <w:tc>
          <w:tcPr>
            <w:tcW w:w="1197" w:type="dxa"/>
            <w:tcBorders>
              <w:top w:val="single" w:sz="6" w:space="0" w:color="000000"/>
              <w:left w:val="single" w:sz="12" w:space="0" w:color="000000"/>
              <w:bottom w:val="single" w:sz="6" w:space="0" w:color="000000"/>
              <w:right w:val="single" w:sz="12" w:space="0" w:color="000000"/>
            </w:tcBorders>
            <w:hideMark/>
          </w:tcPr>
          <w:p w14:paraId="011009FB"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22,308717</w:t>
            </w:r>
          </w:p>
        </w:tc>
        <w:tc>
          <w:tcPr>
            <w:tcW w:w="710" w:type="dxa"/>
            <w:tcBorders>
              <w:top w:val="single" w:sz="12" w:space="0" w:color="000000"/>
              <w:left w:val="single" w:sz="12" w:space="0" w:color="000000"/>
              <w:bottom w:val="single" w:sz="12" w:space="0" w:color="000000"/>
              <w:right w:val="single" w:sz="12" w:space="0" w:color="000000"/>
            </w:tcBorders>
            <w:hideMark/>
          </w:tcPr>
          <w:p w14:paraId="5F5B9F53"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127,40</w:t>
            </w:r>
          </w:p>
        </w:tc>
        <w:tc>
          <w:tcPr>
            <w:tcW w:w="932" w:type="dxa"/>
            <w:tcBorders>
              <w:top w:val="single" w:sz="12" w:space="0" w:color="000000"/>
              <w:left w:val="single" w:sz="12" w:space="0" w:color="000000"/>
              <w:bottom w:val="single" w:sz="12" w:space="0" w:color="000000"/>
              <w:right w:val="single" w:sz="12" w:space="0" w:color="000000"/>
            </w:tcBorders>
            <w:hideMark/>
          </w:tcPr>
          <w:p w14:paraId="58FC1562"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6,71</w:t>
            </w:r>
          </w:p>
        </w:tc>
        <w:tc>
          <w:tcPr>
            <w:tcW w:w="1108" w:type="dxa"/>
            <w:tcBorders>
              <w:top w:val="single" w:sz="12" w:space="0" w:color="000000"/>
              <w:left w:val="single" w:sz="12" w:space="0" w:color="000000"/>
              <w:bottom w:val="single" w:sz="12" w:space="0" w:color="000000"/>
              <w:right w:val="single" w:sz="12" w:space="0" w:color="000000"/>
            </w:tcBorders>
            <w:hideMark/>
          </w:tcPr>
          <w:p w14:paraId="59CD3AEC"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1,73</w:t>
            </w:r>
          </w:p>
        </w:tc>
        <w:tc>
          <w:tcPr>
            <w:tcW w:w="710" w:type="dxa"/>
            <w:tcBorders>
              <w:top w:val="single" w:sz="12" w:space="0" w:color="000000"/>
              <w:left w:val="single" w:sz="12" w:space="0" w:color="000000"/>
              <w:bottom w:val="single" w:sz="12" w:space="0" w:color="000000"/>
              <w:right w:val="single" w:sz="12" w:space="0" w:color="000000"/>
            </w:tcBorders>
            <w:hideMark/>
          </w:tcPr>
          <w:p w14:paraId="315A6646"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3,23</w:t>
            </w:r>
          </w:p>
        </w:tc>
        <w:tc>
          <w:tcPr>
            <w:tcW w:w="805" w:type="dxa"/>
            <w:tcBorders>
              <w:top w:val="single" w:sz="12" w:space="0" w:color="000000"/>
              <w:left w:val="single" w:sz="12" w:space="0" w:color="000000"/>
              <w:bottom w:val="single" w:sz="12" w:space="0" w:color="000000"/>
              <w:right w:val="single" w:sz="12" w:space="0" w:color="000000"/>
            </w:tcBorders>
            <w:hideMark/>
          </w:tcPr>
          <w:p w14:paraId="74124C8A"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1953</w:t>
            </w:r>
          </w:p>
        </w:tc>
        <w:tc>
          <w:tcPr>
            <w:tcW w:w="1417" w:type="dxa"/>
            <w:tcBorders>
              <w:top w:val="single" w:sz="12" w:space="0" w:color="000000"/>
              <w:left w:val="single" w:sz="12" w:space="0" w:color="000000"/>
              <w:bottom w:val="single" w:sz="12" w:space="0" w:color="000000"/>
              <w:right w:val="single" w:sz="12" w:space="0" w:color="000000"/>
            </w:tcBorders>
            <w:hideMark/>
          </w:tcPr>
          <w:p w14:paraId="7D0F446A"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2DB91495"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6D26BB1B"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w:t>
            </w:r>
          </w:p>
        </w:tc>
        <w:tc>
          <w:tcPr>
            <w:tcW w:w="1100" w:type="dxa"/>
            <w:tcBorders>
              <w:top w:val="single" w:sz="6" w:space="0" w:color="000000"/>
              <w:left w:val="single" w:sz="12" w:space="0" w:color="000000"/>
              <w:bottom w:val="single" w:sz="6" w:space="0" w:color="000000"/>
              <w:right w:val="single" w:sz="12" w:space="0" w:color="000000"/>
            </w:tcBorders>
            <w:hideMark/>
          </w:tcPr>
          <w:p w14:paraId="01E4FF23"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1644</w:t>
            </w:r>
          </w:p>
        </w:tc>
        <w:tc>
          <w:tcPr>
            <w:tcW w:w="1696" w:type="dxa"/>
            <w:tcBorders>
              <w:top w:val="single" w:sz="6" w:space="0" w:color="000000"/>
              <w:left w:val="single" w:sz="12" w:space="0" w:color="000000"/>
              <w:bottom w:val="single" w:sz="6" w:space="0" w:color="000000"/>
              <w:right w:val="single" w:sz="12" w:space="0" w:color="000000"/>
            </w:tcBorders>
            <w:hideMark/>
          </w:tcPr>
          <w:p w14:paraId="491C8CCC"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Nyírbéltek</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675258F5"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HUGWOAII529</w:t>
            </w:r>
          </w:p>
        </w:tc>
        <w:tc>
          <w:tcPr>
            <w:tcW w:w="997" w:type="dxa"/>
            <w:tcBorders>
              <w:top w:val="single" w:sz="6" w:space="0" w:color="000000"/>
              <w:left w:val="single" w:sz="12" w:space="0" w:color="000000"/>
              <w:bottom w:val="single" w:sz="6" w:space="0" w:color="000000"/>
              <w:right w:val="single" w:sz="12" w:space="0" w:color="000000"/>
            </w:tcBorders>
            <w:hideMark/>
          </w:tcPr>
          <w:p w14:paraId="5D2BA098"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AIQ621</w:t>
            </w:r>
          </w:p>
        </w:tc>
        <w:tc>
          <w:tcPr>
            <w:tcW w:w="1447" w:type="dxa"/>
            <w:tcBorders>
              <w:top w:val="single" w:sz="6" w:space="0" w:color="000000"/>
              <w:left w:val="single" w:sz="12" w:space="0" w:color="000000"/>
              <w:bottom w:val="single" w:sz="6" w:space="0" w:color="000000"/>
              <w:right w:val="single" w:sz="12" w:space="0" w:color="000000"/>
            </w:tcBorders>
            <w:hideMark/>
          </w:tcPr>
          <w:p w14:paraId="6DBCCF24"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Pășune</w:t>
            </w:r>
            <w:proofErr w:type="spellEnd"/>
            <w:r w:rsidRPr="00812816">
              <w:rPr>
                <w:rFonts w:ascii="Times New Roman" w:eastAsia="Calibri" w:hAnsi="Times New Roman" w:cs="Times New Roman"/>
                <w:sz w:val="16"/>
                <w:szCs w:val="16"/>
                <w:lang w:val="en-US"/>
              </w:rPr>
              <w:t xml:space="preserve"> (231)</w:t>
            </w:r>
          </w:p>
        </w:tc>
        <w:tc>
          <w:tcPr>
            <w:tcW w:w="1065" w:type="dxa"/>
            <w:tcBorders>
              <w:top w:val="single" w:sz="6" w:space="0" w:color="000000"/>
              <w:left w:val="single" w:sz="12" w:space="0" w:color="000000"/>
              <w:bottom w:val="single" w:sz="6" w:space="0" w:color="000000"/>
              <w:right w:val="single" w:sz="12" w:space="0" w:color="000000"/>
            </w:tcBorders>
            <w:hideMark/>
          </w:tcPr>
          <w:p w14:paraId="7F6395CE"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47,698385</w:t>
            </w:r>
          </w:p>
        </w:tc>
        <w:tc>
          <w:tcPr>
            <w:tcW w:w="1197" w:type="dxa"/>
            <w:tcBorders>
              <w:top w:val="single" w:sz="6" w:space="0" w:color="000000"/>
              <w:left w:val="single" w:sz="12" w:space="0" w:color="000000"/>
              <w:bottom w:val="single" w:sz="6" w:space="0" w:color="000000"/>
              <w:right w:val="single" w:sz="12" w:space="0" w:color="000000"/>
            </w:tcBorders>
            <w:hideMark/>
          </w:tcPr>
          <w:p w14:paraId="2A76F83F"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22,125986</w:t>
            </w:r>
          </w:p>
        </w:tc>
        <w:tc>
          <w:tcPr>
            <w:tcW w:w="710" w:type="dxa"/>
            <w:tcBorders>
              <w:top w:val="single" w:sz="12" w:space="0" w:color="000000"/>
              <w:left w:val="single" w:sz="12" w:space="0" w:color="000000"/>
              <w:bottom w:val="single" w:sz="12" w:space="0" w:color="000000"/>
              <w:right w:val="single" w:sz="12" w:space="0" w:color="000000"/>
            </w:tcBorders>
            <w:hideMark/>
          </w:tcPr>
          <w:p w14:paraId="311E5ED5"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153,63</w:t>
            </w:r>
          </w:p>
        </w:tc>
        <w:tc>
          <w:tcPr>
            <w:tcW w:w="932" w:type="dxa"/>
            <w:tcBorders>
              <w:top w:val="single" w:sz="12" w:space="0" w:color="000000"/>
              <w:left w:val="single" w:sz="12" w:space="0" w:color="000000"/>
              <w:bottom w:val="single" w:sz="12" w:space="0" w:color="000000"/>
              <w:right w:val="single" w:sz="12" w:space="0" w:color="000000"/>
            </w:tcBorders>
            <w:hideMark/>
          </w:tcPr>
          <w:p w14:paraId="7528D1F7"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8,00</w:t>
            </w:r>
          </w:p>
        </w:tc>
        <w:tc>
          <w:tcPr>
            <w:tcW w:w="1108" w:type="dxa"/>
            <w:tcBorders>
              <w:top w:val="single" w:sz="12" w:space="0" w:color="000000"/>
              <w:left w:val="single" w:sz="12" w:space="0" w:color="000000"/>
              <w:bottom w:val="single" w:sz="12" w:space="0" w:color="000000"/>
              <w:right w:val="single" w:sz="12" w:space="0" w:color="000000"/>
            </w:tcBorders>
            <w:hideMark/>
          </w:tcPr>
          <w:p w14:paraId="3A0BE099"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4,49</w:t>
            </w:r>
          </w:p>
        </w:tc>
        <w:tc>
          <w:tcPr>
            <w:tcW w:w="710" w:type="dxa"/>
            <w:tcBorders>
              <w:top w:val="single" w:sz="12" w:space="0" w:color="000000"/>
              <w:left w:val="single" w:sz="12" w:space="0" w:color="000000"/>
              <w:bottom w:val="single" w:sz="12" w:space="0" w:color="000000"/>
              <w:right w:val="single" w:sz="12" w:space="0" w:color="000000"/>
            </w:tcBorders>
            <w:hideMark/>
          </w:tcPr>
          <w:p w14:paraId="74B42EC3"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7,39</w:t>
            </w:r>
          </w:p>
        </w:tc>
        <w:tc>
          <w:tcPr>
            <w:tcW w:w="805" w:type="dxa"/>
            <w:tcBorders>
              <w:top w:val="single" w:sz="12" w:space="0" w:color="000000"/>
              <w:left w:val="single" w:sz="12" w:space="0" w:color="000000"/>
              <w:bottom w:val="single" w:sz="12" w:space="0" w:color="000000"/>
              <w:right w:val="single" w:sz="12" w:space="0" w:color="000000"/>
            </w:tcBorders>
            <w:hideMark/>
          </w:tcPr>
          <w:p w14:paraId="3F72DF3C"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1953</w:t>
            </w:r>
          </w:p>
        </w:tc>
        <w:tc>
          <w:tcPr>
            <w:tcW w:w="1417" w:type="dxa"/>
            <w:tcBorders>
              <w:top w:val="single" w:sz="12" w:space="0" w:color="000000"/>
              <w:left w:val="single" w:sz="12" w:space="0" w:color="000000"/>
              <w:bottom w:val="single" w:sz="12" w:space="0" w:color="000000"/>
              <w:right w:val="single" w:sz="12" w:space="0" w:color="000000"/>
            </w:tcBorders>
            <w:hideMark/>
          </w:tcPr>
          <w:p w14:paraId="34EAC5F5"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0324AC09"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30576408"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w:t>
            </w:r>
          </w:p>
        </w:tc>
        <w:tc>
          <w:tcPr>
            <w:tcW w:w="1100" w:type="dxa"/>
            <w:tcBorders>
              <w:top w:val="single" w:sz="6" w:space="0" w:color="000000"/>
              <w:left w:val="single" w:sz="12" w:space="0" w:color="000000"/>
              <w:bottom w:val="single" w:sz="6" w:space="0" w:color="000000"/>
              <w:right w:val="single" w:sz="12" w:space="0" w:color="000000"/>
            </w:tcBorders>
            <w:hideMark/>
          </w:tcPr>
          <w:p w14:paraId="23A560D2"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3614</w:t>
            </w:r>
          </w:p>
        </w:tc>
        <w:tc>
          <w:tcPr>
            <w:tcW w:w="1696" w:type="dxa"/>
            <w:tcBorders>
              <w:top w:val="single" w:sz="6" w:space="0" w:color="000000"/>
              <w:left w:val="single" w:sz="12" w:space="0" w:color="000000"/>
              <w:bottom w:val="single" w:sz="6" w:space="0" w:color="000000"/>
              <w:right w:val="single" w:sz="12" w:space="0" w:color="000000"/>
            </w:tcBorders>
            <w:hideMark/>
          </w:tcPr>
          <w:p w14:paraId="1A8030EF"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Nyírlugos</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42E1EFBB"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HUGWOAII544</w:t>
            </w:r>
          </w:p>
        </w:tc>
        <w:tc>
          <w:tcPr>
            <w:tcW w:w="997" w:type="dxa"/>
            <w:tcBorders>
              <w:top w:val="single" w:sz="6" w:space="0" w:color="000000"/>
              <w:left w:val="single" w:sz="12" w:space="0" w:color="000000"/>
              <w:bottom w:val="single" w:sz="6" w:space="0" w:color="000000"/>
              <w:right w:val="single" w:sz="12" w:space="0" w:color="000000"/>
            </w:tcBorders>
            <w:hideMark/>
          </w:tcPr>
          <w:p w14:paraId="70B6A788"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AIQ620</w:t>
            </w:r>
          </w:p>
        </w:tc>
        <w:tc>
          <w:tcPr>
            <w:tcW w:w="1447" w:type="dxa"/>
            <w:tcBorders>
              <w:top w:val="single" w:sz="6" w:space="0" w:color="000000"/>
              <w:left w:val="single" w:sz="12" w:space="0" w:color="000000"/>
              <w:bottom w:val="single" w:sz="6" w:space="0" w:color="000000"/>
              <w:right w:val="single" w:sz="12" w:space="0" w:color="000000"/>
            </w:tcBorders>
            <w:hideMark/>
          </w:tcPr>
          <w:p w14:paraId="2A45FB01"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59BB0CBC"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47,694059</w:t>
            </w:r>
          </w:p>
        </w:tc>
        <w:tc>
          <w:tcPr>
            <w:tcW w:w="1197" w:type="dxa"/>
            <w:tcBorders>
              <w:top w:val="single" w:sz="6" w:space="0" w:color="000000"/>
              <w:left w:val="single" w:sz="12" w:space="0" w:color="000000"/>
              <w:bottom w:val="single" w:sz="6" w:space="0" w:color="000000"/>
              <w:right w:val="single" w:sz="12" w:space="0" w:color="000000"/>
            </w:tcBorders>
            <w:hideMark/>
          </w:tcPr>
          <w:p w14:paraId="77E46B0D"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22,045582</w:t>
            </w:r>
          </w:p>
        </w:tc>
        <w:tc>
          <w:tcPr>
            <w:tcW w:w="710" w:type="dxa"/>
            <w:tcBorders>
              <w:top w:val="single" w:sz="12" w:space="0" w:color="000000"/>
              <w:left w:val="single" w:sz="12" w:space="0" w:color="000000"/>
              <w:bottom w:val="single" w:sz="12" w:space="0" w:color="000000"/>
              <w:right w:val="single" w:sz="12" w:space="0" w:color="000000"/>
            </w:tcBorders>
            <w:hideMark/>
          </w:tcPr>
          <w:p w14:paraId="10EBBB00"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159,12</w:t>
            </w:r>
          </w:p>
        </w:tc>
        <w:tc>
          <w:tcPr>
            <w:tcW w:w="932" w:type="dxa"/>
            <w:tcBorders>
              <w:top w:val="single" w:sz="12" w:space="0" w:color="000000"/>
              <w:left w:val="single" w:sz="12" w:space="0" w:color="000000"/>
              <w:bottom w:val="single" w:sz="12" w:space="0" w:color="000000"/>
              <w:right w:val="single" w:sz="12" w:space="0" w:color="000000"/>
            </w:tcBorders>
            <w:hideMark/>
          </w:tcPr>
          <w:p w14:paraId="3E71AA6B"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11,50</w:t>
            </w:r>
          </w:p>
        </w:tc>
        <w:tc>
          <w:tcPr>
            <w:tcW w:w="1108" w:type="dxa"/>
            <w:tcBorders>
              <w:top w:val="single" w:sz="12" w:space="0" w:color="000000"/>
              <w:left w:val="single" w:sz="12" w:space="0" w:color="000000"/>
              <w:bottom w:val="single" w:sz="12" w:space="0" w:color="000000"/>
              <w:right w:val="single" w:sz="12" w:space="0" w:color="000000"/>
            </w:tcBorders>
            <w:hideMark/>
          </w:tcPr>
          <w:p w14:paraId="29A3A649"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5,50</w:t>
            </w:r>
          </w:p>
        </w:tc>
        <w:tc>
          <w:tcPr>
            <w:tcW w:w="710" w:type="dxa"/>
            <w:tcBorders>
              <w:top w:val="single" w:sz="12" w:space="0" w:color="000000"/>
              <w:left w:val="single" w:sz="12" w:space="0" w:color="000000"/>
              <w:bottom w:val="single" w:sz="12" w:space="0" w:color="000000"/>
              <w:right w:val="single" w:sz="12" w:space="0" w:color="000000"/>
            </w:tcBorders>
            <w:hideMark/>
          </w:tcPr>
          <w:p w14:paraId="062F0914"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7,00</w:t>
            </w:r>
          </w:p>
        </w:tc>
        <w:tc>
          <w:tcPr>
            <w:tcW w:w="805" w:type="dxa"/>
            <w:tcBorders>
              <w:top w:val="single" w:sz="12" w:space="0" w:color="000000"/>
              <w:left w:val="single" w:sz="12" w:space="0" w:color="000000"/>
              <w:bottom w:val="single" w:sz="12" w:space="0" w:color="000000"/>
              <w:right w:val="single" w:sz="12" w:space="0" w:color="000000"/>
            </w:tcBorders>
            <w:hideMark/>
          </w:tcPr>
          <w:p w14:paraId="557BED7A"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1992</w:t>
            </w:r>
          </w:p>
        </w:tc>
        <w:tc>
          <w:tcPr>
            <w:tcW w:w="1417" w:type="dxa"/>
            <w:tcBorders>
              <w:top w:val="single" w:sz="12" w:space="0" w:color="000000"/>
              <w:left w:val="single" w:sz="12" w:space="0" w:color="000000"/>
              <w:bottom w:val="single" w:sz="12" w:space="0" w:color="000000"/>
              <w:right w:val="single" w:sz="12" w:space="0" w:color="000000"/>
            </w:tcBorders>
            <w:hideMark/>
          </w:tcPr>
          <w:p w14:paraId="0E52376B"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6F0F5C25"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30E89689"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w:t>
            </w:r>
          </w:p>
        </w:tc>
        <w:tc>
          <w:tcPr>
            <w:tcW w:w="1100" w:type="dxa"/>
            <w:tcBorders>
              <w:top w:val="single" w:sz="6" w:space="0" w:color="000000"/>
              <w:left w:val="single" w:sz="12" w:space="0" w:color="000000"/>
              <w:bottom w:val="single" w:sz="6" w:space="0" w:color="000000"/>
              <w:right w:val="single" w:sz="12" w:space="0" w:color="000000"/>
            </w:tcBorders>
            <w:hideMark/>
          </w:tcPr>
          <w:p w14:paraId="65E3C143"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2621</w:t>
            </w:r>
          </w:p>
        </w:tc>
        <w:tc>
          <w:tcPr>
            <w:tcW w:w="1696" w:type="dxa"/>
            <w:tcBorders>
              <w:top w:val="single" w:sz="6" w:space="0" w:color="000000"/>
              <w:left w:val="single" w:sz="12" w:space="0" w:color="000000"/>
              <w:bottom w:val="single" w:sz="6" w:space="0" w:color="000000"/>
              <w:right w:val="single" w:sz="12" w:space="0" w:color="000000"/>
            </w:tcBorders>
            <w:hideMark/>
          </w:tcPr>
          <w:p w14:paraId="6D7A20B9"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Fülöp</w:t>
            </w:r>
          </w:p>
        </w:tc>
        <w:tc>
          <w:tcPr>
            <w:tcW w:w="1441" w:type="dxa"/>
            <w:tcBorders>
              <w:top w:val="single" w:sz="6" w:space="0" w:color="000000"/>
              <w:left w:val="single" w:sz="12" w:space="0" w:color="000000"/>
              <w:bottom w:val="single" w:sz="6" w:space="0" w:color="000000"/>
              <w:right w:val="single" w:sz="12" w:space="0" w:color="000000"/>
            </w:tcBorders>
            <w:hideMark/>
          </w:tcPr>
          <w:p w14:paraId="01463CF1"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HUGWOAIH905</w:t>
            </w:r>
          </w:p>
        </w:tc>
        <w:tc>
          <w:tcPr>
            <w:tcW w:w="997" w:type="dxa"/>
            <w:tcBorders>
              <w:top w:val="single" w:sz="6" w:space="0" w:color="000000"/>
              <w:left w:val="single" w:sz="12" w:space="0" w:color="000000"/>
              <w:bottom w:val="single" w:sz="6" w:space="0" w:color="000000"/>
              <w:right w:val="single" w:sz="12" w:space="0" w:color="000000"/>
            </w:tcBorders>
            <w:hideMark/>
          </w:tcPr>
          <w:p w14:paraId="7E9C9408"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AIQ620</w:t>
            </w:r>
          </w:p>
        </w:tc>
        <w:tc>
          <w:tcPr>
            <w:tcW w:w="1447" w:type="dxa"/>
            <w:tcBorders>
              <w:top w:val="single" w:sz="6" w:space="0" w:color="000000"/>
              <w:left w:val="single" w:sz="12" w:space="0" w:color="000000"/>
              <w:bottom w:val="single" w:sz="6" w:space="0" w:color="000000"/>
              <w:right w:val="single" w:sz="12" w:space="0" w:color="000000"/>
            </w:tcBorders>
            <w:hideMark/>
          </w:tcPr>
          <w:p w14:paraId="57E7F6BC"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(242)</w:t>
            </w:r>
          </w:p>
        </w:tc>
        <w:tc>
          <w:tcPr>
            <w:tcW w:w="1065" w:type="dxa"/>
            <w:tcBorders>
              <w:top w:val="single" w:sz="6" w:space="0" w:color="000000"/>
              <w:left w:val="single" w:sz="12" w:space="0" w:color="000000"/>
              <w:bottom w:val="single" w:sz="6" w:space="0" w:color="000000"/>
              <w:right w:val="single" w:sz="12" w:space="0" w:color="000000"/>
            </w:tcBorders>
            <w:hideMark/>
          </w:tcPr>
          <w:p w14:paraId="78F16B07"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47,632921</w:t>
            </w:r>
          </w:p>
        </w:tc>
        <w:tc>
          <w:tcPr>
            <w:tcW w:w="1197" w:type="dxa"/>
            <w:tcBorders>
              <w:top w:val="single" w:sz="6" w:space="0" w:color="000000"/>
              <w:left w:val="single" w:sz="12" w:space="0" w:color="000000"/>
              <w:bottom w:val="single" w:sz="6" w:space="0" w:color="000000"/>
              <w:right w:val="single" w:sz="12" w:space="0" w:color="000000"/>
            </w:tcBorders>
            <w:hideMark/>
          </w:tcPr>
          <w:p w14:paraId="60A3D87D"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22,043671</w:t>
            </w:r>
          </w:p>
        </w:tc>
        <w:tc>
          <w:tcPr>
            <w:tcW w:w="710" w:type="dxa"/>
            <w:tcBorders>
              <w:top w:val="single" w:sz="12" w:space="0" w:color="000000"/>
              <w:left w:val="single" w:sz="12" w:space="0" w:color="000000"/>
              <w:bottom w:val="single" w:sz="12" w:space="0" w:color="000000"/>
              <w:right w:val="single" w:sz="12" w:space="0" w:color="000000"/>
            </w:tcBorders>
            <w:hideMark/>
          </w:tcPr>
          <w:p w14:paraId="08B51173"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150,95</w:t>
            </w:r>
          </w:p>
        </w:tc>
        <w:tc>
          <w:tcPr>
            <w:tcW w:w="932" w:type="dxa"/>
            <w:tcBorders>
              <w:top w:val="single" w:sz="12" w:space="0" w:color="000000"/>
              <w:left w:val="single" w:sz="12" w:space="0" w:color="000000"/>
              <w:bottom w:val="single" w:sz="12" w:space="0" w:color="000000"/>
              <w:right w:val="single" w:sz="12" w:space="0" w:color="000000"/>
            </w:tcBorders>
            <w:hideMark/>
          </w:tcPr>
          <w:p w14:paraId="256B1AAE"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6,02</w:t>
            </w:r>
          </w:p>
        </w:tc>
        <w:tc>
          <w:tcPr>
            <w:tcW w:w="1108" w:type="dxa"/>
            <w:tcBorders>
              <w:top w:val="single" w:sz="12" w:space="0" w:color="000000"/>
              <w:left w:val="single" w:sz="12" w:space="0" w:color="000000"/>
              <w:bottom w:val="single" w:sz="12" w:space="0" w:color="000000"/>
              <w:right w:val="single" w:sz="12" w:space="0" w:color="000000"/>
            </w:tcBorders>
            <w:hideMark/>
          </w:tcPr>
          <w:p w14:paraId="18EB5E01"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4,83</w:t>
            </w:r>
          </w:p>
        </w:tc>
        <w:tc>
          <w:tcPr>
            <w:tcW w:w="710" w:type="dxa"/>
            <w:tcBorders>
              <w:top w:val="single" w:sz="12" w:space="0" w:color="000000"/>
              <w:left w:val="single" w:sz="12" w:space="0" w:color="000000"/>
              <w:bottom w:val="single" w:sz="12" w:space="0" w:color="000000"/>
              <w:right w:val="single" w:sz="12" w:space="0" w:color="000000"/>
            </w:tcBorders>
            <w:hideMark/>
          </w:tcPr>
          <w:p w14:paraId="18820935"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6,02</w:t>
            </w:r>
          </w:p>
        </w:tc>
        <w:tc>
          <w:tcPr>
            <w:tcW w:w="805" w:type="dxa"/>
            <w:tcBorders>
              <w:top w:val="single" w:sz="12" w:space="0" w:color="000000"/>
              <w:left w:val="single" w:sz="12" w:space="0" w:color="000000"/>
              <w:bottom w:val="single" w:sz="12" w:space="0" w:color="000000"/>
              <w:right w:val="single" w:sz="12" w:space="0" w:color="000000"/>
            </w:tcBorders>
            <w:hideMark/>
          </w:tcPr>
          <w:p w14:paraId="4FA7FC9C"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1955</w:t>
            </w:r>
          </w:p>
        </w:tc>
        <w:tc>
          <w:tcPr>
            <w:tcW w:w="1417" w:type="dxa"/>
            <w:tcBorders>
              <w:top w:val="single" w:sz="12" w:space="0" w:color="000000"/>
              <w:left w:val="single" w:sz="12" w:space="0" w:color="000000"/>
              <w:bottom w:val="single" w:sz="12" w:space="0" w:color="000000"/>
              <w:right w:val="single" w:sz="12" w:space="0" w:color="000000"/>
            </w:tcBorders>
            <w:hideMark/>
          </w:tcPr>
          <w:p w14:paraId="7A92DC03"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1826C908" w14:textId="77777777" w:rsidTr="00EF2134">
        <w:trPr>
          <w:trHeight w:hRule="exact" w:val="379"/>
          <w:jc w:val="center"/>
        </w:trPr>
        <w:tc>
          <w:tcPr>
            <w:tcW w:w="710" w:type="dxa"/>
            <w:tcBorders>
              <w:top w:val="single" w:sz="6" w:space="0" w:color="000000"/>
              <w:left w:val="single" w:sz="12" w:space="0" w:color="000000"/>
              <w:bottom w:val="single" w:sz="6" w:space="0" w:color="000000"/>
              <w:right w:val="single" w:sz="12" w:space="0" w:color="000000"/>
            </w:tcBorders>
            <w:hideMark/>
          </w:tcPr>
          <w:p w14:paraId="3B4ED76D" w14:textId="77777777" w:rsidR="00812816" w:rsidRPr="00812816" w:rsidRDefault="00812816" w:rsidP="00812816">
            <w:pPr>
              <w:widowControl w:val="0"/>
              <w:spacing w:before="105"/>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w:t>
            </w:r>
          </w:p>
        </w:tc>
        <w:tc>
          <w:tcPr>
            <w:tcW w:w="1100" w:type="dxa"/>
            <w:tcBorders>
              <w:top w:val="single" w:sz="6" w:space="0" w:color="000000"/>
              <w:left w:val="single" w:sz="12" w:space="0" w:color="000000"/>
              <w:bottom w:val="single" w:sz="6" w:space="0" w:color="000000"/>
              <w:right w:val="single" w:sz="12" w:space="0" w:color="000000"/>
            </w:tcBorders>
            <w:hideMark/>
          </w:tcPr>
          <w:p w14:paraId="5AAB3E4C" w14:textId="77777777" w:rsidR="00812816" w:rsidRPr="00812816" w:rsidRDefault="00812816" w:rsidP="00812816">
            <w:pPr>
              <w:widowControl w:val="0"/>
              <w:spacing w:before="10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2619</w:t>
            </w:r>
          </w:p>
        </w:tc>
        <w:tc>
          <w:tcPr>
            <w:tcW w:w="1696" w:type="dxa"/>
            <w:tcBorders>
              <w:top w:val="single" w:sz="6" w:space="0" w:color="000000"/>
              <w:left w:val="single" w:sz="12" w:space="0" w:color="000000"/>
              <w:bottom w:val="single" w:sz="6" w:space="0" w:color="000000"/>
              <w:right w:val="single" w:sz="12" w:space="0" w:color="000000"/>
            </w:tcBorders>
            <w:hideMark/>
          </w:tcPr>
          <w:p w14:paraId="7681D14F" w14:textId="77777777" w:rsidR="00812816" w:rsidRPr="00812816" w:rsidRDefault="00812816" w:rsidP="00812816">
            <w:pPr>
              <w:widowControl w:val="0"/>
              <w:spacing w:before="105"/>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Nyírábrány</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6D47AC85" w14:textId="77777777" w:rsidR="00812816" w:rsidRPr="00812816" w:rsidRDefault="00812816" w:rsidP="00812816">
            <w:pPr>
              <w:widowControl w:val="0"/>
              <w:spacing w:before="102"/>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HUGWOAII518</w:t>
            </w:r>
          </w:p>
        </w:tc>
        <w:tc>
          <w:tcPr>
            <w:tcW w:w="997" w:type="dxa"/>
            <w:tcBorders>
              <w:top w:val="single" w:sz="6" w:space="0" w:color="000000"/>
              <w:left w:val="single" w:sz="12" w:space="0" w:color="000000"/>
              <w:bottom w:val="single" w:sz="6" w:space="0" w:color="000000"/>
              <w:right w:val="single" w:sz="12" w:space="0" w:color="000000"/>
            </w:tcBorders>
            <w:hideMark/>
          </w:tcPr>
          <w:p w14:paraId="71B26F03" w14:textId="77777777" w:rsidR="00812816" w:rsidRPr="00812816" w:rsidRDefault="00812816" w:rsidP="00812816">
            <w:pPr>
              <w:widowControl w:val="0"/>
              <w:spacing w:before="105"/>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AIQ620</w:t>
            </w:r>
          </w:p>
        </w:tc>
        <w:tc>
          <w:tcPr>
            <w:tcW w:w="1447" w:type="dxa"/>
            <w:tcBorders>
              <w:top w:val="single" w:sz="6" w:space="0" w:color="000000"/>
              <w:left w:val="single" w:sz="12" w:space="0" w:color="000000"/>
              <w:bottom w:val="single" w:sz="6" w:space="0" w:color="000000"/>
              <w:right w:val="single" w:sz="12" w:space="0" w:color="000000"/>
            </w:tcBorders>
            <w:hideMark/>
          </w:tcPr>
          <w:p w14:paraId="6559BA4D" w14:textId="77777777" w:rsidR="00812816" w:rsidRPr="00812816" w:rsidRDefault="00812816" w:rsidP="00812816">
            <w:pPr>
              <w:widowControl w:val="0"/>
              <w:spacing w:before="103"/>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3E4D11AF" w14:textId="77777777" w:rsidR="00812816" w:rsidRPr="00812816" w:rsidRDefault="00812816" w:rsidP="00812816">
            <w:pPr>
              <w:widowControl w:val="0"/>
              <w:spacing w:before="103"/>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47,553095</w:t>
            </w:r>
          </w:p>
        </w:tc>
        <w:tc>
          <w:tcPr>
            <w:tcW w:w="1197" w:type="dxa"/>
            <w:tcBorders>
              <w:top w:val="single" w:sz="6" w:space="0" w:color="000000"/>
              <w:left w:val="single" w:sz="12" w:space="0" w:color="000000"/>
              <w:bottom w:val="single" w:sz="6" w:space="0" w:color="000000"/>
              <w:right w:val="single" w:sz="12" w:space="0" w:color="000000"/>
            </w:tcBorders>
            <w:hideMark/>
          </w:tcPr>
          <w:p w14:paraId="2DAC4E20" w14:textId="77777777" w:rsidR="00812816" w:rsidRPr="00812816" w:rsidRDefault="00812816" w:rsidP="00812816">
            <w:pPr>
              <w:widowControl w:val="0"/>
              <w:spacing w:before="10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22,023621</w:t>
            </w:r>
          </w:p>
        </w:tc>
        <w:tc>
          <w:tcPr>
            <w:tcW w:w="710" w:type="dxa"/>
            <w:tcBorders>
              <w:top w:val="single" w:sz="12" w:space="0" w:color="000000"/>
              <w:left w:val="single" w:sz="12" w:space="0" w:color="000000"/>
              <w:bottom w:val="single" w:sz="12" w:space="0" w:color="000000"/>
              <w:right w:val="single" w:sz="12" w:space="0" w:color="000000"/>
            </w:tcBorders>
            <w:hideMark/>
          </w:tcPr>
          <w:p w14:paraId="463DFC83" w14:textId="77777777" w:rsidR="00812816" w:rsidRPr="00812816" w:rsidRDefault="00812816" w:rsidP="00812816">
            <w:pPr>
              <w:widowControl w:val="0"/>
              <w:spacing w:before="96"/>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138,21</w:t>
            </w:r>
          </w:p>
        </w:tc>
        <w:tc>
          <w:tcPr>
            <w:tcW w:w="932" w:type="dxa"/>
            <w:tcBorders>
              <w:top w:val="single" w:sz="12" w:space="0" w:color="000000"/>
              <w:left w:val="single" w:sz="12" w:space="0" w:color="000000"/>
              <w:bottom w:val="single" w:sz="12" w:space="0" w:color="000000"/>
              <w:right w:val="single" w:sz="12" w:space="0" w:color="000000"/>
            </w:tcBorders>
            <w:hideMark/>
          </w:tcPr>
          <w:p w14:paraId="530D1417" w14:textId="77777777" w:rsidR="00812816" w:rsidRPr="00812816" w:rsidRDefault="00812816" w:rsidP="00812816">
            <w:pPr>
              <w:widowControl w:val="0"/>
              <w:spacing w:before="96"/>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4,32</w:t>
            </w:r>
          </w:p>
        </w:tc>
        <w:tc>
          <w:tcPr>
            <w:tcW w:w="1108" w:type="dxa"/>
            <w:tcBorders>
              <w:top w:val="single" w:sz="12" w:space="0" w:color="000000"/>
              <w:left w:val="single" w:sz="12" w:space="0" w:color="000000"/>
              <w:bottom w:val="single" w:sz="12" w:space="0" w:color="000000"/>
              <w:right w:val="single" w:sz="12" w:space="0" w:color="000000"/>
            </w:tcBorders>
            <w:hideMark/>
          </w:tcPr>
          <w:p w14:paraId="37C8A2C7" w14:textId="77777777" w:rsidR="00812816" w:rsidRPr="00812816" w:rsidRDefault="00812816" w:rsidP="00812816">
            <w:pPr>
              <w:widowControl w:val="0"/>
              <w:spacing w:before="96"/>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2,20</w:t>
            </w:r>
          </w:p>
        </w:tc>
        <w:tc>
          <w:tcPr>
            <w:tcW w:w="710" w:type="dxa"/>
            <w:tcBorders>
              <w:top w:val="single" w:sz="12" w:space="0" w:color="000000"/>
              <w:left w:val="single" w:sz="12" w:space="0" w:color="000000"/>
              <w:bottom w:val="single" w:sz="12" w:space="0" w:color="000000"/>
              <w:right w:val="single" w:sz="12" w:space="0" w:color="000000"/>
            </w:tcBorders>
            <w:hideMark/>
          </w:tcPr>
          <w:p w14:paraId="27197FC4" w14:textId="77777777" w:rsidR="00812816" w:rsidRPr="00812816" w:rsidRDefault="00812816" w:rsidP="00812816">
            <w:pPr>
              <w:widowControl w:val="0"/>
              <w:spacing w:before="96"/>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4,32</w:t>
            </w:r>
          </w:p>
        </w:tc>
        <w:tc>
          <w:tcPr>
            <w:tcW w:w="805" w:type="dxa"/>
            <w:tcBorders>
              <w:top w:val="single" w:sz="12" w:space="0" w:color="000000"/>
              <w:left w:val="single" w:sz="12" w:space="0" w:color="000000"/>
              <w:bottom w:val="single" w:sz="12" w:space="0" w:color="000000"/>
              <w:right w:val="single" w:sz="12" w:space="0" w:color="000000"/>
            </w:tcBorders>
            <w:hideMark/>
          </w:tcPr>
          <w:p w14:paraId="18474305" w14:textId="77777777" w:rsidR="00812816" w:rsidRPr="00812816" w:rsidRDefault="00812816" w:rsidP="00812816">
            <w:pPr>
              <w:widowControl w:val="0"/>
              <w:spacing w:before="96"/>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1935</w:t>
            </w:r>
          </w:p>
        </w:tc>
        <w:tc>
          <w:tcPr>
            <w:tcW w:w="1417" w:type="dxa"/>
            <w:tcBorders>
              <w:top w:val="single" w:sz="12" w:space="0" w:color="000000"/>
              <w:left w:val="single" w:sz="12" w:space="0" w:color="000000"/>
              <w:bottom w:val="single" w:sz="12" w:space="0" w:color="000000"/>
              <w:right w:val="single" w:sz="12" w:space="0" w:color="000000"/>
            </w:tcBorders>
            <w:hideMark/>
          </w:tcPr>
          <w:p w14:paraId="00E2CEDE" w14:textId="77777777" w:rsidR="00812816" w:rsidRPr="00812816" w:rsidRDefault="00812816" w:rsidP="00812816">
            <w:pPr>
              <w:widowControl w:val="0"/>
              <w:spacing w:before="96"/>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2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0E3C435A"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2FAFC18" w14:textId="77777777" w:rsidR="00812816" w:rsidRPr="00812816" w:rsidRDefault="00812816" w:rsidP="00812816">
            <w:pPr>
              <w:widowControl w:val="0"/>
              <w:spacing w:before="9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w:t>
            </w:r>
          </w:p>
        </w:tc>
        <w:tc>
          <w:tcPr>
            <w:tcW w:w="1100" w:type="dxa"/>
            <w:tcBorders>
              <w:top w:val="single" w:sz="6" w:space="0" w:color="000000"/>
              <w:left w:val="single" w:sz="12" w:space="0" w:color="000000"/>
              <w:bottom w:val="single" w:sz="6" w:space="0" w:color="000000"/>
              <w:right w:val="single" w:sz="12" w:space="0" w:color="000000"/>
            </w:tcBorders>
            <w:hideMark/>
          </w:tcPr>
          <w:p w14:paraId="11A5EEF0"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2648</w:t>
            </w:r>
          </w:p>
        </w:tc>
        <w:tc>
          <w:tcPr>
            <w:tcW w:w="1696" w:type="dxa"/>
            <w:tcBorders>
              <w:top w:val="single" w:sz="6" w:space="0" w:color="000000"/>
              <w:left w:val="single" w:sz="12" w:space="0" w:color="000000"/>
              <w:bottom w:val="single" w:sz="6" w:space="0" w:color="000000"/>
              <w:right w:val="single" w:sz="12" w:space="0" w:color="000000"/>
            </w:tcBorders>
            <w:hideMark/>
          </w:tcPr>
          <w:p w14:paraId="25CC3096"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Bagamér</w:t>
            </w:r>
          </w:p>
        </w:tc>
        <w:tc>
          <w:tcPr>
            <w:tcW w:w="1441" w:type="dxa"/>
            <w:tcBorders>
              <w:top w:val="single" w:sz="6" w:space="0" w:color="000000"/>
              <w:left w:val="single" w:sz="12" w:space="0" w:color="000000"/>
              <w:bottom w:val="single" w:sz="6" w:space="0" w:color="000000"/>
              <w:right w:val="single" w:sz="12" w:space="0" w:color="000000"/>
            </w:tcBorders>
            <w:hideMark/>
          </w:tcPr>
          <w:p w14:paraId="2570BFF3"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HUGWOAIH532</w:t>
            </w:r>
          </w:p>
        </w:tc>
        <w:tc>
          <w:tcPr>
            <w:tcW w:w="997" w:type="dxa"/>
            <w:tcBorders>
              <w:top w:val="single" w:sz="6" w:space="0" w:color="000000"/>
              <w:left w:val="single" w:sz="12" w:space="0" w:color="000000"/>
              <w:bottom w:val="single" w:sz="6" w:space="0" w:color="000000"/>
              <w:right w:val="single" w:sz="12" w:space="0" w:color="000000"/>
            </w:tcBorders>
            <w:hideMark/>
          </w:tcPr>
          <w:p w14:paraId="71809A1D"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AIQ620</w:t>
            </w:r>
          </w:p>
        </w:tc>
        <w:tc>
          <w:tcPr>
            <w:tcW w:w="1447" w:type="dxa"/>
            <w:tcBorders>
              <w:top w:val="single" w:sz="6" w:space="0" w:color="000000"/>
              <w:left w:val="single" w:sz="12" w:space="0" w:color="000000"/>
              <w:bottom w:val="single" w:sz="6" w:space="0" w:color="000000"/>
              <w:right w:val="single" w:sz="12" w:space="0" w:color="000000"/>
            </w:tcBorders>
            <w:hideMark/>
          </w:tcPr>
          <w:p w14:paraId="6DA54202"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(242)</w:t>
            </w:r>
          </w:p>
        </w:tc>
        <w:tc>
          <w:tcPr>
            <w:tcW w:w="1065" w:type="dxa"/>
            <w:tcBorders>
              <w:top w:val="single" w:sz="6" w:space="0" w:color="000000"/>
              <w:left w:val="single" w:sz="12" w:space="0" w:color="000000"/>
              <w:bottom w:val="single" w:sz="6" w:space="0" w:color="000000"/>
              <w:right w:val="single" w:sz="12" w:space="0" w:color="000000"/>
            </w:tcBorders>
            <w:hideMark/>
          </w:tcPr>
          <w:p w14:paraId="77E22582"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47,458077</w:t>
            </w:r>
          </w:p>
        </w:tc>
        <w:tc>
          <w:tcPr>
            <w:tcW w:w="1197" w:type="dxa"/>
            <w:tcBorders>
              <w:top w:val="single" w:sz="6" w:space="0" w:color="000000"/>
              <w:left w:val="single" w:sz="12" w:space="0" w:color="000000"/>
              <w:bottom w:val="single" w:sz="6" w:space="0" w:color="000000"/>
              <w:right w:val="single" w:sz="12" w:space="0" w:color="000000"/>
            </w:tcBorders>
            <w:hideMark/>
          </w:tcPr>
          <w:p w14:paraId="39C5E3E3"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21,993547</w:t>
            </w:r>
          </w:p>
        </w:tc>
        <w:tc>
          <w:tcPr>
            <w:tcW w:w="710" w:type="dxa"/>
            <w:tcBorders>
              <w:top w:val="single" w:sz="12" w:space="0" w:color="000000"/>
              <w:left w:val="single" w:sz="12" w:space="0" w:color="000000"/>
              <w:bottom w:val="single" w:sz="12" w:space="0" w:color="000000"/>
              <w:right w:val="single" w:sz="12" w:space="0" w:color="000000"/>
            </w:tcBorders>
            <w:hideMark/>
          </w:tcPr>
          <w:p w14:paraId="77C45873"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125,14</w:t>
            </w:r>
          </w:p>
        </w:tc>
        <w:tc>
          <w:tcPr>
            <w:tcW w:w="932" w:type="dxa"/>
            <w:tcBorders>
              <w:top w:val="single" w:sz="12" w:space="0" w:color="000000"/>
              <w:left w:val="single" w:sz="12" w:space="0" w:color="000000"/>
              <w:bottom w:val="single" w:sz="12" w:space="0" w:color="000000"/>
              <w:right w:val="single" w:sz="12" w:space="0" w:color="000000"/>
            </w:tcBorders>
            <w:hideMark/>
          </w:tcPr>
          <w:p w14:paraId="42821D94"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7,94</w:t>
            </w:r>
          </w:p>
        </w:tc>
        <w:tc>
          <w:tcPr>
            <w:tcW w:w="1108" w:type="dxa"/>
            <w:tcBorders>
              <w:top w:val="single" w:sz="12" w:space="0" w:color="000000"/>
              <w:left w:val="single" w:sz="12" w:space="0" w:color="000000"/>
              <w:bottom w:val="single" w:sz="12" w:space="0" w:color="000000"/>
              <w:right w:val="single" w:sz="12" w:space="0" w:color="000000"/>
            </w:tcBorders>
            <w:hideMark/>
          </w:tcPr>
          <w:p w14:paraId="14B57C87" w14:textId="77777777" w:rsidR="00812816" w:rsidRPr="00812816" w:rsidRDefault="00812816" w:rsidP="00812816">
            <w:pPr>
              <w:widowControl w:val="0"/>
              <w:spacing w:before="8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6,19</w:t>
            </w:r>
          </w:p>
        </w:tc>
        <w:tc>
          <w:tcPr>
            <w:tcW w:w="710" w:type="dxa"/>
            <w:tcBorders>
              <w:top w:val="single" w:sz="12" w:space="0" w:color="000000"/>
              <w:left w:val="single" w:sz="12" w:space="0" w:color="000000"/>
              <w:bottom w:val="single" w:sz="12" w:space="0" w:color="000000"/>
              <w:right w:val="single" w:sz="12" w:space="0" w:color="000000"/>
            </w:tcBorders>
            <w:hideMark/>
          </w:tcPr>
          <w:p w14:paraId="1176FEA5" w14:textId="77777777" w:rsidR="00812816" w:rsidRPr="00812816" w:rsidRDefault="00812816" w:rsidP="00812816">
            <w:pPr>
              <w:widowControl w:val="0"/>
              <w:spacing w:before="8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7,69</w:t>
            </w:r>
          </w:p>
        </w:tc>
        <w:tc>
          <w:tcPr>
            <w:tcW w:w="805" w:type="dxa"/>
            <w:tcBorders>
              <w:top w:val="single" w:sz="12" w:space="0" w:color="000000"/>
              <w:left w:val="single" w:sz="12" w:space="0" w:color="000000"/>
              <w:bottom w:val="single" w:sz="12" w:space="0" w:color="000000"/>
              <w:right w:val="single" w:sz="12" w:space="0" w:color="000000"/>
            </w:tcBorders>
            <w:hideMark/>
          </w:tcPr>
          <w:p w14:paraId="1D13AAE1"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1954</w:t>
            </w:r>
          </w:p>
        </w:tc>
        <w:tc>
          <w:tcPr>
            <w:tcW w:w="1417" w:type="dxa"/>
            <w:tcBorders>
              <w:top w:val="single" w:sz="12" w:space="0" w:color="000000"/>
              <w:left w:val="single" w:sz="12" w:space="0" w:color="000000"/>
              <w:bottom w:val="single" w:sz="12" w:space="0" w:color="000000"/>
              <w:right w:val="single" w:sz="12" w:space="0" w:color="000000"/>
            </w:tcBorders>
            <w:hideMark/>
          </w:tcPr>
          <w:p w14:paraId="168F304A"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169020BC" w14:textId="77777777" w:rsidTr="00EF2134">
        <w:trPr>
          <w:trHeight w:hRule="exact" w:val="268"/>
          <w:jc w:val="center"/>
        </w:trPr>
        <w:tc>
          <w:tcPr>
            <w:tcW w:w="710" w:type="dxa"/>
            <w:tcBorders>
              <w:top w:val="single" w:sz="6" w:space="0" w:color="000000"/>
              <w:left w:val="single" w:sz="12" w:space="0" w:color="000000"/>
              <w:bottom w:val="single" w:sz="6" w:space="0" w:color="000000"/>
              <w:right w:val="single" w:sz="12" w:space="0" w:color="000000"/>
            </w:tcBorders>
            <w:hideMark/>
          </w:tcPr>
          <w:p w14:paraId="38F09D93" w14:textId="77777777" w:rsidR="00812816" w:rsidRPr="00812816" w:rsidRDefault="00812816" w:rsidP="00812816">
            <w:pPr>
              <w:widowControl w:val="0"/>
              <w:spacing w:before="51"/>
              <w:ind w:right="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w:t>
            </w:r>
          </w:p>
        </w:tc>
        <w:tc>
          <w:tcPr>
            <w:tcW w:w="1100" w:type="dxa"/>
            <w:tcBorders>
              <w:top w:val="single" w:sz="6" w:space="0" w:color="000000"/>
              <w:left w:val="single" w:sz="12" w:space="0" w:color="000000"/>
              <w:bottom w:val="single" w:sz="6" w:space="0" w:color="000000"/>
              <w:right w:val="single" w:sz="12" w:space="0" w:color="000000"/>
            </w:tcBorders>
            <w:hideMark/>
          </w:tcPr>
          <w:p w14:paraId="01D9EDFE" w14:textId="77777777" w:rsidR="00812816" w:rsidRPr="00812816" w:rsidRDefault="00812816" w:rsidP="00812816">
            <w:pPr>
              <w:widowControl w:val="0"/>
              <w:spacing w:before="51"/>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2662</w:t>
            </w:r>
          </w:p>
        </w:tc>
        <w:tc>
          <w:tcPr>
            <w:tcW w:w="1696" w:type="dxa"/>
            <w:tcBorders>
              <w:top w:val="single" w:sz="6" w:space="0" w:color="000000"/>
              <w:left w:val="single" w:sz="12" w:space="0" w:color="000000"/>
              <w:bottom w:val="single" w:sz="6" w:space="0" w:color="000000"/>
              <w:right w:val="single" w:sz="12" w:space="0" w:color="000000"/>
            </w:tcBorders>
            <w:hideMark/>
          </w:tcPr>
          <w:p w14:paraId="208BD7BB" w14:textId="77777777" w:rsidR="00812816" w:rsidRPr="00812816" w:rsidRDefault="00812816" w:rsidP="00812816">
            <w:pPr>
              <w:widowControl w:val="0"/>
              <w:spacing w:before="51"/>
              <w:ind w:left="14"/>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Biharkeresztes</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2FDFEC17" w14:textId="77777777" w:rsidR="00812816" w:rsidRPr="00812816" w:rsidRDefault="00812816" w:rsidP="00812816">
            <w:pPr>
              <w:widowControl w:val="0"/>
              <w:spacing w:before="4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HUGWOAIH615</w:t>
            </w:r>
          </w:p>
        </w:tc>
        <w:tc>
          <w:tcPr>
            <w:tcW w:w="997" w:type="dxa"/>
            <w:tcBorders>
              <w:top w:val="single" w:sz="6" w:space="0" w:color="000000"/>
              <w:left w:val="single" w:sz="12" w:space="0" w:color="000000"/>
              <w:bottom w:val="single" w:sz="6" w:space="0" w:color="000000"/>
              <w:right w:val="single" w:sz="12" w:space="0" w:color="000000"/>
            </w:tcBorders>
            <w:hideMark/>
          </w:tcPr>
          <w:p w14:paraId="3C70FFF4" w14:textId="77777777" w:rsidR="00812816" w:rsidRPr="00812816" w:rsidRDefault="00812816" w:rsidP="00812816">
            <w:pPr>
              <w:widowControl w:val="0"/>
              <w:spacing w:before="5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AIQ596</w:t>
            </w:r>
          </w:p>
        </w:tc>
        <w:tc>
          <w:tcPr>
            <w:tcW w:w="1447" w:type="dxa"/>
            <w:tcBorders>
              <w:top w:val="single" w:sz="6" w:space="0" w:color="000000"/>
              <w:left w:val="single" w:sz="12" w:space="0" w:color="000000"/>
              <w:bottom w:val="single" w:sz="6" w:space="0" w:color="000000"/>
              <w:right w:val="single" w:sz="12" w:space="0" w:color="000000"/>
            </w:tcBorders>
            <w:hideMark/>
          </w:tcPr>
          <w:p w14:paraId="56180610" w14:textId="77777777" w:rsidR="00812816" w:rsidRPr="00812816" w:rsidRDefault="00812816" w:rsidP="00812816">
            <w:pPr>
              <w:widowControl w:val="0"/>
              <w:spacing w:before="48"/>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72AD6628" w14:textId="77777777" w:rsidR="00812816" w:rsidRPr="00812816" w:rsidRDefault="00812816" w:rsidP="00812816">
            <w:pPr>
              <w:widowControl w:val="0"/>
              <w:spacing w:before="48"/>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47,130889</w:t>
            </w:r>
          </w:p>
        </w:tc>
        <w:tc>
          <w:tcPr>
            <w:tcW w:w="1197" w:type="dxa"/>
            <w:tcBorders>
              <w:top w:val="single" w:sz="6" w:space="0" w:color="000000"/>
              <w:left w:val="single" w:sz="12" w:space="0" w:color="000000"/>
              <w:bottom w:val="single" w:sz="6" w:space="0" w:color="000000"/>
              <w:right w:val="single" w:sz="12" w:space="0" w:color="000000"/>
            </w:tcBorders>
            <w:hideMark/>
          </w:tcPr>
          <w:p w14:paraId="0134FE47" w14:textId="77777777" w:rsidR="00812816" w:rsidRPr="00812816" w:rsidRDefault="00812816" w:rsidP="00812816">
            <w:pPr>
              <w:widowControl w:val="0"/>
              <w:spacing w:before="4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21,715375</w:t>
            </w:r>
          </w:p>
        </w:tc>
        <w:tc>
          <w:tcPr>
            <w:tcW w:w="710" w:type="dxa"/>
            <w:tcBorders>
              <w:top w:val="single" w:sz="12" w:space="0" w:color="000000"/>
              <w:left w:val="single" w:sz="12" w:space="0" w:color="000000"/>
              <w:bottom w:val="single" w:sz="12" w:space="0" w:color="000000"/>
              <w:right w:val="single" w:sz="12" w:space="0" w:color="000000"/>
            </w:tcBorders>
            <w:hideMark/>
          </w:tcPr>
          <w:p w14:paraId="690B9314" w14:textId="77777777" w:rsidR="00812816" w:rsidRPr="00812816" w:rsidRDefault="00812816" w:rsidP="00812816">
            <w:pPr>
              <w:widowControl w:val="0"/>
              <w:spacing w:before="4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97,76</w:t>
            </w:r>
          </w:p>
        </w:tc>
        <w:tc>
          <w:tcPr>
            <w:tcW w:w="932" w:type="dxa"/>
            <w:tcBorders>
              <w:top w:val="single" w:sz="12" w:space="0" w:color="000000"/>
              <w:left w:val="single" w:sz="12" w:space="0" w:color="000000"/>
              <w:bottom w:val="single" w:sz="12" w:space="0" w:color="000000"/>
              <w:right w:val="single" w:sz="12" w:space="0" w:color="000000"/>
            </w:tcBorders>
            <w:hideMark/>
          </w:tcPr>
          <w:p w14:paraId="7C164353" w14:textId="77777777" w:rsidR="00812816" w:rsidRPr="00812816" w:rsidRDefault="00812816" w:rsidP="00812816">
            <w:pPr>
              <w:widowControl w:val="0"/>
              <w:spacing w:before="42"/>
              <w:ind w:right="2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6,39</w:t>
            </w:r>
          </w:p>
        </w:tc>
        <w:tc>
          <w:tcPr>
            <w:tcW w:w="1108" w:type="dxa"/>
            <w:tcBorders>
              <w:top w:val="single" w:sz="12" w:space="0" w:color="000000"/>
              <w:left w:val="single" w:sz="12" w:space="0" w:color="000000"/>
              <w:bottom w:val="single" w:sz="12" w:space="0" w:color="000000"/>
              <w:right w:val="single" w:sz="12" w:space="0" w:color="000000"/>
            </w:tcBorders>
            <w:hideMark/>
          </w:tcPr>
          <w:p w14:paraId="7D21C361" w14:textId="77777777" w:rsidR="00812816" w:rsidRPr="00812816" w:rsidRDefault="00812816" w:rsidP="00812816">
            <w:pPr>
              <w:widowControl w:val="0"/>
              <w:spacing w:before="4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2,86</w:t>
            </w:r>
          </w:p>
        </w:tc>
        <w:tc>
          <w:tcPr>
            <w:tcW w:w="710" w:type="dxa"/>
            <w:tcBorders>
              <w:top w:val="single" w:sz="12" w:space="0" w:color="000000"/>
              <w:left w:val="single" w:sz="12" w:space="0" w:color="000000"/>
              <w:bottom w:val="single" w:sz="12" w:space="0" w:color="000000"/>
              <w:right w:val="single" w:sz="12" w:space="0" w:color="000000"/>
            </w:tcBorders>
            <w:hideMark/>
          </w:tcPr>
          <w:p w14:paraId="135166BD" w14:textId="77777777" w:rsidR="00812816" w:rsidRPr="00812816" w:rsidRDefault="00812816" w:rsidP="00812816">
            <w:pPr>
              <w:widowControl w:val="0"/>
              <w:spacing w:before="42"/>
              <w:ind w:left="20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5,86</w:t>
            </w:r>
          </w:p>
        </w:tc>
        <w:tc>
          <w:tcPr>
            <w:tcW w:w="805" w:type="dxa"/>
            <w:tcBorders>
              <w:top w:val="single" w:sz="12" w:space="0" w:color="000000"/>
              <w:left w:val="single" w:sz="12" w:space="0" w:color="000000"/>
              <w:bottom w:val="single" w:sz="12" w:space="0" w:color="000000"/>
              <w:right w:val="single" w:sz="12" w:space="0" w:color="000000"/>
            </w:tcBorders>
            <w:hideMark/>
          </w:tcPr>
          <w:p w14:paraId="34DF15EF" w14:textId="77777777" w:rsidR="00812816" w:rsidRPr="00812816" w:rsidRDefault="00812816" w:rsidP="00812816">
            <w:pPr>
              <w:widowControl w:val="0"/>
              <w:spacing w:before="4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1934</w:t>
            </w:r>
          </w:p>
        </w:tc>
        <w:tc>
          <w:tcPr>
            <w:tcW w:w="1417" w:type="dxa"/>
            <w:tcBorders>
              <w:top w:val="single" w:sz="12" w:space="0" w:color="000000"/>
              <w:left w:val="single" w:sz="12" w:space="0" w:color="000000"/>
              <w:bottom w:val="single" w:sz="12" w:space="0" w:color="000000"/>
              <w:right w:val="single" w:sz="12" w:space="0" w:color="000000"/>
            </w:tcBorders>
            <w:hideMark/>
          </w:tcPr>
          <w:p w14:paraId="6D595148" w14:textId="77777777" w:rsidR="00812816" w:rsidRPr="00812816" w:rsidRDefault="00812816" w:rsidP="00812816">
            <w:pPr>
              <w:widowControl w:val="0"/>
              <w:spacing w:before="42"/>
              <w:ind w:right="1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24D0CFE0" w14:textId="77777777" w:rsidTr="00EF2134">
        <w:trPr>
          <w:trHeight w:hRule="exact" w:val="2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32447D3A" w14:textId="77777777" w:rsidR="00812816" w:rsidRPr="00812816" w:rsidRDefault="00812816" w:rsidP="00812816">
            <w:pPr>
              <w:widowControl w:val="0"/>
              <w:spacing w:before="40"/>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10.</w:t>
            </w:r>
          </w:p>
        </w:tc>
        <w:tc>
          <w:tcPr>
            <w:tcW w:w="1100" w:type="dxa"/>
            <w:tcBorders>
              <w:top w:val="single" w:sz="6" w:space="0" w:color="000000"/>
              <w:left w:val="single" w:sz="12" w:space="0" w:color="000000"/>
              <w:bottom w:val="single" w:sz="6" w:space="0" w:color="000000"/>
              <w:right w:val="single" w:sz="12" w:space="0" w:color="000000"/>
            </w:tcBorders>
            <w:hideMark/>
          </w:tcPr>
          <w:p w14:paraId="0884E501" w14:textId="77777777" w:rsidR="00812816" w:rsidRPr="00812816" w:rsidRDefault="00812816" w:rsidP="00812816">
            <w:pPr>
              <w:widowControl w:val="0"/>
              <w:spacing w:before="40"/>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2661</w:t>
            </w:r>
          </w:p>
        </w:tc>
        <w:tc>
          <w:tcPr>
            <w:tcW w:w="1696" w:type="dxa"/>
            <w:tcBorders>
              <w:top w:val="single" w:sz="6" w:space="0" w:color="000000"/>
              <w:left w:val="single" w:sz="12" w:space="0" w:color="000000"/>
              <w:bottom w:val="single" w:sz="6" w:space="0" w:color="000000"/>
              <w:right w:val="single" w:sz="12" w:space="0" w:color="000000"/>
            </w:tcBorders>
            <w:hideMark/>
          </w:tcPr>
          <w:p w14:paraId="6D51FD0D" w14:textId="77777777" w:rsidR="00812816" w:rsidRPr="00812816" w:rsidRDefault="00812816" w:rsidP="00812816">
            <w:pPr>
              <w:widowControl w:val="0"/>
              <w:spacing w:before="40"/>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Berekböszörmény</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7D65C392" w14:textId="77777777" w:rsidR="00812816" w:rsidRPr="00812816" w:rsidRDefault="00812816" w:rsidP="00812816">
            <w:pPr>
              <w:widowControl w:val="0"/>
              <w:spacing w:before="37"/>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HUGWOAIH601</w:t>
            </w:r>
          </w:p>
        </w:tc>
        <w:tc>
          <w:tcPr>
            <w:tcW w:w="997" w:type="dxa"/>
            <w:tcBorders>
              <w:top w:val="single" w:sz="6" w:space="0" w:color="000000"/>
              <w:left w:val="single" w:sz="12" w:space="0" w:color="000000"/>
              <w:bottom w:val="single" w:sz="6" w:space="0" w:color="000000"/>
              <w:right w:val="single" w:sz="12" w:space="0" w:color="000000"/>
            </w:tcBorders>
            <w:hideMark/>
          </w:tcPr>
          <w:p w14:paraId="440CAEF3" w14:textId="77777777" w:rsidR="00812816" w:rsidRPr="00812816" w:rsidRDefault="00812816" w:rsidP="00812816">
            <w:pPr>
              <w:widowControl w:val="0"/>
              <w:spacing w:before="40"/>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AIQ596</w:t>
            </w:r>
          </w:p>
        </w:tc>
        <w:tc>
          <w:tcPr>
            <w:tcW w:w="1447" w:type="dxa"/>
            <w:tcBorders>
              <w:top w:val="single" w:sz="6" w:space="0" w:color="000000"/>
              <w:left w:val="single" w:sz="12" w:space="0" w:color="000000"/>
              <w:bottom w:val="single" w:sz="6" w:space="0" w:color="000000"/>
              <w:right w:val="single" w:sz="12" w:space="0" w:color="000000"/>
            </w:tcBorders>
            <w:hideMark/>
          </w:tcPr>
          <w:p w14:paraId="35A0844F" w14:textId="77777777" w:rsidR="00812816" w:rsidRPr="00812816" w:rsidRDefault="00812816" w:rsidP="00812816">
            <w:pPr>
              <w:widowControl w:val="0"/>
              <w:spacing w:before="38"/>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6A0090FB" w14:textId="77777777" w:rsidR="00812816" w:rsidRPr="00812816" w:rsidRDefault="00812816" w:rsidP="00812816">
            <w:pPr>
              <w:widowControl w:val="0"/>
              <w:spacing w:before="38"/>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47,062842</w:t>
            </w:r>
          </w:p>
        </w:tc>
        <w:tc>
          <w:tcPr>
            <w:tcW w:w="1197" w:type="dxa"/>
            <w:tcBorders>
              <w:top w:val="single" w:sz="6" w:space="0" w:color="000000"/>
              <w:left w:val="single" w:sz="12" w:space="0" w:color="000000"/>
              <w:bottom w:val="single" w:sz="6" w:space="0" w:color="000000"/>
              <w:right w:val="single" w:sz="12" w:space="0" w:color="000000"/>
            </w:tcBorders>
            <w:hideMark/>
          </w:tcPr>
          <w:p w14:paraId="32C6D58F" w14:textId="77777777" w:rsidR="00812816" w:rsidRPr="00812816" w:rsidRDefault="00812816" w:rsidP="00812816">
            <w:pPr>
              <w:widowControl w:val="0"/>
              <w:spacing w:before="3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21,679679</w:t>
            </w:r>
          </w:p>
        </w:tc>
        <w:tc>
          <w:tcPr>
            <w:tcW w:w="710" w:type="dxa"/>
            <w:tcBorders>
              <w:top w:val="single" w:sz="12" w:space="0" w:color="000000"/>
              <w:left w:val="single" w:sz="12" w:space="0" w:color="000000"/>
              <w:bottom w:val="single" w:sz="12" w:space="0" w:color="000000"/>
              <w:right w:val="single" w:sz="12" w:space="0" w:color="000000"/>
            </w:tcBorders>
            <w:hideMark/>
          </w:tcPr>
          <w:p w14:paraId="10FBA9C4" w14:textId="77777777" w:rsidR="00812816" w:rsidRPr="00812816" w:rsidRDefault="00812816" w:rsidP="00812816">
            <w:pPr>
              <w:widowControl w:val="0"/>
              <w:spacing w:before="31"/>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100,03</w:t>
            </w:r>
          </w:p>
        </w:tc>
        <w:tc>
          <w:tcPr>
            <w:tcW w:w="932" w:type="dxa"/>
            <w:tcBorders>
              <w:top w:val="single" w:sz="12" w:space="0" w:color="000000"/>
              <w:left w:val="single" w:sz="12" w:space="0" w:color="000000"/>
              <w:bottom w:val="single" w:sz="12" w:space="0" w:color="000000"/>
              <w:right w:val="single" w:sz="12" w:space="0" w:color="000000"/>
            </w:tcBorders>
            <w:hideMark/>
          </w:tcPr>
          <w:p w14:paraId="21AC7D60" w14:textId="77777777" w:rsidR="00812816" w:rsidRPr="00812816" w:rsidRDefault="00812816" w:rsidP="00812816">
            <w:pPr>
              <w:widowControl w:val="0"/>
              <w:spacing w:before="31"/>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8,12</w:t>
            </w:r>
          </w:p>
        </w:tc>
        <w:tc>
          <w:tcPr>
            <w:tcW w:w="1108" w:type="dxa"/>
            <w:tcBorders>
              <w:top w:val="single" w:sz="12" w:space="0" w:color="000000"/>
              <w:left w:val="single" w:sz="12" w:space="0" w:color="000000"/>
              <w:bottom w:val="single" w:sz="12" w:space="0" w:color="000000"/>
              <w:right w:val="single" w:sz="12" w:space="0" w:color="000000"/>
            </w:tcBorders>
            <w:hideMark/>
          </w:tcPr>
          <w:p w14:paraId="7152960D" w14:textId="77777777" w:rsidR="00812816" w:rsidRPr="00812816" w:rsidRDefault="00812816" w:rsidP="00812816">
            <w:pPr>
              <w:widowControl w:val="0"/>
              <w:spacing w:before="31"/>
              <w:ind w:right="1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4,54</w:t>
            </w:r>
          </w:p>
        </w:tc>
        <w:tc>
          <w:tcPr>
            <w:tcW w:w="710" w:type="dxa"/>
            <w:tcBorders>
              <w:top w:val="single" w:sz="12" w:space="0" w:color="000000"/>
              <w:left w:val="single" w:sz="12" w:space="0" w:color="000000"/>
              <w:bottom w:val="single" w:sz="12" w:space="0" w:color="000000"/>
              <w:right w:val="single" w:sz="12" w:space="0" w:color="000000"/>
            </w:tcBorders>
            <w:hideMark/>
          </w:tcPr>
          <w:p w14:paraId="08536A2F" w14:textId="77777777" w:rsidR="00812816" w:rsidRPr="00812816" w:rsidRDefault="00812816" w:rsidP="00812816">
            <w:pPr>
              <w:widowControl w:val="0"/>
              <w:spacing w:before="31"/>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7,54</w:t>
            </w:r>
          </w:p>
        </w:tc>
        <w:tc>
          <w:tcPr>
            <w:tcW w:w="805" w:type="dxa"/>
            <w:tcBorders>
              <w:top w:val="single" w:sz="12" w:space="0" w:color="000000"/>
              <w:left w:val="single" w:sz="12" w:space="0" w:color="000000"/>
              <w:bottom w:val="single" w:sz="12" w:space="0" w:color="000000"/>
              <w:right w:val="single" w:sz="12" w:space="0" w:color="000000"/>
            </w:tcBorders>
            <w:hideMark/>
          </w:tcPr>
          <w:p w14:paraId="031D517D" w14:textId="77777777" w:rsidR="00812816" w:rsidRPr="00812816" w:rsidRDefault="00812816" w:rsidP="00812816">
            <w:pPr>
              <w:widowControl w:val="0"/>
              <w:spacing w:before="31"/>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1954</w:t>
            </w:r>
          </w:p>
        </w:tc>
        <w:tc>
          <w:tcPr>
            <w:tcW w:w="1417" w:type="dxa"/>
            <w:tcBorders>
              <w:top w:val="single" w:sz="12" w:space="0" w:color="000000"/>
              <w:left w:val="single" w:sz="12" w:space="0" w:color="000000"/>
              <w:bottom w:val="single" w:sz="12" w:space="0" w:color="000000"/>
              <w:right w:val="single" w:sz="12" w:space="0" w:color="000000"/>
            </w:tcBorders>
            <w:hideMark/>
          </w:tcPr>
          <w:p w14:paraId="16CBD5AB" w14:textId="77777777" w:rsidR="00812816" w:rsidRPr="00812816" w:rsidRDefault="00812816" w:rsidP="00812816">
            <w:pPr>
              <w:widowControl w:val="0"/>
              <w:spacing w:before="31"/>
              <w:ind w:right="1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08EBAC39"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9C38B2E"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w:t>
            </w:r>
          </w:p>
        </w:tc>
        <w:tc>
          <w:tcPr>
            <w:tcW w:w="1100" w:type="dxa"/>
            <w:tcBorders>
              <w:top w:val="single" w:sz="6" w:space="0" w:color="000000"/>
              <w:left w:val="single" w:sz="12" w:space="0" w:color="000000"/>
              <w:bottom w:val="single" w:sz="6" w:space="0" w:color="000000"/>
              <w:right w:val="single" w:sz="12" w:space="0" w:color="000000"/>
            </w:tcBorders>
            <w:hideMark/>
          </w:tcPr>
          <w:p w14:paraId="5DBF5680"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2647</w:t>
            </w:r>
          </w:p>
        </w:tc>
        <w:tc>
          <w:tcPr>
            <w:tcW w:w="1696" w:type="dxa"/>
            <w:tcBorders>
              <w:top w:val="single" w:sz="6" w:space="0" w:color="000000"/>
              <w:left w:val="single" w:sz="12" w:space="0" w:color="000000"/>
              <w:bottom w:val="single" w:sz="6" w:space="0" w:color="000000"/>
              <w:right w:val="single" w:sz="12" w:space="0" w:color="000000"/>
            </w:tcBorders>
            <w:hideMark/>
          </w:tcPr>
          <w:p w14:paraId="106650D5"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Létavértes</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4037B72C"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HUGWOAII298</w:t>
            </w:r>
          </w:p>
        </w:tc>
        <w:tc>
          <w:tcPr>
            <w:tcW w:w="997" w:type="dxa"/>
            <w:tcBorders>
              <w:top w:val="single" w:sz="6" w:space="0" w:color="000000"/>
              <w:left w:val="single" w:sz="12" w:space="0" w:color="000000"/>
              <w:bottom w:val="single" w:sz="6" w:space="0" w:color="000000"/>
              <w:right w:val="single" w:sz="12" w:space="0" w:color="000000"/>
            </w:tcBorders>
            <w:hideMark/>
          </w:tcPr>
          <w:p w14:paraId="347AEAE0"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AIQ579</w:t>
            </w:r>
          </w:p>
        </w:tc>
        <w:tc>
          <w:tcPr>
            <w:tcW w:w="1447" w:type="dxa"/>
            <w:tcBorders>
              <w:top w:val="single" w:sz="6" w:space="0" w:color="000000"/>
              <w:left w:val="single" w:sz="12" w:space="0" w:color="000000"/>
              <w:bottom w:val="single" w:sz="6" w:space="0" w:color="000000"/>
              <w:right w:val="single" w:sz="12" w:space="0" w:color="000000"/>
            </w:tcBorders>
            <w:hideMark/>
          </w:tcPr>
          <w:p w14:paraId="6A916FAF"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68768462"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47,379279</w:t>
            </w:r>
          </w:p>
        </w:tc>
        <w:tc>
          <w:tcPr>
            <w:tcW w:w="1197" w:type="dxa"/>
            <w:tcBorders>
              <w:top w:val="single" w:sz="6" w:space="0" w:color="000000"/>
              <w:left w:val="single" w:sz="12" w:space="0" w:color="000000"/>
              <w:bottom w:val="single" w:sz="6" w:space="0" w:color="000000"/>
              <w:right w:val="single" w:sz="12" w:space="0" w:color="000000"/>
            </w:tcBorders>
            <w:hideMark/>
          </w:tcPr>
          <w:p w14:paraId="25C18E74"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21,880641</w:t>
            </w:r>
          </w:p>
        </w:tc>
        <w:tc>
          <w:tcPr>
            <w:tcW w:w="710" w:type="dxa"/>
            <w:tcBorders>
              <w:top w:val="single" w:sz="12" w:space="0" w:color="000000"/>
              <w:left w:val="single" w:sz="12" w:space="0" w:color="000000"/>
              <w:bottom w:val="single" w:sz="12" w:space="0" w:color="000000"/>
              <w:right w:val="single" w:sz="12" w:space="0" w:color="000000"/>
            </w:tcBorders>
            <w:hideMark/>
          </w:tcPr>
          <w:p w14:paraId="0D82AC5E"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115,26</w:t>
            </w:r>
          </w:p>
        </w:tc>
        <w:tc>
          <w:tcPr>
            <w:tcW w:w="932" w:type="dxa"/>
            <w:tcBorders>
              <w:top w:val="single" w:sz="12" w:space="0" w:color="000000"/>
              <w:left w:val="single" w:sz="12" w:space="0" w:color="000000"/>
              <w:bottom w:val="single" w:sz="12" w:space="0" w:color="000000"/>
              <w:right w:val="single" w:sz="12" w:space="0" w:color="000000"/>
            </w:tcBorders>
            <w:hideMark/>
          </w:tcPr>
          <w:p w14:paraId="691B5CC6"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8,82</w:t>
            </w:r>
          </w:p>
        </w:tc>
        <w:tc>
          <w:tcPr>
            <w:tcW w:w="1108" w:type="dxa"/>
            <w:tcBorders>
              <w:top w:val="single" w:sz="12" w:space="0" w:color="000000"/>
              <w:left w:val="single" w:sz="12" w:space="0" w:color="000000"/>
              <w:bottom w:val="single" w:sz="12" w:space="0" w:color="000000"/>
              <w:right w:val="single" w:sz="12" w:space="0" w:color="000000"/>
            </w:tcBorders>
            <w:hideMark/>
          </w:tcPr>
          <w:p w14:paraId="59C314D5"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5,45</w:t>
            </w:r>
          </w:p>
        </w:tc>
        <w:tc>
          <w:tcPr>
            <w:tcW w:w="710" w:type="dxa"/>
            <w:tcBorders>
              <w:top w:val="single" w:sz="12" w:space="0" w:color="000000"/>
              <w:left w:val="single" w:sz="12" w:space="0" w:color="000000"/>
              <w:bottom w:val="single" w:sz="12" w:space="0" w:color="000000"/>
              <w:right w:val="single" w:sz="12" w:space="0" w:color="000000"/>
            </w:tcBorders>
            <w:hideMark/>
          </w:tcPr>
          <w:p w14:paraId="2C0327B7"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8,45</w:t>
            </w:r>
          </w:p>
        </w:tc>
        <w:tc>
          <w:tcPr>
            <w:tcW w:w="805" w:type="dxa"/>
            <w:tcBorders>
              <w:top w:val="single" w:sz="12" w:space="0" w:color="000000"/>
              <w:left w:val="single" w:sz="12" w:space="0" w:color="000000"/>
              <w:bottom w:val="single" w:sz="12" w:space="0" w:color="000000"/>
              <w:right w:val="single" w:sz="12" w:space="0" w:color="000000"/>
            </w:tcBorders>
            <w:hideMark/>
          </w:tcPr>
          <w:p w14:paraId="10176662"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1935</w:t>
            </w:r>
          </w:p>
        </w:tc>
        <w:tc>
          <w:tcPr>
            <w:tcW w:w="1417" w:type="dxa"/>
            <w:tcBorders>
              <w:top w:val="single" w:sz="12" w:space="0" w:color="000000"/>
              <w:left w:val="single" w:sz="12" w:space="0" w:color="000000"/>
              <w:bottom w:val="single" w:sz="12" w:space="0" w:color="000000"/>
              <w:right w:val="single" w:sz="12" w:space="0" w:color="000000"/>
            </w:tcBorders>
            <w:hideMark/>
          </w:tcPr>
          <w:p w14:paraId="6CBF7B57"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2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323B5A4D"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543AC4AC"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12.</w:t>
            </w:r>
          </w:p>
        </w:tc>
        <w:tc>
          <w:tcPr>
            <w:tcW w:w="1100" w:type="dxa"/>
            <w:tcBorders>
              <w:top w:val="single" w:sz="6" w:space="0" w:color="000000"/>
              <w:left w:val="single" w:sz="12" w:space="0" w:color="000000"/>
              <w:bottom w:val="single" w:sz="6" w:space="0" w:color="000000"/>
              <w:right w:val="single" w:sz="12" w:space="0" w:color="000000"/>
            </w:tcBorders>
            <w:hideMark/>
          </w:tcPr>
          <w:p w14:paraId="6D97DCA3"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2804</w:t>
            </w:r>
          </w:p>
        </w:tc>
        <w:tc>
          <w:tcPr>
            <w:tcW w:w="1696" w:type="dxa"/>
            <w:tcBorders>
              <w:top w:val="single" w:sz="6" w:space="0" w:color="000000"/>
              <w:left w:val="single" w:sz="12" w:space="0" w:color="000000"/>
              <w:bottom w:val="single" w:sz="6" w:space="0" w:color="000000"/>
              <w:right w:val="single" w:sz="12" w:space="0" w:color="000000"/>
            </w:tcBorders>
            <w:hideMark/>
          </w:tcPr>
          <w:p w14:paraId="75F85777"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Biharugra</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534072FB"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HUGWOAIH617</w:t>
            </w:r>
          </w:p>
        </w:tc>
        <w:tc>
          <w:tcPr>
            <w:tcW w:w="997" w:type="dxa"/>
            <w:tcBorders>
              <w:top w:val="single" w:sz="6" w:space="0" w:color="000000"/>
              <w:left w:val="single" w:sz="12" w:space="0" w:color="000000"/>
              <w:bottom w:val="single" w:sz="6" w:space="0" w:color="000000"/>
              <w:right w:val="single" w:sz="12" w:space="0" w:color="000000"/>
            </w:tcBorders>
            <w:hideMark/>
          </w:tcPr>
          <w:p w14:paraId="6A87DFAC"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AIQ596</w:t>
            </w:r>
          </w:p>
        </w:tc>
        <w:tc>
          <w:tcPr>
            <w:tcW w:w="1447" w:type="dxa"/>
            <w:tcBorders>
              <w:top w:val="single" w:sz="6" w:space="0" w:color="000000"/>
              <w:left w:val="single" w:sz="12" w:space="0" w:color="000000"/>
              <w:bottom w:val="single" w:sz="6" w:space="0" w:color="000000"/>
              <w:right w:val="single" w:sz="12" w:space="0" w:color="000000"/>
            </w:tcBorders>
            <w:hideMark/>
          </w:tcPr>
          <w:p w14:paraId="799CB72D"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0C2C368E"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46,969218</w:t>
            </w:r>
          </w:p>
        </w:tc>
        <w:tc>
          <w:tcPr>
            <w:tcW w:w="1197" w:type="dxa"/>
            <w:tcBorders>
              <w:top w:val="single" w:sz="6" w:space="0" w:color="000000"/>
              <w:left w:val="single" w:sz="12" w:space="0" w:color="000000"/>
              <w:bottom w:val="single" w:sz="6" w:space="0" w:color="000000"/>
              <w:right w:val="single" w:sz="12" w:space="0" w:color="000000"/>
            </w:tcBorders>
            <w:hideMark/>
          </w:tcPr>
          <w:p w14:paraId="1735AD25"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21,597877</w:t>
            </w:r>
          </w:p>
        </w:tc>
        <w:tc>
          <w:tcPr>
            <w:tcW w:w="710" w:type="dxa"/>
            <w:tcBorders>
              <w:top w:val="single" w:sz="12" w:space="0" w:color="000000"/>
              <w:left w:val="single" w:sz="12" w:space="0" w:color="000000"/>
              <w:bottom w:val="single" w:sz="12" w:space="0" w:color="000000"/>
              <w:right w:val="single" w:sz="12" w:space="0" w:color="000000"/>
            </w:tcBorders>
            <w:hideMark/>
          </w:tcPr>
          <w:p w14:paraId="014029D4"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93,58</w:t>
            </w:r>
          </w:p>
        </w:tc>
        <w:tc>
          <w:tcPr>
            <w:tcW w:w="932" w:type="dxa"/>
            <w:tcBorders>
              <w:top w:val="single" w:sz="12" w:space="0" w:color="000000"/>
              <w:left w:val="single" w:sz="12" w:space="0" w:color="000000"/>
              <w:bottom w:val="single" w:sz="12" w:space="0" w:color="000000"/>
              <w:right w:val="single" w:sz="12" w:space="0" w:color="000000"/>
            </w:tcBorders>
            <w:hideMark/>
          </w:tcPr>
          <w:p w14:paraId="15916523"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6,90</w:t>
            </w:r>
          </w:p>
        </w:tc>
        <w:tc>
          <w:tcPr>
            <w:tcW w:w="1108" w:type="dxa"/>
            <w:tcBorders>
              <w:top w:val="single" w:sz="12" w:space="0" w:color="000000"/>
              <w:left w:val="single" w:sz="12" w:space="0" w:color="000000"/>
              <w:bottom w:val="single" w:sz="12" w:space="0" w:color="000000"/>
              <w:right w:val="single" w:sz="12" w:space="0" w:color="000000"/>
            </w:tcBorders>
            <w:hideMark/>
          </w:tcPr>
          <w:p w14:paraId="05E1AF42"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5,05</w:t>
            </w:r>
          </w:p>
        </w:tc>
        <w:tc>
          <w:tcPr>
            <w:tcW w:w="710" w:type="dxa"/>
            <w:tcBorders>
              <w:top w:val="single" w:sz="12" w:space="0" w:color="000000"/>
              <w:left w:val="single" w:sz="12" w:space="0" w:color="000000"/>
              <w:bottom w:val="single" w:sz="12" w:space="0" w:color="000000"/>
              <w:right w:val="single" w:sz="12" w:space="0" w:color="000000"/>
            </w:tcBorders>
            <w:hideMark/>
          </w:tcPr>
          <w:p w14:paraId="3E0D3727"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6,55</w:t>
            </w:r>
          </w:p>
        </w:tc>
        <w:tc>
          <w:tcPr>
            <w:tcW w:w="805" w:type="dxa"/>
            <w:tcBorders>
              <w:top w:val="single" w:sz="12" w:space="0" w:color="000000"/>
              <w:left w:val="single" w:sz="12" w:space="0" w:color="000000"/>
              <w:bottom w:val="single" w:sz="12" w:space="0" w:color="000000"/>
              <w:right w:val="single" w:sz="12" w:space="0" w:color="000000"/>
            </w:tcBorders>
            <w:hideMark/>
          </w:tcPr>
          <w:p w14:paraId="1C09AFE5"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1954</w:t>
            </w:r>
          </w:p>
        </w:tc>
        <w:tc>
          <w:tcPr>
            <w:tcW w:w="1417" w:type="dxa"/>
            <w:tcBorders>
              <w:top w:val="single" w:sz="12" w:space="0" w:color="000000"/>
              <w:left w:val="single" w:sz="12" w:space="0" w:color="000000"/>
              <w:bottom w:val="single" w:sz="12" w:space="0" w:color="000000"/>
              <w:right w:val="single" w:sz="12" w:space="0" w:color="000000"/>
            </w:tcBorders>
            <w:hideMark/>
          </w:tcPr>
          <w:p w14:paraId="3AADA262"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1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4BFE9F2F"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A040781" w14:textId="77777777" w:rsidR="00812816" w:rsidRPr="00812816" w:rsidRDefault="00812816" w:rsidP="00812816">
            <w:pPr>
              <w:widowControl w:val="0"/>
              <w:spacing w:before="9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13.</w:t>
            </w:r>
          </w:p>
        </w:tc>
        <w:tc>
          <w:tcPr>
            <w:tcW w:w="1100" w:type="dxa"/>
            <w:tcBorders>
              <w:top w:val="single" w:sz="6" w:space="0" w:color="000000"/>
              <w:left w:val="single" w:sz="12" w:space="0" w:color="000000"/>
              <w:bottom w:val="single" w:sz="6" w:space="0" w:color="000000"/>
              <w:right w:val="single" w:sz="12" w:space="0" w:color="000000"/>
            </w:tcBorders>
            <w:hideMark/>
          </w:tcPr>
          <w:p w14:paraId="77A096EF"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2803</w:t>
            </w:r>
          </w:p>
        </w:tc>
        <w:tc>
          <w:tcPr>
            <w:tcW w:w="1696" w:type="dxa"/>
            <w:tcBorders>
              <w:top w:val="single" w:sz="6" w:space="0" w:color="000000"/>
              <w:left w:val="single" w:sz="12" w:space="0" w:color="000000"/>
              <w:bottom w:val="single" w:sz="6" w:space="0" w:color="000000"/>
              <w:right w:val="single" w:sz="12" w:space="0" w:color="000000"/>
            </w:tcBorders>
            <w:hideMark/>
          </w:tcPr>
          <w:p w14:paraId="66CB3C11"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Geszt</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1DCC5216"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HUGWOAIH933</w:t>
            </w:r>
          </w:p>
        </w:tc>
        <w:tc>
          <w:tcPr>
            <w:tcW w:w="997" w:type="dxa"/>
            <w:tcBorders>
              <w:top w:val="single" w:sz="6" w:space="0" w:color="000000"/>
              <w:left w:val="single" w:sz="12" w:space="0" w:color="000000"/>
              <w:bottom w:val="single" w:sz="6" w:space="0" w:color="000000"/>
              <w:right w:val="single" w:sz="12" w:space="0" w:color="000000"/>
            </w:tcBorders>
            <w:hideMark/>
          </w:tcPr>
          <w:p w14:paraId="4275DDC6"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AIQ596</w:t>
            </w:r>
          </w:p>
        </w:tc>
        <w:tc>
          <w:tcPr>
            <w:tcW w:w="1447" w:type="dxa"/>
            <w:tcBorders>
              <w:top w:val="single" w:sz="6" w:space="0" w:color="000000"/>
              <w:left w:val="single" w:sz="12" w:space="0" w:color="000000"/>
              <w:bottom w:val="single" w:sz="6" w:space="0" w:color="000000"/>
              <w:right w:val="single" w:sz="12" w:space="0" w:color="000000"/>
            </w:tcBorders>
            <w:hideMark/>
          </w:tcPr>
          <w:p w14:paraId="3EC9CF38"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(243)</w:t>
            </w:r>
          </w:p>
        </w:tc>
        <w:tc>
          <w:tcPr>
            <w:tcW w:w="1065" w:type="dxa"/>
            <w:tcBorders>
              <w:top w:val="single" w:sz="6" w:space="0" w:color="000000"/>
              <w:left w:val="single" w:sz="12" w:space="0" w:color="000000"/>
              <w:bottom w:val="single" w:sz="6" w:space="0" w:color="000000"/>
              <w:right w:val="single" w:sz="12" w:space="0" w:color="000000"/>
            </w:tcBorders>
            <w:hideMark/>
          </w:tcPr>
          <w:p w14:paraId="5F1F6C76" w14:textId="77777777" w:rsidR="00812816" w:rsidRPr="00812816" w:rsidRDefault="00812816" w:rsidP="00812816">
            <w:pPr>
              <w:widowControl w:val="0"/>
              <w:spacing w:before="8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46,885598</w:t>
            </w:r>
          </w:p>
        </w:tc>
        <w:tc>
          <w:tcPr>
            <w:tcW w:w="1197" w:type="dxa"/>
            <w:tcBorders>
              <w:top w:val="single" w:sz="6" w:space="0" w:color="000000"/>
              <w:left w:val="single" w:sz="12" w:space="0" w:color="000000"/>
              <w:bottom w:val="single" w:sz="6" w:space="0" w:color="000000"/>
              <w:right w:val="single" w:sz="12" w:space="0" w:color="000000"/>
            </w:tcBorders>
            <w:hideMark/>
          </w:tcPr>
          <w:p w14:paraId="5390D1E5" w14:textId="77777777" w:rsidR="00812816" w:rsidRPr="00812816" w:rsidRDefault="00812816" w:rsidP="00812816">
            <w:pPr>
              <w:widowControl w:val="0"/>
              <w:spacing w:before="8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21,577883</w:t>
            </w:r>
          </w:p>
        </w:tc>
        <w:tc>
          <w:tcPr>
            <w:tcW w:w="710" w:type="dxa"/>
            <w:tcBorders>
              <w:top w:val="single" w:sz="12" w:space="0" w:color="000000"/>
              <w:left w:val="single" w:sz="12" w:space="0" w:color="000000"/>
              <w:bottom w:val="single" w:sz="12" w:space="0" w:color="000000"/>
              <w:right w:val="single" w:sz="12" w:space="0" w:color="000000"/>
            </w:tcBorders>
            <w:hideMark/>
          </w:tcPr>
          <w:p w14:paraId="75D10EA9"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91,90</w:t>
            </w:r>
          </w:p>
        </w:tc>
        <w:tc>
          <w:tcPr>
            <w:tcW w:w="932" w:type="dxa"/>
            <w:tcBorders>
              <w:top w:val="single" w:sz="12" w:space="0" w:color="000000"/>
              <w:left w:val="single" w:sz="12" w:space="0" w:color="000000"/>
              <w:bottom w:val="single" w:sz="12" w:space="0" w:color="000000"/>
              <w:right w:val="single" w:sz="12" w:space="0" w:color="000000"/>
            </w:tcBorders>
            <w:hideMark/>
          </w:tcPr>
          <w:p w14:paraId="702C6CBE"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6,14</w:t>
            </w:r>
          </w:p>
        </w:tc>
        <w:tc>
          <w:tcPr>
            <w:tcW w:w="1108" w:type="dxa"/>
            <w:tcBorders>
              <w:top w:val="single" w:sz="12" w:space="0" w:color="000000"/>
              <w:left w:val="single" w:sz="12" w:space="0" w:color="000000"/>
              <w:bottom w:val="single" w:sz="12" w:space="0" w:color="000000"/>
              <w:right w:val="single" w:sz="12" w:space="0" w:color="000000"/>
            </w:tcBorders>
            <w:hideMark/>
          </w:tcPr>
          <w:p w14:paraId="73549EE5" w14:textId="77777777" w:rsidR="00812816" w:rsidRPr="00812816" w:rsidRDefault="00812816" w:rsidP="00812816">
            <w:pPr>
              <w:widowControl w:val="0"/>
              <w:spacing w:before="82"/>
              <w:ind w:right="1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2,78</w:t>
            </w:r>
          </w:p>
        </w:tc>
        <w:tc>
          <w:tcPr>
            <w:tcW w:w="710" w:type="dxa"/>
            <w:tcBorders>
              <w:top w:val="single" w:sz="12" w:space="0" w:color="000000"/>
              <w:left w:val="single" w:sz="12" w:space="0" w:color="000000"/>
              <w:bottom w:val="single" w:sz="12" w:space="0" w:color="000000"/>
              <w:right w:val="single" w:sz="12" w:space="0" w:color="000000"/>
            </w:tcBorders>
            <w:hideMark/>
          </w:tcPr>
          <w:p w14:paraId="1060AA5C"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5,78</w:t>
            </w:r>
          </w:p>
        </w:tc>
        <w:tc>
          <w:tcPr>
            <w:tcW w:w="805" w:type="dxa"/>
            <w:tcBorders>
              <w:top w:val="single" w:sz="12" w:space="0" w:color="000000"/>
              <w:left w:val="single" w:sz="12" w:space="0" w:color="000000"/>
              <w:bottom w:val="single" w:sz="12" w:space="0" w:color="000000"/>
              <w:right w:val="single" w:sz="12" w:space="0" w:color="000000"/>
            </w:tcBorders>
            <w:hideMark/>
          </w:tcPr>
          <w:p w14:paraId="677445F0"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1943</w:t>
            </w:r>
          </w:p>
        </w:tc>
        <w:tc>
          <w:tcPr>
            <w:tcW w:w="1417" w:type="dxa"/>
            <w:tcBorders>
              <w:top w:val="single" w:sz="12" w:space="0" w:color="000000"/>
              <w:left w:val="single" w:sz="12" w:space="0" w:color="000000"/>
              <w:bottom w:val="single" w:sz="12" w:space="0" w:color="000000"/>
              <w:right w:val="single" w:sz="12" w:space="0" w:color="000000"/>
            </w:tcBorders>
            <w:hideMark/>
          </w:tcPr>
          <w:p w14:paraId="72AC0311"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2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29604CE2"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022D993B" w14:textId="77777777" w:rsidR="00812816" w:rsidRPr="00812816" w:rsidRDefault="00812816" w:rsidP="00812816">
            <w:pPr>
              <w:widowControl w:val="0"/>
              <w:spacing w:before="9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14.</w:t>
            </w:r>
          </w:p>
        </w:tc>
        <w:tc>
          <w:tcPr>
            <w:tcW w:w="1100" w:type="dxa"/>
            <w:tcBorders>
              <w:top w:val="single" w:sz="6" w:space="0" w:color="000000"/>
              <w:left w:val="single" w:sz="12" w:space="0" w:color="000000"/>
              <w:bottom w:val="single" w:sz="6" w:space="0" w:color="000000"/>
              <w:right w:val="single" w:sz="12" w:space="0" w:color="000000"/>
            </w:tcBorders>
            <w:hideMark/>
          </w:tcPr>
          <w:p w14:paraId="2A5C2707"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2981</w:t>
            </w:r>
          </w:p>
        </w:tc>
        <w:tc>
          <w:tcPr>
            <w:tcW w:w="1696" w:type="dxa"/>
            <w:tcBorders>
              <w:top w:val="single" w:sz="6" w:space="0" w:color="000000"/>
              <w:left w:val="single" w:sz="12" w:space="0" w:color="000000"/>
              <w:bottom w:val="single" w:sz="6" w:space="0" w:color="000000"/>
              <w:right w:val="single" w:sz="12" w:space="0" w:color="000000"/>
            </w:tcBorders>
            <w:hideMark/>
          </w:tcPr>
          <w:p w14:paraId="2C521309" w14:textId="77777777" w:rsidR="00812816" w:rsidRPr="00812816" w:rsidRDefault="00812816" w:rsidP="00812816">
            <w:pPr>
              <w:widowControl w:val="0"/>
              <w:spacing w:before="92"/>
              <w:ind w:left="14"/>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Méhkerék</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63B1026E"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HUGWOAIJ200</w:t>
            </w:r>
          </w:p>
        </w:tc>
        <w:tc>
          <w:tcPr>
            <w:tcW w:w="997" w:type="dxa"/>
            <w:tcBorders>
              <w:top w:val="single" w:sz="6" w:space="0" w:color="000000"/>
              <w:left w:val="single" w:sz="12" w:space="0" w:color="000000"/>
              <w:bottom w:val="single" w:sz="6" w:space="0" w:color="000000"/>
              <w:right w:val="single" w:sz="12" w:space="0" w:color="000000"/>
            </w:tcBorders>
            <w:hideMark/>
          </w:tcPr>
          <w:p w14:paraId="18B71EB7"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AIQ596</w:t>
            </w:r>
          </w:p>
        </w:tc>
        <w:tc>
          <w:tcPr>
            <w:tcW w:w="1447" w:type="dxa"/>
            <w:tcBorders>
              <w:top w:val="single" w:sz="6" w:space="0" w:color="000000"/>
              <w:left w:val="single" w:sz="12" w:space="0" w:color="000000"/>
              <w:bottom w:val="single" w:sz="6" w:space="0" w:color="000000"/>
              <w:right w:val="single" w:sz="12" w:space="0" w:color="000000"/>
            </w:tcBorders>
            <w:hideMark/>
          </w:tcPr>
          <w:p w14:paraId="44220369"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67E99E12" w14:textId="77777777" w:rsidR="00812816" w:rsidRPr="00812816" w:rsidRDefault="00812816" w:rsidP="00812816">
            <w:pPr>
              <w:widowControl w:val="0"/>
              <w:spacing w:before="8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46,776126</w:t>
            </w:r>
          </w:p>
        </w:tc>
        <w:tc>
          <w:tcPr>
            <w:tcW w:w="1197" w:type="dxa"/>
            <w:tcBorders>
              <w:top w:val="single" w:sz="6" w:space="0" w:color="000000"/>
              <w:left w:val="single" w:sz="12" w:space="0" w:color="000000"/>
              <w:bottom w:val="single" w:sz="6" w:space="0" w:color="000000"/>
              <w:right w:val="single" w:sz="12" w:space="0" w:color="000000"/>
            </w:tcBorders>
            <w:hideMark/>
          </w:tcPr>
          <w:p w14:paraId="08620AF5" w14:textId="77777777" w:rsidR="00812816" w:rsidRPr="00812816" w:rsidRDefault="00812816" w:rsidP="00812816">
            <w:pPr>
              <w:widowControl w:val="0"/>
              <w:spacing w:before="8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21,446041</w:t>
            </w:r>
          </w:p>
        </w:tc>
        <w:tc>
          <w:tcPr>
            <w:tcW w:w="710" w:type="dxa"/>
            <w:tcBorders>
              <w:top w:val="single" w:sz="12" w:space="0" w:color="000000"/>
              <w:left w:val="single" w:sz="12" w:space="0" w:color="000000"/>
              <w:bottom w:val="single" w:sz="12" w:space="0" w:color="000000"/>
              <w:right w:val="single" w:sz="12" w:space="0" w:color="000000"/>
            </w:tcBorders>
            <w:hideMark/>
          </w:tcPr>
          <w:p w14:paraId="344B1A7E"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90,94</w:t>
            </w:r>
          </w:p>
        </w:tc>
        <w:tc>
          <w:tcPr>
            <w:tcW w:w="932" w:type="dxa"/>
            <w:tcBorders>
              <w:top w:val="single" w:sz="12" w:space="0" w:color="000000"/>
              <w:left w:val="single" w:sz="12" w:space="0" w:color="000000"/>
              <w:bottom w:val="single" w:sz="12" w:space="0" w:color="000000"/>
              <w:right w:val="single" w:sz="12" w:space="0" w:color="000000"/>
            </w:tcBorders>
            <w:hideMark/>
          </w:tcPr>
          <w:p w14:paraId="4044242C" w14:textId="77777777" w:rsidR="00812816" w:rsidRPr="00812816" w:rsidRDefault="00812816" w:rsidP="00812816">
            <w:pPr>
              <w:widowControl w:val="0"/>
              <w:spacing w:before="82"/>
              <w:ind w:right="2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10,37</w:t>
            </w:r>
          </w:p>
        </w:tc>
        <w:tc>
          <w:tcPr>
            <w:tcW w:w="1108" w:type="dxa"/>
            <w:tcBorders>
              <w:top w:val="single" w:sz="12" w:space="0" w:color="000000"/>
              <w:left w:val="single" w:sz="12" w:space="0" w:color="000000"/>
              <w:bottom w:val="single" w:sz="12" w:space="0" w:color="000000"/>
              <w:right w:val="single" w:sz="12" w:space="0" w:color="000000"/>
            </w:tcBorders>
            <w:hideMark/>
          </w:tcPr>
          <w:p w14:paraId="112C8201" w14:textId="77777777" w:rsidR="00812816" w:rsidRPr="00812816" w:rsidRDefault="00812816" w:rsidP="00812816">
            <w:pPr>
              <w:widowControl w:val="0"/>
              <w:spacing w:before="8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4,77</w:t>
            </w:r>
          </w:p>
        </w:tc>
        <w:tc>
          <w:tcPr>
            <w:tcW w:w="710" w:type="dxa"/>
            <w:tcBorders>
              <w:top w:val="single" w:sz="12" w:space="0" w:color="000000"/>
              <w:left w:val="single" w:sz="12" w:space="0" w:color="000000"/>
              <w:bottom w:val="single" w:sz="12" w:space="0" w:color="000000"/>
              <w:right w:val="single" w:sz="12" w:space="0" w:color="000000"/>
            </w:tcBorders>
            <w:hideMark/>
          </w:tcPr>
          <w:p w14:paraId="738427EB"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8,57</w:t>
            </w:r>
          </w:p>
        </w:tc>
        <w:tc>
          <w:tcPr>
            <w:tcW w:w="805" w:type="dxa"/>
            <w:tcBorders>
              <w:top w:val="single" w:sz="12" w:space="0" w:color="000000"/>
              <w:left w:val="single" w:sz="12" w:space="0" w:color="000000"/>
              <w:bottom w:val="single" w:sz="12" w:space="0" w:color="000000"/>
              <w:right w:val="single" w:sz="12" w:space="0" w:color="000000"/>
            </w:tcBorders>
            <w:hideMark/>
          </w:tcPr>
          <w:p w14:paraId="2FFC4E1F" w14:textId="77777777" w:rsidR="00812816" w:rsidRPr="00812816" w:rsidRDefault="00812816" w:rsidP="00812816">
            <w:pPr>
              <w:widowControl w:val="0"/>
              <w:spacing w:before="8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1985</w:t>
            </w:r>
          </w:p>
        </w:tc>
        <w:tc>
          <w:tcPr>
            <w:tcW w:w="1417" w:type="dxa"/>
            <w:tcBorders>
              <w:top w:val="single" w:sz="12" w:space="0" w:color="000000"/>
              <w:left w:val="single" w:sz="12" w:space="0" w:color="000000"/>
              <w:bottom w:val="single" w:sz="12" w:space="0" w:color="000000"/>
              <w:right w:val="single" w:sz="12" w:space="0" w:color="000000"/>
            </w:tcBorders>
            <w:hideMark/>
          </w:tcPr>
          <w:p w14:paraId="7D4DB687"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1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24048431"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6E724D0B"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15.</w:t>
            </w:r>
          </w:p>
        </w:tc>
        <w:tc>
          <w:tcPr>
            <w:tcW w:w="1100" w:type="dxa"/>
            <w:tcBorders>
              <w:top w:val="single" w:sz="6" w:space="0" w:color="000000"/>
              <w:left w:val="single" w:sz="12" w:space="0" w:color="000000"/>
              <w:bottom w:val="single" w:sz="6" w:space="0" w:color="000000"/>
              <w:right w:val="single" w:sz="12" w:space="0" w:color="000000"/>
            </w:tcBorders>
            <w:hideMark/>
          </w:tcPr>
          <w:p w14:paraId="3202A21F"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2822</w:t>
            </w:r>
          </w:p>
        </w:tc>
        <w:tc>
          <w:tcPr>
            <w:tcW w:w="1696" w:type="dxa"/>
            <w:tcBorders>
              <w:top w:val="single" w:sz="6" w:space="0" w:color="000000"/>
              <w:left w:val="single" w:sz="12" w:space="0" w:color="000000"/>
              <w:bottom w:val="single" w:sz="6" w:space="0" w:color="000000"/>
              <w:right w:val="single" w:sz="12" w:space="0" w:color="000000"/>
            </w:tcBorders>
            <w:hideMark/>
          </w:tcPr>
          <w:p w14:paraId="2A12544F"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Gyula</w:t>
            </w:r>
          </w:p>
        </w:tc>
        <w:tc>
          <w:tcPr>
            <w:tcW w:w="1441" w:type="dxa"/>
            <w:tcBorders>
              <w:top w:val="single" w:sz="6" w:space="0" w:color="000000"/>
              <w:left w:val="single" w:sz="12" w:space="0" w:color="000000"/>
              <w:bottom w:val="single" w:sz="6" w:space="0" w:color="000000"/>
              <w:right w:val="single" w:sz="12" w:space="0" w:color="000000"/>
            </w:tcBorders>
            <w:hideMark/>
          </w:tcPr>
          <w:p w14:paraId="1C391466"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HUGWOAIF883</w:t>
            </w:r>
          </w:p>
        </w:tc>
        <w:tc>
          <w:tcPr>
            <w:tcW w:w="997" w:type="dxa"/>
            <w:tcBorders>
              <w:top w:val="single" w:sz="6" w:space="0" w:color="000000"/>
              <w:left w:val="single" w:sz="12" w:space="0" w:color="000000"/>
              <w:bottom w:val="single" w:sz="6" w:space="0" w:color="000000"/>
              <w:right w:val="single" w:sz="12" w:space="0" w:color="000000"/>
            </w:tcBorders>
            <w:hideMark/>
          </w:tcPr>
          <w:p w14:paraId="54D03B49"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AIQ596</w:t>
            </w:r>
          </w:p>
        </w:tc>
        <w:tc>
          <w:tcPr>
            <w:tcW w:w="1447" w:type="dxa"/>
            <w:tcBorders>
              <w:top w:val="single" w:sz="6" w:space="0" w:color="000000"/>
              <w:left w:val="single" w:sz="12" w:space="0" w:color="000000"/>
              <w:bottom w:val="single" w:sz="6" w:space="0" w:color="000000"/>
              <w:right w:val="single" w:sz="12" w:space="0" w:color="000000"/>
            </w:tcBorders>
            <w:hideMark/>
          </w:tcPr>
          <w:p w14:paraId="537F3C21"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5332AB4F"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46,646139</w:t>
            </w:r>
          </w:p>
        </w:tc>
        <w:tc>
          <w:tcPr>
            <w:tcW w:w="1197" w:type="dxa"/>
            <w:tcBorders>
              <w:top w:val="single" w:sz="6" w:space="0" w:color="000000"/>
              <w:left w:val="single" w:sz="12" w:space="0" w:color="000000"/>
              <w:bottom w:val="single" w:sz="6" w:space="0" w:color="000000"/>
              <w:right w:val="single" w:sz="12" w:space="0" w:color="000000"/>
            </w:tcBorders>
            <w:hideMark/>
          </w:tcPr>
          <w:p w14:paraId="59E2D010"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21,284083</w:t>
            </w:r>
          </w:p>
        </w:tc>
        <w:tc>
          <w:tcPr>
            <w:tcW w:w="710" w:type="dxa"/>
            <w:tcBorders>
              <w:top w:val="single" w:sz="12" w:space="0" w:color="000000"/>
              <w:left w:val="single" w:sz="12" w:space="0" w:color="000000"/>
              <w:bottom w:val="single" w:sz="12" w:space="0" w:color="000000"/>
              <w:right w:val="single" w:sz="12" w:space="0" w:color="000000"/>
            </w:tcBorders>
            <w:hideMark/>
          </w:tcPr>
          <w:p w14:paraId="6D54D1E6"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88,69</w:t>
            </w:r>
          </w:p>
        </w:tc>
        <w:tc>
          <w:tcPr>
            <w:tcW w:w="932" w:type="dxa"/>
            <w:tcBorders>
              <w:top w:val="single" w:sz="12" w:space="0" w:color="000000"/>
              <w:left w:val="single" w:sz="12" w:space="0" w:color="000000"/>
              <w:bottom w:val="single" w:sz="12" w:space="0" w:color="000000"/>
              <w:right w:val="single" w:sz="12" w:space="0" w:color="000000"/>
            </w:tcBorders>
            <w:hideMark/>
          </w:tcPr>
          <w:p w14:paraId="6A054775"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3,03</w:t>
            </w:r>
          </w:p>
        </w:tc>
        <w:tc>
          <w:tcPr>
            <w:tcW w:w="1108" w:type="dxa"/>
            <w:tcBorders>
              <w:top w:val="single" w:sz="12" w:space="0" w:color="000000"/>
              <w:left w:val="single" w:sz="12" w:space="0" w:color="000000"/>
              <w:bottom w:val="single" w:sz="12" w:space="0" w:color="000000"/>
              <w:right w:val="single" w:sz="12" w:space="0" w:color="000000"/>
            </w:tcBorders>
            <w:hideMark/>
          </w:tcPr>
          <w:p w14:paraId="67934AB6"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0,81</w:t>
            </w:r>
          </w:p>
        </w:tc>
        <w:tc>
          <w:tcPr>
            <w:tcW w:w="710" w:type="dxa"/>
            <w:tcBorders>
              <w:top w:val="single" w:sz="12" w:space="0" w:color="000000"/>
              <w:left w:val="single" w:sz="12" w:space="0" w:color="000000"/>
              <w:bottom w:val="single" w:sz="12" w:space="0" w:color="000000"/>
              <w:right w:val="single" w:sz="12" w:space="0" w:color="000000"/>
            </w:tcBorders>
            <w:hideMark/>
          </w:tcPr>
          <w:p w14:paraId="18A627F3"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2,31</w:t>
            </w:r>
          </w:p>
        </w:tc>
        <w:tc>
          <w:tcPr>
            <w:tcW w:w="805" w:type="dxa"/>
            <w:tcBorders>
              <w:top w:val="single" w:sz="12" w:space="0" w:color="000000"/>
              <w:left w:val="single" w:sz="12" w:space="0" w:color="000000"/>
              <w:bottom w:val="single" w:sz="12" w:space="0" w:color="000000"/>
              <w:right w:val="single" w:sz="12" w:space="0" w:color="000000"/>
            </w:tcBorders>
            <w:hideMark/>
          </w:tcPr>
          <w:p w14:paraId="3957441C"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1934</w:t>
            </w:r>
          </w:p>
        </w:tc>
        <w:tc>
          <w:tcPr>
            <w:tcW w:w="1417" w:type="dxa"/>
            <w:tcBorders>
              <w:top w:val="single" w:sz="12" w:space="0" w:color="000000"/>
              <w:left w:val="single" w:sz="12" w:space="0" w:color="000000"/>
              <w:bottom w:val="single" w:sz="12" w:space="0" w:color="000000"/>
              <w:right w:val="single" w:sz="12" w:space="0" w:color="000000"/>
            </w:tcBorders>
            <w:hideMark/>
          </w:tcPr>
          <w:p w14:paraId="63DCADCD"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1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0976C07A"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5C5002CC" w14:textId="77777777" w:rsidR="00812816" w:rsidRPr="00812816" w:rsidRDefault="00812816" w:rsidP="00812816">
            <w:pPr>
              <w:widowControl w:val="0"/>
              <w:spacing w:before="9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16.</w:t>
            </w:r>
          </w:p>
        </w:tc>
        <w:tc>
          <w:tcPr>
            <w:tcW w:w="1100" w:type="dxa"/>
            <w:tcBorders>
              <w:top w:val="single" w:sz="6" w:space="0" w:color="000000"/>
              <w:left w:val="single" w:sz="12" w:space="0" w:color="000000"/>
              <w:bottom w:val="single" w:sz="6" w:space="0" w:color="000000"/>
              <w:right w:val="single" w:sz="12" w:space="0" w:color="000000"/>
            </w:tcBorders>
            <w:hideMark/>
          </w:tcPr>
          <w:p w14:paraId="04883264"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2827</w:t>
            </w:r>
          </w:p>
        </w:tc>
        <w:tc>
          <w:tcPr>
            <w:tcW w:w="1696" w:type="dxa"/>
            <w:tcBorders>
              <w:top w:val="single" w:sz="6" w:space="0" w:color="000000"/>
              <w:left w:val="single" w:sz="12" w:space="0" w:color="000000"/>
              <w:bottom w:val="single" w:sz="6" w:space="0" w:color="000000"/>
              <w:right w:val="single" w:sz="12" w:space="0" w:color="000000"/>
            </w:tcBorders>
            <w:hideMark/>
          </w:tcPr>
          <w:p w14:paraId="7801D77A"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Nagykamarás</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79B46984"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HUGWOAIG099</w:t>
            </w:r>
          </w:p>
        </w:tc>
        <w:tc>
          <w:tcPr>
            <w:tcW w:w="997" w:type="dxa"/>
            <w:tcBorders>
              <w:top w:val="single" w:sz="6" w:space="0" w:color="000000"/>
              <w:left w:val="single" w:sz="12" w:space="0" w:color="000000"/>
              <w:bottom w:val="single" w:sz="6" w:space="0" w:color="000000"/>
              <w:right w:val="single" w:sz="12" w:space="0" w:color="000000"/>
            </w:tcBorders>
            <w:hideMark/>
          </w:tcPr>
          <w:p w14:paraId="1940D315"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AIQ605</w:t>
            </w:r>
          </w:p>
        </w:tc>
        <w:tc>
          <w:tcPr>
            <w:tcW w:w="1447" w:type="dxa"/>
            <w:tcBorders>
              <w:top w:val="single" w:sz="6" w:space="0" w:color="000000"/>
              <w:left w:val="single" w:sz="12" w:space="0" w:color="000000"/>
              <w:bottom w:val="single" w:sz="6" w:space="0" w:color="000000"/>
              <w:right w:val="single" w:sz="12" w:space="0" w:color="000000"/>
            </w:tcBorders>
            <w:hideMark/>
          </w:tcPr>
          <w:p w14:paraId="66EE9648"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6A083733"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46,465755</w:t>
            </w:r>
          </w:p>
        </w:tc>
        <w:tc>
          <w:tcPr>
            <w:tcW w:w="1197" w:type="dxa"/>
            <w:tcBorders>
              <w:top w:val="single" w:sz="6" w:space="0" w:color="000000"/>
              <w:left w:val="single" w:sz="12" w:space="0" w:color="000000"/>
              <w:bottom w:val="single" w:sz="6" w:space="0" w:color="000000"/>
              <w:right w:val="single" w:sz="12" w:space="0" w:color="000000"/>
            </w:tcBorders>
            <w:hideMark/>
          </w:tcPr>
          <w:p w14:paraId="583A80B5"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21,125146</w:t>
            </w:r>
          </w:p>
        </w:tc>
        <w:tc>
          <w:tcPr>
            <w:tcW w:w="710" w:type="dxa"/>
            <w:tcBorders>
              <w:top w:val="single" w:sz="12" w:space="0" w:color="000000"/>
              <w:left w:val="single" w:sz="12" w:space="0" w:color="000000"/>
              <w:bottom w:val="single" w:sz="12" w:space="0" w:color="000000"/>
              <w:right w:val="single" w:sz="12" w:space="0" w:color="000000"/>
            </w:tcBorders>
            <w:hideMark/>
          </w:tcPr>
          <w:p w14:paraId="57689025"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96,93</w:t>
            </w:r>
          </w:p>
        </w:tc>
        <w:tc>
          <w:tcPr>
            <w:tcW w:w="932" w:type="dxa"/>
            <w:tcBorders>
              <w:top w:val="single" w:sz="12" w:space="0" w:color="000000"/>
              <w:left w:val="single" w:sz="12" w:space="0" w:color="000000"/>
              <w:bottom w:val="single" w:sz="12" w:space="0" w:color="000000"/>
              <w:right w:val="single" w:sz="12" w:space="0" w:color="000000"/>
            </w:tcBorders>
            <w:hideMark/>
          </w:tcPr>
          <w:p w14:paraId="616EC6F6"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6,06</w:t>
            </w:r>
          </w:p>
        </w:tc>
        <w:tc>
          <w:tcPr>
            <w:tcW w:w="1108" w:type="dxa"/>
            <w:tcBorders>
              <w:top w:val="single" w:sz="12" w:space="0" w:color="000000"/>
              <w:left w:val="single" w:sz="12" w:space="0" w:color="000000"/>
              <w:bottom w:val="single" w:sz="12" w:space="0" w:color="000000"/>
              <w:right w:val="single" w:sz="12" w:space="0" w:color="000000"/>
            </w:tcBorders>
            <w:hideMark/>
          </w:tcPr>
          <w:p w14:paraId="71D3BE4E" w14:textId="77777777" w:rsidR="00812816" w:rsidRPr="00812816" w:rsidRDefault="00812816" w:rsidP="00812816">
            <w:pPr>
              <w:widowControl w:val="0"/>
              <w:spacing w:before="8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2,62</w:t>
            </w:r>
          </w:p>
        </w:tc>
        <w:tc>
          <w:tcPr>
            <w:tcW w:w="710" w:type="dxa"/>
            <w:tcBorders>
              <w:top w:val="single" w:sz="12" w:space="0" w:color="000000"/>
              <w:left w:val="single" w:sz="12" w:space="0" w:color="000000"/>
              <w:bottom w:val="single" w:sz="12" w:space="0" w:color="000000"/>
              <w:right w:val="single" w:sz="12" w:space="0" w:color="000000"/>
            </w:tcBorders>
            <w:hideMark/>
          </w:tcPr>
          <w:p w14:paraId="6338A89A" w14:textId="77777777" w:rsidR="00812816" w:rsidRPr="00812816" w:rsidRDefault="00812816" w:rsidP="00812816">
            <w:pPr>
              <w:widowControl w:val="0"/>
              <w:spacing w:before="8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5,54</w:t>
            </w:r>
          </w:p>
        </w:tc>
        <w:tc>
          <w:tcPr>
            <w:tcW w:w="805" w:type="dxa"/>
            <w:tcBorders>
              <w:top w:val="single" w:sz="12" w:space="0" w:color="000000"/>
              <w:left w:val="single" w:sz="12" w:space="0" w:color="000000"/>
              <w:bottom w:val="single" w:sz="12" w:space="0" w:color="000000"/>
              <w:right w:val="single" w:sz="12" w:space="0" w:color="000000"/>
            </w:tcBorders>
            <w:hideMark/>
          </w:tcPr>
          <w:p w14:paraId="0FA8F5F0"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1953</w:t>
            </w:r>
          </w:p>
        </w:tc>
        <w:tc>
          <w:tcPr>
            <w:tcW w:w="1417" w:type="dxa"/>
            <w:tcBorders>
              <w:top w:val="single" w:sz="12" w:space="0" w:color="000000"/>
              <w:left w:val="single" w:sz="12" w:space="0" w:color="000000"/>
              <w:bottom w:val="single" w:sz="12" w:space="0" w:color="000000"/>
              <w:right w:val="single" w:sz="12" w:space="0" w:color="000000"/>
            </w:tcBorders>
            <w:hideMark/>
          </w:tcPr>
          <w:p w14:paraId="5FEFB16E"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47C87A95" w14:textId="77777777" w:rsidTr="00EF2134">
        <w:trPr>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BC2B0EF" w14:textId="77777777" w:rsidR="00812816" w:rsidRPr="00812816" w:rsidRDefault="00812816" w:rsidP="00812816">
            <w:pPr>
              <w:widowControl w:val="0"/>
              <w:spacing w:before="9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17.</w:t>
            </w:r>
          </w:p>
        </w:tc>
        <w:tc>
          <w:tcPr>
            <w:tcW w:w="1100" w:type="dxa"/>
            <w:tcBorders>
              <w:top w:val="single" w:sz="6" w:space="0" w:color="000000"/>
              <w:left w:val="single" w:sz="12" w:space="0" w:color="000000"/>
              <w:bottom w:val="single" w:sz="6" w:space="0" w:color="000000"/>
              <w:right w:val="single" w:sz="12" w:space="0" w:color="000000"/>
            </w:tcBorders>
            <w:hideMark/>
          </w:tcPr>
          <w:p w14:paraId="670A8588" w14:textId="77777777" w:rsidR="00812816" w:rsidRPr="00812816" w:rsidRDefault="00812816" w:rsidP="00812816">
            <w:pPr>
              <w:widowControl w:val="0"/>
              <w:spacing w:before="92"/>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2341</w:t>
            </w:r>
          </w:p>
        </w:tc>
        <w:tc>
          <w:tcPr>
            <w:tcW w:w="1696" w:type="dxa"/>
            <w:tcBorders>
              <w:top w:val="single" w:sz="6" w:space="0" w:color="000000"/>
              <w:left w:val="single" w:sz="12" w:space="0" w:color="000000"/>
              <w:bottom w:val="single" w:sz="6" w:space="0" w:color="000000"/>
              <w:right w:val="single" w:sz="12" w:space="0" w:color="000000"/>
            </w:tcBorders>
            <w:hideMark/>
          </w:tcPr>
          <w:p w14:paraId="19B1A1E7"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Kevermes</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4E9CD92F"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HUGWOAIF961</w:t>
            </w:r>
          </w:p>
        </w:tc>
        <w:tc>
          <w:tcPr>
            <w:tcW w:w="997" w:type="dxa"/>
            <w:tcBorders>
              <w:top w:val="single" w:sz="6" w:space="0" w:color="000000"/>
              <w:left w:val="single" w:sz="12" w:space="0" w:color="000000"/>
              <w:bottom w:val="single" w:sz="6" w:space="0" w:color="000000"/>
              <w:right w:val="single" w:sz="12" w:space="0" w:color="000000"/>
            </w:tcBorders>
            <w:hideMark/>
          </w:tcPr>
          <w:p w14:paraId="7244B7BD"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AIQ605</w:t>
            </w:r>
          </w:p>
        </w:tc>
        <w:tc>
          <w:tcPr>
            <w:tcW w:w="1447" w:type="dxa"/>
            <w:tcBorders>
              <w:top w:val="single" w:sz="6" w:space="0" w:color="000000"/>
              <w:left w:val="single" w:sz="12" w:space="0" w:color="000000"/>
              <w:bottom w:val="single" w:sz="6" w:space="0" w:color="000000"/>
              <w:right w:val="single" w:sz="12" w:space="0" w:color="000000"/>
            </w:tcBorders>
            <w:hideMark/>
          </w:tcPr>
          <w:p w14:paraId="5149BB6E"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14A848D9"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46,415949</w:t>
            </w:r>
          </w:p>
        </w:tc>
        <w:tc>
          <w:tcPr>
            <w:tcW w:w="1197" w:type="dxa"/>
            <w:tcBorders>
              <w:top w:val="single" w:sz="6" w:space="0" w:color="000000"/>
              <w:left w:val="single" w:sz="12" w:space="0" w:color="000000"/>
              <w:bottom w:val="single" w:sz="6" w:space="0" w:color="000000"/>
              <w:right w:val="single" w:sz="12" w:space="0" w:color="000000"/>
            </w:tcBorders>
            <w:hideMark/>
          </w:tcPr>
          <w:p w14:paraId="16FF772A"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21,181916</w:t>
            </w:r>
          </w:p>
        </w:tc>
        <w:tc>
          <w:tcPr>
            <w:tcW w:w="710" w:type="dxa"/>
            <w:tcBorders>
              <w:top w:val="single" w:sz="12" w:space="0" w:color="000000"/>
              <w:left w:val="single" w:sz="12" w:space="0" w:color="000000"/>
              <w:bottom w:val="single" w:sz="12" w:space="0" w:color="000000"/>
              <w:right w:val="single" w:sz="12" w:space="0" w:color="000000"/>
            </w:tcBorders>
            <w:hideMark/>
          </w:tcPr>
          <w:p w14:paraId="618B40ED" w14:textId="77777777" w:rsidR="00812816" w:rsidRPr="00812816" w:rsidRDefault="00812816" w:rsidP="00812816">
            <w:pPr>
              <w:widowControl w:val="0"/>
              <w:spacing w:before="8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99,31</w:t>
            </w:r>
          </w:p>
        </w:tc>
        <w:tc>
          <w:tcPr>
            <w:tcW w:w="932" w:type="dxa"/>
            <w:tcBorders>
              <w:top w:val="single" w:sz="12" w:space="0" w:color="000000"/>
              <w:left w:val="single" w:sz="12" w:space="0" w:color="000000"/>
              <w:bottom w:val="single" w:sz="12" w:space="0" w:color="000000"/>
              <w:right w:val="single" w:sz="12" w:space="0" w:color="000000"/>
            </w:tcBorders>
            <w:hideMark/>
          </w:tcPr>
          <w:p w14:paraId="3646A68E"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7,00</w:t>
            </w:r>
          </w:p>
        </w:tc>
        <w:tc>
          <w:tcPr>
            <w:tcW w:w="1108" w:type="dxa"/>
            <w:tcBorders>
              <w:top w:val="single" w:sz="12" w:space="0" w:color="000000"/>
              <w:left w:val="single" w:sz="12" w:space="0" w:color="000000"/>
              <w:bottom w:val="single" w:sz="12" w:space="0" w:color="000000"/>
              <w:right w:val="single" w:sz="12" w:space="0" w:color="000000"/>
            </w:tcBorders>
            <w:hideMark/>
          </w:tcPr>
          <w:p w14:paraId="4F7062FC" w14:textId="77777777" w:rsidR="00812816" w:rsidRPr="00812816" w:rsidRDefault="00812816" w:rsidP="00812816">
            <w:pPr>
              <w:widowControl w:val="0"/>
              <w:spacing w:before="82"/>
              <w:ind w:right="1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2,25</w:t>
            </w:r>
          </w:p>
        </w:tc>
        <w:tc>
          <w:tcPr>
            <w:tcW w:w="710" w:type="dxa"/>
            <w:tcBorders>
              <w:top w:val="single" w:sz="12" w:space="0" w:color="000000"/>
              <w:left w:val="single" w:sz="12" w:space="0" w:color="000000"/>
              <w:bottom w:val="single" w:sz="12" w:space="0" w:color="000000"/>
              <w:right w:val="single" w:sz="12" w:space="0" w:color="000000"/>
            </w:tcBorders>
            <w:hideMark/>
          </w:tcPr>
          <w:p w14:paraId="25924FBD"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5,25</w:t>
            </w:r>
          </w:p>
        </w:tc>
        <w:tc>
          <w:tcPr>
            <w:tcW w:w="805" w:type="dxa"/>
            <w:tcBorders>
              <w:top w:val="single" w:sz="12" w:space="0" w:color="000000"/>
              <w:left w:val="single" w:sz="12" w:space="0" w:color="000000"/>
              <w:bottom w:val="single" w:sz="12" w:space="0" w:color="000000"/>
              <w:right w:val="single" w:sz="12" w:space="0" w:color="000000"/>
            </w:tcBorders>
            <w:hideMark/>
          </w:tcPr>
          <w:p w14:paraId="7909D89A" w14:textId="77777777" w:rsidR="00812816" w:rsidRPr="00812816" w:rsidRDefault="00812816" w:rsidP="00812816">
            <w:pPr>
              <w:widowControl w:val="0"/>
              <w:spacing w:before="8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1953</w:t>
            </w:r>
          </w:p>
        </w:tc>
        <w:tc>
          <w:tcPr>
            <w:tcW w:w="1417" w:type="dxa"/>
            <w:tcBorders>
              <w:top w:val="single" w:sz="12" w:space="0" w:color="000000"/>
              <w:left w:val="single" w:sz="12" w:space="0" w:color="000000"/>
              <w:bottom w:val="single" w:sz="12" w:space="0" w:color="000000"/>
              <w:right w:val="single" w:sz="12" w:space="0" w:color="000000"/>
            </w:tcBorders>
            <w:hideMark/>
          </w:tcPr>
          <w:p w14:paraId="09C78F13"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2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7203958C"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113862F"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18.</w:t>
            </w:r>
          </w:p>
        </w:tc>
        <w:tc>
          <w:tcPr>
            <w:tcW w:w="1100" w:type="dxa"/>
            <w:tcBorders>
              <w:top w:val="single" w:sz="6" w:space="0" w:color="000000"/>
              <w:left w:val="single" w:sz="12" w:space="0" w:color="000000"/>
              <w:bottom w:val="single" w:sz="6" w:space="0" w:color="000000"/>
              <w:right w:val="single" w:sz="12" w:space="0" w:color="000000"/>
            </w:tcBorders>
            <w:hideMark/>
          </w:tcPr>
          <w:p w14:paraId="150FB409"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2346</w:t>
            </w:r>
          </w:p>
        </w:tc>
        <w:tc>
          <w:tcPr>
            <w:tcW w:w="1696" w:type="dxa"/>
            <w:tcBorders>
              <w:top w:val="single" w:sz="6" w:space="0" w:color="000000"/>
              <w:left w:val="single" w:sz="12" w:space="0" w:color="000000"/>
              <w:bottom w:val="single" w:sz="6" w:space="0" w:color="000000"/>
              <w:right w:val="single" w:sz="12" w:space="0" w:color="000000"/>
            </w:tcBorders>
            <w:hideMark/>
          </w:tcPr>
          <w:p w14:paraId="167A7398"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Kiszombor</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72B15C24"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HUGWOAIG005</w:t>
            </w:r>
          </w:p>
        </w:tc>
        <w:tc>
          <w:tcPr>
            <w:tcW w:w="997" w:type="dxa"/>
            <w:tcBorders>
              <w:top w:val="single" w:sz="6" w:space="0" w:color="000000"/>
              <w:left w:val="single" w:sz="12" w:space="0" w:color="000000"/>
              <w:bottom w:val="single" w:sz="6" w:space="0" w:color="000000"/>
              <w:right w:val="single" w:sz="12" w:space="0" w:color="000000"/>
            </w:tcBorders>
            <w:hideMark/>
          </w:tcPr>
          <w:p w14:paraId="1928CDB0"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AIQ594</w:t>
            </w:r>
          </w:p>
        </w:tc>
        <w:tc>
          <w:tcPr>
            <w:tcW w:w="1447" w:type="dxa"/>
            <w:tcBorders>
              <w:top w:val="single" w:sz="6" w:space="0" w:color="000000"/>
              <w:left w:val="single" w:sz="12" w:space="0" w:color="000000"/>
              <w:bottom w:val="single" w:sz="6" w:space="0" w:color="000000"/>
              <w:right w:val="single" w:sz="12" w:space="0" w:color="000000"/>
            </w:tcBorders>
            <w:hideMark/>
          </w:tcPr>
          <w:p w14:paraId="4D678F1C"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Localitate</w:t>
            </w:r>
            <w:proofErr w:type="spellEnd"/>
            <w:r w:rsidRPr="00812816">
              <w:rPr>
                <w:rFonts w:ascii="Times New Roman" w:eastAsia="Calibri" w:hAnsi="Times New Roman" w:cs="Times New Roman"/>
                <w:sz w:val="16"/>
                <w:szCs w:val="16"/>
                <w:lang w:val="en-US"/>
              </w:rPr>
              <w:t xml:space="preserve"> (112)</w:t>
            </w:r>
          </w:p>
        </w:tc>
        <w:tc>
          <w:tcPr>
            <w:tcW w:w="1065" w:type="dxa"/>
            <w:tcBorders>
              <w:top w:val="single" w:sz="6" w:space="0" w:color="000000"/>
              <w:left w:val="single" w:sz="12" w:space="0" w:color="000000"/>
              <w:bottom w:val="single" w:sz="6" w:space="0" w:color="000000"/>
              <w:right w:val="single" w:sz="12" w:space="0" w:color="000000"/>
            </w:tcBorders>
            <w:hideMark/>
          </w:tcPr>
          <w:p w14:paraId="18EA0B87"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46,185706</w:t>
            </w:r>
          </w:p>
        </w:tc>
        <w:tc>
          <w:tcPr>
            <w:tcW w:w="1197" w:type="dxa"/>
            <w:tcBorders>
              <w:top w:val="single" w:sz="6" w:space="0" w:color="000000"/>
              <w:left w:val="single" w:sz="12" w:space="0" w:color="000000"/>
              <w:bottom w:val="single" w:sz="6" w:space="0" w:color="000000"/>
              <w:right w:val="single" w:sz="12" w:space="0" w:color="000000"/>
            </w:tcBorders>
            <w:hideMark/>
          </w:tcPr>
          <w:p w14:paraId="65C8F22A"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20,42648</w:t>
            </w:r>
          </w:p>
        </w:tc>
        <w:tc>
          <w:tcPr>
            <w:tcW w:w="710" w:type="dxa"/>
            <w:tcBorders>
              <w:top w:val="single" w:sz="12" w:space="0" w:color="000000"/>
              <w:left w:val="single" w:sz="12" w:space="0" w:color="000000"/>
              <w:bottom w:val="single" w:sz="12" w:space="0" w:color="000000"/>
              <w:right w:val="single" w:sz="12" w:space="0" w:color="000000"/>
            </w:tcBorders>
            <w:hideMark/>
          </w:tcPr>
          <w:p w14:paraId="68FF10F8"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81,19</w:t>
            </w:r>
          </w:p>
        </w:tc>
        <w:tc>
          <w:tcPr>
            <w:tcW w:w="932" w:type="dxa"/>
            <w:tcBorders>
              <w:top w:val="single" w:sz="12" w:space="0" w:color="000000"/>
              <w:left w:val="single" w:sz="12" w:space="0" w:color="000000"/>
              <w:bottom w:val="single" w:sz="12" w:space="0" w:color="000000"/>
              <w:right w:val="single" w:sz="12" w:space="0" w:color="000000"/>
            </w:tcBorders>
            <w:hideMark/>
          </w:tcPr>
          <w:p w14:paraId="1C3AE086"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8,75</w:t>
            </w:r>
          </w:p>
        </w:tc>
        <w:tc>
          <w:tcPr>
            <w:tcW w:w="1108" w:type="dxa"/>
            <w:tcBorders>
              <w:top w:val="single" w:sz="12" w:space="0" w:color="000000"/>
              <w:left w:val="single" w:sz="12" w:space="0" w:color="000000"/>
              <w:bottom w:val="single" w:sz="12" w:space="0" w:color="000000"/>
              <w:right w:val="single" w:sz="12" w:space="0" w:color="000000"/>
            </w:tcBorders>
            <w:hideMark/>
          </w:tcPr>
          <w:p w14:paraId="19C433C6"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4,95</w:t>
            </w:r>
          </w:p>
        </w:tc>
        <w:tc>
          <w:tcPr>
            <w:tcW w:w="710" w:type="dxa"/>
            <w:tcBorders>
              <w:top w:val="single" w:sz="12" w:space="0" w:color="000000"/>
              <w:left w:val="single" w:sz="12" w:space="0" w:color="000000"/>
              <w:bottom w:val="single" w:sz="12" w:space="0" w:color="000000"/>
              <w:right w:val="single" w:sz="12" w:space="0" w:color="000000"/>
            </w:tcBorders>
            <w:hideMark/>
          </w:tcPr>
          <w:p w14:paraId="1702E429"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7,85</w:t>
            </w:r>
          </w:p>
        </w:tc>
        <w:tc>
          <w:tcPr>
            <w:tcW w:w="805" w:type="dxa"/>
            <w:tcBorders>
              <w:top w:val="single" w:sz="12" w:space="0" w:color="000000"/>
              <w:left w:val="single" w:sz="12" w:space="0" w:color="000000"/>
              <w:bottom w:val="single" w:sz="12" w:space="0" w:color="000000"/>
              <w:right w:val="single" w:sz="12" w:space="0" w:color="000000"/>
            </w:tcBorders>
            <w:hideMark/>
          </w:tcPr>
          <w:p w14:paraId="64F7B955"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1954</w:t>
            </w:r>
          </w:p>
        </w:tc>
        <w:tc>
          <w:tcPr>
            <w:tcW w:w="1417" w:type="dxa"/>
            <w:tcBorders>
              <w:top w:val="single" w:sz="12" w:space="0" w:color="000000"/>
              <w:left w:val="single" w:sz="12" w:space="0" w:color="000000"/>
              <w:bottom w:val="single" w:sz="12" w:space="0" w:color="000000"/>
              <w:right w:val="single" w:sz="12" w:space="0" w:color="000000"/>
            </w:tcBorders>
            <w:hideMark/>
          </w:tcPr>
          <w:p w14:paraId="0E8DD3D0"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Inregistrat</w:t>
            </w:r>
            <w:proofErr w:type="spellEnd"/>
          </w:p>
        </w:tc>
      </w:tr>
      <w:tr w:rsidR="00812816" w:rsidRPr="00812816" w14:paraId="78946F68"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0E8D048A"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w:t>
            </w:r>
          </w:p>
        </w:tc>
        <w:tc>
          <w:tcPr>
            <w:tcW w:w="1100" w:type="dxa"/>
            <w:tcBorders>
              <w:top w:val="single" w:sz="6" w:space="0" w:color="000000"/>
              <w:left w:val="single" w:sz="12" w:space="0" w:color="000000"/>
              <w:bottom w:val="single" w:sz="6" w:space="0" w:color="000000"/>
              <w:right w:val="single" w:sz="12" w:space="0" w:color="000000"/>
            </w:tcBorders>
            <w:hideMark/>
          </w:tcPr>
          <w:p w14:paraId="52F3CC2B"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2348</w:t>
            </w:r>
          </w:p>
        </w:tc>
        <w:tc>
          <w:tcPr>
            <w:tcW w:w="1696" w:type="dxa"/>
            <w:tcBorders>
              <w:top w:val="single" w:sz="6" w:space="0" w:color="000000"/>
              <w:left w:val="single" w:sz="12" w:space="0" w:color="000000"/>
              <w:bottom w:val="single" w:sz="6" w:space="0" w:color="000000"/>
              <w:right w:val="single" w:sz="12" w:space="0" w:color="000000"/>
            </w:tcBorders>
            <w:hideMark/>
          </w:tcPr>
          <w:p w14:paraId="6DEC63A3"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Apátfalva</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20B75223"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HUGWOAIF544</w:t>
            </w:r>
          </w:p>
        </w:tc>
        <w:tc>
          <w:tcPr>
            <w:tcW w:w="997" w:type="dxa"/>
            <w:tcBorders>
              <w:top w:val="single" w:sz="6" w:space="0" w:color="000000"/>
              <w:left w:val="single" w:sz="12" w:space="0" w:color="000000"/>
              <w:bottom w:val="single" w:sz="6" w:space="0" w:color="000000"/>
              <w:right w:val="single" w:sz="12" w:space="0" w:color="000000"/>
            </w:tcBorders>
            <w:hideMark/>
          </w:tcPr>
          <w:p w14:paraId="33D6CE2D"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AIQ594</w:t>
            </w:r>
          </w:p>
        </w:tc>
        <w:tc>
          <w:tcPr>
            <w:tcW w:w="1447" w:type="dxa"/>
            <w:tcBorders>
              <w:top w:val="single" w:sz="6" w:space="0" w:color="000000"/>
              <w:left w:val="single" w:sz="12" w:space="0" w:color="000000"/>
              <w:bottom w:val="single" w:sz="6" w:space="0" w:color="000000"/>
              <w:right w:val="single" w:sz="12" w:space="0" w:color="000000"/>
            </w:tcBorders>
            <w:hideMark/>
          </w:tcPr>
          <w:p w14:paraId="52B0566F"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51F0C21B"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46,188025</w:t>
            </w:r>
          </w:p>
        </w:tc>
        <w:tc>
          <w:tcPr>
            <w:tcW w:w="1197" w:type="dxa"/>
            <w:tcBorders>
              <w:top w:val="single" w:sz="6" w:space="0" w:color="000000"/>
              <w:left w:val="single" w:sz="12" w:space="0" w:color="000000"/>
              <w:bottom w:val="single" w:sz="6" w:space="0" w:color="000000"/>
              <w:right w:val="single" w:sz="12" w:space="0" w:color="000000"/>
            </w:tcBorders>
            <w:hideMark/>
          </w:tcPr>
          <w:p w14:paraId="1C536139"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20,563754</w:t>
            </w:r>
          </w:p>
        </w:tc>
        <w:tc>
          <w:tcPr>
            <w:tcW w:w="710" w:type="dxa"/>
            <w:tcBorders>
              <w:top w:val="single" w:sz="12" w:space="0" w:color="000000"/>
              <w:left w:val="single" w:sz="12" w:space="0" w:color="000000"/>
              <w:bottom w:val="single" w:sz="12" w:space="0" w:color="000000"/>
              <w:right w:val="single" w:sz="12" w:space="0" w:color="000000"/>
            </w:tcBorders>
            <w:hideMark/>
          </w:tcPr>
          <w:p w14:paraId="45C59243"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87,66</w:t>
            </w:r>
          </w:p>
        </w:tc>
        <w:tc>
          <w:tcPr>
            <w:tcW w:w="932" w:type="dxa"/>
            <w:tcBorders>
              <w:top w:val="single" w:sz="12" w:space="0" w:color="000000"/>
              <w:left w:val="single" w:sz="12" w:space="0" w:color="000000"/>
              <w:bottom w:val="single" w:sz="12" w:space="0" w:color="000000"/>
              <w:right w:val="single" w:sz="12" w:space="0" w:color="000000"/>
            </w:tcBorders>
            <w:hideMark/>
          </w:tcPr>
          <w:p w14:paraId="4788E3EA"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9,26</w:t>
            </w:r>
          </w:p>
        </w:tc>
        <w:tc>
          <w:tcPr>
            <w:tcW w:w="1108" w:type="dxa"/>
            <w:tcBorders>
              <w:top w:val="single" w:sz="12" w:space="0" w:color="000000"/>
              <w:left w:val="single" w:sz="12" w:space="0" w:color="000000"/>
              <w:bottom w:val="single" w:sz="12" w:space="0" w:color="000000"/>
              <w:right w:val="single" w:sz="12" w:space="0" w:color="000000"/>
            </w:tcBorders>
            <w:hideMark/>
          </w:tcPr>
          <w:p w14:paraId="699C5E19"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7,30</w:t>
            </w:r>
          </w:p>
        </w:tc>
        <w:tc>
          <w:tcPr>
            <w:tcW w:w="710" w:type="dxa"/>
            <w:tcBorders>
              <w:top w:val="single" w:sz="12" w:space="0" w:color="000000"/>
              <w:left w:val="single" w:sz="12" w:space="0" w:color="000000"/>
              <w:bottom w:val="single" w:sz="12" w:space="0" w:color="000000"/>
              <w:right w:val="single" w:sz="12" w:space="0" w:color="000000"/>
            </w:tcBorders>
            <w:hideMark/>
          </w:tcPr>
          <w:p w14:paraId="2ED2D9F9"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8,70</w:t>
            </w:r>
          </w:p>
        </w:tc>
        <w:tc>
          <w:tcPr>
            <w:tcW w:w="805" w:type="dxa"/>
            <w:tcBorders>
              <w:top w:val="single" w:sz="12" w:space="0" w:color="000000"/>
              <w:left w:val="single" w:sz="12" w:space="0" w:color="000000"/>
              <w:bottom w:val="single" w:sz="12" w:space="0" w:color="000000"/>
              <w:right w:val="single" w:sz="12" w:space="0" w:color="000000"/>
            </w:tcBorders>
            <w:hideMark/>
          </w:tcPr>
          <w:p w14:paraId="6A00E6B8"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1954</w:t>
            </w:r>
          </w:p>
        </w:tc>
        <w:tc>
          <w:tcPr>
            <w:tcW w:w="1417" w:type="dxa"/>
            <w:tcBorders>
              <w:top w:val="single" w:sz="12" w:space="0" w:color="000000"/>
              <w:left w:val="single" w:sz="12" w:space="0" w:color="000000"/>
              <w:bottom w:val="single" w:sz="12" w:space="0" w:color="000000"/>
              <w:right w:val="single" w:sz="12" w:space="0" w:color="000000"/>
            </w:tcBorders>
            <w:hideMark/>
          </w:tcPr>
          <w:p w14:paraId="3FA002B3"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2 x </w:t>
            </w:r>
            <w:proofErr w:type="spellStart"/>
            <w:r w:rsidRPr="00812816">
              <w:rPr>
                <w:rFonts w:ascii="Times New Roman" w:eastAsia="Calibri" w:hAnsi="Times New Roman" w:cs="Times New Roman"/>
                <w:sz w:val="16"/>
                <w:szCs w:val="16"/>
                <w:lang w:val="en-US"/>
              </w:rPr>
              <w:t>săptămână</w:t>
            </w:r>
            <w:proofErr w:type="spellEnd"/>
          </w:p>
        </w:tc>
      </w:tr>
      <w:tr w:rsidR="00812816" w:rsidRPr="00812816" w14:paraId="06E8D3A7" w14:textId="77777777" w:rsidTr="00EF2134">
        <w:trPr>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182D593"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w:t>
            </w:r>
          </w:p>
        </w:tc>
        <w:tc>
          <w:tcPr>
            <w:tcW w:w="1100" w:type="dxa"/>
            <w:tcBorders>
              <w:top w:val="single" w:sz="6" w:space="0" w:color="000000"/>
              <w:left w:val="single" w:sz="12" w:space="0" w:color="000000"/>
              <w:bottom w:val="single" w:sz="6" w:space="0" w:color="000000"/>
              <w:right w:val="single" w:sz="12" w:space="0" w:color="000000"/>
            </w:tcBorders>
            <w:hideMark/>
          </w:tcPr>
          <w:p w14:paraId="43485EB7" w14:textId="77777777" w:rsidR="00812816" w:rsidRPr="00812816" w:rsidRDefault="00812816" w:rsidP="00812816">
            <w:pPr>
              <w:widowControl w:val="0"/>
              <w:spacing w:before="21"/>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2350</w:t>
            </w:r>
          </w:p>
        </w:tc>
        <w:tc>
          <w:tcPr>
            <w:tcW w:w="1696" w:type="dxa"/>
            <w:tcBorders>
              <w:top w:val="single" w:sz="6" w:space="0" w:color="000000"/>
              <w:left w:val="single" w:sz="12" w:space="0" w:color="000000"/>
              <w:bottom w:val="single" w:sz="6" w:space="0" w:color="000000"/>
              <w:right w:val="single" w:sz="12" w:space="0" w:color="000000"/>
            </w:tcBorders>
            <w:hideMark/>
          </w:tcPr>
          <w:p w14:paraId="4A666520"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Nagylak</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554263E0"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HUGWOAIG101</w:t>
            </w:r>
          </w:p>
        </w:tc>
        <w:tc>
          <w:tcPr>
            <w:tcW w:w="997" w:type="dxa"/>
            <w:tcBorders>
              <w:top w:val="single" w:sz="6" w:space="0" w:color="000000"/>
              <w:left w:val="single" w:sz="12" w:space="0" w:color="000000"/>
              <w:bottom w:val="single" w:sz="6" w:space="0" w:color="000000"/>
              <w:right w:val="single" w:sz="12" w:space="0" w:color="000000"/>
            </w:tcBorders>
            <w:hideMark/>
          </w:tcPr>
          <w:p w14:paraId="6EFE6DC0"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AIQ594</w:t>
            </w:r>
          </w:p>
        </w:tc>
        <w:tc>
          <w:tcPr>
            <w:tcW w:w="1447" w:type="dxa"/>
            <w:tcBorders>
              <w:top w:val="single" w:sz="6" w:space="0" w:color="000000"/>
              <w:left w:val="single" w:sz="12" w:space="0" w:color="000000"/>
              <w:bottom w:val="single" w:sz="6" w:space="0" w:color="000000"/>
              <w:right w:val="single" w:sz="12" w:space="0" w:color="000000"/>
            </w:tcBorders>
            <w:hideMark/>
          </w:tcPr>
          <w:p w14:paraId="31C555BD"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Pășune</w:t>
            </w:r>
            <w:proofErr w:type="spellEnd"/>
            <w:r w:rsidRPr="00812816">
              <w:rPr>
                <w:rFonts w:ascii="Times New Roman" w:eastAsia="Calibri" w:hAnsi="Times New Roman" w:cs="Times New Roman"/>
                <w:sz w:val="16"/>
                <w:szCs w:val="16"/>
                <w:lang w:val="en-US"/>
              </w:rPr>
              <w:t xml:space="preserve"> (231)</w:t>
            </w:r>
          </w:p>
        </w:tc>
        <w:tc>
          <w:tcPr>
            <w:tcW w:w="1065" w:type="dxa"/>
            <w:tcBorders>
              <w:top w:val="single" w:sz="6" w:space="0" w:color="000000"/>
              <w:left w:val="single" w:sz="12" w:space="0" w:color="000000"/>
              <w:bottom w:val="single" w:sz="6" w:space="0" w:color="000000"/>
              <w:right w:val="single" w:sz="12" w:space="0" w:color="000000"/>
            </w:tcBorders>
            <w:hideMark/>
          </w:tcPr>
          <w:p w14:paraId="7A76F837"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46,189234</w:t>
            </w:r>
          </w:p>
        </w:tc>
        <w:tc>
          <w:tcPr>
            <w:tcW w:w="1197" w:type="dxa"/>
            <w:tcBorders>
              <w:top w:val="single" w:sz="6" w:space="0" w:color="000000"/>
              <w:left w:val="single" w:sz="12" w:space="0" w:color="000000"/>
              <w:bottom w:val="single" w:sz="6" w:space="0" w:color="000000"/>
              <w:right w:val="single" w:sz="12" w:space="0" w:color="000000"/>
            </w:tcBorders>
            <w:hideMark/>
          </w:tcPr>
          <w:p w14:paraId="411D5DE7"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20,716194</w:t>
            </w:r>
          </w:p>
        </w:tc>
        <w:tc>
          <w:tcPr>
            <w:tcW w:w="710" w:type="dxa"/>
            <w:tcBorders>
              <w:top w:val="single" w:sz="12" w:space="0" w:color="000000"/>
              <w:left w:val="single" w:sz="12" w:space="0" w:color="000000"/>
              <w:bottom w:val="single" w:sz="12" w:space="0" w:color="000000"/>
              <w:right w:val="single" w:sz="12" w:space="0" w:color="000000"/>
            </w:tcBorders>
            <w:hideMark/>
          </w:tcPr>
          <w:p w14:paraId="1EA82D94"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89,58</w:t>
            </w:r>
          </w:p>
        </w:tc>
        <w:tc>
          <w:tcPr>
            <w:tcW w:w="932" w:type="dxa"/>
            <w:tcBorders>
              <w:top w:val="single" w:sz="12" w:space="0" w:color="000000"/>
              <w:left w:val="single" w:sz="12" w:space="0" w:color="000000"/>
              <w:bottom w:val="single" w:sz="12" w:space="0" w:color="000000"/>
              <w:right w:val="single" w:sz="12" w:space="0" w:color="000000"/>
            </w:tcBorders>
            <w:hideMark/>
          </w:tcPr>
          <w:p w14:paraId="34E94542"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7,99</w:t>
            </w:r>
          </w:p>
        </w:tc>
        <w:tc>
          <w:tcPr>
            <w:tcW w:w="1108" w:type="dxa"/>
            <w:tcBorders>
              <w:top w:val="single" w:sz="12" w:space="0" w:color="000000"/>
              <w:left w:val="single" w:sz="12" w:space="0" w:color="000000"/>
              <w:bottom w:val="single" w:sz="12" w:space="0" w:color="000000"/>
              <w:right w:val="single" w:sz="12" w:space="0" w:color="000000"/>
            </w:tcBorders>
            <w:hideMark/>
          </w:tcPr>
          <w:p w14:paraId="7412BB2E"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5,18</w:t>
            </w:r>
          </w:p>
        </w:tc>
        <w:tc>
          <w:tcPr>
            <w:tcW w:w="710" w:type="dxa"/>
            <w:tcBorders>
              <w:top w:val="single" w:sz="12" w:space="0" w:color="000000"/>
              <w:left w:val="single" w:sz="12" w:space="0" w:color="000000"/>
              <w:bottom w:val="single" w:sz="12" w:space="0" w:color="000000"/>
              <w:right w:val="single" w:sz="12" w:space="0" w:color="000000"/>
            </w:tcBorders>
            <w:hideMark/>
          </w:tcPr>
          <w:p w14:paraId="0DA3DB7C"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6,68</w:t>
            </w:r>
          </w:p>
        </w:tc>
        <w:tc>
          <w:tcPr>
            <w:tcW w:w="805" w:type="dxa"/>
            <w:tcBorders>
              <w:top w:val="single" w:sz="12" w:space="0" w:color="000000"/>
              <w:left w:val="single" w:sz="12" w:space="0" w:color="000000"/>
              <w:bottom w:val="single" w:sz="12" w:space="0" w:color="000000"/>
              <w:right w:val="single" w:sz="12" w:space="0" w:color="000000"/>
            </w:tcBorders>
            <w:hideMark/>
          </w:tcPr>
          <w:p w14:paraId="6227DC9E"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1954</w:t>
            </w:r>
          </w:p>
        </w:tc>
        <w:tc>
          <w:tcPr>
            <w:tcW w:w="1417" w:type="dxa"/>
            <w:tcBorders>
              <w:top w:val="single" w:sz="12" w:space="0" w:color="000000"/>
              <w:left w:val="single" w:sz="12" w:space="0" w:color="000000"/>
              <w:bottom w:val="single" w:sz="12" w:space="0" w:color="000000"/>
              <w:right w:val="single" w:sz="12" w:space="0" w:color="000000"/>
            </w:tcBorders>
            <w:hideMark/>
          </w:tcPr>
          <w:p w14:paraId="2E47788F" w14:textId="77777777" w:rsidR="00812816" w:rsidRPr="00812816" w:rsidRDefault="00812816" w:rsidP="00812816">
            <w:pPr>
              <w:widowControl w:val="0"/>
              <w:spacing w:before="1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2 x </w:t>
            </w:r>
            <w:proofErr w:type="spellStart"/>
            <w:r w:rsidRPr="00812816">
              <w:rPr>
                <w:rFonts w:ascii="Times New Roman" w:eastAsia="Calibri" w:hAnsi="Times New Roman" w:cs="Times New Roman"/>
                <w:sz w:val="16"/>
                <w:szCs w:val="16"/>
                <w:lang w:val="en-US"/>
              </w:rPr>
              <w:t>săptămână</w:t>
            </w:r>
            <w:proofErr w:type="spellEnd"/>
          </w:p>
        </w:tc>
      </w:tr>
    </w:tbl>
    <w:p w14:paraId="2D0C6F02" w14:textId="77777777" w:rsidR="00812816" w:rsidRPr="00812816" w:rsidRDefault="00812816" w:rsidP="00812816">
      <w:pPr>
        <w:ind w:left="154"/>
        <w:rPr>
          <w:rFonts w:ascii="Times New Roman" w:eastAsia="Arial" w:hAnsi="Times New Roman" w:cs="Times New Roman"/>
          <w:sz w:val="16"/>
          <w:szCs w:val="16"/>
          <w:lang w:val="en-US"/>
        </w:rPr>
      </w:pPr>
    </w:p>
    <w:p w14:paraId="510B6230" w14:textId="77777777" w:rsidR="00812816" w:rsidRPr="00812816" w:rsidRDefault="00812816" w:rsidP="00812816">
      <w:pPr>
        <w:ind w:left="154"/>
        <w:rPr>
          <w:rFonts w:ascii="Times New Roman" w:eastAsia="Arial" w:hAnsi="Times New Roman" w:cs="Times New Roman"/>
          <w:sz w:val="16"/>
          <w:szCs w:val="16"/>
        </w:rPr>
      </w:pPr>
    </w:p>
    <w:p w14:paraId="3CC2A9B3" w14:textId="77777777" w:rsidR="00812816" w:rsidRPr="00812816" w:rsidRDefault="00812816" w:rsidP="00812816">
      <w:pPr>
        <w:ind w:left="154"/>
        <w:rPr>
          <w:rFonts w:ascii="Times New Roman" w:eastAsia="Arial" w:hAnsi="Times New Roman" w:cs="Times New Roman"/>
          <w:sz w:val="16"/>
          <w:szCs w:val="16"/>
        </w:rPr>
      </w:pPr>
    </w:p>
    <w:p w14:paraId="12F4FED6" w14:textId="77777777" w:rsidR="00812816" w:rsidRPr="00812816" w:rsidRDefault="00812816" w:rsidP="00812816">
      <w:pPr>
        <w:ind w:left="154"/>
        <w:rPr>
          <w:rFonts w:ascii="Times New Roman" w:eastAsia="Arial" w:hAnsi="Times New Roman" w:cs="Times New Roman"/>
          <w:sz w:val="16"/>
          <w:szCs w:val="16"/>
        </w:rPr>
      </w:pPr>
    </w:p>
    <w:p w14:paraId="0C009427" w14:textId="77777777" w:rsidR="00812816" w:rsidRPr="00812816" w:rsidRDefault="00812816" w:rsidP="00B62B49">
      <w:pPr>
        <w:rPr>
          <w:rFonts w:ascii="Times New Roman" w:eastAsia="Arial" w:hAnsi="Times New Roman" w:cs="Times New Roman"/>
          <w:sz w:val="16"/>
          <w:szCs w:val="16"/>
        </w:rPr>
      </w:pPr>
    </w:p>
    <w:p w14:paraId="0D405065" w14:textId="77777777" w:rsidR="00812816" w:rsidRPr="00812816" w:rsidRDefault="00812816" w:rsidP="00812816">
      <w:pPr>
        <w:ind w:left="154"/>
        <w:rPr>
          <w:rFonts w:ascii="Times New Roman" w:eastAsia="Arial" w:hAnsi="Times New Roman" w:cs="Times New Roman"/>
          <w:sz w:val="16"/>
          <w:szCs w:val="16"/>
        </w:rPr>
      </w:pPr>
    </w:p>
    <w:p w14:paraId="7758FD51" w14:textId="77777777" w:rsidR="00812816" w:rsidRPr="00812816" w:rsidRDefault="00812816" w:rsidP="00812816">
      <w:pPr>
        <w:rPr>
          <w:rFonts w:ascii="Times New Roman" w:eastAsia="Arial" w:hAnsi="Times New Roman" w:cs="Times New Roman"/>
          <w:b/>
        </w:rPr>
      </w:pPr>
      <w:r w:rsidRPr="00812816">
        <w:rPr>
          <w:rFonts w:ascii="Times New Roman" w:eastAsia="Arial" w:hAnsi="Times New Roman" w:cs="Times New Roman"/>
          <w:b/>
        </w:rPr>
        <w:t>Foraje pentru măsurători de calitate</w:t>
      </w:r>
    </w:p>
    <w:p w14:paraId="2BFB0955" w14:textId="77777777" w:rsidR="00812816" w:rsidRPr="00812816" w:rsidRDefault="00812816" w:rsidP="00812816">
      <w:pPr>
        <w:ind w:left="154"/>
        <w:rPr>
          <w:rFonts w:ascii="Times New Roman" w:eastAsia="Arial" w:hAnsi="Times New Roman" w:cs="Times New Roman"/>
          <w:sz w:val="16"/>
          <w:szCs w:val="16"/>
        </w:rPr>
      </w:pPr>
    </w:p>
    <w:p w14:paraId="58A1D3ED" w14:textId="77777777" w:rsidR="00812816" w:rsidRPr="00812816" w:rsidRDefault="00812816" w:rsidP="00812816">
      <w:pPr>
        <w:ind w:left="154"/>
        <w:rPr>
          <w:rFonts w:ascii="Times New Roman" w:eastAsia="Arial" w:hAnsi="Times New Roman" w:cs="Times New Roman"/>
          <w:sz w:val="16"/>
          <w:szCs w:val="16"/>
        </w:rPr>
      </w:pPr>
    </w:p>
    <w:p w14:paraId="534C00F7" w14:textId="77777777" w:rsidR="00812816" w:rsidRPr="00812816" w:rsidRDefault="00812816" w:rsidP="00812816">
      <w:pPr>
        <w:ind w:left="154"/>
        <w:rPr>
          <w:rFonts w:ascii="Times New Roman" w:eastAsia="Arial" w:hAnsi="Times New Roman" w:cs="Times New Roman"/>
          <w:sz w:val="16"/>
          <w:szCs w:val="16"/>
        </w:rPr>
      </w:pPr>
    </w:p>
    <w:p w14:paraId="25CDE3B7" w14:textId="77777777" w:rsidR="00812816" w:rsidRPr="00812816" w:rsidRDefault="00812816" w:rsidP="00812816">
      <w:pPr>
        <w:ind w:left="154"/>
        <w:rPr>
          <w:rFonts w:ascii="Times New Roman" w:eastAsia="Arial" w:hAnsi="Times New Roman" w:cs="Times New Roman"/>
          <w:sz w:val="16"/>
          <w:szCs w:val="16"/>
        </w:rPr>
      </w:pPr>
    </w:p>
    <w:tbl>
      <w:tblPr>
        <w:tblW w:w="15300" w:type="dxa"/>
        <w:jc w:val="center"/>
        <w:tblLayout w:type="fixed"/>
        <w:tblCellMar>
          <w:left w:w="0" w:type="dxa"/>
          <w:right w:w="0" w:type="dxa"/>
        </w:tblCellMar>
        <w:tblLook w:val="01E0" w:firstRow="1" w:lastRow="1" w:firstColumn="1" w:lastColumn="1" w:noHBand="0" w:noVBand="0"/>
      </w:tblPr>
      <w:tblGrid>
        <w:gridCol w:w="711"/>
        <w:gridCol w:w="1101"/>
        <w:gridCol w:w="1696"/>
        <w:gridCol w:w="1441"/>
        <w:gridCol w:w="978"/>
        <w:gridCol w:w="1466"/>
        <w:gridCol w:w="1065"/>
        <w:gridCol w:w="1197"/>
        <w:gridCol w:w="710"/>
        <w:gridCol w:w="932"/>
        <w:gridCol w:w="1108"/>
        <w:gridCol w:w="710"/>
        <w:gridCol w:w="805"/>
        <w:gridCol w:w="1362"/>
        <w:gridCol w:w="18"/>
      </w:tblGrid>
      <w:tr w:rsidR="00812816" w:rsidRPr="00812816" w14:paraId="60FECDEB" w14:textId="77777777" w:rsidTr="00EF2134">
        <w:trPr>
          <w:trHeight w:hRule="exact" w:val="547"/>
          <w:jc w:val="center"/>
        </w:trPr>
        <w:tc>
          <w:tcPr>
            <w:tcW w:w="710" w:type="dxa"/>
            <w:vMerge w:val="restart"/>
            <w:tcBorders>
              <w:top w:val="single" w:sz="12" w:space="0" w:color="000000"/>
              <w:left w:val="single" w:sz="12" w:space="0" w:color="000000"/>
              <w:bottom w:val="single" w:sz="12" w:space="0" w:color="000000"/>
              <w:right w:val="single" w:sz="12" w:space="0" w:color="000000"/>
            </w:tcBorders>
            <w:vAlign w:val="center"/>
            <w:hideMark/>
          </w:tcPr>
          <w:p w14:paraId="66A5B11B"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Nr.</w:t>
            </w:r>
            <w:r w:rsidRPr="00812816">
              <w:rPr>
                <w:rFonts w:ascii="Times New Roman" w:eastAsia="Calibri" w:hAnsi="Times New Roman" w:cs="Times New Roman"/>
                <w:b/>
                <w:spacing w:val="6"/>
                <w:sz w:val="16"/>
                <w:szCs w:val="16"/>
                <w:lang w:val="en-US"/>
              </w:rPr>
              <w:t xml:space="preserve"> </w:t>
            </w:r>
            <w:proofErr w:type="spellStart"/>
            <w:r w:rsidRPr="00812816">
              <w:rPr>
                <w:rFonts w:ascii="Times New Roman" w:eastAsia="Calibri" w:hAnsi="Times New Roman" w:cs="Times New Roman"/>
                <w:b/>
                <w:sz w:val="16"/>
                <w:szCs w:val="16"/>
                <w:lang w:val="en-US"/>
              </w:rPr>
              <w:t>crt</w:t>
            </w:r>
            <w:proofErr w:type="spellEnd"/>
            <w:r w:rsidRPr="00812816">
              <w:rPr>
                <w:rFonts w:ascii="Times New Roman" w:eastAsia="Calibri" w:hAnsi="Times New Roman" w:cs="Times New Roman"/>
                <w:b/>
                <w:sz w:val="16"/>
                <w:szCs w:val="16"/>
                <w:lang w:val="en-US"/>
              </w:rPr>
              <w:t>.</w:t>
            </w:r>
          </w:p>
        </w:tc>
        <w:tc>
          <w:tcPr>
            <w:tcW w:w="1100" w:type="dxa"/>
            <w:vMerge w:val="restart"/>
            <w:tcBorders>
              <w:top w:val="single" w:sz="12" w:space="0" w:color="000000"/>
              <w:left w:val="single" w:sz="12" w:space="0" w:color="000000"/>
              <w:bottom w:val="single" w:sz="12" w:space="0" w:color="000000"/>
              <w:right w:val="single" w:sz="12" w:space="0" w:color="000000"/>
            </w:tcBorders>
            <w:vAlign w:val="center"/>
            <w:hideMark/>
          </w:tcPr>
          <w:p w14:paraId="7D88398A"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Indicativ</w:t>
            </w:r>
            <w:proofErr w:type="spellEnd"/>
            <w:r w:rsidRPr="00812816">
              <w:rPr>
                <w:rFonts w:ascii="Times New Roman" w:eastAsia="Calibri" w:hAnsi="Times New Roman" w:cs="Times New Roman"/>
                <w:b/>
                <w:spacing w:val="11"/>
                <w:sz w:val="16"/>
                <w:szCs w:val="16"/>
                <w:lang w:val="en-US"/>
              </w:rPr>
              <w:t xml:space="preserve"> </w:t>
            </w:r>
            <w:proofErr w:type="spellStart"/>
            <w:r w:rsidRPr="00812816">
              <w:rPr>
                <w:rFonts w:ascii="Times New Roman" w:eastAsia="Calibri" w:hAnsi="Times New Roman" w:cs="Times New Roman"/>
                <w:b/>
                <w:spacing w:val="-1"/>
                <w:sz w:val="16"/>
                <w:szCs w:val="16"/>
                <w:lang w:val="en-US"/>
              </w:rPr>
              <w:t>foraj</w:t>
            </w:r>
            <w:proofErr w:type="spellEnd"/>
          </w:p>
        </w:tc>
        <w:tc>
          <w:tcPr>
            <w:tcW w:w="1696" w:type="dxa"/>
            <w:vMerge w:val="restart"/>
            <w:tcBorders>
              <w:top w:val="single" w:sz="12" w:space="0" w:color="000000"/>
              <w:left w:val="single" w:sz="12" w:space="0" w:color="000000"/>
              <w:bottom w:val="single" w:sz="12" w:space="0" w:color="000000"/>
              <w:right w:val="single" w:sz="12" w:space="0" w:color="000000"/>
            </w:tcBorders>
            <w:vAlign w:val="center"/>
            <w:hideMark/>
          </w:tcPr>
          <w:p w14:paraId="6E145013" w14:textId="77777777" w:rsidR="00812816" w:rsidRPr="00812816" w:rsidRDefault="00812816" w:rsidP="00812816">
            <w:pPr>
              <w:widowControl w:val="0"/>
              <w:spacing w:before="73"/>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Localitatea</w:t>
            </w:r>
            <w:proofErr w:type="spellEnd"/>
          </w:p>
        </w:tc>
        <w:tc>
          <w:tcPr>
            <w:tcW w:w="1441" w:type="dxa"/>
            <w:vMerge w:val="restart"/>
            <w:tcBorders>
              <w:top w:val="single" w:sz="12" w:space="0" w:color="000000"/>
              <w:left w:val="single" w:sz="12" w:space="0" w:color="000000"/>
              <w:bottom w:val="single" w:sz="12" w:space="0" w:color="000000"/>
              <w:right w:val="single" w:sz="12" w:space="0" w:color="000000"/>
            </w:tcBorders>
            <w:vAlign w:val="center"/>
          </w:tcPr>
          <w:p w14:paraId="1C50ED4E" w14:textId="77777777" w:rsidR="00812816" w:rsidRPr="00812816" w:rsidRDefault="00812816" w:rsidP="00812816">
            <w:pPr>
              <w:widowControl w:val="0"/>
              <w:spacing w:before="73"/>
              <w:jc w:val="center"/>
              <w:rPr>
                <w:rFonts w:ascii="Times New Roman" w:eastAsia="Calibri" w:hAnsi="Times New Roman" w:cs="Times New Roman"/>
                <w:b/>
                <w:spacing w:val="-1"/>
                <w:sz w:val="16"/>
                <w:szCs w:val="16"/>
                <w:lang w:val="fr-FR"/>
              </w:rPr>
            </w:pPr>
            <w:proofErr w:type="spellStart"/>
            <w:r w:rsidRPr="00812816">
              <w:rPr>
                <w:rFonts w:ascii="Times New Roman" w:eastAsia="Calibri" w:hAnsi="Times New Roman" w:cs="Times New Roman"/>
                <w:b/>
                <w:spacing w:val="-1"/>
                <w:sz w:val="16"/>
                <w:szCs w:val="16"/>
                <w:lang w:val="fr-FR"/>
              </w:rPr>
              <w:t>Codul</w:t>
            </w:r>
            <w:proofErr w:type="spellEnd"/>
            <w:r w:rsidRPr="00812816">
              <w:rPr>
                <w:rFonts w:ascii="Times New Roman" w:eastAsia="Calibri" w:hAnsi="Times New Roman" w:cs="Times New Roman"/>
                <w:b/>
                <w:spacing w:val="9"/>
                <w:sz w:val="16"/>
                <w:szCs w:val="16"/>
                <w:lang w:val="fr-FR"/>
              </w:rPr>
              <w:t xml:space="preserve"> EU </w:t>
            </w:r>
            <w:r w:rsidRPr="00812816">
              <w:rPr>
                <w:rFonts w:ascii="Times New Roman" w:eastAsia="Calibri" w:hAnsi="Times New Roman" w:cs="Times New Roman"/>
                <w:b/>
                <w:spacing w:val="-1"/>
                <w:sz w:val="16"/>
                <w:szCs w:val="16"/>
                <w:lang w:val="fr-FR"/>
              </w:rPr>
              <w:t xml:space="preserve">al </w:t>
            </w:r>
            <w:proofErr w:type="spellStart"/>
            <w:r w:rsidRPr="00812816">
              <w:rPr>
                <w:rFonts w:ascii="Times New Roman" w:eastAsia="Calibri" w:hAnsi="Times New Roman" w:cs="Times New Roman"/>
                <w:b/>
                <w:spacing w:val="-1"/>
                <w:sz w:val="16"/>
                <w:szCs w:val="16"/>
                <w:lang w:val="fr-FR"/>
              </w:rPr>
              <w:t>forajului</w:t>
            </w:r>
            <w:proofErr w:type="spellEnd"/>
            <w:r w:rsidRPr="00812816">
              <w:rPr>
                <w:rFonts w:ascii="Times New Roman" w:eastAsia="Calibri" w:hAnsi="Times New Roman" w:cs="Times New Roman"/>
                <w:b/>
                <w:spacing w:val="9"/>
                <w:sz w:val="16"/>
                <w:szCs w:val="16"/>
                <w:lang w:val="fr-FR"/>
              </w:rPr>
              <w:t xml:space="preserve"> (</w:t>
            </w:r>
            <w:r w:rsidRPr="00812816">
              <w:rPr>
                <w:rFonts w:ascii="Times New Roman" w:eastAsia="Calibri" w:hAnsi="Times New Roman" w:cs="Times New Roman"/>
                <w:b/>
                <w:spacing w:val="-1"/>
                <w:sz w:val="16"/>
                <w:szCs w:val="16"/>
                <w:lang w:val="fr-FR"/>
              </w:rPr>
              <w:t xml:space="preserve">WISE) </w:t>
            </w:r>
          </w:p>
          <w:p w14:paraId="67AC7B50" w14:textId="77777777" w:rsidR="00812816" w:rsidRPr="00812816" w:rsidRDefault="00812816" w:rsidP="00812816">
            <w:pPr>
              <w:widowControl w:val="0"/>
              <w:spacing w:before="73"/>
              <w:ind w:left="326"/>
              <w:jc w:val="center"/>
              <w:rPr>
                <w:rFonts w:ascii="Times New Roman" w:eastAsia="Arial" w:hAnsi="Times New Roman" w:cs="Times New Roman"/>
                <w:sz w:val="16"/>
                <w:szCs w:val="16"/>
                <w:lang w:val="fr-FR"/>
              </w:rPr>
            </w:pPr>
          </w:p>
        </w:tc>
        <w:tc>
          <w:tcPr>
            <w:tcW w:w="978" w:type="dxa"/>
            <w:vMerge w:val="restart"/>
            <w:tcBorders>
              <w:top w:val="single" w:sz="12" w:space="0" w:color="000000"/>
              <w:left w:val="single" w:sz="12" w:space="0" w:color="000000"/>
              <w:bottom w:val="single" w:sz="12" w:space="0" w:color="000000"/>
              <w:right w:val="single" w:sz="12" w:space="0" w:color="000000"/>
            </w:tcBorders>
            <w:vAlign w:val="center"/>
            <w:hideMark/>
          </w:tcPr>
          <w:p w14:paraId="5F038BD2" w14:textId="77777777" w:rsidR="00812816" w:rsidRPr="00812816" w:rsidRDefault="00812816" w:rsidP="00812816">
            <w:pPr>
              <w:widowControl w:val="0"/>
              <w:spacing w:line="304" w:lineRule="auto"/>
              <w:ind w:right="251"/>
              <w:jc w:val="center"/>
              <w:rPr>
                <w:rFonts w:ascii="Times New Roman" w:eastAsia="Arial" w:hAnsi="Times New Roman" w:cs="Times New Roman"/>
                <w:sz w:val="16"/>
                <w:szCs w:val="16"/>
                <w:lang w:val="fr-FR"/>
              </w:rPr>
            </w:pPr>
            <w:proofErr w:type="spellStart"/>
            <w:r w:rsidRPr="00812816">
              <w:rPr>
                <w:rFonts w:ascii="Times New Roman" w:eastAsia="Calibri" w:hAnsi="Times New Roman" w:cs="Times New Roman"/>
                <w:b/>
                <w:spacing w:val="-1"/>
                <w:sz w:val="16"/>
                <w:szCs w:val="16"/>
                <w:lang w:val="fr-FR"/>
              </w:rPr>
              <w:t>Codul</w:t>
            </w:r>
            <w:proofErr w:type="spellEnd"/>
            <w:r w:rsidRPr="00812816">
              <w:rPr>
                <w:rFonts w:ascii="Times New Roman" w:eastAsia="Calibri" w:hAnsi="Times New Roman" w:cs="Times New Roman"/>
                <w:b/>
                <w:spacing w:val="-1"/>
                <w:sz w:val="16"/>
                <w:szCs w:val="16"/>
                <w:lang w:val="fr-FR"/>
              </w:rPr>
              <w:t xml:space="preserve"> </w:t>
            </w:r>
            <w:proofErr w:type="spellStart"/>
            <w:r w:rsidRPr="00812816">
              <w:rPr>
                <w:rFonts w:ascii="Times New Roman" w:eastAsia="Calibri" w:hAnsi="Times New Roman" w:cs="Times New Roman"/>
                <w:b/>
                <w:spacing w:val="-1"/>
                <w:sz w:val="16"/>
                <w:szCs w:val="16"/>
                <w:lang w:val="fr-FR"/>
              </w:rPr>
              <w:t>corpului</w:t>
            </w:r>
            <w:proofErr w:type="spellEnd"/>
            <w:r w:rsidRPr="00812816">
              <w:rPr>
                <w:rFonts w:ascii="Times New Roman" w:eastAsia="Calibri" w:hAnsi="Times New Roman" w:cs="Times New Roman"/>
                <w:b/>
                <w:spacing w:val="-1"/>
                <w:sz w:val="16"/>
                <w:szCs w:val="16"/>
                <w:lang w:val="fr-FR"/>
              </w:rPr>
              <w:t xml:space="preserve"> de</w:t>
            </w:r>
            <w:r w:rsidRPr="00812816">
              <w:rPr>
                <w:rFonts w:ascii="Times New Roman" w:eastAsia="Calibri" w:hAnsi="Times New Roman" w:cs="Times New Roman"/>
                <w:b/>
                <w:spacing w:val="8"/>
                <w:sz w:val="16"/>
                <w:szCs w:val="16"/>
                <w:lang w:val="fr-FR"/>
              </w:rPr>
              <w:t xml:space="preserve"> </w:t>
            </w:r>
            <w:proofErr w:type="spellStart"/>
            <w:r w:rsidRPr="00812816">
              <w:rPr>
                <w:rFonts w:ascii="Times New Roman" w:eastAsia="Calibri" w:hAnsi="Times New Roman" w:cs="Times New Roman"/>
                <w:b/>
                <w:spacing w:val="-1"/>
                <w:sz w:val="16"/>
                <w:szCs w:val="16"/>
                <w:lang w:val="fr-FR"/>
              </w:rPr>
              <w:t>apă</w:t>
            </w:r>
            <w:proofErr w:type="spellEnd"/>
            <w:r w:rsidRPr="00812816">
              <w:rPr>
                <w:rFonts w:ascii="Times New Roman" w:eastAsia="Calibri" w:hAnsi="Times New Roman" w:cs="Times New Roman"/>
                <w:b/>
                <w:spacing w:val="-1"/>
                <w:sz w:val="16"/>
                <w:szCs w:val="16"/>
                <w:lang w:val="fr-FR"/>
              </w:rPr>
              <w:t xml:space="preserve"> </w:t>
            </w:r>
            <w:proofErr w:type="spellStart"/>
            <w:r w:rsidRPr="00812816">
              <w:rPr>
                <w:rFonts w:ascii="Times New Roman" w:eastAsia="Calibri" w:hAnsi="Times New Roman" w:cs="Times New Roman"/>
                <w:b/>
                <w:spacing w:val="-1"/>
                <w:sz w:val="16"/>
                <w:szCs w:val="16"/>
                <w:lang w:val="fr-FR"/>
              </w:rPr>
              <w:t>subterana</w:t>
            </w:r>
            <w:proofErr w:type="spellEnd"/>
          </w:p>
        </w:tc>
        <w:tc>
          <w:tcPr>
            <w:tcW w:w="1466" w:type="dxa"/>
            <w:vMerge w:val="restart"/>
            <w:tcBorders>
              <w:top w:val="single" w:sz="12" w:space="0" w:color="000000"/>
              <w:left w:val="single" w:sz="12" w:space="0" w:color="000000"/>
              <w:bottom w:val="single" w:sz="12" w:space="0" w:color="000000"/>
              <w:right w:val="single" w:sz="12" w:space="0" w:color="000000"/>
            </w:tcBorders>
            <w:vAlign w:val="center"/>
            <w:hideMark/>
          </w:tcPr>
          <w:p w14:paraId="2617D660" w14:textId="77777777" w:rsidR="00812816" w:rsidRPr="00812816" w:rsidRDefault="00812816" w:rsidP="00812816">
            <w:pPr>
              <w:widowControl w:val="0"/>
              <w:ind w:right="120"/>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Folosinţa</w:t>
            </w:r>
            <w:proofErr w:type="spellEnd"/>
            <w:r w:rsidRPr="00812816">
              <w:rPr>
                <w:rFonts w:ascii="Times New Roman" w:eastAsia="Calibri" w:hAnsi="Times New Roman" w:cs="Times New Roman"/>
                <w:b/>
                <w:spacing w:val="19"/>
                <w:sz w:val="16"/>
                <w:szCs w:val="16"/>
                <w:lang w:val="en-US"/>
              </w:rPr>
              <w:t xml:space="preserve"> </w:t>
            </w:r>
            <w:proofErr w:type="spellStart"/>
            <w:r w:rsidRPr="00812816">
              <w:rPr>
                <w:rFonts w:ascii="Times New Roman" w:eastAsia="Calibri" w:hAnsi="Times New Roman" w:cs="Times New Roman"/>
                <w:b/>
                <w:spacing w:val="-1"/>
                <w:sz w:val="16"/>
                <w:szCs w:val="16"/>
                <w:lang w:val="en-US"/>
              </w:rPr>
              <w:t>terenului</w:t>
            </w:r>
            <w:proofErr w:type="spellEnd"/>
          </w:p>
          <w:p w14:paraId="7B87E79B" w14:textId="77777777" w:rsidR="00812816" w:rsidRPr="00812816" w:rsidRDefault="00812816" w:rsidP="00812816">
            <w:pPr>
              <w:widowControl w:val="0"/>
              <w:spacing w:before="38"/>
              <w:ind w:right="8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(CORINE</w:t>
            </w:r>
            <w:r w:rsidRPr="00812816">
              <w:rPr>
                <w:rFonts w:ascii="Times New Roman" w:eastAsia="Calibri" w:hAnsi="Times New Roman" w:cs="Times New Roman"/>
                <w:b/>
                <w:spacing w:val="7"/>
                <w:sz w:val="16"/>
                <w:szCs w:val="16"/>
                <w:lang w:val="en-US"/>
              </w:rPr>
              <w:t xml:space="preserve"> </w:t>
            </w:r>
            <w:r w:rsidRPr="00812816">
              <w:rPr>
                <w:rFonts w:ascii="Times New Roman" w:eastAsia="Calibri" w:hAnsi="Times New Roman" w:cs="Times New Roman"/>
                <w:b/>
                <w:sz w:val="16"/>
                <w:szCs w:val="16"/>
                <w:lang w:val="en-US"/>
              </w:rPr>
              <w:t>LC)</w:t>
            </w:r>
          </w:p>
        </w:tc>
        <w:tc>
          <w:tcPr>
            <w:tcW w:w="2262" w:type="dxa"/>
            <w:gridSpan w:val="2"/>
            <w:tcBorders>
              <w:top w:val="single" w:sz="12" w:space="0" w:color="000000"/>
              <w:left w:val="single" w:sz="12" w:space="0" w:color="000000"/>
              <w:bottom w:val="single" w:sz="12" w:space="0" w:color="000000"/>
              <w:right w:val="single" w:sz="12" w:space="0" w:color="000000"/>
            </w:tcBorders>
            <w:vAlign w:val="center"/>
            <w:hideMark/>
          </w:tcPr>
          <w:p w14:paraId="27CD1122" w14:textId="77777777" w:rsidR="00812816" w:rsidRPr="00812816" w:rsidRDefault="00812816" w:rsidP="00812816">
            <w:pPr>
              <w:widowControl w:val="0"/>
              <w:spacing w:before="70"/>
              <w:ind w:right="131"/>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Coordonate</w:t>
            </w:r>
            <w:proofErr w:type="spellEnd"/>
            <w:r w:rsidRPr="00812816">
              <w:rPr>
                <w:rFonts w:ascii="Times New Roman" w:eastAsia="Calibri" w:hAnsi="Times New Roman" w:cs="Times New Roman"/>
                <w:b/>
                <w:spacing w:val="9"/>
                <w:sz w:val="16"/>
                <w:szCs w:val="16"/>
                <w:lang w:val="en-US"/>
              </w:rPr>
              <w:t xml:space="preserve"> </w:t>
            </w:r>
            <w:proofErr w:type="spellStart"/>
            <w:r w:rsidRPr="00812816">
              <w:rPr>
                <w:rFonts w:ascii="Times New Roman" w:eastAsia="Calibri" w:hAnsi="Times New Roman" w:cs="Times New Roman"/>
                <w:b/>
                <w:spacing w:val="-1"/>
                <w:sz w:val="16"/>
                <w:szCs w:val="16"/>
                <w:lang w:val="en-US"/>
              </w:rPr>
              <w:t>geogr</w:t>
            </w:r>
            <w:proofErr w:type="spellEnd"/>
            <w:r w:rsidRPr="00812816">
              <w:rPr>
                <w:rFonts w:ascii="Times New Roman" w:eastAsia="Calibri" w:hAnsi="Times New Roman" w:cs="Times New Roman"/>
                <w:b/>
                <w:spacing w:val="-1"/>
                <w:sz w:val="16"/>
                <w:szCs w:val="16"/>
                <w:lang w:val="en-US"/>
              </w:rPr>
              <w:t>.</w:t>
            </w:r>
          </w:p>
          <w:p w14:paraId="01170784" w14:textId="77777777" w:rsidR="00812816" w:rsidRPr="00812816" w:rsidRDefault="00812816" w:rsidP="00812816">
            <w:pPr>
              <w:widowControl w:val="0"/>
              <w:ind w:right="64"/>
              <w:jc w:val="center"/>
              <w:rPr>
                <w:rFonts w:ascii="Times New Roman" w:eastAsia="Arial" w:hAnsi="Times New Roman" w:cs="Times New Roman"/>
                <w:sz w:val="16"/>
                <w:szCs w:val="16"/>
                <w:lang w:val="en-US"/>
              </w:rPr>
            </w:pPr>
            <w:r w:rsidRPr="00812816">
              <w:rPr>
                <w:rFonts w:ascii="Times New Roman" w:eastAsia="Arial" w:hAnsi="Times New Roman" w:cs="Times New Roman"/>
                <w:b/>
                <w:bCs/>
                <w:spacing w:val="-1"/>
                <w:sz w:val="16"/>
                <w:szCs w:val="16"/>
                <w:lang w:val="en-US"/>
              </w:rPr>
              <w:t>(WGS’84)</w:t>
            </w:r>
          </w:p>
        </w:tc>
        <w:tc>
          <w:tcPr>
            <w:tcW w:w="710" w:type="dxa"/>
            <w:vMerge w:val="restart"/>
            <w:tcBorders>
              <w:top w:val="single" w:sz="12" w:space="0" w:color="000000"/>
              <w:left w:val="single" w:sz="12" w:space="0" w:color="000000"/>
              <w:bottom w:val="single" w:sz="12" w:space="0" w:color="000000"/>
              <w:right w:val="single" w:sz="12" w:space="0" w:color="000000"/>
            </w:tcBorders>
            <w:vAlign w:val="center"/>
            <w:hideMark/>
          </w:tcPr>
          <w:p w14:paraId="6B881556" w14:textId="77777777" w:rsidR="00812816" w:rsidRPr="00812816" w:rsidRDefault="00812816" w:rsidP="00812816">
            <w:pPr>
              <w:widowControl w:val="0"/>
              <w:spacing w:line="312" w:lineRule="auto"/>
              <w:ind w:left="3" w:right="-22" w:firstLine="5"/>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Nivel</w:t>
            </w:r>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teren</w:t>
            </w:r>
            <w:proofErr w:type="spellEnd"/>
            <w:r w:rsidRPr="00812816">
              <w:rPr>
                <w:rFonts w:ascii="Times New Roman" w:eastAsia="Calibri" w:hAnsi="Times New Roman" w:cs="Times New Roman"/>
                <w:b/>
                <w:spacing w:val="20"/>
                <w:w w:val="102"/>
                <w:sz w:val="16"/>
                <w:szCs w:val="16"/>
                <w:lang w:val="en-US"/>
              </w:rPr>
              <w:t xml:space="preserve"> </w:t>
            </w:r>
            <w:r w:rsidRPr="00812816">
              <w:rPr>
                <w:rFonts w:ascii="Times New Roman" w:eastAsia="Calibri" w:hAnsi="Times New Roman" w:cs="Times New Roman"/>
                <w:b/>
                <w:sz w:val="16"/>
                <w:szCs w:val="16"/>
                <w:lang w:val="en-US"/>
              </w:rPr>
              <w:t>(MB)</w:t>
            </w:r>
          </w:p>
        </w:tc>
        <w:tc>
          <w:tcPr>
            <w:tcW w:w="932" w:type="dxa"/>
            <w:vMerge w:val="restart"/>
            <w:tcBorders>
              <w:top w:val="single" w:sz="12" w:space="0" w:color="000000"/>
              <w:left w:val="single" w:sz="12" w:space="0" w:color="000000"/>
              <w:bottom w:val="single" w:sz="12" w:space="0" w:color="000000"/>
              <w:right w:val="single" w:sz="12" w:space="0" w:color="000000"/>
            </w:tcBorders>
            <w:vAlign w:val="center"/>
            <w:hideMark/>
          </w:tcPr>
          <w:p w14:paraId="5EA781E6" w14:textId="77777777" w:rsidR="00812816" w:rsidRPr="00812816" w:rsidRDefault="00812816" w:rsidP="00812816">
            <w:pPr>
              <w:widowControl w:val="0"/>
              <w:spacing w:line="312" w:lineRule="auto"/>
              <w:ind w:left="302" w:right="193" w:hanging="174"/>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Adâncime</w:t>
            </w:r>
            <w:proofErr w:type="spellEnd"/>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foraj</w:t>
            </w:r>
            <w:proofErr w:type="spellEnd"/>
            <w:r w:rsidRPr="00812816">
              <w:rPr>
                <w:rFonts w:ascii="Times New Roman" w:eastAsia="Calibri" w:hAnsi="Times New Roman" w:cs="Times New Roman"/>
                <w:b/>
                <w:spacing w:val="20"/>
                <w:w w:val="102"/>
                <w:sz w:val="16"/>
                <w:szCs w:val="16"/>
                <w:lang w:val="en-US"/>
              </w:rPr>
              <w:t xml:space="preserve"> </w:t>
            </w:r>
            <w:r w:rsidRPr="00812816">
              <w:rPr>
                <w:rFonts w:ascii="Times New Roman" w:eastAsia="Calibri" w:hAnsi="Times New Roman" w:cs="Times New Roman"/>
                <w:b/>
                <w:spacing w:val="-1"/>
                <w:sz w:val="16"/>
                <w:szCs w:val="16"/>
                <w:lang w:val="en-US"/>
              </w:rPr>
              <w:t>(m)</w:t>
            </w:r>
          </w:p>
        </w:tc>
        <w:tc>
          <w:tcPr>
            <w:tcW w:w="1818" w:type="dxa"/>
            <w:gridSpan w:val="2"/>
            <w:tcBorders>
              <w:top w:val="single" w:sz="12" w:space="0" w:color="000000"/>
              <w:left w:val="single" w:sz="12" w:space="0" w:color="000000"/>
              <w:bottom w:val="single" w:sz="12" w:space="0" w:color="000000"/>
              <w:right w:val="single" w:sz="12" w:space="0" w:color="000000"/>
            </w:tcBorders>
            <w:vAlign w:val="center"/>
            <w:hideMark/>
          </w:tcPr>
          <w:p w14:paraId="5B2F2B18" w14:textId="77777777" w:rsidR="00812816" w:rsidRPr="00812816" w:rsidRDefault="00812816" w:rsidP="00812816">
            <w:pPr>
              <w:widowControl w:val="0"/>
              <w:spacing w:before="70"/>
              <w:ind w:right="85"/>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Poziţie</w:t>
            </w:r>
            <w:proofErr w:type="spellEnd"/>
            <w:r w:rsidRPr="00812816">
              <w:rPr>
                <w:rFonts w:ascii="Times New Roman" w:eastAsia="Calibri" w:hAnsi="Times New Roman" w:cs="Times New Roman"/>
                <w:b/>
                <w:spacing w:val="5"/>
                <w:sz w:val="16"/>
                <w:szCs w:val="16"/>
                <w:lang w:val="en-US"/>
              </w:rPr>
              <w:t xml:space="preserve"> </w:t>
            </w:r>
            <w:proofErr w:type="spellStart"/>
            <w:r w:rsidRPr="00812816">
              <w:rPr>
                <w:rFonts w:ascii="Times New Roman" w:eastAsia="Calibri" w:hAnsi="Times New Roman" w:cs="Times New Roman"/>
                <w:b/>
                <w:spacing w:val="-1"/>
                <w:sz w:val="16"/>
                <w:szCs w:val="16"/>
                <w:lang w:val="en-US"/>
              </w:rPr>
              <w:t>filtru</w:t>
            </w:r>
            <w:proofErr w:type="spellEnd"/>
          </w:p>
          <w:p w14:paraId="3B95300E" w14:textId="77777777" w:rsidR="00812816" w:rsidRPr="00812816" w:rsidRDefault="00812816" w:rsidP="00812816">
            <w:pPr>
              <w:widowControl w:val="0"/>
              <w:ind w:right="18"/>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1"/>
                <w:sz w:val="16"/>
                <w:szCs w:val="16"/>
                <w:lang w:val="en-US"/>
              </w:rPr>
              <w:t>(m)</w:t>
            </w:r>
          </w:p>
        </w:tc>
        <w:tc>
          <w:tcPr>
            <w:tcW w:w="805" w:type="dxa"/>
            <w:vMerge w:val="restart"/>
            <w:tcBorders>
              <w:top w:val="single" w:sz="12" w:space="0" w:color="000000"/>
              <w:left w:val="single" w:sz="12" w:space="0" w:color="000000"/>
              <w:bottom w:val="single" w:sz="12" w:space="0" w:color="000000"/>
              <w:right w:val="single" w:sz="12" w:space="0" w:color="000000"/>
            </w:tcBorders>
            <w:vAlign w:val="center"/>
            <w:hideMark/>
          </w:tcPr>
          <w:p w14:paraId="656157FC" w14:textId="77777777" w:rsidR="00812816" w:rsidRPr="00812816" w:rsidRDefault="00812816" w:rsidP="00812816">
            <w:pPr>
              <w:widowControl w:val="0"/>
              <w:spacing w:before="83" w:line="304" w:lineRule="auto"/>
              <w:ind w:left="33" w:firstLine="31"/>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Anul</w:t>
            </w:r>
            <w:r w:rsidRPr="00812816">
              <w:rPr>
                <w:rFonts w:ascii="Times New Roman" w:eastAsia="Calibri" w:hAnsi="Times New Roman" w:cs="Times New Roman"/>
                <w:b/>
                <w:spacing w:val="18"/>
                <w:w w:val="102"/>
                <w:sz w:val="16"/>
                <w:szCs w:val="16"/>
                <w:lang w:val="en-US"/>
              </w:rPr>
              <w:t xml:space="preserve"> </w:t>
            </w:r>
            <w:proofErr w:type="spellStart"/>
            <w:r w:rsidRPr="00812816">
              <w:rPr>
                <w:rFonts w:ascii="Times New Roman" w:eastAsia="Calibri" w:hAnsi="Times New Roman" w:cs="Times New Roman"/>
                <w:b/>
                <w:spacing w:val="-1"/>
                <w:sz w:val="16"/>
                <w:szCs w:val="16"/>
                <w:lang w:val="en-US"/>
              </w:rPr>
              <w:t>începerii</w:t>
            </w:r>
            <w:proofErr w:type="spellEnd"/>
            <w:r w:rsidRPr="00812816">
              <w:rPr>
                <w:rFonts w:ascii="Times New Roman" w:eastAsia="Calibri" w:hAnsi="Times New Roman" w:cs="Times New Roman"/>
                <w:b/>
                <w:spacing w:val="20"/>
                <w:w w:val="102"/>
                <w:sz w:val="16"/>
                <w:szCs w:val="16"/>
                <w:lang w:val="en-US"/>
              </w:rPr>
              <w:t xml:space="preserve"> </w:t>
            </w:r>
            <w:proofErr w:type="spellStart"/>
            <w:r w:rsidRPr="00812816">
              <w:rPr>
                <w:rFonts w:ascii="Times New Roman" w:eastAsia="Calibri" w:hAnsi="Times New Roman" w:cs="Times New Roman"/>
                <w:b/>
                <w:spacing w:val="-1"/>
                <w:sz w:val="16"/>
                <w:szCs w:val="16"/>
                <w:lang w:val="en-US"/>
              </w:rPr>
              <w:t>observa</w:t>
            </w:r>
            <w:proofErr w:type="spellEnd"/>
            <w:r w:rsidRPr="00812816">
              <w:rPr>
                <w:rFonts w:ascii="Times New Roman" w:eastAsia="Calibri" w:hAnsi="Times New Roman" w:cs="Times New Roman"/>
                <w:b/>
                <w:spacing w:val="-1"/>
                <w:sz w:val="16"/>
                <w:szCs w:val="16"/>
                <w:lang w:val="en-US"/>
              </w:rPr>
              <w:t>-</w:t>
            </w:r>
            <w:r w:rsidRPr="00812816">
              <w:rPr>
                <w:rFonts w:ascii="Times New Roman" w:eastAsia="Calibri" w:hAnsi="Times New Roman" w:cs="Times New Roman"/>
                <w:b/>
                <w:spacing w:val="20"/>
                <w:w w:val="101"/>
                <w:sz w:val="16"/>
                <w:szCs w:val="16"/>
                <w:lang w:val="en-US"/>
              </w:rPr>
              <w:t xml:space="preserve"> </w:t>
            </w:r>
            <w:proofErr w:type="spellStart"/>
            <w:r w:rsidRPr="00812816">
              <w:rPr>
                <w:rFonts w:ascii="Times New Roman" w:eastAsia="Calibri" w:hAnsi="Times New Roman" w:cs="Times New Roman"/>
                <w:b/>
                <w:spacing w:val="-1"/>
                <w:sz w:val="16"/>
                <w:szCs w:val="16"/>
                <w:lang w:val="en-US"/>
              </w:rPr>
              <w:t>ţiilor</w:t>
            </w:r>
            <w:proofErr w:type="spellEnd"/>
          </w:p>
        </w:tc>
        <w:tc>
          <w:tcPr>
            <w:tcW w:w="1380" w:type="dxa"/>
            <w:gridSpan w:val="2"/>
            <w:tcBorders>
              <w:top w:val="single" w:sz="12" w:space="0" w:color="000000"/>
              <w:left w:val="single" w:sz="12" w:space="0" w:color="000000"/>
              <w:bottom w:val="single" w:sz="12" w:space="0" w:color="000000"/>
              <w:right w:val="single" w:sz="12" w:space="0" w:color="000000"/>
            </w:tcBorders>
            <w:hideMark/>
          </w:tcPr>
          <w:p w14:paraId="627942A6" w14:textId="77777777" w:rsidR="00812816" w:rsidRPr="00812816" w:rsidRDefault="00812816" w:rsidP="00812816">
            <w:pPr>
              <w:widowControl w:val="0"/>
              <w:ind w:left="34"/>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b/>
                <w:spacing w:val="-1"/>
                <w:sz w:val="16"/>
                <w:szCs w:val="16"/>
                <w:lang w:val="en-US"/>
              </w:rPr>
              <w:t>Frecvenţa</w:t>
            </w:r>
            <w:proofErr w:type="spellEnd"/>
            <w:r w:rsidRPr="00812816">
              <w:rPr>
                <w:rFonts w:ascii="Times New Roman" w:eastAsia="Calibri" w:hAnsi="Times New Roman" w:cs="Times New Roman"/>
                <w:b/>
                <w:spacing w:val="10"/>
                <w:sz w:val="16"/>
                <w:szCs w:val="16"/>
                <w:lang w:val="en-US"/>
              </w:rPr>
              <w:t xml:space="preserve"> </w:t>
            </w:r>
            <w:r w:rsidRPr="00812816">
              <w:rPr>
                <w:rFonts w:ascii="Times New Roman" w:eastAsia="Calibri" w:hAnsi="Times New Roman" w:cs="Times New Roman"/>
                <w:b/>
                <w:spacing w:val="-1"/>
                <w:sz w:val="16"/>
                <w:szCs w:val="16"/>
                <w:lang w:val="en-US"/>
              </w:rPr>
              <w:t>de</w:t>
            </w:r>
            <w:r w:rsidRPr="00812816">
              <w:rPr>
                <w:rFonts w:ascii="Times New Roman" w:eastAsia="Calibri" w:hAnsi="Times New Roman" w:cs="Times New Roman"/>
                <w:b/>
                <w:spacing w:val="10"/>
                <w:sz w:val="16"/>
                <w:szCs w:val="16"/>
                <w:lang w:val="en-US"/>
              </w:rPr>
              <w:t xml:space="preserve"> </w:t>
            </w:r>
            <w:proofErr w:type="spellStart"/>
            <w:r w:rsidRPr="00812816">
              <w:rPr>
                <w:rFonts w:ascii="Times New Roman" w:eastAsia="Calibri" w:hAnsi="Times New Roman" w:cs="Times New Roman"/>
                <w:b/>
                <w:spacing w:val="-1"/>
                <w:sz w:val="16"/>
                <w:szCs w:val="16"/>
                <w:lang w:val="en-US"/>
              </w:rPr>
              <w:t>măsurare</w:t>
            </w:r>
            <w:proofErr w:type="spellEnd"/>
          </w:p>
        </w:tc>
      </w:tr>
      <w:tr w:rsidR="00812816" w:rsidRPr="00812816" w14:paraId="25199DDF" w14:textId="77777777" w:rsidTr="00EF2134">
        <w:trPr>
          <w:gridAfter w:val="1"/>
          <w:wAfter w:w="18" w:type="dxa"/>
          <w:trHeight w:hRule="exact" w:val="735"/>
          <w:jc w:val="center"/>
        </w:trPr>
        <w:tc>
          <w:tcPr>
            <w:tcW w:w="710" w:type="dxa"/>
            <w:vMerge/>
            <w:tcBorders>
              <w:top w:val="single" w:sz="12" w:space="0" w:color="000000"/>
              <w:left w:val="single" w:sz="12" w:space="0" w:color="000000"/>
              <w:bottom w:val="single" w:sz="12" w:space="0" w:color="000000"/>
              <w:right w:val="single" w:sz="12" w:space="0" w:color="000000"/>
            </w:tcBorders>
            <w:vAlign w:val="center"/>
            <w:hideMark/>
          </w:tcPr>
          <w:p w14:paraId="2A2E94A0" w14:textId="77777777" w:rsidR="00812816" w:rsidRPr="00812816" w:rsidRDefault="00812816" w:rsidP="00812816">
            <w:pPr>
              <w:rPr>
                <w:rFonts w:ascii="Times New Roman" w:eastAsia="Arial" w:hAnsi="Times New Roman" w:cs="Times New Roman"/>
                <w:sz w:val="16"/>
                <w:szCs w:val="16"/>
                <w:lang w:val="en-US"/>
              </w:rPr>
            </w:pPr>
          </w:p>
        </w:tc>
        <w:tc>
          <w:tcPr>
            <w:tcW w:w="1100" w:type="dxa"/>
            <w:vMerge/>
            <w:tcBorders>
              <w:top w:val="single" w:sz="12" w:space="0" w:color="000000"/>
              <w:left w:val="single" w:sz="12" w:space="0" w:color="000000"/>
              <w:bottom w:val="single" w:sz="12" w:space="0" w:color="000000"/>
              <w:right w:val="single" w:sz="12" w:space="0" w:color="000000"/>
            </w:tcBorders>
            <w:vAlign w:val="center"/>
            <w:hideMark/>
          </w:tcPr>
          <w:p w14:paraId="58089950" w14:textId="77777777" w:rsidR="00812816" w:rsidRPr="00812816" w:rsidRDefault="00812816" w:rsidP="00812816">
            <w:pPr>
              <w:rPr>
                <w:rFonts w:ascii="Times New Roman" w:eastAsia="Arial" w:hAnsi="Times New Roman" w:cs="Times New Roman"/>
                <w:sz w:val="16"/>
                <w:szCs w:val="16"/>
                <w:lang w:val="en-US"/>
              </w:rPr>
            </w:pPr>
          </w:p>
        </w:tc>
        <w:tc>
          <w:tcPr>
            <w:tcW w:w="1696" w:type="dxa"/>
            <w:vMerge/>
            <w:tcBorders>
              <w:top w:val="single" w:sz="12" w:space="0" w:color="000000"/>
              <w:left w:val="single" w:sz="12" w:space="0" w:color="000000"/>
              <w:bottom w:val="single" w:sz="12" w:space="0" w:color="000000"/>
              <w:right w:val="single" w:sz="12" w:space="0" w:color="000000"/>
            </w:tcBorders>
            <w:vAlign w:val="center"/>
            <w:hideMark/>
          </w:tcPr>
          <w:p w14:paraId="5CEE6E13" w14:textId="77777777" w:rsidR="00812816" w:rsidRPr="00812816" w:rsidRDefault="00812816" w:rsidP="00812816">
            <w:pPr>
              <w:rPr>
                <w:rFonts w:ascii="Times New Roman" w:eastAsia="Arial" w:hAnsi="Times New Roman" w:cs="Times New Roman"/>
                <w:sz w:val="16"/>
                <w:szCs w:val="16"/>
                <w:lang w:val="en-US"/>
              </w:rPr>
            </w:pPr>
          </w:p>
        </w:tc>
        <w:tc>
          <w:tcPr>
            <w:tcW w:w="1441" w:type="dxa"/>
            <w:vMerge/>
            <w:tcBorders>
              <w:top w:val="single" w:sz="12" w:space="0" w:color="000000"/>
              <w:left w:val="single" w:sz="12" w:space="0" w:color="000000"/>
              <w:bottom w:val="single" w:sz="12" w:space="0" w:color="000000"/>
              <w:right w:val="single" w:sz="12" w:space="0" w:color="000000"/>
            </w:tcBorders>
            <w:vAlign w:val="center"/>
            <w:hideMark/>
          </w:tcPr>
          <w:p w14:paraId="4201AAD7" w14:textId="77777777" w:rsidR="00812816" w:rsidRPr="00812816" w:rsidRDefault="00812816" w:rsidP="00812816">
            <w:pPr>
              <w:rPr>
                <w:rFonts w:ascii="Times New Roman" w:eastAsia="Arial" w:hAnsi="Times New Roman" w:cs="Times New Roman"/>
                <w:sz w:val="16"/>
                <w:szCs w:val="16"/>
                <w:lang w:val="fr-FR"/>
              </w:rPr>
            </w:pPr>
          </w:p>
        </w:tc>
        <w:tc>
          <w:tcPr>
            <w:tcW w:w="978" w:type="dxa"/>
            <w:vMerge/>
            <w:tcBorders>
              <w:top w:val="single" w:sz="12" w:space="0" w:color="000000"/>
              <w:left w:val="single" w:sz="12" w:space="0" w:color="000000"/>
              <w:bottom w:val="single" w:sz="12" w:space="0" w:color="000000"/>
              <w:right w:val="single" w:sz="12" w:space="0" w:color="000000"/>
            </w:tcBorders>
            <w:vAlign w:val="center"/>
            <w:hideMark/>
          </w:tcPr>
          <w:p w14:paraId="5503CF13" w14:textId="77777777" w:rsidR="00812816" w:rsidRPr="00812816" w:rsidRDefault="00812816" w:rsidP="00812816">
            <w:pPr>
              <w:rPr>
                <w:rFonts w:ascii="Times New Roman" w:eastAsia="Arial" w:hAnsi="Times New Roman" w:cs="Times New Roman"/>
                <w:sz w:val="16"/>
                <w:szCs w:val="16"/>
                <w:lang w:val="fr-FR"/>
              </w:rPr>
            </w:pPr>
          </w:p>
        </w:tc>
        <w:tc>
          <w:tcPr>
            <w:tcW w:w="1466" w:type="dxa"/>
            <w:vMerge/>
            <w:tcBorders>
              <w:top w:val="single" w:sz="12" w:space="0" w:color="000000"/>
              <w:left w:val="single" w:sz="12" w:space="0" w:color="000000"/>
              <w:bottom w:val="single" w:sz="12" w:space="0" w:color="000000"/>
              <w:right w:val="single" w:sz="12" w:space="0" w:color="000000"/>
            </w:tcBorders>
            <w:vAlign w:val="center"/>
            <w:hideMark/>
          </w:tcPr>
          <w:p w14:paraId="0E2BE4FF" w14:textId="77777777" w:rsidR="00812816" w:rsidRPr="00812816" w:rsidRDefault="00812816" w:rsidP="00812816">
            <w:pPr>
              <w:rPr>
                <w:rFonts w:ascii="Times New Roman" w:eastAsia="Arial" w:hAnsi="Times New Roman" w:cs="Times New Roman"/>
                <w:sz w:val="16"/>
                <w:szCs w:val="16"/>
                <w:lang w:val="en-US"/>
              </w:rPr>
            </w:pPr>
          </w:p>
        </w:tc>
        <w:tc>
          <w:tcPr>
            <w:tcW w:w="1065" w:type="dxa"/>
            <w:tcBorders>
              <w:top w:val="single" w:sz="12" w:space="0" w:color="000000"/>
              <w:left w:val="single" w:sz="12" w:space="0" w:color="000000"/>
              <w:bottom w:val="single" w:sz="12" w:space="0" w:color="000000"/>
              <w:right w:val="single" w:sz="12" w:space="0" w:color="000000"/>
            </w:tcBorders>
            <w:vAlign w:val="center"/>
            <w:hideMark/>
          </w:tcPr>
          <w:p w14:paraId="44FCBCFD" w14:textId="77777777" w:rsidR="00812816" w:rsidRPr="00812816" w:rsidRDefault="00812816" w:rsidP="00812816">
            <w:pPr>
              <w:widowControl w:val="0"/>
              <w:spacing w:before="86"/>
              <w:ind w:right="5"/>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X</w:t>
            </w:r>
          </w:p>
        </w:tc>
        <w:tc>
          <w:tcPr>
            <w:tcW w:w="1197" w:type="dxa"/>
            <w:tcBorders>
              <w:top w:val="single" w:sz="12" w:space="0" w:color="000000"/>
              <w:left w:val="single" w:sz="12" w:space="0" w:color="000000"/>
              <w:bottom w:val="single" w:sz="12" w:space="0" w:color="000000"/>
              <w:right w:val="single" w:sz="12" w:space="0" w:color="000000"/>
            </w:tcBorders>
            <w:vAlign w:val="center"/>
            <w:hideMark/>
          </w:tcPr>
          <w:p w14:paraId="2EEB1226" w14:textId="77777777" w:rsidR="00812816" w:rsidRPr="00812816" w:rsidRDefault="00812816" w:rsidP="00812816">
            <w:pPr>
              <w:widowControl w:val="0"/>
              <w:spacing w:before="86"/>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b/>
                <w:sz w:val="16"/>
                <w:szCs w:val="16"/>
                <w:lang w:val="en-US"/>
              </w:rPr>
              <w:t>Y</w:t>
            </w:r>
          </w:p>
        </w:tc>
        <w:tc>
          <w:tcPr>
            <w:tcW w:w="710" w:type="dxa"/>
            <w:vMerge/>
            <w:tcBorders>
              <w:top w:val="single" w:sz="12" w:space="0" w:color="000000"/>
              <w:left w:val="single" w:sz="12" w:space="0" w:color="000000"/>
              <w:bottom w:val="single" w:sz="12" w:space="0" w:color="000000"/>
              <w:right w:val="single" w:sz="12" w:space="0" w:color="000000"/>
            </w:tcBorders>
            <w:vAlign w:val="center"/>
            <w:hideMark/>
          </w:tcPr>
          <w:p w14:paraId="0B240649" w14:textId="77777777" w:rsidR="00812816" w:rsidRPr="00812816" w:rsidRDefault="00812816" w:rsidP="00812816">
            <w:pPr>
              <w:rPr>
                <w:rFonts w:ascii="Times New Roman" w:eastAsia="Arial" w:hAnsi="Times New Roman" w:cs="Times New Roman"/>
                <w:sz w:val="16"/>
                <w:szCs w:val="16"/>
                <w:lang w:val="en-US"/>
              </w:rPr>
            </w:pPr>
          </w:p>
        </w:tc>
        <w:tc>
          <w:tcPr>
            <w:tcW w:w="932" w:type="dxa"/>
            <w:vMerge/>
            <w:tcBorders>
              <w:top w:val="single" w:sz="12" w:space="0" w:color="000000"/>
              <w:left w:val="single" w:sz="12" w:space="0" w:color="000000"/>
              <w:bottom w:val="single" w:sz="12" w:space="0" w:color="000000"/>
              <w:right w:val="single" w:sz="12" w:space="0" w:color="000000"/>
            </w:tcBorders>
            <w:vAlign w:val="center"/>
            <w:hideMark/>
          </w:tcPr>
          <w:p w14:paraId="0011E721" w14:textId="77777777" w:rsidR="00812816" w:rsidRPr="00812816" w:rsidRDefault="00812816" w:rsidP="00812816">
            <w:pPr>
              <w:rPr>
                <w:rFonts w:ascii="Times New Roman" w:eastAsia="Arial" w:hAnsi="Times New Roman" w:cs="Times New Roman"/>
                <w:sz w:val="16"/>
                <w:szCs w:val="16"/>
                <w:lang w:val="en-US"/>
              </w:rPr>
            </w:pPr>
          </w:p>
        </w:tc>
        <w:tc>
          <w:tcPr>
            <w:tcW w:w="1108" w:type="dxa"/>
            <w:tcBorders>
              <w:top w:val="single" w:sz="12" w:space="0" w:color="000000"/>
              <w:left w:val="single" w:sz="12" w:space="0" w:color="000000"/>
              <w:bottom w:val="single" w:sz="12" w:space="0" w:color="000000"/>
              <w:right w:val="single" w:sz="12" w:space="0" w:color="000000"/>
            </w:tcBorders>
            <w:vAlign w:val="center"/>
            <w:hideMark/>
          </w:tcPr>
          <w:p w14:paraId="49DC90D7" w14:textId="77777777" w:rsidR="00812816" w:rsidRPr="00812816" w:rsidRDefault="00812816" w:rsidP="00812816">
            <w:pPr>
              <w:widowControl w:val="0"/>
              <w:spacing w:before="86"/>
              <w:ind w:right="33"/>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Sup.</w:t>
            </w:r>
          </w:p>
        </w:tc>
        <w:tc>
          <w:tcPr>
            <w:tcW w:w="710" w:type="dxa"/>
            <w:tcBorders>
              <w:top w:val="single" w:sz="12" w:space="0" w:color="000000"/>
              <w:left w:val="single" w:sz="12" w:space="0" w:color="000000"/>
              <w:bottom w:val="single" w:sz="12" w:space="0" w:color="000000"/>
              <w:right w:val="single" w:sz="12" w:space="0" w:color="000000"/>
            </w:tcBorders>
            <w:vAlign w:val="center"/>
            <w:hideMark/>
          </w:tcPr>
          <w:p w14:paraId="2DAD5642" w14:textId="77777777" w:rsidR="00812816" w:rsidRPr="00812816" w:rsidRDefault="00812816" w:rsidP="00812816">
            <w:pPr>
              <w:widowControl w:val="0"/>
              <w:spacing w:before="86"/>
              <w:ind w:right="20"/>
              <w:jc w:val="center"/>
              <w:rPr>
                <w:rFonts w:ascii="Times New Roman" w:eastAsia="Arial" w:hAnsi="Times New Roman" w:cs="Times New Roman"/>
                <w:sz w:val="16"/>
                <w:szCs w:val="16"/>
                <w:lang w:val="en-US"/>
              </w:rPr>
            </w:pPr>
            <w:r w:rsidRPr="00812816">
              <w:rPr>
                <w:rFonts w:ascii="Times New Roman" w:eastAsia="Calibri" w:hAnsi="Times New Roman" w:cs="Times New Roman"/>
                <w:b/>
                <w:spacing w:val="-3"/>
                <w:sz w:val="16"/>
                <w:szCs w:val="16"/>
                <w:lang w:val="en-US"/>
              </w:rPr>
              <w:t>Inf.</w:t>
            </w:r>
          </w:p>
        </w:tc>
        <w:tc>
          <w:tcPr>
            <w:tcW w:w="805" w:type="dxa"/>
            <w:vMerge/>
            <w:tcBorders>
              <w:top w:val="single" w:sz="12" w:space="0" w:color="000000"/>
              <w:left w:val="single" w:sz="12" w:space="0" w:color="000000"/>
              <w:bottom w:val="single" w:sz="12" w:space="0" w:color="000000"/>
              <w:right w:val="single" w:sz="12" w:space="0" w:color="000000"/>
            </w:tcBorders>
            <w:vAlign w:val="center"/>
            <w:hideMark/>
          </w:tcPr>
          <w:p w14:paraId="6DD2F465" w14:textId="77777777" w:rsidR="00812816" w:rsidRPr="00812816" w:rsidRDefault="00812816" w:rsidP="00812816">
            <w:pPr>
              <w:rPr>
                <w:rFonts w:ascii="Times New Roman" w:eastAsia="Arial" w:hAnsi="Times New Roman" w:cs="Times New Roman"/>
                <w:sz w:val="16"/>
                <w:szCs w:val="16"/>
                <w:lang w:val="en-US"/>
              </w:rPr>
            </w:pPr>
          </w:p>
        </w:tc>
        <w:tc>
          <w:tcPr>
            <w:tcW w:w="1362" w:type="dxa"/>
            <w:tcBorders>
              <w:top w:val="single" w:sz="12" w:space="0" w:color="000000"/>
              <w:left w:val="single" w:sz="12" w:space="0" w:color="000000"/>
              <w:bottom w:val="single" w:sz="12" w:space="0" w:color="000000"/>
              <w:right w:val="single" w:sz="12" w:space="0" w:color="000000"/>
            </w:tcBorders>
            <w:hideMark/>
          </w:tcPr>
          <w:p w14:paraId="50F6BF66" w14:textId="77777777" w:rsidR="00812816" w:rsidRPr="00812816" w:rsidRDefault="00812816" w:rsidP="00812816">
            <w:pPr>
              <w:widowControl w:val="0"/>
              <w:spacing w:before="86"/>
              <w:ind w:left="55"/>
              <w:jc w:val="center"/>
              <w:rPr>
                <w:rFonts w:ascii="Times New Roman" w:eastAsia="Calibri" w:hAnsi="Times New Roman" w:cs="Times New Roman"/>
                <w:b/>
                <w:spacing w:val="-1"/>
                <w:sz w:val="16"/>
                <w:szCs w:val="16"/>
                <w:lang w:val="en-US"/>
              </w:rPr>
            </w:pPr>
            <w:proofErr w:type="spellStart"/>
            <w:r w:rsidRPr="00812816">
              <w:rPr>
                <w:rFonts w:ascii="Times New Roman" w:eastAsia="Calibri" w:hAnsi="Times New Roman" w:cs="Times New Roman"/>
                <w:sz w:val="16"/>
                <w:szCs w:val="16"/>
                <w:lang w:val="en-US"/>
              </w:rPr>
              <w:t>Chimism</w:t>
            </w:r>
            <w:proofErr w:type="spellEnd"/>
          </w:p>
        </w:tc>
      </w:tr>
      <w:tr w:rsidR="00812816" w:rsidRPr="00812816" w14:paraId="1F7E6EF9" w14:textId="77777777" w:rsidTr="00EF2134">
        <w:trPr>
          <w:gridAfter w:val="1"/>
          <w:wAfter w:w="18" w:type="dxa"/>
          <w:trHeight w:hRule="exact" w:val="431"/>
          <w:jc w:val="center"/>
        </w:trPr>
        <w:tc>
          <w:tcPr>
            <w:tcW w:w="710" w:type="dxa"/>
            <w:tcBorders>
              <w:top w:val="single" w:sz="12" w:space="0" w:color="000000"/>
              <w:left w:val="single" w:sz="12" w:space="0" w:color="000000"/>
              <w:bottom w:val="single" w:sz="6" w:space="0" w:color="000000"/>
              <w:right w:val="single" w:sz="12" w:space="0" w:color="000000"/>
            </w:tcBorders>
            <w:hideMark/>
          </w:tcPr>
          <w:p w14:paraId="62CA4A7A" w14:textId="77777777" w:rsidR="00812816" w:rsidRPr="00812816" w:rsidRDefault="00812816" w:rsidP="00812816">
            <w:pPr>
              <w:widowControl w:val="0"/>
              <w:spacing w:before="16"/>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w:t>
            </w:r>
          </w:p>
        </w:tc>
        <w:tc>
          <w:tcPr>
            <w:tcW w:w="1100" w:type="dxa"/>
            <w:tcBorders>
              <w:top w:val="single" w:sz="12" w:space="0" w:color="000000"/>
              <w:left w:val="single" w:sz="12" w:space="0" w:color="000000"/>
              <w:bottom w:val="single" w:sz="6" w:space="0" w:color="000000"/>
              <w:right w:val="single" w:sz="12" w:space="0" w:color="000000"/>
            </w:tcBorders>
          </w:tcPr>
          <w:p w14:paraId="05981BB1" w14:textId="77777777" w:rsidR="00812816" w:rsidRPr="00812816" w:rsidRDefault="00812816" w:rsidP="00812816">
            <w:pPr>
              <w:widowControl w:val="0"/>
              <w:spacing w:before="16"/>
              <w:rPr>
                <w:rFonts w:ascii="Times New Roman" w:eastAsia="Arial" w:hAnsi="Times New Roman" w:cs="Times New Roman"/>
                <w:sz w:val="16"/>
                <w:szCs w:val="16"/>
                <w:lang w:val="en-US"/>
              </w:rPr>
            </w:pPr>
          </w:p>
        </w:tc>
        <w:tc>
          <w:tcPr>
            <w:tcW w:w="1696" w:type="dxa"/>
            <w:tcBorders>
              <w:top w:val="single" w:sz="12" w:space="0" w:color="000000"/>
              <w:left w:val="single" w:sz="12" w:space="0" w:color="000000"/>
              <w:bottom w:val="single" w:sz="6" w:space="0" w:color="000000"/>
              <w:right w:val="single" w:sz="12" w:space="0" w:color="000000"/>
            </w:tcBorders>
            <w:hideMark/>
          </w:tcPr>
          <w:p w14:paraId="376B01F5" w14:textId="77777777" w:rsidR="00812816" w:rsidRPr="00812816" w:rsidRDefault="00812816" w:rsidP="00812816">
            <w:pPr>
              <w:widowControl w:val="0"/>
              <w:spacing w:before="16"/>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Csaholc</w:t>
            </w:r>
            <w:proofErr w:type="spellEnd"/>
          </w:p>
        </w:tc>
        <w:tc>
          <w:tcPr>
            <w:tcW w:w="1441" w:type="dxa"/>
            <w:tcBorders>
              <w:top w:val="single" w:sz="12" w:space="0" w:color="000000"/>
              <w:left w:val="single" w:sz="12" w:space="0" w:color="000000"/>
              <w:bottom w:val="single" w:sz="6" w:space="0" w:color="000000"/>
              <w:right w:val="single" w:sz="12" w:space="0" w:color="000000"/>
            </w:tcBorders>
            <w:hideMark/>
          </w:tcPr>
          <w:p w14:paraId="1F36F7BC" w14:textId="77777777" w:rsidR="00812816" w:rsidRPr="00812816" w:rsidRDefault="00812816" w:rsidP="00812816">
            <w:pPr>
              <w:widowControl w:val="0"/>
              <w:spacing w:before="10"/>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HUGWOACJ195</w:t>
            </w:r>
          </w:p>
        </w:tc>
        <w:tc>
          <w:tcPr>
            <w:tcW w:w="978" w:type="dxa"/>
            <w:tcBorders>
              <w:top w:val="single" w:sz="12" w:space="0" w:color="000000"/>
              <w:left w:val="single" w:sz="12" w:space="0" w:color="000000"/>
              <w:bottom w:val="single" w:sz="6" w:space="0" w:color="000000"/>
              <w:right w:val="single" w:sz="12" w:space="0" w:color="000000"/>
            </w:tcBorders>
            <w:hideMark/>
          </w:tcPr>
          <w:p w14:paraId="1ACAB812" w14:textId="77777777" w:rsidR="00812816" w:rsidRPr="00812816" w:rsidRDefault="00812816" w:rsidP="00812816">
            <w:pPr>
              <w:widowControl w:val="0"/>
              <w:spacing w:before="16"/>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AIQ648</w:t>
            </w:r>
          </w:p>
        </w:tc>
        <w:tc>
          <w:tcPr>
            <w:tcW w:w="1466" w:type="dxa"/>
            <w:tcBorders>
              <w:top w:val="single" w:sz="12" w:space="0" w:color="000000"/>
              <w:left w:val="single" w:sz="12" w:space="0" w:color="000000"/>
              <w:bottom w:val="single" w:sz="6" w:space="0" w:color="000000"/>
              <w:right w:val="single" w:sz="12" w:space="0" w:color="000000"/>
            </w:tcBorders>
            <w:hideMark/>
          </w:tcPr>
          <w:p w14:paraId="6E045D08" w14:textId="77777777" w:rsidR="00812816" w:rsidRPr="00812816" w:rsidRDefault="00812816" w:rsidP="00812816">
            <w:pPr>
              <w:widowControl w:val="0"/>
              <w:spacing w:before="13"/>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12" w:space="0" w:color="000000"/>
              <w:left w:val="single" w:sz="12" w:space="0" w:color="000000"/>
              <w:bottom w:val="single" w:sz="6" w:space="0" w:color="000000"/>
              <w:right w:val="single" w:sz="12" w:space="0" w:color="000000"/>
            </w:tcBorders>
            <w:hideMark/>
          </w:tcPr>
          <w:p w14:paraId="3871FB96" w14:textId="77777777" w:rsidR="00812816" w:rsidRPr="00812816" w:rsidRDefault="00812816" w:rsidP="00812816">
            <w:pPr>
              <w:widowControl w:val="0"/>
              <w:spacing w:before="13"/>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47,979958</w:t>
            </w:r>
          </w:p>
        </w:tc>
        <w:tc>
          <w:tcPr>
            <w:tcW w:w="1197" w:type="dxa"/>
            <w:tcBorders>
              <w:top w:val="single" w:sz="12" w:space="0" w:color="000000"/>
              <w:left w:val="single" w:sz="12" w:space="0" w:color="000000"/>
              <w:bottom w:val="single" w:sz="6" w:space="0" w:color="000000"/>
              <w:right w:val="single" w:sz="12" w:space="0" w:color="000000"/>
            </w:tcBorders>
            <w:hideMark/>
          </w:tcPr>
          <w:p w14:paraId="07CD70C1" w14:textId="77777777" w:rsidR="00812816" w:rsidRPr="00812816" w:rsidRDefault="00812816" w:rsidP="00812816">
            <w:pPr>
              <w:widowControl w:val="0"/>
              <w:spacing w:before="1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22,72958</w:t>
            </w:r>
          </w:p>
        </w:tc>
        <w:tc>
          <w:tcPr>
            <w:tcW w:w="710" w:type="dxa"/>
            <w:tcBorders>
              <w:top w:val="single" w:sz="12" w:space="0" w:color="000000"/>
              <w:left w:val="single" w:sz="12" w:space="0" w:color="000000"/>
              <w:bottom w:val="single" w:sz="12" w:space="0" w:color="000000"/>
              <w:right w:val="single" w:sz="12" w:space="0" w:color="000000"/>
            </w:tcBorders>
            <w:hideMark/>
          </w:tcPr>
          <w:p w14:paraId="6F6B459F" w14:textId="77777777" w:rsidR="00812816" w:rsidRPr="00812816" w:rsidRDefault="00812816" w:rsidP="00812816">
            <w:pPr>
              <w:widowControl w:val="0"/>
              <w:spacing w:before="13"/>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115,00</w:t>
            </w:r>
          </w:p>
        </w:tc>
        <w:tc>
          <w:tcPr>
            <w:tcW w:w="932" w:type="dxa"/>
            <w:tcBorders>
              <w:top w:val="single" w:sz="12" w:space="0" w:color="000000"/>
              <w:left w:val="single" w:sz="12" w:space="0" w:color="000000"/>
              <w:bottom w:val="single" w:sz="12" w:space="0" w:color="000000"/>
              <w:right w:val="single" w:sz="12" w:space="0" w:color="000000"/>
            </w:tcBorders>
            <w:hideMark/>
          </w:tcPr>
          <w:p w14:paraId="015AD6BB" w14:textId="77777777" w:rsidR="00812816" w:rsidRPr="00812816" w:rsidRDefault="00812816" w:rsidP="00812816">
            <w:pPr>
              <w:widowControl w:val="0"/>
              <w:spacing w:before="13"/>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65,00</w:t>
            </w:r>
          </w:p>
        </w:tc>
        <w:tc>
          <w:tcPr>
            <w:tcW w:w="1108" w:type="dxa"/>
            <w:tcBorders>
              <w:top w:val="single" w:sz="12" w:space="0" w:color="000000"/>
              <w:left w:val="single" w:sz="12" w:space="0" w:color="000000"/>
              <w:bottom w:val="single" w:sz="12" w:space="0" w:color="000000"/>
              <w:right w:val="single" w:sz="12" w:space="0" w:color="000000"/>
            </w:tcBorders>
            <w:hideMark/>
          </w:tcPr>
          <w:p w14:paraId="14EC820D" w14:textId="77777777" w:rsidR="00812816" w:rsidRPr="00812816" w:rsidRDefault="00812816" w:rsidP="00812816">
            <w:pPr>
              <w:widowControl w:val="0"/>
              <w:spacing w:before="13"/>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48,00</w:t>
            </w:r>
          </w:p>
        </w:tc>
        <w:tc>
          <w:tcPr>
            <w:tcW w:w="710" w:type="dxa"/>
            <w:tcBorders>
              <w:top w:val="single" w:sz="12" w:space="0" w:color="000000"/>
              <w:left w:val="single" w:sz="12" w:space="0" w:color="000000"/>
              <w:bottom w:val="single" w:sz="12" w:space="0" w:color="000000"/>
              <w:right w:val="single" w:sz="12" w:space="0" w:color="000000"/>
            </w:tcBorders>
            <w:hideMark/>
          </w:tcPr>
          <w:p w14:paraId="5045F674" w14:textId="77777777" w:rsidR="00812816" w:rsidRPr="00812816" w:rsidRDefault="00812816" w:rsidP="00812816">
            <w:pPr>
              <w:widowControl w:val="0"/>
              <w:spacing w:before="13"/>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61,00</w:t>
            </w:r>
          </w:p>
        </w:tc>
        <w:tc>
          <w:tcPr>
            <w:tcW w:w="805" w:type="dxa"/>
            <w:tcBorders>
              <w:top w:val="single" w:sz="12" w:space="0" w:color="000000"/>
              <w:left w:val="single" w:sz="12" w:space="0" w:color="000000"/>
              <w:bottom w:val="single" w:sz="12" w:space="0" w:color="000000"/>
              <w:right w:val="single" w:sz="12" w:space="0" w:color="000000"/>
            </w:tcBorders>
            <w:hideMark/>
          </w:tcPr>
          <w:p w14:paraId="270C9B4B" w14:textId="77777777" w:rsidR="00812816" w:rsidRPr="00812816" w:rsidRDefault="00812816" w:rsidP="00812816">
            <w:pPr>
              <w:widowControl w:val="0"/>
              <w:spacing w:before="13"/>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29AE51A2" w14:textId="77777777" w:rsidR="00812816" w:rsidRPr="00812816" w:rsidRDefault="00812816" w:rsidP="00812816">
            <w:pPr>
              <w:widowControl w:val="0"/>
              <w:spacing w:before="13"/>
              <w:ind w:right="9"/>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613C3E88" w14:textId="77777777" w:rsidTr="00EF2134">
        <w:trPr>
          <w:gridAfter w:val="1"/>
          <w:wAfter w:w="18" w:type="dxa"/>
          <w:trHeight w:hRule="exact" w:val="298"/>
          <w:jc w:val="center"/>
        </w:trPr>
        <w:tc>
          <w:tcPr>
            <w:tcW w:w="710" w:type="dxa"/>
            <w:tcBorders>
              <w:top w:val="single" w:sz="6" w:space="0" w:color="000000"/>
              <w:left w:val="single" w:sz="12" w:space="0" w:color="000000"/>
              <w:bottom w:val="single" w:sz="6" w:space="0" w:color="000000"/>
              <w:right w:val="single" w:sz="12" w:space="0" w:color="000000"/>
            </w:tcBorders>
            <w:hideMark/>
          </w:tcPr>
          <w:p w14:paraId="507405FF" w14:textId="77777777" w:rsidR="00812816" w:rsidRPr="00812816" w:rsidRDefault="00812816" w:rsidP="00812816">
            <w:pPr>
              <w:widowControl w:val="0"/>
              <w:spacing w:before="65"/>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w:t>
            </w:r>
          </w:p>
        </w:tc>
        <w:tc>
          <w:tcPr>
            <w:tcW w:w="1100" w:type="dxa"/>
            <w:tcBorders>
              <w:top w:val="single" w:sz="6" w:space="0" w:color="000000"/>
              <w:left w:val="single" w:sz="12" w:space="0" w:color="000000"/>
              <w:bottom w:val="single" w:sz="6" w:space="0" w:color="000000"/>
              <w:right w:val="single" w:sz="12" w:space="0" w:color="000000"/>
            </w:tcBorders>
          </w:tcPr>
          <w:p w14:paraId="0E16E2AE" w14:textId="77777777" w:rsidR="00812816" w:rsidRPr="00812816" w:rsidRDefault="00812816" w:rsidP="00812816">
            <w:pPr>
              <w:widowControl w:val="0"/>
              <w:spacing w:before="65"/>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1F02D4ED" w14:textId="77777777" w:rsidR="00812816" w:rsidRPr="00812816" w:rsidRDefault="00812816" w:rsidP="00812816">
            <w:pPr>
              <w:widowControl w:val="0"/>
              <w:spacing w:before="65"/>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Gacsály</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4AAF45EA" w14:textId="77777777" w:rsidR="00812816" w:rsidRPr="00812816" w:rsidRDefault="00812816" w:rsidP="00812816">
            <w:pPr>
              <w:widowControl w:val="0"/>
              <w:spacing w:before="62"/>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HUGWOAME038</w:t>
            </w:r>
          </w:p>
        </w:tc>
        <w:tc>
          <w:tcPr>
            <w:tcW w:w="978" w:type="dxa"/>
            <w:tcBorders>
              <w:top w:val="single" w:sz="6" w:space="0" w:color="000000"/>
              <w:left w:val="single" w:sz="12" w:space="0" w:color="000000"/>
              <w:bottom w:val="single" w:sz="6" w:space="0" w:color="000000"/>
              <w:right w:val="single" w:sz="12" w:space="0" w:color="000000"/>
            </w:tcBorders>
            <w:hideMark/>
          </w:tcPr>
          <w:p w14:paraId="4119F63A" w14:textId="77777777" w:rsidR="00812816" w:rsidRPr="00812816" w:rsidRDefault="00812816" w:rsidP="00812816">
            <w:pPr>
              <w:widowControl w:val="0"/>
              <w:spacing w:before="65"/>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AIQ648</w:t>
            </w:r>
          </w:p>
        </w:tc>
        <w:tc>
          <w:tcPr>
            <w:tcW w:w="1466" w:type="dxa"/>
            <w:tcBorders>
              <w:top w:val="single" w:sz="6" w:space="0" w:color="000000"/>
              <w:left w:val="single" w:sz="12" w:space="0" w:color="000000"/>
              <w:bottom w:val="single" w:sz="6" w:space="0" w:color="000000"/>
              <w:right w:val="single" w:sz="12" w:space="0" w:color="000000"/>
            </w:tcBorders>
            <w:hideMark/>
          </w:tcPr>
          <w:p w14:paraId="1C07EF35" w14:textId="77777777" w:rsidR="00812816" w:rsidRPr="00812816" w:rsidRDefault="00812816" w:rsidP="00812816">
            <w:pPr>
              <w:widowControl w:val="0"/>
              <w:spacing w:before="62"/>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Pășune</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77707973" w14:textId="77777777" w:rsidR="00812816" w:rsidRPr="00812816" w:rsidRDefault="00812816" w:rsidP="00812816">
            <w:pPr>
              <w:widowControl w:val="0"/>
              <w:spacing w:before="62"/>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47,925792</w:t>
            </w:r>
          </w:p>
        </w:tc>
        <w:tc>
          <w:tcPr>
            <w:tcW w:w="1197" w:type="dxa"/>
            <w:tcBorders>
              <w:top w:val="single" w:sz="6" w:space="0" w:color="000000"/>
              <w:left w:val="single" w:sz="12" w:space="0" w:color="000000"/>
              <w:bottom w:val="single" w:sz="6" w:space="0" w:color="000000"/>
              <w:right w:val="single" w:sz="12" w:space="0" w:color="000000"/>
            </w:tcBorders>
            <w:hideMark/>
          </w:tcPr>
          <w:p w14:paraId="30F02FA2" w14:textId="77777777" w:rsidR="00812816" w:rsidRPr="00812816" w:rsidRDefault="00812816" w:rsidP="00812816">
            <w:pPr>
              <w:widowControl w:val="0"/>
              <w:spacing w:before="6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22,74347</w:t>
            </w:r>
          </w:p>
        </w:tc>
        <w:tc>
          <w:tcPr>
            <w:tcW w:w="710" w:type="dxa"/>
            <w:tcBorders>
              <w:top w:val="single" w:sz="12" w:space="0" w:color="000000"/>
              <w:left w:val="single" w:sz="12" w:space="0" w:color="000000"/>
              <w:bottom w:val="single" w:sz="12" w:space="0" w:color="000000"/>
              <w:right w:val="single" w:sz="12" w:space="0" w:color="000000"/>
            </w:tcBorders>
            <w:hideMark/>
          </w:tcPr>
          <w:p w14:paraId="09602143" w14:textId="77777777" w:rsidR="00812816" w:rsidRPr="00812816" w:rsidRDefault="00812816" w:rsidP="00812816">
            <w:pPr>
              <w:widowControl w:val="0"/>
              <w:spacing w:before="55"/>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117,20</w:t>
            </w:r>
          </w:p>
        </w:tc>
        <w:tc>
          <w:tcPr>
            <w:tcW w:w="932" w:type="dxa"/>
            <w:tcBorders>
              <w:top w:val="single" w:sz="12" w:space="0" w:color="000000"/>
              <w:left w:val="single" w:sz="12" w:space="0" w:color="000000"/>
              <w:bottom w:val="single" w:sz="12" w:space="0" w:color="000000"/>
              <w:right w:val="single" w:sz="12" w:space="0" w:color="000000"/>
            </w:tcBorders>
            <w:hideMark/>
          </w:tcPr>
          <w:p w14:paraId="47E8BEC9" w14:textId="77777777" w:rsidR="00812816" w:rsidRPr="00812816" w:rsidRDefault="00812816" w:rsidP="00812816">
            <w:pPr>
              <w:widowControl w:val="0"/>
              <w:spacing w:before="55"/>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105,00</w:t>
            </w:r>
          </w:p>
        </w:tc>
        <w:tc>
          <w:tcPr>
            <w:tcW w:w="1108" w:type="dxa"/>
            <w:tcBorders>
              <w:top w:val="single" w:sz="12" w:space="0" w:color="000000"/>
              <w:left w:val="single" w:sz="12" w:space="0" w:color="000000"/>
              <w:bottom w:val="single" w:sz="12" w:space="0" w:color="000000"/>
              <w:right w:val="single" w:sz="12" w:space="0" w:color="000000"/>
            </w:tcBorders>
            <w:hideMark/>
          </w:tcPr>
          <w:p w14:paraId="46EC0EBE" w14:textId="77777777" w:rsidR="00812816" w:rsidRPr="00812816" w:rsidRDefault="00812816" w:rsidP="00812816">
            <w:pPr>
              <w:widowControl w:val="0"/>
              <w:spacing w:before="55"/>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50,00</w:t>
            </w:r>
          </w:p>
        </w:tc>
        <w:tc>
          <w:tcPr>
            <w:tcW w:w="710" w:type="dxa"/>
            <w:tcBorders>
              <w:top w:val="single" w:sz="12" w:space="0" w:color="000000"/>
              <w:left w:val="single" w:sz="12" w:space="0" w:color="000000"/>
              <w:bottom w:val="single" w:sz="12" w:space="0" w:color="000000"/>
              <w:right w:val="single" w:sz="12" w:space="0" w:color="000000"/>
            </w:tcBorders>
            <w:hideMark/>
          </w:tcPr>
          <w:p w14:paraId="68FE742D" w14:textId="77777777" w:rsidR="00812816" w:rsidRPr="00812816" w:rsidRDefault="00812816" w:rsidP="00812816">
            <w:pPr>
              <w:widowControl w:val="0"/>
              <w:spacing w:before="55"/>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99,00</w:t>
            </w:r>
          </w:p>
        </w:tc>
        <w:tc>
          <w:tcPr>
            <w:tcW w:w="805" w:type="dxa"/>
            <w:tcBorders>
              <w:top w:val="single" w:sz="12" w:space="0" w:color="000000"/>
              <w:left w:val="single" w:sz="12" w:space="0" w:color="000000"/>
              <w:bottom w:val="single" w:sz="12" w:space="0" w:color="000000"/>
              <w:right w:val="single" w:sz="12" w:space="0" w:color="000000"/>
            </w:tcBorders>
            <w:hideMark/>
          </w:tcPr>
          <w:p w14:paraId="04BBC46F" w14:textId="77777777" w:rsidR="00812816" w:rsidRPr="00812816" w:rsidRDefault="00812816" w:rsidP="00812816">
            <w:pPr>
              <w:widowControl w:val="0"/>
              <w:spacing w:before="55"/>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326B80E2" w14:textId="77777777" w:rsidR="00812816" w:rsidRPr="00812816" w:rsidRDefault="00812816" w:rsidP="00812816">
            <w:pPr>
              <w:widowControl w:val="0"/>
              <w:spacing w:before="55"/>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377E044E"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5F37DED7" w14:textId="77777777" w:rsidR="00812816" w:rsidRPr="00812816" w:rsidRDefault="00812816" w:rsidP="00812816">
            <w:pPr>
              <w:widowControl w:val="0"/>
              <w:spacing w:before="2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23.</w:t>
            </w:r>
          </w:p>
        </w:tc>
        <w:tc>
          <w:tcPr>
            <w:tcW w:w="1100" w:type="dxa"/>
            <w:tcBorders>
              <w:top w:val="single" w:sz="6" w:space="0" w:color="000000"/>
              <w:left w:val="single" w:sz="12" w:space="0" w:color="000000"/>
              <w:bottom w:val="single" w:sz="6" w:space="0" w:color="000000"/>
              <w:right w:val="single" w:sz="12" w:space="0" w:color="000000"/>
            </w:tcBorders>
          </w:tcPr>
          <w:p w14:paraId="7D6CCC79" w14:textId="77777777" w:rsidR="00812816" w:rsidRPr="00812816" w:rsidRDefault="00812816" w:rsidP="00812816">
            <w:pPr>
              <w:widowControl w:val="0"/>
              <w:spacing w:before="21"/>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51ED2D26"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Csenger</w:t>
            </w:r>
          </w:p>
        </w:tc>
        <w:tc>
          <w:tcPr>
            <w:tcW w:w="1441" w:type="dxa"/>
            <w:tcBorders>
              <w:top w:val="single" w:sz="6" w:space="0" w:color="000000"/>
              <w:left w:val="single" w:sz="12" w:space="0" w:color="000000"/>
              <w:bottom w:val="single" w:sz="6" w:space="0" w:color="000000"/>
              <w:right w:val="single" w:sz="12" w:space="0" w:color="000000"/>
            </w:tcBorders>
            <w:hideMark/>
          </w:tcPr>
          <w:p w14:paraId="12E9F9ED"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HUGWOAAZ048</w:t>
            </w:r>
          </w:p>
        </w:tc>
        <w:tc>
          <w:tcPr>
            <w:tcW w:w="978" w:type="dxa"/>
            <w:tcBorders>
              <w:top w:val="single" w:sz="6" w:space="0" w:color="000000"/>
              <w:left w:val="single" w:sz="12" w:space="0" w:color="000000"/>
              <w:bottom w:val="single" w:sz="6" w:space="0" w:color="000000"/>
              <w:right w:val="single" w:sz="12" w:space="0" w:color="000000"/>
            </w:tcBorders>
            <w:hideMark/>
          </w:tcPr>
          <w:p w14:paraId="3525BAE3"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AIQ601</w:t>
            </w:r>
          </w:p>
        </w:tc>
        <w:tc>
          <w:tcPr>
            <w:tcW w:w="1466" w:type="dxa"/>
            <w:tcBorders>
              <w:top w:val="single" w:sz="6" w:space="0" w:color="000000"/>
              <w:left w:val="single" w:sz="12" w:space="0" w:color="000000"/>
              <w:bottom w:val="single" w:sz="6" w:space="0" w:color="000000"/>
              <w:right w:val="single" w:sz="12" w:space="0" w:color="000000"/>
            </w:tcBorders>
            <w:hideMark/>
          </w:tcPr>
          <w:p w14:paraId="037F5C61" w14:textId="77777777" w:rsidR="00812816" w:rsidRPr="00812816" w:rsidRDefault="00812816" w:rsidP="00812816">
            <w:pPr>
              <w:widowControl w:val="0"/>
              <w:spacing w:before="19"/>
              <w:ind w:left="-97"/>
              <w:jc w:val="center"/>
              <w:rPr>
                <w:rFonts w:ascii="Times New Roman" w:eastAsia="Arial" w:hAnsi="Times New Roman" w:cs="Times New Roman"/>
                <w:color w:val="000000"/>
                <w:sz w:val="16"/>
                <w:szCs w:val="16"/>
                <w:lang w:val="en-US"/>
              </w:rPr>
            </w:pPr>
            <w:proofErr w:type="spellStart"/>
            <w:r w:rsidRPr="00812816">
              <w:rPr>
                <w:rFonts w:ascii="Times New Roman" w:eastAsia="Calibri" w:hAnsi="Times New Roman" w:cs="Times New Roman"/>
                <w:color w:val="000000"/>
                <w:sz w:val="16"/>
                <w:szCs w:val="16"/>
                <w:lang w:val="en-US"/>
              </w:rPr>
              <w:t>Industrie</w:t>
            </w:r>
            <w:proofErr w:type="spellEnd"/>
            <w:r w:rsidRPr="00812816">
              <w:rPr>
                <w:rFonts w:ascii="Times New Roman" w:eastAsia="Calibri" w:hAnsi="Times New Roman" w:cs="Times New Roman"/>
                <w:color w:val="000000"/>
                <w:sz w:val="16"/>
                <w:szCs w:val="16"/>
                <w:lang w:val="en-US"/>
              </w:rPr>
              <w:t xml:space="preserve"> (121)</w:t>
            </w:r>
          </w:p>
        </w:tc>
        <w:tc>
          <w:tcPr>
            <w:tcW w:w="1065" w:type="dxa"/>
            <w:tcBorders>
              <w:top w:val="single" w:sz="6" w:space="0" w:color="000000"/>
              <w:left w:val="single" w:sz="12" w:space="0" w:color="000000"/>
              <w:bottom w:val="single" w:sz="6" w:space="0" w:color="000000"/>
              <w:right w:val="single" w:sz="12" w:space="0" w:color="000000"/>
            </w:tcBorders>
            <w:hideMark/>
          </w:tcPr>
          <w:p w14:paraId="48079469"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47,840808</w:t>
            </w:r>
          </w:p>
        </w:tc>
        <w:tc>
          <w:tcPr>
            <w:tcW w:w="1197" w:type="dxa"/>
            <w:tcBorders>
              <w:top w:val="single" w:sz="6" w:space="0" w:color="000000"/>
              <w:left w:val="single" w:sz="12" w:space="0" w:color="000000"/>
              <w:bottom w:val="single" w:sz="6" w:space="0" w:color="000000"/>
              <w:right w:val="single" w:sz="12" w:space="0" w:color="000000"/>
            </w:tcBorders>
            <w:hideMark/>
          </w:tcPr>
          <w:p w14:paraId="65D54933"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22,662313</w:t>
            </w:r>
          </w:p>
        </w:tc>
        <w:tc>
          <w:tcPr>
            <w:tcW w:w="710" w:type="dxa"/>
            <w:tcBorders>
              <w:top w:val="single" w:sz="12" w:space="0" w:color="000000"/>
              <w:left w:val="single" w:sz="12" w:space="0" w:color="000000"/>
              <w:bottom w:val="single" w:sz="12" w:space="0" w:color="000000"/>
              <w:right w:val="single" w:sz="12" w:space="0" w:color="000000"/>
            </w:tcBorders>
            <w:hideMark/>
          </w:tcPr>
          <w:p w14:paraId="42660730"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118,61</w:t>
            </w:r>
          </w:p>
        </w:tc>
        <w:tc>
          <w:tcPr>
            <w:tcW w:w="932" w:type="dxa"/>
            <w:tcBorders>
              <w:top w:val="single" w:sz="12" w:space="0" w:color="000000"/>
              <w:left w:val="single" w:sz="12" w:space="0" w:color="000000"/>
              <w:bottom w:val="single" w:sz="12" w:space="0" w:color="000000"/>
              <w:right w:val="single" w:sz="12" w:space="0" w:color="000000"/>
            </w:tcBorders>
            <w:hideMark/>
          </w:tcPr>
          <w:p w14:paraId="5F2E9839"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80,00</w:t>
            </w:r>
          </w:p>
        </w:tc>
        <w:tc>
          <w:tcPr>
            <w:tcW w:w="1108" w:type="dxa"/>
            <w:tcBorders>
              <w:top w:val="single" w:sz="12" w:space="0" w:color="000000"/>
              <w:left w:val="single" w:sz="12" w:space="0" w:color="000000"/>
              <w:bottom w:val="single" w:sz="12" w:space="0" w:color="000000"/>
              <w:right w:val="single" w:sz="12" w:space="0" w:color="000000"/>
            </w:tcBorders>
            <w:hideMark/>
          </w:tcPr>
          <w:p w14:paraId="1992B01B"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74,00</w:t>
            </w:r>
          </w:p>
        </w:tc>
        <w:tc>
          <w:tcPr>
            <w:tcW w:w="710" w:type="dxa"/>
            <w:tcBorders>
              <w:top w:val="single" w:sz="12" w:space="0" w:color="000000"/>
              <w:left w:val="single" w:sz="12" w:space="0" w:color="000000"/>
              <w:bottom w:val="single" w:sz="12" w:space="0" w:color="000000"/>
              <w:right w:val="single" w:sz="12" w:space="0" w:color="000000"/>
            </w:tcBorders>
            <w:hideMark/>
          </w:tcPr>
          <w:p w14:paraId="2B7AB6C7"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69,00</w:t>
            </w:r>
          </w:p>
        </w:tc>
        <w:tc>
          <w:tcPr>
            <w:tcW w:w="805" w:type="dxa"/>
            <w:tcBorders>
              <w:top w:val="single" w:sz="12" w:space="0" w:color="000000"/>
              <w:left w:val="single" w:sz="12" w:space="0" w:color="000000"/>
              <w:bottom w:val="single" w:sz="12" w:space="0" w:color="000000"/>
              <w:right w:val="single" w:sz="12" w:space="0" w:color="000000"/>
            </w:tcBorders>
            <w:hideMark/>
          </w:tcPr>
          <w:p w14:paraId="1DC2C843"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2018</w:t>
            </w:r>
          </w:p>
        </w:tc>
        <w:tc>
          <w:tcPr>
            <w:tcW w:w="1362" w:type="dxa"/>
            <w:tcBorders>
              <w:top w:val="single" w:sz="12" w:space="0" w:color="000000"/>
              <w:left w:val="single" w:sz="12" w:space="0" w:color="000000"/>
              <w:bottom w:val="single" w:sz="12" w:space="0" w:color="000000"/>
              <w:right w:val="single" w:sz="12" w:space="0" w:color="000000"/>
            </w:tcBorders>
            <w:hideMark/>
          </w:tcPr>
          <w:p w14:paraId="54896F41" w14:textId="77777777" w:rsidR="00812816" w:rsidRPr="00812816" w:rsidRDefault="00812816" w:rsidP="00812816">
            <w:pPr>
              <w:widowControl w:val="0"/>
              <w:spacing w:before="12"/>
              <w:ind w:right="9"/>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0EB1D676"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877E931"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24.</w:t>
            </w:r>
          </w:p>
        </w:tc>
        <w:tc>
          <w:tcPr>
            <w:tcW w:w="1100" w:type="dxa"/>
            <w:tcBorders>
              <w:top w:val="single" w:sz="6" w:space="0" w:color="000000"/>
              <w:left w:val="single" w:sz="12" w:space="0" w:color="000000"/>
              <w:bottom w:val="single" w:sz="6" w:space="0" w:color="000000"/>
              <w:right w:val="single" w:sz="12" w:space="0" w:color="000000"/>
            </w:tcBorders>
          </w:tcPr>
          <w:p w14:paraId="2B39FA3B" w14:textId="77777777" w:rsidR="00812816" w:rsidRPr="00812816" w:rsidRDefault="00812816" w:rsidP="00812816">
            <w:pPr>
              <w:widowControl w:val="0"/>
              <w:spacing w:before="21"/>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6A4185F8"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Csenger</w:t>
            </w:r>
          </w:p>
        </w:tc>
        <w:tc>
          <w:tcPr>
            <w:tcW w:w="1441" w:type="dxa"/>
            <w:tcBorders>
              <w:top w:val="single" w:sz="6" w:space="0" w:color="000000"/>
              <w:left w:val="single" w:sz="12" w:space="0" w:color="000000"/>
              <w:bottom w:val="single" w:sz="6" w:space="0" w:color="000000"/>
              <w:right w:val="single" w:sz="12" w:space="0" w:color="000000"/>
            </w:tcBorders>
            <w:hideMark/>
          </w:tcPr>
          <w:p w14:paraId="6EBD6171"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HUGWOAIF790</w:t>
            </w:r>
          </w:p>
        </w:tc>
        <w:tc>
          <w:tcPr>
            <w:tcW w:w="978" w:type="dxa"/>
            <w:tcBorders>
              <w:top w:val="single" w:sz="6" w:space="0" w:color="000000"/>
              <w:left w:val="single" w:sz="12" w:space="0" w:color="000000"/>
              <w:bottom w:val="single" w:sz="6" w:space="0" w:color="000000"/>
              <w:right w:val="single" w:sz="12" w:space="0" w:color="000000"/>
            </w:tcBorders>
            <w:hideMark/>
          </w:tcPr>
          <w:p w14:paraId="725030E5"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AIQ600</w:t>
            </w:r>
          </w:p>
        </w:tc>
        <w:tc>
          <w:tcPr>
            <w:tcW w:w="1466" w:type="dxa"/>
            <w:tcBorders>
              <w:top w:val="single" w:sz="6" w:space="0" w:color="000000"/>
              <w:left w:val="single" w:sz="12" w:space="0" w:color="000000"/>
              <w:bottom w:val="single" w:sz="6" w:space="0" w:color="000000"/>
              <w:right w:val="single" w:sz="12" w:space="0" w:color="000000"/>
            </w:tcBorders>
            <w:hideMark/>
          </w:tcPr>
          <w:p w14:paraId="0970C358"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4602CE13"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47,818922</w:t>
            </w:r>
          </w:p>
        </w:tc>
        <w:tc>
          <w:tcPr>
            <w:tcW w:w="1197" w:type="dxa"/>
            <w:tcBorders>
              <w:top w:val="single" w:sz="6" w:space="0" w:color="000000"/>
              <w:left w:val="single" w:sz="12" w:space="0" w:color="000000"/>
              <w:bottom w:val="single" w:sz="6" w:space="0" w:color="000000"/>
              <w:right w:val="single" w:sz="12" w:space="0" w:color="000000"/>
            </w:tcBorders>
            <w:hideMark/>
          </w:tcPr>
          <w:p w14:paraId="74A89733"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22,644314</w:t>
            </w:r>
          </w:p>
        </w:tc>
        <w:tc>
          <w:tcPr>
            <w:tcW w:w="710" w:type="dxa"/>
            <w:tcBorders>
              <w:top w:val="single" w:sz="12" w:space="0" w:color="000000"/>
              <w:left w:val="single" w:sz="12" w:space="0" w:color="000000"/>
              <w:bottom w:val="single" w:sz="12" w:space="0" w:color="000000"/>
              <w:right w:val="single" w:sz="12" w:space="0" w:color="000000"/>
            </w:tcBorders>
            <w:hideMark/>
          </w:tcPr>
          <w:p w14:paraId="02BD79BD"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116,50</w:t>
            </w:r>
          </w:p>
        </w:tc>
        <w:tc>
          <w:tcPr>
            <w:tcW w:w="932" w:type="dxa"/>
            <w:tcBorders>
              <w:top w:val="single" w:sz="12" w:space="0" w:color="000000"/>
              <w:left w:val="single" w:sz="12" w:space="0" w:color="000000"/>
              <w:bottom w:val="single" w:sz="12" w:space="0" w:color="000000"/>
              <w:right w:val="single" w:sz="12" w:space="0" w:color="000000"/>
            </w:tcBorders>
            <w:hideMark/>
          </w:tcPr>
          <w:p w14:paraId="39F40507"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8,90</w:t>
            </w:r>
          </w:p>
        </w:tc>
        <w:tc>
          <w:tcPr>
            <w:tcW w:w="1108" w:type="dxa"/>
            <w:tcBorders>
              <w:top w:val="single" w:sz="12" w:space="0" w:color="000000"/>
              <w:left w:val="single" w:sz="12" w:space="0" w:color="000000"/>
              <w:bottom w:val="single" w:sz="12" w:space="0" w:color="000000"/>
              <w:right w:val="single" w:sz="12" w:space="0" w:color="000000"/>
            </w:tcBorders>
            <w:hideMark/>
          </w:tcPr>
          <w:p w14:paraId="6171AE51"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7,40</w:t>
            </w:r>
          </w:p>
        </w:tc>
        <w:tc>
          <w:tcPr>
            <w:tcW w:w="710" w:type="dxa"/>
            <w:tcBorders>
              <w:top w:val="single" w:sz="12" w:space="0" w:color="000000"/>
              <w:left w:val="single" w:sz="12" w:space="0" w:color="000000"/>
              <w:bottom w:val="single" w:sz="12" w:space="0" w:color="000000"/>
              <w:right w:val="single" w:sz="12" w:space="0" w:color="000000"/>
            </w:tcBorders>
            <w:hideMark/>
          </w:tcPr>
          <w:p w14:paraId="613942EC"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8,40</w:t>
            </w:r>
          </w:p>
        </w:tc>
        <w:tc>
          <w:tcPr>
            <w:tcW w:w="805" w:type="dxa"/>
            <w:tcBorders>
              <w:top w:val="single" w:sz="12" w:space="0" w:color="000000"/>
              <w:left w:val="single" w:sz="12" w:space="0" w:color="000000"/>
              <w:bottom w:val="single" w:sz="12" w:space="0" w:color="000000"/>
              <w:right w:val="single" w:sz="12" w:space="0" w:color="000000"/>
            </w:tcBorders>
            <w:hideMark/>
          </w:tcPr>
          <w:p w14:paraId="6CC94E58"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01CF746B" w14:textId="77777777" w:rsidR="00812816" w:rsidRPr="00812816" w:rsidRDefault="00812816" w:rsidP="00812816">
            <w:pPr>
              <w:widowControl w:val="0"/>
              <w:spacing w:before="12"/>
              <w:ind w:right="9"/>
              <w:jc w:val="center"/>
              <w:rPr>
                <w:rFonts w:ascii="Times New Roman" w:eastAsia="Calibri" w:hAnsi="Times New Roman" w:cs="Times New Roman"/>
                <w:sz w:val="16"/>
                <w:szCs w:val="16"/>
                <w:lang w:val="en-US"/>
              </w:rPr>
            </w:pPr>
            <w:r w:rsidRPr="00812816">
              <w:rPr>
                <w:rFonts w:ascii="Times New Roman" w:eastAsia="Calibri" w:hAnsi="Times New Roman" w:cs="Times New Roman"/>
                <w:sz w:val="16"/>
                <w:szCs w:val="16"/>
                <w:lang w:val="en-US"/>
              </w:rPr>
              <w:t xml:space="preserve"> 2 x an</w:t>
            </w:r>
          </w:p>
        </w:tc>
      </w:tr>
      <w:tr w:rsidR="00812816" w:rsidRPr="00812816" w14:paraId="5A9BF736"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577D1913"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25.</w:t>
            </w:r>
          </w:p>
        </w:tc>
        <w:tc>
          <w:tcPr>
            <w:tcW w:w="1100" w:type="dxa"/>
            <w:tcBorders>
              <w:top w:val="single" w:sz="6" w:space="0" w:color="000000"/>
              <w:left w:val="single" w:sz="12" w:space="0" w:color="000000"/>
              <w:bottom w:val="single" w:sz="6" w:space="0" w:color="000000"/>
              <w:right w:val="single" w:sz="12" w:space="0" w:color="000000"/>
            </w:tcBorders>
          </w:tcPr>
          <w:p w14:paraId="7537E52F" w14:textId="77777777" w:rsidR="00812816" w:rsidRPr="00812816" w:rsidRDefault="00812816" w:rsidP="00812816">
            <w:pPr>
              <w:widowControl w:val="0"/>
              <w:spacing w:before="21"/>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7C6042DE"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Mérk</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13F23629"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HUGWOAIJ201</w:t>
            </w:r>
          </w:p>
        </w:tc>
        <w:tc>
          <w:tcPr>
            <w:tcW w:w="978" w:type="dxa"/>
            <w:tcBorders>
              <w:top w:val="single" w:sz="6" w:space="0" w:color="000000"/>
              <w:left w:val="single" w:sz="12" w:space="0" w:color="000000"/>
              <w:bottom w:val="single" w:sz="6" w:space="0" w:color="000000"/>
              <w:right w:val="single" w:sz="12" w:space="0" w:color="000000"/>
            </w:tcBorders>
            <w:hideMark/>
          </w:tcPr>
          <w:p w14:paraId="4E1491F1"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AIQ601</w:t>
            </w:r>
          </w:p>
        </w:tc>
        <w:tc>
          <w:tcPr>
            <w:tcW w:w="1466" w:type="dxa"/>
            <w:tcBorders>
              <w:top w:val="single" w:sz="6" w:space="0" w:color="000000"/>
              <w:left w:val="single" w:sz="12" w:space="0" w:color="000000"/>
              <w:bottom w:val="single" w:sz="6" w:space="0" w:color="000000"/>
              <w:right w:val="single" w:sz="12" w:space="0" w:color="000000"/>
            </w:tcBorders>
            <w:hideMark/>
          </w:tcPr>
          <w:p w14:paraId="062FBC98"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7062D83A"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47,794295</w:t>
            </w:r>
          </w:p>
        </w:tc>
        <w:tc>
          <w:tcPr>
            <w:tcW w:w="1197" w:type="dxa"/>
            <w:tcBorders>
              <w:top w:val="single" w:sz="6" w:space="0" w:color="000000"/>
              <w:left w:val="single" w:sz="12" w:space="0" w:color="000000"/>
              <w:bottom w:val="single" w:sz="6" w:space="0" w:color="000000"/>
              <w:right w:val="single" w:sz="12" w:space="0" w:color="000000"/>
            </w:tcBorders>
            <w:hideMark/>
          </w:tcPr>
          <w:p w14:paraId="1B0E0E14"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22,403622</w:t>
            </w:r>
          </w:p>
        </w:tc>
        <w:tc>
          <w:tcPr>
            <w:tcW w:w="710" w:type="dxa"/>
            <w:tcBorders>
              <w:top w:val="single" w:sz="12" w:space="0" w:color="000000"/>
              <w:left w:val="single" w:sz="12" w:space="0" w:color="000000"/>
              <w:bottom w:val="single" w:sz="12" w:space="0" w:color="000000"/>
              <w:right w:val="single" w:sz="12" w:space="0" w:color="000000"/>
            </w:tcBorders>
            <w:hideMark/>
          </w:tcPr>
          <w:p w14:paraId="053EC30D"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114,00</w:t>
            </w:r>
          </w:p>
        </w:tc>
        <w:tc>
          <w:tcPr>
            <w:tcW w:w="932" w:type="dxa"/>
            <w:tcBorders>
              <w:top w:val="single" w:sz="12" w:space="0" w:color="000000"/>
              <w:left w:val="single" w:sz="12" w:space="0" w:color="000000"/>
              <w:bottom w:val="single" w:sz="12" w:space="0" w:color="000000"/>
              <w:right w:val="single" w:sz="12" w:space="0" w:color="000000"/>
            </w:tcBorders>
            <w:hideMark/>
          </w:tcPr>
          <w:p w14:paraId="53CD7C86"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70,00</w:t>
            </w:r>
          </w:p>
        </w:tc>
        <w:tc>
          <w:tcPr>
            <w:tcW w:w="1108" w:type="dxa"/>
            <w:tcBorders>
              <w:top w:val="single" w:sz="12" w:space="0" w:color="000000"/>
              <w:left w:val="single" w:sz="12" w:space="0" w:color="000000"/>
              <w:bottom w:val="single" w:sz="12" w:space="0" w:color="000000"/>
              <w:right w:val="single" w:sz="12" w:space="0" w:color="000000"/>
            </w:tcBorders>
            <w:hideMark/>
          </w:tcPr>
          <w:p w14:paraId="0D2F005E"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65,80</w:t>
            </w:r>
          </w:p>
        </w:tc>
        <w:tc>
          <w:tcPr>
            <w:tcW w:w="710" w:type="dxa"/>
            <w:tcBorders>
              <w:top w:val="single" w:sz="12" w:space="0" w:color="000000"/>
              <w:left w:val="single" w:sz="12" w:space="0" w:color="000000"/>
              <w:bottom w:val="single" w:sz="12" w:space="0" w:color="000000"/>
              <w:right w:val="single" w:sz="12" w:space="0" w:color="000000"/>
            </w:tcBorders>
            <w:hideMark/>
          </w:tcPr>
          <w:p w14:paraId="5F2DC7E6"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69,00</w:t>
            </w:r>
          </w:p>
        </w:tc>
        <w:tc>
          <w:tcPr>
            <w:tcW w:w="805" w:type="dxa"/>
            <w:tcBorders>
              <w:top w:val="single" w:sz="12" w:space="0" w:color="000000"/>
              <w:left w:val="single" w:sz="12" w:space="0" w:color="000000"/>
              <w:bottom w:val="single" w:sz="12" w:space="0" w:color="000000"/>
              <w:right w:val="single" w:sz="12" w:space="0" w:color="000000"/>
            </w:tcBorders>
            <w:hideMark/>
          </w:tcPr>
          <w:p w14:paraId="7A5AB3C5"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04AF7804" w14:textId="77777777" w:rsidR="00812816" w:rsidRPr="00812816" w:rsidRDefault="00812816" w:rsidP="00812816">
            <w:pPr>
              <w:widowControl w:val="0"/>
              <w:spacing w:before="12"/>
              <w:ind w:right="9"/>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7BC8050B"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C67B094" w14:textId="77777777" w:rsidR="00812816" w:rsidRPr="00812816" w:rsidRDefault="00812816" w:rsidP="00812816">
            <w:pPr>
              <w:widowControl w:val="0"/>
              <w:spacing w:before="21"/>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26.</w:t>
            </w:r>
          </w:p>
        </w:tc>
        <w:tc>
          <w:tcPr>
            <w:tcW w:w="1100" w:type="dxa"/>
            <w:tcBorders>
              <w:top w:val="single" w:sz="6" w:space="0" w:color="000000"/>
              <w:left w:val="single" w:sz="12" w:space="0" w:color="000000"/>
              <w:bottom w:val="single" w:sz="6" w:space="0" w:color="000000"/>
              <w:right w:val="single" w:sz="12" w:space="0" w:color="000000"/>
            </w:tcBorders>
          </w:tcPr>
          <w:p w14:paraId="20EDEF11"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62F915B9"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Terem</w:t>
            </w:r>
          </w:p>
        </w:tc>
        <w:tc>
          <w:tcPr>
            <w:tcW w:w="1441" w:type="dxa"/>
            <w:tcBorders>
              <w:top w:val="single" w:sz="6" w:space="0" w:color="000000"/>
              <w:left w:val="single" w:sz="12" w:space="0" w:color="000000"/>
              <w:bottom w:val="single" w:sz="6" w:space="0" w:color="000000"/>
              <w:right w:val="single" w:sz="12" w:space="0" w:color="000000"/>
            </w:tcBorders>
            <w:hideMark/>
          </w:tcPr>
          <w:p w14:paraId="08C33D0B"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HUGWOAII869</w:t>
            </w:r>
          </w:p>
        </w:tc>
        <w:tc>
          <w:tcPr>
            <w:tcW w:w="978" w:type="dxa"/>
            <w:tcBorders>
              <w:top w:val="single" w:sz="6" w:space="0" w:color="000000"/>
              <w:left w:val="single" w:sz="12" w:space="0" w:color="000000"/>
              <w:bottom w:val="single" w:sz="6" w:space="0" w:color="000000"/>
              <w:right w:val="single" w:sz="12" w:space="0" w:color="000000"/>
            </w:tcBorders>
            <w:hideMark/>
          </w:tcPr>
          <w:p w14:paraId="45097283"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AIQ621</w:t>
            </w:r>
          </w:p>
        </w:tc>
        <w:tc>
          <w:tcPr>
            <w:tcW w:w="1466" w:type="dxa"/>
            <w:tcBorders>
              <w:top w:val="single" w:sz="6" w:space="0" w:color="000000"/>
              <w:left w:val="single" w:sz="12" w:space="0" w:color="000000"/>
              <w:bottom w:val="single" w:sz="6" w:space="0" w:color="000000"/>
              <w:right w:val="single" w:sz="12" w:space="0" w:color="000000"/>
            </w:tcBorders>
            <w:hideMark/>
          </w:tcPr>
          <w:p w14:paraId="167AE92E"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Pășune</w:t>
            </w:r>
            <w:proofErr w:type="spellEnd"/>
            <w:r w:rsidRPr="00812816">
              <w:rPr>
                <w:rFonts w:ascii="Times New Roman" w:eastAsia="Calibri" w:hAnsi="Times New Roman" w:cs="Times New Roman"/>
                <w:sz w:val="16"/>
                <w:szCs w:val="16"/>
                <w:lang w:val="en-US"/>
              </w:rPr>
              <w:t xml:space="preserve"> (231)</w:t>
            </w:r>
          </w:p>
        </w:tc>
        <w:tc>
          <w:tcPr>
            <w:tcW w:w="1065" w:type="dxa"/>
            <w:tcBorders>
              <w:top w:val="single" w:sz="6" w:space="0" w:color="000000"/>
              <w:left w:val="single" w:sz="12" w:space="0" w:color="000000"/>
              <w:bottom w:val="single" w:sz="6" w:space="0" w:color="000000"/>
              <w:right w:val="single" w:sz="12" w:space="0" w:color="000000"/>
            </w:tcBorders>
            <w:hideMark/>
          </w:tcPr>
          <w:p w14:paraId="0450382C" w14:textId="77777777" w:rsidR="00812816" w:rsidRPr="00812816" w:rsidRDefault="00812816" w:rsidP="00812816">
            <w:pPr>
              <w:widowControl w:val="0"/>
              <w:spacing w:before="1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47,777524</w:t>
            </w:r>
          </w:p>
        </w:tc>
        <w:tc>
          <w:tcPr>
            <w:tcW w:w="1197" w:type="dxa"/>
            <w:tcBorders>
              <w:top w:val="single" w:sz="6" w:space="0" w:color="000000"/>
              <w:left w:val="single" w:sz="12" w:space="0" w:color="000000"/>
              <w:bottom w:val="single" w:sz="6" w:space="0" w:color="000000"/>
              <w:right w:val="single" w:sz="12" w:space="0" w:color="000000"/>
            </w:tcBorders>
            <w:hideMark/>
          </w:tcPr>
          <w:p w14:paraId="148794C7" w14:textId="77777777" w:rsidR="00812816" w:rsidRPr="00812816" w:rsidRDefault="00812816" w:rsidP="00812816">
            <w:pPr>
              <w:widowControl w:val="0"/>
              <w:spacing w:before="1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22,27826</w:t>
            </w:r>
          </w:p>
        </w:tc>
        <w:tc>
          <w:tcPr>
            <w:tcW w:w="710" w:type="dxa"/>
            <w:tcBorders>
              <w:top w:val="single" w:sz="12" w:space="0" w:color="000000"/>
              <w:left w:val="single" w:sz="12" w:space="0" w:color="000000"/>
              <w:bottom w:val="single" w:sz="12" w:space="0" w:color="000000"/>
              <w:right w:val="single" w:sz="12" w:space="0" w:color="000000"/>
            </w:tcBorders>
            <w:hideMark/>
          </w:tcPr>
          <w:p w14:paraId="306350E3"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131,90</w:t>
            </w:r>
          </w:p>
        </w:tc>
        <w:tc>
          <w:tcPr>
            <w:tcW w:w="932" w:type="dxa"/>
            <w:tcBorders>
              <w:top w:val="single" w:sz="12" w:space="0" w:color="000000"/>
              <w:left w:val="single" w:sz="12" w:space="0" w:color="000000"/>
              <w:bottom w:val="single" w:sz="12" w:space="0" w:color="000000"/>
              <w:right w:val="single" w:sz="12" w:space="0" w:color="000000"/>
            </w:tcBorders>
            <w:hideMark/>
          </w:tcPr>
          <w:p w14:paraId="6D22EFF3"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9,20</w:t>
            </w:r>
          </w:p>
        </w:tc>
        <w:tc>
          <w:tcPr>
            <w:tcW w:w="1108" w:type="dxa"/>
            <w:tcBorders>
              <w:top w:val="single" w:sz="12" w:space="0" w:color="000000"/>
              <w:left w:val="single" w:sz="12" w:space="0" w:color="000000"/>
              <w:bottom w:val="single" w:sz="12" w:space="0" w:color="000000"/>
              <w:right w:val="single" w:sz="12" w:space="0" w:color="000000"/>
            </w:tcBorders>
            <w:hideMark/>
          </w:tcPr>
          <w:p w14:paraId="705C3529" w14:textId="77777777" w:rsidR="00812816" w:rsidRPr="00812816" w:rsidRDefault="00812816" w:rsidP="00812816">
            <w:pPr>
              <w:widowControl w:val="0"/>
              <w:spacing w:before="1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7,70</w:t>
            </w:r>
          </w:p>
        </w:tc>
        <w:tc>
          <w:tcPr>
            <w:tcW w:w="710" w:type="dxa"/>
            <w:tcBorders>
              <w:top w:val="single" w:sz="12" w:space="0" w:color="000000"/>
              <w:left w:val="single" w:sz="12" w:space="0" w:color="000000"/>
              <w:bottom w:val="single" w:sz="12" w:space="0" w:color="000000"/>
              <w:right w:val="single" w:sz="12" w:space="0" w:color="000000"/>
            </w:tcBorders>
            <w:hideMark/>
          </w:tcPr>
          <w:p w14:paraId="1C7057B7" w14:textId="77777777" w:rsidR="00812816" w:rsidRPr="00812816" w:rsidRDefault="00812816" w:rsidP="00812816">
            <w:pPr>
              <w:widowControl w:val="0"/>
              <w:spacing w:before="12"/>
              <w:ind w:righ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8,70</w:t>
            </w:r>
          </w:p>
        </w:tc>
        <w:tc>
          <w:tcPr>
            <w:tcW w:w="805" w:type="dxa"/>
            <w:tcBorders>
              <w:top w:val="single" w:sz="12" w:space="0" w:color="000000"/>
              <w:left w:val="single" w:sz="12" w:space="0" w:color="000000"/>
              <w:bottom w:val="single" w:sz="12" w:space="0" w:color="000000"/>
              <w:right w:val="single" w:sz="12" w:space="0" w:color="000000"/>
            </w:tcBorders>
            <w:hideMark/>
          </w:tcPr>
          <w:p w14:paraId="1CE1B7A9"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1A4FA05E" w14:textId="77777777" w:rsidR="00812816" w:rsidRPr="00812816" w:rsidRDefault="00812816" w:rsidP="00812816">
            <w:pPr>
              <w:widowControl w:val="0"/>
              <w:spacing w:before="12"/>
              <w:ind w:right="9"/>
              <w:jc w:val="center"/>
              <w:rPr>
                <w:rFonts w:ascii="Times New Roman" w:eastAsia="Calibri" w:hAnsi="Times New Roman" w:cs="Times New Roman"/>
                <w:sz w:val="16"/>
                <w:szCs w:val="16"/>
                <w:lang w:val="en-US"/>
              </w:rPr>
            </w:pPr>
            <w:r w:rsidRPr="00812816">
              <w:rPr>
                <w:rFonts w:ascii="Times New Roman" w:eastAsia="Calibri" w:hAnsi="Times New Roman" w:cs="Times New Roman"/>
                <w:sz w:val="16"/>
                <w:szCs w:val="16"/>
                <w:lang w:val="en-US"/>
              </w:rPr>
              <w:t>2 x an</w:t>
            </w:r>
          </w:p>
        </w:tc>
      </w:tr>
      <w:tr w:rsidR="00812816" w:rsidRPr="00812816" w14:paraId="4614BB3A" w14:textId="77777777" w:rsidTr="00EF2134">
        <w:trPr>
          <w:gridAfter w:val="1"/>
          <w:wAfter w:w="18" w:type="dxa"/>
          <w:trHeight w:hRule="exact" w:val="379"/>
          <w:jc w:val="center"/>
        </w:trPr>
        <w:tc>
          <w:tcPr>
            <w:tcW w:w="710" w:type="dxa"/>
            <w:tcBorders>
              <w:top w:val="single" w:sz="6" w:space="0" w:color="000000"/>
              <w:left w:val="single" w:sz="12" w:space="0" w:color="000000"/>
              <w:bottom w:val="single" w:sz="6" w:space="0" w:color="000000"/>
              <w:right w:val="single" w:sz="12" w:space="0" w:color="000000"/>
            </w:tcBorders>
            <w:hideMark/>
          </w:tcPr>
          <w:p w14:paraId="43768177" w14:textId="77777777" w:rsidR="00812816" w:rsidRPr="00812816" w:rsidRDefault="00812816" w:rsidP="00812816">
            <w:pPr>
              <w:widowControl w:val="0"/>
              <w:spacing w:before="105"/>
              <w:ind w:left="-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27.</w:t>
            </w:r>
          </w:p>
        </w:tc>
        <w:tc>
          <w:tcPr>
            <w:tcW w:w="1100" w:type="dxa"/>
            <w:tcBorders>
              <w:top w:val="single" w:sz="6" w:space="0" w:color="000000"/>
              <w:left w:val="single" w:sz="12" w:space="0" w:color="000000"/>
              <w:bottom w:val="single" w:sz="6" w:space="0" w:color="000000"/>
              <w:right w:val="single" w:sz="12" w:space="0" w:color="000000"/>
            </w:tcBorders>
          </w:tcPr>
          <w:p w14:paraId="34517F7C" w14:textId="77777777" w:rsidR="00812816" w:rsidRPr="00812816" w:rsidRDefault="00812816" w:rsidP="00812816">
            <w:pPr>
              <w:widowControl w:val="0"/>
              <w:spacing w:before="105"/>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359475F0" w14:textId="77777777" w:rsidR="00812816" w:rsidRPr="00812816" w:rsidRDefault="00812816" w:rsidP="00812816">
            <w:pPr>
              <w:widowControl w:val="0"/>
              <w:spacing w:before="105"/>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Nyíracsád</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1B7D5361" w14:textId="77777777" w:rsidR="00812816" w:rsidRPr="00812816" w:rsidRDefault="00812816" w:rsidP="00812816">
            <w:pPr>
              <w:widowControl w:val="0"/>
              <w:spacing w:before="102"/>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HUGWOAIY314</w:t>
            </w:r>
          </w:p>
        </w:tc>
        <w:tc>
          <w:tcPr>
            <w:tcW w:w="978" w:type="dxa"/>
            <w:tcBorders>
              <w:top w:val="single" w:sz="6" w:space="0" w:color="000000"/>
              <w:left w:val="single" w:sz="12" w:space="0" w:color="000000"/>
              <w:bottom w:val="single" w:sz="6" w:space="0" w:color="000000"/>
              <w:right w:val="single" w:sz="12" w:space="0" w:color="000000"/>
            </w:tcBorders>
            <w:hideMark/>
          </w:tcPr>
          <w:p w14:paraId="31F465E3" w14:textId="77777777" w:rsidR="00812816" w:rsidRPr="00812816" w:rsidRDefault="00812816" w:rsidP="00812816">
            <w:pPr>
              <w:widowControl w:val="0"/>
              <w:spacing w:before="105"/>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AIQ619</w:t>
            </w:r>
          </w:p>
        </w:tc>
        <w:tc>
          <w:tcPr>
            <w:tcW w:w="1466" w:type="dxa"/>
            <w:tcBorders>
              <w:top w:val="single" w:sz="6" w:space="0" w:color="000000"/>
              <w:left w:val="single" w:sz="12" w:space="0" w:color="000000"/>
              <w:bottom w:val="single" w:sz="6" w:space="0" w:color="000000"/>
              <w:right w:val="single" w:sz="12" w:space="0" w:color="000000"/>
            </w:tcBorders>
            <w:hideMark/>
          </w:tcPr>
          <w:p w14:paraId="07F59168" w14:textId="77777777" w:rsidR="00812816" w:rsidRPr="00812816" w:rsidRDefault="00812816" w:rsidP="00812816">
            <w:pPr>
              <w:widowControl w:val="0"/>
              <w:spacing w:before="103"/>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Sat (111)</w:t>
            </w:r>
          </w:p>
        </w:tc>
        <w:tc>
          <w:tcPr>
            <w:tcW w:w="1065" w:type="dxa"/>
            <w:tcBorders>
              <w:top w:val="single" w:sz="6" w:space="0" w:color="000000"/>
              <w:left w:val="single" w:sz="12" w:space="0" w:color="000000"/>
              <w:bottom w:val="single" w:sz="6" w:space="0" w:color="000000"/>
              <w:right w:val="single" w:sz="12" w:space="0" w:color="000000"/>
            </w:tcBorders>
            <w:hideMark/>
          </w:tcPr>
          <w:p w14:paraId="72D7F162" w14:textId="77777777" w:rsidR="00812816" w:rsidRPr="00812816" w:rsidRDefault="00812816" w:rsidP="00812816">
            <w:pPr>
              <w:widowControl w:val="0"/>
              <w:spacing w:before="103"/>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47,600631</w:t>
            </w:r>
          </w:p>
        </w:tc>
        <w:tc>
          <w:tcPr>
            <w:tcW w:w="1197" w:type="dxa"/>
            <w:tcBorders>
              <w:top w:val="single" w:sz="6" w:space="0" w:color="000000"/>
              <w:left w:val="single" w:sz="12" w:space="0" w:color="000000"/>
              <w:bottom w:val="single" w:sz="6" w:space="0" w:color="000000"/>
              <w:right w:val="single" w:sz="12" w:space="0" w:color="000000"/>
            </w:tcBorders>
            <w:hideMark/>
          </w:tcPr>
          <w:p w14:paraId="61543C0E" w14:textId="77777777" w:rsidR="00812816" w:rsidRPr="00812816" w:rsidRDefault="00812816" w:rsidP="00812816">
            <w:pPr>
              <w:widowControl w:val="0"/>
              <w:spacing w:before="10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21,970545</w:t>
            </w:r>
          </w:p>
        </w:tc>
        <w:tc>
          <w:tcPr>
            <w:tcW w:w="710" w:type="dxa"/>
            <w:tcBorders>
              <w:top w:val="single" w:sz="12" w:space="0" w:color="000000"/>
              <w:left w:val="single" w:sz="12" w:space="0" w:color="000000"/>
              <w:bottom w:val="single" w:sz="12" w:space="0" w:color="000000"/>
              <w:right w:val="single" w:sz="12" w:space="0" w:color="000000"/>
            </w:tcBorders>
            <w:hideMark/>
          </w:tcPr>
          <w:p w14:paraId="7790BDDF" w14:textId="77777777" w:rsidR="00812816" w:rsidRPr="00812816" w:rsidRDefault="00812816" w:rsidP="00812816">
            <w:pPr>
              <w:widowControl w:val="0"/>
              <w:spacing w:before="96"/>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147,70</w:t>
            </w:r>
          </w:p>
        </w:tc>
        <w:tc>
          <w:tcPr>
            <w:tcW w:w="932" w:type="dxa"/>
            <w:tcBorders>
              <w:top w:val="single" w:sz="12" w:space="0" w:color="000000"/>
              <w:left w:val="single" w:sz="12" w:space="0" w:color="000000"/>
              <w:bottom w:val="single" w:sz="12" w:space="0" w:color="000000"/>
              <w:right w:val="single" w:sz="12" w:space="0" w:color="000000"/>
            </w:tcBorders>
            <w:hideMark/>
          </w:tcPr>
          <w:p w14:paraId="06D11D95" w14:textId="77777777" w:rsidR="00812816" w:rsidRPr="00812816" w:rsidRDefault="00812816" w:rsidP="00812816">
            <w:pPr>
              <w:widowControl w:val="0"/>
              <w:spacing w:before="96"/>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40,40</w:t>
            </w:r>
          </w:p>
        </w:tc>
        <w:tc>
          <w:tcPr>
            <w:tcW w:w="1108" w:type="dxa"/>
            <w:tcBorders>
              <w:top w:val="single" w:sz="12" w:space="0" w:color="000000"/>
              <w:left w:val="single" w:sz="12" w:space="0" w:color="000000"/>
              <w:bottom w:val="single" w:sz="12" w:space="0" w:color="000000"/>
              <w:right w:val="single" w:sz="12" w:space="0" w:color="000000"/>
            </w:tcBorders>
            <w:hideMark/>
          </w:tcPr>
          <w:p w14:paraId="1F68A37D" w14:textId="77777777" w:rsidR="00812816" w:rsidRPr="00812816" w:rsidRDefault="00812816" w:rsidP="00812816">
            <w:pPr>
              <w:widowControl w:val="0"/>
              <w:spacing w:before="96"/>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34,10</w:t>
            </w:r>
          </w:p>
        </w:tc>
        <w:tc>
          <w:tcPr>
            <w:tcW w:w="710" w:type="dxa"/>
            <w:tcBorders>
              <w:top w:val="single" w:sz="12" w:space="0" w:color="000000"/>
              <w:left w:val="single" w:sz="12" w:space="0" w:color="000000"/>
              <w:bottom w:val="single" w:sz="12" w:space="0" w:color="000000"/>
              <w:right w:val="single" w:sz="12" w:space="0" w:color="000000"/>
            </w:tcBorders>
            <w:hideMark/>
          </w:tcPr>
          <w:p w14:paraId="0C54BB65" w14:textId="77777777" w:rsidR="00812816" w:rsidRPr="00812816" w:rsidRDefault="00812816" w:rsidP="00812816">
            <w:pPr>
              <w:widowControl w:val="0"/>
              <w:spacing w:before="96"/>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38,10</w:t>
            </w:r>
          </w:p>
        </w:tc>
        <w:tc>
          <w:tcPr>
            <w:tcW w:w="805" w:type="dxa"/>
            <w:tcBorders>
              <w:top w:val="single" w:sz="12" w:space="0" w:color="000000"/>
              <w:left w:val="single" w:sz="12" w:space="0" w:color="000000"/>
              <w:bottom w:val="single" w:sz="12" w:space="0" w:color="000000"/>
              <w:right w:val="single" w:sz="12" w:space="0" w:color="000000"/>
            </w:tcBorders>
            <w:hideMark/>
          </w:tcPr>
          <w:p w14:paraId="29A5C206" w14:textId="77777777" w:rsidR="00812816" w:rsidRPr="00812816" w:rsidRDefault="00812816" w:rsidP="00812816">
            <w:pPr>
              <w:widowControl w:val="0"/>
              <w:spacing w:before="96"/>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2012</w:t>
            </w:r>
          </w:p>
        </w:tc>
        <w:tc>
          <w:tcPr>
            <w:tcW w:w="1362" w:type="dxa"/>
            <w:tcBorders>
              <w:top w:val="single" w:sz="12" w:space="0" w:color="000000"/>
              <w:left w:val="single" w:sz="12" w:space="0" w:color="000000"/>
              <w:bottom w:val="single" w:sz="12" w:space="0" w:color="000000"/>
              <w:right w:val="single" w:sz="12" w:space="0" w:color="000000"/>
            </w:tcBorders>
            <w:hideMark/>
          </w:tcPr>
          <w:p w14:paraId="571119B9" w14:textId="77777777" w:rsidR="00812816" w:rsidRPr="00812816" w:rsidRDefault="00812816" w:rsidP="00812816">
            <w:pPr>
              <w:widowControl w:val="0"/>
              <w:spacing w:before="96"/>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60477DF8" w14:textId="77777777" w:rsidTr="00EF2134">
        <w:trPr>
          <w:gridAfter w:val="1"/>
          <w:wAfter w:w="18" w:type="dxa"/>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45F84ED" w14:textId="77777777" w:rsidR="00812816" w:rsidRPr="00812816" w:rsidRDefault="00812816" w:rsidP="00812816">
            <w:pPr>
              <w:widowControl w:val="0"/>
              <w:spacing w:before="9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28.</w:t>
            </w:r>
          </w:p>
        </w:tc>
        <w:tc>
          <w:tcPr>
            <w:tcW w:w="1100" w:type="dxa"/>
            <w:tcBorders>
              <w:top w:val="single" w:sz="6" w:space="0" w:color="000000"/>
              <w:left w:val="single" w:sz="12" w:space="0" w:color="000000"/>
              <w:bottom w:val="single" w:sz="6" w:space="0" w:color="000000"/>
              <w:right w:val="single" w:sz="12" w:space="0" w:color="000000"/>
            </w:tcBorders>
          </w:tcPr>
          <w:p w14:paraId="7F7B3E4D" w14:textId="77777777" w:rsidR="00812816" w:rsidRPr="00812816" w:rsidRDefault="00812816" w:rsidP="00812816">
            <w:pPr>
              <w:widowControl w:val="0"/>
              <w:spacing w:before="92"/>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361217BE"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Vámospércs</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6F25B2F4"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HUGWOACY916</w:t>
            </w:r>
          </w:p>
        </w:tc>
        <w:tc>
          <w:tcPr>
            <w:tcW w:w="978" w:type="dxa"/>
            <w:tcBorders>
              <w:top w:val="single" w:sz="6" w:space="0" w:color="000000"/>
              <w:left w:val="single" w:sz="12" w:space="0" w:color="000000"/>
              <w:bottom w:val="single" w:sz="6" w:space="0" w:color="000000"/>
              <w:right w:val="single" w:sz="12" w:space="0" w:color="000000"/>
            </w:tcBorders>
            <w:hideMark/>
          </w:tcPr>
          <w:p w14:paraId="144F402A"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AIQ619</w:t>
            </w:r>
          </w:p>
        </w:tc>
        <w:tc>
          <w:tcPr>
            <w:tcW w:w="1466" w:type="dxa"/>
            <w:tcBorders>
              <w:top w:val="single" w:sz="6" w:space="0" w:color="000000"/>
              <w:left w:val="single" w:sz="12" w:space="0" w:color="000000"/>
              <w:bottom w:val="single" w:sz="6" w:space="0" w:color="000000"/>
              <w:right w:val="single" w:sz="12" w:space="0" w:color="000000"/>
            </w:tcBorders>
            <w:hideMark/>
          </w:tcPr>
          <w:p w14:paraId="3F5D591C"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Oras</w:t>
            </w:r>
            <w:proofErr w:type="spellEnd"/>
            <w:r w:rsidRPr="00812816">
              <w:rPr>
                <w:rFonts w:ascii="Times New Roman" w:eastAsia="Calibri" w:hAnsi="Times New Roman" w:cs="Times New Roman"/>
                <w:sz w:val="16"/>
                <w:szCs w:val="16"/>
                <w:lang w:val="en-US"/>
              </w:rPr>
              <w:t xml:space="preserve"> (111)</w:t>
            </w:r>
          </w:p>
        </w:tc>
        <w:tc>
          <w:tcPr>
            <w:tcW w:w="1065" w:type="dxa"/>
            <w:tcBorders>
              <w:top w:val="single" w:sz="6" w:space="0" w:color="000000"/>
              <w:left w:val="single" w:sz="12" w:space="0" w:color="000000"/>
              <w:bottom w:val="single" w:sz="6" w:space="0" w:color="000000"/>
              <w:right w:val="single" w:sz="12" w:space="0" w:color="000000"/>
            </w:tcBorders>
            <w:hideMark/>
          </w:tcPr>
          <w:p w14:paraId="7B305671"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47,517498</w:t>
            </w:r>
          </w:p>
        </w:tc>
        <w:tc>
          <w:tcPr>
            <w:tcW w:w="1197" w:type="dxa"/>
            <w:tcBorders>
              <w:top w:val="single" w:sz="6" w:space="0" w:color="000000"/>
              <w:left w:val="single" w:sz="12" w:space="0" w:color="000000"/>
              <w:bottom w:val="single" w:sz="6" w:space="0" w:color="000000"/>
              <w:right w:val="single" w:sz="12" w:space="0" w:color="000000"/>
            </w:tcBorders>
            <w:hideMark/>
          </w:tcPr>
          <w:p w14:paraId="08713400"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21,912652</w:t>
            </w:r>
          </w:p>
        </w:tc>
        <w:tc>
          <w:tcPr>
            <w:tcW w:w="710" w:type="dxa"/>
            <w:tcBorders>
              <w:top w:val="single" w:sz="12" w:space="0" w:color="000000"/>
              <w:left w:val="single" w:sz="12" w:space="0" w:color="000000"/>
              <w:bottom w:val="single" w:sz="12" w:space="0" w:color="000000"/>
              <w:right w:val="single" w:sz="12" w:space="0" w:color="000000"/>
            </w:tcBorders>
            <w:hideMark/>
          </w:tcPr>
          <w:p w14:paraId="79E49CB8"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131,00</w:t>
            </w:r>
          </w:p>
        </w:tc>
        <w:tc>
          <w:tcPr>
            <w:tcW w:w="932" w:type="dxa"/>
            <w:tcBorders>
              <w:top w:val="single" w:sz="12" w:space="0" w:color="000000"/>
              <w:left w:val="single" w:sz="12" w:space="0" w:color="000000"/>
              <w:bottom w:val="single" w:sz="12" w:space="0" w:color="000000"/>
              <w:right w:val="single" w:sz="12" w:space="0" w:color="000000"/>
            </w:tcBorders>
            <w:hideMark/>
          </w:tcPr>
          <w:p w14:paraId="525D2BF0"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53,00</w:t>
            </w:r>
          </w:p>
        </w:tc>
        <w:tc>
          <w:tcPr>
            <w:tcW w:w="1108" w:type="dxa"/>
            <w:tcBorders>
              <w:top w:val="single" w:sz="12" w:space="0" w:color="000000"/>
              <w:left w:val="single" w:sz="12" w:space="0" w:color="000000"/>
              <w:bottom w:val="single" w:sz="12" w:space="0" w:color="000000"/>
              <w:right w:val="single" w:sz="12" w:space="0" w:color="000000"/>
            </w:tcBorders>
            <w:hideMark/>
          </w:tcPr>
          <w:p w14:paraId="5B6B8202" w14:textId="77777777" w:rsidR="00812816" w:rsidRPr="00812816" w:rsidRDefault="00812816" w:rsidP="00812816">
            <w:pPr>
              <w:widowControl w:val="0"/>
              <w:spacing w:before="8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41,60</w:t>
            </w:r>
          </w:p>
        </w:tc>
        <w:tc>
          <w:tcPr>
            <w:tcW w:w="710" w:type="dxa"/>
            <w:tcBorders>
              <w:top w:val="single" w:sz="12" w:space="0" w:color="000000"/>
              <w:left w:val="single" w:sz="12" w:space="0" w:color="000000"/>
              <w:bottom w:val="single" w:sz="12" w:space="0" w:color="000000"/>
              <w:right w:val="single" w:sz="12" w:space="0" w:color="000000"/>
            </w:tcBorders>
            <w:hideMark/>
          </w:tcPr>
          <w:p w14:paraId="46676F2D" w14:textId="77777777" w:rsidR="00812816" w:rsidRPr="00812816" w:rsidRDefault="00812816" w:rsidP="00812816">
            <w:pPr>
              <w:widowControl w:val="0"/>
              <w:spacing w:before="8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47,20</w:t>
            </w:r>
          </w:p>
        </w:tc>
        <w:tc>
          <w:tcPr>
            <w:tcW w:w="805" w:type="dxa"/>
            <w:tcBorders>
              <w:top w:val="single" w:sz="12" w:space="0" w:color="000000"/>
              <w:left w:val="single" w:sz="12" w:space="0" w:color="000000"/>
              <w:bottom w:val="single" w:sz="12" w:space="0" w:color="000000"/>
              <w:right w:val="single" w:sz="12" w:space="0" w:color="000000"/>
            </w:tcBorders>
            <w:hideMark/>
          </w:tcPr>
          <w:p w14:paraId="0920F322"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501C1466" w14:textId="77777777" w:rsidR="00812816" w:rsidRPr="00812816" w:rsidRDefault="00812816" w:rsidP="00812816">
            <w:pPr>
              <w:widowControl w:val="0"/>
              <w:spacing w:before="82"/>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38B0C7C6" w14:textId="77777777" w:rsidTr="00EF2134">
        <w:trPr>
          <w:gridAfter w:val="1"/>
          <w:wAfter w:w="18" w:type="dxa"/>
          <w:trHeight w:hRule="exact" w:val="268"/>
          <w:jc w:val="center"/>
        </w:trPr>
        <w:tc>
          <w:tcPr>
            <w:tcW w:w="710" w:type="dxa"/>
            <w:tcBorders>
              <w:top w:val="single" w:sz="6" w:space="0" w:color="000000"/>
              <w:left w:val="single" w:sz="12" w:space="0" w:color="000000"/>
              <w:bottom w:val="single" w:sz="6" w:space="0" w:color="000000"/>
              <w:right w:val="single" w:sz="12" w:space="0" w:color="000000"/>
            </w:tcBorders>
            <w:hideMark/>
          </w:tcPr>
          <w:p w14:paraId="31B88908" w14:textId="77777777" w:rsidR="00812816" w:rsidRPr="00812816" w:rsidRDefault="00812816" w:rsidP="00812816">
            <w:pPr>
              <w:widowControl w:val="0"/>
              <w:spacing w:before="51"/>
              <w:ind w:right="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29.</w:t>
            </w:r>
          </w:p>
        </w:tc>
        <w:tc>
          <w:tcPr>
            <w:tcW w:w="1100" w:type="dxa"/>
            <w:tcBorders>
              <w:top w:val="single" w:sz="6" w:space="0" w:color="000000"/>
              <w:left w:val="single" w:sz="12" w:space="0" w:color="000000"/>
              <w:bottom w:val="single" w:sz="6" w:space="0" w:color="000000"/>
              <w:right w:val="single" w:sz="12" w:space="0" w:color="000000"/>
            </w:tcBorders>
          </w:tcPr>
          <w:p w14:paraId="0F6DCE01" w14:textId="77777777" w:rsidR="00812816" w:rsidRPr="00812816" w:rsidRDefault="00812816" w:rsidP="00812816">
            <w:pPr>
              <w:widowControl w:val="0"/>
              <w:spacing w:before="51"/>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0284A487" w14:textId="77777777" w:rsidR="00812816" w:rsidRPr="00812816" w:rsidRDefault="00812816" w:rsidP="00812816">
            <w:pPr>
              <w:widowControl w:val="0"/>
              <w:spacing w:before="51"/>
              <w:ind w:left="14"/>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Létavértes</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35A8904E" w14:textId="77777777" w:rsidR="00812816" w:rsidRPr="00812816" w:rsidRDefault="00812816" w:rsidP="00812816">
            <w:pPr>
              <w:widowControl w:val="0"/>
              <w:spacing w:before="4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HUGWOADC134</w:t>
            </w:r>
          </w:p>
        </w:tc>
        <w:tc>
          <w:tcPr>
            <w:tcW w:w="978" w:type="dxa"/>
            <w:tcBorders>
              <w:top w:val="single" w:sz="6" w:space="0" w:color="000000"/>
              <w:left w:val="single" w:sz="12" w:space="0" w:color="000000"/>
              <w:bottom w:val="single" w:sz="6" w:space="0" w:color="000000"/>
              <w:right w:val="single" w:sz="12" w:space="0" w:color="000000"/>
            </w:tcBorders>
            <w:hideMark/>
          </w:tcPr>
          <w:p w14:paraId="1EB4E232" w14:textId="77777777" w:rsidR="00812816" w:rsidRPr="00812816" w:rsidRDefault="00812816" w:rsidP="00812816">
            <w:pPr>
              <w:widowControl w:val="0"/>
              <w:spacing w:before="5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AIQ619</w:t>
            </w:r>
          </w:p>
        </w:tc>
        <w:tc>
          <w:tcPr>
            <w:tcW w:w="1466" w:type="dxa"/>
            <w:tcBorders>
              <w:top w:val="single" w:sz="6" w:space="0" w:color="000000"/>
              <w:left w:val="single" w:sz="12" w:space="0" w:color="000000"/>
              <w:bottom w:val="single" w:sz="6" w:space="0" w:color="000000"/>
              <w:right w:val="single" w:sz="12" w:space="0" w:color="000000"/>
            </w:tcBorders>
            <w:hideMark/>
          </w:tcPr>
          <w:p w14:paraId="1C566B30" w14:textId="77777777" w:rsidR="00812816" w:rsidRPr="00812816" w:rsidRDefault="00812816" w:rsidP="00812816">
            <w:pPr>
              <w:widowControl w:val="0"/>
              <w:spacing w:before="48"/>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Sat (111)</w:t>
            </w:r>
          </w:p>
        </w:tc>
        <w:tc>
          <w:tcPr>
            <w:tcW w:w="1065" w:type="dxa"/>
            <w:tcBorders>
              <w:top w:val="single" w:sz="6" w:space="0" w:color="000000"/>
              <w:left w:val="single" w:sz="12" w:space="0" w:color="000000"/>
              <w:bottom w:val="single" w:sz="6" w:space="0" w:color="000000"/>
              <w:right w:val="single" w:sz="12" w:space="0" w:color="000000"/>
            </w:tcBorders>
            <w:hideMark/>
          </w:tcPr>
          <w:p w14:paraId="3A5ACDCE" w14:textId="77777777" w:rsidR="00812816" w:rsidRPr="00812816" w:rsidRDefault="00812816" w:rsidP="00812816">
            <w:pPr>
              <w:widowControl w:val="0"/>
              <w:spacing w:before="48"/>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47,39281</w:t>
            </w:r>
          </w:p>
        </w:tc>
        <w:tc>
          <w:tcPr>
            <w:tcW w:w="1197" w:type="dxa"/>
            <w:tcBorders>
              <w:top w:val="single" w:sz="6" w:space="0" w:color="000000"/>
              <w:left w:val="single" w:sz="12" w:space="0" w:color="000000"/>
              <w:bottom w:val="single" w:sz="6" w:space="0" w:color="000000"/>
              <w:right w:val="single" w:sz="12" w:space="0" w:color="000000"/>
            </w:tcBorders>
            <w:hideMark/>
          </w:tcPr>
          <w:p w14:paraId="4896289C" w14:textId="77777777" w:rsidR="00812816" w:rsidRPr="00812816" w:rsidRDefault="00812816" w:rsidP="00812816">
            <w:pPr>
              <w:widowControl w:val="0"/>
              <w:spacing w:before="4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21,891552</w:t>
            </w:r>
          </w:p>
        </w:tc>
        <w:tc>
          <w:tcPr>
            <w:tcW w:w="710" w:type="dxa"/>
            <w:tcBorders>
              <w:top w:val="single" w:sz="12" w:space="0" w:color="000000"/>
              <w:left w:val="single" w:sz="12" w:space="0" w:color="000000"/>
              <w:bottom w:val="single" w:sz="12" w:space="0" w:color="000000"/>
              <w:right w:val="single" w:sz="12" w:space="0" w:color="000000"/>
            </w:tcBorders>
            <w:hideMark/>
          </w:tcPr>
          <w:p w14:paraId="43A0BB2B" w14:textId="77777777" w:rsidR="00812816" w:rsidRPr="00812816" w:rsidRDefault="00812816" w:rsidP="00812816">
            <w:pPr>
              <w:widowControl w:val="0"/>
              <w:spacing w:before="4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116,00</w:t>
            </w:r>
          </w:p>
        </w:tc>
        <w:tc>
          <w:tcPr>
            <w:tcW w:w="932" w:type="dxa"/>
            <w:tcBorders>
              <w:top w:val="single" w:sz="12" w:space="0" w:color="000000"/>
              <w:left w:val="single" w:sz="12" w:space="0" w:color="000000"/>
              <w:bottom w:val="single" w:sz="12" w:space="0" w:color="000000"/>
              <w:right w:val="single" w:sz="12" w:space="0" w:color="000000"/>
            </w:tcBorders>
            <w:hideMark/>
          </w:tcPr>
          <w:p w14:paraId="083939F0" w14:textId="77777777" w:rsidR="00812816" w:rsidRPr="00812816" w:rsidRDefault="00812816" w:rsidP="00812816">
            <w:pPr>
              <w:widowControl w:val="0"/>
              <w:spacing w:before="42"/>
              <w:ind w:right="2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60,00</w:t>
            </w:r>
          </w:p>
        </w:tc>
        <w:tc>
          <w:tcPr>
            <w:tcW w:w="1108" w:type="dxa"/>
            <w:tcBorders>
              <w:top w:val="single" w:sz="12" w:space="0" w:color="000000"/>
              <w:left w:val="single" w:sz="12" w:space="0" w:color="000000"/>
              <w:bottom w:val="single" w:sz="12" w:space="0" w:color="000000"/>
              <w:right w:val="single" w:sz="12" w:space="0" w:color="000000"/>
            </w:tcBorders>
            <w:hideMark/>
          </w:tcPr>
          <w:p w14:paraId="16707372" w14:textId="77777777" w:rsidR="00812816" w:rsidRPr="00812816" w:rsidRDefault="00812816" w:rsidP="00812816">
            <w:pPr>
              <w:widowControl w:val="0"/>
              <w:spacing w:before="4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40,00</w:t>
            </w:r>
          </w:p>
        </w:tc>
        <w:tc>
          <w:tcPr>
            <w:tcW w:w="710" w:type="dxa"/>
            <w:tcBorders>
              <w:top w:val="single" w:sz="12" w:space="0" w:color="000000"/>
              <w:left w:val="single" w:sz="12" w:space="0" w:color="000000"/>
              <w:bottom w:val="single" w:sz="12" w:space="0" w:color="000000"/>
              <w:right w:val="single" w:sz="12" w:space="0" w:color="000000"/>
            </w:tcBorders>
            <w:hideMark/>
          </w:tcPr>
          <w:p w14:paraId="7309AC49" w14:textId="77777777" w:rsidR="00812816" w:rsidRPr="00812816" w:rsidRDefault="00812816" w:rsidP="00812816">
            <w:pPr>
              <w:widowControl w:val="0"/>
              <w:spacing w:before="42"/>
              <w:ind w:left="20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53,00</w:t>
            </w:r>
          </w:p>
        </w:tc>
        <w:tc>
          <w:tcPr>
            <w:tcW w:w="805" w:type="dxa"/>
            <w:tcBorders>
              <w:top w:val="single" w:sz="12" w:space="0" w:color="000000"/>
              <w:left w:val="single" w:sz="12" w:space="0" w:color="000000"/>
              <w:bottom w:val="single" w:sz="12" w:space="0" w:color="000000"/>
              <w:right w:val="single" w:sz="12" w:space="0" w:color="000000"/>
            </w:tcBorders>
            <w:hideMark/>
          </w:tcPr>
          <w:p w14:paraId="55235E7C" w14:textId="77777777" w:rsidR="00812816" w:rsidRPr="00812816" w:rsidRDefault="00812816" w:rsidP="00812816">
            <w:pPr>
              <w:widowControl w:val="0"/>
              <w:spacing w:before="4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48EC9F87" w14:textId="77777777" w:rsidR="00812816" w:rsidRPr="00812816" w:rsidRDefault="00812816" w:rsidP="00812816">
            <w:pPr>
              <w:widowControl w:val="0"/>
              <w:spacing w:before="42"/>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107F6B68" w14:textId="77777777" w:rsidTr="00EF2134">
        <w:trPr>
          <w:gridAfter w:val="1"/>
          <w:wAfter w:w="18" w:type="dxa"/>
          <w:trHeight w:hRule="exact" w:val="2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0ECC693" w14:textId="77777777" w:rsidR="00812816" w:rsidRPr="00812816" w:rsidRDefault="00812816" w:rsidP="00812816">
            <w:pPr>
              <w:widowControl w:val="0"/>
              <w:spacing w:before="40"/>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30.</w:t>
            </w:r>
          </w:p>
        </w:tc>
        <w:tc>
          <w:tcPr>
            <w:tcW w:w="1100" w:type="dxa"/>
            <w:tcBorders>
              <w:top w:val="single" w:sz="6" w:space="0" w:color="000000"/>
              <w:left w:val="single" w:sz="12" w:space="0" w:color="000000"/>
              <w:bottom w:val="single" w:sz="6" w:space="0" w:color="000000"/>
              <w:right w:val="single" w:sz="12" w:space="0" w:color="000000"/>
            </w:tcBorders>
          </w:tcPr>
          <w:p w14:paraId="468AF8D4" w14:textId="77777777" w:rsidR="00812816" w:rsidRPr="00812816" w:rsidRDefault="00812816" w:rsidP="00812816">
            <w:pPr>
              <w:widowControl w:val="0"/>
              <w:spacing w:before="40"/>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5C78A791" w14:textId="77777777" w:rsidR="00812816" w:rsidRPr="00812816" w:rsidRDefault="00812816" w:rsidP="00812816">
            <w:pPr>
              <w:widowControl w:val="0"/>
              <w:spacing w:before="40"/>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Ártánd</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1BC15B9E" w14:textId="77777777" w:rsidR="00812816" w:rsidRPr="00812816" w:rsidRDefault="00812816" w:rsidP="00812816">
            <w:pPr>
              <w:widowControl w:val="0"/>
              <w:spacing w:before="37"/>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HUGWOAIH521</w:t>
            </w:r>
          </w:p>
        </w:tc>
        <w:tc>
          <w:tcPr>
            <w:tcW w:w="978" w:type="dxa"/>
            <w:tcBorders>
              <w:top w:val="single" w:sz="6" w:space="0" w:color="000000"/>
              <w:left w:val="single" w:sz="12" w:space="0" w:color="000000"/>
              <w:bottom w:val="single" w:sz="6" w:space="0" w:color="000000"/>
              <w:right w:val="single" w:sz="12" w:space="0" w:color="000000"/>
            </w:tcBorders>
            <w:hideMark/>
          </w:tcPr>
          <w:p w14:paraId="63E46C20" w14:textId="77777777" w:rsidR="00812816" w:rsidRPr="00812816" w:rsidRDefault="00812816" w:rsidP="00812816">
            <w:pPr>
              <w:widowControl w:val="0"/>
              <w:spacing w:before="40"/>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AIQ595</w:t>
            </w:r>
          </w:p>
        </w:tc>
        <w:tc>
          <w:tcPr>
            <w:tcW w:w="1466" w:type="dxa"/>
            <w:tcBorders>
              <w:top w:val="single" w:sz="6" w:space="0" w:color="000000"/>
              <w:left w:val="single" w:sz="12" w:space="0" w:color="000000"/>
              <w:bottom w:val="single" w:sz="6" w:space="0" w:color="000000"/>
              <w:right w:val="single" w:sz="12" w:space="0" w:color="000000"/>
            </w:tcBorders>
            <w:hideMark/>
          </w:tcPr>
          <w:p w14:paraId="4D14FC83" w14:textId="77777777" w:rsidR="00812816" w:rsidRPr="00812816" w:rsidRDefault="00812816" w:rsidP="00812816">
            <w:pPr>
              <w:widowControl w:val="0"/>
              <w:spacing w:before="38"/>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Szántó (211)</w:t>
            </w:r>
          </w:p>
        </w:tc>
        <w:tc>
          <w:tcPr>
            <w:tcW w:w="1065" w:type="dxa"/>
            <w:tcBorders>
              <w:top w:val="single" w:sz="6" w:space="0" w:color="000000"/>
              <w:left w:val="single" w:sz="12" w:space="0" w:color="000000"/>
              <w:bottom w:val="single" w:sz="6" w:space="0" w:color="000000"/>
              <w:right w:val="single" w:sz="12" w:space="0" w:color="000000"/>
            </w:tcBorders>
            <w:hideMark/>
          </w:tcPr>
          <w:p w14:paraId="39281537" w14:textId="77777777" w:rsidR="00812816" w:rsidRPr="00812816" w:rsidRDefault="00812816" w:rsidP="00812816">
            <w:pPr>
              <w:widowControl w:val="0"/>
              <w:spacing w:before="38"/>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47,120511</w:t>
            </w:r>
          </w:p>
        </w:tc>
        <w:tc>
          <w:tcPr>
            <w:tcW w:w="1197" w:type="dxa"/>
            <w:tcBorders>
              <w:top w:val="single" w:sz="6" w:space="0" w:color="000000"/>
              <w:left w:val="single" w:sz="12" w:space="0" w:color="000000"/>
              <w:bottom w:val="single" w:sz="6" w:space="0" w:color="000000"/>
              <w:right w:val="single" w:sz="12" w:space="0" w:color="000000"/>
            </w:tcBorders>
            <w:hideMark/>
          </w:tcPr>
          <w:p w14:paraId="51C2C0D6" w14:textId="77777777" w:rsidR="00812816" w:rsidRPr="00812816" w:rsidRDefault="00812816" w:rsidP="00812816">
            <w:pPr>
              <w:widowControl w:val="0"/>
              <w:spacing w:before="3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21,786771</w:t>
            </w:r>
          </w:p>
        </w:tc>
        <w:tc>
          <w:tcPr>
            <w:tcW w:w="710" w:type="dxa"/>
            <w:tcBorders>
              <w:top w:val="single" w:sz="12" w:space="0" w:color="000000"/>
              <w:left w:val="single" w:sz="12" w:space="0" w:color="000000"/>
              <w:bottom w:val="single" w:sz="12" w:space="0" w:color="000000"/>
              <w:right w:val="single" w:sz="12" w:space="0" w:color="000000"/>
            </w:tcBorders>
            <w:hideMark/>
          </w:tcPr>
          <w:p w14:paraId="376CB420" w14:textId="77777777" w:rsidR="00812816" w:rsidRPr="00812816" w:rsidRDefault="00812816" w:rsidP="00812816">
            <w:pPr>
              <w:widowControl w:val="0"/>
              <w:spacing w:before="31"/>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103,70</w:t>
            </w:r>
          </w:p>
        </w:tc>
        <w:tc>
          <w:tcPr>
            <w:tcW w:w="932" w:type="dxa"/>
            <w:tcBorders>
              <w:top w:val="single" w:sz="12" w:space="0" w:color="000000"/>
              <w:left w:val="single" w:sz="12" w:space="0" w:color="000000"/>
              <w:bottom w:val="single" w:sz="12" w:space="0" w:color="000000"/>
              <w:right w:val="single" w:sz="12" w:space="0" w:color="000000"/>
            </w:tcBorders>
            <w:hideMark/>
          </w:tcPr>
          <w:p w14:paraId="6046F60E" w14:textId="77777777" w:rsidR="00812816" w:rsidRPr="00812816" w:rsidRDefault="00812816" w:rsidP="00812816">
            <w:pPr>
              <w:widowControl w:val="0"/>
              <w:spacing w:before="31"/>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69,00</w:t>
            </w:r>
          </w:p>
        </w:tc>
        <w:tc>
          <w:tcPr>
            <w:tcW w:w="1108" w:type="dxa"/>
            <w:tcBorders>
              <w:top w:val="single" w:sz="12" w:space="0" w:color="000000"/>
              <w:left w:val="single" w:sz="12" w:space="0" w:color="000000"/>
              <w:bottom w:val="single" w:sz="12" w:space="0" w:color="000000"/>
              <w:right w:val="single" w:sz="12" w:space="0" w:color="000000"/>
            </w:tcBorders>
            <w:hideMark/>
          </w:tcPr>
          <w:p w14:paraId="1D5A6D66" w14:textId="77777777" w:rsidR="00812816" w:rsidRPr="00812816" w:rsidRDefault="00812816" w:rsidP="00812816">
            <w:pPr>
              <w:widowControl w:val="0"/>
              <w:spacing w:before="31"/>
              <w:ind w:right="1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56,00</w:t>
            </w:r>
          </w:p>
        </w:tc>
        <w:tc>
          <w:tcPr>
            <w:tcW w:w="710" w:type="dxa"/>
            <w:tcBorders>
              <w:top w:val="single" w:sz="12" w:space="0" w:color="000000"/>
              <w:left w:val="single" w:sz="12" w:space="0" w:color="000000"/>
              <w:bottom w:val="single" w:sz="12" w:space="0" w:color="000000"/>
              <w:right w:val="single" w:sz="12" w:space="0" w:color="000000"/>
            </w:tcBorders>
            <w:hideMark/>
          </w:tcPr>
          <w:p w14:paraId="3123B4A0" w14:textId="77777777" w:rsidR="00812816" w:rsidRPr="00812816" w:rsidRDefault="00812816" w:rsidP="00812816">
            <w:pPr>
              <w:widowControl w:val="0"/>
              <w:spacing w:before="31"/>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60,00</w:t>
            </w:r>
          </w:p>
        </w:tc>
        <w:tc>
          <w:tcPr>
            <w:tcW w:w="805" w:type="dxa"/>
            <w:tcBorders>
              <w:top w:val="single" w:sz="12" w:space="0" w:color="000000"/>
              <w:left w:val="single" w:sz="12" w:space="0" w:color="000000"/>
              <w:bottom w:val="single" w:sz="12" w:space="0" w:color="000000"/>
              <w:right w:val="single" w:sz="12" w:space="0" w:color="000000"/>
            </w:tcBorders>
            <w:hideMark/>
          </w:tcPr>
          <w:p w14:paraId="41D53E68" w14:textId="77777777" w:rsidR="00812816" w:rsidRPr="00812816" w:rsidRDefault="00812816" w:rsidP="00812816">
            <w:pPr>
              <w:widowControl w:val="0"/>
              <w:spacing w:before="31"/>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2CC80548" w14:textId="77777777" w:rsidR="00812816" w:rsidRPr="00812816" w:rsidRDefault="00812816" w:rsidP="00812816">
            <w:pPr>
              <w:widowControl w:val="0"/>
              <w:spacing w:before="31"/>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734F38EB"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03483CDE"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31.</w:t>
            </w:r>
          </w:p>
        </w:tc>
        <w:tc>
          <w:tcPr>
            <w:tcW w:w="1100" w:type="dxa"/>
            <w:tcBorders>
              <w:top w:val="single" w:sz="6" w:space="0" w:color="000000"/>
              <w:left w:val="single" w:sz="12" w:space="0" w:color="000000"/>
              <w:bottom w:val="single" w:sz="6" w:space="0" w:color="000000"/>
              <w:right w:val="single" w:sz="12" w:space="0" w:color="000000"/>
            </w:tcBorders>
          </w:tcPr>
          <w:p w14:paraId="0553BA16" w14:textId="77777777" w:rsidR="00812816" w:rsidRPr="00812816" w:rsidRDefault="00812816" w:rsidP="00812816">
            <w:pPr>
              <w:widowControl w:val="0"/>
              <w:spacing w:before="21"/>
              <w:ind w:right="12"/>
              <w:jc w:val="center"/>
              <w:rPr>
                <w:rFonts w:ascii="Times New Roman" w:eastAsia="Arial" w:hAnsi="Times New Roman" w:cs="Times New Roman"/>
                <w:b/>
                <w:color w:val="000000"/>
                <w:sz w:val="16"/>
                <w:szCs w:val="16"/>
                <w:lang w:val="en-US"/>
              </w:rPr>
            </w:pPr>
            <w:r w:rsidRPr="00812816">
              <w:rPr>
                <w:rFonts w:ascii="Times New Roman" w:eastAsia="Arial" w:hAnsi="Times New Roman" w:cs="Times New Roman"/>
                <w:b/>
                <w:color w:val="000000"/>
                <w:sz w:val="16"/>
                <w:szCs w:val="16"/>
                <w:lang w:val="en-US"/>
              </w:rPr>
              <w:t>4034</w:t>
            </w:r>
          </w:p>
        </w:tc>
        <w:tc>
          <w:tcPr>
            <w:tcW w:w="1696" w:type="dxa"/>
            <w:tcBorders>
              <w:top w:val="single" w:sz="6" w:space="0" w:color="000000"/>
              <w:left w:val="single" w:sz="12" w:space="0" w:color="000000"/>
              <w:bottom w:val="single" w:sz="6" w:space="0" w:color="000000"/>
              <w:right w:val="single" w:sz="12" w:space="0" w:color="000000"/>
            </w:tcBorders>
            <w:hideMark/>
          </w:tcPr>
          <w:p w14:paraId="7816A2A0" w14:textId="77777777" w:rsidR="00812816" w:rsidRPr="00812816" w:rsidRDefault="00812816" w:rsidP="00812816">
            <w:pPr>
              <w:widowControl w:val="0"/>
              <w:spacing w:before="21"/>
              <w:ind w:left="15"/>
              <w:rPr>
                <w:rFonts w:ascii="Times New Roman" w:eastAsia="Arial" w:hAnsi="Times New Roman" w:cs="Times New Roman"/>
                <w:color w:val="000000"/>
                <w:sz w:val="16"/>
                <w:szCs w:val="16"/>
                <w:lang w:val="en-US"/>
              </w:rPr>
            </w:pPr>
            <w:proofErr w:type="spellStart"/>
            <w:r w:rsidRPr="00812816">
              <w:rPr>
                <w:rFonts w:ascii="Times New Roman" w:eastAsia="Arial" w:hAnsi="Times New Roman" w:cs="Times New Roman"/>
                <w:color w:val="000000"/>
                <w:sz w:val="16"/>
                <w:szCs w:val="16"/>
                <w:lang w:val="en-US"/>
              </w:rPr>
              <w:t>Sarkad</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1769D3A5" w14:textId="77777777" w:rsidR="00812816" w:rsidRPr="00812816" w:rsidRDefault="00812816" w:rsidP="00812816">
            <w:pPr>
              <w:widowControl w:val="0"/>
              <w:spacing w:before="16"/>
              <w:ind w:left="1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HUGSGABE528</w:t>
            </w:r>
          </w:p>
        </w:tc>
        <w:tc>
          <w:tcPr>
            <w:tcW w:w="978" w:type="dxa"/>
            <w:tcBorders>
              <w:top w:val="single" w:sz="6" w:space="0" w:color="000000"/>
              <w:left w:val="single" w:sz="12" w:space="0" w:color="000000"/>
              <w:bottom w:val="single" w:sz="6" w:space="0" w:color="000000"/>
              <w:right w:val="single" w:sz="12" w:space="0" w:color="000000"/>
            </w:tcBorders>
            <w:hideMark/>
          </w:tcPr>
          <w:p w14:paraId="51E9317D" w14:textId="77777777" w:rsidR="00812816" w:rsidRPr="00812816" w:rsidRDefault="00812816" w:rsidP="00812816">
            <w:pPr>
              <w:widowControl w:val="0"/>
              <w:spacing w:before="21"/>
              <w:ind w:left="-8"/>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AIQ596</w:t>
            </w:r>
          </w:p>
        </w:tc>
        <w:tc>
          <w:tcPr>
            <w:tcW w:w="1466" w:type="dxa"/>
            <w:tcBorders>
              <w:top w:val="single" w:sz="6" w:space="0" w:color="000000"/>
              <w:left w:val="single" w:sz="12" w:space="0" w:color="000000"/>
              <w:bottom w:val="single" w:sz="6" w:space="0" w:color="000000"/>
              <w:right w:val="single" w:sz="12" w:space="0" w:color="000000"/>
            </w:tcBorders>
            <w:hideMark/>
          </w:tcPr>
          <w:p w14:paraId="7A1C6C5C" w14:textId="77777777" w:rsidR="00812816" w:rsidRPr="00812816" w:rsidRDefault="00812816" w:rsidP="00812816">
            <w:pPr>
              <w:widowControl w:val="0"/>
              <w:spacing w:before="19"/>
              <w:ind w:left="-97"/>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Szántó (211)</w:t>
            </w:r>
          </w:p>
        </w:tc>
        <w:tc>
          <w:tcPr>
            <w:tcW w:w="1065" w:type="dxa"/>
            <w:tcBorders>
              <w:top w:val="single" w:sz="6" w:space="0" w:color="000000"/>
              <w:left w:val="single" w:sz="12" w:space="0" w:color="000000"/>
              <w:bottom w:val="single" w:sz="6" w:space="0" w:color="000000"/>
              <w:right w:val="single" w:sz="12" w:space="0" w:color="000000"/>
            </w:tcBorders>
            <w:hideMark/>
          </w:tcPr>
          <w:p w14:paraId="2F761177" w14:textId="77777777" w:rsidR="00812816" w:rsidRPr="00812816" w:rsidRDefault="00812816" w:rsidP="00812816">
            <w:pPr>
              <w:widowControl w:val="0"/>
              <w:spacing w:before="16"/>
              <w:ind w:left="-18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46,435685</w:t>
            </w:r>
          </w:p>
        </w:tc>
        <w:tc>
          <w:tcPr>
            <w:tcW w:w="1197" w:type="dxa"/>
            <w:tcBorders>
              <w:top w:val="single" w:sz="6" w:space="0" w:color="000000"/>
              <w:left w:val="single" w:sz="12" w:space="0" w:color="000000"/>
              <w:bottom w:val="single" w:sz="6" w:space="0" w:color="000000"/>
              <w:right w:val="single" w:sz="12" w:space="0" w:color="000000"/>
            </w:tcBorders>
            <w:hideMark/>
          </w:tcPr>
          <w:p w14:paraId="5F88C870" w14:textId="77777777" w:rsidR="00812816" w:rsidRPr="00812816" w:rsidRDefault="00812816" w:rsidP="00812816">
            <w:pPr>
              <w:widowControl w:val="0"/>
              <w:spacing w:before="16"/>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21,245523</w:t>
            </w:r>
          </w:p>
        </w:tc>
        <w:tc>
          <w:tcPr>
            <w:tcW w:w="710" w:type="dxa"/>
            <w:tcBorders>
              <w:top w:val="single" w:sz="12" w:space="0" w:color="000000"/>
              <w:left w:val="single" w:sz="12" w:space="0" w:color="000000"/>
              <w:bottom w:val="single" w:sz="12" w:space="0" w:color="000000"/>
              <w:right w:val="single" w:sz="12" w:space="0" w:color="000000"/>
            </w:tcBorders>
            <w:hideMark/>
          </w:tcPr>
          <w:p w14:paraId="1D7E5219" w14:textId="77777777" w:rsidR="00812816" w:rsidRPr="00812816" w:rsidRDefault="00812816" w:rsidP="00812816">
            <w:pPr>
              <w:widowControl w:val="0"/>
              <w:spacing w:before="12"/>
              <w:ind w:left="17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89,80</w:t>
            </w:r>
          </w:p>
        </w:tc>
        <w:tc>
          <w:tcPr>
            <w:tcW w:w="932" w:type="dxa"/>
            <w:tcBorders>
              <w:top w:val="single" w:sz="12" w:space="0" w:color="000000"/>
              <w:left w:val="single" w:sz="12" w:space="0" w:color="000000"/>
              <w:bottom w:val="single" w:sz="12" w:space="0" w:color="000000"/>
              <w:right w:val="single" w:sz="12" w:space="0" w:color="000000"/>
            </w:tcBorders>
            <w:hideMark/>
          </w:tcPr>
          <w:p w14:paraId="122041A8" w14:textId="77777777" w:rsidR="00812816" w:rsidRPr="00812816" w:rsidRDefault="00812816" w:rsidP="00812816">
            <w:pPr>
              <w:widowControl w:val="0"/>
              <w:spacing w:before="12"/>
              <w:ind w:right="23"/>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13,00</w:t>
            </w:r>
          </w:p>
        </w:tc>
        <w:tc>
          <w:tcPr>
            <w:tcW w:w="1108" w:type="dxa"/>
            <w:tcBorders>
              <w:top w:val="single" w:sz="12" w:space="0" w:color="000000"/>
              <w:left w:val="single" w:sz="12" w:space="0" w:color="000000"/>
              <w:bottom w:val="single" w:sz="12" w:space="0" w:color="000000"/>
              <w:right w:val="single" w:sz="12" w:space="0" w:color="000000"/>
            </w:tcBorders>
            <w:hideMark/>
          </w:tcPr>
          <w:p w14:paraId="7A8382D3" w14:textId="77777777" w:rsidR="00812816" w:rsidRPr="00812816" w:rsidRDefault="00812816" w:rsidP="00812816">
            <w:pPr>
              <w:widowControl w:val="0"/>
              <w:spacing w:before="12"/>
              <w:ind w:right="26"/>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2,50</w:t>
            </w:r>
          </w:p>
        </w:tc>
        <w:tc>
          <w:tcPr>
            <w:tcW w:w="710" w:type="dxa"/>
            <w:tcBorders>
              <w:top w:val="single" w:sz="12" w:space="0" w:color="000000"/>
              <w:left w:val="single" w:sz="12" w:space="0" w:color="000000"/>
              <w:bottom w:val="single" w:sz="12" w:space="0" w:color="000000"/>
              <w:right w:val="single" w:sz="12" w:space="0" w:color="000000"/>
            </w:tcBorders>
            <w:hideMark/>
          </w:tcPr>
          <w:p w14:paraId="223ECCB8" w14:textId="77777777" w:rsidR="00812816" w:rsidRPr="00812816" w:rsidRDefault="00812816" w:rsidP="00812816">
            <w:pPr>
              <w:widowControl w:val="0"/>
              <w:spacing w:before="12"/>
              <w:ind w:left="210"/>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10,00</w:t>
            </w:r>
          </w:p>
        </w:tc>
        <w:tc>
          <w:tcPr>
            <w:tcW w:w="805" w:type="dxa"/>
            <w:tcBorders>
              <w:top w:val="single" w:sz="12" w:space="0" w:color="000000"/>
              <w:left w:val="single" w:sz="12" w:space="0" w:color="000000"/>
              <w:bottom w:val="single" w:sz="12" w:space="0" w:color="000000"/>
              <w:right w:val="single" w:sz="12" w:space="0" w:color="000000"/>
            </w:tcBorders>
            <w:hideMark/>
          </w:tcPr>
          <w:p w14:paraId="5E407041" w14:textId="77777777" w:rsidR="00812816" w:rsidRPr="00812816" w:rsidRDefault="00812816" w:rsidP="00812816">
            <w:pPr>
              <w:widowControl w:val="0"/>
              <w:spacing w:before="12"/>
              <w:ind w:left="191"/>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2020</w:t>
            </w:r>
          </w:p>
        </w:tc>
        <w:tc>
          <w:tcPr>
            <w:tcW w:w="1362" w:type="dxa"/>
            <w:tcBorders>
              <w:top w:val="single" w:sz="12" w:space="0" w:color="000000"/>
              <w:left w:val="single" w:sz="12" w:space="0" w:color="000000"/>
              <w:bottom w:val="single" w:sz="12" w:space="0" w:color="000000"/>
              <w:right w:val="single" w:sz="12" w:space="0" w:color="000000"/>
            </w:tcBorders>
            <w:hideMark/>
          </w:tcPr>
          <w:p w14:paraId="691F5D67" w14:textId="77777777" w:rsidR="00812816" w:rsidRPr="00812816" w:rsidRDefault="00812816" w:rsidP="00812816">
            <w:pPr>
              <w:widowControl w:val="0"/>
              <w:spacing w:before="12"/>
              <w:ind w:right="9"/>
              <w:jc w:val="center"/>
              <w:rPr>
                <w:rFonts w:ascii="Times New Roman" w:eastAsia="Calibri"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2 x an</w:t>
            </w:r>
          </w:p>
        </w:tc>
      </w:tr>
      <w:tr w:rsidR="00812816" w:rsidRPr="00812816" w14:paraId="5271B971"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41477CEB"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32.</w:t>
            </w:r>
          </w:p>
        </w:tc>
        <w:tc>
          <w:tcPr>
            <w:tcW w:w="1100" w:type="dxa"/>
            <w:tcBorders>
              <w:top w:val="single" w:sz="6" w:space="0" w:color="000000"/>
              <w:left w:val="single" w:sz="12" w:space="0" w:color="000000"/>
              <w:bottom w:val="single" w:sz="6" w:space="0" w:color="000000"/>
              <w:right w:val="single" w:sz="12" w:space="0" w:color="000000"/>
            </w:tcBorders>
          </w:tcPr>
          <w:p w14:paraId="6E900C6C" w14:textId="77777777" w:rsidR="00812816" w:rsidRPr="00812816" w:rsidRDefault="00812816" w:rsidP="00812816">
            <w:pPr>
              <w:widowControl w:val="0"/>
              <w:spacing w:before="21"/>
              <w:ind w:right="12"/>
              <w:rPr>
                <w:rFonts w:ascii="Times New Roman" w:eastAsia="Arial" w:hAnsi="Times New Roman" w:cs="Times New Roman"/>
                <w:color w:val="000000"/>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27398F43" w14:textId="77777777" w:rsidR="00812816" w:rsidRPr="00812816" w:rsidRDefault="00812816" w:rsidP="00812816">
            <w:pPr>
              <w:widowControl w:val="0"/>
              <w:spacing w:before="21"/>
              <w:ind w:left="15"/>
              <w:rPr>
                <w:rFonts w:ascii="Times New Roman" w:eastAsia="Arial" w:hAnsi="Times New Roman" w:cs="Times New Roman"/>
                <w:color w:val="000000"/>
                <w:sz w:val="16"/>
                <w:szCs w:val="16"/>
                <w:lang w:val="en-US"/>
              </w:rPr>
            </w:pPr>
            <w:proofErr w:type="spellStart"/>
            <w:r w:rsidRPr="00812816">
              <w:rPr>
                <w:rFonts w:ascii="Times New Roman" w:eastAsia="Calibri" w:hAnsi="Times New Roman" w:cs="Times New Roman"/>
                <w:color w:val="000000"/>
                <w:sz w:val="16"/>
                <w:szCs w:val="16"/>
                <w:lang w:val="en-US"/>
              </w:rPr>
              <w:t>Sarkad</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6639B2E9" w14:textId="77777777" w:rsidR="00812816" w:rsidRPr="00812816" w:rsidRDefault="00812816" w:rsidP="00812816">
            <w:pPr>
              <w:widowControl w:val="0"/>
              <w:spacing w:before="16"/>
              <w:ind w:left="1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HUGWOAII694</w:t>
            </w:r>
          </w:p>
        </w:tc>
        <w:tc>
          <w:tcPr>
            <w:tcW w:w="978" w:type="dxa"/>
            <w:tcBorders>
              <w:top w:val="single" w:sz="6" w:space="0" w:color="000000"/>
              <w:left w:val="single" w:sz="12" w:space="0" w:color="000000"/>
              <w:bottom w:val="single" w:sz="6" w:space="0" w:color="000000"/>
              <w:right w:val="single" w:sz="12" w:space="0" w:color="000000"/>
            </w:tcBorders>
            <w:hideMark/>
          </w:tcPr>
          <w:p w14:paraId="4E918FFA" w14:textId="77777777" w:rsidR="00812816" w:rsidRPr="00812816" w:rsidRDefault="00812816" w:rsidP="00812816">
            <w:pPr>
              <w:widowControl w:val="0"/>
              <w:spacing w:before="21"/>
              <w:ind w:left="-8"/>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AIQ595</w:t>
            </w:r>
          </w:p>
        </w:tc>
        <w:tc>
          <w:tcPr>
            <w:tcW w:w="1466" w:type="dxa"/>
            <w:tcBorders>
              <w:top w:val="single" w:sz="6" w:space="0" w:color="000000"/>
              <w:left w:val="single" w:sz="12" w:space="0" w:color="000000"/>
              <w:bottom w:val="single" w:sz="6" w:space="0" w:color="000000"/>
              <w:right w:val="single" w:sz="12" w:space="0" w:color="000000"/>
            </w:tcBorders>
            <w:hideMark/>
          </w:tcPr>
          <w:p w14:paraId="414D42E9" w14:textId="77777777" w:rsidR="00812816" w:rsidRPr="00812816" w:rsidRDefault="00812816" w:rsidP="00812816">
            <w:pPr>
              <w:widowControl w:val="0"/>
              <w:spacing w:before="19"/>
              <w:ind w:left="-97"/>
              <w:jc w:val="center"/>
              <w:rPr>
                <w:rFonts w:ascii="Times New Roman" w:eastAsia="Arial" w:hAnsi="Times New Roman" w:cs="Times New Roman"/>
                <w:color w:val="000000"/>
                <w:sz w:val="16"/>
                <w:szCs w:val="16"/>
                <w:lang w:val="en-US"/>
              </w:rPr>
            </w:pPr>
            <w:proofErr w:type="spellStart"/>
            <w:proofErr w:type="gramStart"/>
            <w:r w:rsidRPr="00812816">
              <w:rPr>
                <w:rFonts w:ascii="Times New Roman" w:eastAsia="Calibri" w:hAnsi="Times New Roman" w:cs="Times New Roman"/>
                <w:color w:val="000000"/>
                <w:sz w:val="16"/>
                <w:szCs w:val="16"/>
                <w:lang w:val="en-US"/>
              </w:rPr>
              <w:t>Industrie</w:t>
            </w:r>
            <w:proofErr w:type="spellEnd"/>
            <w:r w:rsidRPr="00812816">
              <w:rPr>
                <w:rFonts w:ascii="Times New Roman" w:eastAsia="Calibri" w:hAnsi="Times New Roman" w:cs="Times New Roman"/>
                <w:color w:val="000000"/>
                <w:sz w:val="16"/>
                <w:szCs w:val="16"/>
                <w:lang w:val="en-US"/>
              </w:rPr>
              <w:t>(</w:t>
            </w:r>
            <w:proofErr w:type="gramEnd"/>
            <w:r w:rsidRPr="00812816">
              <w:rPr>
                <w:rFonts w:ascii="Times New Roman" w:eastAsia="Calibri" w:hAnsi="Times New Roman" w:cs="Times New Roman"/>
                <w:color w:val="000000"/>
                <w:sz w:val="16"/>
                <w:szCs w:val="16"/>
                <w:lang w:val="en-US"/>
              </w:rPr>
              <w:t>121)</w:t>
            </w:r>
          </w:p>
        </w:tc>
        <w:tc>
          <w:tcPr>
            <w:tcW w:w="1065" w:type="dxa"/>
            <w:tcBorders>
              <w:top w:val="single" w:sz="6" w:space="0" w:color="000000"/>
              <w:left w:val="single" w:sz="12" w:space="0" w:color="000000"/>
              <w:bottom w:val="single" w:sz="6" w:space="0" w:color="000000"/>
              <w:right w:val="single" w:sz="12" w:space="0" w:color="000000"/>
            </w:tcBorders>
            <w:hideMark/>
          </w:tcPr>
          <w:p w14:paraId="4C0CBD5C" w14:textId="77777777" w:rsidR="00812816" w:rsidRPr="00812816" w:rsidRDefault="00812816" w:rsidP="00812816">
            <w:pPr>
              <w:widowControl w:val="0"/>
              <w:spacing w:before="19"/>
              <w:ind w:left="-18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46,727642</w:t>
            </w:r>
          </w:p>
        </w:tc>
        <w:tc>
          <w:tcPr>
            <w:tcW w:w="1197" w:type="dxa"/>
            <w:tcBorders>
              <w:top w:val="single" w:sz="6" w:space="0" w:color="000000"/>
              <w:left w:val="single" w:sz="12" w:space="0" w:color="000000"/>
              <w:bottom w:val="single" w:sz="6" w:space="0" w:color="000000"/>
              <w:right w:val="single" w:sz="12" w:space="0" w:color="000000"/>
            </w:tcBorders>
            <w:hideMark/>
          </w:tcPr>
          <w:p w14:paraId="1FC94EA9" w14:textId="77777777" w:rsidR="00812816" w:rsidRPr="00812816" w:rsidRDefault="00812816" w:rsidP="00812816">
            <w:pPr>
              <w:widowControl w:val="0"/>
              <w:spacing w:before="19"/>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21,385196</w:t>
            </w:r>
          </w:p>
        </w:tc>
        <w:tc>
          <w:tcPr>
            <w:tcW w:w="710" w:type="dxa"/>
            <w:tcBorders>
              <w:top w:val="single" w:sz="12" w:space="0" w:color="000000"/>
              <w:left w:val="single" w:sz="12" w:space="0" w:color="000000"/>
              <w:bottom w:val="single" w:sz="12" w:space="0" w:color="000000"/>
              <w:right w:val="single" w:sz="12" w:space="0" w:color="000000"/>
            </w:tcBorders>
            <w:hideMark/>
          </w:tcPr>
          <w:p w14:paraId="08DB73E0" w14:textId="77777777" w:rsidR="00812816" w:rsidRPr="00812816" w:rsidRDefault="00812816" w:rsidP="00812816">
            <w:pPr>
              <w:widowControl w:val="0"/>
              <w:spacing w:before="12"/>
              <w:ind w:left="172"/>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88,60</w:t>
            </w:r>
          </w:p>
        </w:tc>
        <w:tc>
          <w:tcPr>
            <w:tcW w:w="932" w:type="dxa"/>
            <w:tcBorders>
              <w:top w:val="single" w:sz="12" w:space="0" w:color="000000"/>
              <w:left w:val="single" w:sz="12" w:space="0" w:color="000000"/>
              <w:bottom w:val="single" w:sz="12" w:space="0" w:color="000000"/>
              <w:right w:val="single" w:sz="12" w:space="0" w:color="000000"/>
            </w:tcBorders>
            <w:hideMark/>
          </w:tcPr>
          <w:p w14:paraId="65F920FB" w14:textId="77777777" w:rsidR="00812816" w:rsidRPr="00812816" w:rsidRDefault="00812816" w:rsidP="00812816">
            <w:pPr>
              <w:widowControl w:val="0"/>
              <w:spacing w:before="12"/>
              <w:ind w:right="23"/>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200,00</w:t>
            </w:r>
          </w:p>
        </w:tc>
        <w:tc>
          <w:tcPr>
            <w:tcW w:w="1108" w:type="dxa"/>
            <w:tcBorders>
              <w:top w:val="single" w:sz="12" w:space="0" w:color="000000"/>
              <w:left w:val="single" w:sz="12" w:space="0" w:color="000000"/>
              <w:bottom w:val="single" w:sz="12" w:space="0" w:color="000000"/>
              <w:right w:val="single" w:sz="12" w:space="0" w:color="000000"/>
            </w:tcBorders>
            <w:hideMark/>
          </w:tcPr>
          <w:p w14:paraId="21731766" w14:textId="77777777" w:rsidR="00812816" w:rsidRPr="00812816" w:rsidRDefault="00812816" w:rsidP="00812816">
            <w:pPr>
              <w:widowControl w:val="0"/>
              <w:spacing w:before="12"/>
              <w:ind w:right="17"/>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170,20</w:t>
            </w:r>
          </w:p>
        </w:tc>
        <w:tc>
          <w:tcPr>
            <w:tcW w:w="710" w:type="dxa"/>
            <w:tcBorders>
              <w:top w:val="single" w:sz="12" w:space="0" w:color="000000"/>
              <w:left w:val="single" w:sz="12" w:space="0" w:color="000000"/>
              <w:bottom w:val="single" w:sz="12" w:space="0" w:color="000000"/>
              <w:right w:val="single" w:sz="12" w:space="0" w:color="000000"/>
            </w:tcBorders>
            <w:hideMark/>
          </w:tcPr>
          <w:p w14:paraId="57557234" w14:textId="77777777" w:rsidR="00812816" w:rsidRPr="00812816" w:rsidRDefault="00812816" w:rsidP="00812816">
            <w:pPr>
              <w:widowControl w:val="0"/>
              <w:spacing w:before="12"/>
              <w:ind w:right="14"/>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187,00</w:t>
            </w:r>
          </w:p>
        </w:tc>
        <w:tc>
          <w:tcPr>
            <w:tcW w:w="805" w:type="dxa"/>
            <w:tcBorders>
              <w:top w:val="single" w:sz="12" w:space="0" w:color="000000"/>
              <w:left w:val="single" w:sz="12" w:space="0" w:color="000000"/>
              <w:bottom w:val="single" w:sz="12" w:space="0" w:color="000000"/>
              <w:right w:val="single" w:sz="12" w:space="0" w:color="000000"/>
            </w:tcBorders>
            <w:hideMark/>
          </w:tcPr>
          <w:p w14:paraId="040B200B" w14:textId="77777777" w:rsidR="00812816" w:rsidRPr="00812816" w:rsidRDefault="00812816" w:rsidP="00812816">
            <w:pPr>
              <w:widowControl w:val="0"/>
              <w:spacing w:before="12"/>
              <w:ind w:left="191"/>
              <w:jc w:val="center"/>
              <w:rPr>
                <w:rFonts w:ascii="Times New Roman" w:eastAsia="Arial" w:hAnsi="Times New Roman" w:cs="Times New Roman"/>
                <w:color w:val="000000"/>
                <w:sz w:val="16"/>
                <w:szCs w:val="16"/>
                <w:lang w:val="en-US"/>
              </w:rPr>
            </w:pPr>
            <w:r w:rsidRPr="00812816">
              <w:rPr>
                <w:rFonts w:ascii="Times New Roman" w:eastAsia="Calibri" w:hAnsi="Times New Roman" w:cs="Times New Roman"/>
                <w:color w:val="000000"/>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39D8EFBB" w14:textId="77777777" w:rsidR="00812816" w:rsidRPr="00812816" w:rsidRDefault="00812816" w:rsidP="00812816">
            <w:pPr>
              <w:widowControl w:val="0"/>
              <w:spacing w:before="12"/>
              <w:ind w:right="9"/>
              <w:jc w:val="center"/>
              <w:rPr>
                <w:rFonts w:ascii="Times New Roman" w:eastAsia="Calibri" w:hAnsi="Times New Roman" w:cs="Times New Roman"/>
                <w:color w:val="000000"/>
                <w:sz w:val="16"/>
                <w:szCs w:val="16"/>
                <w:lang w:val="en-US"/>
              </w:rPr>
            </w:pPr>
            <w:proofErr w:type="spellStart"/>
            <w:r w:rsidRPr="00812816">
              <w:rPr>
                <w:rFonts w:ascii="Times New Roman" w:eastAsia="Calibri" w:hAnsi="Times New Roman" w:cs="Times New Roman"/>
                <w:color w:val="000000"/>
                <w:sz w:val="16"/>
                <w:szCs w:val="16"/>
                <w:lang w:val="en-US"/>
              </w:rPr>
              <w:t>anual</w:t>
            </w:r>
            <w:proofErr w:type="spellEnd"/>
          </w:p>
        </w:tc>
      </w:tr>
      <w:tr w:rsidR="00812816" w:rsidRPr="00812816" w14:paraId="4A8BD900" w14:textId="77777777" w:rsidTr="00EF2134">
        <w:trPr>
          <w:gridAfter w:val="1"/>
          <w:wAfter w:w="18" w:type="dxa"/>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6FE3FC17" w14:textId="77777777" w:rsidR="00812816" w:rsidRPr="00812816" w:rsidRDefault="00812816" w:rsidP="00812816">
            <w:pPr>
              <w:widowControl w:val="0"/>
              <w:spacing w:before="9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33.</w:t>
            </w:r>
          </w:p>
        </w:tc>
        <w:tc>
          <w:tcPr>
            <w:tcW w:w="1100" w:type="dxa"/>
            <w:tcBorders>
              <w:top w:val="single" w:sz="6" w:space="0" w:color="000000"/>
              <w:left w:val="single" w:sz="12" w:space="0" w:color="000000"/>
              <w:bottom w:val="single" w:sz="6" w:space="0" w:color="000000"/>
              <w:right w:val="single" w:sz="12" w:space="0" w:color="000000"/>
            </w:tcBorders>
          </w:tcPr>
          <w:p w14:paraId="184AE89B" w14:textId="77777777" w:rsidR="00812816" w:rsidRPr="00812816" w:rsidRDefault="00812816" w:rsidP="00812816">
            <w:pPr>
              <w:widowControl w:val="0"/>
              <w:spacing w:before="92"/>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0CCA4BAB"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Gyula</w:t>
            </w:r>
          </w:p>
        </w:tc>
        <w:tc>
          <w:tcPr>
            <w:tcW w:w="1441" w:type="dxa"/>
            <w:tcBorders>
              <w:top w:val="single" w:sz="6" w:space="0" w:color="000000"/>
              <w:left w:val="single" w:sz="12" w:space="0" w:color="000000"/>
              <w:bottom w:val="single" w:sz="6" w:space="0" w:color="000000"/>
              <w:right w:val="single" w:sz="12" w:space="0" w:color="000000"/>
            </w:tcBorders>
            <w:hideMark/>
          </w:tcPr>
          <w:p w14:paraId="47C58BEE"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HUGWOACS971</w:t>
            </w:r>
          </w:p>
        </w:tc>
        <w:tc>
          <w:tcPr>
            <w:tcW w:w="978" w:type="dxa"/>
            <w:tcBorders>
              <w:top w:val="single" w:sz="6" w:space="0" w:color="000000"/>
              <w:left w:val="single" w:sz="12" w:space="0" w:color="000000"/>
              <w:bottom w:val="single" w:sz="6" w:space="0" w:color="000000"/>
              <w:right w:val="single" w:sz="12" w:space="0" w:color="000000"/>
            </w:tcBorders>
            <w:hideMark/>
          </w:tcPr>
          <w:p w14:paraId="0095F4C5"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AIQ593</w:t>
            </w:r>
          </w:p>
        </w:tc>
        <w:tc>
          <w:tcPr>
            <w:tcW w:w="1466" w:type="dxa"/>
            <w:tcBorders>
              <w:top w:val="single" w:sz="6" w:space="0" w:color="000000"/>
              <w:left w:val="single" w:sz="12" w:space="0" w:color="000000"/>
              <w:bottom w:val="single" w:sz="6" w:space="0" w:color="000000"/>
              <w:right w:val="single" w:sz="12" w:space="0" w:color="000000"/>
            </w:tcBorders>
            <w:hideMark/>
          </w:tcPr>
          <w:p w14:paraId="13DBCBBD"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7223BE8A" w14:textId="77777777" w:rsidR="00812816" w:rsidRPr="00812816" w:rsidRDefault="00812816" w:rsidP="00812816">
            <w:pPr>
              <w:widowControl w:val="0"/>
              <w:spacing w:before="8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46,631484</w:t>
            </w:r>
          </w:p>
        </w:tc>
        <w:tc>
          <w:tcPr>
            <w:tcW w:w="1197" w:type="dxa"/>
            <w:tcBorders>
              <w:top w:val="single" w:sz="6" w:space="0" w:color="000000"/>
              <w:left w:val="single" w:sz="12" w:space="0" w:color="000000"/>
              <w:bottom w:val="single" w:sz="6" w:space="0" w:color="000000"/>
              <w:right w:val="single" w:sz="12" w:space="0" w:color="000000"/>
            </w:tcBorders>
            <w:hideMark/>
          </w:tcPr>
          <w:p w14:paraId="6051B844" w14:textId="77777777" w:rsidR="00812816" w:rsidRPr="00812816" w:rsidRDefault="00812816" w:rsidP="00812816">
            <w:pPr>
              <w:widowControl w:val="0"/>
              <w:spacing w:before="8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21,258659</w:t>
            </w:r>
          </w:p>
        </w:tc>
        <w:tc>
          <w:tcPr>
            <w:tcW w:w="710" w:type="dxa"/>
            <w:tcBorders>
              <w:top w:val="single" w:sz="12" w:space="0" w:color="000000"/>
              <w:left w:val="single" w:sz="12" w:space="0" w:color="000000"/>
              <w:bottom w:val="single" w:sz="12" w:space="0" w:color="000000"/>
              <w:right w:val="single" w:sz="12" w:space="0" w:color="000000"/>
            </w:tcBorders>
            <w:hideMark/>
          </w:tcPr>
          <w:p w14:paraId="3A17022A"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87,90</w:t>
            </w:r>
          </w:p>
        </w:tc>
        <w:tc>
          <w:tcPr>
            <w:tcW w:w="932" w:type="dxa"/>
            <w:tcBorders>
              <w:top w:val="single" w:sz="12" w:space="0" w:color="000000"/>
              <w:left w:val="single" w:sz="12" w:space="0" w:color="000000"/>
              <w:bottom w:val="single" w:sz="12" w:space="0" w:color="000000"/>
              <w:right w:val="single" w:sz="12" w:space="0" w:color="000000"/>
            </w:tcBorders>
            <w:hideMark/>
          </w:tcPr>
          <w:p w14:paraId="1FBAC998"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130,00</w:t>
            </w:r>
          </w:p>
        </w:tc>
        <w:tc>
          <w:tcPr>
            <w:tcW w:w="1108" w:type="dxa"/>
            <w:tcBorders>
              <w:top w:val="single" w:sz="12" w:space="0" w:color="000000"/>
              <w:left w:val="single" w:sz="12" w:space="0" w:color="000000"/>
              <w:bottom w:val="single" w:sz="12" w:space="0" w:color="000000"/>
              <w:right w:val="single" w:sz="12" w:space="0" w:color="000000"/>
            </w:tcBorders>
            <w:hideMark/>
          </w:tcPr>
          <w:p w14:paraId="5BD498DE" w14:textId="77777777" w:rsidR="00812816" w:rsidRPr="00812816" w:rsidRDefault="00812816" w:rsidP="00812816">
            <w:pPr>
              <w:widowControl w:val="0"/>
              <w:spacing w:before="82"/>
              <w:ind w:right="1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86,00</w:t>
            </w:r>
          </w:p>
        </w:tc>
        <w:tc>
          <w:tcPr>
            <w:tcW w:w="710" w:type="dxa"/>
            <w:tcBorders>
              <w:top w:val="single" w:sz="12" w:space="0" w:color="000000"/>
              <w:left w:val="single" w:sz="12" w:space="0" w:color="000000"/>
              <w:bottom w:val="single" w:sz="12" w:space="0" w:color="000000"/>
              <w:right w:val="single" w:sz="12" w:space="0" w:color="000000"/>
            </w:tcBorders>
            <w:hideMark/>
          </w:tcPr>
          <w:p w14:paraId="05F975E3"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121,00</w:t>
            </w:r>
          </w:p>
        </w:tc>
        <w:tc>
          <w:tcPr>
            <w:tcW w:w="805" w:type="dxa"/>
            <w:tcBorders>
              <w:top w:val="single" w:sz="12" w:space="0" w:color="000000"/>
              <w:left w:val="single" w:sz="12" w:space="0" w:color="000000"/>
              <w:bottom w:val="single" w:sz="12" w:space="0" w:color="000000"/>
              <w:right w:val="single" w:sz="12" w:space="0" w:color="000000"/>
            </w:tcBorders>
            <w:hideMark/>
          </w:tcPr>
          <w:p w14:paraId="4E2C34E5"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2014</w:t>
            </w:r>
          </w:p>
        </w:tc>
        <w:tc>
          <w:tcPr>
            <w:tcW w:w="1362" w:type="dxa"/>
            <w:tcBorders>
              <w:top w:val="single" w:sz="12" w:space="0" w:color="000000"/>
              <w:left w:val="single" w:sz="12" w:space="0" w:color="000000"/>
              <w:bottom w:val="single" w:sz="12" w:space="0" w:color="000000"/>
              <w:right w:val="single" w:sz="12" w:space="0" w:color="000000"/>
            </w:tcBorders>
            <w:hideMark/>
          </w:tcPr>
          <w:p w14:paraId="10F60E36" w14:textId="77777777" w:rsidR="00812816" w:rsidRPr="00812816" w:rsidRDefault="00812816" w:rsidP="00812816">
            <w:pPr>
              <w:widowControl w:val="0"/>
              <w:spacing w:before="82"/>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1436F998" w14:textId="77777777" w:rsidTr="00EF2134">
        <w:trPr>
          <w:gridAfter w:val="1"/>
          <w:wAfter w:w="18" w:type="dxa"/>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7210B55B" w14:textId="77777777" w:rsidR="00812816" w:rsidRPr="00812816" w:rsidRDefault="00812816" w:rsidP="00812816">
            <w:pPr>
              <w:widowControl w:val="0"/>
              <w:spacing w:before="9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34.</w:t>
            </w:r>
          </w:p>
        </w:tc>
        <w:tc>
          <w:tcPr>
            <w:tcW w:w="1100" w:type="dxa"/>
            <w:tcBorders>
              <w:top w:val="single" w:sz="6" w:space="0" w:color="000000"/>
              <w:left w:val="single" w:sz="12" w:space="0" w:color="000000"/>
              <w:bottom w:val="single" w:sz="6" w:space="0" w:color="000000"/>
              <w:right w:val="single" w:sz="12" w:space="0" w:color="000000"/>
            </w:tcBorders>
          </w:tcPr>
          <w:p w14:paraId="060A5488" w14:textId="77777777" w:rsidR="00812816" w:rsidRPr="00812816" w:rsidRDefault="00812816" w:rsidP="00812816">
            <w:pPr>
              <w:widowControl w:val="0"/>
              <w:spacing w:before="92"/>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55598B3E" w14:textId="77777777" w:rsidR="00812816" w:rsidRPr="00812816" w:rsidRDefault="00812816" w:rsidP="00812816">
            <w:pPr>
              <w:widowControl w:val="0"/>
              <w:spacing w:before="92"/>
              <w:ind w:left="14"/>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Lökösháza</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673FBF4F"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HUGWOAIJ199</w:t>
            </w:r>
          </w:p>
        </w:tc>
        <w:tc>
          <w:tcPr>
            <w:tcW w:w="978" w:type="dxa"/>
            <w:tcBorders>
              <w:top w:val="single" w:sz="6" w:space="0" w:color="000000"/>
              <w:left w:val="single" w:sz="12" w:space="0" w:color="000000"/>
              <w:bottom w:val="single" w:sz="6" w:space="0" w:color="000000"/>
              <w:right w:val="single" w:sz="12" w:space="0" w:color="000000"/>
            </w:tcBorders>
            <w:hideMark/>
          </w:tcPr>
          <w:p w14:paraId="139B2839"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AIQ604</w:t>
            </w:r>
          </w:p>
        </w:tc>
        <w:tc>
          <w:tcPr>
            <w:tcW w:w="1466" w:type="dxa"/>
            <w:tcBorders>
              <w:top w:val="single" w:sz="6" w:space="0" w:color="000000"/>
              <w:left w:val="single" w:sz="12" w:space="0" w:color="000000"/>
              <w:bottom w:val="single" w:sz="6" w:space="0" w:color="000000"/>
              <w:right w:val="single" w:sz="12" w:space="0" w:color="000000"/>
            </w:tcBorders>
            <w:hideMark/>
          </w:tcPr>
          <w:p w14:paraId="4262C31C"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61E3F00C" w14:textId="77777777" w:rsidR="00812816" w:rsidRPr="00812816" w:rsidRDefault="00812816" w:rsidP="00812816">
            <w:pPr>
              <w:widowControl w:val="0"/>
              <w:spacing w:before="8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46,452588</w:t>
            </w:r>
          </w:p>
        </w:tc>
        <w:tc>
          <w:tcPr>
            <w:tcW w:w="1197" w:type="dxa"/>
            <w:tcBorders>
              <w:top w:val="single" w:sz="6" w:space="0" w:color="000000"/>
              <w:left w:val="single" w:sz="12" w:space="0" w:color="000000"/>
              <w:bottom w:val="single" w:sz="6" w:space="0" w:color="000000"/>
              <w:right w:val="single" w:sz="12" w:space="0" w:color="000000"/>
            </w:tcBorders>
            <w:hideMark/>
          </w:tcPr>
          <w:p w14:paraId="007CE543" w14:textId="77777777" w:rsidR="00812816" w:rsidRPr="00812816" w:rsidRDefault="00812816" w:rsidP="00812816">
            <w:pPr>
              <w:widowControl w:val="0"/>
              <w:spacing w:before="8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21,252262</w:t>
            </w:r>
          </w:p>
        </w:tc>
        <w:tc>
          <w:tcPr>
            <w:tcW w:w="710" w:type="dxa"/>
            <w:tcBorders>
              <w:top w:val="single" w:sz="12" w:space="0" w:color="000000"/>
              <w:left w:val="single" w:sz="12" w:space="0" w:color="000000"/>
              <w:bottom w:val="single" w:sz="12" w:space="0" w:color="000000"/>
              <w:right w:val="single" w:sz="12" w:space="0" w:color="000000"/>
            </w:tcBorders>
            <w:hideMark/>
          </w:tcPr>
          <w:p w14:paraId="5273FA34"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99,20</w:t>
            </w:r>
          </w:p>
        </w:tc>
        <w:tc>
          <w:tcPr>
            <w:tcW w:w="932" w:type="dxa"/>
            <w:tcBorders>
              <w:top w:val="single" w:sz="12" w:space="0" w:color="000000"/>
              <w:left w:val="single" w:sz="12" w:space="0" w:color="000000"/>
              <w:bottom w:val="single" w:sz="12" w:space="0" w:color="000000"/>
              <w:right w:val="single" w:sz="12" w:space="0" w:color="000000"/>
            </w:tcBorders>
            <w:hideMark/>
          </w:tcPr>
          <w:p w14:paraId="465285F1" w14:textId="77777777" w:rsidR="00812816" w:rsidRPr="00812816" w:rsidRDefault="00812816" w:rsidP="00812816">
            <w:pPr>
              <w:widowControl w:val="0"/>
              <w:spacing w:before="82"/>
              <w:ind w:right="2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91,00</w:t>
            </w:r>
          </w:p>
        </w:tc>
        <w:tc>
          <w:tcPr>
            <w:tcW w:w="1108" w:type="dxa"/>
            <w:tcBorders>
              <w:top w:val="single" w:sz="12" w:space="0" w:color="000000"/>
              <w:left w:val="single" w:sz="12" w:space="0" w:color="000000"/>
              <w:bottom w:val="single" w:sz="12" w:space="0" w:color="000000"/>
              <w:right w:val="single" w:sz="12" w:space="0" w:color="000000"/>
            </w:tcBorders>
            <w:hideMark/>
          </w:tcPr>
          <w:p w14:paraId="66E946D0" w14:textId="77777777" w:rsidR="00812816" w:rsidRPr="00812816" w:rsidRDefault="00812816" w:rsidP="00812816">
            <w:pPr>
              <w:widowControl w:val="0"/>
              <w:spacing w:before="8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64,00</w:t>
            </w:r>
          </w:p>
        </w:tc>
        <w:tc>
          <w:tcPr>
            <w:tcW w:w="710" w:type="dxa"/>
            <w:tcBorders>
              <w:top w:val="single" w:sz="12" w:space="0" w:color="000000"/>
              <w:left w:val="single" w:sz="12" w:space="0" w:color="000000"/>
              <w:bottom w:val="single" w:sz="12" w:space="0" w:color="000000"/>
              <w:right w:val="single" w:sz="12" w:space="0" w:color="000000"/>
            </w:tcBorders>
            <w:hideMark/>
          </w:tcPr>
          <w:p w14:paraId="1E4E98B8"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86,00</w:t>
            </w:r>
          </w:p>
        </w:tc>
        <w:tc>
          <w:tcPr>
            <w:tcW w:w="805" w:type="dxa"/>
            <w:tcBorders>
              <w:top w:val="single" w:sz="12" w:space="0" w:color="000000"/>
              <w:left w:val="single" w:sz="12" w:space="0" w:color="000000"/>
              <w:bottom w:val="single" w:sz="12" w:space="0" w:color="000000"/>
              <w:right w:val="single" w:sz="12" w:space="0" w:color="000000"/>
            </w:tcBorders>
            <w:hideMark/>
          </w:tcPr>
          <w:p w14:paraId="484587AF" w14:textId="77777777" w:rsidR="00812816" w:rsidRPr="00812816" w:rsidRDefault="00812816" w:rsidP="00812816">
            <w:pPr>
              <w:widowControl w:val="0"/>
              <w:spacing w:before="8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2E73314C" w14:textId="77777777" w:rsidR="00812816" w:rsidRPr="00812816" w:rsidRDefault="00812816" w:rsidP="00812816">
            <w:pPr>
              <w:widowControl w:val="0"/>
              <w:spacing w:before="82"/>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237D2C8B"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1C11EC8D"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35.</w:t>
            </w:r>
          </w:p>
        </w:tc>
        <w:tc>
          <w:tcPr>
            <w:tcW w:w="1100" w:type="dxa"/>
            <w:tcBorders>
              <w:top w:val="single" w:sz="6" w:space="0" w:color="000000"/>
              <w:left w:val="single" w:sz="12" w:space="0" w:color="000000"/>
              <w:bottom w:val="single" w:sz="6" w:space="0" w:color="000000"/>
              <w:right w:val="single" w:sz="12" w:space="0" w:color="000000"/>
            </w:tcBorders>
          </w:tcPr>
          <w:p w14:paraId="76AC96C4" w14:textId="77777777" w:rsidR="00812816" w:rsidRPr="00812816" w:rsidRDefault="00812816" w:rsidP="00812816">
            <w:pPr>
              <w:widowControl w:val="0"/>
              <w:spacing w:before="21"/>
              <w:ind w:right="12"/>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5620CA39"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Dombegyház</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42FAD1A3"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HUGWOAIF792</w:t>
            </w:r>
          </w:p>
        </w:tc>
        <w:tc>
          <w:tcPr>
            <w:tcW w:w="978" w:type="dxa"/>
            <w:tcBorders>
              <w:top w:val="single" w:sz="6" w:space="0" w:color="000000"/>
              <w:left w:val="single" w:sz="12" w:space="0" w:color="000000"/>
              <w:bottom w:val="single" w:sz="6" w:space="0" w:color="000000"/>
              <w:right w:val="single" w:sz="12" w:space="0" w:color="000000"/>
            </w:tcBorders>
            <w:hideMark/>
          </w:tcPr>
          <w:p w14:paraId="2B492764"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AIQ605</w:t>
            </w:r>
          </w:p>
        </w:tc>
        <w:tc>
          <w:tcPr>
            <w:tcW w:w="1466" w:type="dxa"/>
            <w:tcBorders>
              <w:top w:val="single" w:sz="6" w:space="0" w:color="000000"/>
              <w:left w:val="single" w:sz="12" w:space="0" w:color="000000"/>
              <w:bottom w:val="single" w:sz="6" w:space="0" w:color="000000"/>
              <w:right w:val="single" w:sz="12" w:space="0" w:color="000000"/>
            </w:tcBorders>
            <w:hideMark/>
          </w:tcPr>
          <w:p w14:paraId="3079049D"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2DB2DA58"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46,314654</w:t>
            </w:r>
          </w:p>
        </w:tc>
        <w:tc>
          <w:tcPr>
            <w:tcW w:w="1197" w:type="dxa"/>
            <w:tcBorders>
              <w:top w:val="single" w:sz="6" w:space="0" w:color="000000"/>
              <w:left w:val="single" w:sz="12" w:space="0" w:color="000000"/>
              <w:bottom w:val="single" w:sz="6" w:space="0" w:color="000000"/>
              <w:right w:val="single" w:sz="12" w:space="0" w:color="000000"/>
            </w:tcBorders>
            <w:hideMark/>
          </w:tcPr>
          <w:p w14:paraId="416F3D9B"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21,097016</w:t>
            </w:r>
          </w:p>
        </w:tc>
        <w:tc>
          <w:tcPr>
            <w:tcW w:w="710" w:type="dxa"/>
            <w:tcBorders>
              <w:top w:val="single" w:sz="12" w:space="0" w:color="000000"/>
              <w:left w:val="single" w:sz="12" w:space="0" w:color="000000"/>
              <w:bottom w:val="single" w:sz="12" w:space="0" w:color="000000"/>
              <w:right w:val="single" w:sz="12" w:space="0" w:color="000000"/>
            </w:tcBorders>
            <w:hideMark/>
          </w:tcPr>
          <w:p w14:paraId="639B42C4" w14:textId="77777777" w:rsidR="00812816" w:rsidRPr="00812816" w:rsidRDefault="00812816" w:rsidP="00812816">
            <w:pPr>
              <w:widowControl w:val="0"/>
              <w:spacing w:before="1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100,90</w:t>
            </w:r>
          </w:p>
        </w:tc>
        <w:tc>
          <w:tcPr>
            <w:tcW w:w="932" w:type="dxa"/>
            <w:tcBorders>
              <w:top w:val="single" w:sz="12" w:space="0" w:color="000000"/>
              <w:left w:val="single" w:sz="12" w:space="0" w:color="000000"/>
              <w:bottom w:val="single" w:sz="12" w:space="0" w:color="000000"/>
              <w:right w:val="single" w:sz="12" w:space="0" w:color="000000"/>
            </w:tcBorders>
            <w:hideMark/>
          </w:tcPr>
          <w:p w14:paraId="565D42C7"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13,10</w:t>
            </w:r>
          </w:p>
        </w:tc>
        <w:tc>
          <w:tcPr>
            <w:tcW w:w="1108" w:type="dxa"/>
            <w:tcBorders>
              <w:top w:val="single" w:sz="12" w:space="0" w:color="000000"/>
              <w:left w:val="single" w:sz="12" w:space="0" w:color="000000"/>
              <w:bottom w:val="single" w:sz="12" w:space="0" w:color="000000"/>
              <w:right w:val="single" w:sz="12" w:space="0" w:color="000000"/>
            </w:tcBorders>
            <w:hideMark/>
          </w:tcPr>
          <w:p w14:paraId="52D7A382" w14:textId="77777777" w:rsidR="00812816" w:rsidRPr="00812816" w:rsidRDefault="00812816" w:rsidP="00812816">
            <w:pPr>
              <w:widowControl w:val="0"/>
              <w:spacing w:before="12"/>
              <w:ind w:right="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11,60</w:t>
            </w:r>
          </w:p>
        </w:tc>
        <w:tc>
          <w:tcPr>
            <w:tcW w:w="710" w:type="dxa"/>
            <w:tcBorders>
              <w:top w:val="single" w:sz="12" w:space="0" w:color="000000"/>
              <w:left w:val="single" w:sz="12" w:space="0" w:color="000000"/>
              <w:bottom w:val="single" w:sz="12" w:space="0" w:color="000000"/>
              <w:right w:val="single" w:sz="12" w:space="0" w:color="000000"/>
            </w:tcBorders>
            <w:hideMark/>
          </w:tcPr>
          <w:p w14:paraId="35A89C8D"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12,60</w:t>
            </w:r>
          </w:p>
        </w:tc>
        <w:tc>
          <w:tcPr>
            <w:tcW w:w="805" w:type="dxa"/>
            <w:tcBorders>
              <w:top w:val="single" w:sz="12" w:space="0" w:color="000000"/>
              <w:left w:val="single" w:sz="12" w:space="0" w:color="000000"/>
              <w:bottom w:val="single" w:sz="12" w:space="0" w:color="000000"/>
              <w:right w:val="single" w:sz="12" w:space="0" w:color="000000"/>
            </w:tcBorders>
            <w:hideMark/>
          </w:tcPr>
          <w:p w14:paraId="208A9D66"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00C5132C" w14:textId="77777777" w:rsidR="00812816" w:rsidRPr="00812816" w:rsidRDefault="00812816" w:rsidP="00812816">
            <w:pPr>
              <w:widowControl w:val="0"/>
              <w:spacing w:before="12"/>
              <w:ind w:right="9"/>
              <w:jc w:val="center"/>
              <w:rPr>
                <w:rFonts w:ascii="Times New Roman" w:eastAsia="Calibri" w:hAnsi="Times New Roman" w:cs="Times New Roman"/>
                <w:sz w:val="16"/>
                <w:szCs w:val="16"/>
                <w:lang w:val="en-US"/>
              </w:rPr>
            </w:pPr>
            <w:r w:rsidRPr="00812816">
              <w:rPr>
                <w:rFonts w:ascii="Times New Roman" w:eastAsia="Calibri" w:hAnsi="Times New Roman" w:cs="Times New Roman"/>
                <w:sz w:val="16"/>
                <w:szCs w:val="16"/>
                <w:lang w:val="en-US"/>
              </w:rPr>
              <w:t>2 x an</w:t>
            </w:r>
          </w:p>
        </w:tc>
      </w:tr>
      <w:tr w:rsidR="00812816" w:rsidRPr="00812816" w14:paraId="12FDDC4D" w14:textId="77777777" w:rsidTr="00EF2134">
        <w:trPr>
          <w:gridAfter w:val="1"/>
          <w:wAfter w:w="18" w:type="dxa"/>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142294C3" w14:textId="77777777" w:rsidR="00812816" w:rsidRPr="00812816" w:rsidRDefault="00812816" w:rsidP="00812816">
            <w:pPr>
              <w:widowControl w:val="0"/>
              <w:spacing w:before="92"/>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36.</w:t>
            </w:r>
          </w:p>
        </w:tc>
        <w:tc>
          <w:tcPr>
            <w:tcW w:w="1100" w:type="dxa"/>
            <w:tcBorders>
              <w:top w:val="single" w:sz="6" w:space="0" w:color="000000"/>
              <w:left w:val="single" w:sz="12" w:space="0" w:color="000000"/>
              <w:bottom w:val="single" w:sz="6" w:space="0" w:color="000000"/>
              <w:right w:val="single" w:sz="12" w:space="0" w:color="000000"/>
            </w:tcBorders>
          </w:tcPr>
          <w:p w14:paraId="0DB1A7AA" w14:textId="77777777" w:rsidR="00812816" w:rsidRPr="00812816" w:rsidRDefault="00812816" w:rsidP="00812816">
            <w:pPr>
              <w:widowControl w:val="0"/>
              <w:spacing w:before="92"/>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7379E408"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Battonya</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262E031A"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HUGWOADB031</w:t>
            </w:r>
          </w:p>
        </w:tc>
        <w:tc>
          <w:tcPr>
            <w:tcW w:w="978" w:type="dxa"/>
            <w:tcBorders>
              <w:top w:val="single" w:sz="6" w:space="0" w:color="000000"/>
              <w:left w:val="single" w:sz="12" w:space="0" w:color="000000"/>
              <w:bottom w:val="single" w:sz="6" w:space="0" w:color="000000"/>
              <w:right w:val="single" w:sz="12" w:space="0" w:color="000000"/>
            </w:tcBorders>
            <w:hideMark/>
          </w:tcPr>
          <w:p w14:paraId="4E39C5CD"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AIQ604</w:t>
            </w:r>
          </w:p>
        </w:tc>
        <w:tc>
          <w:tcPr>
            <w:tcW w:w="1466" w:type="dxa"/>
            <w:tcBorders>
              <w:top w:val="single" w:sz="6" w:space="0" w:color="000000"/>
              <w:left w:val="single" w:sz="12" w:space="0" w:color="000000"/>
              <w:bottom w:val="single" w:sz="6" w:space="0" w:color="000000"/>
              <w:right w:val="single" w:sz="12" w:space="0" w:color="000000"/>
            </w:tcBorders>
            <w:hideMark/>
          </w:tcPr>
          <w:p w14:paraId="19661CA5"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7D65B13E"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46,274754</w:t>
            </w:r>
          </w:p>
        </w:tc>
        <w:tc>
          <w:tcPr>
            <w:tcW w:w="1197" w:type="dxa"/>
            <w:tcBorders>
              <w:top w:val="single" w:sz="6" w:space="0" w:color="000000"/>
              <w:left w:val="single" w:sz="12" w:space="0" w:color="000000"/>
              <w:bottom w:val="single" w:sz="6" w:space="0" w:color="000000"/>
              <w:right w:val="single" w:sz="12" w:space="0" w:color="000000"/>
            </w:tcBorders>
            <w:hideMark/>
          </w:tcPr>
          <w:p w14:paraId="414D866B"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21,005292</w:t>
            </w:r>
          </w:p>
        </w:tc>
        <w:tc>
          <w:tcPr>
            <w:tcW w:w="710" w:type="dxa"/>
            <w:tcBorders>
              <w:top w:val="single" w:sz="12" w:space="0" w:color="000000"/>
              <w:left w:val="single" w:sz="12" w:space="0" w:color="000000"/>
              <w:bottom w:val="single" w:sz="12" w:space="0" w:color="000000"/>
              <w:right w:val="single" w:sz="12" w:space="0" w:color="000000"/>
            </w:tcBorders>
            <w:hideMark/>
          </w:tcPr>
          <w:p w14:paraId="562A8A1E" w14:textId="77777777" w:rsidR="00812816" w:rsidRPr="00812816" w:rsidRDefault="00812816" w:rsidP="00812816">
            <w:pPr>
              <w:widowControl w:val="0"/>
              <w:spacing w:before="82"/>
              <w:ind w:left="13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100,50</w:t>
            </w:r>
          </w:p>
        </w:tc>
        <w:tc>
          <w:tcPr>
            <w:tcW w:w="932" w:type="dxa"/>
            <w:tcBorders>
              <w:top w:val="single" w:sz="12" w:space="0" w:color="000000"/>
              <w:left w:val="single" w:sz="12" w:space="0" w:color="000000"/>
              <w:bottom w:val="single" w:sz="12" w:space="0" w:color="000000"/>
              <w:right w:val="single" w:sz="12" w:space="0" w:color="000000"/>
            </w:tcBorders>
            <w:hideMark/>
          </w:tcPr>
          <w:p w14:paraId="3901732C"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60,00</w:t>
            </w:r>
          </w:p>
        </w:tc>
        <w:tc>
          <w:tcPr>
            <w:tcW w:w="1108" w:type="dxa"/>
            <w:tcBorders>
              <w:top w:val="single" w:sz="12" w:space="0" w:color="000000"/>
              <w:left w:val="single" w:sz="12" w:space="0" w:color="000000"/>
              <w:bottom w:val="single" w:sz="12" w:space="0" w:color="000000"/>
              <w:right w:val="single" w:sz="12" w:space="0" w:color="000000"/>
            </w:tcBorders>
            <w:hideMark/>
          </w:tcPr>
          <w:p w14:paraId="07AC2366" w14:textId="77777777" w:rsidR="00812816" w:rsidRPr="00812816" w:rsidRDefault="00812816" w:rsidP="00812816">
            <w:pPr>
              <w:widowControl w:val="0"/>
              <w:spacing w:before="82"/>
              <w:ind w:right="1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57,00</w:t>
            </w:r>
          </w:p>
        </w:tc>
        <w:tc>
          <w:tcPr>
            <w:tcW w:w="710" w:type="dxa"/>
            <w:tcBorders>
              <w:top w:val="single" w:sz="12" w:space="0" w:color="000000"/>
              <w:left w:val="single" w:sz="12" w:space="0" w:color="000000"/>
              <w:bottom w:val="single" w:sz="12" w:space="0" w:color="000000"/>
              <w:right w:val="single" w:sz="12" w:space="0" w:color="000000"/>
            </w:tcBorders>
            <w:hideMark/>
          </w:tcPr>
          <w:p w14:paraId="71D6AD4F" w14:textId="77777777" w:rsidR="00812816" w:rsidRPr="00812816" w:rsidRDefault="00812816" w:rsidP="00812816">
            <w:pPr>
              <w:widowControl w:val="0"/>
              <w:spacing w:before="8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59,00</w:t>
            </w:r>
          </w:p>
        </w:tc>
        <w:tc>
          <w:tcPr>
            <w:tcW w:w="805" w:type="dxa"/>
            <w:tcBorders>
              <w:top w:val="single" w:sz="12" w:space="0" w:color="000000"/>
              <w:left w:val="single" w:sz="12" w:space="0" w:color="000000"/>
              <w:bottom w:val="single" w:sz="12" w:space="0" w:color="000000"/>
              <w:right w:val="single" w:sz="12" w:space="0" w:color="000000"/>
            </w:tcBorders>
            <w:hideMark/>
          </w:tcPr>
          <w:p w14:paraId="53C3A4D0" w14:textId="77777777" w:rsidR="00812816" w:rsidRPr="00812816" w:rsidRDefault="00812816" w:rsidP="00812816">
            <w:pPr>
              <w:widowControl w:val="0"/>
              <w:spacing w:before="8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139695CF" w14:textId="77777777" w:rsidR="00812816" w:rsidRPr="00812816" w:rsidRDefault="00812816" w:rsidP="00812816">
            <w:pPr>
              <w:widowControl w:val="0"/>
              <w:spacing w:before="82"/>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795F80C6" w14:textId="77777777" w:rsidTr="00EF2134">
        <w:trPr>
          <w:gridAfter w:val="1"/>
          <w:wAfter w:w="18" w:type="dxa"/>
          <w:trHeight w:hRule="exact" w:val="349"/>
          <w:jc w:val="center"/>
        </w:trPr>
        <w:tc>
          <w:tcPr>
            <w:tcW w:w="710" w:type="dxa"/>
            <w:tcBorders>
              <w:top w:val="single" w:sz="6" w:space="0" w:color="000000"/>
              <w:left w:val="single" w:sz="12" w:space="0" w:color="000000"/>
              <w:bottom w:val="single" w:sz="6" w:space="0" w:color="000000"/>
              <w:right w:val="single" w:sz="12" w:space="0" w:color="000000"/>
            </w:tcBorders>
            <w:hideMark/>
          </w:tcPr>
          <w:p w14:paraId="2FF92EFF" w14:textId="77777777" w:rsidR="00812816" w:rsidRPr="00812816" w:rsidRDefault="00812816" w:rsidP="00812816">
            <w:pPr>
              <w:widowControl w:val="0"/>
              <w:spacing w:before="9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37.</w:t>
            </w:r>
          </w:p>
        </w:tc>
        <w:tc>
          <w:tcPr>
            <w:tcW w:w="1100" w:type="dxa"/>
            <w:tcBorders>
              <w:top w:val="single" w:sz="6" w:space="0" w:color="000000"/>
              <w:left w:val="single" w:sz="12" w:space="0" w:color="000000"/>
              <w:bottom w:val="single" w:sz="6" w:space="0" w:color="000000"/>
              <w:right w:val="single" w:sz="12" w:space="0" w:color="000000"/>
            </w:tcBorders>
          </w:tcPr>
          <w:p w14:paraId="058CA8E2" w14:textId="77777777" w:rsidR="00812816" w:rsidRPr="00812816" w:rsidRDefault="00812816" w:rsidP="00812816">
            <w:pPr>
              <w:widowControl w:val="0"/>
              <w:spacing w:before="92"/>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00379B15" w14:textId="77777777" w:rsidR="00812816" w:rsidRPr="00812816" w:rsidRDefault="00812816" w:rsidP="00812816">
            <w:pPr>
              <w:widowControl w:val="0"/>
              <w:spacing w:before="92"/>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Apátfalva</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704511D9" w14:textId="77777777" w:rsidR="00812816" w:rsidRPr="00812816" w:rsidRDefault="00812816" w:rsidP="00812816">
            <w:pPr>
              <w:widowControl w:val="0"/>
              <w:spacing w:before="8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HUGWOADC065</w:t>
            </w:r>
          </w:p>
        </w:tc>
        <w:tc>
          <w:tcPr>
            <w:tcW w:w="978" w:type="dxa"/>
            <w:tcBorders>
              <w:top w:val="single" w:sz="6" w:space="0" w:color="000000"/>
              <w:left w:val="single" w:sz="12" w:space="0" w:color="000000"/>
              <w:bottom w:val="single" w:sz="6" w:space="0" w:color="000000"/>
              <w:right w:val="single" w:sz="12" w:space="0" w:color="000000"/>
            </w:tcBorders>
            <w:hideMark/>
          </w:tcPr>
          <w:p w14:paraId="24CAABE5" w14:textId="77777777" w:rsidR="00812816" w:rsidRPr="00812816" w:rsidRDefault="00812816" w:rsidP="00812816">
            <w:pPr>
              <w:widowControl w:val="0"/>
              <w:spacing w:before="92"/>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AIQ593</w:t>
            </w:r>
          </w:p>
        </w:tc>
        <w:tc>
          <w:tcPr>
            <w:tcW w:w="1466" w:type="dxa"/>
            <w:tcBorders>
              <w:top w:val="single" w:sz="6" w:space="0" w:color="000000"/>
              <w:left w:val="single" w:sz="12" w:space="0" w:color="000000"/>
              <w:bottom w:val="single" w:sz="6" w:space="0" w:color="000000"/>
              <w:right w:val="single" w:sz="12" w:space="0" w:color="000000"/>
            </w:tcBorders>
            <w:hideMark/>
          </w:tcPr>
          <w:p w14:paraId="0E312E03" w14:textId="77777777" w:rsidR="00812816" w:rsidRPr="00812816" w:rsidRDefault="00812816" w:rsidP="00812816">
            <w:pPr>
              <w:widowControl w:val="0"/>
              <w:spacing w:before="8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0FBED6F3" w14:textId="77777777" w:rsidR="00812816" w:rsidRPr="00812816" w:rsidRDefault="00812816" w:rsidP="00812816">
            <w:pPr>
              <w:widowControl w:val="0"/>
              <w:spacing w:before="89"/>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46,173396</w:t>
            </w:r>
          </w:p>
        </w:tc>
        <w:tc>
          <w:tcPr>
            <w:tcW w:w="1197" w:type="dxa"/>
            <w:tcBorders>
              <w:top w:val="single" w:sz="6" w:space="0" w:color="000000"/>
              <w:left w:val="single" w:sz="12" w:space="0" w:color="000000"/>
              <w:bottom w:val="single" w:sz="6" w:space="0" w:color="000000"/>
              <w:right w:val="single" w:sz="12" w:space="0" w:color="000000"/>
            </w:tcBorders>
            <w:hideMark/>
          </w:tcPr>
          <w:p w14:paraId="2748E20D" w14:textId="77777777" w:rsidR="00812816" w:rsidRPr="00812816" w:rsidRDefault="00812816" w:rsidP="00812816">
            <w:pPr>
              <w:widowControl w:val="0"/>
              <w:spacing w:before="8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20,589373</w:t>
            </w:r>
          </w:p>
        </w:tc>
        <w:tc>
          <w:tcPr>
            <w:tcW w:w="710" w:type="dxa"/>
            <w:tcBorders>
              <w:top w:val="single" w:sz="12" w:space="0" w:color="000000"/>
              <w:left w:val="single" w:sz="12" w:space="0" w:color="000000"/>
              <w:bottom w:val="single" w:sz="12" w:space="0" w:color="000000"/>
              <w:right w:val="single" w:sz="12" w:space="0" w:color="000000"/>
            </w:tcBorders>
            <w:hideMark/>
          </w:tcPr>
          <w:p w14:paraId="3214C1EC" w14:textId="77777777" w:rsidR="00812816" w:rsidRPr="00812816" w:rsidRDefault="00812816" w:rsidP="00812816">
            <w:pPr>
              <w:widowControl w:val="0"/>
              <w:spacing w:before="8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87,80</w:t>
            </w:r>
          </w:p>
        </w:tc>
        <w:tc>
          <w:tcPr>
            <w:tcW w:w="932" w:type="dxa"/>
            <w:tcBorders>
              <w:top w:val="single" w:sz="12" w:space="0" w:color="000000"/>
              <w:left w:val="single" w:sz="12" w:space="0" w:color="000000"/>
              <w:bottom w:val="single" w:sz="12" w:space="0" w:color="000000"/>
              <w:right w:val="single" w:sz="12" w:space="0" w:color="000000"/>
            </w:tcBorders>
            <w:hideMark/>
          </w:tcPr>
          <w:p w14:paraId="61605339" w14:textId="77777777" w:rsidR="00812816" w:rsidRPr="00812816" w:rsidRDefault="00812816" w:rsidP="00812816">
            <w:pPr>
              <w:widowControl w:val="0"/>
              <w:spacing w:before="8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195,00</w:t>
            </w:r>
          </w:p>
        </w:tc>
        <w:tc>
          <w:tcPr>
            <w:tcW w:w="1108" w:type="dxa"/>
            <w:tcBorders>
              <w:top w:val="single" w:sz="12" w:space="0" w:color="000000"/>
              <w:left w:val="single" w:sz="12" w:space="0" w:color="000000"/>
              <w:bottom w:val="single" w:sz="12" w:space="0" w:color="000000"/>
              <w:right w:val="single" w:sz="12" w:space="0" w:color="000000"/>
            </w:tcBorders>
            <w:hideMark/>
          </w:tcPr>
          <w:p w14:paraId="47659F67" w14:textId="77777777" w:rsidR="00812816" w:rsidRPr="00812816" w:rsidRDefault="00812816" w:rsidP="00812816">
            <w:pPr>
              <w:widowControl w:val="0"/>
              <w:spacing w:before="82"/>
              <w:ind w:right="1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147,00</w:t>
            </w:r>
          </w:p>
        </w:tc>
        <w:tc>
          <w:tcPr>
            <w:tcW w:w="710" w:type="dxa"/>
            <w:tcBorders>
              <w:top w:val="single" w:sz="12" w:space="0" w:color="000000"/>
              <w:left w:val="single" w:sz="12" w:space="0" w:color="000000"/>
              <w:bottom w:val="single" w:sz="12" w:space="0" w:color="000000"/>
              <w:right w:val="single" w:sz="12" w:space="0" w:color="000000"/>
            </w:tcBorders>
            <w:hideMark/>
          </w:tcPr>
          <w:p w14:paraId="20A10943" w14:textId="77777777" w:rsidR="00812816" w:rsidRPr="00812816" w:rsidRDefault="00812816" w:rsidP="00812816">
            <w:pPr>
              <w:widowControl w:val="0"/>
              <w:spacing w:before="82"/>
              <w:ind w:right="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187,00</w:t>
            </w:r>
          </w:p>
        </w:tc>
        <w:tc>
          <w:tcPr>
            <w:tcW w:w="805" w:type="dxa"/>
            <w:tcBorders>
              <w:top w:val="single" w:sz="12" w:space="0" w:color="000000"/>
              <w:left w:val="single" w:sz="12" w:space="0" w:color="000000"/>
              <w:bottom w:val="single" w:sz="12" w:space="0" w:color="000000"/>
              <w:right w:val="single" w:sz="12" w:space="0" w:color="000000"/>
            </w:tcBorders>
            <w:hideMark/>
          </w:tcPr>
          <w:p w14:paraId="5CED16D2" w14:textId="77777777" w:rsidR="00812816" w:rsidRPr="00812816" w:rsidRDefault="00812816" w:rsidP="00812816">
            <w:pPr>
              <w:widowControl w:val="0"/>
              <w:spacing w:before="82"/>
              <w:ind w:left="19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2008</w:t>
            </w:r>
          </w:p>
        </w:tc>
        <w:tc>
          <w:tcPr>
            <w:tcW w:w="1362" w:type="dxa"/>
            <w:tcBorders>
              <w:top w:val="single" w:sz="12" w:space="0" w:color="000000"/>
              <w:left w:val="single" w:sz="12" w:space="0" w:color="000000"/>
              <w:bottom w:val="single" w:sz="12" w:space="0" w:color="000000"/>
              <w:right w:val="single" w:sz="12" w:space="0" w:color="000000"/>
            </w:tcBorders>
            <w:hideMark/>
          </w:tcPr>
          <w:p w14:paraId="0E915B12" w14:textId="77777777" w:rsidR="00812816" w:rsidRPr="00812816" w:rsidRDefault="00812816" w:rsidP="00812816">
            <w:pPr>
              <w:widowControl w:val="0"/>
              <w:spacing w:before="82"/>
              <w:ind w:right="10"/>
              <w:jc w:val="center"/>
              <w:rPr>
                <w:rFonts w:ascii="Times New Roman" w:eastAsia="Calibri" w:hAnsi="Times New Roman" w:cs="Times New Roman"/>
                <w:sz w:val="16"/>
                <w:szCs w:val="16"/>
                <w:lang w:val="en-US"/>
              </w:rPr>
            </w:pPr>
            <w:proofErr w:type="spellStart"/>
            <w:r w:rsidRPr="00812816">
              <w:rPr>
                <w:rFonts w:ascii="Times New Roman" w:eastAsia="Calibri" w:hAnsi="Times New Roman" w:cs="Times New Roman"/>
                <w:sz w:val="16"/>
                <w:szCs w:val="16"/>
                <w:lang w:val="en-US"/>
              </w:rPr>
              <w:t>anual</w:t>
            </w:r>
            <w:proofErr w:type="spellEnd"/>
          </w:p>
        </w:tc>
      </w:tr>
      <w:tr w:rsidR="00812816" w:rsidRPr="00812816" w14:paraId="0FB3B99A" w14:textId="77777777" w:rsidTr="00EF2134">
        <w:trPr>
          <w:gridAfter w:val="1"/>
          <w:wAfter w:w="18" w:type="dxa"/>
          <w:trHeight w:hRule="exact" w:val="209"/>
          <w:jc w:val="center"/>
        </w:trPr>
        <w:tc>
          <w:tcPr>
            <w:tcW w:w="710" w:type="dxa"/>
            <w:tcBorders>
              <w:top w:val="single" w:sz="6" w:space="0" w:color="000000"/>
              <w:left w:val="single" w:sz="12" w:space="0" w:color="000000"/>
              <w:bottom w:val="single" w:sz="6" w:space="0" w:color="000000"/>
              <w:right w:val="single" w:sz="12" w:space="0" w:color="000000"/>
            </w:tcBorders>
            <w:hideMark/>
          </w:tcPr>
          <w:p w14:paraId="5FDC37D2" w14:textId="77777777" w:rsidR="00812816" w:rsidRPr="00812816" w:rsidRDefault="00812816" w:rsidP="00812816">
            <w:pPr>
              <w:widowControl w:val="0"/>
              <w:spacing w:before="21"/>
              <w:ind w:right="9"/>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38.</w:t>
            </w:r>
          </w:p>
        </w:tc>
        <w:tc>
          <w:tcPr>
            <w:tcW w:w="1100" w:type="dxa"/>
            <w:tcBorders>
              <w:top w:val="single" w:sz="6" w:space="0" w:color="000000"/>
              <w:left w:val="single" w:sz="12" w:space="0" w:color="000000"/>
              <w:bottom w:val="single" w:sz="6" w:space="0" w:color="000000"/>
              <w:right w:val="single" w:sz="12" w:space="0" w:color="000000"/>
            </w:tcBorders>
          </w:tcPr>
          <w:p w14:paraId="1E5651ED" w14:textId="77777777" w:rsidR="00812816" w:rsidRPr="00812816" w:rsidRDefault="00812816" w:rsidP="00812816">
            <w:pPr>
              <w:widowControl w:val="0"/>
              <w:spacing w:before="21"/>
              <w:rPr>
                <w:rFonts w:ascii="Times New Roman" w:eastAsia="Arial" w:hAnsi="Times New Roman" w:cs="Times New Roman"/>
                <w:sz w:val="16"/>
                <w:szCs w:val="16"/>
                <w:lang w:val="en-US"/>
              </w:rPr>
            </w:pPr>
          </w:p>
        </w:tc>
        <w:tc>
          <w:tcPr>
            <w:tcW w:w="1696" w:type="dxa"/>
            <w:tcBorders>
              <w:top w:val="single" w:sz="6" w:space="0" w:color="000000"/>
              <w:left w:val="single" w:sz="12" w:space="0" w:color="000000"/>
              <w:bottom w:val="single" w:sz="6" w:space="0" w:color="000000"/>
              <w:right w:val="single" w:sz="12" w:space="0" w:color="000000"/>
            </w:tcBorders>
            <w:hideMark/>
          </w:tcPr>
          <w:p w14:paraId="7091B461" w14:textId="77777777" w:rsidR="00812816" w:rsidRPr="00812816" w:rsidRDefault="00812816" w:rsidP="00812816">
            <w:pPr>
              <w:widowControl w:val="0"/>
              <w:spacing w:before="21"/>
              <w:ind w:left="15"/>
              <w:rPr>
                <w:rFonts w:ascii="Times New Roman" w:eastAsia="Arial" w:hAnsi="Times New Roman" w:cs="Times New Roman"/>
                <w:sz w:val="16"/>
                <w:szCs w:val="16"/>
                <w:lang w:val="en-US"/>
              </w:rPr>
            </w:pPr>
            <w:proofErr w:type="spellStart"/>
            <w:r w:rsidRPr="00812816">
              <w:rPr>
                <w:rFonts w:ascii="Times New Roman" w:eastAsia="Calibri" w:hAnsi="Times New Roman" w:cs="Times New Roman"/>
                <w:sz w:val="16"/>
                <w:szCs w:val="16"/>
                <w:lang w:val="en-US"/>
              </w:rPr>
              <w:t>Kiszombor</w:t>
            </w:r>
            <w:proofErr w:type="spellEnd"/>
          </w:p>
        </w:tc>
        <w:tc>
          <w:tcPr>
            <w:tcW w:w="1441" w:type="dxa"/>
            <w:tcBorders>
              <w:top w:val="single" w:sz="6" w:space="0" w:color="000000"/>
              <w:left w:val="single" w:sz="12" w:space="0" w:color="000000"/>
              <w:bottom w:val="single" w:sz="6" w:space="0" w:color="000000"/>
              <w:right w:val="single" w:sz="12" w:space="0" w:color="000000"/>
            </w:tcBorders>
            <w:hideMark/>
          </w:tcPr>
          <w:p w14:paraId="20C1F1CA" w14:textId="77777777" w:rsidR="00812816" w:rsidRPr="00812816" w:rsidRDefault="00812816" w:rsidP="00812816">
            <w:pPr>
              <w:widowControl w:val="0"/>
              <w:spacing w:before="16"/>
              <w:ind w:left="14"/>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HUGWOAIG006</w:t>
            </w:r>
          </w:p>
        </w:tc>
        <w:tc>
          <w:tcPr>
            <w:tcW w:w="978" w:type="dxa"/>
            <w:tcBorders>
              <w:top w:val="single" w:sz="6" w:space="0" w:color="000000"/>
              <w:left w:val="single" w:sz="12" w:space="0" w:color="000000"/>
              <w:bottom w:val="single" w:sz="6" w:space="0" w:color="000000"/>
              <w:right w:val="single" w:sz="12" w:space="0" w:color="000000"/>
            </w:tcBorders>
            <w:hideMark/>
          </w:tcPr>
          <w:p w14:paraId="4B65924C" w14:textId="77777777" w:rsidR="00812816" w:rsidRPr="00812816" w:rsidRDefault="00812816" w:rsidP="00812816">
            <w:pPr>
              <w:widowControl w:val="0"/>
              <w:spacing w:before="21"/>
              <w:ind w:left="-8"/>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AIQ594</w:t>
            </w:r>
          </w:p>
        </w:tc>
        <w:tc>
          <w:tcPr>
            <w:tcW w:w="1466" w:type="dxa"/>
            <w:tcBorders>
              <w:top w:val="single" w:sz="6" w:space="0" w:color="000000"/>
              <w:left w:val="single" w:sz="12" w:space="0" w:color="000000"/>
              <w:bottom w:val="single" w:sz="6" w:space="0" w:color="000000"/>
              <w:right w:val="single" w:sz="12" w:space="0" w:color="000000"/>
            </w:tcBorders>
            <w:hideMark/>
          </w:tcPr>
          <w:p w14:paraId="12AA4521" w14:textId="77777777" w:rsidR="00812816" w:rsidRPr="00812816" w:rsidRDefault="00812816" w:rsidP="00812816">
            <w:pPr>
              <w:widowControl w:val="0"/>
              <w:spacing w:before="19"/>
              <w:ind w:left="-97"/>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 xml:space="preserve">Teren </w:t>
            </w:r>
            <w:proofErr w:type="spellStart"/>
            <w:r w:rsidRPr="00812816">
              <w:rPr>
                <w:rFonts w:ascii="Times New Roman" w:eastAsia="Calibri" w:hAnsi="Times New Roman" w:cs="Times New Roman"/>
                <w:sz w:val="16"/>
                <w:szCs w:val="16"/>
                <w:lang w:val="en-US"/>
              </w:rPr>
              <w:t>arabil</w:t>
            </w:r>
            <w:proofErr w:type="spellEnd"/>
            <w:r w:rsidRPr="00812816">
              <w:rPr>
                <w:rFonts w:ascii="Times New Roman" w:eastAsia="Calibri" w:hAnsi="Times New Roman" w:cs="Times New Roman"/>
                <w:sz w:val="16"/>
                <w:szCs w:val="16"/>
                <w:lang w:val="en-US"/>
              </w:rPr>
              <w:t xml:space="preserve"> (211)</w:t>
            </w:r>
          </w:p>
        </w:tc>
        <w:tc>
          <w:tcPr>
            <w:tcW w:w="1065" w:type="dxa"/>
            <w:tcBorders>
              <w:top w:val="single" w:sz="6" w:space="0" w:color="000000"/>
              <w:left w:val="single" w:sz="12" w:space="0" w:color="000000"/>
              <w:bottom w:val="single" w:sz="6" w:space="0" w:color="000000"/>
              <w:right w:val="single" w:sz="12" w:space="0" w:color="000000"/>
            </w:tcBorders>
            <w:hideMark/>
          </w:tcPr>
          <w:p w14:paraId="292ABC76" w14:textId="77777777" w:rsidR="00812816" w:rsidRPr="00812816" w:rsidRDefault="00812816" w:rsidP="00812816">
            <w:pPr>
              <w:widowControl w:val="0"/>
              <w:spacing w:before="16"/>
              <w:ind w:left="-18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46,174293</w:t>
            </w:r>
          </w:p>
        </w:tc>
        <w:tc>
          <w:tcPr>
            <w:tcW w:w="1197" w:type="dxa"/>
            <w:tcBorders>
              <w:top w:val="single" w:sz="6" w:space="0" w:color="000000"/>
              <w:left w:val="single" w:sz="12" w:space="0" w:color="000000"/>
              <w:bottom w:val="single" w:sz="6" w:space="0" w:color="000000"/>
              <w:right w:val="single" w:sz="12" w:space="0" w:color="000000"/>
            </w:tcBorders>
            <w:hideMark/>
          </w:tcPr>
          <w:p w14:paraId="678CBA8E" w14:textId="77777777" w:rsidR="00812816" w:rsidRPr="00812816" w:rsidRDefault="00812816" w:rsidP="00812816">
            <w:pPr>
              <w:widowControl w:val="0"/>
              <w:spacing w:before="1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20,468171</w:t>
            </w:r>
          </w:p>
        </w:tc>
        <w:tc>
          <w:tcPr>
            <w:tcW w:w="710" w:type="dxa"/>
            <w:tcBorders>
              <w:top w:val="single" w:sz="12" w:space="0" w:color="000000"/>
              <w:left w:val="single" w:sz="12" w:space="0" w:color="000000"/>
              <w:bottom w:val="single" w:sz="12" w:space="0" w:color="000000"/>
              <w:right w:val="single" w:sz="12" w:space="0" w:color="000000"/>
            </w:tcBorders>
            <w:hideMark/>
          </w:tcPr>
          <w:p w14:paraId="1CDDC290" w14:textId="77777777" w:rsidR="00812816" w:rsidRPr="00812816" w:rsidRDefault="00812816" w:rsidP="00812816">
            <w:pPr>
              <w:widowControl w:val="0"/>
              <w:spacing w:before="12"/>
              <w:ind w:left="172"/>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79,90</w:t>
            </w:r>
          </w:p>
        </w:tc>
        <w:tc>
          <w:tcPr>
            <w:tcW w:w="932" w:type="dxa"/>
            <w:tcBorders>
              <w:top w:val="single" w:sz="12" w:space="0" w:color="000000"/>
              <w:left w:val="single" w:sz="12" w:space="0" w:color="000000"/>
              <w:bottom w:val="single" w:sz="12" w:space="0" w:color="000000"/>
              <w:right w:val="single" w:sz="12" w:space="0" w:color="000000"/>
            </w:tcBorders>
            <w:hideMark/>
          </w:tcPr>
          <w:p w14:paraId="027DD426" w14:textId="77777777" w:rsidR="00812816" w:rsidRPr="00812816" w:rsidRDefault="00812816" w:rsidP="00812816">
            <w:pPr>
              <w:widowControl w:val="0"/>
              <w:spacing w:before="12"/>
              <w:ind w:right="23"/>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3,60</w:t>
            </w:r>
          </w:p>
        </w:tc>
        <w:tc>
          <w:tcPr>
            <w:tcW w:w="1108" w:type="dxa"/>
            <w:tcBorders>
              <w:top w:val="single" w:sz="12" w:space="0" w:color="000000"/>
              <w:left w:val="single" w:sz="12" w:space="0" w:color="000000"/>
              <w:bottom w:val="single" w:sz="12" w:space="0" w:color="000000"/>
              <w:right w:val="single" w:sz="12" w:space="0" w:color="000000"/>
            </w:tcBorders>
            <w:hideMark/>
          </w:tcPr>
          <w:p w14:paraId="3040745F" w14:textId="77777777" w:rsidR="00812816" w:rsidRPr="00812816" w:rsidRDefault="00812816" w:rsidP="00812816">
            <w:pPr>
              <w:widowControl w:val="0"/>
              <w:spacing w:before="12"/>
              <w:ind w:right="26"/>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3,00</w:t>
            </w:r>
          </w:p>
        </w:tc>
        <w:tc>
          <w:tcPr>
            <w:tcW w:w="710" w:type="dxa"/>
            <w:tcBorders>
              <w:top w:val="single" w:sz="12" w:space="0" w:color="000000"/>
              <w:left w:val="single" w:sz="12" w:space="0" w:color="000000"/>
              <w:bottom w:val="single" w:sz="12" w:space="0" w:color="000000"/>
              <w:right w:val="single" w:sz="12" w:space="0" w:color="000000"/>
            </w:tcBorders>
            <w:hideMark/>
          </w:tcPr>
          <w:p w14:paraId="33BD2DB1" w14:textId="77777777" w:rsidR="00812816" w:rsidRPr="00812816" w:rsidRDefault="00812816" w:rsidP="00812816">
            <w:pPr>
              <w:widowControl w:val="0"/>
              <w:spacing w:before="12"/>
              <w:ind w:left="210"/>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3,50</w:t>
            </w:r>
          </w:p>
        </w:tc>
        <w:tc>
          <w:tcPr>
            <w:tcW w:w="805" w:type="dxa"/>
            <w:tcBorders>
              <w:top w:val="single" w:sz="12" w:space="0" w:color="000000"/>
              <w:left w:val="single" w:sz="12" w:space="0" w:color="000000"/>
              <w:bottom w:val="single" w:sz="12" w:space="0" w:color="000000"/>
              <w:right w:val="single" w:sz="12" w:space="0" w:color="000000"/>
            </w:tcBorders>
            <w:hideMark/>
          </w:tcPr>
          <w:p w14:paraId="7B8EAD39" w14:textId="77777777" w:rsidR="00812816" w:rsidRPr="00812816" w:rsidRDefault="00812816" w:rsidP="00812816">
            <w:pPr>
              <w:widowControl w:val="0"/>
              <w:spacing w:before="12"/>
              <w:ind w:left="191"/>
              <w:jc w:val="center"/>
              <w:rPr>
                <w:rFonts w:ascii="Times New Roman" w:eastAsia="Arial" w:hAnsi="Times New Roman" w:cs="Times New Roman"/>
                <w:sz w:val="16"/>
                <w:szCs w:val="16"/>
                <w:lang w:val="en-US"/>
              </w:rPr>
            </w:pPr>
            <w:r w:rsidRPr="00812816">
              <w:rPr>
                <w:rFonts w:ascii="Times New Roman" w:eastAsia="Calibri" w:hAnsi="Times New Roman" w:cs="Times New Roman"/>
                <w:sz w:val="16"/>
                <w:szCs w:val="16"/>
                <w:lang w:val="en-US"/>
              </w:rPr>
              <w:t>2006</w:t>
            </w:r>
          </w:p>
        </w:tc>
        <w:tc>
          <w:tcPr>
            <w:tcW w:w="1362" w:type="dxa"/>
            <w:tcBorders>
              <w:top w:val="single" w:sz="12" w:space="0" w:color="000000"/>
              <w:left w:val="single" w:sz="12" w:space="0" w:color="000000"/>
              <w:bottom w:val="single" w:sz="12" w:space="0" w:color="000000"/>
              <w:right w:val="single" w:sz="12" w:space="0" w:color="000000"/>
            </w:tcBorders>
            <w:hideMark/>
          </w:tcPr>
          <w:p w14:paraId="2B986050" w14:textId="77777777" w:rsidR="00812816" w:rsidRPr="00812816" w:rsidRDefault="00812816" w:rsidP="00812816">
            <w:pPr>
              <w:widowControl w:val="0"/>
              <w:spacing w:before="12"/>
              <w:ind w:right="9"/>
              <w:jc w:val="center"/>
              <w:rPr>
                <w:rFonts w:ascii="Times New Roman" w:eastAsia="Calibri" w:hAnsi="Times New Roman" w:cs="Times New Roman"/>
                <w:sz w:val="16"/>
                <w:szCs w:val="16"/>
                <w:lang w:val="en-US"/>
              </w:rPr>
            </w:pPr>
            <w:r w:rsidRPr="00812816">
              <w:rPr>
                <w:rFonts w:ascii="Times New Roman" w:eastAsia="Calibri" w:hAnsi="Times New Roman" w:cs="Times New Roman"/>
                <w:sz w:val="16"/>
                <w:szCs w:val="16"/>
                <w:lang w:val="en-US"/>
              </w:rPr>
              <w:t>2 x an</w:t>
            </w:r>
          </w:p>
        </w:tc>
      </w:tr>
    </w:tbl>
    <w:p w14:paraId="7CE408EE" w14:textId="77777777" w:rsidR="00812816" w:rsidRPr="00812816" w:rsidRDefault="00812816" w:rsidP="00812816">
      <w:pPr>
        <w:ind w:left="154"/>
        <w:rPr>
          <w:rFonts w:ascii="Times New Roman" w:eastAsia="Arial" w:hAnsi="Times New Roman" w:cs="Times New Roman"/>
          <w:sz w:val="16"/>
          <w:szCs w:val="16"/>
          <w:lang w:val="en-US"/>
        </w:rPr>
      </w:pPr>
    </w:p>
    <w:p w14:paraId="5337974F" w14:textId="77777777" w:rsidR="00812816" w:rsidRPr="00812816" w:rsidRDefault="00812816" w:rsidP="00812816">
      <w:pPr>
        <w:ind w:left="154"/>
        <w:rPr>
          <w:rFonts w:ascii="Times New Roman" w:eastAsia="Arial" w:hAnsi="Times New Roman" w:cs="Times New Roman"/>
          <w:sz w:val="16"/>
          <w:szCs w:val="16"/>
        </w:rPr>
      </w:pPr>
    </w:p>
    <w:p w14:paraId="16B48D7D" w14:textId="77777777" w:rsidR="00812816" w:rsidRPr="00812816" w:rsidRDefault="00812816" w:rsidP="00812816">
      <w:pPr>
        <w:ind w:left="154"/>
        <w:rPr>
          <w:rFonts w:ascii="Times New Roman" w:eastAsia="Arial" w:hAnsi="Times New Roman" w:cs="Times New Roman"/>
          <w:sz w:val="16"/>
          <w:szCs w:val="16"/>
        </w:rPr>
      </w:pPr>
    </w:p>
    <w:p w14:paraId="27A4BB72" w14:textId="77777777" w:rsidR="00812816" w:rsidRPr="00812816" w:rsidRDefault="00812816" w:rsidP="00812816">
      <w:pPr>
        <w:ind w:left="154"/>
        <w:rPr>
          <w:rFonts w:ascii="Times New Roman" w:eastAsia="Arial" w:hAnsi="Times New Roman" w:cs="Times New Roman"/>
          <w:sz w:val="20"/>
          <w:szCs w:val="20"/>
          <w:lang w:val="fr-FR"/>
        </w:rPr>
      </w:pPr>
      <w:proofErr w:type="spellStart"/>
      <w:r w:rsidRPr="00812816">
        <w:rPr>
          <w:rFonts w:ascii="Times New Roman" w:eastAsia="Arial" w:hAnsi="Times New Roman" w:cs="Times New Roman"/>
          <w:b/>
          <w:sz w:val="20"/>
          <w:szCs w:val="20"/>
          <w:lang w:val="fr-FR"/>
        </w:rPr>
        <w:t>Frecvenţa</w:t>
      </w:r>
      <w:proofErr w:type="spellEnd"/>
      <w:r w:rsidRPr="00812816">
        <w:rPr>
          <w:rFonts w:ascii="Times New Roman" w:eastAsia="Arial" w:hAnsi="Times New Roman" w:cs="Times New Roman"/>
          <w:b/>
          <w:sz w:val="20"/>
          <w:szCs w:val="20"/>
          <w:lang w:val="fr-FR"/>
        </w:rPr>
        <w:t xml:space="preserve"> </w:t>
      </w:r>
      <w:proofErr w:type="spellStart"/>
      <w:proofErr w:type="gramStart"/>
      <w:r w:rsidRPr="00812816">
        <w:rPr>
          <w:rFonts w:ascii="Times New Roman" w:eastAsia="Arial" w:hAnsi="Times New Roman" w:cs="Times New Roman"/>
          <w:b/>
          <w:sz w:val="20"/>
          <w:szCs w:val="20"/>
          <w:lang w:val="fr-FR"/>
        </w:rPr>
        <w:t>transmiterii</w:t>
      </w:r>
      <w:proofErr w:type="spellEnd"/>
      <w:r w:rsidRPr="00812816">
        <w:rPr>
          <w:rFonts w:ascii="Times New Roman" w:eastAsia="Arial" w:hAnsi="Times New Roman" w:cs="Times New Roman"/>
          <w:sz w:val="20"/>
          <w:szCs w:val="20"/>
          <w:lang w:val="fr-FR"/>
        </w:rPr>
        <w:t>:</w:t>
      </w:r>
      <w:proofErr w:type="gramEnd"/>
      <w:r w:rsidRPr="00812816">
        <w:rPr>
          <w:rFonts w:ascii="Times New Roman" w:eastAsia="Arial" w:hAnsi="Times New Roman" w:cs="Times New Roman"/>
          <w:sz w:val="20"/>
          <w:szCs w:val="20"/>
          <w:lang w:val="fr-FR"/>
        </w:rPr>
        <w:t xml:space="preserve"> prima </w:t>
      </w:r>
      <w:proofErr w:type="spellStart"/>
      <w:r w:rsidRPr="00812816">
        <w:rPr>
          <w:rFonts w:ascii="Times New Roman" w:eastAsia="Arial" w:hAnsi="Times New Roman" w:cs="Times New Roman"/>
          <w:sz w:val="20"/>
          <w:szCs w:val="20"/>
          <w:lang w:val="fr-FR"/>
        </w:rPr>
        <w:t>dată</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până</w:t>
      </w:r>
      <w:proofErr w:type="spellEnd"/>
      <w:r w:rsidRPr="00812816">
        <w:rPr>
          <w:rFonts w:ascii="Times New Roman" w:eastAsia="Arial" w:hAnsi="Times New Roman" w:cs="Times New Roman"/>
          <w:sz w:val="20"/>
          <w:szCs w:val="20"/>
          <w:lang w:val="fr-FR"/>
        </w:rPr>
        <w:t xml:space="preserve"> la data de 30 </w:t>
      </w:r>
      <w:proofErr w:type="spellStart"/>
      <w:r w:rsidRPr="00812816">
        <w:rPr>
          <w:rFonts w:ascii="Times New Roman" w:eastAsia="Arial" w:hAnsi="Times New Roman" w:cs="Times New Roman"/>
          <w:sz w:val="20"/>
          <w:szCs w:val="20"/>
          <w:lang w:val="fr-FR"/>
        </w:rPr>
        <w:t>iunie</w:t>
      </w:r>
      <w:proofErr w:type="spellEnd"/>
      <w:r w:rsidRPr="00812816">
        <w:rPr>
          <w:rFonts w:ascii="Times New Roman" w:eastAsia="Arial" w:hAnsi="Times New Roman" w:cs="Times New Roman"/>
          <w:sz w:val="20"/>
          <w:szCs w:val="20"/>
          <w:lang w:val="fr-FR"/>
        </w:rPr>
        <w:t xml:space="preserve"> 2006, </w:t>
      </w:r>
      <w:proofErr w:type="spellStart"/>
      <w:r w:rsidRPr="00812816">
        <w:rPr>
          <w:rFonts w:ascii="Times New Roman" w:eastAsia="Arial" w:hAnsi="Times New Roman" w:cs="Times New Roman"/>
          <w:sz w:val="20"/>
          <w:szCs w:val="20"/>
          <w:lang w:val="fr-FR"/>
        </w:rPr>
        <w:t>apoi</w:t>
      </w:r>
      <w:proofErr w:type="spellEnd"/>
      <w:r w:rsidRPr="00812816">
        <w:rPr>
          <w:rFonts w:ascii="Times New Roman" w:eastAsia="Arial" w:hAnsi="Times New Roman" w:cs="Times New Roman"/>
          <w:sz w:val="20"/>
          <w:szCs w:val="20"/>
          <w:lang w:val="fr-FR"/>
        </w:rPr>
        <w:t xml:space="preserve"> de </w:t>
      </w:r>
      <w:proofErr w:type="spellStart"/>
      <w:r w:rsidRPr="00812816">
        <w:rPr>
          <w:rFonts w:ascii="Times New Roman" w:eastAsia="Arial" w:hAnsi="Times New Roman" w:cs="Times New Roman"/>
          <w:sz w:val="20"/>
          <w:szCs w:val="20"/>
          <w:lang w:val="fr-FR"/>
        </w:rPr>
        <w:t>câte</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ori</w:t>
      </w:r>
      <w:proofErr w:type="spellEnd"/>
      <w:r w:rsidRPr="00812816">
        <w:rPr>
          <w:rFonts w:ascii="Times New Roman" w:eastAsia="Arial" w:hAnsi="Times New Roman" w:cs="Times New Roman"/>
          <w:sz w:val="20"/>
          <w:szCs w:val="20"/>
          <w:lang w:val="fr-FR"/>
        </w:rPr>
        <w:t xml:space="preserve"> au </w:t>
      </w:r>
      <w:proofErr w:type="spellStart"/>
      <w:r w:rsidRPr="00812816">
        <w:rPr>
          <w:rFonts w:ascii="Times New Roman" w:eastAsia="Arial" w:hAnsi="Times New Roman" w:cs="Times New Roman"/>
          <w:sz w:val="20"/>
          <w:szCs w:val="20"/>
          <w:lang w:val="fr-FR"/>
        </w:rPr>
        <w:t>loc</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schimbări</w:t>
      </w:r>
      <w:proofErr w:type="spellEnd"/>
      <w:r w:rsidRPr="00812816">
        <w:rPr>
          <w:rFonts w:ascii="Times New Roman" w:eastAsia="Arial" w:hAnsi="Times New Roman" w:cs="Times New Roman"/>
          <w:sz w:val="20"/>
          <w:szCs w:val="20"/>
          <w:lang w:val="fr-FR"/>
        </w:rPr>
        <w:t xml:space="preserve"> ale </w:t>
      </w:r>
      <w:proofErr w:type="spellStart"/>
      <w:r w:rsidRPr="00812816">
        <w:rPr>
          <w:rFonts w:ascii="Times New Roman" w:eastAsia="Arial" w:hAnsi="Times New Roman" w:cs="Times New Roman"/>
          <w:sz w:val="20"/>
          <w:szCs w:val="20"/>
          <w:lang w:val="fr-FR"/>
        </w:rPr>
        <w:t>datelor</w:t>
      </w:r>
      <w:proofErr w:type="spellEnd"/>
      <w:r w:rsidRPr="00812816">
        <w:rPr>
          <w:rFonts w:ascii="Times New Roman" w:eastAsia="Arial" w:hAnsi="Times New Roman" w:cs="Times New Roman"/>
          <w:sz w:val="20"/>
          <w:szCs w:val="20"/>
          <w:lang w:val="fr-FR"/>
        </w:rPr>
        <w:t xml:space="preserve"> de </w:t>
      </w:r>
      <w:proofErr w:type="spellStart"/>
      <w:r w:rsidRPr="00812816">
        <w:rPr>
          <w:rFonts w:ascii="Times New Roman" w:eastAsia="Arial" w:hAnsi="Times New Roman" w:cs="Times New Roman"/>
          <w:sz w:val="20"/>
          <w:szCs w:val="20"/>
          <w:lang w:val="fr-FR"/>
        </w:rPr>
        <w:t>bază</w:t>
      </w:r>
      <w:proofErr w:type="spellEnd"/>
      <w:r w:rsidRPr="00812816">
        <w:rPr>
          <w:rFonts w:ascii="Times New Roman" w:eastAsia="Arial" w:hAnsi="Times New Roman" w:cs="Times New Roman"/>
          <w:sz w:val="20"/>
          <w:szCs w:val="20"/>
          <w:lang w:val="fr-FR"/>
        </w:rPr>
        <w:t xml:space="preserve"> ale </w:t>
      </w:r>
      <w:proofErr w:type="spellStart"/>
      <w:r w:rsidRPr="00812816">
        <w:rPr>
          <w:rFonts w:ascii="Times New Roman" w:eastAsia="Arial" w:hAnsi="Times New Roman" w:cs="Times New Roman"/>
          <w:sz w:val="20"/>
          <w:szCs w:val="20"/>
          <w:lang w:val="fr-FR"/>
        </w:rPr>
        <w:t>forajelor</w:t>
      </w:r>
      <w:proofErr w:type="spellEnd"/>
    </w:p>
    <w:p w14:paraId="75B7BF61" w14:textId="77777777" w:rsidR="00812816" w:rsidRPr="008029BE" w:rsidRDefault="00812816" w:rsidP="00812816">
      <w:pPr>
        <w:ind w:left="154"/>
        <w:rPr>
          <w:rFonts w:ascii="Times New Roman" w:eastAsia="Arial" w:hAnsi="Times New Roman" w:cs="Times New Roman"/>
          <w:sz w:val="20"/>
          <w:szCs w:val="20"/>
          <w:lang w:val="pt-PT"/>
        </w:rPr>
      </w:pPr>
      <w:proofErr w:type="spellStart"/>
      <w:r w:rsidRPr="00812816">
        <w:rPr>
          <w:rFonts w:ascii="Times New Roman" w:eastAsia="Arial" w:hAnsi="Times New Roman" w:cs="Times New Roman"/>
          <w:b/>
          <w:sz w:val="20"/>
          <w:szCs w:val="20"/>
          <w:lang w:val="fr-FR"/>
        </w:rPr>
        <w:t>Modul</w:t>
      </w:r>
      <w:proofErr w:type="spellEnd"/>
      <w:r w:rsidRPr="00812816">
        <w:rPr>
          <w:rFonts w:ascii="Times New Roman" w:eastAsia="Arial" w:hAnsi="Times New Roman" w:cs="Times New Roman"/>
          <w:b/>
          <w:sz w:val="20"/>
          <w:szCs w:val="20"/>
          <w:lang w:val="fr-FR"/>
        </w:rPr>
        <w:t xml:space="preserve"> de </w:t>
      </w:r>
      <w:proofErr w:type="spellStart"/>
      <w:proofErr w:type="gramStart"/>
      <w:r w:rsidRPr="00812816">
        <w:rPr>
          <w:rFonts w:ascii="Times New Roman" w:eastAsia="Arial" w:hAnsi="Times New Roman" w:cs="Times New Roman"/>
          <w:b/>
          <w:sz w:val="20"/>
          <w:szCs w:val="20"/>
          <w:lang w:val="fr-FR"/>
        </w:rPr>
        <w:t>transmitere</w:t>
      </w:r>
      <w:proofErr w:type="spellEnd"/>
      <w:r w:rsidRPr="00812816">
        <w:rPr>
          <w:rFonts w:ascii="Times New Roman" w:eastAsia="Arial" w:hAnsi="Times New Roman" w:cs="Times New Roman"/>
          <w:sz w:val="20"/>
          <w:szCs w:val="20"/>
          <w:lang w:val="fr-FR"/>
        </w:rPr>
        <w:t>:</w:t>
      </w:r>
      <w:proofErr w:type="gramEnd"/>
      <w:r w:rsidRPr="00812816">
        <w:rPr>
          <w:rFonts w:ascii="Times New Roman" w:eastAsia="Arial" w:hAnsi="Times New Roman" w:cs="Times New Roman"/>
          <w:sz w:val="20"/>
          <w:szCs w:val="20"/>
          <w:lang w:val="fr-FR"/>
        </w:rPr>
        <w:t xml:space="preserve"> OVF va </w:t>
      </w:r>
      <w:proofErr w:type="spellStart"/>
      <w:r w:rsidRPr="00812816">
        <w:rPr>
          <w:rFonts w:ascii="Times New Roman" w:eastAsia="Arial" w:hAnsi="Times New Roman" w:cs="Times New Roman"/>
          <w:sz w:val="20"/>
          <w:szCs w:val="20"/>
          <w:lang w:val="fr-FR"/>
        </w:rPr>
        <w:t>stoca</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datele</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pe</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serverul</w:t>
      </w:r>
      <w:proofErr w:type="spellEnd"/>
      <w:r w:rsidRPr="00812816">
        <w:rPr>
          <w:rFonts w:ascii="Times New Roman" w:eastAsia="Arial" w:hAnsi="Times New Roman" w:cs="Times New Roman"/>
          <w:sz w:val="20"/>
          <w:szCs w:val="20"/>
          <w:lang w:val="fr-FR"/>
        </w:rPr>
        <w:t xml:space="preserve"> FTP </w:t>
      </w:r>
      <w:proofErr w:type="spellStart"/>
      <w:r w:rsidRPr="00812816">
        <w:rPr>
          <w:rFonts w:ascii="Times New Roman" w:eastAsia="Arial" w:hAnsi="Times New Roman" w:cs="Times New Roman"/>
          <w:sz w:val="20"/>
          <w:szCs w:val="20"/>
          <w:lang w:val="fr-FR"/>
        </w:rPr>
        <w:t>propriu</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şi</w:t>
      </w:r>
      <w:proofErr w:type="spellEnd"/>
      <w:r w:rsidRPr="00812816">
        <w:rPr>
          <w:rFonts w:ascii="Times New Roman" w:eastAsia="Arial" w:hAnsi="Times New Roman" w:cs="Times New Roman"/>
          <w:sz w:val="20"/>
          <w:szCs w:val="20"/>
          <w:lang w:val="fr-FR"/>
        </w:rPr>
        <w:t xml:space="preserve"> le va </w:t>
      </w:r>
      <w:proofErr w:type="spellStart"/>
      <w:r w:rsidRPr="00812816">
        <w:rPr>
          <w:rFonts w:ascii="Times New Roman" w:eastAsia="Arial" w:hAnsi="Times New Roman" w:cs="Times New Roman"/>
          <w:sz w:val="20"/>
          <w:szCs w:val="20"/>
          <w:lang w:val="fr-FR"/>
        </w:rPr>
        <w:t>transmite</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pe</w:t>
      </w:r>
      <w:proofErr w:type="spellEnd"/>
      <w:r w:rsidRPr="00812816">
        <w:rPr>
          <w:rFonts w:ascii="Times New Roman" w:eastAsia="Arial" w:hAnsi="Times New Roman" w:cs="Times New Roman"/>
          <w:sz w:val="20"/>
          <w:szCs w:val="20"/>
          <w:lang w:val="fr-FR"/>
        </w:rPr>
        <w:t xml:space="preserve"> </w:t>
      </w:r>
      <w:proofErr w:type="spellStart"/>
      <w:r w:rsidRPr="00812816">
        <w:rPr>
          <w:rFonts w:ascii="Times New Roman" w:eastAsia="Arial" w:hAnsi="Times New Roman" w:cs="Times New Roman"/>
          <w:sz w:val="20"/>
          <w:szCs w:val="20"/>
          <w:lang w:val="fr-FR"/>
        </w:rPr>
        <w:t>serverul</w:t>
      </w:r>
      <w:proofErr w:type="spellEnd"/>
      <w:r w:rsidRPr="00812816">
        <w:rPr>
          <w:rFonts w:ascii="Times New Roman" w:eastAsia="Arial" w:hAnsi="Times New Roman" w:cs="Times New Roman"/>
          <w:sz w:val="20"/>
          <w:szCs w:val="20"/>
          <w:lang w:val="fr-FR"/>
        </w:rPr>
        <w:t xml:space="preserve"> FTP de la INHGA. </w:t>
      </w:r>
      <w:r w:rsidRPr="00812816">
        <w:rPr>
          <w:rFonts w:ascii="Times New Roman" w:eastAsia="Arial" w:hAnsi="Times New Roman" w:cs="Times New Roman"/>
          <w:sz w:val="20"/>
          <w:szCs w:val="20"/>
        </w:rPr>
        <w:t xml:space="preserve">Datele vor rămâne stocate pe serverul FTP al OVF timp de 30 de zile. </w:t>
      </w:r>
    </w:p>
    <w:p w14:paraId="2535EA92" w14:textId="77777777" w:rsidR="00812816" w:rsidRPr="00812816" w:rsidRDefault="00812816" w:rsidP="00812816">
      <w:pPr>
        <w:ind w:left="154"/>
        <w:rPr>
          <w:rFonts w:ascii="Times New Roman" w:hAnsi="Times New Roman" w:cs="Times New Roman"/>
          <w:b/>
          <w:bCs/>
        </w:rPr>
      </w:pPr>
      <w:r w:rsidRPr="00812816">
        <w:rPr>
          <w:rFonts w:ascii="Times New Roman" w:eastAsia="Arial" w:hAnsi="Times New Roman" w:cs="Times New Roman"/>
          <w:b/>
          <w:sz w:val="20"/>
          <w:szCs w:val="20"/>
        </w:rPr>
        <w:t>Forma de transmitere</w:t>
      </w:r>
      <w:r w:rsidRPr="00812816">
        <w:rPr>
          <w:rFonts w:ascii="Times New Roman" w:eastAsia="Arial" w:hAnsi="Times New Roman" w:cs="Times New Roman"/>
          <w:sz w:val="20"/>
          <w:szCs w:val="20"/>
        </w:rPr>
        <w:t>: tabel excel</w:t>
      </w:r>
    </w:p>
    <w:p w14:paraId="2E95402E" w14:textId="41C1ADE8" w:rsidR="00AC210E" w:rsidRPr="00174ABA" w:rsidRDefault="00AC210E" w:rsidP="00FB04DE">
      <w:pPr>
        <w:spacing w:line="276" w:lineRule="auto"/>
        <w:rPr>
          <w:rFonts w:ascii="Times New Roman" w:hAnsi="Times New Roman" w:cs="Times New Roman"/>
          <w:lang w:val="fr-FR"/>
        </w:rPr>
        <w:sectPr w:rsidR="00AC210E" w:rsidRPr="00174ABA" w:rsidSect="00AC210E">
          <w:footerReference w:type="even" r:id="rId16"/>
          <w:footerReference w:type="default" r:id="rId17"/>
          <w:pgSz w:w="16840" w:h="11907" w:orient="landscape" w:code="9"/>
          <w:pgMar w:top="1168" w:right="811" w:bottom="748" w:left="902" w:header="561" w:footer="369" w:gutter="0"/>
          <w:pgNumType w:chapStyle="1"/>
          <w:cols w:space="708"/>
          <w:titlePg/>
          <w:docGrid w:linePitch="326"/>
        </w:sectPr>
      </w:pPr>
    </w:p>
    <w:p w14:paraId="369780C3" w14:textId="6D3382CB" w:rsidR="002240DD" w:rsidRDefault="002240DD" w:rsidP="00980FD4">
      <w:pPr>
        <w:spacing w:line="276" w:lineRule="auto"/>
        <w:rPr>
          <w:rFonts w:ascii="Times New Roman" w:hAnsi="Times New Roman" w:cs="Times New Roman"/>
          <w:b/>
        </w:rPr>
      </w:pPr>
    </w:p>
    <w:p w14:paraId="21D77EAD" w14:textId="63236828" w:rsidR="00393692" w:rsidRDefault="003936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1"/>
      </w:tblGrid>
      <w:tr w:rsidR="002240DD" w:rsidRPr="00F850AD" w14:paraId="7E91D558" w14:textId="77777777" w:rsidTr="00393692">
        <w:tc>
          <w:tcPr>
            <w:tcW w:w="9991" w:type="dxa"/>
          </w:tcPr>
          <w:p w14:paraId="7007F913" w14:textId="34CFC579" w:rsidR="00FD72C1" w:rsidRPr="00FD72C1" w:rsidRDefault="00FD72C1" w:rsidP="00FD72C1">
            <w:pPr>
              <w:jc w:val="right"/>
              <w:rPr>
                <w:rFonts w:ascii="Times New Roman" w:hAnsi="Times New Roman" w:cs="Times New Roman"/>
                <w:b/>
              </w:rPr>
            </w:pPr>
            <w:r w:rsidRPr="00FD72C1">
              <w:rPr>
                <w:rFonts w:ascii="Times New Roman" w:hAnsi="Times New Roman" w:cs="Times New Roman"/>
                <w:b/>
              </w:rPr>
              <w:t>Anexa nr. 8</w:t>
            </w:r>
          </w:p>
          <w:p w14:paraId="7CEB44BC" w14:textId="77777777" w:rsidR="00FD72C1" w:rsidRPr="00FD72C1" w:rsidRDefault="00FD72C1" w:rsidP="00FD72C1">
            <w:pPr>
              <w:jc w:val="right"/>
              <w:rPr>
                <w:rFonts w:ascii="Times New Roman" w:hAnsi="Times New Roman" w:cs="Times New Roman"/>
                <w:b/>
              </w:rPr>
            </w:pPr>
            <w:r w:rsidRPr="00FD72C1">
              <w:rPr>
                <w:rFonts w:ascii="Times New Roman" w:hAnsi="Times New Roman" w:cs="Times New Roman"/>
                <w:b/>
              </w:rPr>
              <w:t>la Regulamentul privind transmiterea reciprocă a datelor şi informaţiilor</w:t>
            </w:r>
          </w:p>
          <w:p w14:paraId="68B8E3CB" w14:textId="77777777" w:rsidR="00FD72C1" w:rsidRPr="00FD72C1" w:rsidRDefault="00FD72C1" w:rsidP="00FD72C1">
            <w:pPr>
              <w:jc w:val="right"/>
              <w:rPr>
                <w:rFonts w:ascii="Times New Roman" w:hAnsi="Times New Roman" w:cs="Times New Roman"/>
                <w:b/>
              </w:rPr>
            </w:pPr>
            <w:r w:rsidRPr="00FD72C1">
              <w:rPr>
                <w:rFonts w:ascii="Times New Roman" w:hAnsi="Times New Roman" w:cs="Times New Roman"/>
                <w:b/>
              </w:rPr>
              <w:t xml:space="preserve"> meteorologice şi hidrologice între România şi Ungaria</w:t>
            </w:r>
          </w:p>
          <w:p w14:paraId="1807DA8F" w14:textId="77777777" w:rsidR="00FD72C1" w:rsidRPr="00FD72C1" w:rsidRDefault="00FD72C1" w:rsidP="00FD72C1">
            <w:pPr>
              <w:jc w:val="right"/>
              <w:rPr>
                <w:rFonts w:ascii="Times New Roman" w:hAnsi="Times New Roman" w:cs="Times New Roman"/>
                <w:b/>
              </w:rPr>
            </w:pPr>
          </w:p>
          <w:p w14:paraId="4262B9E2" w14:textId="77777777" w:rsidR="00DB653F" w:rsidRDefault="00DB653F" w:rsidP="00FD72C1">
            <w:pPr>
              <w:jc w:val="center"/>
              <w:rPr>
                <w:rFonts w:ascii="Times New Roman" w:hAnsi="Times New Roman" w:cs="Times New Roman"/>
                <w:b/>
              </w:rPr>
            </w:pPr>
          </w:p>
          <w:p w14:paraId="1CB041C0" w14:textId="4ADAAE6F" w:rsidR="00DB653F" w:rsidRDefault="00FD72C1" w:rsidP="00FD72C1">
            <w:pPr>
              <w:jc w:val="center"/>
              <w:rPr>
                <w:rFonts w:ascii="Times New Roman" w:hAnsi="Times New Roman" w:cs="Times New Roman"/>
                <w:b/>
              </w:rPr>
            </w:pPr>
            <w:r w:rsidRPr="00FD72C1">
              <w:rPr>
                <w:rFonts w:ascii="Times New Roman" w:hAnsi="Times New Roman" w:cs="Times New Roman"/>
                <w:b/>
              </w:rPr>
              <w:t>S</w:t>
            </w:r>
            <w:r>
              <w:rPr>
                <w:rFonts w:ascii="Times New Roman" w:hAnsi="Times New Roman" w:cs="Times New Roman"/>
                <w:b/>
              </w:rPr>
              <w:t>chimbul de date obținute din măsurători de la radarele</w:t>
            </w:r>
            <w:r w:rsidR="00DB653F">
              <w:rPr>
                <w:rFonts w:ascii="Times New Roman" w:hAnsi="Times New Roman" w:cs="Times New Roman"/>
                <w:b/>
              </w:rPr>
              <w:t xml:space="preserve"> de la radarele meteorologice</w:t>
            </w:r>
          </w:p>
          <w:p w14:paraId="5A11D0E9" w14:textId="30D73360" w:rsidR="00FD72C1" w:rsidRPr="00FD72C1" w:rsidRDefault="00FD72C1" w:rsidP="00DB653F">
            <w:pPr>
              <w:jc w:val="center"/>
              <w:rPr>
                <w:rFonts w:ascii="Times New Roman" w:hAnsi="Times New Roman" w:cs="Times New Roman"/>
                <w:b/>
              </w:rPr>
            </w:pPr>
            <w:r w:rsidRPr="00FD72C1">
              <w:rPr>
                <w:rFonts w:ascii="Times New Roman" w:hAnsi="Times New Roman" w:cs="Times New Roman"/>
                <w:b/>
              </w:rPr>
              <w:t xml:space="preserve"> </w:t>
            </w:r>
          </w:p>
          <w:p w14:paraId="78886BA2" w14:textId="77777777" w:rsidR="00FD72C1" w:rsidRPr="00FD72C1" w:rsidRDefault="00FD72C1" w:rsidP="00FD72C1">
            <w:pPr>
              <w:jc w:val="both"/>
              <w:rPr>
                <w:rFonts w:ascii="Times New Roman" w:hAnsi="Times New Roman" w:cs="Times New Roman"/>
                <w:b/>
              </w:rPr>
            </w:pPr>
            <w:r w:rsidRPr="00FD72C1">
              <w:rPr>
                <w:rFonts w:ascii="Times New Roman" w:hAnsi="Times New Roman" w:cs="Times New Roman"/>
                <w:b/>
                <w:u w:val="single"/>
              </w:rPr>
              <w:t>Din Partea română</w:t>
            </w:r>
            <w:r w:rsidRPr="00FD72C1">
              <w:rPr>
                <w:rFonts w:ascii="Times New Roman" w:hAnsi="Times New Roman" w:cs="Times New Roman"/>
                <w:b/>
              </w:rPr>
              <w:t>:</w:t>
            </w:r>
          </w:p>
          <w:p w14:paraId="24963125" w14:textId="77777777" w:rsidR="00FD72C1" w:rsidRPr="00FD72C1" w:rsidRDefault="00FD72C1" w:rsidP="00FD72C1">
            <w:pPr>
              <w:jc w:val="both"/>
              <w:rPr>
                <w:rFonts w:ascii="Times New Roman" w:hAnsi="Times New Roman" w:cs="Times New Roman"/>
                <w:b/>
                <w:u w:val="single"/>
              </w:rPr>
            </w:pPr>
          </w:p>
          <w:p w14:paraId="30E825B2" w14:textId="77777777" w:rsidR="00FD72C1" w:rsidRPr="00FD72C1" w:rsidRDefault="00FD72C1" w:rsidP="00FD72C1">
            <w:pPr>
              <w:jc w:val="both"/>
              <w:rPr>
                <w:rFonts w:ascii="Times New Roman" w:hAnsi="Times New Roman" w:cs="Times New Roman"/>
                <w:b/>
                <w:u w:val="single"/>
              </w:rPr>
            </w:pPr>
            <w:r w:rsidRPr="00FD72C1">
              <w:rPr>
                <w:rFonts w:ascii="Times New Roman" w:hAnsi="Times New Roman" w:cs="Times New Roman"/>
                <w:b/>
                <w:u w:val="single"/>
              </w:rPr>
              <w:t xml:space="preserve">Conţinutul schimbului de date: </w:t>
            </w:r>
          </w:p>
          <w:p w14:paraId="54FADB8E" w14:textId="77777777" w:rsidR="00FD72C1" w:rsidRPr="00FD72C1" w:rsidRDefault="00FD72C1" w:rsidP="00FD72C1">
            <w:pPr>
              <w:jc w:val="both"/>
              <w:rPr>
                <w:rFonts w:ascii="Times New Roman" w:hAnsi="Times New Roman" w:cs="Times New Roman"/>
              </w:rPr>
            </w:pPr>
          </w:p>
          <w:p w14:paraId="36C5B1C6" w14:textId="77777777" w:rsidR="00FD72C1" w:rsidRPr="00FD72C1" w:rsidRDefault="00FD72C1" w:rsidP="00FD72C1">
            <w:pPr>
              <w:numPr>
                <w:ilvl w:val="12"/>
                <w:numId w:val="0"/>
              </w:numPr>
              <w:jc w:val="both"/>
              <w:rPr>
                <w:rFonts w:ascii="Times New Roman" w:hAnsi="Times New Roman" w:cs="Times New Roman"/>
              </w:rPr>
            </w:pPr>
            <w:r w:rsidRPr="00FD72C1">
              <w:rPr>
                <w:rFonts w:ascii="Times New Roman" w:hAnsi="Times New Roman" w:cs="Times New Roman"/>
              </w:rPr>
              <w:t>Se vor transmite următoarele date radar, provenite de la radarele amplasate la Oradea (RDOD) și Timișoara (RDTM):</w:t>
            </w:r>
          </w:p>
          <w:p w14:paraId="5941D4F1" w14:textId="77777777" w:rsidR="00FD72C1" w:rsidRPr="00FD72C1" w:rsidRDefault="00FD72C1" w:rsidP="00812816">
            <w:pPr>
              <w:numPr>
                <w:ilvl w:val="0"/>
                <w:numId w:val="32"/>
              </w:numPr>
              <w:jc w:val="both"/>
              <w:rPr>
                <w:rFonts w:ascii="Times New Roman" w:hAnsi="Times New Roman" w:cs="Times New Roman"/>
              </w:rPr>
            </w:pPr>
            <w:r w:rsidRPr="00FD72C1">
              <w:rPr>
                <w:rFonts w:ascii="Times New Roman" w:hAnsi="Times New Roman" w:cs="Times New Roman"/>
              </w:rPr>
              <w:t>Date radar de volum ce conțin parametrul radar Reflectivitate (Z), sub formă de fișiere în format HDF5 (ODIM_H5/V2_3). Numele fişierului de date este: ”SITE-PPIVol-AAAALLZZ-OOMMSS.hdf” unde primele patru caractere (SITE) sunt constante (RDOD pentru radar Oradea și RDTM pentru radar Timișoara) şi au semnificaţia de informaţie specifică amplasamentelor celor două radare. De asemenea, caracterele “-PPIVol-</w:t>
            </w:r>
            <w:r w:rsidRPr="00FD72C1">
              <w:rPr>
                <w:rFonts w:ascii="Times New Roman" w:hAnsi="Times New Roman" w:cs="Times New Roman"/>
                <w:b/>
              </w:rPr>
              <w:t>”</w:t>
            </w:r>
            <w:r w:rsidRPr="00FD72C1">
              <w:rPr>
                <w:rFonts w:ascii="Times New Roman" w:hAnsi="Times New Roman" w:cs="Times New Roman"/>
              </w:rPr>
              <w:t xml:space="preserve"> sunt constante. Următoarele caractere au semnificaţia:</w:t>
            </w:r>
          </w:p>
          <w:p w14:paraId="4D92FD7D"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AAAA</w:t>
            </w:r>
            <w:r w:rsidRPr="00FD72C1">
              <w:rPr>
                <w:rFonts w:ascii="Times New Roman" w:hAnsi="Times New Roman" w:cs="Times New Roman"/>
              </w:rPr>
              <w:tab/>
            </w:r>
            <w:r w:rsidRPr="00FD72C1">
              <w:rPr>
                <w:rFonts w:ascii="Times New Roman" w:hAnsi="Times New Roman" w:cs="Times New Roman"/>
              </w:rPr>
              <w:tab/>
              <w:t>- anul</w:t>
            </w:r>
          </w:p>
          <w:p w14:paraId="1B137962"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LL</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luna</w:t>
            </w:r>
          </w:p>
          <w:p w14:paraId="55245754"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ZZ</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ziua</w:t>
            </w:r>
          </w:p>
          <w:p w14:paraId="6E370A3A"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OO</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ora</w:t>
            </w:r>
          </w:p>
          <w:p w14:paraId="509055AB"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MM</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minutul</w:t>
            </w:r>
          </w:p>
          <w:p w14:paraId="4C33720A"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SS</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secunde</w:t>
            </w:r>
          </w:p>
          <w:p w14:paraId="6CAAB934" w14:textId="77777777" w:rsidR="00FD72C1" w:rsidRPr="00FD72C1" w:rsidRDefault="00FD72C1" w:rsidP="00FD72C1">
            <w:pPr>
              <w:jc w:val="both"/>
              <w:rPr>
                <w:rFonts w:ascii="Times New Roman" w:hAnsi="Times New Roman" w:cs="Times New Roman"/>
              </w:rPr>
            </w:pPr>
            <w:r w:rsidRPr="00FD72C1">
              <w:rPr>
                <w:rFonts w:ascii="Times New Roman" w:hAnsi="Times New Roman" w:cs="Times New Roman"/>
              </w:rPr>
              <w:t>la momentul efectuării observaţiei radar de volum.</w:t>
            </w:r>
          </w:p>
          <w:p w14:paraId="6C8FFC58" w14:textId="77777777" w:rsidR="00FD72C1" w:rsidRPr="00FD72C1" w:rsidRDefault="00FD72C1" w:rsidP="00FD72C1">
            <w:pPr>
              <w:jc w:val="both"/>
              <w:rPr>
                <w:rFonts w:ascii="Times New Roman" w:hAnsi="Times New Roman" w:cs="Times New Roman"/>
              </w:rPr>
            </w:pPr>
          </w:p>
          <w:p w14:paraId="6AD0B0EE" w14:textId="77777777" w:rsidR="00FD72C1" w:rsidRPr="00FD72C1" w:rsidRDefault="00FD72C1" w:rsidP="00FD72C1">
            <w:pPr>
              <w:jc w:val="both"/>
              <w:rPr>
                <w:rFonts w:ascii="Times New Roman" w:hAnsi="Times New Roman" w:cs="Times New Roman"/>
              </w:rPr>
            </w:pPr>
            <w:r w:rsidRPr="00FD72C1">
              <w:rPr>
                <w:rFonts w:ascii="Times New Roman" w:hAnsi="Times New Roman" w:cs="Times New Roman"/>
                <w:b/>
                <w:u w:val="single"/>
              </w:rPr>
              <w:t>Modul de transmitere</w:t>
            </w:r>
          </w:p>
          <w:p w14:paraId="63208921" w14:textId="77777777" w:rsidR="00FD72C1" w:rsidRPr="00FD72C1" w:rsidRDefault="00FD72C1" w:rsidP="00FD72C1">
            <w:pPr>
              <w:numPr>
                <w:ilvl w:val="12"/>
                <w:numId w:val="0"/>
              </w:numPr>
              <w:spacing w:before="120"/>
              <w:jc w:val="both"/>
              <w:rPr>
                <w:rFonts w:ascii="Times New Roman" w:hAnsi="Times New Roman" w:cs="Times New Roman"/>
                <w:color w:val="FF0000"/>
              </w:rPr>
            </w:pPr>
            <w:r w:rsidRPr="00FD72C1">
              <w:rPr>
                <w:rFonts w:ascii="Times New Roman" w:hAnsi="Times New Roman" w:cs="Times New Roman"/>
              </w:rPr>
              <w:t>Datele radar de volum de la sistemele radar amplasate la Oradea și Timișoara vor fi transmise la fiecare aproximativ 5 minute către serverele FTP al Părții ungare HungaroMet şi OVF, pe măsura generării lor, imediat după încheierea scanării de volum.</w:t>
            </w:r>
          </w:p>
          <w:p w14:paraId="72399BC4" w14:textId="77777777" w:rsidR="00FD72C1" w:rsidRPr="00FD72C1" w:rsidRDefault="00FD72C1" w:rsidP="00FD72C1">
            <w:pPr>
              <w:jc w:val="both"/>
              <w:rPr>
                <w:rFonts w:ascii="Times New Roman" w:hAnsi="Times New Roman" w:cs="Times New Roman"/>
              </w:rPr>
            </w:pPr>
            <w:r w:rsidRPr="00FD72C1">
              <w:rPr>
                <w:rFonts w:ascii="Times New Roman" w:hAnsi="Times New Roman" w:cs="Times New Roman"/>
              </w:rPr>
              <w:br w:type="page"/>
            </w:r>
          </w:p>
          <w:p w14:paraId="271993CF" w14:textId="77777777" w:rsidR="00FD72C1" w:rsidRPr="00FD72C1" w:rsidRDefault="00FD72C1" w:rsidP="00FD72C1">
            <w:pPr>
              <w:jc w:val="both"/>
              <w:rPr>
                <w:rFonts w:ascii="Times New Roman" w:hAnsi="Times New Roman" w:cs="Times New Roman"/>
                <w:b/>
                <w:u w:val="single"/>
              </w:rPr>
            </w:pPr>
            <w:r w:rsidRPr="00FD72C1">
              <w:rPr>
                <w:rFonts w:ascii="Times New Roman" w:hAnsi="Times New Roman" w:cs="Times New Roman"/>
                <w:b/>
                <w:u w:val="single"/>
              </w:rPr>
              <w:t>Din Partea ungară:</w:t>
            </w:r>
          </w:p>
          <w:p w14:paraId="1B482B5E" w14:textId="77777777" w:rsidR="00FD72C1" w:rsidRPr="00FD72C1" w:rsidRDefault="00FD72C1" w:rsidP="00FD72C1">
            <w:pPr>
              <w:jc w:val="both"/>
              <w:rPr>
                <w:rFonts w:ascii="Times New Roman" w:hAnsi="Times New Roman" w:cs="Times New Roman"/>
                <w:b/>
                <w:u w:val="single"/>
              </w:rPr>
            </w:pPr>
          </w:p>
          <w:p w14:paraId="3AB46D58" w14:textId="77777777" w:rsidR="00FD72C1" w:rsidRPr="00FD72C1" w:rsidRDefault="00FD72C1" w:rsidP="00FD72C1">
            <w:pPr>
              <w:jc w:val="both"/>
              <w:rPr>
                <w:rFonts w:ascii="Times New Roman" w:hAnsi="Times New Roman" w:cs="Times New Roman"/>
                <w:b/>
                <w:u w:val="single"/>
              </w:rPr>
            </w:pPr>
            <w:r w:rsidRPr="00FD72C1">
              <w:rPr>
                <w:rFonts w:ascii="Times New Roman" w:hAnsi="Times New Roman" w:cs="Times New Roman"/>
                <w:b/>
                <w:u w:val="single"/>
              </w:rPr>
              <w:t xml:space="preserve">Conţinutul schimbului de date </w:t>
            </w:r>
          </w:p>
          <w:p w14:paraId="36D3ABA6" w14:textId="77777777" w:rsidR="00FD72C1" w:rsidRPr="00FD72C1" w:rsidRDefault="00FD72C1" w:rsidP="00FD72C1">
            <w:pPr>
              <w:jc w:val="both"/>
              <w:rPr>
                <w:rFonts w:ascii="Times New Roman" w:hAnsi="Times New Roman" w:cs="Times New Roman"/>
              </w:rPr>
            </w:pPr>
          </w:p>
          <w:p w14:paraId="716CE19C" w14:textId="77777777" w:rsidR="00FD72C1" w:rsidRDefault="00FD72C1" w:rsidP="00FD72C1">
            <w:pPr>
              <w:numPr>
                <w:ilvl w:val="12"/>
                <w:numId w:val="0"/>
              </w:numPr>
              <w:ind w:left="360" w:hanging="360"/>
              <w:jc w:val="both"/>
              <w:rPr>
                <w:rFonts w:ascii="Times New Roman" w:hAnsi="Times New Roman" w:cs="Times New Roman"/>
              </w:rPr>
            </w:pPr>
            <w:r w:rsidRPr="00FD72C1">
              <w:rPr>
                <w:rFonts w:ascii="Times New Roman" w:hAnsi="Times New Roman" w:cs="Times New Roman"/>
              </w:rPr>
              <w:t>Se vor transmite datele radar provenite de la radarele amplasate Napkor și Szentes:</w:t>
            </w:r>
          </w:p>
          <w:p w14:paraId="70860C96" w14:textId="77777777" w:rsidR="00DB653F" w:rsidRPr="00FD72C1" w:rsidRDefault="00DB653F" w:rsidP="00FD72C1">
            <w:pPr>
              <w:numPr>
                <w:ilvl w:val="12"/>
                <w:numId w:val="0"/>
              </w:numPr>
              <w:ind w:left="360" w:hanging="360"/>
              <w:jc w:val="both"/>
              <w:rPr>
                <w:rFonts w:ascii="Times New Roman" w:hAnsi="Times New Roman" w:cs="Times New Roman"/>
              </w:rPr>
            </w:pPr>
          </w:p>
          <w:p w14:paraId="7918037F" w14:textId="77777777" w:rsidR="00FD72C1" w:rsidRPr="00FD72C1" w:rsidRDefault="00FD72C1" w:rsidP="00812816">
            <w:pPr>
              <w:numPr>
                <w:ilvl w:val="0"/>
                <w:numId w:val="32"/>
              </w:numPr>
              <w:jc w:val="both"/>
              <w:rPr>
                <w:rFonts w:ascii="Times New Roman" w:hAnsi="Times New Roman" w:cs="Times New Roman"/>
              </w:rPr>
            </w:pPr>
            <w:r w:rsidRPr="00FD72C1">
              <w:rPr>
                <w:rFonts w:ascii="Times New Roman" w:hAnsi="Times New Roman" w:cs="Times New Roman"/>
              </w:rPr>
              <w:t>Date radar de volum ce conțin parametrul radar Reflectivitate (Z), sub formă de fișiere în format HDF5 (ODIM_H5/V2_1 sau ODIM_H5/V2_3). Numele fişierului de date este: SITE-PPIVol-AAAALLZZ-OOMMSS.hdf ”</w:t>
            </w:r>
            <w:r w:rsidRPr="00FD72C1">
              <w:rPr>
                <w:rFonts w:ascii="Times New Roman" w:hAnsi="Times New Roman" w:cs="Times New Roman"/>
                <w:b/>
              </w:rPr>
              <w:t xml:space="preserve"> </w:t>
            </w:r>
            <w:r w:rsidRPr="00FD72C1">
              <w:rPr>
                <w:rFonts w:ascii="Times New Roman" w:hAnsi="Times New Roman" w:cs="Times New Roman"/>
              </w:rPr>
              <w:t>unde primele patru caractere (SITE)</w:t>
            </w:r>
            <w:r w:rsidRPr="00FD72C1">
              <w:rPr>
                <w:rFonts w:ascii="Times New Roman" w:hAnsi="Times New Roman" w:cs="Times New Roman"/>
                <w:b/>
              </w:rPr>
              <w:t xml:space="preserve"> </w:t>
            </w:r>
            <w:r w:rsidRPr="00FD72C1">
              <w:rPr>
                <w:rFonts w:ascii="Times New Roman" w:hAnsi="Times New Roman" w:cs="Times New Roman"/>
              </w:rPr>
              <w:t>sunt constante şi au semnificaţia de informaţie specifică amplasamentelor celor două radare. De asemenea, caracterele “-PPIVol-</w:t>
            </w:r>
            <w:r w:rsidRPr="00FD72C1">
              <w:rPr>
                <w:rFonts w:ascii="Times New Roman" w:hAnsi="Times New Roman" w:cs="Times New Roman"/>
                <w:b/>
              </w:rPr>
              <w:t>”</w:t>
            </w:r>
            <w:r w:rsidRPr="00FD72C1">
              <w:rPr>
                <w:rFonts w:ascii="Times New Roman" w:hAnsi="Times New Roman" w:cs="Times New Roman"/>
              </w:rPr>
              <w:t xml:space="preserve"> sunt constante. Următoarele caractere au semnificaţia:</w:t>
            </w:r>
          </w:p>
          <w:p w14:paraId="294B19A5"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AAAA</w:t>
            </w:r>
            <w:r w:rsidRPr="00FD72C1">
              <w:rPr>
                <w:rFonts w:ascii="Times New Roman" w:hAnsi="Times New Roman" w:cs="Times New Roman"/>
              </w:rPr>
              <w:tab/>
            </w:r>
            <w:r w:rsidRPr="00FD72C1">
              <w:rPr>
                <w:rFonts w:ascii="Times New Roman" w:hAnsi="Times New Roman" w:cs="Times New Roman"/>
              </w:rPr>
              <w:tab/>
              <w:t>- anul</w:t>
            </w:r>
          </w:p>
          <w:p w14:paraId="4123A82E"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LL</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luna</w:t>
            </w:r>
          </w:p>
          <w:p w14:paraId="0FF7D35E"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ZZ</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ziua</w:t>
            </w:r>
          </w:p>
          <w:p w14:paraId="31746AC8"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OO</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ora</w:t>
            </w:r>
          </w:p>
          <w:p w14:paraId="5A3145E2"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MM</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minutul</w:t>
            </w:r>
          </w:p>
          <w:p w14:paraId="2F52D707" w14:textId="77777777" w:rsidR="00FD72C1" w:rsidRPr="00FD72C1" w:rsidRDefault="00FD72C1" w:rsidP="00812816">
            <w:pPr>
              <w:numPr>
                <w:ilvl w:val="2"/>
                <w:numId w:val="32"/>
              </w:numPr>
              <w:jc w:val="both"/>
              <w:rPr>
                <w:rFonts w:ascii="Times New Roman" w:hAnsi="Times New Roman" w:cs="Times New Roman"/>
              </w:rPr>
            </w:pPr>
            <w:r w:rsidRPr="00FD72C1">
              <w:rPr>
                <w:rFonts w:ascii="Times New Roman" w:hAnsi="Times New Roman" w:cs="Times New Roman"/>
              </w:rPr>
              <w:t>SS</w:t>
            </w:r>
            <w:r w:rsidRPr="00FD72C1">
              <w:rPr>
                <w:rFonts w:ascii="Times New Roman" w:hAnsi="Times New Roman" w:cs="Times New Roman"/>
              </w:rPr>
              <w:tab/>
            </w:r>
            <w:r w:rsidRPr="00FD72C1">
              <w:rPr>
                <w:rFonts w:ascii="Times New Roman" w:hAnsi="Times New Roman" w:cs="Times New Roman"/>
              </w:rPr>
              <w:tab/>
            </w:r>
            <w:r w:rsidRPr="00FD72C1">
              <w:rPr>
                <w:rFonts w:ascii="Times New Roman" w:hAnsi="Times New Roman" w:cs="Times New Roman"/>
              </w:rPr>
              <w:tab/>
              <w:t>- secunde</w:t>
            </w:r>
          </w:p>
          <w:p w14:paraId="04806D28" w14:textId="77777777" w:rsidR="00D8180E" w:rsidRDefault="00D8180E" w:rsidP="00FD72C1">
            <w:pPr>
              <w:jc w:val="both"/>
              <w:rPr>
                <w:rFonts w:ascii="Times New Roman" w:hAnsi="Times New Roman" w:cs="Times New Roman"/>
              </w:rPr>
            </w:pPr>
          </w:p>
          <w:p w14:paraId="180FFEEA" w14:textId="0B45815C" w:rsidR="00FD72C1" w:rsidRPr="00FD72C1" w:rsidRDefault="00FD72C1" w:rsidP="00FD72C1">
            <w:pPr>
              <w:jc w:val="both"/>
              <w:rPr>
                <w:rFonts w:ascii="Times New Roman" w:hAnsi="Times New Roman" w:cs="Times New Roman"/>
              </w:rPr>
            </w:pPr>
            <w:r w:rsidRPr="00FD72C1">
              <w:rPr>
                <w:rFonts w:ascii="Times New Roman" w:hAnsi="Times New Roman" w:cs="Times New Roman"/>
              </w:rPr>
              <w:t>la momentul efectuării observaţiei radar de volum.</w:t>
            </w:r>
          </w:p>
          <w:p w14:paraId="38B3028B" w14:textId="77777777" w:rsidR="00FD72C1" w:rsidRPr="00FD72C1" w:rsidRDefault="00FD72C1" w:rsidP="00FD72C1">
            <w:pPr>
              <w:jc w:val="both"/>
              <w:rPr>
                <w:rFonts w:ascii="Times New Roman" w:hAnsi="Times New Roman" w:cs="Times New Roman"/>
              </w:rPr>
            </w:pPr>
          </w:p>
          <w:p w14:paraId="4675566D" w14:textId="77777777" w:rsidR="00FD72C1" w:rsidRDefault="00FD72C1" w:rsidP="00FD72C1">
            <w:pPr>
              <w:jc w:val="both"/>
              <w:rPr>
                <w:rFonts w:ascii="Times New Roman" w:hAnsi="Times New Roman" w:cs="Times New Roman"/>
              </w:rPr>
            </w:pPr>
          </w:p>
          <w:p w14:paraId="7D8D5011" w14:textId="77777777" w:rsidR="00DB653F" w:rsidRPr="00FD72C1" w:rsidRDefault="00DB653F" w:rsidP="00FD72C1">
            <w:pPr>
              <w:jc w:val="both"/>
              <w:rPr>
                <w:rFonts w:ascii="Times New Roman" w:hAnsi="Times New Roman" w:cs="Times New Roman"/>
              </w:rPr>
            </w:pPr>
          </w:p>
          <w:p w14:paraId="1E817BD3" w14:textId="77777777" w:rsidR="00FD72C1" w:rsidRPr="00FD72C1" w:rsidRDefault="00FD72C1" w:rsidP="00FD72C1">
            <w:pPr>
              <w:jc w:val="both"/>
              <w:rPr>
                <w:rFonts w:ascii="Times New Roman" w:hAnsi="Times New Roman" w:cs="Times New Roman"/>
                <w:b/>
                <w:u w:val="single"/>
              </w:rPr>
            </w:pPr>
            <w:r w:rsidRPr="00FD72C1">
              <w:rPr>
                <w:rFonts w:ascii="Times New Roman" w:hAnsi="Times New Roman" w:cs="Times New Roman"/>
                <w:b/>
                <w:u w:val="single"/>
              </w:rPr>
              <w:t>Modul de transmitere</w:t>
            </w:r>
          </w:p>
          <w:p w14:paraId="68781A87" w14:textId="77777777" w:rsidR="00FD72C1" w:rsidRPr="00FD72C1" w:rsidRDefault="00FD72C1" w:rsidP="00FD72C1">
            <w:pPr>
              <w:jc w:val="both"/>
              <w:rPr>
                <w:rFonts w:ascii="Times New Roman" w:hAnsi="Times New Roman" w:cs="Times New Roman"/>
              </w:rPr>
            </w:pPr>
          </w:p>
          <w:p w14:paraId="629E94D1" w14:textId="77777777" w:rsidR="00FD72C1" w:rsidRPr="00FD72C1" w:rsidRDefault="00FD72C1" w:rsidP="00FD72C1">
            <w:pPr>
              <w:numPr>
                <w:ilvl w:val="12"/>
                <w:numId w:val="0"/>
              </w:numPr>
              <w:jc w:val="both"/>
              <w:rPr>
                <w:rFonts w:ascii="Times New Roman" w:hAnsi="Times New Roman" w:cs="Times New Roman"/>
                <w:strike/>
              </w:rPr>
            </w:pPr>
            <w:r w:rsidRPr="00FD72C1">
              <w:rPr>
                <w:rFonts w:ascii="Times New Roman" w:hAnsi="Times New Roman" w:cs="Times New Roman"/>
              </w:rPr>
              <w:t>Datele radar de volum de la sistemele amplasate la Napkor și Szentes vor fi transmise la fiecare aproximativ 10 minute către serverul FTP ANM al Părții române, pe măsura generării lor, imediat după încheierea scanării de volum.</w:t>
            </w:r>
          </w:p>
          <w:p w14:paraId="78C005B7" w14:textId="77777777" w:rsidR="00FD72C1" w:rsidRPr="00FD72C1" w:rsidRDefault="00FD72C1" w:rsidP="00FD72C1">
            <w:pPr>
              <w:rPr>
                <w:rFonts w:ascii="Times New Roman" w:hAnsi="Times New Roman" w:cs="Times New Roman"/>
              </w:rPr>
            </w:pPr>
          </w:p>
          <w:p w14:paraId="700CFD48" w14:textId="77777777" w:rsidR="00FD72C1" w:rsidRDefault="00FD72C1" w:rsidP="00EF2134">
            <w:pPr>
              <w:spacing w:line="276" w:lineRule="auto"/>
              <w:jc w:val="right"/>
              <w:rPr>
                <w:rFonts w:ascii="Times New Roman" w:hAnsi="Times New Roman" w:cs="Times New Roman"/>
                <w:b/>
                <w:lang w:val="pt-PT"/>
              </w:rPr>
            </w:pPr>
          </w:p>
          <w:p w14:paraId="225E4B1E" w14:textId="77777777" w:rsidR="00FD72C1" w:rsidRDefault="00FD72C1" w:rsidP="00980FD4">
            <w:pPr>
              <w:spacing w:line="276" w:lineRule="auto"/>
              <w:rPr>
                <w:rFonts w:ascii="Times New Roman" w:hAnsi="Times New Roman" w:cs="Times New Roman"/>
                <w:b/>
                <w:lang w:val="pt-PT"/>
              </w:rPr>
            </w:pPr>
          </w:p>
          <w:p w14:paraId="08816838" w14:textId="77777777" w:rsidR="00B62B49" w:rsidRDefault="00B62B49" w:rsidP="00EF2134">
            <w:pPr>
              <w:spacing w:line="276" w:lineRule="auto"/>
              <w:jc w:val="right"/>
              <w:rPr>
                <w:rFonts w:ascii="Times New Roman" w:hAnsi="Times New Roman" w:cs="Times New Roman"/>
                <w:b/>
                <w:lang w:val="pt-PT"/>
              </w:rPr>
            </w:pPr>
          </w:p>
          <w:p w14:paraId="620CD3AF" w14:textId="77777777" w:rsidR="00B62B49" w:rsidRDefault="00B62B49" w:rsidP="00EF2134">
            <w:pPr>
              <w:spacing w:line="276" w:lineRule="auto"/>
              <w:jc w:val="right"/>
              <w:rPr>
                <w:rFonts w:ascii="Times New Roman" w:hAnsi="Times New Roman" w:cs="Times New Roman"/>
                <w:b/>
                <w:lang w:val="pt-PT"/>
              </w:rPr>
            </w:pPr>
          </w:p>
          <w:p w14:paraId="29466029" w14:textId="77777777" w:rsidR="00B62B49" w:rsidRDefault="00B62B49" w:rsidP="00EF2134">
            <w:pPr>
              <w:spacing w:line="276" w:lineRule="auto"/>
              <w:jc w:val="right"/>
              <w:rPr>
                <w:rFonts w:ascii="Times New Roman" w:hAnsi="Times New Roman" w:cs="Times New Roman"/>
                <w:b/>
                <w:lang w:val="pt-PT"/>
              </w:rPr>
            </w:pPr>
          </w:p>
          <w:p w14:paraId="3C7ACB49" w14:textId="77777777" w:rsidR="00B62B49" w:rsidRDefault="00B62B49" w:rsidP="00EF2134">
            <w:pPr>
              <w:spacing w:line="276" w:lineRule="auto"/>
              <w:jc w:val="right"/>
              <w:rPr>
                <w:rFonts w:ascii="Times New Roman" w:hAnsi="Times New Roman" w:cs="Times New Roman"/>
                <w:b/>
                <w:lang w:val="pt-PT"/>
              </w:rPr>
            </w:pPr>
          </w:p>
          <w:p w14:paraId="11F837A2" w14:textId="77777777" w:rsidR="00B62B49" w:rsidRDefault="00B62B49" w:rsidP="00EF2134">
            <w:pPr>
              <w:spacing w:line="276" w:lineRule="auto"/>
              <w:jc w:val="right"/>
              <w:rPr>
                <w:rFonts w:ascii="Times New Roman" w:hAnsi="Times New Roman" w:cs="Times New Roman"/>
                <w:b/>
                <w:lang w:val="pt-PT"/>
              </w:rPr>
            </w:pPr>
          </w:p>
          <w:p w14:paraId="5D3BC57E" w14:textId="77777777" w:rsidR="00B62B49" w:rsidRDefault="00B62B49" w:rsidP="00EF2134">
            <w:pPr>
              <w:spacing w:line="276" w:lineRule="auto"/>
              <w:jc w:val="right"/>
              <w:rPr>
                <w:rFonts w:ascii="Times New Roman" w:hAnsi="Times New Roman" w:cs="Times New Roman"/>
                <w:b/>
                <w:lang w:val="pt-PT"/>
              </w:rPr>
            </w:pPr>
          </w:p>
          <w:p w14:paraId="7CC5DDF1" w14:textId="77777777" w:rsidR="00B62B49" w:rsidRDefault="00B62B49" w:rsidP="00EF2134">
            <w:pPr>
              <w:spacing w:line="276" w:lineRule="auto"/>
              <w:jc w:val="right"/>
              <w:rPr>
                <w:rFonts w:ascii="Times New Roman" w:hAnsi="Times New Roman" w:cs="Times New Roman"/>
                <w:b/>
                <w:lang w:val="pt-PT"/>
              </w:rPr>
            </w:pPr>
          </w:p>
          <w:p w14:paraId="354B866E" w14:textId="77777777" w:rsidR="00B62B49" w:rsidRDefault="00B62B49" w:rsidP="00EF2134">
            <w:pPr>
              <w:spacing w:line="276" w:lineRule="auto"/>
              <w:jc w:val="right"/>
              <w:rPr>
                <w:rFonts w:ascii="Times New Roman" w:hAnsi="Times New Roman" w:cs="Times New Roman"/>
                <w:b/>
                <w:lang w:val="pt-PT"/>
              </w:rPr>
            </w:pPr>
          </w:p>
          <w:p w14:paraId="61B497C6" w14:textId="77777777" w:rsidR="00B62B49" w:rsidRDefault="00B62B49" w:rsidP="00EF2134">
            <w:pPr>
              <w:spacing w:line="276" w:lineRule="auto"/>
              <w:jc w:val="right"/>
              <w:rPr>
                <w:rFonts w:ascii="Times New Roman" w:hAnsi="Times New Roman" w:cs="Times New Roman"/>
                <w:b/>
                <w:lang w:val="pt-PT"/>
              </w:rPr>
            </w:pPr>
          </w:p>
          <w:p w14:paraId="0126A320" w14:textId="77777777" w:rsidR="00B62B49" w:rsidRDefault="00B62B49" w:rsidP="00EF2134">
            <w:pPr>
              <w:spacing w:line="276" w:lineRule="auto"/>
              <w:jc w:val="right"/>
              <w:rPr>
                <w:rFonts w:ascii="Times New Roman" w:hAnsi="Times New Roman" w:cs="Times New Roman"/>
                <w:b/>
                <w:lang w:val="pt-PT"/>
              </w:rPr>
            </w:pPr>
          </w:p>
          <w:p w14:paraId="1235492B" w14:textId="77777777" w:rsidR="00B62B49" w:rsidRDefault="00B62B49" w:rsidP="00EF2134">
            <w:pPr>
              <w:spacing w:line="276" w:lineRule="auto"/>
              <w:jc w:val="right"/>
              <w:rPr>
                <w:rFonts w:ascii="Times New Roman" w:hAnsi="Times New Roman" w:cs="Times New Roman"/>
                <w:b/>
                <w:lang w:val="pt-PT"/>
              </w:rPr>
            </w:pPr>
          </w:p>
          <w:p w14:paraId="61E256E4" w14:textId="77777777" w:rsidR="00B62B49" w:rsidRDefault="00B62B49" w:rsidP="00EF2134">
            <w:pPr>
              <w:spacing w:line="276" w:lineRule="auto"/>
              <w:jc w:val="right"/>
              <w:rPr>
                <w:rFonts w:ascii="Times New Roman" w:hAnsi="Times New Roman" w:cs="Times New Roman"/>
                <w:b/>
                <w:lang w:val="pt-PT"/>
              </w:rPr>
            </w:pPr>
          </w:p>
          <w:p w14:paraId="16790F9A" w14:textId="77777777" w:rsidR="00B62B49" w:rsidRDefault="00B62B49" w:rsidP="00EF2134">
            <w:pPr>
              <w:spacing w:line="276" w:lineRule="auto"/>
              <w:jc w:val="right"/>
              <w:rPr>
                <w:rFonts w:ascii="Times New Roman" w:hAnsi="Times New Roman" w:cs="Times New Roman"/>
                <w:b/>
                <w:lang w:val="pt-PT"/>
              </w:rPr>
            </w:pPr>
          </w:p>
          <w:p w14:paraId="000D6D26" w14:textId="77777777" w:rsidR="00B62B49" w:rsidRDefault="00B62B49" w:rsidP="00EF2134">
            <w:pPr>
              <w:spacing w:line="276" w:lineRule="auto"/>
              <w:jc w:val="right"/>
              <w:rPr>
                <w:rFonts w:ascii="Times New Roman" w:hAnsi="Times New Roman" w:cs="Times New Roman"/>
                <w:b/>
                <w:lang w:val="pt-PT"/>
              </w:rPr>
            </w:pPr>
          </w:p>
          <w:p w14:paraId="709A3AEB" w14:textId="77777777" w:rsidR="00B62B49" w:rsidRDefault="00B62B49" w:rsidP="00EF2134">
            <w:pPr>
              <w:spacing w:line="276" w:lineRule="auto"/>
              <w:jc w:val="right"/>
              <w:rPr>
                <w:rFonts w:ascii="Times New Roman" w:hAnsi="Times New Roman" w:cs="Times New Roman"/>
                <w:b/>
                <w:lang w:val="pt-PT"/>
              </w:rPr>
            </w:pPr>
          </w:p>
          <w:p w14:paraId="2B08D435" w14:textId="77777777" w:rsidR="00B62B49" w:rsidRDefault="00B62B49" w:rsidP="00EF2134">
            <w:pPr>
              <w:spacing w:line="276" w:lineRule="auto"/>
              <w:jc w:val="right"/>
              <w:rPr>
                <w:rFonts w:ascii="Times New Roman" w:hAnsi="Times New Roman" w:cs="Times New Roman"/>
                <w:b/>
                <w:lang w:val="pt-PT"/>
              </w:rPr>
            </w:pPr>
          </w:p>
          <w:p w14:paraId="029CF89C" w14:textId="77777777" w:rsidR="00B62B49" w:rsidRDefault="00B62B49" w:rsidP="00EF2134">
            <w:pPr>
              <w:spacing w:line="276" w:lineRule="auto"/>
              <w:jc w:val="right"/>
              <w:rPr>
                <w:rFonts w:ascii="Times New Roman" w:hAnsi="Times New Roman" w:cs="Times New Roman"/>
                <w:b/>
                <w:lang w:val="pt-PT"/>
              </w:rPr>
            </w:pPr>
          </w:p>
          <w:p w14:paraId="4A909E93" w14:textId="77777777" w:rsidR="00B62B49" w:rsidRDefault="00B62B49" w:rsidP="00EF2134">
            <w:pPr>
              <w:spacing w:line="276" w:lineRule="auto"/>
              <w:jc w:val="right"/>
              <w:rPr>
                <w:rFonts w:ascii="Times New Roman" w:hAnsi="Times New Roman" w:cs="Times New Roman"/>
                <w:b/>
                <w:lang w:val="pt-PT"/>
              </w:rPr>
            </w:pPr>
          </w:p>
          <w:p w14:paraId="5568720F" w14:textId="77777777" w:rsidR="00B62B49" w:rsidRDefault="00B62B49" w:rsidP="00EF2134">
            <w:pPr>
              <w:spacing w:line="276" w:lineRule="auto"/>
              <w:jc w:val="right"/>
              <w:rPr>
                <w:rFonts w:ascii="Times New Roman" w:hAnsi="Times New Roman" w:cs="Times New Roman"/>
                <w:b/>
                <w:lang w:val="pt-PT"/>
              </w:rPr>
            </w:pPr>
          </w:p>
          <w:p w14:paraId="6686BEC7" w14:textId="77777777" w:rsidR="00B62B49" w:rsidRDefault="00B62B49" w:rsidP="00EF2134">
            <w:pPr>
              <w:spacing w:line="276" w:lineRule="auto"/>
              <w:jc w:val="right"/>
              <w:rPr>
                <w:rFonts w:ascii="Times New Roman" w:hAnsi="Times New Roman" w:cs="Times New Roman"/>
                <w:b/>
                <w:lang w:val="pt-PT"/>
              </w:rPr>
            </w:pPr>
          </w:p>
          <w:p w14:paraId="0D257D44" w14:textId="77777777" w:rsidR="00B62B49" w:rsidRDefault="00B62B49" w:rsidP="00EF2134">
            <w:pPr>
              <w:spacing w:line="276" w:lineRule="auto"/>
              <w:jc w:val="right"/>
              <w:rPr>
                <w:rFonts w:ascii="Times New Roman" w:hAnsi="Times New Roman" w:cs="Times New Roman"/>
                <w:b/>
                <w:lang w:val="pt-PT"/>
              </w:rPr>
            </w:pPr>
          </w:p>
          <w:p w14:paraId="1B6D69F4" w14:textId="77777777" w:rsidR="00B62B49" w:rsidRDefault="00B62B49" w:rsidP="00EF2134">
            <w:pPr>
              <w:spacing w:line="276" w:lineRule="auto"/>
              <w:jc w:val="right"/>
              <w:rPr>
                <w:rFonts w:ascii="Times New Roman" w:hAnsi="Times New Roman" w:cs="Times New Roman"/>
                <w:b/>
                <w:lang w:val="pt-PT"/>
              </w:rPr>
            </w:pPr>
          </w:p>
          <w:p w14:paraId="7538D603" w14:textId="77777777" w:rsidR="00B62B49" w:rsidRDefault="00B62B49" w:rsidP="00EF2134">
            <w:pPr>
              <w:spacing w:line="276" w:lineRule="auto"/>
              <w:jc w:val="right"/>
              <w:rPr>
                <w:rFonts w:ascii="Times New Roman" w:hAnsi="Times New Roman" w:cs="Times New Roman"/>
                <w:b/>
                <w:lang w:val="pt-PT"/>
              </w:rPr>
            </w:pPr>
          </w:p>
          <w:p w14:paraId="16632ABD" w14:textId="77777777" w:rsidR="00B62B49" w:rsidRDefault="00B62B49" w:rsidP="00EF2134">
            <w:pPr>
              <w:spacing w:line="276" w:lineRule="auto"/>
              <w:jc w:val="right"/>
              <w:rPr>
                <w:rFonts w:ascii="Times New Roman" w:hAnsi="Times New Roman" w:cs="Times New Roman"/>
                <w:b/>
                <w:lang w:val="pt-PT"/>
              </w:rPr>
            </w:pPr>
          </w:p>
          <w:p w14:paraId="321F7CD7" w14:textId="77777777" w:rsidR="00B62B49" w:rsidRDefault="00B62B49" w:rsidP="00EF2134">
            <w:pPr>
              <w:spacing w:line="276" w:lineRule="auto"/>
              <w:jc w:val="right"/>
              <w:rPr>
                <w:rFonts w:ascii="Times New Roman" w:hAnsi="Times New Roman" w:cs="Times New Roman"/>
                <w:b/>
                <w:lang w:val="pt-PT"/>
              </w:rPr>
            </w:pPr>
          </w:p>
          <w:p w14:paraId="48FB9758" w14:textId="77777777" w:rsidR="00B62B49" w:rsidRDefault="00B62B49" w:rsidP="00EF2134">
            <w:pPr>
              <w:spacing w:line="276" w:lineRule="auto"/>
              <w:jc w:val="right"/>
              <w:rPr>
                <w:rFonts w:ascii="Times New Roman" w:hAnsi="Times New Roman" w:cs="Times New Roman"/>
                <w:b/>
                <w:lang w:val="pt-PT"/>
              </w:rPr>
            </w:pPr>
          </w:p>
          <w:p w14:paraId="05D92C6D" w14:textId="77777777" w:rsidR="00B62B49" w:rsidRDefault="00B62B49" w:rsidP="00EF2134">
            <w:pPr>
              <w:spacing w:line="276" w:lineRule="auto"/>
              <w:jc w:val="right"/>
              <w:rPr>
                <w:rFonts w:ascii="Times New Roman" w:hAnsi="Times New Roman" w:cs="Times New Roman"/>
                <w:b/>
                <w:lang w:val="pt-PT"/>
              </w:rPr>
            </w:pPr>
          </w:p>
          <w:p w14:paraId="068F68F5" w14:textId="77777777" w:rsidR="00B62B49" w:rsidRDefault="00B62B49" w:rsidP="00EF2134">
            <w:pPr>
              <w:spacing w:line="276" w:lineRule="auto"/>
              <w:jc w:val="right"/>
              <w:rPr>
                <w:rFonts w:ascii="Times New Roman" w:hAnsi="Times New Roman" w:cs="Times New Roman"/>
                <w:b/>
                <w:lang w:val="pt-PT"/>
              </w:rPr>
            </w:pPr>
          </w:p>
          <w:p w14:paraId="6D7209E9" w14:textId="77777777" w:rsidR="00B62B49" w:rsidRDefault="00B62B49" w:rsidP="00EF2134">
            <w:pPr>
              <w:spacing w:line="276" w:lineRule="auto"/>
              <w:jc w:val="right"/>
              <w:rPr>
                <w:rFonts w:ascii="Times New Roman" w:hAnsi="Times New Roman" w:cs="Times New Roman"/>
                <w:b/>
                <w:lang w:val="pt-PT"/>
              </w:rPr>
            </w:pPr>
          </w:p>
          <w:p w14:paraId="69E4DE9A" w14:textId="4B6B5ACA" w:rsidR="00B62B49" w:rsidRDefault="00B62B49" w:rsidP="00EF2134">
            <w:pPr>
              <w:spacing w:line="276" w:lineRule="auto"/>
              <w:jc w:val="right"/>
              <w:rPr>
                <w:rFonts w:ascii="Times New Roman" w:hAnsi="Times New Roman" w:cs="Times New Roman"/>
                <w:b/>
                <w:lang w:val="pt-PT"/>
              </w:rPr>
            </w:pPr>
          </w:p>
          <w:p w14:paraId="7086E79F" w14:textId="0270C2B7" w:rsidR="00393692" w:rsidRDefault="00393692" w:rsidP="00EF2134">
            <w:pPr>
              <w:spacing w:line="276" w:lineRule="auto"/>
              <w:jc w:val="right"/>
              <w:rPr>
                <w:rFonts w:ascii="Times New Roman" w:hAnsi="Times New Roman" w:cs="Times New Roman"/>
                <w:b/>
                <w:lang w:val="pt-PT"/>
              </w:rPr>
            </w:pPr>
          </w:p>
          <w:p w14:paraId="3AEA9503" w14:textId="54636636" w:rsidR="00393692" w:rsidRDefault="00393692" w:rsidP="00EF2134">
            <w:pPr>
              <w:spacing w:line="276" w:lineRule="auto"/>
              <w:jc w:val="right"/>
              <w:rPr>
                <w:rFonts w:ascii="Times New Roman" w:hAnsi="Times New Roman" w:cs="Times New Roman"/>
                <w:b/>
                <w:lang w:val="pt-PT"/>
              </w:rPr>
            </w:pPr>
          </w:p>
          <w:p w14:paraId="04551976" w14:textId="4FBE704D" w:rsidR="00393692" w:rsidRDefault="00393692" w:rsidP="00EF2134">
            <w:pPr>
              <w:spacing w:line="276" w:lineRule="auto"/>
              <w:jc w:val="right"/>
              <w:rPr>
                <w:rFonts w:ascii="Times New Roman" w:hAnsi="Times New Roman" w:cs="Times New Roman"/>
                <w:b/>
                <w:lang w:val="pt-PT"/>
              </w:rPr>
            </w:pPr>
          </w:p>
          <w:p w14:paraId="57E708CC" w14:textId="5549573F" w:rsidR="00393692" w:rsidRDefault="00393692" w:rsidP="00EF2134">
            <w:pPr>
              <w:spacing w:line="276" w:lineRule="auto"/>
              <w:jc w:val="right"/>
              <w:rPr>
                <w:rFonts w:ascii="Times New Roman" w:hAnsi="Times New Roman" w:cs="Times New Roman"/>
                <w:b/>
                <w:lang w:val="pt-PT"/>
              </w:rPr>
            </w:pPr>
          </w:p>
          <w:p w14:paraId="79A4DD41" w14:textId="44C910DB" w:rsidR="00393692" w:rsidRDefault="00393692" w:rsidP="00EF2134">
            <w:pPr>
              <w:spacing w:line="276" w:lineRule="auto"/>
              <w:jc w:val="right"/>
              <w:rPr>
                <w:rFonts w:ascii="Times New Roman" w:hAnsi="Times New Roman" w:cs="Times New Roman"/>
                <w:b/>
                <w:lang w:val="pt-PT"/>
              </w:rPr>
            </w:pPr>
          </w:p>
          <w:p w14:paraId="70988057" w14:textId="25808131" w:rsidR="00393692" w:rsidRDefault="00393692" w:rsidP="00EF2134">
            <w:pPr>
              <w:spacing w:line="276" w:lineRule="auto"/>
              <w:jc w:val="right"/>
              <w:rPr>
                <w:rFonts w:ascii="Times New Roman" w:hAnsi="Times New Roman" w:cs="Times New Roman"/>
                <w:b/>
                <w:lang w:val="pt-PT"/>
              </w:rPr>
            </w:pPr>
          </w:p>
          <w:p w14:paraId="4DE90ABE" w14:textId="004E01FB" w:rsidR="00393692" w:rsidRDefault="00393692" w:rsidP="00EF2134">
            <w:pPr>
              <w:spacing w:line="276" w:lineRule="auto"/>
              <w:jc w:val="right"/>
              <w:rPr>
                <w:rFonts w:ascii="Times New Roman" w:hAnsi="Times New Roman" w:cs="Times New Roman"/>
                <w:b/>
                <w:lang w:val="pt-PT"/>
              </w:rPr>
            </w:pPr>
          </w:p>
          <w:p w14:paraId="4BAE9D53" w14:textId="77777777" w:rsidR="00393692" w:rsidRDefault="00393692" w:rsidP="00EF2134">
            <w:pPr>
              <w:spacing w:line="276" w:lineRule="auto"/>
              <w:jc w:val="right"/>
              <w:rPr>
                <w:rFonts w:ascii="Times New Roman" w:hAnsi="Times New Roman" w:cs="Times New Roman"/>
                <w:b/>
                <w:lang w:val="pt-PT"/>
              </w:rPr>
            </w:pPr>
          </w:p>
          <w:p w14:paraId="0681DB06" w14:textId="2C8551B9" w:rsidR="00980FD4" w:rsidRPr="00FD72C1" w:rsidRDefault="00980FD4" w:rsidP="00980FD4">
            <w:pPr>
              <w:jc w:val="right"/>
              <w:rPr>
                <w:rFonts w:ascii="Times New Roman" w:hAnsi="Times New Roman" w:cs="Times New Roman"/>
                <w:b/>
              </w:rPr>
            </w:pPr>
            <w:r w:rsidRPr="00FD72C1">
              <w:rPr>
                <w:rFonts w:ascii="Times New Roman" w:hAnsi="Times New Roman" w:cs="Times New Roman"/>
                <w:b/>
              </w:rPr>
              <w:lastRenderedPageBreak/>
              <w:t xml:space="preserve">Anexa nr. </w:t>
            </w:r>
            <w:r w:rsidR="00910CC0">
              <w:rPr>
                <w:rFonts w:ascii="Times New Roman" w:hAnsi="Times New Roman" w:cs="Times New Roman"/>
                <w:b/>
              </w:rPr>
              <w:t>9</w:t>
            </w:r>
          </w:p>
          <w:p w14:paraId="3EBC1806" w14:textId="77777777" w:rsidR="00980FD4" w:rsidRPr="00FD72C1" w:rsidRDefault="00980FD4" w:rsidP="00980FD4">
            <w:pPr>
              <w:jc w:val="right"/>
              <w:rPr>
                <w:rFonts w:ascii="Times New Roman" w:hAnsi="Times New Roman" w:cs="Times New Roman"/>
                <w:b/>
              </w:rPr>
            </w:pPr>
            <w:r w:rsidRPr="00FD72C1">
              <w:rPr>
                <w:rFonts w:ascii="Times New Roman" w:hAnsi="Times New Roman" w:cs="Times New Roman"/>
                <w:b/>
              </w:rPr>
              <w:t>la Regulamentul privind transmiterea reciprocă a datelor şi informaţiilor</w:t>
            </w:r>
          </w:p>
          <w:p w14:paraId="50F2636A" w14:textId="77777777" w:rsidR="00980FD4" w:rsidRPr="00FD72C1" w:rsidRDefault="00980FD4" w:rsidP="00980FD4">
            <w:pPr>
              <w:jc w:val="right"/>
              <w:rPr>
                <w:rFonts w:ascii="Times New Roman" w:hAnsi="Times New Roman" w:cs="Times New Roman"/>
                <w:b/>
              </w:rPr>
            </w:pPr>
            <w:r w:rsidRPr="00FD72C1">
              <w:rPr>
                <w:rFonts w:ascii="Times New Roman" w:hAnsi="Times New Roman" w:cs="Times New Roman"/>
                <w:b/>
              </w:rPr>
              <w:t xml:space="preserve"> meteorologice şi hidrologice între România şi Ungaria</w:t>
            </w:r>
          </w:p>
          <w:p w14:paraId="76DFB0E2" w14:textId="77777777" w:rsidR="002240DD" w:rsidRPr="00F850AD" w:rsidRDefault="002240DD" w:rsidP="00980FD4">
            <w:pPr>
              <w:spacing w:line="276" w:lineRule="auto"/>
              <w:rPr>
                <w:rFonts w:ascii="Times New Roman" w:hAnsi="Times New Roman" w:cs="Times New Roman"/>
                <w:b/>
              </w:rPr>
            </w:pPr>
          </w:p>
        </w:tc>
      </w:tr>
      <w:tr w:rsidR="00393692" w:rsidRPr="00F850AD" w14:paraId="2DD04821" w14:textId="77777777" w:rsidTr="00393692">
        <w:tc>
          <w:tcPr>
            <w:tcW w:w="9991" w:type="dxa"/>
          </w:tcPr>
          <w:p w14:paraId="092E2C6F" w14:textId="77777777" w:rsidR="00393692" w:rsidRDefault="00393692" w:rsidP="00FD72C1">
            <w:pPr>
              <w:jc w:val="right"/>
              <w:rPr>
                <w:rFonts w:ascii="Times New Roman" w:hAnsi="Times New Roman" w:cs="Times New Roman"/>
                <w:b/>
              </w:rPr>
            </w:pPr>
          </w:p>
          <w:p w14:paraId="6876BA27" w14:textId="2A6BEB4A" w:rsidR="00393692" w:rsidRPr="00FD72C1" w:rsidRDefault="00393692" w:rsidP="00FD72C1">
            <w:pPr>
              <w:jc w:val="right"/>
              <w:rPr>
                <w:rFonts w:ascii="Times New Roman" w:hAnsi="Times New Roman" w:cs="Times New Roman"/>
                <w:b/>
              </w:rPr>
            </w:pPr>
          </w:p>
        </w:tc>
      </w:tr>
    </w:tbl>
    <w:p w14:paraId="2EF39D46" w14:textId="77777777" w:rsidR="00FB04DE" w:rsidRPr="00FB04DE" w:rsidRDefault="00FB04DE" w:rsidP="00FB04DE">
      <w:pPr>
        <w:spacing w:line="276" w:lineRule="auto"/>
        <w:rPr>
          <w:rFonts w:ascii="Times New Roman" w:hAnsi="Times New Roman" w:cs="Times New Roman"/>
        </w:rPr>
      </w:pPr>
    </w:p>
    <w:p w14:paraId="52E54CA3" w14:textId="78703823" w:rsidR="00FB04DE" w:rsidRPr="00FB04DE" w:rsidRDefault="00FB04DE" w:rsidP="00980FD4">
      <w:pPr>
        <w:spacing w:line="276" w:lineRule="auto"/>
        <w:jc w:val="center"/>
        <w:rPr>
          <w:rFonts w:ascii="Times New Roman" w:hAnsi="Times New Roman" w:cs="Times New Roman"/>
          <w:b/>
        </w:rPr>
      </w:pPr>
      <w:r w:rsidRPr="00FB04DE">
        <w:rPr>
          <w:rFonts w:ascii="Times New Roman" w:hAnsi="Times New Roman" w:cs="Times New Roman"/>
          <w:b/>
        </w:rPr>
        <w:t>A</w:t>
      </w:r>
      <w:r w:rsidR="00980FD4">
        <w:rPr>
          <w:rFonts w:ascii="Times New Roman" w:hAnsi="Times New Roman" w:cs="Times New Roman"/>
          <w:b/>
        </w:rPr>
        <w:t>dresele poștale și telefoanele instituțiilor care participă la schimbul de date meteorologice și hidrologice</w:t>
      </w:r>
    </w:p>
    <w:p w14:paraId="41B9F842" w14:textId="77777777" w:rsidR="00FB04DE" w:rsidRPr="00FB04DE" w:rsidRDefault="00FB04DE" w:rsidP="00FB04DE">
      <w:pPr>
        <w:spacing w:line="276" w:lineRule="auto"/>
        <w:rPr>
          <w:rFonts w:ascii="Times New Roman" w:hAnsi="Times New Roman" w:cs="Times New Roman"/>
          <w:b/>
        </w:rPr>
      </w:pPr>
    </w:p>
    <w:p w14:paraId="1675DD29"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Din Partea română:</w:t>
      </w:r>
    </w:p>
    <w:p w14:paraId="42B237ED" w14:textId="77777777" w:rsidR="00FB04DE" w:rsidRPr="00FB04DE" w:rsidRDefault="00FB04DE" w:rsidP="00FB04DE">
      <w:pPr>
        <w:spacing w:line="276" w:lineRule="auto"/>
        <w:rPr>
          <w:rFonts w:ascii="Times New Roman" w:hAnsi="Times New Roman" w:cs="Times New Roman"/>
          <w:b/>
        </w:rPr>
      </w:pPr>
    </w:p>
    <w:p w14:paraId="4A184442"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INSTITUȚII COMPETENTE:</w:t>
      </w:r>
    </w:p>
    <w:p w14:paraId="1FFF648E" w14:textId="77777777" w:rsidR="00FB04DE" w:rsidRPr="00FB04DE" w:rsidRDefault="00FB04DE" w:rsidP="00FB04DE">
      <w:pPr>
        <w:spacing w:line="276" w:lineRule="auto"/>
        <w:rPr>
          <w:rFonts w:ascii="Times New Roman" w:hAnsi="Times New Roman" w:cs="Times New Roman"/>
          <w:b/>
        </w:rPr>
      </w:pPr>
    </w:p>
    <w:p w14:paraId="23C1677E"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ADMINISTRAŢIA NAŢIONALĂ DE METEOROLOGIE - BUCUREŞTI</w:t>
      </w:r>
    </w:p>
    <w:p w14:paraId="4DAC005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Sos. Bucureşti – Ploieşti, nr. 97, Sector 1,  Bucureşti, cod poştal 013686, România</w:t>
      </w:r>
    </w:p>
    <w:p w14:paraId="5A9548C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Telefon centrală:</w:t>
      </w:r>
      <w:r w:rsidRPr="00FB04DE">
        <w:rPr>
          <w:rFonts w:ascii="Times New Roman" w:hAnsi="Times New Roman" w:cs="Times New Roman"/>
        </w:rPr>
        <w:tab/>
        <w:t>40-21-3183240; Telefon + Fax:+40-21- 3161191</w:t>
      </w:r>
    </w:p>
    <w:p w14:paraId="2C16690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E-mail: </w:t>
      </w:r>
      <w:r w:rsidRPr="00D962C4">
        <w:rPr>
          <w:rStyle w:val="Hyperlink"/>
          <w:rFonts w:ascii="Times New Roman" w:hAnsi="Times New Roman"/>
        </w:rPr>
        <w:t>relatii@meteoromania.ro</w:t>
      </w:r>
    </w:p>
    <w:p w14:paraId="7FD4B1B8" w14:textId="77777777" w:rsidR="00980FD4" w:rsidRDefault="00980FD4" w:rsidP="00FB04DE">
      <w:pPr>
        <w:spacing w:line="276" w:lineRule="auto"/>
        <w:rPr>
          <w:rFonts w:ascii="Times New Roman" w:hAnsi="Times New Roman" w:cs="Times New Roman"/>
        </w:rPr>
      </w:pPr>
    </w:p>
    <w:p w14:paraId="72C78D0D" w14:textId="0B70C225"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Director General:</w:t>
      </w:r>
      <w:r w:rsidRPr="00FB04DE">
        <w:rPr>
          <w:rFonts w:ascii="Times New Roman" w:hAnsi="Times New Roman" w:cs="Times New Roman"/>
        </w:rPr>
        <w:tab/>
      </w:r>
      <w:r w:rsidRPr="00FB04DE">
        <w:rPr>
          <w:rFonts w:ascii="Times New Roman" w:hAnsi="Times New Roman" w:cs="Times New Roman"/>
        </w:rPr>
        <w:tab/>
      </w:r>
      <w:r w:rsidRPr="00FB04DE">
        <w:rPr>
          <w:rFonts w:ascii="Times New Roman" w:hAnsi="Times New Roman" w:cs="Times New Roman"/>
        </w:rPr>
        <w:tab/>
        <w:t>Tel: 40-21-3164292;</w:t>
      </w:r>
    </w:p>
    <w:p w14:paraId="6C7B1A50" w14:textId="77777777" w:rsidR="00FB04DE" w:rsidRPr="00FB04DE" w:rsidRDefault="00FB04DE" w:rsidP="006D4BA8">
      <w:pPr>
        <w:spacing w:line="276" w:lineRule="auto"/>
        <w:ind w:left="1694" w:firstLine="14"/>
        <w:rPr>
          <w:rFonts w:ascii="Times New Roman" w:hAnsi="Times New Roman" w:cs="Times New Roman"/>
        </w:rPr>
      </w:pPr>
      <w:r w:rsidRPr="00FB04DE">
        <w:rPr>
          <w:rFonts w:ascii="Times New Roman" w:hAnsi="Times New Roman" w:cs="Times New Roman"/>
        </w:rPr>
        <w:t>Fax: 40-21-3163143</w:t>
      </w:r>
    </w:p>
    <w:p w14:paraId="49AD7329"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Director Prognoză Meteorologică: </w:t>
      </w:r>
      <w:r w:rsidRPr="00FB04DE">
        <w:rPr>
          <w:rFonts w:ascii="Times New Roman" w:hAnsi="Times New Roman" w:cs="Times New Roman"/>
        </w:rPr>
        <w:tab/>
        <w:t>Tel./fax: 40-21 316 60 98</w:t>
      </w:r>
    </w:p>
    <w:p w14:paraId="1E27CEBA" w14:textId="77777777" w:rsidR="00FB04DE" w:rsidRPr="00FB04DE" w:rsidRDefault="00FB04DE" w:rsidP="00FB04DE">
      <w:pPr>
        <w:spacing w:line="276" w:lineRule="auto"/>
        <w:rPr>
          <w:rFonts w:ascii="Times New Roman" w:hAnsi="Times New Roman" w:cs="Times New Roman"/>
        </w:rPr>
      </w:pPr>
    </w:p>
    <w:p w14:paraId="78327F7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Director Tehnic: </w:t>
      </w:r>
      <w:r w:rsidRPr="00FB04DE">
        <w:rPr>
          <w:rFonts w:ascii="Times New Roman" w:hAnsi="Times New Roman" w:cs="Times New Roman"/>
        </w:rPr>
        <w:tab/>
      </w:r>
      <w:r w:rsidRPr="00FB04DE">
        <w:rPr>
          <w:rFonts w:ascii="Times New Roman" w:hAnsi="Times New Roman" w:cs="Times New Roman"/>
        </w:rPr>
        <w:tab/>
      </w:r>
      <w:r w:rsidRPr="00FB04DE">
        <w:rPr>
          <w:rFonts w:ascii="Times New Roman" w:hAnsi="Times New Roman" w:cs="Times New Roman"/>
        </w:rPr>
        <w:tab/>
        <w:t>Tel./fax: 40-21 316 21 39</w:t>
      </w:r>
    </w:p>
    <w:p w14:paraId="44503C5D" w14:textId="77777777" w:rsidR="00FB04DE" w:rsidRPr="00FB04DE" w:rsidRDefault="00FB04DE" w:rsidP="00FB04DE">
      <w:pPr>
        <w:spacing w:line="276" w:lineRule="auto"/>
        <w:rPr>
          <w:rFonts w:ascii="Times New Roman" w:hAnsi="Times New Roman" w:cs="Times New Roman"/>
        </w:rPr>
      </w:pPr>
    </w:p>
    <w:p w14:paraId="552890AE"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 xml:space="preserve">COMPARTIMENTE TEHNICE ȘI PROGNOZĂ METEOROLOGICĂ </w:t>
      </w:r>
    </w:p>
    <w:p w14:paraId="1043355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Telefon + Fax:</w:t>
      </w:r>
      <w:r w:rsidRPr="00FB04DE">
        <w:rPr>
          <w:rFonts w:ascii="Times New Roman" w:hAnsi="Times New Roman" w:cs="Times New Roman"/>
        </w:rPr>
        <w:tab/>
        <w:t>+40-21-3163732</w:t>
      </w:r>
    </w:p>
    <w:p w14:paraId="7D61DAB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Mobil :</w:t>
      </w:r>
      <w:r w:rsidRPr="00FB04DE">
        <w:rPr>
          <w:rFonts w:ascii="Times New Roman" w:hAnsi="Times New Roman" w:cs="Times New Roman"/>
        </w:rPr>
        <w:tab/>
      </w:r>
      <w:r w:rsidRPr="00FB04DE">
        <w:rPr>
          <w:rFonts w:ascii="Times New Roman" w:hAnsi="Times New Roman" w:cs="Times New Roman"/>
        </w:rPr>
        <w:tab/>
        <w:t>+40-723-344447</w:t>
      </w:r>
    </w:p>
    <w:p w14:paraId="2E107A5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Persoane de contact</w:t>
      </w:r>
      <w:r w:rsidRPr="00FB04DE">
        <w:rPr>
          <w:rFonts w:ascii="Times New Roman" w:hAnsi="Times New Roman" w:cs="Times New Roman"/>
        </w:rPr>
        <w:tab/>
      </w:r>
    </w:p>
    <w:p w14:paraId="4932501E" w14:textId="77777777" w:rsidR="00FB04DE" w:rsidRPr="00FB04DE" w:rsidRDefault="00FB04DE" w:rsidP="00FB04DE">
      <w:pPr>
        <w:spacing w:line="276" w:lineRule="auto"/>
        <w:rPr>
          <w:rFonts w:ascii="Times New Roman" w:hAnsi="Times New Roman" w:cs="Times New Roman"/>
          <w:u w:val="single"/>
        </w:rPr>
      </w:pPr>
      <w:r w:rsidRPr="00FB04DE">
        <w:rPr>
          <w:rFonts w:ascii="Times New Roman" w:hAnsi="Times New Roman" w:cs="Times New Roman"/>
        </w:rPr>
        <w:t>-Baze de date</w:t>
      </w:r>
      <w:r w:rsidRPr="00FB04DE">
        <w:rPr>
          <w:rFonts w:ascii="Times New Roman" w:hAnsi="Times New Roman" w:cs="Times New Roman"/>
          <w:lang w:val="hu-HU"/>
        </w:rPr>
        <w:t xml:space="preserve">: Elena Toma, e-mail </w:t>
      </w:r>
      <w:r w:rsidR="00000000">
        <w:fldChar w:fldCharType="begin"/>
      </w:r>
      <w:r w:rsidR="00000000">
        <w:instrText>HYPERLINK "mailto:elena.toma@meteoromania.ro"</w:instrText>
      </w:r>
      <w:r w:rsidR="00000000">
        <w:fldChar w:fldCharType="separate"/>
      </w:r>
      <w:r w:rsidRPr="00FB04DE">
        <w:rPr>
          <w:rStyle w:val="Hyperlink"/>
          <w:rFonts w:ascii="Times New Roman" w:hAnsi="Times New Roman"/>
        </w:rPr>
        <w:t>elena.toma@meteoromania.ro</w:t>
      </w:r>
      <w:r w:rsidR="00000000">
        <w:rPr>
          <w:rStyle w:val="Hyperlink"/>
          <w:rFonts w:ascii="Times New Roman" w:hAnsi="Times New Roman"/>
        </w:rPr>
        <w:fldChar w:fldCharType="end"/>
      </w:r>
    </w:p>
    <w:p w14:paraId="2A387A0C" w14:textId="77777777" w:rsidR="00FB04DE" w:rsidRPr="00FB04DE" w:rsidRDefault="00FB04DE" w:rsidP="00FB04DE">
      <w:pPr>
        <w:spacing w:line="276" w:lineRule="auto"/>
        <w:rPr>
          <w:rFonts w:ascii="Times New Roman" w:hAnsi="Times New Roman" w:cs="Times New Roman"/>
          <w:u w:val="single"/>
          <w:lang w:val="fr-FR"/>
        </w:rPr>
      </w:pPr>
      <w:r w:rsidRPr="00FB04DE">
        <w:rPr>
          <w:rFonts w:ascii="Times New Roman" w:hAnsi="Times New Roman" w:cs="Times New Roman"/>
          <w:lang w:val="hu-HU"/>
        </w:rPr>
        <w:t>-Transmisii de date/comunica</w:t>
      </w:r>
      <w:r w:rsidRPr="00FB04DE">
        <w:rPr>
          <w:rFonts w:ascii="Times New Roman" w:hAnsi="Times New Roman" w:cs="Times New Roman"/>
        </w:rPr>
        <w:t>ț</w:t>
      </w:r>
      <w:r w:rsidRPr="00FB04DE">
        <w:rPr>
          <w:rFonts w:ascii="Times New Roman" w:hAnsi="Times New Roman" w:cs="Times New Roman"/>
          <w:lang w:val="hu-HU"/>
        </w:rPr>
        <w:t xml:space="preserve">ii: </w:t>
      </w:r>
      <w:r w:rsidR="00000000">
        <w:fldChar w:fldCharType="begin"/>
      </w:r>
      <w:r w:rsidR="00000000">
        <w:instrText>HYPERLINK "mailto:retea@meteoromania.ro"</w:instrText>
      </w:r>
      <w:r w:rsidR="00000000">
        <w:fldChar w:fldCharType="separate"/>
      </w:r>
      <w:r w:rsidRPr="00FB04DE">
        <w:rPr>
          <w:rStyle w:val="Hyperlink"/>
          <w:rFonts w:ascii="Times New Roman" w:hAnsi="Times New Roman"/>
          <w:lang w:val="fr-FR"/>
        </w:rPr>
        <w:t>retea@meteoromania.ro</w:t>
      </w:r>
      <w:r w:rsidR="00000000">
        <w:rPr>
          <w:rStyle w:val="Hyperlink"/>
          <w:rFonts w:ascii="Times New Roman" w:hAnsi="Times New Roman"/>
          <w:lang w:val="fr-FR"/>
        </w:rPr>
        <w:fldChar w:fldCharType="end"/>
      </w:r>
    </w:p>
    <w:p w14:paraId="53AEEE75" w14:textId="77777777" w:rsidR="00FB04DE" w:rsidRPr="00FB04DE" w:rsidRDefault="00FB04DE" w:rsidP="00FB04DE">
      <w:pPr>
        <w:spacing w:line="276" w:lineRule="auto"/>
        <w:rPr>
          <w:rFonts w:ascii="Times New Roman" w:hAnsi="Times New Roman" w:cs="Times New Roman"/>
          <w:u w:val="single"/>
          <w:lang w:val="fr-FR"/>
        </w:rPr>
      </w:pPr>
      <w:r w:rsidRPr="00FB04DE">
        <w:rPr>
          <w:rFonts w:ascii="Times New Roman" w:hAnsi="Times New Roman" w:cs="Times New Roman"/>
          <w:lang w:val="hu-HU"/>
        </w:rPr>
        <w:t xml:space="preserve">-Prognoze: </w:t>
      </w:r>
      <w:r w:rsidRPr="00FB04DE">
        <w:rPr>
          <w:rFonts w:ascii="Times New Roman" w:hAnsi="Times New Roman" w:cs="Times New Roman"/>
          <w:u w:val="single"/>
          <w:lang w:val="fr-FR"/>
        </w:rPr>
        <w:t>cnpm@meteoromania.ro</w:t>
      </w:r>
    </w:p>
    <w:p w14:paraId="78FEDF02" w14:textId="77777777" w:rsidR="00FB04DE" w:rsidRPr="00FB04DE" w:rsidRDefault="00FB04DE" w:rsidP="00FB04DE">
      <w:pPr>
        <w:spacing w:line="276" w:lineRule="auto"/>
        <w:rPr>
          <w:rFonts w:ascii="Times New Roman" w:hAnsi="Times New Roman" w:cs="Times New Roman"/>
          <w:lang w:val="hu-HU"/>
        </w:rPr>
      </w:pPr>
    </w:p>
    <w:p w14:paraId="64BE4E21" w14:textId="77777777" w:rsidR="00FB04DE" w:rsidRPr="00FB04DE" w:rsidRDefault="00FB04DE" w:rsidP="00FB04DE">
      <w:pPr>
        <w:spacing w:line="276" w:lineRule="auto"/>
        <w:rPr>
          <w:rFonts w:ascii="Times New Roman" w:hAnsi="Times New Roman" w:cs="Times New Roman"/>
          <w:b/>
        </w:rPr>
      </w:pPr>
    </w:p>
    <w:p w14:paraId="73C8324F"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INSTITUTUL NAŢIONAL DE HIDROLOGIE şI GOSPODĂRIRE A APELOR</w:t>
      </w:r>
    </w:p>
    <w:p w14:paraId="623EF73C" w14:textId="73630C0C"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Centrul Naţional de Prognoze B</w:t>
      </w:r>
      <w:r w:rsidR="00E028A7" w:rsidRPr="00FB04DE">
        <w:rPr>
          <w:rFonts w:ascii="Times New Roman" w:hAnsi="Times New Roman" w:cs="Times New Roman"/>
          <w:b/>
        </w:rPr>
        <w:t>azinale</w:t>
      </w:r>
      <w:r w:rsidRPr="00FB04DE">
        <w:rPr>
          <w:rFonts w:ascii="Times New Roman" w:hAnsi="Times New Roman" w:cs="Times New Roman"/>
          <w:b/>
        </w:rPr>
        <w:t xml:space="preserve">: </w:t>
      </w:r>
    </w:p>
    <w:p w14:paraId="249FA06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Şos. Bucureşti-Ploieşti, nr. 97, sector 1, codul 013686, Bucureşti, România</w:t>
      </w:r>
    </w:p>
    <w:p w14:paraId="1ADA3118" w14:textId="5899D98F"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Tel</w:t>
      </w:r>
      <w:r w:rsidRPr="00FB04DE">
        <w:rPr>
          <w:rFonts w:ascii="Times New Roman" w:hAnsi="Times New Roman" w:cs="Times New Roman"/>
        </w:rPr>
        <w:tab/>
        <w:t>+40-21-3179994;</w:t>
      </w:r>
    </w:p>
    <w:p w14:paraId="3F9A21B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Fax.:</w:t>
      </w:r>
      <w:r w:rsidRPr="00FB04DE">
        <w:rPr>
          <w:rFonts w:ascii="Times New Roman" w:hAnsi="Times New Roman" w:cs="Times New Roman"/>
        </w:rPr>
        <w:tab/>
        <w:t>+40-21-3179995;</w:t>
      </w:r>
    </w:p>
    <w:p w14:paraId="170D161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Mobil:</w:t>
      </w:r>
      <w:r w:rsidRPr="00FB04DE">
        <w:rPr>
          <w:rFonts w:ascii="Times New Roman" w:hAnsi="Times New Roman" w:cs="Times New Roman"/>
        </w:rPr>
        <w:tab/>
        <w:t>+40-724405329;</w:t>
      </w:r>
    </w:p>
    <w:p w14:paraId="6C1566AA"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E-mail: </w:t>
      </w:r>
      <w:hyperlink r:id="rId18" w:history="1">
        <w:r w:rsidRPr="00FB04DE">
          <w:rPr>
            <w:rStyle w:val="Hyperlink"/>
            <w:rFonts w:ascii="Times New Roman" w:hAnsi="Times New Roman"/>
          </w:rPr>
          <w:t>comun@hidro.ro</w:t>
        </w:r>
      </w:hyperlink>
      <w:r w:rsidRPr="00FB04DE">
        <w:rPr>
          <w:rFonts w:ascii="Times New Roman" w:hAnsi="Times New Roman" w:cs="Times New Roman"/>
        </w:rPr>
        <w:t xml:space="preserve">; </w:t>
      </w:r>
    </w:p>
    <w:p w14:paraId="7025E6BB" w14:textId="77777777" w:rsidR="00FB04DE" w:rsidRPr="00FB04DE" w:rsidRDefault="00FB04DE" w:rsidP="00FB04DE">
      <w:pPr>
        <w:spacing w:line="276" w:lineRule="auto"/>
        <w:rPr>
          <w:rFonts w:ascii="Times New Roman" w:hAnsi="Times New Roman" w:cs="Times New Roman"/>
          <w:b/>
        </w:rPr>
      </w:pPr>
    </w:p>
    <w:p w14:paraId="79118B5E"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INSTITUȚII TERITORIALE COMPETENTE:</w:t>
      </w:r>
    </w:p>
    <w:p w14:paraId="311C83AB" w14:textId="77777777" w:rsidR="00FB04DE" w:rsidRPr="00FB04DE" w:rsidRDefault="00FB04DE" w:rsidP="00FB04DE">
      <w:pPr>
        <w:spacing w:line="276" w:lineRule="auto"/>
        <w:rPr>
          <w:rFonts w:ascii="Times New Roman" w:hAnsi="Times New Roman" w:cs="Times New Roman"/>
        </w:rPr>
      </w:pPr>
    </w:p>
    <w:p w14:paraId="2DF40DF7" w14:textId="77777777" w:rsidR="00FB04DE" w:rsidRPr="00FB04DE" w:rsidRDefault="00FB04DE" w:rsidP="00FB04DE">
      <w:pPr>
        <w:spacing w:line="276" w:lineRule="auto"/>
        <w:rPr>
          <w:rFonts w:ascii="Times New Roman" w:hAnsi="Times New Roman" w:cs="Times New Roman"/>
          <w:b/>
          <w:bCs/>
        </w:rPr>
      </w:pPr>
      <w:r w:rsidRPr="00FB04DE">
        <w:rPr>
          <w:rFonts w:ascii="Times New Roman" w:hAnsi="Times New Roman" w:cs="Times New Roman"/>
          <w:b/>
          <w:bCs/>
        </w:rPr>
        <w:t>ADMINISTRAŢIA NAŢIONALĂ „APELE ROMÂNE”</w:t>
      </w:r>
    </w:p>
    <w:p w14:paraId="06C88437" w14:textId="0BD82015" w:rsidR="00FB04DE" w:rsidRPr="00FB04DE" w:rsidRDefault="009147C9" w:rsidP="00FB04DE">
      <w:pPr>
        <w:spacing w:line="276" w:lineRule="auto"/>
        <w:rPr>
          <w:rFonts w:ascii="Times New Roman" w:hAnsi="Times New Roman" w:cs="Times New Roman"/>
          <w:b/>
        </w:rPr>
      </w:pPr>
      <w:r w:rsidRPr="009147C9">
        <w:rPr>
          <w:rFonts w:ascii="Times New Roman" w:hAnsi="Times New Roman" w:cs="Times New Roman"/>
          <w:b/>
        </w:rPr>
        <w:t>ADMINISTRAŢIA</w:t>
      </w:r>
      <w:r w:rsidR="00FB04DE" w:rsidRPr="00FB04DE">
        <w:rPr>
          <w:rFonts w:ascii="Times New Roman" w:hAnsi="Times New Roman" w:cs="Times New Roman"/>
          <w:b/>
        </w:rPr>
        <w:t xml:space="preserve"> BAZINALĂ DE APĂ SOMEŞ-TISA</w:t>
      </w:r>
    </w:p>
    <w:p w14:paraId="5584F06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Str. Vânătorului nr. 17, 400213, Cluj Napoca, România</w:t>
      </w:r>
    </w:p>
    <w:p w14:paraId="7704FB57" w14:textId="77777777" w:rsidR="006D4BA8" w:rsidRDefault="006D4BA8" w:rsidP="00FB04DE">
      <w:pPr>
        <w:spacing w:line="276" w:lineRule="auto"/>
        <w:rPr>
          <w:rFonts w:ascii="Times New Roman" w:hAnsi="Times New Roman" w:cs="Times New Roman"/>
        </w:rPr>
      </w:pPr>
    </w:p>
    <w:p w14:paraId="6807384B" w14:textId="278A12EE"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lastRenderedPageBreak/>
        <w:t xml:space="preserve">Tel </w:t>
      </w:r>
      <w:r w:rsidRPr="00FB04DE">
        <w:rPr>
          <w:rFonts w:ascii="Times New Roman" w:hAnsi="Times New Roman" w:cs="Times New Roman"/>
        </w:rPr>
        <w:sym w:font="Symbol" w:char="F03A"/>
      </w:r>
      <w:r w:rsidRPr="00FB04DE">
        <w:rPr>
          <w:rFonts w:ascii="Times New Roman" w:hAnsi="Times New Roman" w:cs="Times New Roman"/>
        </w:rPr>
        <w:t xml:space="preserve">    </w:t>
      </w:r>
      <w:r w:rsidRPr="00FB04DE">
        <w:rPr>
          <w:rFonts w:ascii="Times New Roman" w:hAnsi="Times New Roman" w:cs="Times New Roman"/>
        </w:rPr>
        <w:tab/>
      </w:r>
      <w:r w:rsidRPr="00FB04DE">
        <w:rPr>
          <w:rFonts w:ascii="Times New Roman" w:hAnsi="Times New Roman" w:cs="Times New Roman"/>
        </w:rPr>
        <w:tab/>
        <w:t>+ 40 – 264 – 433028</w:t>
      </w:r>
    </w:p>
    <w:p w14:paraId="78077AC5"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Mobil: </w:t>
      </w:r>
      <w:r w:rsidRPr="00FB04DE">
        <w:rPr>
          <w:rFonts w:ascii="Times New Roman" w:hAnsi="Times New Roman" w:cs="Times New Roman"/>
        </w:rPr>
        <w:tab/>
      </w:r>
      <w:r w:rsidRPr="00FB04DE">
        <w:rPr>
          <w:rFonts w:ascii="Times New Roman" w:hAnsi="Times New Roman" w:cs="Times New Roman"/>
        </w:rPr>
        <w:tab/>
        <w:t>+ 40 – 746 – 046240</w:t>
      </w:r>
    </w:p>
    <w:p w14:paraId="51FDDC7D" w14:textId="77777777" w:rsidR="00FB04DE" w:rsidRPr="00FB04DE" w:rsidRDefault="00FB04DE" w:rsidP="00FB04DE">
      <w:pPr>
        <w:spacing w:line="276" w:lineRule="auto"/>
        <w:rPr>
          <w:rFonts w:ascii="Times New Roman" w:hAnsi="Times New Roman" w:cs="Times New Roman"/>
        </w:rPr>
      </w:pPr>
    </w:p>
    <w:p w14:paraId="13008A3E" w14:textId="77777777" w:rsidR="00FB04DE" w:rsidRPr="00FB04DE" w:rsidRDefault="00FB04DE" w:rsidP="00FB04DE">
      <w:pPr>
        <w:spacing w:line="276" w:lineRule="auto"/>
        <w:rPr>
          <w:rFonts w:ascii="Times New Roman" w:hAnsi="Times New Roman" w:cs="Times New Roman"/>
        </w:rPr>
      </w:pPr>
    </w:p>
    <w:p w14:paraId="16C4366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Dispecerat: </w:t>
      </w:r>
    </w:p>
    <w:p w14:paraId="0067EB0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Tel + Fax: </w:t>
      </w:r>
      <w:r w:rsidRPr="00FB04DE">
        <w:rPr>
          <w:rFonts w:ascii="Times New Roman" w:hAnsi="Times New Roman" w:cs="Times New Roman"/>
        </w:rPr>
        <w:tab/>
        <w:t xml:space="preserve">+ 40 – 246 – 433021 </w:t>
      </w:r>
    </w:p>
    <w:p w14:paraId="2DAF5A2F"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E-mail: </w:t>
      </w:r>
      <w:r w:rsidRPr="00FB04DE">
        <w:rPr>
          <w:rFonts w:ascii="Times New Roman" w:hAnsi="Times New Roman" w:cs="Times New Roman"/>
        </w:rPr>
        <w:tab/>
      </w:r>
      <w:hyperlink r:id="rId19" w:history="1">
        <w:r w:rsidRPr="00FB04DE">
          <w:rPr>
            <w:rStyle w:val="Hyperlink"/>
            <w:rFonts w:ascii="Times New Roman" w:hAnsi="Times New Roman"/>
          </w:rPr>
          <w:t>dispecer@dast.rowater.ro</w:t>
        </w:r>
      </w:hyperlink>
    </w:p>
    <w:p w14:paraId="3B23883B" w14:textId="77777777" w:rsidR="00FB04DE" w:rsidRPr="00FB04DE" w:rsidRDefault="00FB04DE" w:rsidP="00FB04DE">
      <w:pPr>
        <w:spacing w:line="276" w:lineRule="auto"/>
        <w:rPr>
          <w:rFonts w:ascii="Times New Roman" w:hAnsi="Times New Roman" w:cs="Times New Roman"/>
        </w:rPr>
      </w:pPr>
    </w:p>
    <w:p w14:paraId="5D2E086A" w14:textId="77777777" w:rsidR="00FB04DE" w:rsidRPr="00FB04DE" w:rsidRDefault="00FB04DE" w:rsidP="00FB04DE">
      <w:pPr>
        <w:spacing w:line="276" w:lineRule="auto"/>
        <w:rPr>
          <w:rFonts w:ascii="Times New Roman" w:hAnsi="Times New Roman" w:cs="Times New Roman"/>
        </w:rPr>
      </w:pPr>
    </w:p>
    <w:p w14:paraId="4A05A133" w14:textId="77777777" w:rsidR="00FB04DE" w:rsidRPr="00FB04DE" w:rsidRDefault="00FB04DE" w:rsidP="00FB04DE">
      <w:pPr>
        <w:spacing w:line="276" w:lineRule="auto"/>
        <w:rPr>
          <w:rFonts w:ascii="Times New Roman" w:hAnsi="Times New Roman" w:cs="Times New Roman"/>
          <w:b/>
          <w:bCs/>
        </w:rPr>
      </w:pPr>
      <w:r w:rsidRPr="00FB04DE">
        <w:rPr>
          <w:rFonts w:ascii="Times New Roman" w:hAnsi="Times New Roman" w:cs="Times New Roman"/>
          <w:b/>
          <w:bCs/>
        </w:rPr>
        <w:t>ADMINISTRAŢIA NAŢIONALĂ „APELE ROMÂNE”</w:t>
      </w:r>
    </w:p>
    <w:p w14:paraId="5506016F" w14:textId="78C03CDA"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b/>
        </w:rPr>
        <w:t>ADMINISTRA</w:t>
      </w:r>
      <w:r w:rsidR="009147C9">
        <w:rPr>
          <w:rFonts w:ascii="Times New Roman" w:hAnsi="Times New Roman" w:cs="Times New Roman"/>
          <w:b/>
        </w:rPr>
        <w:t>ŢI</w:t>
      </w:r>
      <w:r w:rsidRPr="00FB04DE">
        <w:rPr>
          <w:rFonts w:ascii="Times New Roman" w:hAnsi="Times New Roman" w:cs="Times New Roman"/>
          <w:b/>
        </w:rPr>
        <w:t xml:space="preserve">A BAZINALĂ DE APĂ CRIŞURI </w:t>
      </w:r>
    </w:p>
    <w:p w14:paraId="6271EC58"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410125 Oradea, Str. Ion Bogdan nr. 35</w:t>
      </w:r>
    </w:p>
    <w:p w14:paraId="4784D0D2"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Tel</w:t>
      </w:r>
      <w:r w:rsidRPr="00FB04DE">
        <w:rPr>
          <w:rFonts w:ascii="Times New Roman" w:hAnsi="Times New Roman" w:cs="Times New Roman"/>
        </w:rPr>
        <w:sym w:font="Symbol" w:char="F03A"/>
      </w:r>
      <w:r w:rsidRPr="00FB04DE">
        <w:rPr>
          <w:rFonts w:ascii="Times New Roman" w:hAnsi="Times New Roman" w:cs="Times New Roman"/>
        </w:rPr>
        <w:tab/>
      </w:r>
      <w:r w:rsidRPr="00FB04DE">
        <w:rPr>
          <w:rFonts w:ascii="Times New Roman" w:hAnsi="Times New Roman" w:cs="Times New Roman"/>
        </w:rPr>
        <w:tab/>
        <w:t>+ 40 – 259 – 443892</w:t>
      </w:r>
    </w:p>
    <w:p w14:paraId="4D4BF4DC" w14:textId="77777777" w:rsidR="00FB04DE" w:rsidRPr="00FB04DE" w:rsidRDefault="00FB04DE" w:rsidP="00FB04DE">
      <w:pPr>
        <w:spacing w:line="276" w:lineRule="auto"/>
        <w:rPr>
          <w:rFonts w:ascii="Times New Roman" w:hAnsi="Times New Roman" w:cs="Times New Roman"/>
        </w:rPr>
      </w:pPr>
    </w:p>
    <w:p w14:paraId="75FD7D53"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Dispecerat</w:t>
      </w:r>
    </w:p>
    <w:p w14:paraId="18BDDE74"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Tel+Fax</w:t>
      </w:r>
      <w:r w:rsidRPr="00FB04DE">
        <w:rPr>
          <w:rFonts w:ascii="Times New Roman" w:hAnsi="Times New Roman" w:cs="Times New Roman"/>
        </w:rPr>
        <w:sym w:font="Symbol" w:char="F03A"/>
      </w:r>
      <w:r w:rsidRPr="00FB04DE">
        <w:rPr>
          <w:rFonts w:ascii="Times New Roman" w:hAnsi="Times New Roman" w:cs="Times New Roman"/>
        </w:rPr>
        <w:tab/>
        <w:t>+ 40 – 259 – 444237</w:t>
      </w:r>
    </w:p>
    <w:p w14:paraId="470BC103" w14:textId="77777777" w:rsidR="00FB04DE" w:rsidRPr="00FB04DE" w:rsidRDefault="00FB04DE" w:rsidP="00FB04DE">
      <w:pPr>
        <w:spacing w:line="276" w:lineRule="auto"/>
        <w:rPr>
          <w:rFonts w:ascii="Times New Roman" w:hAnsi="Times New Roman" w:cs="Times New Roman"/>
          <w:b/>
        </w:rPr>
      </w:pPr>
      <w:r w:rsidRPr="00FB04DE">
        <w:rPr>
          <w:rFonts w:ascii="Times New Roman" w:hAnsi="Times New Roman" w:cs="Times New Roman"/>
        </w:rPr>
        <w:t xml:space="preserve">E-mail: </w:t>
      </w:r>
      <w:r w:rsidRPr="00FB04DE">
        <w:rPr>
          <w:rFonts w:ascii="Times New Roman" w:hAnsi="Times New Roman" w:cs="Times New Roman"/>
        </w:rPr>
        <w:tab/>
      </w:r>
      <w:hyperlink r:id="rId20" w:history="1">
        <w:r w:rsidRPr="00FB04DE">
          <w:rPr>
            <w:rStyle w:val="Hyperlink"/>
            <w:rFonts w:ascii="Times New Roman" w:hAnsi="Times New Roman"/>
          </w:rPr>
          <w:t>dispecerat@dac.rowater.ro</w:t>
        </w:r>
      </w:hyperlink>
    </w:p>
    <w:p w14:paraId="28F864C3" w14:textId="77777777" w:rsidR="00FB04DE" w:rsidRPr="00FB04DE" w:rsidRDefault="00FB04DE" w:rsidP="00FB04DE">
      <w:pPr>
        <w:spacing w:line="276" w:lineRule="auto"/>
        <w:rPr>
          <w:rFonts w:ascii="Times New Roman" w:hAnsi="Times New Roman" w:cs="Times New Roman"/>
        </w:rPr>
      </w:pPr>
    </w:p>
    <w:p w14:paraId="5C3E4A0E" w14:textId="77777777" w:rsidR="00FB04DE" w:rsidRPr="00FB04DE" w:rsidRDefault="00FB04DE" w:rsidP="00FB04DE">
      <w:pPr>
        <w:spacing w:line="276" w:lineRule="auto"/>
        <w:rPr>
          <w:rFonts w:ascii="Times New Roman" w:hAnsi="Times New Roman" w:cs="Times New Roman"/>
        </w:rPr>
      </w:pPr>
    </w:p>
    <w:p w14:paraId="5CABE449" w14:textId="77777777" w:rsidR="00FB04DE" w:rsidRPr="00FB04DE" w:rsidRDefault="00FB04DE" w:rsidP="00FB04DE">
      <w:pPr>
        <w:spacing w:line="276" w:lineRule="auto"/>
        <w:rPr>
          <w:rFonts w:ascii="Times New Roman" w:hAnsi="Times New Roman" w:cs="Times New Roman"/>
          <w:b/>
          <w:bCs/>
        </w:rPr>
      </w:pPr>
      <w:r w:rsidRPr="00FB04DE">
        <w:rPr>
          <w:rFonts w:ascii="Times New Roman" w:hAnsi="Times New Roman" w:cs="Times New Roman"/>
          <w:b/>
          <w:bCs/>
        </w:rPr>
        <w:t>ADMINISTRAŢIA NAŢIONALĂ „APELE ROMÂNE”</w:t>
      </w:r>
    </w:p>
    <w:p w14:paraId="49619F42" w14:textId="636884C0" w:rsidR="00FB04DE" w:rsidRPr="00FB04DE" w:rsidRDefault="009147C9" w:rsidP="00FB04DE">
      <w:pPr>
        <w:spacing w:line="276" w:lineRule="auto"/>
        <w:rPr>
          <w:rFonts w:ascii="Times New Roman" w:hAnsi="Times New Roman" w:cs="Times New Roman"/>
          <w:b/>
        </w:rPr>
      </w:pPr>
      <w:r w:rsidRPr="009147C9">
        <w:rPr>
          <w:rFonts w:ascii="Times New Roman" w:hAnsi="Times New Roman" w:cs="Times New Roman"/>
          <w:b/>
        </w:rPr>
        <w:t>ADMINISTRAŢIA</w:t>
      </w:r>
      <w:r w:rsidR="00FB04DE" w:rsidRPr="00FB04DE">
        <w:rPr>
          <w:rFonts w:ascii="Times New Roman" w:hAnsi="Times New Roman" w:cs="Times New Roman"/>
          <w:b/>
        </w:rPr>
        <w:t xml:space="preserve"> BAZINALĂ DE APĂ MUREŞ </w:t>
      </w:r>
    </w:p>
    <w:p w14:paraId="41277F8B"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540057 Tg. Mureş, Str. Köteles Sámuel nr. 33</w:t>
      </w:r>
    </w:p>
    <w:p w14:paraId="2354C5C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Telefon:</w:t>
      </w:r>
      <w:r w:rsidRPr="00FB04DE">
        <w:rPr>
          <w:rFonts w:ascii="Times New Roman" w:hAnsi="Times New Roman" w:cs="Times New Roman"/>
        </w:rPr>
        <w:tab/>
        <w:t>+40 - 265 - 265 420</w:t>
      </w:r>
    </w:p>
    <w:p w14:paraId="0634F5D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Fax:</w:t>
      </w:r>
      <w:r w:rsidRPr="00FB04DE">
        <w:rPr>
          <w:rFonts w:ascii="Times New Roman" w:hAnsi="Times New Roman" w:cs="Times New Roman"/>
        </w:rPr>
        <w:tab/>
      </w:r>
      <w:r w:rsidRPr="00FB04DE">
        <w:rPr>
          <w:rFonts w:ascii="Times New Roman" w:hAnsi="Times New Roman" w:cs="Times New Roman"/>
        </w:rPr>
        <w:tab/>
        <w:t>+40-  265 - 265 059</w:t>
      </w:r>
    </w:p>
    <w:p w14:paraId="38C7B43C" w14:textId="77777777" w:rsidR="00FB04DE" w:rsidRPr="00FB04DE" w:rsidRDefault="00FB04DE" w:rsidP="00FB04DE">
      <w:pPr>
        <w:spacing w:line="276" w:lineRule="auto"/>
        <w:rPr>
          <w:rFonts w:ascii="Times New Roman" w:hAnsi="Times New Roman" w:cs="Times New Roman"/>
        </w:rPr>
      </w:pPr>
    </w:p>
    <w:p w14:paraId="605A430D"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Dispecerat:</w:t>
      </w:r>
    </w:p>
    <w:p w14:paraId="01CB4116"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Telefon:</w:t>
      </w:r>
      <w:r w:rsidRPr="00FB04DE">
        <w:rPr>
          <w:rFonts w:ascii="Times New Roman" w:hAnsi="Times New Roman" w:cs="Times New Roman"/>
        </w:rPr>
        <w:tab/>
        <w:t>+40 - 265 - 261 303</w:t>
      </w:r>
    </w:p>
    <w:p w14:paraId="6D8CAA07"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Fax:</w:t>
      </w:r>
      <w:r w:rsidRPr="00FB04DE">
        <w:rPr>
          <w:rFonts w:ascii="Times New Roman" w:hAnsi="Times New Roman" w:cs="Times New Roman"/>
        </w:rPr>
        <w:tab/>
      </w:r>
      <w:r w:rsidRPr="00FB04DE">
        <w:rPr>
          <w:rFonts w:ascii="Times New Roman" w:hAnsi="Times New Roman" w:cs="Times New Roman"/>
        </w:rPr>
        <w:tab/>
        <w:t>+40-  265-  267 955</w:t>
      </w:r>
    </w:p>
    <w:p w14:paraId="4863C1DC" w14:textId="77777777" w:rsidR="00FB04DE" w:rsidRPr="00FB04DE" w:rsidRDefault="00FB04DE" w:rsidP="00FB04DE">
      <w:pPr>
        <w:spacing w:line="276" w:lineRule="auto"/>
        <w:rPr>
          <w:rFonts w:ascii="Times New Roman" w:hAnsi="Times New Roman" w:cs="Times New Roman"/>
        </w:rPr>
      </w:pPr>
      <w:r w:rsidRPr="00FB04DE">
        <w:rPr>
          <w:rFonts w:ascii="Times New Roman" w:hAnsi="Times New Roman" w:cs="Times New Roman"/>
        </w:rPr>
        <w:t xml:space="preserve">E-mail: </w:t>
      </w:r>
      <w:r w:rsidRPr="00FB04DE">
        <w:rPr>
          <w:rFonts w:ascii="Times New Roman" w:hAnsi="Times New Roman" w:cs="Times New Roman"/>
        </w:rPr>
        <w:tab/>
      </w:r>
      <w:hyperlink r:id="rId21" w:history="1">
        <w:r w:rsidRPr="00FB04DE">
          <w:rPr>
            <w:rStyle w:val="Hyperlink"/>
            <w:rFonts w:ascii="Times New Roman" w:hAnsi="Times New Roman"/>
          </w:rPr>
          <w:t>dispecer@dam.rowater.ro</w:t>
        </w:r>
      </w:hyperlink>
    </w:p>
    <w:p w14:paraId="3610F44E" w14:textId="22E69818" w:rsidR="00FB04DE" w:rsidRDefault="00FB04DE" w:rsidP="00FB04DE">
      <w:pPr>
        <w:spacing w:line="276" w:lineRule="auto"/>
        <w:rPr>
          <w:rFonts w:ascii="Times New Roman" w:hAnsi="Times New Roman" w:cs="Times New Roman"/>
        </w:rPr>
      </w:pPr>
      <w:r w:rsidRPr="00FB04DE">
        <w:rPr>
          <w:rFonts w:ascii="Times New Roman" w:hAnsi="Times New Roman" w:cs="Times New Roman"/>
        </w:rPr>
        <w:br w:type="page"/>
      </w:r>
    </w:p>
    <w:p w14:paraId="6881C45A"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lastRenderedPageBreak/>
        <w:t>Din Partea ungară:</w:t>
      </w:r>
    </w:p>
    <w:p w14:paraId="55569A91" w14:textId="77777777" w:rsidR="009147C9" w:rsidRPr="009147C9" w:rsidRDefault="009147C9" w:rsidP="009147C9">
      <w:pPr>
        <w:spacing w:line="276" w:lineRule="auto"/>
        <w:rPr>
          <w:rFonts w:ascii="Times New Roman" w:hAnsi="Times New Roman" w:cs="Times New Roman"/>
          <w:b/>
        </w:rPr>
      </w:pPr>
    </w:p>
    <w:p w14:paraId="76749FC3"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INSTITUŢII COMPETENTE:</w:t>
      </w:r>
    </w:p>
    <w:p w14:paraId="7321FC0A" w14:textId="77777777" w:rsidR="009147C9" w:rsidRPr="009147C9" w:rsidRDefault="009147C9" w:rsidP="009147C9">
      <w:pPr>
        <w:spacing w:line="276" w:lineRule="auto"/>
        <w:rPr>
          <w:rFonts w:ascii="Times New Roman" w:hAnsi="Times New Roman" w:cs="Times New Roman"/>
          <w:b/>
        </w:rPr>
      </w:pPr>
    </w:p>
    <w:p w14:paraId="79CF03BD"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ORSZÁGOS VÍZÜGYI FŐIGAZGATÓSÁG (OVF) (Direcţia Generală pentru Gospodărirea Apelor)</w:t>
      </w:r>
    </w:p>
    <w:p w14:paraId="15CF7076"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ORSZÁGOS VÍZJELZŐ SZOLGÁLAT (OVSZ)</w:t>
      </w:r>
    </w:p>
    <w:p w14:paraId="521A09A7"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(SERVICIUL NAŢIONAL DE PROGNOZA HIDROLOGICĂ)</w:t>
      </w:r>
    </w:p>
    <w:p w14:paraId="4BF11AA4"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H - 1012 Budapest, Márvány utca 1/D</w:t>
      </w:r>
    </w:p>
    <w:p w14:paraId="7B97F0A6"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Telefon: 36-1-225 4493</w:t>
      </w:r>
    </w:p>
    <w:p w14:paraId="0EF7FFCD"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Telefax: 36-1-225  4491</w:t>
      </w:r>
    </w:p>
    <w:p w14:paraId="5B1D19BD"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 xml:space="preserve">E-mail: </w:t>
      </w:r>
      <w:r w:rsidRPr="009147C9">
        <w:rPr>
          <w:rFonts w:ascii="Times New Roman" w:hAnsi="Times New Roman" w:cs="Times New Roman"/>
          <w:u w:val="single"/>
          <w:lang w:val="hu-HU"/>
        </w:rPr>
        <w:t>ovsz@vizugy.hu</w:t>
      </w:r>
      <w:r w:rsidRPr="009147C9">
        <w:rPr>
          <w:rFonts w:ascii="Times New Roman" w:hAnsi="Times New Roman" w:cs="Times New Roman"/>
        </w:rPr>
        <w:t xml:space="preserve">, </w:t>
      </w:r>
      <w:r w:rsidR="00000000">
        <w:fldChar w:fldCharType="begin"/>
      </w:r>
      <w:r w:rsidR="00000000">
        <w:instrText>HYPERLINK "mailto:csik.andras@ovf.hu"</w:instrText>
      </w:r>
      <w:r w:rsidR="00000000">
        <w:fldChar w:fldCharType="separate"/>
      </w:r>
      <w:r w:rsidRPr="009147C9">
        <w:rPr>
          <w:rStyle w:val="Hyperlink"/>
          <w:rFonts w:ascii="Times New Roman" w:hAnsi="Times New Roman"/>
        </w:rPr>
        <w:t>csik.andras@ovf.hu</w:t>
      </w:r>
      <w:r w:rsidR="00000000">
        <w:rPr>
          <w:rStyle w:val="Hyperlink"/>
          <w:rFonts w:ascii="Times New Roman" w:hAnsi="Times New Roman"/>
        </w:rPr>
        <w:fldChar w:fldCharType="end"/>
      </w:r>
    </w:p>
    <w:p w14:paraId="06713F55"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 xml:space="preserve">FTP: </w:t>
      </w:r>
      <w:r w:rsidR="00000000">
        <w:fldChar w:fldCharType="begin"/>
      </w:r>
      <w:r w:rsidR="00000000">
        <w:instrText>HYPERLINK "ftp://ftp.ovf.hu"</w:instrText>
      </w:r>
      <w:r w:rsidR="00000000">
        <w:fldChar w:fldCharType="separate"/>
      </w:r>
      <w:r w:rsidRPr="009147C9">
        <w:rPr>
          <w:rStyle w:val="Hyperlink"/>
          <w:rFonts w:ascii="Times New Roman" w:hAnsi="Times New Roman"/>
        </w:rPr>
        <w:t>ftp.ovf.hu</w:t>
      </w:r>
      <w:r w:rsidR="00000000">
        <w:rPr>
          <w:rStyle w:val="Hyperlink"/>
          <w:rFonts w:ascii="Times New Roman" w:hAnsi="Times New Roman"/>
        </w:rPr>
        <w:fldChar w:fldCharType="end"/>
      </w:r>
    </w:p>
    <w:p w14:paraId="419740EC" w14:textId="77777777" w:rsidR="009147C9" w:rsidRPr="009147C9" w:rsidRDefault="009147C9" w:rsidP="009147C9">
      <w:pPr>
        <w:spacing w:line="276" w:lineRule="auto"/>
        <w:rPr>
          <w:rFonts w:ascii="Times New Roman" w:hAnsi="Times New Roman" w:cs="Times New Roman"/>
        </w:rPr>
      </w:pPr>
    </w:p>
    <w:p w14:paraId="62A27B8B" w14:textId="77777777" w:rsidR="009147C9" w:rsidRPr="009147C9" w:rsidRDefault="009147C9" w:rsidP="009147C9">
      <w:pPr>
        <w:spacing w:line="276" w:lineRule="auto"/>
        <w:rPr>
          <w:rFonts w:ascii="Times New Roman" w:hAnsi="Times New Roman" w:cs="Times New Roman"/>
          <w:b/>
          <w:lang w:val="hu-HU"/>
        </w:rPr>
      </w:pPr>
      <w:r w:rsidRPr="009147C9">
        <w:rPr>
          <w:rFonts w:ascii="Times New Roman" w:hAnsi="Times New Roman" w:cs="Times New Roman"/>
          <w:b/>
          <w:lang w:val="hu-HU"/>
        </w:rPr>
        <w:t>HUNGAROMET MAGYAR METEOROLÓGIAI SZOLGÁLTATÓ NONPROFIT ZRT (HungaroMet) (SERVICIUL DE METEOROLOGIE HUNGAROMET),</w:t>
      </w:r>
    </w:p>
    <w:p w14:paraId="0E6A6D39" w14:textId="77777777" w:rsidR="009147C9" w:rsidRPr="009147C9" w:rsidRDefault="009147C9" w:rsidP="009147C9">
      <w:pPr>
        <w:spacing w:line="276" w:lineRule="auto"/>
        <w:rPr>
          <w:rFonts w:ascii="Times New Roman" w:hAnsi="Times New Roman" w:cs="Times New Roman"/>
          <w:lang w:val="hu-HU"/>
        </w:rPr>
      </w:pPr>
      <w:r w:rsidRPr="009147C9">
        <w:rPr>
          <w:rFonts w:ascii="Times New Roman" w:hAnsi="Times New Roman" w:cs="Times New Roman"/>
          <w:lang w:val="hu-HU"/>
        </w:rPr>
        <w:tab/>
        <w:t>H-1024 Budapest, Kitaibel Pál u. 1.</w:t>
      </w:r>
    </w:p>
    <w:p w14:paraId="23ECE280" w14:textId="77777777" w:rsidR="009147C9" w:rsidRPr="009147C9" w:rsidRDefault="009147C9" w:rsidP="009147C9">
      <w:pPr>
        <w:spacing w:line="276" w:lineRule="auto"/>
        <w:rPr>
          <w:rFonts w:ascii="Times New Roman" w:hAnsi="Times New Roman" w:cs="Times New Roman"/>
          <w:lang w:val="hu-HU"/>
        </w:rPr>
      </w:pPr>
      <w:r w:rsidRPr="009147C9">
        <w:rPr>
          <w:rFonts w:ascii="Times New Roman" w:hAnsi="Times New Roman" w:cs="Times New Roman"/>
          <w:lang w:val="hu-HU"/>
        </w:rPr>
        <w:tab/>
        <w:t>H-1525 Budapest, Pf. 38.</w:t>
      </w:r>
    </w:p>
    <w:p w14:paraId="51BA0438" w14:textId="77777777" w:rsidR="009147C9" w:rsidRPr="009147C9" w:rsidRDefault="009147C9" w:rsidP="009147C9">
      <w:pPr>
        <w:spacing w:line="276" w:lineRule="auto"/>
        <w:rPr>
          <w:rFonts w:ascii="Times New Roman" w:hAnsi="Times New Roman" w:cs="Times New Roman"/>
          <w:lang w:val="hu-HU"/>
        </w:rPr>
      </w:pPr>
      <w:r w:rsidRPr="009147C9">
        <w:rPr>
          <w:rFonts w:ascii="Times New Roman" w:hAnsi="Times New Roman" w:cs="Times New Roman"/>
          <w:lang w:val="hu-HU"/>
        </w:rPr>
        <w:tab/>
        <w:t>Telefon: 36-1-346 4600, 36-1-346 4660</w:t>
      </w:r>
    </w:p>
    <w:p w14:paraId="6840A944" w14:textId="77777777" w:rsidR="009147C9" w:rsidRPr="009147C9" w:rsidRDefault="009147C9" w:rsidP="009147C9">
      <w:pPr>
        <w:spacing w:line="276" w:lineRule="auto"/>
        <w:rPr>
          <w:rFonts w:ascii="Times New Roman" w:hAnsi="Times New Roman" w:cs="Times New Roman"/>
          <w:lang w:val="hu-HU"/>
        </w:rPr>
      </w:pPr>
      <w:r w:rsidRPr="009147C9">
        <w:rPr>
          <w:rFonts w:ascii="Times New Roman" w:hAnsi="Times New Roman" w:cs="Times New Roman"/>
          <w:lang w:val="hu-HU"/>
        </w:rPr>
        <w:tab/>
        <w:t>Telefax: 36-1-346 4669</w:t>
      </w:r>
    </w:p>
    <w:p w14:paraId="13AA7624" w14:textId="77777777" w:rsidR="009147C9" w:rsidRPr="009147C9" w:rsidRDefault="009147C9" w:rsidP="009147C9">
      <w:pPr>
        <w:spacing w:line="276" w:lineRule="auto"/>
        <w:rPr>
          <w:rFonts w:ascii="Times New Roman" w:hAnsi="Times New Roman" w:cs="Times New Roman"/>
          <w:lang w:val="hu-HU"/>
        </w:rPr>
      </w:pPr>
      <w:r w:rsidRPr="009147C9">
        <w:rPr>
          <w:rFonts w:ascii="Times New Roman" w:hAnsi="Times New Roman" w:cs="Times New Roman"/>
          <w:lang w:val="hu-HU"/>
        </w:rPr>
        <w:tab/>
        <w:t xml:space="preserve">E-mail: </w:t>
      </w:r>
      <w:hyperlink r:id="rId22" w:history="1">
        <w:r w:rsidRPr="009147C9">
          <w:rPr>
            <w:rStyle w:val="Hyperlink"/>
            <w:rFonts w:ascii="Times New Roman" w:hAnsi="Times New Roman"/>
            <w:lang w:val="hu-HU"/>
          </w:rPr>
          <w:t>omsz@met.hu</w:t>
        </w:r>
      </w:hyperlink>
    </w:p>
    <w:p w14:paraId="0D82EDCA"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Persoane de contact</w:t>
      </w:r>
      <w:r w:rsidRPr="009147C9">
        <w:rPr>
          <w:rFonts w:ascii="Times New Roman" w:hAnsi="Times New Roman" w:cs="Times New Roman"/>
        </w:rPr>
        <w:tab/>
      </w:r>
    </w:p>
    <w:p w14:paraId="72E92663" w14:textId="77777777" w:rsidR="009147C9" w:rsidRPr="009147C9" w:rsidRDefault="009147C9" w:rsidP="009147C9">
      <w:pPr>
        <w:spacing w:line="276" w:lineRule="auto"/>
        <w:rPr>
          <w:rFonts w:ascii="Times New Roman" w:hAnsi="Times New Roman" w:cs="Times New Roman"/>
          <w:u w:val="single"/>
          <w:lang w:val="hu-HU"/>
        </w:rPr>
      </w:pPr>
      <w:r w:rsidRPr="009147C9">
        <w:rPr>
          <w:rFonts w:ascii="Times New Roman" w:hAnsi="Times New Roman" w:cs="Times New Roman"/>
        </w:rPr>
        <w:t>-Baze de date</w:t>
      </w:r>
      <w:r w:rsidRPr="009147C9">
        <w:rPr>
          <w:rFonts w:ascii="Times New Roman" w:hAnsi="Times New Roman" w:cs="Times New Roman"/>
          <w:lang w:val="hu-HU"/>
        </w:rPr>
        <w:t xml:space="preserve">: Hercsényi László, e-mail </w:t>
      </w:r>
      <w:r w:rsidR="00000000">
        <w:fldChar w:fldCharType="begin"/>
      </w:r>
      <w:r w:rsidR="00000000">
        <w:instrText>HYPERLINK "mailto:hercsenyi.l@met.hu"</w:instrText>
      </w:r>
      <w:r w:rsidR="00000000">
        <w:fldChar w:fldCharType="separate"/>
      </w:r>
      <w:r w:rsidRPr="009147C9">
        <w:rPr>
          <w:rStyle w:val="Hyperlink"/>
          <w:rFonts w:ascii="Times New Roman" w:hAnsi="Times New Roman"/>
          <w:lang w:val="hu-HU"/>
        </w:rPr>
        <w:t>hercsenyi.l@met.hu</w:t>
      </w:r>
      <w:r w:rsidR="00000000">
        <w:rPr>
          <w:rStyle w:val="Hyperlink"/>
          <w:rFonts w:ascii="Times New Roman" w:hAnsi="Times New Roman"/>
          <w:lang w:val="hu-HU"/>
        </w:rPr>
        <w:fldChar w:fldCharType="end"/>
      </w:r>
    </w:p>
    <w:p w14:paraId="75729328" w14:textId="77777777" w:rsidR="009147C9" w:rsidRPr="009147C9" w:rsidRDefault="009147C9" w:rsidP="009147C9">
      <w:pPr>
        <w:spacing w:line="276" w:lineRule="auto"/>
        <w:rPr>
          <w:rFonts w:ascii="Times New Roman" w:hAnsi="Times New Roman" w:cs="Times New Roman"/>
          <w:u w:val="single"/>
          <w:lang w:val="hu-HU"/>
        </w:rPr>
      </w:pPr>
      <w:r w:rsidRPr="009147C9">
        <w:rPr>
          <w:rFonts w:ascii="Times New Roman" w:hAnsi="Times New Roman" w:cs="Times New Roman"/>
          <w:lang w:val="hu-HU"/>
        </w:rPr>
        <w:t>-</w:t>
      </w:r>
      <w:bookmarkStart w:id="55" w:name="_Hlk134091436"/>
      <w:r w:rsidRPr="009147C9">
        <w:rPr>
          <w:rFonts w:ascii="Times New Roman" w:hAnsi="Times New Roman" w:cs="Times New Roman"/>
          <w:lang w:val="hu-HU"/>
        </w:rPr>
        <w:t xml:space="preserve">Flux de date operativ: </w:t>
      </w:r>
      <w:bookmarkEnd w:id="55"/>
      <w:r w:rsidRPr="009147C9">
        <w:rPr>
          <w:rFonts w:ascii="Times New Roman" w:hAnsi="Times New Roman" w:cs="Times New Roman"/>
          <w:u w:val="single"/>
          <w:lang w:val="hu-HU"/>
        </w:rPr>
        <w:t>oper@met.hu</w:t>
      </w:r>
    </w:p>
    <w:p w14:paraId="478454A6" w14:textId="77777777" w:rsidR="009147C9" w:rsidRPr="009147C9" w:rsidRDefault="009147C9" w:rsidP="009147C9">
      <w:pPr>
        <w:spacing w:line="276" w:lineRule="auto"/>
        <w:rPr>
          <w:rFonts w:ascii="Times New Roman" w:hAnsi="Times New Roman" w:cs="Times New Roman"/>
          <w:u w:val="single"/>
          <w:lang w:val="hu-HU"/>
        </w:rPr>
      </w:pPr>
      <w:r w:rsidRPr="009147C9">
        <w:rPr>
          <w:rFonts w:ascii="Times New Roman" w:hAnsi="Times New Roman" w:cs="Times New Roman"/>
          <w:lang w:val="hu-HU"/>
        </w:rPr>
        <w:t xml:space="preserve">-Coduri şi date radar: </w:t>
      </w:r>
      <w:proofErr w:type="spellStart"/>
      <w:r w:rsidRPr="00D962C4">
        <w:rPr>
          <w:rFonts w:ascii="Times New Roman" w:hAnsi="Times New Roman" w:cs="Times New Roman"/>
          <w:lang w:val="fr-FR"/>
        </w:rPr>
        <w:t>Hadvári</w:t>
      </w:r>
      <w:proofErr w:type="spellEnd"/>
      <w:r w:rsidRPr="00D962C4">
        <w:rPr>
          <w:rFonts w:ascii="Times New Roman" w:hAnsi="Times New Roman" w:cs="Times New Roman"/>
          <w:lang w:val="fr-FR"/>
        </w:rPr>
        <w:t xml:space="preserve"> Marianna, e-mail hadvari.m@met.hu</w:t>
      </w:r>
    </w:p>
    <w:p w14:paraId="3AB04C88" w14:textId="77777777" w:rsidR="009147C9" w:rsidRPr="009147C9" w:rsidRDefault="009147C9" w:rsidP="009147C9">
      <w:pPr>
        <w:spacing w:line="276" w:lineRule="auto"/>
        <w:rPr>
          <w:rFonts w:ascii="Times New Roman" w:hAnsi="Times New Roman" w:cs="Times New Roman"/>
          <w:b/>
        </w:rPr>
      </w:pPr>
    </w:p>
    <w:p w14:paraId="1874CA49" w14:textId="77777777" w:rsidR="009147C9" w:rsidRPr="009147C9" w:rsidRDefault="009147C9" w:rsidP="009147C9">
      <w:pPr>
        <w:spacing w:line="276" w:lineRule="auto"/>
        <w:rPr>
          <w:rFonts w:ascii="Times New Roman" w:hAnsi="Times New Roman" w:cs="Times New Roman"/>
          <w:b/>
        </w:rPr>
      </w:pPr>
    </w:p>
    <w:p w14:paraId="538113EE"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INSTITUŢII TERITORIALE COMPETENTE:</w:t>
      </w:r>
    </w:p>
    <w:p w14:paraId="19E68142" w14:textId="77777777" w:rsidR="009147C9" w:rsidRPr="009147C9" w:rsidRDefault="009147C9" w:rsidP="009147C9">
      <w:pPr>
        <w:spacing w:line="276" w:lineRule="auto"/>
        <w:rPr>
          <w:rFonts w:ascii="Times New Roman" w:hAnsi="Times New Roman" w:cs="Times New Roman"/>
          <w:b/>
        </w:rPr>
      </w:pPr>
    </w:p>
    <w:p w14:paraId="3AF974C1"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FELSŐ-TISZA-VIDÉKI VÍZÜGYI IGAZGATÓSÁG (FETIVIZIG) (DIRECŢIA APELOR TISA SUPERIOARĂ)</w:t>
      </w:r>
    </w:p>
    <w:p w14:paraId="0F00D74C"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b/>
        </w:rPr>
        <w:tab/>
      </w:r>
      <w:r w:rsidRPr="009147C9">
        <w:rPr>
          <w:rFonts w:ascii="Times New Roman" w:hAnsi="Times New Roman" w:cs="Times New Roman"/>
        </w:rPr>
        <w:t>H-4400 Nyíregyháza, Széchenyi u. 19., Pf. 14.</w:t>
      </w:r>
    </w:p>
    <w:p w14:paraId="2E504784"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Telefon: 36-42-502 200</w:t>
      </w:r>
    </w:p>
    <w:p w14:paraId="58D462AD"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Telefax: 36-42-502 202</w:t>
      </w:r>
    </w:p>
    <w:p w14:paraId="66DA6AE0"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b/>
        </w:rPr>
        <w:tab/>
      </w:r>
      <w:r w:rsidRPr="009147C9">
        <w:rPr>
          <w:rFonts w:ascii="Times New Roman" w:hAnsi="Times New Roman" w:cs="Times New Roman"/>
        </w:rPr>
        <w:t xml:space="preserve">E-mail: </w:t>
      </w:r>
      <w:r w:rsidRPr="00D962C4">
        <w:rPr>
          <w:rFonts w:ascii="Times New Roman" w:hAnsi="Times New Roman" w:cs="Times New Roman"/>
          <w:color w:val="0000FF"/>
          <w:u w:val="single"/>
          <w:lang w:val="hu-HU"/>
        </w:rPr>
        <w:t>vizrajz@fetivizig.hu</w:t>
      </w:r>
    </w:p>
    <w:p w14:paraId="64430005" w14:textId="77777777" w:rsidR="009147C9" w:rsidRPr="009147C9" w:rsidRDefault="009147C9" w:rsidP="009147C9">
      <w:pPr>
        <w:spacing w:line="276" w:lineRule="auto"/>
        <w:rPr>
          <w:rFonts w:ascii="Times New Roman" w:hAnsi="Times New Roman" w:cs="Times New Roman"/>
          <w:b/>
        </w:rPr>
      </w:pPr>
    </w:p>
    <w:p w14:paraId="7964A830"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TISZÁNTÚLI VÍZÜGYI IGAZGATÓSÁG (TIVIZIG) (DIRECŢIA APELOR DE DINCOLO DE TISA)</w:t>
      </w:r>
    </w:p>
    <w:p w14:paraId="25953A9E"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b/>
        </w:rPr>
        <w:tab/>
      </w:r>
      <w:r w:rsidRPr="009147C9">
        <w:rPr>
          <w:rFonts w:ascii="Times New Roman" w:hAnsi="Times New Roman" w:cs="Times New Roman"/>
        </w:rPr>
        <w:t>H-4025 Debrecen, Hatvan u. 8-10., Pf. 57</w:t>
      </w:r>
    </w:p>
    <w:p w14:paraId="68F67891"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Telefon: 36-52-410 677</w:t>
      </w:r>
    </w:p>
    <w:p w14:paraId="527C4338"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Telefax: 36-52-316 662</w:t>
      </w:r>
    </w:p>
    <w:p w14:paraId="042B8E71" w14:textId="77777777" w:rsidR="009147C9" w:rsidRPr="009147C9" w:rsidRDefault="009147C9" w:rsidP="009147C9">
      <w:pPr>
        <w:spacing w:line="276" w:lineRule="auto"/>
        <w:rPr>
          <w:rFonts w:ascii="Times New Roman" w:hAnsi="Times New Roman" w:cs="Times New Roman"/>
          <w:u w:val="single"/>
          <w:lang w:val="hu-HU"/>
        </w:rPr>
      </w:pPr>
      <w:r w:rsidRPr="009147C9">
        <w:rPr>
          <w:rFonts w:ascii="Times New Roman" w:hAnsi="Times New Roman" w:cs="Times New Roman"/>
        </w:rPr>
        <w:tab/>
        <w:t xml:space="preserve">E-mail: </w:t>
      </w:r>
      <w:r w:rsidRPr="00D962C4">
        <w:rPr>
          <w:rFonts w:ascii="Times New Roman" w:hAnsi="Times New Roman" w:cs="Times New Roman"/>
          <w:color w:val="0000FF"/>
          <w:u w:val="single"/>
          <w:lang w:val="hu-HU"/>
        </w:rPr>
        <w:t>vizrajz@tivizig.hu</w:t>
      </w:r>
    </w:p>
    <w:p w14:paraId="16044963" w14:textId="77777777" w:rsidR="009147C9" w:rsidRPr="00D962C4" w:rsidRDefault="009147C9" w:rsidP="009147C9">
      <w:pPr>
        <w:spacing w:line="276" w:lineRule="auto"/>
        <w:rPr>
          <w:rFonts w:ascii="Times New Roman" w:hAnsi="Times New Roman" w:cs="Times New Roman"/>
          <w:b/>
          <w:sz w:val="16"/>
          <w:szCs w:val="16"/>
        </w:rPr>
      </w:pPr>
    </w:p>
    <w:p w14:paraId="3D80279E" w14:textId="77777777" w:rsidR="009147C9" w:rsidRPr="009147C9" w:rsidRDefault="009147C9" w:rsidP="009147C9">
      <w:pPr>
        <w:spacing w:line="276" w:lineRule="auto"/>
        <w:rPr>
          <w:rFonts w:ascii="Times New Roman" w:hAnsi="Times New Roman" w:cs="Times New Roman"/>
          <w:b/>
        </w:rPr>
      </w:pPr>
      <w:r w:rsidRPr="009147C9">
        <w:rPr>
          <w:rFonts w:ascii="Times New Roman" w:hAnsi="Times New Roman" w:cs="Times New Roman"/>
          <w:b/>
        </w:rPr>
        <w:t>KÖRÖS-VIDÉKI VÍZÜGYI IGAZGATÓSÁG (KÖRVIZIG) (DIRECŢIA APELOR CRIŞURI)</w:t>
      </w:r>
    </w:p>
    <w:p w14:paraId="787CAB44"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H - 5700 Gyula, Városház u. 26., Pf. 19</w:t>
      </w:r>
    </w:p>
    <w:p w14:paraId="61C34BDC"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Telefon: 36 - 66 – 526 400</w:t>
      </w:r>
    </w:p>
    <w:p w14:paraId="1C421004"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Telefax: 36 - 66 – 526 407</w:t>
      </w:r>
    </w:p>
    <w:p w14:paraId="2D6D1BCE"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 xml:space="preserve">E-mail: </w:t>
      </w:r>
      <w:hyperlink r:id="rId23" w:history="1">
        <w:r w:rsidRPr="009147C9">
          <w:rPr>
            <w:rStyle w:val="Hyperlink"/>
            <w:rFonts w:ascii="Times New Roman" w:hAnsi="Times New Roman"/>
          </w:rPr>
          <w:t>vizrajz@kovizig.hu</w:t>
        </w:r>
      </w:hyperlink>
    </w:p>
    <w:p w14:paraId="4DD08A12" w14:textId="77777777" w:rsidR="009147C9" w:rsidRPr="009147C9" w:rsidRDefault="009147C9" w:rsidP="009147C9">
      <w:pPr>
        <w:spacing w:line="276" w:lineRule="auto"/>
        <w:rPr>
          <w:rFonts w:ascii="Times New Roman" w:hAnsi="Times New Roman" w:cs="Times New Roman"/>
        </w:rPr>
      </w:pPr>
    </w:p>
    <w:p w14:paraId="544DC561"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b/>
        </w:rPr>
        <w:t>ALSÓ-TISZA-VIDÉKI VÍZÜGYI IGAZGATÓSÁG (ATIVIZIG) (DIRECŢIA APELOR TISA INFERIOARĂ)</w:t>
      </w:r>
    </w:p>
    <w:p w14:paraId="469A0935"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b/>
        </w:rPr>
        <w:tab/>
      </w:r>
      <w:r w:rsidRPr="009147C9">
        <w:rPr>
          <w:rFonts w:ascii="Times New Roman" w:hAnsi="Times New Roman" w:cs="Times New Roman"/>
        </w:rPr>
        <w:t>H-6720 Szeged, Stefánia 4. Pf. 390</w:t>
      </w:r>
    </w:p>
    <w:p w14:paraId="1E601078"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Telefon: 36-62-599 599</w:t>
      </w:r>
    </w:p>
    <w:p w14:paraId="666499BE"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ab/>
        <w:t>Telefax: 36-62-599 555</w:t>
      </w:r>
    </w:p>
    <w:p w14:paraId="3C6AF92C" w14:textId="77777777" w:rsidR="009147C9" w:rsidRPr="009147C9" w:rsidRDefault="009147C9" w:rsidP="009147C9">
      <w:pPr>
        <w:spacing w:line="276" w:lineRule="auto"/>
        <w:rPr>
          <w:rFonts w:ascii="Times New Roman" w:hAnsi="Times New Roman" w:cs="Times New Roman"/>
        </w:rPr>
      </w:pPr>
      <w:r w:rsidRPr="009147C9">
        <w:rPr>
          <w:rFonts w:ascii="Times New Roman" w:hAnsi="Times New Roman" w:cs="Times New Roman"/>
        </w:rPr>
        <w:t xml:space="preserve">E-mail: </w:t>
      </w:r>
      <w:hyperlink r:id="rId24" w:history="1">
        <w:r w:rsidRPr="009147C9">
          <w:rPr>
            <w:rStyle w:val="Hyperlink"/>
            <w:rFonts w:ascii="Times New Roman" w:hAnsi="Times New Roman"/>
          </w:rPr>
          <w:t>vizrajz@ativizig.hu</w:t>
        </w:r>
      </w:hyperlink>
    </w:p>
    <w:p w14:paraId="6EE5DD15" w14:textId="77777777" w:rsidR="009147C9" w:rsidRPr="009147C9" w:rsidRDefault="009147C9" w:rsidP="009147C9">
      <w:pPr>
        <w:spacing w:line="276" w:lineRule="auto"/>
        <w:rPr>
          <w:rFonts w:ascii="Times New Roman" w:hAnsi="Times New Roman" w:cs="Times New Roman"/>
        </w:rPr>
      </w:pPr>
    </w:p>
    <w:p w14:paraId="036583E6" w14:textId="549432B6" w:rsidR="009147C9" w:rsidRDefault="009147C9">
      <w:pPr>
        <w:rPr>
          <w:rFonts w:ascii="Times New Roman" w:hAnsi="Times New Roman" w:cs="Times New Roman"/>
          <w:lang w:val="de-DE"/>
        </w:rPr>
      </w:pPr>
      <w:r>
        <w:rPr>
          <w:rFonts w:ascii="Times New Roman" w:hAnsi="Times New Roman" w:cs="Times New Roman"/>
          <w:lang w:val="de-DE"/>
        </w:rPr>
        <w:br w:type="page"/>
      </w:r>
    </w:p>
    <w:p w14:paraId="546A4FA6" w14:textId="77777777" w:rsidR="009147C9" w:rsidRPr="00FB04DE" w:rsidRDefault="009147C9" w:rsidP="00FB04DE">
      <w:pPr>
        <w:spacing w:line="276" w:lineRule="auto"/>
        <w:rPr>
          <w:rFonts w:ascii="Times New Roman" w:hAnsi="Times New Roman" w:cs="Times New Roman"/>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1"/>
      </w:tblGrid>
      <w:tr w:rsidR="00F850AD" w:rsidRPr="00F850AD" w14:paraId="6A47ECBE" w14:textId="77777777" w:rsidTr="00F850AD">
        <w:tc>
          <w:tcPr>
            <w:tcW w:w="15696" w:type="dxa"/>
          </w:tcPr>
          <w:p w14:paraId="6552C514" w14:textId="77777777" w:rsidR="00980FD4" w:rsidRDefault="00980FD4" w:rsidP="00AC210E">
            <w:pPr>
              <w:spacing w:line="276" w:lineRule="auto"/>
              <w:jc w:val="right"/>
              <w:rPr>
                <w:rFonts w:ascii="Times New Roman" w:hAnsi="Times New Roman" w:cs="Times New Roman"/>
                <w:b/>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980FD4" w:rsidRPr="00980FD4" w14:paraId="509F9238" w14:textId="77777777" w:rsidTr="00EF2134">
              <w:trPr>
                <w:jc w:val="right"/>
              </w:trPr>
              <w:tc>
                <w:tcPr>
                  <w:tcW w:w="15696" w:type="dxa"/>
                </w:tcPr>
                <w:p w14:paraId="3DBC8EEB" w14:textId="0C37A999" w:rsidR="00980FD4" w:rsidRDefault="00980FD4" w:rsidP="00980FD4">
                  <w:pPr>
                    <w:spacing w:line="276" w:lineRule="auto"/>
                    <w:jc w:val="right"/>
                    <w:rPr>
                      <w:rFonts w:ascii="Times New Roman" w:hAnsi="Times New Roman" w:cs="Times New Roman"/>
                      <w:b/>
                    </w:rPr>
                  </w:pPr>
                  <w:r>
                    <w:rPr>
                      <w:rFonts w:ascii="Times New Roman" w:hAnsi="Times New Roman" w:cs="Times New Roman"/>
                      <w:b/>
                    </w:rPr>
                    <w:t xml:space="preserve">Anexa nr. </w:t>
                  </w:r>
                  <w:r w:rsidR="00B62B49">
                    <w:rPr>
                      <w:rFonts w:ascii="Times New Roman" w:hAnsi="Times New Roman" w:cs="Times New Roman"/>
                      <w:b/>
                    </w:rPr>
                    <w:t>2</w:t>
                  </w:r>
                </w:p>
                <w:p w14:paraId="05C3A81D" w14:textId="77777777" w:rsidR="00980FD4" w:rsidRDefault="00980FD4" w:rsidP="00980FD4">
                  <w:pPr>
                    <w:spacing w:line="276" w:lineRule="auto"/>
                    <w:jc w:val="right"/>
                    <w:rPr>
                      <w:rFonts w:ascii="Times New Roman" w:hAnsi="Times New Roman" w:cs="Times New Roman"/>
                      <w:b/>
                      <w:bCs/>
                    </w:rPr>
                  </w:pPr>
                  <w:r>
                    <w:rPr>
                      <w:rFonts w:ascii="Times New Roman" w:hAnsi="Times New Roman" w:cs="Times New Roman"/>
                      <w:b/>
                      <w:bCs/>
                    </w:rPr>
                    <w:t>La Protocolul Sesiunii a XXXV-a a Comisiei hidotehnice româno-ungare,</w:t>
                  </w:r>
                </w:p>
                <w:p w14:paraId="2DEF4E67" w14:textId="3E1512BD" w:rsidR="00980FD4" w:rsidRPr="00980FD4" w:rsidRDefault="00980FD4" w:rsidP="00980FD4">
                  <w:pPr>
                    <w:jc w:val="right"/>
                    <w:rPr>
                      <w:rFonts w:ascii="Times New Roman" w:hAnsi="Times New Roman" w:cs="Times New Roman"/>
                      <w:b/>
                      <w:lang w:val="pt-PT"/>
                    </w:rPr>
                  </w:pPr>
                  <w:r>
                    <w:rPr>
                      <w:rFonts w:ascii="Times New Roman" w:hAnsi="Times New Roman" w:cs="Times New Roman"/>
                      <w:b/>
                      <w:bCs/>
                    </w:rPr>
                    <w:t xml:space="preserve"> semnat la Vásárosnamény, în data de 30 mai 2024 </w:t>
                  </w:r>
                </w:p>
              </w:tc>
            </w:tr>
            <w:tr w:rsidR="00980FD4" w:rsidRPr="00980FD4" w14:paraId="63A67F60" w14:textId="77777777" w:rsidTr="00EF2134">
              <w:trPr>
                <w:jc w:val="right"/>
              </w:trPr>
              <w:tc>
                <w:tcPr>
                  <w:tcW w:w="15696" w:type="dxa"/>
                </w:tcPr>
                <w:p w14:paraId="111CA153" w14:textId="77777777" w:rsidR="00980FD4" w:rsidRDefault="00980FD4" w:rsidP="00980FD4">
                  <w:pPr>
                    <w:jc w:val="right"/>
                    <w:rPr>
                      <w:rFonts w:ascii="Times New Roman" w:hAnsi="Times New Roman" w:cs="Times New Roman"/>
                      <w:b/>
                      <w:lang w:val="pt-PT"/>
                    </w:rPr>
                  </w:pPr>
                </w:p>
                <w:p w14:paraId="14B94F27" w14:textId="195C9DC1" w:rsidR="00980FD4" w:rsidRPr="00980FD4" w:rsidRDefault="00980FD4" w:rsidP="00980FD4">
                  <w:pPr>
                    <w:jc w:val="right"/>
                    <w:rPr>
                      <w:rFonts w:ascii="Times New Roman" w:hAnsi="Times New Roman" w:cs="Times New Roman"/>
                      <w:b/>
                      <w:lang w:val="pt-PT"/>
                    </w:rPr>
                  </w:pPr>
                  <w:r w:rsidRPr="00980FD4">
                    <w:rPr>
                      <w:rFonts w:ascii="Times New Roman" w:hAnsi="Times New Roman" w:cs="Times New Roman"/>
                      <w:b/>
                      <w:lang w:val="pt-PT"/>
                    </w:rPr>
                    <w:t xml:space="preserve">Anexa nr. 1 </w:t>
                  </w:r>
                </w:p>
                <w:p w14:paraId="241E58B9" w14:textId="77777777" w:rsidR="00980FD4" w:rsidRPr="00D962C4" w:rsidRDefault="00980FD4" w:rsidP="00980FD4">
                  <w:pPr>
                    <w:jc w:val="right"/>
                    <w:rPr>
                      <w:rFonts w:ascii="Times New Roman" w:hAnsi="Times New Roman" w:cs="Times New Roman"/>
                      <w:b/>
                      <w:lang w:val="pt-PT"/>
                    </w:rPr>
                  </w:pPr>
                  <w:r w:rsidRPr="00980FD4">
                    <w:rPr>
                      <w:rFonts w:ascii="Times New Roman" w:hAnsi="Times New Roman" w:cs="Times New Roman"/>
                      <w:b/>
                      <w:lang w:val="pt-PT"/>
                    </w:rPr>
                    <w:t>la Regulamentul privind apărarea împotriva inundațiilor</w:t>
                  </w:r>
                  <w:r w:rsidRPr="00D962C4">
                    <w:rPr>
                      <w:rFonts w:ascii="Times New Roman" w:hAnsi="Times New Roman" w:cs="Times New Roman"/>
                      <w:b/>
                      <w:lang w:val="pt-PT"/>
                    </w:rPr>
                    <w:t xml:space="preserve"> produse de ape interne</w:t>
                  </w:r>
                </w:p>
                <w:p w14:paraId="3B3E649C" w14:textId="77777777" w:rsidR="00980FD4" w:rsidRPr="00980FD4" w:rsidRDefault="00980FD4" w:rsidP="00980FD4">
                  <w:pPr>
                    <w:pStyle w:val="Heading1"/>
                    <w:jc w:val="right"/>
                    <w:rPr>
                      <w:rFonts w:ascii="Times New Roman" w:hAnsi="Times New Roman"/>
                      <w:b w:val="0"/>
                      <w:sz w:val="24"/>
                      <w:szCs w:val="24"/>
                      <w:lang w:val="pt-PT"/>
                    </w:rPr>
                  </w:pPr>
                </w:p>
              </w:tc>
            </w:tr>
          </w:tbl>
          <w:p w14:paraId="05716364" w14:textId="77777777" w:rsidR="00980FD4" w:rsidRPr="00980FD4" w:rsidRDefault="00980FD4" w:rsidP="00980FD4">
            <w:pPr>
              <w:jc w:val="right"/>
              <w:rPr>
                <w:rFonts w:ascii="Times New Roman" w:hAnsi="Times New Roman" w:cs="Times New Roman"/>
                <w:b/>
                <w:lang w:val="pt-PT"/>
              </w:rPr>
            </w:pPr>
          </w:p>
          <w:p w14:paraId="69FE9AD0" w14:textId="77777777" w:rsidR="00980FD4" w:rsidRPr="00980FD4" w:rsidRDefault="00980FD4" w:rsidP="00980FD4">
            <w:pPr>
              <w:jc w:val="both"/>
              <w:rPr>
                <w:rFonts w:ascii="Times New Roman" w:hAnsi="Times New Roman" w:cs="Times New Roman"/>
                <w:strike/>
              </w:rPr>
            </w:pPr>
          </w:p>
          <w:p w14:paraId="67861333" w14:textId="77777777" w:rsidR="00980FD4" w:rsidRPr="00980FD4" w:rsidRDefault="00980FD4" w:rsidP="00980FD4">
            <w:pPr>
              <w:pStyle w:val="BodyText2"/>
              <w:spacing w:line="240" w:lineRule="auto"/>
              <w:rPr>
                <w:rFonts w:ascii="Times New Roman" w:hAnsi="Times New Roman" w:cs="Times New Roman"/>
                <w:sz w:val="24"/>
                <w:szCs w:val="24"/>
              </w:rPr>
            </w:pPr>
            <w:r w:rsidRPr="00980FD4">
              <w:rPr>
                <w:rFonts w:ascii="Times New Roman" w:hAnsi="Times New Roman" w:cs="Times New Roman"/>
                <w:b/>
                <w:sz w:val="24"/>
                <w:szCs w:val="24"/>
              </w:rPr>
              <w:t xml:space="preserve">Autoritățile hidrotehnice competente desemnate pentru aplicarea Regulamentului </w:t>
            </w:r>
          </w:p>
          <w:p w14:paraId="1D9B6C1D" w14:textId="77777777" w:rsidR="00980FD4" w:rsidRPr="00980FD4" w:rsidRDefault="00980FD4" w:rsidP="00980FD4">
            <w:pPr>
              <w:jc w:val="both"/>
              <w:rPr>
                <w:rFonts w:ascii="Times New Roman" w:hAnsi="Times New Roman" w:cs="Times New Roman"/>
                <w:b/>
              </w:rPr>
            </w:pPr>
          </w:p>
          <w:p w14:paraId="6E8F4D2E" w14:textId="77777777" w:rsidR="00980FD4" w:rsidRPr="00980FD4" w:rsidRDefault="00980FD4" w:rsidP="00980FD4">
            <w:pPr>
              <w:jc w:val="both"/>
              <w:rPr>
                <w:rFonts w:ascii="Times New Roman" w:hAnsi="Times New Roman" w:cs="Times New Roman"/>
                <w:b/>
              </w:rPr>
            </w:pPr>
            <w:r w:rsidRPr="00980FD4">
              <w:rPr>
                <w:rFonts w:ascii="Times New Roman" w:hAnsi="Times New Roman" w:cs="Times New Roman"/>
                <w:b/>
              </w:rPr>
              <w:t>Din Partea română:</w:t>
            </w:r>
          </w:p>
          <w:p w14:paraId="0A90C3D7" w14:textId="77777777" w:rsidR="00980FD4" w:rsidRPr="00980FD4" w:rsidRDefault="00980FD4" w:rsidP="00980FD4">
            <w:pPr>
              <w:pStyle w:val="Heading6"/>
              <w:spacing w:before="0"/>
              <w:rPr>
                <w:rFonts w:ascii="Times New Roman" w:hAnsi="Times New Roman"/>
                <w:sz w:val="24"/>
                <w:szCs w:val="24"/>
                <w:u w:val="single"/>
              </w:rPr>
            </w:pPr>
          </w:p>
          <w:p w14:paraId="6EB5D8C2" w14:textId="77777777" w:rsidR="00980FD4" w:rsidRPr="00980FD4" w:rsidRDefault="00980FD4" w:rsidP="00980FD4">
            <w:pPr>
              <w:pStyle w:val="Heading6"/>
              <w:spacing w:before="0"/>
              <w:ind w:left="0"/>
              <w:jc w:val="left"/>
              <w:rPr>
                <w:rFonts w:ascii="Times New Roman" w:hAnsi="Times New Roman"/>
                <w:sz w:val="24"/>
                <w:szCs w:val="24"/>
                <w:u w:val="single"/>
              </w:rPr>
            </w:pPr>
            <w:r w:rsidRPr="00980FD4">
              <w:rPr>
                <w:rFonts w:ascii="Times New Roman" w:hAnsi="Times New Roman"/>
                <w:sz w:val="24"/>
                <w:szCs w:val="24"/>
                <w:u w:val="single"/>
              </w:rPr>
              <w:t>Agenția Naţională de Îmbunătățiri Funciare</w:t>
            </w:r>
          </w:p>
          <w:p w14:paraId="51497985"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Șoș. Olteniței, nr. 35-37, sector 4, cod poştal 041293, București, România</w:t>
            </w:r>
          </w:p>
          <w:p w14:paraId="0AC7C4A7"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Telefon:</w:t>
            </w:r>
            <w:r w:rsidRPr="00980FD4">
              <w:rPr>
                <w:rFonts w:ascii="Times New Roman" w:hAnsi="Times New Roman" w:cs="Times New Roman"/>
              </w:rPr>
              <w:tab/>
              <w:t xml:space="preserve"> +40 – 21 - 3323055</w:t>
            </w:r>
          </w:p>
          <w:p w14:paraId="2CCFEC46" w14:textId="77777777" w:rsidR="00980FD4" w:rsidRPr="00980FD4" w:rsidRDefault="00980FD4" w:rsidP="00980FD4">
            <w:pPr>
              <w:rPr>
                <w:rFonts w:ascii="Times New Roman" w:hAnsi="Times New Roman" w:cs="Times New Roman"/>
              </w:rPr>
            </w:pPr>
            <w:r w:rsidRPr="00980FD4">
              <w:rPr>
                <w:rFonts w:ascii="Times New Roman" w:hAnsi="Times New Roman" w:cs="Times New Roman"/>
                <w:caps/>
              </w:rPr>
              <w:t>E-</w:t>
            </w:r>
            <w:r w:rsidRPr="00980FD4">
              <w:rPr>
                <w:rFonts w:ascii="Times New Roman" w:hAnsi="Times New Roman" w:cs="Times New Roman"/>
              </w:rPr>
              <w:t xml:space="preserve">mail: </w:t>
            </w:r>
            <w:hyperlink r:id="rId25" w:history="1">
              <w:r w:rsidRPr="00980FD4">
                <w:rPr>
                  <w:rStyle w:val="Hyperlink"/>
                  <w:rFonts w:ascii="Times New Roman" w:hAnsi="Times New Roman"/>
                </w:rPr>
                <w:t>centrala@anif.ro</w:t>
              </w:r>
            </w:hyperlink>
          </w:p>
          <w:p w14:paraId="3FA7F659" w14:textId="77777777" w:rsidR="00980FD4" w:rsidRPr="00980FD4" w:rsidRDefault="00980FD4" w:rsidP="00980FD4">
            <w:pPr>
              <w:rPr>
                <w:rFonts w:ascii="Times New Roman" w:hAnsi="Times New Roman" w:cs="Times New Roman"/>
                <w:caps/>
              </w:rPr>
            </w:pPr>
          </w:p>
          <w:p w14:paraId="29A281A9" w14:textId="77777777" w:rsidR="00980FD4" w:rsidRPr="00980FD4" w:rsidRDefault="00980FD4" w:rsidP="00980FD4">
            <w:pPr>
              <w:rPr>
                <w:rFonts w:ascii="Times New Roman" w:hAnsi="Times New Roman" w:cs="Times New Roman"/>
                <w:caps/>
              </w:rPr>
            </w:pPr>
          </w:p>
          <w:p w14:paraId="5A54F541" w14:textId="77777777" w:rsidR="00980FD4" w:rsidRPr="00980FD4" w:rsidRDefault="00980FD4" w:rsidP="00980FD4">
            <w:pPr>
              <w:jc w:val="both"/>
              <w:rPr>
                <w:rFonts w:ascii="Times New Roman" w:hAnsi="Times New Roman" w:cs="Times New Roman"/>
                <w:b/>
                <w:u w:val="single"/>
              </w:rPr>
            </w:pPr>
            <w:r w:rsidRPr="00980FD4">
              <w:rPr>
                <w:rFonts w:ascii="Times New Roman" w:hAnsi="Times New Roman" w:cs="Times New Roman"/>
                <w:b/>
                <w:u w:val="single"/>
              </w:rPr>
              <w:t>Filiala Teritorială de Îmbunătăţiri Funciare Satu Mare</w:t>
            </w:r>
          </w:p>
          <w:p w14:paraId="085195AF"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Str. Lăcrămioarei, nr.37, Satu Mare, cod poştal 440006, județul Satu Mare, România</w:t>
            </w:r>
          </w:p>
          <w:p w14:paraId="3CE81099"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Telefon:</w:t>
            </w:r>
            <w:r w:rsidRPr="00980FD4">
              <w:rPr>
                <w:rFonts w:ascii="Times New Roman" w:hAnsi="Times New Roman" w:cs="Times New Roman"/>
              </w:rPr>
              <w:tab/>
              <w:t>+40 - 361 - 401424</w:t>
            </w:r>
          </w:p>
          <w:p w14:paraId="2DD19600" w14:textId="77777777" w:rsidR="00980FD4" w:rsidRPr="00D962C4" w:rsidRDefault="00980FD4" w:rsidP="00980FD4">
            <w:pPr>
              <w:jc w:val="both"/>
              <w:rPr>
                <w:rFonts w:ascii="Times New Roman" w:hAnsi="Times New Roman" w:cs="Times New Roman"/>
                <w:lang w:val="de-DE"/>
              </w:rPr>
            </w:pPr>
            <w:r w:rsidRPr="00D962C4">
              <w:rPr>
                <w:rFonts w:ascii="Times New Roman" w:hAnsi="Times New Roman" w:cs="Times New Roman"/>
                <w:lang w:val="de-DE"/>
              </w:rPr>
              <w:t xml:space="preserve">E-mail: </w:t>
            </w:r>
            <w:r w:rsidR="00000000">
              <w:fldChar w:fldCharType="begin"/>
            </w:r>
            <w:r w:rsidR="00000000">
              <w:instrText>HYPERLINK "mailto:satumare@anif.ro"</w:instrText>
            </w:r>
            <w:r w:rsidR="00000000">
              <w:fldChar w:fldCharType="separate"/>
            </w:r>
            <w:r w:rsidRPr="00D962C4">
              <w:rPr>
                <w:rStyle w:val="Hyperlink"/>
                <w:rFonts w:ascii="Times New Roman" w:hAnsi="Times New Roman"/>
                <w:lang w:val="de-DE"/>
              </w:rPr>
              <w:t>satumare@anif.ro</w:t>
            </w:r>
            <w:r w:rsidR="00000000">
              <w:rPr>
                <w:rStyle w:val="Hyperlink"/>
                <w:rFonts w:ascii="Times New Roman" w:hAnsi="Times New Roman"/>
                <w:lang w:val="de-DE"/>
              </w:rPr>
              <w:fldChar w:fldCharType="end"/>
            </w:r>
          </w:p>
          <w:p w14:paraId="5C743E5D" w14:textId="77777777" w:rsidR="00980FD4" w:rsidRPr="00D962C4" w:rsidRDefault="00980FD4" w:rsidP="00980FD4">
            <w:pPr>
              <w:jc w:val="both"/>
              <w:rPr>
                <w:rFonts w:ascii="Times New Roman" w:hAnsi="Times New Roman" w:cs="Times New Roman"/>
                <w:lang w:val="de-DE"/>
              </w:rPr>
            </w:pPr>
          </w:p>
          <w:p w14:paraId="728950BF" w14:textId="77777777" w:rsidR="00980FD4" w:rsidRPr="00980FD4" w:rsidRDefault="00980FD4" w:rsidP="00980FD4">
            <w:pPr>
              <w:rPr>
                <w:rFonts w:ascii="Times New Roman" w:hAnsi="Times New Roman" w:cs="Times New Roman"/>
                <w:caps/>
              </w:rPr>
            </w:pPr>
          </w:p>
          <w:p w14:paraId="18EB9CDC" w14:textId="77777777" w:rsidR="00980FD4" w:rsidRPr="00980FD4" w:rsidRDefault="00980FD4" w:rsidP="00980FD4">
            <w:pPr>
              <w:jc w:val="both"/>
              <w:rPr>
                <w:rFonts w:ascii="Times New Roman" w:hAnsi="Times New Roman" w:cs="Times New Roman"/>
                <w:b/>
                <w:u w:val="single"/>
              </w:rPr>
            </w:pPr>
            <w:r w:rsidRPr="00980FD4">
              <w:rPr>
                <w:rFonts w:ascii="Times New Roman" w:hAnsi="Times New Roman" w:cs="Times New Roman"/>
                <w:b/>
                <w:u w:val="single"/>
              </w:rPr>
              <w:t>Filiala Teritorială de Îmbunătăţiri Funciare Bihor</w:t>
            </w:r>
          </w:p>
          <w:p w14:paraId="21ED65F0" w14:textId="77777777" w:rsidR="00980FD4" w:rsidRPr="00980FD4" w:rsidRDefault="00980FD4" w:rsidP="00980FD4">
            <w:pPr>
              <w:jc w:val="both"/>
              <w:rPr>
                <w:rFonts w:ascii="Times New Roman" w:hAnsi="Times New Roman" w:cs="Times New Roman"/>
                <w:lang w:val="es-MX"/>
              </w:rPr>
            </w:pPr>
            <w:proofErr w:type="spellStart"/>
            <w:proofErr w:type="gramStart"/>
            <w:r w:rsidRPr="00980FD4">
              <w:rPr>
                <w:rFonts w:ascii="Times New Roman" w:hAnsi="Times New Roman" w:cs="Times New Roman"/>
                <w:lang w:val="es-ES"/>
              </w:rPr>
              <w:t>Nojorid</w:t>
            </w:r>
            <w:proofErr w:type="spellEnd"/>
            <w:r w:rsidRPr="00980FD4">
              <w:rPr>
                <w:rFonts w:ascii="Times New Roman" w:hAnsi="Times New Roman" w:cs="Times New Roman"/>
                <w:lang w:val="es-ES"/>
              </w:rPr>
              <w:t xml:space="preserve">, </w:t>
            </w:r>
            <w:r w:rsidRPr="00980FD4">
              <w:rPr>
                <w:rFonts w:ascii="Times New Roman" w:hAnsi="Times New Roman" w:cs="Times New Roman"/>
                <w:lang w:val="es-MX"/>
              </w:rPr>
              <w:t xml:space="preserve"> </w:t>
            </w:r>
            <w:proofErr w:type="spellStart"/>
            <w:r w:rsidRPr="00980FD4">
              <w:rPr>
                <w:rFonts w:ascii="Times New Roman" w:hAnsi="Times New Roman" w:cs="Times New Roman"/>
                <w:lang w:val="es-MX"/>
              </w:rPr>
              <w:t>nr</w:t>
            </w:r>
            <w:proofErr w:type="spellEnd"/>
            <w:proofErr w:type="gramEnd"/>
            <w:r w:rsidRPr="00980FD4">
              <w:rPr>
                <w:rFonts w:ascii="Times New Roman" w:hAnsi="Times New Roman" w:cs="Times New Roman"/>
                <w:lang w:val="es-MX"/>
              </w:rPr>
              <w:t>. 141/D,</w:t>
            </w:r>
            <w:r w:rsidRPr="00980FD4">
              <w:rPr>
                <w:rFonts w:ascii="Times New Roman" w:hAnsi="Times New Roman" w:cs="Times New Roman"/>
                <w:lang w:val="es-ES"/>
              </w:rPr>
              <w:t xml:space="preserve"> </w:t>
            </w:r>
            <w:proofErr w:type="spellStart"/>
            <w:r w:rsidRPr="00980FD4">
              <w:rPr>
                <w:rFonts w:ascii="Times New Roman" w:hAnsi="Times New Roman" w:cs="Times New Roman"/>
                <w:lang w:val="es-MX"/>
              </w:rPr>
              <w:t>cod</w:t>
            </w:r>
            <w:proofErr w:type="spellEnd"/>
            <w:r w:rsidRPr="00980FD4">
              <w:rPr>
                <w:rFonts w:ascii="Times New Roman" w:hAnsi="Times New Roman" w:cs="Times New Roman"/>
                <w:lang w:val="es-MX"/>
              </w:rPr>
              <w:t xml:space="preserve"> </w:t>
            </w:r>
            <w:proofErr w:type="spellStart"/>
            <w:r w:rsidRPr="00980FD4">
              <w:rPr>
                <w:rFonts w:ascii="Times New Roman" w:hAnsi="Times New Roman" w:cs="Times New Roman"/>
                <w:lang w:val="es-MX"/>
              </w:rPr>
              <w:t>poştal</w:t>
            </w:r>
            <w:proofErr w:type="spellEnd"/>
            <w:r w:rsidRPr="00980FD4">
              <w:rPr>
                <w:rFonts w:ascii="Times New Roman" w:hAnsi="Times New Roman" w:cs="Times New Roman"/>
                <w:lang w:val="es-MX"/>
              </w:rPr>
              <w:t xml:space="preserve"> 417345,</w:t>
            </w:r>
            <w:r w:rsidRPr="00980FD4">
              <w:rPr>
                <w:rFonts w:ascii="Times New Roman" w:hAnsi="Times New Roman" w:cs="Times New Roman"/>
                <w:lang w:val="es-ES"/>
              </w:rPr>
              <w:t xml:space="preserve"> </w:t>
            </w:r>
            <w:proofErr w:type="spellStart"/>
            <w:r w:rsidRPr="00980FD4">
              <w:rPr>
                <w:rFonts w:ascii="Times New Roman" w:hAnsi="Times New Roman" w:cs="Times New Roman"/>
                <w:lang w:val="es-ES"/>
              </w:rPr>
              <w:t>judeţul</w:t>
            </w:r>
            <w:proofErr w:type="spellEnd"/>
            <w:r w:rsidRPr="00980FD4">
              <w:rPr>
                <w:rFonts w:ascii="Times New Roman" w:hAnsi="Times New Roman" w:cs="Times New Roman"/>
                <w:lang w:val="es-ES"/>
              </w:rPr>
              <w:t xml:space="preserve"> Bihor, </w:t>
            </w:r>
            <w:r w:rsidRPr="00980FD4">
              <w:rPr>
                <w:rFonts w:ascii="Times New Roman" w:hAnsi="Times New Roman" w:cs="Times New Roman"/>
              </w:rPr>
              <w:t>România</w:t>
            </w:r>
          </w:p>
          <w:p w14:paraId="2B6C5CA4" w14:textId="77777777" w:rsidR="00980FD4" w:rsidRPr="00980FD4" w:rsidRDefault="00980FD4" w:rsidP="00980FD4">
            <w:pPr>
              <w:jc w:val="both"/>
              <w:rPr>
                <w:rFonts w:ascii="Times New Roman" w:hAnsi="Times New Roman" w:cs="Times New Roman"/>
                <w:lang w:val="es-MX"/>
              </w:rPr>
            </w:pPr>
            <w:proofErr w:type="spellStart"/>
            <w:r w:rsidRPr="00980FD4">
              <w:rPr>
                <w:rFonts w:ascii="Times New Roman" w:hAnsi="Times New Roman" w:cs="Times New Roman"/>
                <w:lang w:val="es-MX"/>
              </w:rPr>
              <w:t>Telefon</w:t>
            </w:r>
            <w:proofErr w:type="spellEnd"/>
            <w:r w:rsidRPr="00980FD4">
              <w:rPr>
                <w:rFonts w:ascii="Times New Roman" w:hAnsi="Times New Roman" w:cs="Times New Roman"/>
                <w:lang w:val="es-MX"/>
              </w:rPr>
              <w:t xml:space="preserve">: </w:t>
            </w:r>
            <w:r w:rsidRPr="00980FD4">
              <w:rPr>
                <w:rFonts w:ascii="Times New Roman" w:hAnsi="Times New Roman" w:cs="Times New Roman"/>
                <w:lang w:val="es-MX"/>
              </w:rPr>
              <w:tab/>
            </w:r>
            <w:r w:rsidRPr="00980FD4">
              <w:rPr>
                <w:rFonts w:ascii="Times New Roman" w:hAnsi="Times New Roman" w:cs="Times New Roman"/>
              </w:rPr>
              <w:t xml:space="preserve">+40 - </w:t>
            </w:r>
            <w:r w:rsidRPr="00980FD4">
              <w:rPr>
                <w:rFonts w:ascii="Times New Roman" w:hAnsi="Times New Roman" w:cs="Times New Roman"/>
                <w:lang w:val="es-MX"/>
              </w:rPr>
              <w:t>259 - 417509</w:t>
            </w:r>
          </w:p>
          <w:p w14:paraId="772AB8BF" w14:textId="77777777" w:rsidR="00980FD4" w:rsidRPr="00980FD4" w:rsidRDefault="00980FD4" w:rsidP="00980FD4">
            <w:pPr>
              <w:jc w:val="both"/>
              <w:rPr>
                <w:rFonts w:ascii="Times New Roman" w:hAnsi="Times New Roman" w:cs="Times New Roman"/>
                <w:lang w:val="es-MX"/>
              </w:rPr>
            </w:pPr>
            <w:r w:rsidRPr="00980FD4">
              <w:rPr>
                <w:rFonts w:ascii="Times New Roman" w:hAnsi="Times New Roman" w:cs="Times New Roman"/>
                <w:lang w:val="es-MX"/>
              </w:rPr>
              <w:t xml:space="preserve">E-mail: </w:t>
            </w:r>
            <w:hyperlink r:id="rId26" w:history="1">
              <w:r w:rsidRPr="00980FD4">
                <w:rPr>
                  <w:rStyle w:val="Hyperlink"/>
                  <w:rFonts w:ascii="Times New Roman" w:hAnsi="Times New Roman"/>
                  <w:lang w:val="es-MX"/>
                </w:rPr>
                <w:t>bihor@anif.ro</w:t>
              </w:r>
            </w:hyperlink>
          </w:p>
          <w:p w14:paraId="3CFE67EE" w14:textId="77777777" w:rsidR="00980FD4" w:rsidRPr="00980FD4" w:rsidRDefault="00980FD4" w:rsidP="00980FD4">
            <w:pPr>
              <w:jc w:val="both"/>
              <w:rPr>
                <w:rFonts w:ascii="Times New Roman" w:hAnsi="Times New Roman" w:cs="Times New Roman"/>
              </w:rPr>
            </w:pPr>
          </w:p>
          <w:p w14:paraId="06E5E8B6" w14:textId="77777777" w:rsidR="00980FD4" w:rsidRPr="00980FD4" w:rsidRDefault="00980FD4" w:rsidP="00980FD4">
            <w:pPr>
              <w:jc w:val="both"/>
              <w:rPr>
                <w:rFonts w:ascii="Times New Roman" w:hAnsi="Times New Roman" w:cs="Times New Roman"/>
              </w:rPr>
            </w:pPr>
          </w:p>
          <w:p w14:paraId="3D1D3A07" w14:textId="77777777" w:rsidR="00980FD4" w:rsidRPr="00980FD4" w:rsidRDefault="00980FD4" w:rsidP="00980FD4">
            <w:pPr>
              <w:jc w:val="both"/>
              <w:rPr>
                <w:rFonts w:ascii="Times New Roman" w:hAnsi="Times New Roman" w:cs="Times New Roman"/>
                <w:b/>
                <w:u w:val="single"/>
              </w:rPr>
            </w:pPr>
            <w:r w:rsidRPr="00980FD4">
              <w:rPr>
                <w:rFonts w:ascii="Times New Roman" w:hAnsi="Times New Roman" w:cs="Times New Roman"/>
                <w:b/>
                <w:u w:val="single"/>
              </w:rPr>
              <w:t>Filiala Teritorială de Îmbunătăţiri Funciare Arad</w:t>
            </w:r>
          </w:p>
          <w:p w14:paraId="2547E2F4"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Str. Toth Sandor, nr. 6/D, Arad, cod poştal 310132, județul Arad, România</w:t>
            </w:r>
          </w:p>
          <w:p w14:paraId="51DA7E43" w14:textId="77777777" w:rsidR="00980FD4" w:rsidRPr="00980FD4" w:rsidRDefault="00000000" w:rsidP="00980FD4">
            <w:pPr>
              <w:jc w:val="both"/>
              <w:rPr>
                <w:rFonts w:ascii="Times New Roman" w:hAnsi="Times New Roman" w:cs="Times New Roman"/>
              </w:rPr>
            </w:pPr>
            <w:hyperlink r:id="rId27" w:history="1">
              <w:r w:rsidR="00980FD4" w:rsidRPr="00980FD4">
                <w:rPr>
                  <w:rFonts w:ascii="Times New Roman" w:hAnsi="Times New Roman" w:cs="Times New Roman"/>
                </w:rPr>
                <w:t xml:space="preserve">Telefon: </w:t>
              </w:r>
              <w:r w:rsidR="00980FD4" w:rsidRPr="00980FD4">
                <w:rPr>
                  <w:rFonts w:ascii="Times New Roman" w:hAnsi="Times New Roman" w:cs="Times New Roman"/>
                </w:rPr>
                <w:tab/>
                <w:t>+40 – 257 - 280955</w:t>
              </w:r>
            </w:hyperlink>
          </w:p>
          <w:p w14:paraId="462A9F17" w14:textId="77777777" w:rsidR="00980FD4" w:rsidRPr="00980FD4" w:rsidRDefault="00980FD4" w:rsidP="00980FD4">
            <w:pPr>
              <w:jc w:val="both"/>
              <w:rPr>
                <w:rStyle w:val="Hyperlink"/>
                <w:rFonts w:ascii="Times New Roman" w:hAnsi="Times New Roman"/>
              </w:rPr>
            </w:pPr>
            <w:r w:rsidRPr="00980FD4">
              <w:rPr>
                <w:rFonts w:ascii="Times New Roman" w:hAnsi="Times New Roman" w:cs="Times New Roman"/>
              </w:rPr>
              <w:t xml:space="preserve">E-mail: </w:t>
            </w:r>
            <w:hyperlink r:id="rId28" w:history="1">
              <w:r w:rsidRPr="00980FD4">
                <w:rPr>
                  <w:rStyle w:val="Hyperlink"/>
                  <w:rFonts w:ascii="Times New Roman" w:hAnsi="Times New Roman"/>
                </w:rPr>
                <w:t>arad@anif.ro</w:t>
              </w:r>
            </w:hyperlink>
          </w:p>
          <w:p w14:paraId="6C260B85" w14:textId="77777777" w:rsidR="00980FD4" w:rsidRPr="00980FD4" w:rsidRDefault="00980FD4" w:rsidP="00980FD4">
            <w:pPr>
              <w:jc w:val="both"/>
              <w:rPr>
                <w:rFonts w:ascii="Times New Roman" w:hAnsi="Times New Roman" w:cs="Times New Roman"/>
              </w:rPr>
            </w:pPr>
          </w:p>
          <w:p w14:paraId="0A94E92D" w14:textId="77777777" w:rsidR="00980FD4" w:rsidRPr="00980FD4" w:rsidRDefault="00980FD4" w:rsidP="00980FD4">
            <w:pPr>
              <w:tabs>
                <w:tab w:val="left" w:pos="3495"/>
              </w:tabs>
              <w:jc w:val="both"/>
              <w:rPr>
                <w:rFonts w:ascii="Times New Roman" w:hAnsi="Times New Roman" w:cs="Times New Roman"/>
                <w:lang w:val="pt-PT"/>
              </w:rPr>
            </w:pPr>
          </w:p>
          <w:p w14:paraId="0DC22091" w14:textId="77777777" w:rsidR="00980FD4" w:rsidRPr="00980FD4" w:rsidRDefault="00980FD4" w:rsidP="00980FD4">
            <w:pPr>
              <w:jc w:val="both"/>
              <w:rPr>
                <w:rFonts w:ascii="Times New Roman" w:hAnsi="Times New Roman" w:cs="Times New Roman"/>
                <w:b/>
                <w:u w:val="single"/>
              </w:rPr>
            </w:pPr>
            <w:r w:rsidRPr="00980FD4">
              <w:rPr>
                <w:rFonts w:ascii="Times New Roman" w:hAnsi="Times New Roman" w:cs="Times New Roman"/>
                <w:b/>
                <w:u w:val="single"/>
              </w:rPr>
              <w:t>Filiala Teritorială de Îmbunătăţiri Funciare Timiş</w:t>
            </w:r>
          </w:p>
          <w:p w14:paraId="6B681D82"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Str. Coriolan Brediceanu, nr. 8, et.3, Timişoara, cod poştal: 300011, jud. Timiş</w:t>
            </w:r>
          </w:p>
          <w:p w14:paraId="14410555"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Telefon:</w:t>
            </w:r>
            <w:r w:rsidRPr="00980FD4">
              <w:rPr>
                <w:rFonts w:ascii="Times New Roman" w:hAnsi="Times New Roman" w:cs="Times New Roman"/>
              </w:rPr>
              <w:tab/>
              <w:t>+40 – 256 - 203230</w:t>
            </w:r>
          </w:p>
          <w:p w14:paraId="1D764029" w14:textId="77777777" w:rsidR="00980FD4" w:rsidRPr="00980FD4" w:rsidRDefault="00980FD4" w:rsidP="00980FD4">
            <w:pPr>
              <w:jc w:val="both"/>
              <w:rPr>
                <w:rStyle w:val="Hyperlink"/>
                <w:rFonts w:ascii="Times New Roman" w:hAnsi="Times New Roman"/>
                <w:lang w:val="pt-PT"/>
              </w:rPr>
            </w:pPr>
            <w:r w:rsidRPr="00980FD4">
              <w:rPr>
                <w:rFonts w:ascii="Times New Roman" w:hAnsi="Times New Roman" w:cs="Times New Roman"/>
              </w:rPr>
              <w:t xml:space="preserve">E-mail: </w:t>
            </w:r>
            <w:hyperlink r:id="rId29" w:history="1">
              <w:r w:rsidRPr="00980FD4">
                <w:rPr>
                  <w:rStyle w:val="Hyperlink"/>
                  <w:rFonts w:ascii="Times New Roman" w:hAnsi="Times New Roman"/>
                </w:rPr>
                <w:t>timis@anif.ro</w:t>
              </w:r>
            </w:hyperlink>
          </w:p>
          <w:p w14:paraId="5C8813CC" w14:textId="77777777" w:rsidR="00980FD4" w:rsidRPr="00980FD4" w:rsidRDefault="00980FD4" w:rsidP="00980FD4">
            <w:pPr>
              <w:jc w:val="both"/>
              <w:rPr>
                <w:rFonts w:ascii="Times New Roman" w:hAnsi="Times New Roman" w:cs="Times New Roman"/>
                <w:b/>
                <w:u w:val="single"/>
              </w:rPr>
            </w:pPr>
          </w:p>
          <w:p w14:paraId="6B6C6E12" w14:textId="77777777" w:rsidR="00980FD4" w:rsidRPr="00980FD4" w:rsidRDefault="00980FD4" w:rsidP="00980FD4">
            <w:pPr>
              <w:jc w:val="both"/>
              <w:rPr>
                <w:rFonts w:ascii="Times New Roman" w:hAnsi="Times New Roman" w:cs="Times New Roman"/>
                <w:color w:val="000066"/>
                <w:u w:val="single"/>
              </w:rPr>
            </w:pPr>
          </w:p>
          <w:p w14:paraId="39C79722" w14:textId="7D8EB366" w:rsidR="00980FD4" w:rsidRPr="00980FD4" w:rsidRDefault="00980FD4" w:rsidP="00980FD4">
            <w:pPr>
              <w:pStyle w:val="Heading6"/>
              <w:spacing w:before="0"/>
              <w:ind w:left="0"/>
              <w:jc w:val="left"/>
              <w:rPr>
                <w:rFonts w:ascii="Times New Roman" w:hAnsi="Times New Roman"/>
                <w:sz w:val="24"/>
                <w:szCs w:val="24"/>
                <w:u w:val="single"/>
              </w:rPr>
            </w:pPr>
            <w:r w:rsidRPr="00980FD4">
              <w:rPr>
                <w:rFonts w:ascii="Times New Roman" w:hAnsi="Times New Roman"/>
                <w:sz w:val="24"/>
                <w:szCs w:val="24"/>
                <w:u w:val="single"/>
              </w:rPr>
              <w:t>Administraţia Bazinal</w:t>
            </w:r>
            <w:r w:rsidR="00E028A7">
              <w:rPr>
                <w:rFonts w:ascii="Times New Roman" w:hAnsi="Times New Roman"/>
                <w:sz w:val="24"/>
                <w:szCs w:val="24"/>
                <w:u w:val="single"/>
              </w:rPr>
              <w:t xml:space="preserve">ă </w:t>
            </w:r>
            <w:r w:rsidRPr="00980FD4">
              <w:rPr>
                <w:rFonts w:ascii="Times New Roman" w:hAnsi="Times New Roman"/>
                <w:sz w:val="24"/>
                <w:szCs w:val="24"/>
                <w:u w:val="single"/>
              </w:rPr>
              <w:t>de Apă Crişuri</w:t>
            </w:r>
          </w:p>
          <w:p w14:paraId="38FDD116" w14:textId="77777777" w:rsidR="00980FD4" w:rsidRPr="00980FD4" w:rsidRDefault="00980FD4" w:rsidP="00980FD4">
            <w:pPr>
              <w:rPr>
                <w:rFonts w:ascii="Times New Roman" w:hAnsi="Times New Roman" w:cs="Times New Roman"/>
              </w:rPr>
            </w:pPr>
            <w:r w:rsidRPr="00980FD4">
              <w:rPr>
                <w:rFonts w:ascii="Times New Roman" w:hAnsi="Times New Roman" w:cs="Times New Roman"/>
              </w:rPr>
              <w:t>Str. Ion Bogdan, nr 35, cod poştal 410125, Oradea, România,</w:t>
            </w:r>
          </w:p>
          <w:p w14:paraId="7C4B1BBF"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Telefon:</w:t>
            </w:r>
            <w:r w:rsidRPr="00980FD4">
              <w:rPr>
                <w:rFonts w:ascii="Times New Roman" w:hAnsi="Times New Roman" w:cs="Times New Roman"/>
              </w:rPr>
              <w:tab/>
              <w:t xml:space="preserve"> +40 – 259-444237</w:t>
            </w:r>
          </w:p>
          <w:p w14:paraId="687457A9" w14:textId="77777777" w:rsidR="00980FD4" w:rsidRPr="00980FD4" w:rsidRDefault="00980FD4" w:rsidP="00980FD4">
            <w:pPr>
              <w:jc w:val="both"/>
              <w:rPr>
                <w:rFonts w:ascii="Times New Roman" w:hAnsi="Times New Roman" w:cs="Times New Roman"/>
              </w:rPr>
            </w:pPr>
            <w:r w:rsidRPr="00980FD4">
              <w:rPr>
                <w:rFonts w:ascii="Times New Roman" w:hAnsi="Times New Roman" w:cs="Times New Roman"/>
              </w:rPr>
              <w:t xml:space="preserve">E-mail: </w:t>
            </w:r>
            <w:hyperlink r:id="rId30" w:history="1">
              <w:r w:rsidRPr="00980FD4">
                <w:rPr>
                  <w:rStyle w:val="Hyperlink"/>
                  <w:rFonts w:ascii="Times New Roman" w:hAnsi="Times New Roman"/>
                </w:rPr>
                <w:t>dispecerat@dac.rowater.ro</w:t>
              </w:r>
            </w:hyperlink>
            <w:r w:rsidRPr="00980FD4">
              <w:rPr>
                <w:rFonts w:ascii="Times New Roman" w:hAnsi="Times New Roman" w:cs="Times New Roman"/>
              </w:rPr>
              <w:t xml:space="preserve"> </w:t>
            </w:r>
          </w:p>
          <w:p w14:paraId="5253D02D" w14:textId="77777777" w:rsidR="00980FD4" w:rsidRPr="00980FD4" w:rsidRDefault="00980FD4" w:rsidP="00980FD4">
            <w:pPr>
              <w:pStyle w:val="Heading6"/>
              <w:spacing w:before="0"/>
              <w:rPr>
                <w:rFonts w:ascii="Times New Roman" w:hAnsi="Times New Roman"/>
                <w:sz w:val="24"/>
                <w:szCs w:val="24"/>
                <w:u w:val="single"/>
              </w:rPr>
            </w:pPr>
          </w:p>
          <w:p w14:paraId="746629C2" w14:textId="77777777" w:rsidR="00980FD4" w:rsidRPr="00980FD4" w:rsidRDefault="00980FD4" w:rsidP="00980FD4">
            <w:pPr>
              <w:pStyle w:val="BodyText2"/>
              <w:spacing w:line="240" w:lineRule="auto"/>
              <w:rPr>
                <w:rFonts w:ascii="Times New Roman" w:hAnsi="Times New Roman" w:cs="Times New Roman"/>
                <w:b/>
                <w:sz w:val="24"/>
                <w:szCs w:val="24"/>
              </w:rPr>
            </w:pPr>
          </w:p>
          <w:p w14:paraId="0E5CE866" w14:textId="77777777" w:rsidR="00980FD4" w:rsidRPr="00980FD4" w:rsidRDefault="00980FD4" w:rsidP="00980FD4">
            <w:pPr>
              <w:spacing w:after="200" w:line="276" w:lineRule="auto"/>
              <w:rPr>
                <w:rFonts w:ascii="Times New Roman" w:hAnsi="Times New Roman" w:cs="Times New Roman"/>
                <w:b/>
              </w:rPr>
            </w:pPr>
            <w:r w:rsidRPr="00980FD4">
              <w:rPr>
                <w:rFonts w:ascii="Times New Roman" w:hAnsi="Times New Roman" w:cs="Times New Roman"/>
                <w:b/>
              </w:rPr>
              <w:br w:type="page"/>
            </w:r>
          </w:p>
          <w:p w14:paraId="1D4C3A58" w14:textId="77777777" w:rsidR="00980FD4" w:rsidRPr="00980FD4" w:rsidRDefault="00980FD4" w:rsidP="00980FD4">
            <w:pPr>
              <w:jc w:val="both"/>
              <w:rPr>
                <w:rFonts w:ascii="Times New Roman" w:hAnsi="Times New Roman" w:cs="Times New Roman"/>
                <w:b/>
              </w:rPr>
            </w:pPr>
          </w:p>
          <w:p w14:paraId="1066F8AB" w14:textId="77777777" w:rsidR="00980FD4" w:rsidRPr="00980FD4" w:rsidRDefault="00980FD4" w:rsidP="00980FD4">
            <w:pPr>
              <w:jc w:val="both"/>
              <w:rPr>
                <w:rFonts w:ascii="Times New Roman" w:hAnsi="Times New Roman" w:cs="Times New Roman"/>
                <w:b/>
              </w:rPr>
            </w:pPr>
            <w:r w:rsidRPr="00980FD4">
              <w:rPr>
                <w:rFonts w:ascii="Times New Roman" w:hAnsi="Times New Roman" w:cs="Times New Roman"/>
                <w:b/>
              </w:rPr>
              <w:t>Din Partea ungară:</w:t>
            </w:r>
          </w:p>
          <w:p w14:paraId="595E8286" w14:textId="77777777" w:rsidR="00980FD4" w:rsidRPr="00980FD4" w:rsidRDefault="00980FD4" w:rsidP="00980FD4">
            <w:pPr>
              <w:jc w:val="both"/>
              <w:rPr>
                <w:rFonts w:ascii="Times New Roman" w:hAnsi="Times New Roman" w:cs="Times New Roman"/>
                <w:caps/>
              </w:rPr>
            </w:pPr>
          </w:p>
          <w:p w14:paraId="19C236AF" w14:textId="77777777" w:rsidR="00980FD4" w:rsidRPr="00980FD4" w:rsidRDefault="00980FD4" w:rsidP="00980FD4">
            <w:pPr>
              <w:jc w:val="both"/>
              <w:rPr>
                <w:rFonts w:ascii="Times New Roman" w:hAnsi="Times New Roman" w:cs="Times New Roman"/>
                <w:caps/>
              </w:rPr>
            </w:pPr>
          </w:p>
          <w:p w14:paraId="4AB88F8C" w14:textId="77777777" w:rsidR="00980FD4" w:rsidRPr="00980FD4" w:rsidRDefault="00980FD4" w:rsidP="00980FD4">
            <w:pPr>
              <w:jc w:val="both"/>
              <w:rPr>
                <w:rFonts w:ascii="Times New Roman" w:eastAsia="Calibri" w:hAnsi="Times New Roman" w:cs="Times New Roman"/>
                <w:b/>
                <w:u w:val="single"/>
                <w:lang w:val="hu-HU"/>
              </w:rPr>
            </w:pPr>
            <w:r w:rsidRPr="00980FD4">
              <w:rPr>
                <w:rFonts w:ascii="Times New Roman" w:eastAsia="Calibri" w:hAnsi="Times New Roman" w:cs="Times New Roman"/>
                <w:b/>
                <w:u w:val="single"/>
                <w:lang w:val="hu-HU"/>
              </w:rPr>
              <w:t>Felső-Tisza-Vidéki Vízügyi Igazgatóság</w:t>
            </w:r>
          </w:p>
          <w:p w14:paraId="2567BBA3"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4400 Nyíregyháza, Széchenyi u. 19.</w:t>
            </w:r>
          </w:p>
          <w:p w14:paraId="17962486"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Telefon: 00 36 42 502-200</w:t>
            </w:r>
          </w:p>
          <w:p w14:paraId="7603E704"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 xml:space="preserve">E-mail: </w:t>
            </w:r>
            <w:hyperlink r:id="rId31" w:history="1">
              <w:r w:rsidRPr="00D962C4">
                <w:rPr>
                  <w:rFonts w:ascii="Times New Roman" w:eastAsia="Calibri" w:hAnsi="Times New Roman" w:cs="Times New Roman"/>
                  <w:color w:val="0000FF"/>
                  <w:u w:val="single"/>
                  <w:lang w:val="hu-HU"/>
                </w:rPr>
                <w:t>titkarsag@fetivizig.hu</w:t>
              </w:r>
            </w:hyperlink>
          </w:p>
          <w:p w14:paraId="0EC28974" w14:textId="77777777" w:rsidR="00980FD4" w:rsidRPr="00980FD4" w:rsidRDefault="00980FD4" w:rsidP="00980FD4">
            <w:pPr>
              <w:jc w:val="both"/>
              <w:rPr>
                <w:rFonts w:ascii="Times New Roman" w:eastAsia="Calibri" w:hAnsi="Times New Roman" w:cs="Times New Roman"/>
                <w:lang w:val="hu-HU"/>
              </w:rPr>
            </w:pPr>
          </w:p>
          <w:p w14:paraId="581FEA80" w14:textId="77777777" w:rsidR="00980FD4" w:rsidRPr="00980FD4" w:rsidRDefault="00980FD4" w:rsidP="00980FD4">
            <w:pPr>
              <w:jc w:val="both"/>
              <w:rPr>
                <w:rFonts w:ascii="Times New Roman" w:eastAsia="Calibri" w:hAnsi="Times New Roman" w:cs="Times New Roman"/>
                <w:lang w:val="hu-HU"/>
              </w:rPr>
            </w:pPr>
          </w:p>
          <w:p w14:paraId="5B7415A7" w14:textId="77777777" w:rsidR="00980FD4" w:rsidRPr="00980FD4" w:rsidRDefault="00980FD4" w:rsidP="00980FD4">
            <w:pPr>
              <w:jc w:val="both"/>
              <w:rPr>
                <w:rFonts w:ascii="Times New Roman" w:eastAsia="Calibri" w:hAnsi="Times New Roman" w:cs="Times New Roman"/>
                <w:b/>
                <w:u w:val="single"/>
                <w:lang w:val="hu-HU"/>
              </w:rPr>
            </w:pPr>
            <w:r w:rsidRPr="00980FD4">
              <w:rPr>
                <w:rFonts w:ascii="Times New Roman" w:eastAsia="Calibri" w:hAnsi="Times New Roman" w:cs="Times New Roman"/>
                <w:b/>
                <w:u w:val="single"/>
                <w:lang w:val="hu-HU"/>
              </w:rPr>
              <w:t>Tiszántúli Vízügyi Igazgatóság</w:t>
            </w:r>
          </w:p>
          <w:p w14:paraId="0F6F89C1"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4025 Debrecen, Hatvan u. 8-10.</w:t>
            </w:r>
          </w:p>
          <w:p w14:paraId="45045BAC"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Telefon: 00 36 52 410-677</w:t>
            </w:r>
          </w:p>
          <w:p w14:paraId="533DB5EB" w14:textId="77777777" w:rsidR="00980FD4" w:rsidRPr="00D962C4" w:rsidRDefault="00980FD4" w:rsidP="00980FD4">
            <w:pPr>
              <w:jc w:val="both"/>
              <w:rPr>
                <w:rFonts w:ascii="Times New Roman" w:eastAsia="Calibri" w:hAnsi="Times New Roman" w:cs="Times New Roman"/>
                <w:color w:val="0000FF"/>
                <w:lang w:val="hu-HU"/>
              </w:rPr>
            </w:pPr>
            <w:r w:rsidRPr="00980FD4">
              <w:rPr>
                <w:rFonts w:ascii="Times New Roman" w:eastAsia="Calibri" w:hAnsi="Times New Roman" w:cs="Times New Roman"/>
                <w:lang w:val="hu-HU"/>
              </w:rPr>
              <w:t xml:space="preserve">E-mail.: </w:t>
            </w:r>
            <w:r w:rsidR="00000000">
              <w:fldChar w:fldCharType="begin"/>
            </w:r>
            <w:r w:rsidR="00000000">
              <w:instrText>HYPERLINK "mailto:titkarsag@tivizig.hu"</w:instrText>
            </w:r>
            <w:r w:rsidR="00000000">
              <w:fldChar w:fldCharType="separate"/>
            </w:r>
            <w:r w:rsidRPr="00D962C4">
              <w:rPr>
                <w:rFonts w:ascii="Times New Roman" w:eastAsia="Calibri" w:hAnsi="Times New Roman" w:cs="Times New Roman"/>
                <w:color w:val="0000FF"/>
                <w:u w:val="single"/>
                <w:lang w:val="hu-HU"/>
              </w:rPr>
              <w:t>titkarsag@tivizig.hu</w:t>
            </w:r>
            <w:r w:rsidR="00000000">
              <w:rPr>
                <w:rFonts w:ascii="Times New Roman" w:eastAsia="Calibri" w:hAnsi="Times New Roman" w:cs="Times New Roman"/>
                <w:color w:val="0000FF"/>
                <w:u w:val="single"/>
                <w:lang w:val="hu-HU"/>
              </w:rPr>
              <w:fldChar w:fldCharType="end"/>
            </w:r>
          </w:p>
          <w:p w14:paraId="0178C973" w14:textId="77777777" w:rsidR="00980FD4" w:rsidRPr="00980FD4" w:rsidRDefault="00980FD4" w:rsidP="00980FD4">
            <w:pPr>
              <w:jc w:val="both"/>
              <w:rPr>
                <w:rFonts w:ascii="Times New Roman" w:eastAsia="Calibri" w:hAnsi="Times New Roman" w:cs="Times New Roman"/>
                <w:lang w:val="hu-HU"/>
              </w:rPr>
            </w:pPr>
          </w:p>
          <w:p w14:paraId="11D4E26C" w14:textId="77777777" w:rsidR="00980FD4" w:rsidRPr="00980FD4" w:rsidRDefault="00980FD4" w:rsidP="00980FD4">
            <w:pPr>
              <w:jc w:val="both"/>
              <w:rPr>
                <w:rFonts w:ascii="Times New Roman" w:eastAsia="Calibri" w:hAnsi="Times New Roman" w:cs="Times New Roman"/>
                <w:lang w:val="hu-HU"/>
              </w:rPr>
            </w:pPr>
          </w:p>
          <w:p w14:paraId="2EFF1211" w14:textId="77777777" w:rsidR="00980FD4" w:rsidRPr="00980FD4" w:rsidRDefault="00980FD4" w:rsidP="00980FD4">
            <w:pPr>
              <w:jc w:val="both"/>
              <w:rPr>
                <w:rFonts w:ascii="Times New Roman" w:eastAsia="Calibri" w:hAnsi="Times New Roman" w:cs="Times New Roman"/>
                <w:b/>
                <w:u w:val="single"/>
                <w:lang w:val="hu-HU"/>
              </w:rPr>
            </w:pPr>
            <w:r w:rsidRPr="00980FD4">
              <w:rPr>
                <w:rFonts w:ascii="Times New Roman" w:eastAsia="Calibri" w:hAnsi="Times New Roman" w:cs="Times New Roman"/>
                <w:b/>
                <w:u w:val="single"/>
                <w:lang w:val="hu-HU"/>
              </w:rPr>
              <w:t>Körös-Vidéki Vízügyi Igazgatóság</w:t>
            </w:r>
          </w:p>
          <w:p w14:paraId="0A64EA70"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5700 Gyula, Városház u. 26.</w:t>
            </w:r>
          </w:p>
          <w:p w14:paraId="5C8274C2"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Telefon: 00 36 66 526-400</w:t>
            </w:r>
          </w:p>
          <w:p w14:paraId="13C6232A"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 xml:space="preserve">E-mail: </w:t>
            </w:r>
            <w:r w:rsidRPr="00D962C4">
              <w:rPr>
                <w:rFonts w:ascii="Times New Roman" w:eastAsia="Calibri" w:hAnsi="Times New Roman" w:cs="Times New Roman"/>
                <w:color w:val="0000FF"/>
                <w:lang w:val="hu-HU"/>
              </w:rPr>
              <w:t xml:space="preserve"> </w:t>
            </w:r>
            <w:hyperlink r:id="rId32" w:history="1">
              <w:r w:rsidRPr="00D962C4">
                <w:rPr>
                  <w:rFonts w:ascii="Times New Roman" w:eastAsia="Calibri" w:hAnsi="Times New Roman" w:cs="Times New Roman"/>
                  <w:color w:val="0000FF"/>
                  <w:u w:val="single"/>
                  <w:lang w:val="hu-HU"/>
                </w:rPr>
                <w:t>kovizig@kovizig.hu</w:t>
              </w:r>
            </w:hyperlink>
          </w:p>
          <w:p w14:paraId="333FB49C" w14:textId="77777777" w:rsidR="00980FD4" w:rsidRPr="00980FD4" w:rsidRDefault="00980FD4" w:rsidP="00980FD4">
            <w:pPr>
              <w:jc w:val="both"/>
              <w:rPr>
                <w:rFonts w:ascii="Times New Roman" w:eastAsia="Calibri" w:hAnsi="Times New Roman" w:cs="Times New Roman"/>
                <w:lang w:val="hu-HU"/>
              </w:rPr>
            </w:pPr>
          </w:p>
          <w:p w14:paraId="2E00A0E9" w14:textId="77777777" w:rsidR="00980FD4" w:rsidRPr="00980FD4" w:rsidRDefault="00980FD4" w:rsidP="00980FD4">
            <w:pPr>
              <w:jc w:val="both"/>
              <w:rPr>
                <w:rFonts w:ascii="Times New Roman" w:eastAsia="Calibri" w:hAnsi="Times New Roman" w:cs="Times New Roman"/>
                <w:lang w:val="hu-HU"/>
              </w:rPr>
            </w:pPr>
          </w:p>
          <w:p w14:paraId="6929D51F" w14:textId="77777777" w:rsidR="00980FD4" w:rsidRPr="00980FD4" w:rsidRDefault="00980FD4" w:rsidP="00980FD4">
            <w:pPr>
              <w:jc w:val="both"/>
              <w:rPr>
                <w:rFonts w:ascii="Times New Roman" w:eastAsia="Calibri" w:hAnsi="Times New Roman" w:cs="Times New Roman"/>
                <w:b/>
                <w:u w:val="single"/>
                <w:lang w:val="hu-HU"/>
              </w:rPr>
            </w:pPr>
            <w:r w:rsidRPr="00980FD4">
              <w:rPr>
                <w:rFonts w:ascii="Times New Roman" w:eastAsia="Calibri" w:hAnsi="Times New Roman" w:cs="Times New Roman"/>
                <w:b/>
                <w:u w:val="single"/>
                <w:lang w:val="hu-HU"/>
              </w:rPr>
              <w:t>Alsó-Tisza-Vidéki Vízügyi Igazgatóság</w:t>
            </w:r>
          </w:p>
          <w:p w14:paraId="04E1F53C"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6720 Szeged, Stefánia 4.</w:t>
            </w:r>
          </w:p>
          <w:p w14:paraId="6B89B2A5" w14:textId="77777777" w:rsidR="00980FD4" w:rsidRPr="00980FD4" w:rsidRDefault="00980FD4" w:rsidP="00980FD4">
            <w:pPr>
              <w:jc w:val="both"/>
              <w:rPr>
                <w:rFonts w:ascii="Times New Roman" w:eastAsia="Calibri" w:hAnsi="Times New Roman" w:cs="Times New Roman"/>
                <w:lang w:val="hu-HU"/>
              </w:rPr>
            </w:pPr>
            <w:r w:rsidRPr="00980FD4">
              <w:rPr>
                <w:rFonts w:ascii="Times New Roman" w:eastAsia="Calibri" w:hAnsi="Times New Roman" w:cs="Times New Roman"/>
                <w:lang w:val="hu-HU"/>
              </w:rPr>
              <w:t>Telefon: 00 36 62 599-599</w:t>
            </w:r>
          </w:p>
          <w:p w14:paraId="1C975875" w14:textId="77777777" w:rsidR="00980FD4" w:rsidRPr="00D962C4" w:rsidRDefault="00980FD4" w:rsidP="00980FD4">
            <w:pPr>
              <w:jc w:val="both"/>
              <w:rPr>
                <w:rFonts w:ascii="Times New Roman" w:eastAsia="Calibri" w:hAnsi="Times New Roman" w:cs="Times New Roman"/>
                <w:color w:val="0000FF"/>
                <w:lang w:val="hu-HU"/>
              </w:rPr>
            </w:pPr>
            <w:r w:rsidRPr="00980FD4">
              <w:rPr>
                <w:rFonts w:ascii="Times New Roman" w:eastAsia="Calibri" w:hAnsi="Times New Roman" w:cs="Times New Roman"/>
                <w:lang w:val="hu-HU"/>
              </w:rPr>
              <w:t xml:space="preserve">E-mail: </w:t>
            </w:r>
            <w:hyperlink r:id="rId33" w:history="1">
              <w:r w:rsidRPr="00D962C4">
                <w:rPr>
                  <w:rFonts w:ascii="Times New Roman" w:eastAsia="Calibri" w:hAnsi="Times New Roman" w:cs="Times New Roman"/>
                  <w:color w:val="0000FF"/>
                  <w:u w:val="single"/>
                  <w:lang w:val="hu-HU"/>
                </w:rPr>
                <w:t>titkarsag@ativizig.hu</w:t>
              </w:r>
            </w:hyperlink>
          </w:p>
          <w:p w14:paraId="73980460" w14:textId="77777777" w:rsidR="00980FD4" w:rsidRPr="00980FD4" w:rsidRDefault="00980FD4" w:rsidP="00AC210E">
            <w:pPr>
              <w:spacing w:line="276" w:lineRule="auto"/>
              <w:jc w:val="right"/>
              <w:rPr>
                <w:rFonts w:ascii="Times New Roman" w:hAnsi="Times New Roman" w:cs="Times New Roman"/>
                <w:b/>
              </w:rPr>
            </w:pPr>
          </w:p>
          <w:p w14:paraId="7D6B92F0" w14:textId="77777777" w:rsidR="00980FD4" w:rsidRPr="00980FD4" w:rsidRDefault="00980FD4" w:rsidP="00AC210E">
            <w:pPr>
              <w:spacing w:line="276" w:lineRule="auto"/>
              <w:jc w:val="right"/>
              <w:rPr>
                <w:rFonts w:ascii="Times New Roman" w:hAnsi="Times New Roman" w:cs="Times New Roman"/>
                <w:b/>
              </w:rPr>
            </w:pPr>
          </w:p>
          <w:p w14:paraId="1311482E" w14:textId="77777777" w:rsidR="00980FD4" w:rsidRPr="00980FD4" w:rsidRDefault="00980FD4" w:rsidP="00AC210E">
            <w:pPr>
              <w:spacing w:line="276" w:lineRule="auto"/>
              <w:jc w:val="right"/>
              <w:rPr>
                <w:rFonts w:ascii="Times New Roman" w:hAnsi="Times New Roman" w:cs="Times New Roman"/>
                <w:b/>
              </w:rPr>
            </w:pPr>
          </w:p>
          <w:p w14:paraId="4BCC6AFF" w14:textId="77777777" w:rsidR="00980FD4" w:rsidRPr="00980FD4" w:rsidRDefault="00980FD4" w:rsidP="00AC210E">
            <w:pPr>
              <w:spacing w:line="276" w:lineRule="auto"/>
              <w:jc w:val="right"/>
              <w:rPr>
                <w:rFonts w:ascii="Times New Roman" w:hAnsi="Times New Roman" w:cs="Times New Roman"/>
                <w:b/>
              </w:rPr>
            </w:pPr>
          </w:p>
          <w:p w14:paraId="17E9602C" w14:textId="77777777" w:rsidR="00980FD4" w:rsidRPr="00980FD4" w:rsidRDefault="00980FD4" w:rsidP="00AC210E">
            <w:pPr>
              <w:spacing w:line="276" w:lineRule="auto"/>
              <w:jc w:val="right"/>
              <w:rPr>
                <w:rFonts w:ascii="Times New Roman" w:hAnsi="Times New Roman" w:cs="Times New Roman"/>
                <w:b/>
              </w:rPr>
            </w:pPr>
          </w:p>
          <w:p w14:paraId="01B81006" w14:textId="77777777" w:rsidR="00980FD4" w:rsidRPr="00980FD4" w:rsidRDefault="00980FD4" w:rsidP="00AC210E">
            <w:pPr>
              <w:spacing w:line="276" w:lineRule="auto"/>
              <w:jc w:val="right"/>
              <w:rPr>
                <w:rFonts w:ascii="Times New Roman" w:hAnsi="Times New Roman" w:cs="Times New Roman"/>
                <w:b/>
              </w:rPr>
            </w:pPr>
          </w:p>
          <w:p w14:paraId="21B69CFC" w14:textId="77777777" w:rsidR="00980FD4" w:rsidRPr="00980FD4" w:rsidRDefault="00980FD4" w:rsidP="00AC210E">
            <w:pPr>
              <w:spacing w:line="276" w:lineRule="auto"/>
              <w:jc w:val="right"/>
              <w:rPr>
                <w:rFonts w:ascii="Times New Roman" w:hAnsi="Times New Roman" w:cs="Times New Roman"/>
                <w:b/>
              </w:rPr>
            </w:pPr>
          </w:p>
          <w:p w14:paraId="279BF2C0" w14:textId="77777777" w:rsidR="00980FD4" w:rsidRPr="00980FD4" w:rsidRDefault="00980FD4" w:rsidP="00AC210E">
            <w:pPr>
              <w:spacing w:line="276" w:lineRule="auto"/>
              <w:jc w:val="right"/>
              <w:rPr>
                <w:rFonts w:ascii="Times New Roman" w:hAnsi="Times New Roman" w:cs="Times New Roman"/>
                <w:b/>
              </w:rPr>
            </w:pPr>
          </w:p>
          <w:p w14:paraId="6C9E9E10" w14:textId="77777777" w:rsidR="00980FD4" w:rsidRDefault="00980FD4" w:rsidP="00AC210E">
            <w:pPr>
              <w:spacing w:line="276" w:lineRule="auto"/>
              <w:jc w:val="right"/>
              <w:rPr>
                <w:rFonts w:ascii="Times New Roman" w:hAnsi="Times New Roman" w:cs="Times New Roman"/>
                <w:b/>
              </w:rPr>
            </w:pPr>
          </w:p>
          <w:p w14:paraId="7DF98732" w14:textId="77777777" w:rsidR="00980FD4" w:rsidRDefault="00980FD4" w:rsidP="00AC210E">
            <w:pPr>
              <w:spacing w:line="276" w:lineRule="auto"/>
              <w:jc w:val="right"/>
              <w:rPr>
                <w:rFonts w:ascii="Times New Roman" w:hAnsi="Times New Roman" w:cs="Times New Roman"/>
                <w:b/>
              </w:rPr>
            </w:pPr>
          </w:p>
          <w:p w14:paraId="57D0C1B8" w14:textId="77777777" w:rsidR="00980FD4" w:rsidRDefault="00980FD4" w:rsidP="00AC210E">
            <w:pPr>
              <w:spacing w:line="276" w:lineRule="auto"/>
              <w:jc w:val="right"/>
              <w:rPr>
                <w:rFonts w:ascii="Times New Roman" w:hAnsi="Times New Roman" w:cs="Times New Roman"/>
                <w:b/>
              </w:rPr>
            </w:pPr>
          </w:p>
          <w:p w14:paraId="094B6FDD" w14:textId="77777777" w:rsidR="00980FD4" w:rsidRDefault="00980FD4" w:rsidP="00AC210E">
            <w:pPr>
              <w:spacing w:line="276" w:lineRule="auto"/>
              <w:jc w:val="right"/>
              <w:rPr>
                <w:rFonts w:ascii="Times New Roman" w:hAnsi="Times New Roman" w:cs="Times New Roman"/>
                <w:b/>
              </w:rPr>
            </w:pPr>
          </w:p>
          <w:p w14:paraId="14197480" w14:textId="77777777" w:rsidR="00980FD4" w:rsidRDefault="00980FD4" w:rsidP="00AC210E">
            <w:pPr>
              <w:spacing w:line="276" w:lineRule="auto"/>
              <w:jc w:val="right"/>
              <w:rPr>
                <w:rFonts w:ascii="Times New Roman" w:hAnsi="Times New Roman" w:cs="Times New Roman"/>
                <w:b/>
              </w:rPr>
            </w:pPr>
          </w:p>
          <w:p w14:paraId="513D08F0" w14:textId="77777777" w:rsidR="00980FD4" w:rsidRDefault="00980FD4" w:rsidP="00AC210E">
            <w:pPr>
              <w:spacing w:line="276" w:lineRule="auto"/>
              <w:jc w:val="right"/>
              <w:rPr>
                <w:rFonts w:ascii="Times New Roman" w:hAnsi="Times New Roman" w:cs="Times New Roman"/>
                <w:b/>
              </w:rPr>
            </w:pPr>
          </w:p>
          <w:p w14:paraId="0C01C371" w14:textId="77777777" w:rsidR="00980FD4" w:rsidRDefault="00980FD4" w:rsidP="00AC210E">
            <w:pPr>
              <w:spacing w:line="276" w:lineRule="auto"/>
              <w:jc w:val="right"/>
              <w:rPr>
                <w:rFonts w:ascii="Times New Roman" w:hAnsi="Times New Roman" w:cs="Times New Roman"/>
                <w:b/>
              </w:rPr>
            </w:pPr>
          </w:p>
          <w:p w14:paraId="119D897A" w14:textId="77777777" w:rsidR="00980FD4" w:rsidRDefault="00980FD4" w:rsidP="00AC210E">
            <w:pPr>
              <w:spacing w:line="276" w:lineRule="auto"/>
              <w:jc w:val="right"/>
              <w:rPr>
                <w:rFonts w:ascii="Times New Roman" w:hAnsi="Times New Roman" w:cs="Times New Roman"/>
                <w:b/>
              </w:rPr>
            </w:pPr>
          </w:p>
          <w:p w14:paraId="08FA4CA2" w14:textId="77777777" w:rsidR="00B62B49" w:rsidRDefault="00B62B49" w:rsidP="00AC210E">
            <w:pPr>
              <w:spacing w:line="276" w:lineRule="auto"/>
              <w:jc w:val="right"/>
              <w:rPr>
                <w:rFonts w:ascii="Times New Roman" w:hAnsi="Times New Roman" w:cs="Times New Roman"/>
                <w:b/>
              </w:rPr>
            </w:pPr>
          </w:p>
          <w:p w14:paraId="7D20DEE3" w14:textId="77777777" w:rsidR="00B62B49" w:rsidRDefault="00B62B49" w:rsidP="00AC210E">
            <w:pPr>
              <w:spacing w:line="276" w:lineRule="auto"/>
              <w:jc w:val="right"/>
              <w:rPr>
                <w:rFonts w:ascii="Times New Roman" w:hAnsi="Times New Roman" w:cs="Times New Roman"/>
                <w:b/>
              </w:rPr>
            </w:pPr>
          </w:p>
          <w:p w14:paraId="17AFF4AA" w14:textId="77777777" w:rsidR="00B62B49" w:rsidRDefault="00B62B49" w:rsidP="00AC210E">
            <w:pPr>
              <w:spacing w:line="276" w:lineRule="auto"/>
              <w:jc w:val="right"/>
              <w:rPr>
                <w:rFonts w:ascii="Times New Roman" w:hAnsi="Times New Roman" w:cs="Times New Roman"/>
                <w:b/>
              </w:rPr>
            </w:pPr>
          </w:p>
          <w:p w14:paraId="31FA994B" w14:textId="77777777" w:rsidR="00B62B49" w:rsidRDefault="00B62B49" w:rsidP="00AC210E">
            <w:pPr>
              <w:spacing w:line="276" w:lineRule="auto"/>
              <w:jc w:val="right"/>
              <w:rPr>
                <w:rFonts w:ascii="Times New Roman" w:hAnsi="Times New Roman" w:cs="Times New Roman"/>
                <w:b/>
              </w:rPr>
            </w:pPr>
          </w:p>
          <w:p w14:paraId="6C9E68EC" w14:textId="77777777" w:rsidR="00B62B49" w:rsidRDefault="00B62B49" w:rsidP="00AC210E">
            <w:pPr>
              <w:spacing w:line="276" w:lineRule="auto"/>
              <w:jc w:val="right"/>
              <w:rPr>
                <w:rFonts w:ascii="Times New Roman" w:hAnsi="Times New Roman" w:cs="Times New Roman"/>
                <w:b/>
              </w:rPr>
            </w:pPr>
          </w:p>
          <w:p w14:paraId="7AC9D02D" w14:textId="77777777" w:rsidR="00B62B49" w:rsidRDefault="00B62B49" w:rsidP="00AC210E">
            <w:pPr>
              <w:spacing w:line="276" w:lineRule="auto"/>
              <w:jc w:val="right"/>
              <w:rPr>
                <w:rFonts w:ascii="Times New Roman" w:hAnsi="Times New Roman" w:cs="Times New Roman"/>
                <w:b/>
              </w:rPr>
            </w:pPr>
          </w:p>
          <w:p w14:paraId="747E0073" w14:textId="77777777" w:rsidR="00B62B49" w:rsidRDefault="00B62B49" w:rsidP="00AC210E">
            <w:pPr>
              <w:spacing w:line="276" w:lineRule="auto"/>
              <w:jc w:val="right"/>
              <w:rPr>
                <w:rFonts w:ascii="Times New Roman" w:hAnsi="Times New Roman" w:cs="Times New Roman"/>
                <w:b/>
              </w:rPr>
            </w:pPr>
          </w:p>
          <w:p w14:paraId="6DB00B95" w14:textId="77777777" w:rsidR="00B62B49" w:rsidRDefault="00B62B49" w:rsidP="00AC210E">
            <w:pPr>
              <w:spacing w:line="276" w:lineRule="auto"/>
              <w:jc w:val="right"/>
              <w:rPr>
                <w:rFonts w:ascii="Times New Roman" w:hAnsi="Times New Roman" w:cs="Times New Roman"/>
                <w:b/>
              </w:rPr>
            </w:pPr>
          </w:p>
          <w:p w14:paraId="7F9F6E24" w14:textId="77777777" w:rsidR="00B62B49" w:rsidRDefault="00B62B49" w:rsidP="00AC210E">
            <w:pPr>
              <w:spacing w:line="276" w:lineRule="auto"/>
              <w:jc w:val="right"/>
              <w:rPr>
                <w:rFonts w:ascii="Times New Roman" w:hAnsi="Times New Roman" w:cs="Times New Roman"/>
                <w:b/>
              </w:rPr>
            </w:pPr>
          </w:p>
          <w:p w14:paraId="6B024712" w14:textId="77777777" w:rsidR="00980FD4" w:rsidRDefault="00980FD4" w:rsidP="00AC210E">
            <w:pPr>
              <w:spacing w:line="276" w:lineRule="auto"/>
              <w:jc w:val="right"/>
              <w:rPr>
                <w:rFonts w:ascii="Times New Roman" w:hAnsi="Times New Roman" w:cs="Times New Roman"/>
                <w:b/>
              </w:rPr>
            </w:pPr>
          </w:p>
          <w:p w14:paraId="2B22DA58" w14:textId="63AFD16E" w:rsidR="00AC210E" w:rsidRDefault="00AC210E" w:rsidP="00AC210E">
            <w:pPr>
              <w:spacing w:line="276" w:lineRule="auto"/>
              <w:jc w:val="right"/>
              <w:rPr>
                <w:rFonts w:ascii="Times New Roman" w:hAnsi="Times New Roman" w:cs="Times New Roman"/>
                <w:b/>
              </w:rPr>
            </w:pPr>
            <w:r>
              <w:rPr>
                <w:rFonts w:ascii="Times New Roman" w:hAnsi="Times New Roman" w:cs="Times New Roman"/>
                <w:b/>
              </w:rPr>
              <w:t>Anexa nr. 3</w:t>
            </w:r>
          </w:p>
          <w:p w14:paraId="731F3536" w14:textId="37A72E07" w:rsidR="00AC210E" w:rsidRDefault="000D1D87" w:rsidP="00AC210E">
            <w:pPr>
              <w:spacing w:line="276" w:lineRule="auto"/>
              <w:jc w:val="right"/>
              <w:rPr>
                <w:rFonts w:ascii="Times New Roman" w:hAnsi="Times New Roman" w:cs="Times New Roman"/>
                <w:b/>
                <w:bCs/>
              </w:rPr>
            </w:pPr>
            <w:r>
              <w:rPr>
                <w:rFonts w:ascii="Times New Roman" w:hAnsi="Times New Roman" w:cs="Times New Roman"/>
                <w:b/>
                <w:bCs/>
              </w:rPr>
              <w:t>l</w:t>
            </w:r>
            <w:r w:rsidR="00AC210E">
              <w:rPr>
                <w:rFonts w:ascii="Times New Roman" w:hAnsi="Times New Roman" w:cs="Times New Roman"/>
                <w:b/>
                <w:bCs/>
              </w:rPr>
              <w:t>a Protocolul Sesiunii a XXXV-a a Comisiei hidotehnice româno-ungare,</w:t>
            </w:r>
          </w:p>
          <w:p w14:paraId="2F3A6A92" w14:textId="2A6326EB" w:rsidR="00F850AD" w:rsidRPr="00F850AD" w:rsidRDefault="00AC210E" w:rsidP="00AC210E">
            <w:pPr>
              <w:spacing w:line="276" w:lineRule="auto"/>
              <w:jc w:val="right"/>
              <w:rPr>
                <w:rFonts w:ascii="Times New Roman" w:hAnsi="Times New Roman" w:cs="Times New Roman"/>
                <w:b/>
                <w:lang w:val="pt-PT"/>
              </w:rPr>
            </w:pPr>
            <w:r>
              <w:rPr>
                <w:rFonts w:ascii="Times New Roman" w:hAnsi="Times New Roman" w:cs="Times New Roman"/>
                <w:b/>
                <w:bCs/>
              </w:rPr>
              <w:t xml:space="preserve"> semnat la Vásárosnamény, în data de 3</w:t>
            </w:r>
            <w:r w:rsidR="00980FD4">
              <w:rPr>
                <w:rFonts w:ascii="Times New Roman" w:hAnsi="Times New Roman" w:cs="Times New Roman"/>
                <w:b/>
                <w:bCs/>
              </w:rPr>
              <w:t>0</w:t>
            </w:r>
            <w:r>
              <w:rPr>
                <w:rFonts w:ascii="Times New Roman" w:hAnsi="Times New Roman" w:cs="Times New Roman"/>
                <w:b/>
                <w:bCs/>
              </w:rPr>
              <w:t xml:space="preserve"> mai 2024 </w:t>
            </w:r>
          </w:p>
          <w:p w14:paraId="6F1741E5" w14:textId="77777777" w:rsidR="00F850AD" w:rsidRPr="00F850AD" w:rsidRDefault="00F850AD" w:rsidP="00F850AD">
            <w:pPr>
              <w:spacing w:line="276" w:lineRule="auto"/>
              <w:rPr>
                <w:rFonts w:ascii="Times New Roman" w:hAnsi="Times New Roman" w:cs="Times New Roman"/>
                <w:b/>
                <w:lang w:val="pt-PT"/>
              </w:rPr>
            </w:pPr>
          </w:p>
        </w:tc>
      </w:tr>
      <w:tr w:rsidR="00F850AD" w:rsidRPr="00F850AD" w14:paraId="3E92603D" w14:textId="77777777" w:rsidTr="00F850AD">
        <w:tc>
          <w:tcPr>
            <w:tcW w:w="15696" w:type="dxa"/>
          </w:tcPr>
          <w:p w14:paraId="64522D48" w14:textId="77777777" w:rsidR="00F850AD" w:rsidRPr="00F850AD" w:rsidRDefault="00F850AD" w:rsidP="00AC210E">
            <w:pPr>
              <w:spacing w:line="276" w:lineRule="auto"/>
              <w:jc w:val="right"/>
              <w:rPr>
                <w:rFonts w:ascii="Times New Roman" w:hAnsi="Times New Roman" w:cs="Times New Roman"/>
                <w:b/>
                <w:lang w:val="pt-PT"/>
              </w:rPr>
            </w:pPr>
            <w:bookmarkStart w:id="56" w:name="_Hlk164081918"/>
            <w:r w:rsidRPr="00F850AD">
              <w:rPr>
                <w:rFonts w:ascii="Times New Roman" w:hAnsi="Times New Roman" w:cs="Times New Roman"/>
                <w:b/>
                <w:lang w:val="pt-PT"/>
              </w:rPr>
              <w:lastRenderedPageBreak/>
              <w:t>Anexa nr. 2</w:t>
            </w:r>
          </w:p>
          <w:p w14:paraId="3FA01173" w14:textId="77777777" w:rsidR="00F850AD" w:rsidRPr="00F850AD" w:rsidRDefault="00F850AD" w:rsidP="00AC210E">
            <w:pPr>
              <w:spacing w:line="276" w:lineRule="auto"/>
              <w:jc w:val="right"/>
              <w:rPr>
                <w:rFonts w:ascii="Times New Roman" w:hAnsi="Times New Roman" w:cs="Times New Roman"/>
                <w:b/>
                <w:lang w:val="fr-FR"/>
              </w:rPr>
            </w:pPr>
            <w:r w:rsidRPr="00F850AD">
              <w:rPr>
                <w:rFonts w:ascii="Times New Roman" w:hAnsi="Times New Roman" w:cs="Times New Roman"/>
                <w:b/>
                <w:lang w:val="pt-PT"/>
              </w:rPr>
              <w:t xml:space="preserve"> la Regulamentul privind apărarea împotriva inundațiilor</w:t>
            </w:r>
            <w:r w:rsidRPr="00F850AD">
              <w:rPr>
                <w:rFonts w:ascii="Times New Roman" w:hAnsi="Times New Roman" w:cs="Times New Roman"/>
                <w:b/>
                <w:lang w:val="fr-FR"/>
              </w:rPr>
              <w:t xml:space="preserve"> </w:t>
            </w:r>
            <w:proofErr w:type="spellStart"/>
            <w:r w:rsidRPr="00F850AD">
              <w:rPr>
                <w:rFonts w:ascii="Times New Roman" w:hAnsi="Times New Roman" w:cs="Times New Roman"/>
                <w:b/>
                <w:lang w:val="fr-FR"/>
              </w:rPr>
              <w:t>produse</w:t>
            </w:r>
            <w:proofErr w:type="spellEnd"/>
            <w:r w:rsidRPr="00F850AD">
              <w:rPr>
                <w:rFonts w:ascii="Times New Roman" w:hAnsi="Times New Roman" w:cs="Times New Roman"/>
                <w:b/>
                <w:lang w:val="fr-FR"/>
              </w:rPr>
              <w:t xml:space="preserve"> de ape interne</w:t>
            </w:r>
          </w:p>
          <w:p w14:paraId="7ACA5100" w14:textId="77777777" w:rsidR="00F850AD" w:rsidRPr="00F850AD" w:rsidRDefault="00F850AD" w:rsidP="00F850AD">
            <w:pPr>
              <w:spacing w:line="276" w:lineRule="auto"/>
              <w:rPr>
                <w:rFonts w:ascii="Times New Roman" w:hAnsi="Times New Roman" w:cs="Times New Roman"/>
                <w:b/>
              </w:rPr>
            </w:pPr>
          </w:p>
        </w:tc>
      </w:tr>
      <w:bookmarkEnd w:id="56"/>
    </w:tbl>
    <w:p w14:paraId="1082EC17" w14:textId="77777777" w:rsidR="00F850AD" w:rsidRPr="00F850AD" w:rsidRDefault="00F850AD" w:rsidP="00F850AD">
      <w:pPr>
        <w:spacing w:line="276" w:lineRule="auto"/>
        <w:rPr>
          <w:rFonts w:ascii="Times New Roman" w:hAnsi="Times New Roman" w:cs="Times New Roman"/>
          <w:b/>
          <w:lang w:val="fr-FR"/>
        </w:rPr>
      </w:pPr>
    </w:p>
    <w:p w14:paraId="09A7DF5D" w14:textId="77777777" w:rsidR="00F850AD" w:rsidRPr="00F850AD" w:rsidRDefault="00F850AD" w:rsidP="00F850AD">
      <w:pPr>
        <w:spacing w:line="276" w:lineRule="auto"/>
        <w:rPr>
          <w:rFonts w:ascii="Times New Roman" w:hAnsi="Times New Roman" w:cs="Times New Roman"/>
          <w:b/>
          <w:bCs/>
          <w:lang w:val="fr-FR"/>
        </w:rPr>
      </w:pPr>
    </w:p>
    <w:p w14:paraId="08309E52" w14:textId="77777777" w:rsidR="00F850AD" w:rsidRPr="00F850AD" w:rsidRDefault="00F850AD" w:rsidP="00AC210E">
      <w:pPr>
        <w:spacing w:line="276" w:lineRule="auto"/>
        <w:jc w:val="center"/>
        <w:rPr>
          <w:rFonts w:ascii="Times New Roman" w:hAnsi="Times New Roman" w:cs="Times New Roman"/>
          <w:b/>
          <w:bCs/>
          <w:lang w:val="fr-FR"/>
        </w:rPr>
      </w:pPr>
      <w:proofErr w:type="spellStart"/>
      <w:r w:rsidRPr="00F850AD">
        <w:rPr>
          <w:rFonts w:ascii="Times New Roman" w:hAnsi="Times New Roman" w:cs="Times New Roman"/>
          <w:b/>
          <w:bCs/>
          <w:lang w:val="fr-FR"/>
        </w:rPr>
        <w:t>Sisteme</w:t>
      </w:r>
      <w:proofErr w:type="spellEnd"/>
      <w:r w:rsidRPr="00F850AD">
        <w:rPr>
          <w:rFonts w:ascii="Times New Roman" w:hAnsi="Times New Roman" w:cs="Times New Roman"/>
          <w:b/>
          <w:bCs/>
          <w:lang w:val="fr-FR"/>
        </w:rPr>
        <w:t xml:space="preserve"> </w:t>
      </w:r>
      <w:proofErr w:type="gramStart"/>
      <w:r w:rsidRPr="00F850AD">
        <w:rPr>
          <w:rFonts w:ascii="Times New Roman" w:hAnsi="Times New Roman" w:cs="Times New Roman"/>
          <w:b/>
          <w:bCs/>
          <w:lang w:val="fr-FR"/>
        </w:rPr>
        <w:t>de ape</w:t>
      </w:r>
      <w:proofErr w:type="gramEnd"/>
      <w:r w:rsidRPr="00F850AD">
        <w:rPr>
          <w:rFonts w:ascii="Times New Roman" w:hAnsi="Times New Roman" w:cs="Times New Roman"/>
          <w:b/>
          <w:bCs/>
          <w:lang w:val="fr-FR"/>
        </w:rPr>
        <w:t xml:space="preserve"> interne, </w:t>
      </w:r>
      <w:proofErr w:type="spellStart"/>
      <w:r w:rsidRPr="00F850AD">
        <w:rPr>
          <w:rFonts w:ascii="Times New Roman" w:hAnsi="Times New Roman" w:cs="Times New Roman"/>
          <w:b/>
          <w:bCs/>
          <w:lang w:val="fr-FR"/>
        </w:rPr>
        <w:t>amenajări</w:t>
      </w:r>
      <w:proofErr w:type="spellEnd"/>
      <w:r w:rsidRPr="00F850AD">
        <w:rPr>
          <w:rFonts w:ascii="Times New Roman" w:hAnsi="Times New Roman" w:cs="Times New Roman"/>
          <w:b/>
          <w:bCs/>
          <w:lang w:val="fr-FR"/>
        </w:rPr>
        <w:t xml:space="preserve">, </w:t>
      </w:r>
      <w:proofErr w:type="spellStart"/>
      <w:r w:rsidRPr="00F850AD">
        <w:rPr>
          <w:rFonts w:ascii="Times New Roman" w:hAnsi="Times New Roman" w:cs="Times New Roman"/>
          <w:b/>
          <w:bCs/>
          <w:lang w:val="fr-FR"/>
        </w:rPr>
        <w:t>canale</w:t>
      </w:r>
      <w:proofErr w:type="spellEnd"/>
    </w:p>
    <w:p w14:paraId="4C3677B8" w14:textId="77777777" w:rsidR="00F850AD" w:rsidRPr="00F850AD" w:rsidRDefault="00F850AD" w:rsidP="00F850AD">
      <w:pPr>
        <w:spacing w:line="276" w:lineRule="auto"/>
        <w:rPr>
          <w:rFonts w:ascii="Times New Roman" w:hAnsi="Times New Roman" w:cs="Times New Roman"/>
          <w:b/>
          <w:bCs/>
          <w:lang w:val="fr-FR"/>
        </w:rPr>
      </w:pPr>
    </w:p>
    <w:p w14:paraId="609BB611" w14:textId="77777777" w:rsidR="00F850AD" w:rsidRPr="00F850AD" w:rsidRDefault="00F850AD" w:rsidP="00F850AD">
      <w:pPr>
        <w:spacing w:line="276" w:lineRule="auto"/>
        <w:rPr>
          <w:rFonts w:ascii="Times New Roman" w:hAnsi="Times New Roman" w:cs="Times New Roman"/>
          <w:b/>
          <w:bCs/>
          <w:lang w:val="fr-FR"/>
        </w:rPr>
      </w:pPr>
      <w:proofErr w:type="spellStart"/>
      <w:r w:rsidRPr="00F850AD">
        <w:rPr>
          <w:rFonts w:ascii="Times New Roman" w:hAnsi="Times New Roman" w:cs="Times New Roman"/>
          <w:b/>
          <w:bCs/>
          <w:lang w:val="fr-FR"/>
        </w:rPr>
        <w:t>Teritoriul</w:t>
      </w:r>
      <w:proofErr w:type="spellEnd"/>
      <w:r w:rsidRPr="00F850AD">
        <w:rPr>
          <w:rFonts w:ascii="Times New Roman" w:hAnsi="Times New Roman" w:cs="Times New Roman"/>
          <w:b/>
          <w:bCs/>
          <w:lang w:val="fr-FR"/>
        </w:rPr>
        <w:t xml:space="preserve"> </w:t>
      </w:r>
      <w:proofErr w:type="spellStart"/>
      <w:r w:rsidRPr="00F850AD">
        <w:rPr>
          <w:rFonts w:ascii="Times New Roman" w:hAnsi="Times New Roman" w:cs="Times New Roman"/>
          <w:b/>
          <w:bCs/>
          <w:lang w:val="fr-FR"/>
        </w:rPr>
        <w:t>român</w:t>
      </w:r>
      <w:proofErr w:type="spellEnd"/>
      <w:r w:rsidRPr="00F850AD">
        <w:rPr>
          <w:rFonts w:ascii="Times New Roman" w:hAnsi="Times New Roman" w:cs="Times New Roman"/>
          <w:b/>
          <w:bCs/>
          <w:lang w:val="fr-FR"/>
        </w:rPr>
        <w:t> </w:t>
      </w:r>
    </w:p>
    <w:tbl>
      <w:tblPr>
        <w:tblW w:w="10335"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00"/>
        <w:gridCol w:w="2250"/>
        <w:gridCol w:w="4485"/>
      </w:tblGrid>
      <w:tr w:rsidR="00F850AD" w:rsidRPr="00F850AD" w14:paraId="4DE1246A" w14:textId="77777777" w:rsidTr="00BA3E33">
        <w:trPr>
          <w:cantSplit/>
          <w:trHeight w:val="517"/>
          <w:tblHeader/>
        </w:trPr>
        <w:tc>
          <w:tcPr>
            <w:tcW w:w="3600" w:type="dxa"/>
            <w:vMerge w:val="restart"/>
            <w:tcBorders>
              <w:top w:val="double" w:sz="4" w:space="0" w:color="auto"/>
              <w:left w:val="double" w:sz="4" w:space="0" w:color="auto"/>
              <w:bottom w:val="single" w:sz="6" w:space="0" w:color="auto"/>
              <w:right w:val="single" w:sz="6" w:space="0" w:color="auto"/>
            </w:tcBorders>
            <w:shd w:val="clear" w:color="auto" w:fill="auto"/>
            <w:vAlign w:val="center"/>
            <w:hideMark/>
          </w:tcPr>
          <w:p w14:paraId="50A49D6A"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Numele autorităților hidrotehnice teritoriale competente</w:t>
            </w:r>
          </w:p>
        </w:tc>
        <w:tc>
          <w:tcPr>
            <w:tcW w:w="2250" w:type="dxa"/>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14:paraId="5637D348" w14:textId="77777777" w:rsidR="00F850AD" w:rsidRPr="00F850AD" w:rsidRDefault="00F850AD" w:rsidP="00F850AD">
            <w:pPr>
              <w:spacing w:line="276" w:lineRule="auto"/>
              <w:rPr>
                <w:rFonts w:ascii="Times New Roman" w:hAnsi="Times New Roman" w:cs="Times New Roman"/>
                <w:b/>
                <w:bCs/>
              </w:rPr>
            </w:pPr>
            <w:proofErr w:type="spellStart"/>
            <w:r w:rsidRPr="00F850AD">
              <w:rPr>
                <w:rFonts w:ascii="Times New Roman" w:hAnsi="Times New Roman" w:cs="Times New Roman"/>
                <w:b/>
                <w:bCs/>
                <w:lang w:val="fr-FR"/>
              </w:rPr>
              <w:t>Denumirea</w:t>
            </w:r>
            <w:proofErr w:type="spellEnd"/>
            <w:r w:rsidRPr="00F850AD">
              <w:rPr>
                <w:rFonts w:ascii="Times New Roman" w:hAnsi="Times New Roman" w:cs="Times New Roman"/>
                <w:b/>
                <w:bCs/>
                <w:lang w:val="fr-FR"/>
              </w:rPr>
              <w:t xml:space="preserve"> </w:t>
            </w:r>
            <w:proofErr w:type="spellStart"/>
            <w:r w:rsidRPr="00F850AD">
              <w:rPr>
                <w:rFonts w:ascii="Times New Roman" w:hAnsi="Times New Roman" w:cs="Times New Roman"/>
                <w:b/>
                <w:bCs/>
                <w:lang w:val="fr-FR"/>
              </w:rPr>
              <w:t>amenajării</w:t>
            </w:r>
            <w:proofErr w:type="spellEnd"/>
          </w:p>
        </w:tc>
        <w:tc>
          <w:tcPr>
            <w:tcW w:w="4485" w:type="dxa"/>
            <w:vMerge w:val="restart"/>
            <w:tcBorders>
              <w:top w:val="double" w:sz="4" w:space="0" w:color="auto"/>
              <w:left w:val="single" w:sz="6" w:space="0" w:color="auto"/>
              <w:bottom w:val="single" w:sz="6" w:space="0" w:color="auto"/>
              <w:right w:val="double" w:sz="4" w:space="0" w:color="auto"/>
            </w:tcBorders>
            <w:shd w:val="clear" w:color="auto" w:fill="auto"/>
            <w:vAlign w:val="center"/>
            <w:hideMark/>
          </w:tcPr>
          <w:p w14:paraId="36B160F3"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Denumirea canalului</w:t>
            </w:r>
          </w:p>
        </w:tc>
      </w:tr>
      <w:tr w:rsidR="00F850AD" w:rsidRPr="00F850AD" w14:paraId="47EE3AAA" w14:textId="77777777" w:rsidTr="00BA3E33">
        <w:trPr>
          <w:trHeight w:val="517"/>
          <w:tblHeader/>
        </w:trPr>
        <w:tc>
          <w:tcPr>
            <w:tcW w:w="0" w:type="auto"/>
            <w:vMerge/>
            <w:tcBorders>
              <w:top w:val="double" w:sz="4" w:space="0" w:color="auto"/>
              <w:left w:val="double" w:sz="4" w:space="0" w:color="auto"/>
              <w:bottom w:val="single" w:sz="6" w:space="0" w:color="auto"/>
              <w:right w:val="single" w:sz="6" w:space="0" w:color="auto"/>
            </w:tcBorders>
            <w:shd w:val="clear" w:color="auto" w:fill="auto"/>
            <w:vAlign w:val="center"/>
            <w:hideMark/>
          </w:tcPr>
          <w:p w14:paraId="513EE40D"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double" w:sz="4" w:space="0" w:color="auto"/>
              <w:left w:val="single" w:sz="6" w:space="0" w:color="auto"/>
              <w:bottom w:val="single" w:sz="6" w:space="0" w:color="auto"/>
              <w:right w:val="single" w:sz="6" w:space="0" w:color="auto"/>
            </w:tcBorders>
            <w:shd w:val="clear" w:color="auto" w:fill="auto"/>
            <w:vAlign w:val="center"/>
            <w:hideMark/>
          </w:tcPr>
          <w:p w14:paraId="74BFB5FD" w14:textId="77777777" w:rsidR="00F850AD" w:rsidRPr="00F850AD" w:rsidRDefault="00F850AD" w:rsidP="00F850AD">
            <w:pPr>
              <w:spacing w:line="276" w:lineRule="auto"/>
              <w:rPr>
                <w:rFonts w:ascii="Times New Roman" w:hAnsi="Times New Roman" w:cs="Times New Roman"/>
                <w:b/>
                <w:bCs/>
              </w:rPr>
            </w:pPr>
          </w:p>
        </w:tc>
        <w:tc>
          <w:tcPr>
            <w:tcW w:w="4485" w:type="dxa"/>
            <w:vMerge/>
            <w:tcBorders>
              <w:top w:val="double" w:sz="4" w:space="0" w:color="auto"/>
              <w:left w:val="single" w:sz="6" w:space="0" w:color="auto"/>
              <w:bottom w:val="single" w:sz="6" w:space="0" w:color="auto"/>
              <w:right w:val="double" w:sz="4" w:space="0" w:color="auto"/>
            </w:tcBorders>
            <w:shd w:val="clear" w:color="auto" w:fill="auto"/>
            <w:vAlign w:val="center"/>
            <w:hideMark/>
          </w:tcPr>
          <w:p w14:paraId="79B5A0FE" w14:textId="77777777" w:rsidR="00F850AD" w:rsidRPr="00F850AD" w:rsidRDefault="00F850AD" w:rsidP="00F850AD">
            <w:pPr>
              <w:spacing w:line="276" w:lineRule="auto"/>
              <w:rPr>
                <w:rFonts w:ascii="Times New Roman" w:hAnsi="Times New Roman" w:cs="Times New Roman"/>
                <w:b/>
                <w:bCs/>
              </w:rPr>
            </w:pPr>
          </w:p>
        </w:tc>
      </w:tr>
      <w:tr w:rsidR="00F850AD" w:rsidRPr="00F850AD" w14:paraId="7449B2AF" w14:textId="77777777" w:rsidTr="00BA3E33">
        <w:trPr>
          <w:trHeight w:val="310"/>
          <w:tblHeader/>
        </w:trPr>
        <w:tc>
          <w:tcPr>
            <w:tcW w:w="3600"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194D787B"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1</w:t>
            </w:r>
          </w:p>
        </w:tc>
        <w:tc>
          <w:tcPr>
            <w:tcW w:w="2250"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C13CFAA"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2</w:t>
            </w:r>
          </w:p>
        </w:tc>
        <w:tc>
          <w:tcPr>
            <w:tcW w:w="4485"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2F128374"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3</w:t>
            </w:r>
          </w:p>
        </w:tc>
      </w:tr>
      <w:tr w:rsidR="00F850AD" w:rsidRPr="00F850AD" w14:paraId="718CE78D" w14:textId="77777777" w:rsidTr="00BA3E33">
        <w:trPr>
          <w:trHeight w:val="310"/>
        </w:trPr>
        <w:tc>
          <w:tcPr>
            <w:tcW w:w="3600" w:type="dxa"/>
            <w:vMerge w:val="restart"/>
            <w:tcBorders>
              <w:top w:val="double" w:sz="4" w:space="0" w:color="auto"/>
              <w:left w:val="double" w:sz="4" w:space="0" w:color="auto"/>
              <w:bottom w:val="single" w:sz="6" w:space="0" w:color="auto"/>
              <w:right w:val="single" w:sz="6" w:space="0" w:color="auto"/>
            </w:tcBorders>
            <w:vAlign w:val="center"/>
            <w:hideMark/>
          </w:tcPr>
          <w:p w14:paraId="4A58D098" w14:textId="445CAB12" w:rsidR="00F850AD" w:rsidRPr="00F850AD" w:rsidRDefault="00F850AD" w:rsidP="00F850AD">
            <w:pPr>
              <w:spacing w:line="276" w:lineRule="auto"/>
              <w:rPr>
                <w:rFonts w:ascii="Times New Roman" w:hAnsi="Times New Roman" w:cs="Times New Roman"/>
                <w:b/>
                <w:bCs/>
                <w:lang w:val="pt-PT"/>
              </w:rPr>
            </w:pPr>
            <w:r w:rsidRPr="00F850AD">
              <w:rPr>
                <w:rFonts w:ascii="Times New Roman" w:hAnsi="Times New Roman" w:cs="Times New Roman"/>
                <w:b/>
                <w:bCs/>
                <w:lang w:val="pt-PT"/>
              </w:rPr>
              <w:t>Agen</w:t>
            </w:r>
            <w:r w:rsidR="00E028A7">
              <w:rPr>
                <w:rFonts w:ascii="Times New Roman" w:hAnsi="Times New Roman" w:cs="Times New Roman"/>
                <w:b/>
                <w:bCs/>
                <w:lang w:val="pt-PT"/>
              </w:rPr>
              <w:t>ţ</w:t>
            </w:r>
            <w:r w:rsidRPr="00F850AD">
              <w:rPr>
                <w:rFonts w:ascii="Times New Roman" w:hAnsi="Times New Roman" w:cs="Times New Roman"/>
                <w:b/>
                <w:bCs/>
                <w:lang w:val="pt-PT"/>
              </w:rPr>
              <w:t xml:space="preserve">ia Naţională de </w:t>
            </w:r>
            <w:r w:rsidR="00E028A7">
              <w:rPr>
                <w:rFonts w:ascii="Times New Roman" w:hAnsi="Times New Roman" w:cs="Times New Roman"/>
                <w:b/>
                <w:bCs/>
                <w:lang w:val="pt-PT"/>
              </w:rPr>
              <w:t>Î</w:t>
            </w:r>
            <w:r w:rsidRPr="00F850AD">
              <w:rPr>
                <w:rFonts w:ascii="Times New Roman" w:hAnsi="Times New Roman" w:cs="Times New Roman"/>
                <w:b/>
                <w:bCs/>
                <w:lang w:val="pt-PT"/>
              </w:rPr>
              <w:t xml:space="preserve">mbunătăţiri Funciare </w:t>
            </w:r>
          </w:p>
          <w:p w14:paraId="4C473C26" w14:textId="77777777" w:rsidR="00F850AD" w:rsidRPr="00F850AD" w:rsidRDefault="00F850AD" w:rsidP="00F850AD">
            <w:pPr>
              <w:spacing w:line="276" w:lineRule="auto"/>
              <w:rPr>
                <w:rFonts w:ascii="Times New Roman" w:hAnsi="Times New Roman" w:cs="Times New Roman"/>
                <w:b/>
                <w:bCs/>
                <w:lang w:val="pt-PT"/>
              </w:rPr>
            </w:pPr>
            <w:r w:rsidRPr="00F850AD">
              <w:rPr>
                <w:rFonts w:ascii="Times New Roman" w:hAnsi="Times New Roman" w:cs="Times New Roman"/>
                <w:b/>
                <w:bCs/>
                <w:lang w:val="pt-PT"/>
              </w:rPr>
              <w:t xml:space="preserve">Filiala Teritorială de Imbunătăţiri Funciare Satu Mare </w:t>
            </w:r>
          </w:p>
          <w:p w14:paraId="63DB4AFB" w14:textId="0F9A0C7F"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Jude</w:t>
            </w:r>
            <w:r w:rsidR="00E028A7">
              <w:rPr>
                <w:rFonts w:ascii="Times New Roman" w:hAnsi="Times New Roman" w:cs="Times New Roman"/>
                <w:b/>
                <w:bCs/>
              </w:rPr>
              <w:t>ţ</w:t>
            </w:r>
            <w:r w:rsidRPr="00F850AD">
              <w:rPr>
                <w:rFonts w:ascii="Times New Roman" w:hAnsi="Times New Roman" w:cs="Times New Roman"/>
                <w:b/>
                <w:bCs/>
              </w:rPr>
              <w:t>ul  Satu Mare</w:t>
            </w:r>
          </w:p>
        </w:tc>
        <w:tc>
          <w:tcPr>
            <w:tcW w:w="2250" w:type="dxa"/>
            <w:vMerge w:val="restart"/>
            <w:tcBorders>
              <w:top w:val="double" w:sz="4" w:space="0" w:color="auto"/>
              <w:left w:val="single" w:sz="6" w:space="0" w:color="auto"/>
              <w:bottom w:val="single" w:sz="6" w:space="0" w:color="auto"/>
              <w:right w:val="single" w:sz="6" w:space="0" w:color="auto"/>
            </w:tcBorders>
            <w:vAlign w:val="center"/>
            <w:hideMark/>
          </w:tcPr>
          <w:p w14:paraId="6ED85C7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Tur mal stâng</w:t>
            </w:r>
          </w:p>
        </w:tc>
        <w:tc>
          <w:tcPr>
            <w:tcW w:w="4485" w:type="dxa"/>
            <w:tcBorders>
              <w:top w:val="double" w:sz="4" w:space="0" w:color="auto"/>
              <w:left w:val="single" w:sz="6" w:space="0" w:color="auto"/>
              <w:bottom w:val="single" w:sz="6" w:space="0" w:color="auto"/>
              <w:right w:val="double" w:sz="4" w:space="0" w:color="auto"/>
            </w:tcBorders>
            <w:vAlign w:val="center"/>
            <w:hideMark/>
          </w:tcPr>
          <w:p w14:paraId="7D6046E6"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CCP1 Cer</w:t>
            </w:r>
          </w:p>
        </w:tc>
      </w:tr>
      <w:tr w:rsidR="00F850AD" w:rsidRPr="00F850AD" w14:paraId="5EB3DB07"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459C121F"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0F6FF98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5C4170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CCP1 M</w:t>
            </w:r>
          </w:p>
        </w:tc>
      </w:tr>
      <w:tr w:rsidR="00F850AD" w:rsidRPr="00F850AD" w14:paraId="26CEEBA9"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34E68EEF" w14:textId="77777777" w:rsidR="00F850AD" w:rsidRPr="00F850AD" w:rsidRDefault="00F850AD" w:rsidP="00F850AD">
            <w:pPr>
              <w:spacing w:line="276" w:lineRule="auto"/>
              <w:rPr>
                <w:rFonts w:ascii="Times New Roman" w:hAnsi="Times New Roman" w:cs="Times New Roman"/>
                <w:b/>
                <w:bCs/>
              </w:rPr>
            </w:pPr>
          </w:p>
        </w:tc>
        <w:tc>
          <w:tcPr>
            <w:tcW w:w="2250" w:type="dxa"/>
            <w:vMerge w:val="restart"/>
            <w:tcBorders>
              <w:top w:val="single" w:sz="6" w:space="0" w:color="auto"/>
              <w:left w:val="single" w:sz="6" w:space="0" w:color="auto"/>
              <w:bottom w:val="single" w:sz="6" w:space="0" w:color="auto"/>
              <w:right w:val="single" w:sz="6" w:space="0" w:color="auto"/>
            </w:tcBorders>
            <w:vAlign w:val="center"/>
            <w:hideMark/>
          </w:tcPr>
          <w:p w14:paraId="0C06362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Someş mal drept</w:t>
            </w:r>
          </w:p>
        </w:tc>
        <w:tc>
          <w:tcPr>
            <w:tcW w:w="4485" w:type="dxa"/>
            <w:tcBorders>
              <w:top w:val="single" w:sz="6" w:space="0" w:color="auto"/>
              <w:left w:val="single" w:sz="6" w:space="0" w:color="auto"/>
              <w:bottom w:val="single" w:sz="6" w:space="0" w:color="auto"/>
              <w:right w:val="double" w:sz="4" w:space="0" w:color="auto"/>
            </w:tcBorders>
            <w:vAlign w:val="center"/>
            <w:hideMark/>
          </w:tcPr>
          <w:p w14:paraId="65591D8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Bercu</w:t>
            </w:r>
          </w:p>
        </w:tc>
      </w:tr>
      <w:tr w:rsidR="00F850AD" w:rsidRPr="00F850AD" w14:paraId="2DF54318"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6B337288"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FBDB7D4"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1C42139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CC1 Egher</w:t>
            </w:r>
          </w:p>
        </w:tc>
      </w:tr>
      <w:tr w:rsidR="00F850AD" w:rsidRPr="00F850AD" w14:paraId="7DD6C49B"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351BCA02"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62183D9"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ECBDC7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CCII Şar Egher</w:t>
            </w:r>
          </w:p>
        </w:tc>
      </w:tr>
      <w:tr w:rsidR="00F850AD" w:rsidRPr="00F850AD" w14:paraId="278F4E91"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334171A9"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B223E7"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D18480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Peleş</w:t>
            </w:r>
          </w:p>
        </w:tc>
      </w:tr>
      <w:tr w:rsidR="00F850AD" w:rsidRPr="00F850AD" w14:paraId="4ADC1A47"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3FC5E26C"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58C2998"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0D24765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Galamboş</w:t>
            </w:r>
          </w:p>
        </w:tc>
      </w:tr>
      <w:tr w:rsidR="00F850AD" w:rsidRPr="00F850AD" w14:paraId="63F3F247"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78E9049C"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E62C751"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E851E9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Atea I</w:t>
            </w:r>
          </w:p>
        </w:tc>
      </w:tr>
      <w:tr w:rsidR="00F850AD" w:rsidRPr="00F850AD" w14:paraId="13F07BFB"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20A2830F"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8A9431"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0063E90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Atea II</w:t>
            </w:r>
          </w:p>
        </w:tc>
      </w:tr>
      <w:tr w:rsidR="00F850AD" w:rsidRPr="00F850AD" w14:paraId="51E4B62E"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0BD10103"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20941B"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8DEAEC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Petea</w:t>
            </w:r>
          </w:p>
        </w:tc>
      </w:tr>
      <w:tr w:rsidR="00F850AD" w:rsidRPr="00F850AD" w14:paraId="76A870B6"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4E2DD608"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78CA2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7EFD41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Garand</w:t>
            </w:r>
          </w:p>
        </w:tc>
      </w:tr>
      <w:tr w:rsidR="00F850AD" w:rsidRPr="00F850AD" w14:paraId="43EF03AA"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36F8E7B6"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DDF2AF"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EB3D49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Dara</w:t>
            </w:r>
          </w:p>
        </w:tc>
      </w:tr>
      <w:tr w:rsidR="00F850AD" w:rsidRPr="00F850AD" w14:paraId="4E6EF820"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436C58B0" w14:textId="77777777" w:rsidR="00F850AD" w:rsidRPr="00F850AD" w:rsidRDefault="00F850AD" w:rsidP="00F850AD">
            <w:pPr>
              <w:spacing w:line="276" w:lineRule="auto"/>
              <w:rPr>
                <w:rFonts w:ascii="Times New Roman" w:hAnsi="Times New Roman" w:cs="Times New Roman"/>
                <w:b/>
                <w:bCs/>
              </w:rPr>
            </w:pPr>
          </w:p>
        </w:tc>
        <w:tc>
          <w:tcPr>
            <w:tcW w:w="2250" w:type="dxa"/>
            <w:vMerge w:val="restart"/>
            <w:tcBorders>
              <w:top w:val="single" w:sz="6" w:space="0" w:color="auto"/>
              <w:left w:val="single" w:sz="6" w:space="0" w:color="auto"/>
              <w:bottom w:val="single" w:sz="6" w:space="0" w:color="auto"/>
              <w:right w:val="single" w:sz="6" w:space="0" w:color="auto"/>
            </w:tcBorders>
            <w:vAlign w:val="center"/>
            <w:hideMark/>
          </w:tcPr>
          <w:p w14:paraId="2E93402A"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Someş - Crasna</w:t>
            </w:r>
          </w:p>
        </w:tc>
        <w:tc>
          <w:tcPr>
            <w:tcW w:w="4485" w:type="dxa"/>
            <w:tcBorders>
              <w:top w:val="single" w:sz="6" w:space="0" w:color="auto"/>
              <w:left w:val="single" w:sz="6" w:space="0" w:color="auto"/>
              <w:bottom w:val="single" w:sz="6" w:space="0" w:color="auto"/>
              <w:right w:val="double" w:sz="4" w:space="0" w:color="auto"/>
            </w:tcBorders>
            <w:vAlign w:val="center"/>
            <w:hideMark/>
          </w:tcPr>
          <w:p w14:paraId="62115822"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Oar I</w:t>
            </w:r>
          </w:p>
        </w:tc>
      </w:tr>
      <w:tr w:rsidR="00F850AD" w:rsidRPr="00F850AD" w14:paraId="1097B257"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1231D36C"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888A03"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D235C46"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Oar II</w:t>
            </w:r>
          </w:p>
        </w:tc>
      </w:tr>
      <w:tr w:rsidR="00F850AD" w:rsidRPr="00F850AD" w14:paraId="64ED5BA3"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26A15CF8"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7853C3"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E32261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Boghiş</w:t>
            </w:r>
          </w:p>
        </w:tc>
      </w:tr>
      <w:tr w:rsidR="00F850AD" w:rsidRPr="00F850AD" w14:paraId="2985482E"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00E1571B"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D766F2"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5953E56"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Lapi</w:t>
            </w:r>
          </w:p>
        </w:tc>
      </w:tr>
      <w:tr w:rsidR="00F850AD" w:rsidRPr="00F850AD" w14:paraId="4BF99ACE"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792EC581"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25BD9EE"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8C440D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Ruşeni - Moftin ( CCRM)</w:t>
            </w:r>
          </w:p>
        </w:tc>
      </w:tr>
      <w:tr w:rsidR="00F850AD" w:rsidRPr="00F850AD" w14:paraId="19D3F9CB"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41B4AAFA" w14:textId="77777777" w:rsidR="00F850AD" w:rsidRPr="00F850AD" w:rsidRDefault="00F850AD" w:rsidP="00F850AD">
            <w:pPr>
              <w:spacing w:line="276" w:lineRule="auto"/>
              <w:rPr>
                <w:rFonts w:ascii="Times New Roman" w:hAnsi="Times New Roman" w:cs="Times New Roman"/>
                <w:b/>
                <w:bCs/>
              </w:rPr>
            </w:pPr>
          </w:p>
        </w:tc>
        <w:tc>
          <w:tcPr>
            <w:tcW w:w="2250" w:type="dxa"/>
            <w:vMerge w:val="restart"/>
            <w:tcBorders>
              <w:top w:val="single" w:sz="6" w:space="0" w:color="auto"/>
              <w:left w:val="single" w:sz="6" w:space="0" w:color="auto"/>
              <w:bottom w:val="single" w:sz="6" w:space="0" w:color="auto"/>
              <w:right w:val="single" w:sz="6" w:space="0" w:color="auto"/>
            </w:tcBorders>
            <w:vAlign w:val="center"/>
            <w:hideMark/>
          </w:tcPr>
          <w:p w14:paraId="4B10000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Crasna mal stâng</w:t>
            </w:r>
          </w:p>
        </w:tc>
        <w:tc>
          <w:tcPr>
            <w:tcW w:w="4485" w:type="dxa"/>
            <w:tcBorders>
              <w:top w:val="single" w:sz="6" w:space="0" w:color="auto"/>
              <w:left w:val="single" w:sz="6" w:space="0" w:color="auto"/>
              <w:bottom w:val="single" w:sz="6" w:space="0" w:color="auto"/>
              <w:right w:val="double" w:sz="4" w:space="0" w:color="auto"/>
            </w:tcBorders>
            <w:vAlign w:val="center"/>
            <w:hideMark/>
          </w:tcPr>
          <w:p w14:paraId="3FDCEF4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Urziceni</w:t>
            </w:r>
          </w:p>
        </w:tc>
      </w:tr>
      <w:tr w:rsidR="00F850AD" w:rsidRPr="00F850AD" w14:paraId="3632041B"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74229E69"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240ECA"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55843E8"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Horea</w:t>
            </w:r>
          </w:p>
        </w:tc>
      </w:tr>
      <w:tr w:rsidR="00F850AD" w:rsidRPr="00F850AD" w14:paraId="41C527CE" w14:textId="77777777" w:rsidTr="00BA3E33">
        <w:trPr>
          <w:trHeight w:val="320"/>
        </w:trPr>
        <w:tc>
          <w:tcPr>
            <w:tcW w:w="0" w:type="auto"/>
            <w:vMerge/>
            <w:tcBorders>
              <w:top w:val="double" w:sz="4" w:space="0" w:color="auto"/>
              <w:left w:val="double" w:sz="4" w:space="0" w:color="auto"/>
              <w:bottom w:val="single" w:sz="6" w:space="0" w:color="auto"/>
              <w:right w:val="single" w:sz="6" w:space="0" w:color="auto"/>
            </w:tcBorders>
            <w:vAlign w:val="center"/>
            <w:hideMark/>
          </w:tcPr>
          <w:p w14:paraId="37D45E12"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299F58"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CD2E5C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Senaşi</w:t>
            </w:r>
          </w:p>
        </w:tc>
      </w:tr>
      <w:tr w:rsidR="00F850AD" w:rsidRPr="00F850AD" w14:paraId="39C4E4FC" w14:textId="77777777" w:rsidTr="00BA3E33">
        <w:trPr>
          <w:trHeight w:val="320"/>
        </w:trPr>
        <w:tc>
          <w:tcPr>
            <w:tcW w:w="3600" w:type="dxa"/>
            <w:vMerge w:val="restart"/>
            <w:tcBorders>
              <w:top w:val="single" w:sz="6" w:space="0" w:color="auto"/>
              <w:left w:val="double" w:sz="4" w:space="0" w:color="auto"/>
              <w:bottom w:val="single" w:sz="6" w:space="0" w:color="auto"/>
              <w:right w:val="single" w:sz="6" w:space="0" w:color="auto"/>
            </w:tcBorders>
            <w:vAlign w:val="center"/>
          </w:tcPr>
          <w:p w14:paraId="4394EC11" w14:textId="3B15DE4E" w:rsidR="00F850AD" w:rsidRPr="00F850AD" w:rsidRDefault="00F850AD" w:rsidP="00F850AD">
            <w:pPr>
              <w:spacing w:line="276" w:lineRule="auto"/>
              <w:rPr>
                <w:rFonts w:ascii="Times New Roman" w:hAnsi="Times New Roman" w:cs="Times New Roman"/>
                <w:b/>
                <w:bCs/>
                <w:lang w:val="es-MX"/>
              </w:rPr>
            </w:pPr>
            <w:proofErr w:type="spellStart"/>
            <w:r w:rsidRPr="00F850AD">
              <w:rPr>
                <w:rFonts w:ascii="Times New Roman" w:hAnsi="Times New Roman" w:cs="Times New Roman"/>
                <w:b/>
                <w:bCs/>
                <w:lang w:val="es-MX"/>
              </w:rPr>
              <w:t>Agen</w:t>
            </w:r>
            <w:r w:rsidR="00E028A7">
              <w:rPr>
                <w:rFonts w:ascii="Times New Roman" w:hAnsi="Times New Roman" w:cs="Times New Roman"/>
                <w:b/>
                <w:bCs/>
                <w:lang w:val="es-MX"/>
              </w:rPr>
              <w:t>ţ</w:t>
            </w:r>
            <w:r w:rsidRPr="00F850AD">
              <w:rPr>
                <w:rFonts w:ascii="Times New Roman" w:hAnsi="Times New Roman" w:cs="Times New Roman"/>
                <w:b/>
                <w:bCs/>
                <w:lang w:val="es-MX"/>
              </w:rPr>
              <w:t>ia</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Naţională</w:t>
            </w:r>
            <w:proofErr w:type="spellEnd"/>
            <w:r w:rsidRPr="00F850AD">
              <w:rPr>
                <w:rFonts w:ascii="Times New Roman" w:hAnsi="Times New Roman" w:cs="Times New Roman"/>
                <w:b/>
                <w:bCs/>
                <w:lang w:val="es-MX"/>
              </w:rPr>
              <w:t xml:space="preserve"> de </w:t>
            </w:r>
            <w:proofErr w:type="spellStart"/>
            <w:r w:rsidR="00E028A7">
              <w:rPr>
                <w:rFonts w:ascii="Times New Roman" w:hAnsi="Times New Roman" w:cs="Times New Roman"/>
                <w:b/>
                <w:bCs/>
                <w:lang w:val="es-MX"/>
              </w:rPr>
              <w:t>Î</w:t>
            </w:r>
            <w:r w:rsidRPr="00F850AD">
              <w:rPr>
                <w:rFonts w:ascii="Times New Roman" w:hAnsi="Times New Roman" w:cs="Times New Roman"/>
                <w:b/>
                <w:bCs/>
                <w:lang w:val="es-MX"/>
              </w:rPr>
              <w:t>mbunătăţiri</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Funciare</w:t>
            </w:r>
            <w:proofErr w:type="spellEnd"/>
            <w:r w:rsidRPr="00F850AD">
              <w:rPr>
                <w:rFonts w:ascii="Times New Roman" w:hAnsi="Times New Roman" w:cs="Times New Roman"/>
                <w:b/>
                <w:bCs/>
                <w:lang w:val="es-MX"/>
              </w:rPr>
              <w:t xml:space="preserve"> </w:t>
            </w:r>
          </w:p>
          <w:p w14:paraId="43312709" w14:textId="1E1C84AD" w:rsidR="00F850AD" w:rsidRPr="00F850AD" w:rsidRDefault="00F850AD" w:rsidP="00F850AD">
            <w:pPr>
              <w:spacing w:line="276" w:lineRule="auto"/>
              <w:rPr>
                <w:rFonts w:ascii="Times New Roman" w:hAnsi="Times New Roman" w:cs="Times New Roman"/>
                <w:b/>
                <w:bCs/>
                <w:lang w:val="es-MX"/>
              </w:rPr>
            </w:pPr>
            <w:proofErr w:type="spellStart"/>
            <w:r w:rsidRPr="00F850AD">
              <w:rPr>
                <w:rFonts w:ascii="Times New Roman" w:hAnsi="Times New Roman" w:cs="Times New Roman"/>
                <w:b/>
                <w:bCs/>
                <w:lang w:val="es-MX"/>
              </w:rPr>
              <w:t>Filiala</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Teritorială</w:t>
            </w:r>
            <w:proofErr w:type="spellEnd"/>
            <w:r w:rsidRPr="00F850AD">
              <w:rPr>
                <w:rFonts w:ascii="Times New Roman" w:hAnsi="Times New Roman" w:cs="Times New Roman"/>
                <w:b/>
                <w:bCs/>
                <w:lang w:val="es-MX"/>
              </w:rPr>
              <w:t xml:space="preserve"> de </w:t>
            </w:r>
            <w:proofErr w:type="spellStart"/>
            <w:r w:rsidR="00E028A7">
              <w:rPr>
                <w:rFonts w:ascii="Times New Roman" w:hAnsi="Times New Roman" w:cs="Times New Roman"/>
                <w:b/>
                <w:bCs/>
                <w:lang w:val="es-MX"/>
              </w:rPr>
              <w:t>Î</w:t>
            </w:r>
            <w:r w:rsidRPr="00F850AD">
              <w:rPr>
                <w:rFonts w:ascii="Times New Roman" w:hAnsi="Times New Roman" w:cs="Times New Roman"/>
                <w:b/>
                <w:bCs/>
                <w:lang w:val="es-MX"/>
              </w:rPr>
              <w:t>mbunătăţiri</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Funciare</w:t>
            </w:r>
            <w:proofErr w:type="spellEnd"/>
            <w:r w:rsidRPr="00F850AD">
              <w:rPr>
                <w:rFonts w:ascii="Times New Roman" w:hAnsi="Times New Roman" w:cs="Times New Roman"/>
                <w:b/>
                <w:bCs/>
                <w:lang w:val="es-MX"/>
              </w:rPr>
              <w:t xml:space="preserve"> Bihor</w:t>
            </w:r>
          </w:p>
          <w:p w14:paraId="4FB35C76" w14:textId="61460AFF" w:rsidR="00F850AD" w:rsidRPr="00F850AD" w:rsidRDefault="00F850AD" w:rsidP="00F850AD">
            <w:pPr>
              <w:spacing w:line="276" w:lineRule="auto"/>
              <w:rPr>
                <w:rFonts w:ascii="Times New Roman" w:hAnsi="Times New Roman" w:cs="Times New Roman"/>
                <w:b/>
                <w:bCs/>
                <w:lang w:val="es-MX"/>
              </w:rPr>
            </w:pPr>
            <w:proofErr w:type="spellStart"/>
            <w:proofErr w:type="gramStart"/>
            <w:r w:rsidRPr="00F850AD">
              <w:rPr>
                <w:rFonts w:ascii="Times New Roman" w:hAnsi="Times New Roman" w:cs="Times New Roman"/>
                <w:b/>
                <w:bCs/>
                <w:lang w:val="es-MX"/>
              </w:rPr>
              <w:t>Jude</w:t>
            </w:r>
            <w:r w:rsidR="00E028A7">
              <w:rPr>
                <w:rFonts w:ascii="Times New Roman" w:hAnsi="Times New Roman" w:cs="Times New Roman"/>
                <w:b/>
                <w:bCs/>
                <w:lang w:val="es-MX"/>
              </w:rPr>
              <w:t>ţ</w:t>
            </w:r>
            <w:r w:rsidRPr="00F850AD">
              <w:rPr>
                <w:rFonts w:ascii="Times New Roman" w:hAnsi="Times New Roman" w:cs="Times New Roman"/>
                <w:b/>
                <w:bCs/>
                <w:lang w:val="es-MX"/>
              </w:rPr>
              <w:t>ul</w:t>
            </w:r>
            <w:proofErr w:type="spellEnd"/>
            <w:r w:rsidRPr="00F850AD">
              <w:rPr>
                <w:rFonts w:ascii="Times New Roman" w:hAnsi="Times New Roman" w:cs="Times New Roman"/>
                <w:b/>
                <w:bCs/>
                <w:lang w:val="es-MX"/>
              </w:rPr>
              <w:t xml:space="preserve">  Bihor</w:t>
            </w:r>
            <w:proofErr w:type="gramEnd"/>
            <w:r w:rsidRPr="00F850AD">
              <w:rPr>
                <w:rFonts w:ascii="Times New Roman" w:hAnsi="Times New Roman" w:cs="Times New Roman"/>
                <w:b/>
                <w:bCs/>
                <w:lang w:val="es-MX"/>
              </w:rPr>
              <w:t xml:space="preserve"> </w:t>
            </w:r>
          </w:p>
          <w:p w14:paraId="2EEEECB1" w14:textId="77777777" w:rsidR="00F850AD" w:rsidRPr="00F850AD" w:rsidRDefault="00F850AD" w:rsidP="00F850AD">
            <w:pPr>
              <w:spacing w:line="276" w:lineRule="auto"/>
              <w:rPr>
                <w:rFonts w:ascii="Times New Roman" w:hAnsi="Times New Roman" w:cs="Times New Roman"/>
                <w:b/>
                <w:bCs/>
                <w:lang w:val="es-MX"/>
              </w:rPr>
            </w:pPr>
          </w:p>
          <w:p w14:paraId="1EFB0344" w14:textId="1E0F711D" w:rsidR="00F850AD" w:rsidRPr="00F850AD" w:rsidRDefault="00F850AD" w:rsidP="00F850AD">
            <w:pPr>
              <w:spacing w:line="276" w:lineRule="auto"/>
              <w:rPr>
                <w:rFonts w:ascii="Times New Roman" w:hAnsi="Times New Roman" w:cs="Times New Roman"/>
                <w:b/>
                <w:bCs/>
                <w:lang w:val="pt-PT"/>
              </w:rPr>
            </w:pPr>
            <w:r w:rsidRPr="00F850AD">
              <w:rPr>
                <w:rFonts w:ascii="Times New Roman" w:hAnsi="Times New Roman" w:cs="Times New Roman"/>
                <w:b/>
                <w:bCs/>
                <w:lang w:val="es-MX"/>
              </w:rPr>
              <w:lastRenderedPageBreak/>
              <w:t xml:space="preserve"> </w:t>
            </w:r>
            <w:proofErr w:type="gramStart"/>
            <w:r w:rsidRPr="00F850AD">
              <w:rPr>
                <w:rFonts w:ascii="Times New Roman" w:hAnsi="Times New Roman" w:cs="Times New Roman"/>
                <w:b/>
                <w:bCs/>
                <w:lang w:val="es-MX"/>
              </w:rPr>
              <w:t>NOTĂ :</w:t>
            </w:r>
            <w:proofErr w:type="spellStart"/>
            <w:r w:rsidRPr="00F850AD">
              <w:rPr>
                <w:rFonts w:ascii="Times New Roman" w:hAnsi="Times New Roman" w:cs="Times New Roman"/>
                <w:b/>
                <w:bCs/>
                <w:lang w:val="es-MX"/>
              </w:rPr>
              <w:t>Canalele</w:t>
            </w:r>
            <w:proofErr w:type="spellEnd"/>
            <w:proofErr w:type="gram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marcate</w:t>
            </w:r>
            <w:proofErr w:type="spellEnd"/>
            <w:r w:rsidRPr="00F850AD">
              <w:rPr>
                <w:rFonts w:ascii="Times New Roman" w:hAnsi="Times New Roman" w:cs="Times New Roman"/>
                <w:b/>
                <w:bCs/>
                <w:lang w:val="es-MX"/>
              </w:rPr>
              <w:t xml:space="preserve"> cu * se </w:t>
            </w:r>
            <w:proofErr w:type="spellStart"/>
            <w:r w:rsidRPr="00F850AD">
              <w:rPr>
                <w:rFonts w:ascii="Times New Roman" w:hAnsi="Times New Roman" w:cs="Times New Roman"/>
                <w:b/>
                <w:bCs/>
                <w:lang w:val="es-MX"/>
              </w:rPr>
              <w:t>află</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în</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administrarea</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Administra</w:t>
            </w:r>
            <w:r w:rsidR="00E028A7">
              <w:rPr>
                <w:rFonts w:ascii="Times New Roman" w:hAnsi="Times New Roman" w:cs="Times New Roman"/>
                <w:b/>
                <w:bCs/>
                <w:lang w:val="es-MX"/>
              </w:rPr>
              <w:t>ţ</w:t>
            </w:r>
            <w:r w:rsidRPr="00F850AD">
              <w:rPr>
                <w:rFonts w:ascii="Times New Roman" w:hAnsi="Times New Roman" w:cs="Times New Roman"/>
                <w:b/>
                <w:bCs/>
                <w:lang w:val="es-MX"/>
              </w:rPr>
              <w:t>iei</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Bazinale</w:t>
            </w:r>
            <w:proofErr w:type="spellEnd"/>
            <w:r w:rsidRPr="00F850AD">
              <w:rPr>
                <w:rFonts w:ascii="Times New Roman" w:hAnsi="Times New Roman" w:cs="Times New Roman"/>
                <w:b/>
                <w:bCs/>
                <w:lang w:val="es-MX"/>
              </w:rPr>
              <w:t xml:space="preserve"> de </w:t>
            </w:r>
            <w:proofErr w:type="spellStart"/>
            <w:r w:rsidRPr="00F850AD">
              <w:rPr>
                <w:rFonts w:ascii="Times New Roman" w:hAnsi="Times New Roman" w:cs="Times New Roman"/>
                <w:b/>
                <w:bCs/>
                <w:lang w:val="es-MX"/>
              </w:rPr>
              <w:t>Ape</w:t>
            </w:r>
            <w:proofErr w:type="spellEnd"/>
            <w:r w:rsidRPr="00F850AD">
              <w:rPr>
                <w:rFonts w:ascii="Times New Roman" w:hAnsi="Times New Roman" w:cs="Times New Roman"/>
                <w:b/>
                <w:bCs/>
                <w:lang w:val="es-MX"/>
              </w:rPr>
              <w:t xml:space="preserve"> </w:t>
            </w:r>
            <w:proofErr w:type="spellStart"/>
            <w:r w:rsidRPr="00F850AD">
              <w:rPr>
                <w:rFonts w:ascii="Times New Roman" w:hAnsi="Times New Roman" w:cs="Times New Roman"/>
                <w:b/>
                <w:bCs/>
                <w:lang w:val="es-MX"/>
              </w:rPr>
              <w:t>Crişuri</w:t>
            </w:r>
            <w:proofErr w:type="spellEnd"/>
          </w:p>
        </w:tc>
        <w:tc>
          <w:tcPr>
            <w:tcW w:w="2250" w:type="dxa"/>
            <w:vMerge w:val="restart"/>
            <w:tcBorders>
              <w:top w:val="single" w:sz="6" w:space="0" w:color="auto"/>
              <w:left w:val="single" w:sz="6" w:space="0" w:color="auto"/>
              <w:bottom w:val="single" w:sz="6" w:space="0" w:color="auto"/>
              <w:right w:val="single" w:sz="6" w:space="0" w:color="auto"/>
            </w:tcBorders>
            <w:vAlign w:val="center"/>
            <w:hideMark/>
          </w:tcPr>
          <w:p w14:paraId="1EB90DB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lastRenderedPageBreak/>
              <w:t>Valea Ier</w:t>
            </w:r>
          </w:p>
        </w:tc>
        <w:tc>
          <w:tcPr>
            <w:tcW w:w="4485" w:type="dxa"/>
            <w:tcBorders>
              <w:top w:val="single" w:sz="6" w:space="0" w:color="auto"/>
              <w:left w:val="single" w:sz="6" w:space="0" w:color="auto"/>
              <w:bottom w:val="single" w:sz="6" w:space="0" w:color="auto"/>
              <w:right w:val="double" w:sz="4" w:space="0" w:color="auto"/>
            </w:tcBorders>
            <w:vAlign w:val="center"/>
            <w:hideMark/>
          </w:tcPr>
          <w:p w14:paraId="3C4EE57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Cs/>
              </w:rPr>
              <w:t>Canal Ier *</w:t>
            </w:r>
          </w:p>
        </w:tc>
      </w:tr>
      <w:tr w:rsidR="00F850AD" w:rsidRPr="00F850AD" w14:paraId="5FE455E3"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1917595"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458AD6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900D47B" w14:textId="77777777" w:rsidR="00F850AD" w:rsidRPr="00F850AD" w:rsidRDefault="00F850AD" w:rsidP="00F850AD">
            <w:pPr>
              <w:spacing w:line="276" w:lineRule="auto"/>
              <w:rPr>
                <w:rFonts w:ascii="Times New Roman" w:hAnsi="Times New Roman" w:cs="Times New Roman"/>
                <w:lang w:val="pt-PT"/>
              </w:rPr>
            </w:pPr>
            <w:r w:rsidRPr="00F850AD">
              <w:rPr>
                <w:rFonts w:ascii="Times New Roman" w:hAnsi="Times New Roman" w:cs="Times New Roman"/>
                <w:lang w:val="pt-PT"/>
              </w:rPr>
              <w:t>Canal Galoşpetreu-II (valea Rât)*</w:t>
            </w:r>
          </w:p>
        </w:tc>
      </w:tr>
      <w:tr w:rsidR="00F850AD" w:rsidRPr="00F850AD" w14:paraId="64C9DB38"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5BFD22F"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AEF446B"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0820939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Galoşpetreu-I.</w:t>
            </w:r>
          </w:p>
        </w:tc>
      </w:tr>
      <w:tr w:rsidR="00F850AD" w:rsidRPr="00F850AD" w14:paraId="1722296E"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EEBE05E"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0B34A4"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0AEF3DCA" w14:textId="77777777" w:rsidR="00F850AD" w:rsidRPr="00F850AD" w:rsidRDefault="00F850AD" w:rsidP="00F850AD">
            <w:pPr>
              <w:spacing w:line="276" w:lineRule="auto"/>
              <w:rPr>
                <w:rFonts w:ascii="Times New Roman" w:hAnsi="Times New Roman" w:cs="Times New Roman"/>
                <w:lang w:val="pt-PT"/>
              </w:rPr>
            </w:pPr>
            <w:r w:rsidRPr="00F850AD">
              <w:rPr>
                <w:rFonts w:ascii="Times New Roman" w:hAnsi="Times New Roman" w:cs="Times New Roman"/>
                <w:lang w:val="fr-FR"/>
              </w:rPr>
              <w:t xml:space="preserve">Canal </w:t>
            </w:r>
            <w:proofErr w:type="spellStart"/>
            <w:r w:rsidRPr="00F850AD">
              <w:rPr>
                <w:rFonts w:ascii="Times New Roman" w:hAnsi="Times New Roman" w:cs="Times New Roman"/>
                <w:lang w:val="fr-FR"/>
              </w:rPr>
              <w:t>Valea</w:t>
            </w:r>
            <w:proofErr w:type="spellEnd"/>
            <w:r w:rsidRPr="00F850AD">
              <w:rPr>
                <w:rFonts w:ascii="Times New Roman" w:hAnsi="Times New Roman" w:cs="Times New Roman"/>
                <w:lang w:val="fr-FR"/>
              </w:rPr>
              <w:t xml:space="preserve"> lui Mihai-II. </w:t>
            </w:r>
          </w:p>
        </w:tc>
      </w:tr>
      <w:tr w:rsidR="00F850AD" w:rsidRPr="00F850AD" w14:paraId="25C66F94"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49C1989"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8C5591"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9BB6960" w14:textId="77777777" w:rsidR="00F850AD" w:rsidRPr="00F850AD" w:rsidRDefault="00F850AD" w:rsidP="00F850AD">
            <w:pPr>
              <w:spacing w:line="276" w:lineRule="auto"/>
              <w:rPr>
                <w:rFonts w:ascii="Times New Roman" w:hAnsi="Times New Roman" w:cs="Times New Roman"/>
                <w:lang w:val="pt-PT"/>
              </w:rPr>
            </w:pPr>
            <w:r w:rsidRPr="00F850AD">
              <w:rPr>
                <w:rFonts w:ascii="Times New Roman" w:hAnsi="Times New Roman" w:cs="Times New Roman"/>
                <w:lang w:val="fr-FR"/>
              </w:rPr>
              <w:t xml:space="preserve">Canal </w:t>
            </w:r>
            <w:proofErr w:type="spellStart"/>
            <w:r w:rsidRPr="00F850AD">
              <w:rPr>
                <w:rFonts w:ascii="Times New Roman" w:hAnsi="Times New Roman" w:cs="Times New Roman"/>
                <w:lang w:val="fr-FR"/>
              </w:rPr>
              <w:t>Valea</w:t>
            </w:r>
            <w:proofErr w:type="spellEnd"/>
            <w:r w:rsidRPr="00F850AD">
              <w:rPr>
                <w:rFonts w:ascii="Times New Roman" w:hAnsi="Times New Roman" w:cs="Times New Roman"/>
                <w:lang w:val="fr-FR"/>
              </w:rPr>
              <w:t xml:space="preserve"> lui Mihai-I.</w:t>
            </w:r>
          </w:p>
        </w:tc>
      </w:tr>
      <w:tr w:rsidR="00F850AD" w:rsidRPr="00F850AD" w14:paraId="4D36595D"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8B3433A"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26E65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0F5F11B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Şimian-II.</w:t>
            </w:r>
          </w:p>
        </w:tc>
      </w:tr>
      <w:tr w:rsidR="00F850AD" w:rsidRPr="00F850AD" w14:paraId="4F01B11D"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90F291D"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A91FB2"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1431A132"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Şimian-III.</w:t>
            </w:r>
          </w:p>
        </w:tc>
      </w:tr>
      <w:tr w:rsidR="00F850AD" w:rsidRPr="00F850AD" w14:paraId="2F33A1C4"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EF476FC"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856608"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FA81B7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Şimian-I. *</w:t>
            </w:r>
          </w:p>
        </w:tc>
      </w:tr>
      <w:tr w:rsidR="00F850AD" w:rsidRPr="00F850AD" w14:paraId="407758A3"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AD1B2BE"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C31B5D"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1CFD677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Canalul Mujdai</w:t>
            </w:r>
          </w:p>
        </w:tc>
      </w:tr>
      <w:tr w:rsidR="00F850AD" w:rsidRPr="00F850AD" w14:paraId="46EC4E81"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D902A39"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B0B1B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B9E674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17</w:t>
            </w:r>
          </w:p>
        </w:tc>
      </w:tr>
      <w:tr w:rsidR="00F850AD" w:rsidRPr="00F850AD" w14:paraId="2C34E2EF"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28C8A8B"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ABF4FA"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3E1E5A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16</w:t>
            </w:r>
          </w:p>
        </w:tc>
      </w:tr>
      <w:tr w:rsidR="00F850AD" w:rsidRPr="00F850AD" w14:paraId="29314C2D"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3F2B070"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067625A"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934C9D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15</w:t>
            </w:r>
          </w:p>
        </w:tc>
      </w:tr>
      <w:tr w:rsidR="00F850AD" w:rsidRPr="00F850AD" w14:paraId="7C02641C"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3441DDB"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73A4DA6"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2C1B32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14</w:t>
            </w:r>
          </w:p>
        </w:tc>
      </w:tr>
      <w:tr w:rsidR="00F850AD" w:rsidRPr="00F850AD" w14:paraId="60AA7B27"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2C785EE"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69A366"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EAE52C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13</w:t>
            </w:r>
          </w:p>
        </w:tc>
      </w:tr>
      <w:tr w:rsidR="00F850AD" w:rsidRPr="00F850AD" w14:paraId="625ECC2D"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7435F5D"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AE1E3E"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8CB17DA"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11</w:t>
            </w:r>
          </w:p>
        </w:tc>
      </w:tr>
      <w:tr w:rsidR="00F850AD" w:rsidRPr="00F850AD" w14:paraId="1D0DE444"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9CBCD36"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A8C7BEA"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0A7A9E0C"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Anticar</w:t>
            </w:r>
          </w:p>
        </w:tc>
      </w:tr>
      <w:tr w:rsidR="00F850AD" w:rsidRPr="00F850AD" w14:paraId="1AB461AA"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8FAB721"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505032"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521548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9</w:t>
            </w:r>
          </w:p>
        </w:tc>
      </w:tr>
      <w:tr w:rsidR="00F850AD" w:rsidRPr="00F850AD" w14:paraId="4614A6A9"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513673D"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6C56A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B44B65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8</w:t>
            </w:r>
          </w:p>
        </w:tc>
      </w:tr>
      <w:tr w:rsidR="00F850AD" w:rsidRPr="00F850AD" w14:paraId="11DD6368"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14A86ED"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26EA4B"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6F721E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7</w:t>
            </w:r>
          </w:p>
        </w:tc>
      </w:tr>
      <w:tr w:rsidR="00F850AD" w:rsidRPr="00F850AD" w14:paraId="08A6ED27"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53B4C3E"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EE8E0F4"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70AE95A"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Canalul Morilor *</w:t>
            </w:r>
          </w:p>
        </w:tc>
      </w:tr>
      <w:tr w:rsidR="00F850AD" w:rsidRPr="00F850AD" w14:paraId="74DA41B2"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6E4A147"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0BC570"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AA20658"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6</w:t>
            </w:r>
          </w:p>
        </w:tc>
      </w:tr>
      <w:tr w:rsidR="00F850AD" w:rsidRPr="00F850AD" w14:paraId="63CEE80D"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41740CC"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1DCB1F"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0106253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5</w:t>
            </w:r>
          </w:p>
        </w:tc>
      </w:tr>
      <w:tr w:rsidR="00F850AD" w:rsidRPr="00F850AD" w14:paraId="38E10F69"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3A92D98"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46CA41"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2C9F5A2"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4</w:t>
            </w:r>
          </w:p>
        </w:tc>
      </w:tr>
      <w:tr w:rsidR="00F850AD" w:rsidRPr="00F850AD" w14:paraId="7A01C12A"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D18F488"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169C087"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10BBA9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3</w:t>
            </w:r>
          </w:p>
        </w:tc>
      </w:tr>
      <w:tr w:rsidR="00F850AD" w:rsidRPr="00F850AD" w14:paraId="719919D9"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05C5CB3"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25CFCFE"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4627E6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2</w:t>
            </w:r>
          </w:p>
        </w:tc>
      </w:tr>
      <w:tr w:rsidR="00F850AD" w:rsidRPr="00F850AD" w14:paraId="644D9C77"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9819C82"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5DF8AD"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C19C95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 1</w:t>
            </w:r>
          </w:p>
        </w:tc>
      </w:tr>
      <w:tr w:rsidR="00F850AD" w:rsidRPr="00F850AD" w14:paraId="129FE1C2"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078723A" w14:textId="77777777" w:rsidR="00F850AD" w:rsidRPr="00F850AD" w:rsidRDefault="00F850AD" w:rsidP="00F850AD">
            <w:pPr>
              <w:spacing w:line="276" w:lineRule="auto"/>
              <w:rPr>
                <w:rFonts w:ascii="Times New Roman" w:hAnsi="Times New Roman" w:cs="Times New Roman"/>
                <w:b/>
                <w:bCs/>
                <w:lang w:val="pt-PT"/>
              </w:rPr>
            </w:pPr>
          </w:p>
        </w:tc>
        <w:tc>
          <w:tcPr>
            <w:tcW w:w="2250" w:type="dxa"/>
            <w:vMerge w:val="restart"/>
            <w:tcBorders>
              <w:top w:val="single" w:sz="6" w:space="0" w:color="auto"/>
              <w:left w:val="single" w:sz="6" w:space="0" w:color="auto"/>
              <w:bottom w:val="single" w:sz="6" w:space="0" w:color="auto"/>
              <w:right w:val="single" w:sz="6" w:space="0" w:color="auto"/>
            </w:tcBorders>
            <w:vAlign w:val="center"/>
            <w:hideMark/>
          </w:tcPr>
          <w:p w14:paraId="77C2CB3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Crişul Repede- Barcău</w:t>
            </w:r>
          </w:p>
        </w:tc>
        <w:tc>
          <w:tcPr>
            <w:tcW w:w="4485" w:type="dxa"/>
            <w:tcBorders>
              <w:top w:val="single" w:sz="6" w:space="0" w:color="auto"/>
              <w:left w:val="single" w:sz="6" w:space="0" w:color="auto"/>
              <w:bottom w:val="single" w:sz="6" w:space="0" w:color="auto"/>
              <w:right w:val="double" w:sz="4" w:space="0" w:color="auto"/>
            </w:tcBorders>
            <w:vAlign w:val="center"/>
            <w:hideMark/>
          </w:tcPr>
          <w:p w14:paraId="06FC283A"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 xml:space="preserve">Canal Crişul Mic  </w:t>
            </w:r>
          </w:p>
        </w:tc>
      </w:tr>
      <w:tr w:rsidR="00F850AD" w:rsidRPr="00F850AD" w14:paraId="6A179BDB"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AA49B28"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E1128B"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0911D2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Santau (CC2)</w:t>
            </w:r>
          </w:p>
        </w:tc>
      </w:tr>
      <w:tr w:rsidR="00F850AD" w:rsidRPr="00F850AD" w14:paraId="109F6596"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6C32017"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6B2CBAD"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43C83F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 xml:space="preserve">Canal Barater  </w:t>
            </w:r>
          </w:p>
        </w:tc>
      </w:tr>
      <w:tr w:rsidR="00F850AD" w:rsidRPr="00F850AD" w14:paraId="3800F618"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E08F093"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022360"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1513E9E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 xml:space="preserve">Canal Cutaş  </w:t>
            </w:r>
          </w:p>
        </w:tc>
      </w:tr>
      <w:tr w:rsidR="00F850AD" w:rsidRPr="00F850AD" w14:paraId="18DCBCAE"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7EDD2E2"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9BFEB9D"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2BEB2C2"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Cheresig (CC1)</w:t>
            </w:r>
          </w:p>
        </w:tc>
      </w:tr>
      <w:tr w:rsidR="00F850AD" w:rsidRPr="00F850AD" w14:paraId="7C80AB07"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73F30F5"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E46075C"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F9544E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Sacal (CS10)</w:t>
            </w:r>
          </w:p>
        </w:tc>
      </w:tr>
      <w:tr w:rsidR="00F850AD" w:rsidRPr="00F850AD" w14:paraId="4C41A204"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F2E2154"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7C18209"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5A66A1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Derivaţie Cheresig (CS11)</w:t>
            </w:r>
          </w:p>
        </w:tc>
      </w:tr>
      <w:tr w:rsidR="00F850AD" w:rsidRPr="00F850AD" w14:paraId="359D13AB" w14:textId="77777777" w:rsidTr="00BA3E33">
        <w:trPr>
          <w:trHeight w:val="31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CF1583C" w14:textId="77777777" w:rsidR="00F850AD" w:rsidRPr="00F850AD" w:rsidRDefault="00F850AD" w:rsidP="00F850AD">
            <w:pPr>
              <w:spacing w:line="276" w:lineRule="auto"/>
              <w:rPr>
                <w:rFonts w:ascii="Times New Roman" w:hAnsi="Times New Roman" w:cs="Times New Roman"/>
                <w:b/>
                <w:bCs/>
                <w:lang w:val="pt-PT"/>
              </w:rPr>
            </w:pPr>
          </w:p>
        </w:tc>
        <w:tc>
          <w:tcPr>
            <w:tcW w:w="2250" w:type="dxa"/>
            <w:vMerge w:val="restart"/>
            <w:tcBorders>
              <w:top w:val="single" w:sz="6" w:space="0" w:color="auto"/>
              <w:left w:val="single" w:sz="6" w:space="0" w:color="auto"/>
              <w:bottom w:val="single" w:sz="6" w:space="0" w:color="auto"/>
              <w:right w:val="single" w:sz="6" w:space="0" w:color="auto"/>
            </w:tcBorders>
            <w:vAlign w:val="center"/>
            <w:hideMark/>
          </w:tcPr>
          <w:p w14:paraId="21D2B50A"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Crişul Repede – Crisul Negru</w:t>
            </w:r>
          </w:p>
        </w:tc>
        <w:tc>
          <w:tcPr>
            <w:tcW w:w="4485" w:type="dxa"/>
            <w:tcBorders>
              <w:top w:val="single" w:sz="6" w:space="0" w:color="auto"/>
              <w:left w:val="single" w:sz="6" w:space="0" w:color="auto"/>
              <w:bottom w:val="single" w:sz="6" w:space="0" w:color="auto"/>
              <w:right w:val="double" w:sz="4" w:space="0" w:color="auto"/>
            </w:tcBorders>
            <w:vAlign w:val="center"/>
            <w:hideMark/>
          </w:tcPr>
          <w:p w14:paraId="2B77FFC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Colector*</w:t>
            </w:r>
          </w:p>
        </w:tc>
      </w:tr>
      <w:tr w:rsidR="00F850AD" w:rsidRPr="00F850AD" w14:paraId="58064868"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60869CD"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CFBFC7"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1BFD1B2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Roit (CPE1)</w:t>
            </w:r>
          </w:p>
        </w:tc>
      </w:tr>
      <w:tr w:rsidR="00F850AD" w:rsidRPr="00F850AD" w14:paraId="4F6697E1"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41496F3"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EFA199"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181742B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Ant (CPE2)</w:t>
            </w:r>
          </w:p>
        </w:tc>
      </w:tr>
      <w:tr w:rsidR="00F850AD" w:rsidRPr="00F850AD" w14:paraId="2D5D9A24"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DDD7E30"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53EBD0C"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2E7456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Topronghioş(Ateaş)</w:t>
            </w:r>
          </w:p>
        </w:tc>
      </w:tr>
      <w:tr w:rsidR="00F850AD" w:rsidRPr="00F850AD" w14:paraId="5A518E6B"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AEF3350"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59074E8"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1E1B10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Cefa 1</w:t>
            </w:r>
          </w:p>
        </w:tc>
      </w:tr>
      <w:tr w:rsidR="00F850AD" w:rsidRPr="00F850AD" w14:paraId="4AE9D909"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5D18B25"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D3CFF9"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2DE72E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Cefa 3</w:t>
            </w:r>
          </w:p>
        </w:tc>
      </w:tr>
      <w:tr w:rsidR="00F850AD" w:rsidRPr="00F850AD" w14:paraId="1A6F696C"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8380A0F"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8E6A87B"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3DA580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CCP1 Inand</w:t>
            </w:r>
          </w:p>
        </w:tc>
      </w:tr>
      <w:tr w:rsidR="00F850AD" w:rsidRPr="00F850AD" w14:paraId="0139AC1D"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F2C114D"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8A0923D"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316EAC6"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Inand</w:t>
            </w:r>
          </w:p>
        </w:tc>
      </w:tr>
      <w:tr w:rsidR="00F850AD" w:rsidRPr="00F850AD" w14:paraId="297DABAE"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C8C8385"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9E348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151C84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Corhana</w:t>
            </w:r>
          </w:p>
        </w:tc>
      </w:tr>
      <w:tr w:rsidR="00F850AD" w:rsidRPr="00F850AD" w14:paraId="60E54516"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5300229"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CFB178"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13D8028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Culişer (CCP1)</w:t>
            </w:r>
          </w:p>
        </w:tc>
      </w:tr>
      <w:tr w:rsidR="00F850AD" w:rsidRPr="00F850AD" w14:paraId="120403A0"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698539A"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CCC2964"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F5CB12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Barmod (CPE3)</w:t>
            </w:r>
          </w:p>
        </w:tc>
      </w:tr>
      <w:tr w:rsidR="00F850AD" w:rsidRPr="00F850AD" w14:paraId="0C5BCA5B"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F0BD349"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B5804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2506AE5C" w14:textId="77777777" w:rsidR="00F850AD" w:rsidRPr="00F850AD" w:rsidRDefault="00F850AD" w:rsidP="00F850AD">
            <w:pPr>
              <w:spacing w:line="276" w:lineRule="auto"/>
              <w:rPr>
                <w:rFonts w:ascii="Times New Roman" w:hAnsi="Times New Roman" w:cs="Times New Roman"/>
                <w:lang w:val="pt-PT"/>
              </w:rPr>
            </w:pPr>
            <w:r w:rsidRPr="00F850AD">
              <w:rPr>
                <w:rFonts w:ascii="Times New Roman" w:hAnsi="Times New Roman" w:cs="Times New Roman"/>
                <w:lang w:val="fr-FR"/>
              </w:rPr>
              <w:t xml:space="preserve">Canal </w:t>
            </w:r>
            <w:proofErr w:type="spellStart"/>
            <w:r w:rsidRPr="00F850AD">
              <w:rPr>
                <w:rFonts w:ascii="Times New Roman" w:hAnsi="Times New Roman" w:cs="Times New Roman"/>
                <w:lang w:val="fr-FR"/>
              </w:rPr>
              <w:t>Culişer</w:t>
            </w:r>
            <w:proofErr w:type="spellEnd"/>
            <w:r w:rsidRPr="00F850AD">
              <w:rPr>
                <w:rFonts w:ascii="Times New Roman" w:hAnsi="Times New Roman" w:cs="Times New Roman"/>
                <w:lang w:val="fr-FR"/>
              </w:rPr>
              <w:t xml:space="preserve"> (CCP2) mal </w:t>
            </w:r>
            <w:proofErr w:type="spellStart"/>
            <w:r w:rsidRPr="00F850AD">
              <w:rPr>
                <w:rFonts w:ascii="Times New Roman" w:hAnsi="Times New Roman" w:cs="Times New Roman"/>
                <w:lang w:val="fr-FR"/>
              </w:rPr>
              <w:t>drept</w:t>
            </w:r>
            <w:proofErr w:type="spellEnd"/>
            <w:r w:rsidRPr="00F850AD">
              <w:rPr>
                <w:rFonts w:ascii="Times New Roman" w:hAnsi="Times New Roman" w:cs="Times New Roman"/>
                <w:lang w:val="fr-FR"/>
              </w:rPr>
              <w:t xml:space="preserve"> Canal </w:t>
            </w:r>
            <w:proofErr w:type="spellStart"/>
            <w:r w:rsidRPr="00F850AD">
              <w:rPr>
                <w:rFonts w:ascii="Times New Roman" w:hAnsi="Times New Roman" w:cs="Times New Roman"/>
                <w:lang w:val="fr-FR"/>
              </w:rPr>
              <w:t>Colector</w:t>
            </w:r>
            <w:proofErr w:type="spellEnd"/>
          </w:p>
        </w:tc>
      </w:tr>
      <w:tr w:rsidR="00F850AD" w:rsidRPr="00F850AD" w14:paraId="169338F8"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86EAAC0"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99493E"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B9B798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Wimer</w:t>
            </w:r>
          </w:p>
        </w:tc>
      </w:tr>
      <w:tr w:rsidR="00F850AD" w:rsidRPr="00F850AD" w14:paraId="68334DCA"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8FD49A7"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FF510E"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8D5413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lang w:val="fr-FR"/>
              </w:rPr>
              <w:t xml:space="preserve">Canal </w:t>
            </w:r>
            <w:proofErr w:type="spellStart"/>
            <w:r w:rsidRPr="00F850AD">
              <w:rPr>
                <w:rFonts w:ascii="Times New Roman" w:hAnsi="Times New Roman" w:cs="Times New Roman"/>
                <w:lang w:val="fr-FR"/>
              </w:rPr>
              <w:t>Culişer</w:t>
            </w:r>
            <w:proofErr w:type="spellEnd"/>
            <w:r w:rsidRPr="00F850AD">
              <w:rPr>
                <w:rFonts w:ascii="Times New Roman" w:hAnsi="Times New Roman" w:cs="Times New Roman"/>
                <w:lang w:val="fr-FR"/>
              </w:rPr>
              <w:t xml:space="preserve"> (CCP2) mal </w:t>
            </w:r>
            <w:proofErr w:type="spellStart"/>
            <w:r w:rsidRPr="00F850AD">
              <w:rPr>
                <w:rFonts w:ascii="Times New Roman" w:hAnsi="Times New Roman" w:cs="Times New Roman"/>
                <w:lang w:val="fr-FR"/>
              </w:rPr>
              <w:t>stang</w:t>
            </w:r>
            <w:proofErr w:type="spellEnd"/>
            <w:r w:rsidRPr="00F850AD">
              <w:rPr>
                <w:rFonts w:ascii="Times New Roman" w:hAnsi="Times New Roman" w:cs="Times New Roman"/>
                <w:lang w:val="fr-FR"/>
              </w:rPr>
              <w:t xml:space="preserve"> Canal </w:t>
            </w:r>
            <w:proofErr w:type="spellStart"/>
            <w:r w:rsidRPr="00F850AD">
              <w:rPr>
                <w:rFonts w:ascii="Times New Roman" w:hAnsi="Times New Roman" w:cs="Times New Roman"/>
                <w:lang w:val="fr-FR"/>
              </w:rPr>
              <w:t>Colector</w:t>
            </w:r>
            <w:proofErr w:type="spellEnd"/>
          </w:p>
        </w:tc>
      </w:tr>
      <w:tr w:rsidR="00F850AD" w:rsidRPr="00F850AD" w14:paraId="19A6A7C7"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33C3FC9"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67D019"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6EA70CE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Salonta-Vest Oşiret</w:t>
            </w:r>
          </w:p>
        </w:tc>
      </w:tr>
      <w:tr w:rsidR="00F850AD" w:rsidRPr="00F850AD" w14:paraId="072C687C"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97F3710"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0703C61"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CC9075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Kikiner</w:t>
            </w:r>
          </w:p>
        </w:tc>
      </w:tr>
      <w:tr w:rsidR="00F850AD" w:rsidRPr="00F850AD" w14:paraId="1210B61C"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DB10D86"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60BB87"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606E87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Poşa</w:t>
            </w:r>
          </w:p>
        </w:tc>
      </w:tr>
      <w:tr w:rsidR="00F850AD" w:rsidRPr="00F850AD" w14:paraId="5C1CDD79"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6270F57"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8434CD"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1EA7F2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Ghepeş</w:t>
            </w:r>
          </w:p>
        </w:tc>
      </w:tr>
      <w:tr w:rsidR="00F850AD" w:rsidRPr="00F850AD" w14:paraId="2BD11407"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A6950C9" w14:textId="77777777" w:rsidR="00F850AD" w:rsidRPr="00F850AD" w:rsidRDefault="00F850AD" w:rsidP="00F850AD">
            <w:pPr>
              <w:spacing w:line="276" w:lineRule="auto"/>
              <w:rPr>
                <w:rFonts w:ascii="Times New Roman" w:hAnsi="Times New Roman" w:cs="Times New Roman"/>
                <w:b/>
                <w:bCs/>
                <w:lang w:val="pt-PT"/>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4D0318"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67C5B8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 Copoia</w:t>
            </w:r>
          </w:p>
        </w:tc>
      </w:tr>
      <w:tr w:rsidR="00F850AD" w:rsidRPr="00F850AD" w14:paraId="3781D85A" w14:textId="77777777" w:rsidTr="00BA3E33">
        <w:trPr>
          <w:trHeight w:val="320"/>
        </w:trPr>
        <w:tc>
          <w:tcPr>
            <w:tcW w:w="3600" w:type="dxa"/>
            <w:vMerge w:val="restart"/>
            <w:tcBorders>
              <w:top w:val="single" w:sz="6" w:space="0" w:color="auto"/>
              <w:left w:val="double" w:sz="4" w:space="0" w:color="auto"/>
              <w:bottom w:val="single" w:sz="6" w:space="0" w:color="auto"/>
              <w:right w:val="single" w:sz="6" w:space="0" w:color="auto"/>
            </w:tcBorders>
            <w:vAlign w:val="center"/>
            <w:hideMark/>
          </w:tcPr>
          <w:p w14:paraId="0EFA284A" w14:textId="67A8A306" w:rsidR="00F850AD" w:rsidRPr="00F850AD" w:rsidRDefault="00F850AD" w:rsidP="00F850AD">
            <w:pPr>
              <w:spacing w:line="276" w:lineRule="auto"/>
              <w:rPr>
                <w:rFonts w:ascii="Times New Roman" w:hAnsi="Times New Roman" w:cs="Times New Roman"/>
                <w:b/>
                <w:bCs/>
                <w:lang w:val="pt-PT"/>
              </w:rPr>
            </w:pPr>
            <w:r w:rsidRPr="00F850AD">
              <w:rPr>
                <w:rFonts w:ascii="Times New Roman" w:hAnsi="Times New Roman" w:cs="Times New Roman"/>
                <w:b/>
                <w:bCs/>
                <w:lang w:val="pt-PT"/>
              </w:rPr>
              <w:t>Agen</w:t>
            </w:r>
            <w:r w:rsidR="00E028A7">
              <w:rPr>
                <w:rFonts w:ascii="Times New Roman" w:hAnsi="Times New Roman" w:cs="Times New Roman"/>
                <w:b/>
                <w:bCs/>
                <w:lang w:val="pt-PT"/>
              </w:rPr>
              <w:t>ţ</w:t>
            </w:r>
            <w:r w:rsidRPr="00F850AD">
              <w:rPr>
                <w:rFonts w:ascii="Times New Roman" w:hAnsi="Times New Roman" w:cs="Times New Roman"/>
                <w:b/>
                <w:bCs/>
                <w:lang w:val="pt-PT"/>
              </w:rPr>
              <w:t xml:space="preserve">ia Naţională de </w:t>
            </w:r>
            <w:r w:rsidR="00E028A7">
              <w:rPr>
                <w:rFonts w:ascii="Times New Roman" w:hAnsi="Times New Roman" w:cs="Times New Roman"/>
                <w:b/>
                <w:bCs/>
                <w:lang w:val="pt-PT"/>
              </w:rPr>
              <w:t>Î</w:t>
            </w:r>
            <w:r w:rsidRPr="00F850AD">
              <w:rPr>
                <w:rFonts w:ascii="Times New Roman" w:hAnsi="Times New Roman" w:cs="Times New Roman"/>
                <w:b/>
                <w:bCs/>
                <w:lang w:val="pt-PT"/>
              </w:rPr>
              <w:t xml:space="preserve">mbunătăţiri Funciare </w:t>
            </w:r>
          </w:p>
          <w:p w14:paraId="2DE846E5" w14:textId="1CF0F04B" w:rsidR="00F850AD" w:rsidRPr="00F850AD" w:rsidRDefault="00F850AD" w:rsidP="00F850AD">
            <w:pPr>
              <w:spacing w:line="276" w:lineRule="auto"/>
              <w:rPr>
                <w:rFonts w:ascii="Times New Roman" w:hAnsi="Times New Roman" w:cs="Times New Roman"/>
                <w:b/>
                <w:bCs/>
                <w:lang w:val="pt-PT"/>
              </w:rPr>
            </w:pPr>
            <w:r w:rsidRPr="00F850AD">
              <w:rPr>
                <w:rFonts w:ascii="Times New Roman" w:hAnsi="Times New Roman" w:cs="Times New Roman"/>
                <w:b/>
                <w:bCs/>
                <w:lang w:val="pt-PT"/>
              </w:rPr>
              <w:t xml:space="preserve">Filiala Teritorială de </w:t>
            </w:r>
            <w:r w:rsidR="00E028A7">
              <w:rPr>
                <w:rFonts w:ascii="Times New Roman" w:hAnsi="Times New Roman" w:cs="Times New Roman"/>
                <w:b/>
                <w:bCs/>
                <w:lang w:val="pt-PT"/>
              </w:rPr>
              <w:t>Î</w:t>
            </w:r>
            <w:r w:rsidRPr="00F850AD">
              <w:rPr>
                <w:rFonts w:ascii="Times New Roman" w:hAnsi="Times New Roman" w:cs="Times New Roman"/>
                <w:b/>
                <w:bCs/>
                <w:lang w:val="pt-PT"/>
              </w:rPr>
              <w:t xml:space="preserve">mbunătăţiri Funciare Arad </w:t>
            </w:r>
          </w:p>
          <w:p w14:paraId="42F498E1" w14:textId="079701A3"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Jude</w:t>
            </w:r>
            <w:r w:rsidR="00E028A7">
              <w:rPr>
                <w:rFonts w:ascii="Times New Roman" w:hAnsi="Times New Roman" w:cs="Times New Roman"/>
                <w:b/>
                <w:bCs/>
              </w:rPr>
              <w:t>ţ</w:t>
            </w:r>
            <w:r w:rsidRPr="00F850AD">
              <w:rPr>
                <w:rFonts w:ascii="Times New Roman" w:hAnsi="Times New Roman" w:cs="Times New Roman"/>
                <w:b/>
                <w:bCs/>
              </w:rPr>
              <w:t>ul Arad</w:t>
            </w:r>
          </w:p>
        </w:tc>
        <w:tc>
          <w:tcPr>
            <w:tcW w:w="2250" w:type="dxa"/>
            <w:vMerge w:val="restart"/>
            <w:tcBorders>
              <w:top w:val="single" w:sz="6" w:space="0" w:color="auto"/>
              <w:left w:val="single" w:sz="6" w:space="0" w:color="auto"/>
              <w:bottom w:val="single" w:sz="6" w:space="0" w:color="auto"/>
              <w:right w:val="single" w:sz="6" w:space="0" w:color="auto"/>
            </w:tcBorders>
            <w:vAlign w:val="center"/>
            <w:hideMark/>
          </w:tcPr>
          <w:p w14:paraId="3C99D9D6"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Cs/>
              </w:rPr>
              <w:t>Ier Arad Frontieră</w:t>
            </w:r>
          </w:p>
        </w:tc>
        <w:tc>
          <w:tcPr>
            <w:tcW w:w="4485" w:type="dxa"/>
            <w:tcBorders>
              <w:top w:val="single" w:sz="6" w:space="0" w:color="auto"/>
              <w:left w:val="single" w:sz="6" w:space="0" w:color="auto"/>
              <w:bottom w:val="single" w:sz="6" w:space="0" w:color="auto"/>
              <w:right w:val="double" w:sz="4" w:space="0" w:color="auto"/>
            </w:tcBorders>
            <w:vAlign w:val="center"/>
            <w:hideMark/>
          </w:tcPr>
          <w:p w14:paraId="7546C85F" w14:textId="77777777" w:rsidR="00F850AD" w:rsidRPr="00F850AD" w:rsidRDefault="00F850AD" w:rsidP="00F850AD">
            <w:pPr>
              <w:spacing w:line="276" w:lineRule="auto"/>
              <w:rPr>
                <w:rFonts w:ascii="Times New Roman" w:hAnsi="Times New Roman" w:cs="Times New Roman"/>
              </w:rPr>
            </w:pPr>
            <w:proofErr w:type="spellStart"/>
            <w:r w:rsidRPr="00F850AD">
              <w:rPr>
                <w:rFonts w:ascii="Times New Roman" w:hAnsi="Times New Roman" w:cs="Times New Roman"/>
                <w:lang w:val="fr-FR"/>
              </w:rPr>
              <w:t>Cutaș</w:t>
            </w:r>
            <w:proofErr w:type="spellEnd"/>
            <w:r w:rsidRPr="00F850AD">
              <w:rPr>
                <w:rFonts w:ascii="Times New Roman" w:hAnsi="Times New Roman" w:cs="Times New Roman"/>
                <w:lang w:val="fr-FR"/>
              </w:rPr>
              <w:t xml:space="preserve"> </w:t>
            </w:r>
            <w:proofErr w:type="spellStart"/>
            <w:r w:rsidRPr="00F850AD">
              <w:rPr>
                <w:rFonts w:ascii="Times New Roman" w:hAnsi="Times New Roman" w:cs="Times New Roman"/>
                <w:lang w:val="fr-FR"/>
              </w:rPr>
              <w:t>Mureș</w:t>
            </w:r>
            <w:proofErr w:type="spellEnd"/>
            <w:r w:rsidRPr="00F850AD">
              <w:rPr>
                <w:rFonts w:ascii="Times New Roman" w:hAnsi="Times New Roman" w:cs="Times New Roman"/>
                <w:lang w:val="fr-FR"/>
              </w:rPr>
              <w:t xml:space="preserve"> </w:t>
            </w:r>
          </w:p>
        </w:tc>
      </w:tr>
      <w:tr w:rsidR="00F850AD" w:rsidRPr="00F850AD" w14:paraId="0FB379B3"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B55C7A5"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D8BB56"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3997CD80" w14:textId="77777777" w:rsidR="00F850AD" w:rsidRPr="00F850AD" w:rsidRDefault="00F850AD" w:rsidP="00F850AD">
            <w:pPr>
              <w:spacing w:line="276" w:lineRule="auto"/>
              <w:rPr>
                <w:rFonts w:ascii="Times New Roman" w:hAnsi="Times New Roman" w:cs="Times New Roman"/>
              </w:rPr>
            </w:pPr>
            <w:proofErr w:type="spellStart"/>
            <w:r w:rsidRPr="00F850AD">
              <w:rPr>
                <w:rFonts w:ascii="Times New Roman" w:hAnsi="Times New Roman" w:cs="Times New Roman"/>
                <w:lang w:val="fr-FR"/>
              </w:rPr>
              <w:t>Țiganca</w:t>
            </w:r>
            <w:proofErr w:type="spellEnd"/>
          </w:p>
        </w:tc>
      </w:tr>
      <w:tr w:rsidR="00F850AD" w:rsidRPr="00F850AD" w14:paraId="0537F80A"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3508577"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31D245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007C5B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lang w:val="fr-FR"/>
              </w:rPr>
              <w:t xml:space="preserve">Ier </w:t>
            </w:r>
            <w:proofErr w:type="spellStart"/>
            <w:r w:rsidRPr="00F850AD">
              <w:rPr>
                <w:rFonts w:ascii="Times New Roman" w:hAnsi="Times New Roman" w:cs="Times New Roman"/>
                <w:lang w:val="fr-FR"/>
              </w:rPr>
              <w:t>Legător</w:t>
            </w:r>
            <w:proofErr w:type="spellEnd"/>
          </w:p>
        </w:tc>
      </w:tr>
      <w:tr w:rsidR="00F850AD" w:rsidRPr="00F850AD" w14:paraId="5D530F09"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F3337DA"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F28414"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4C1E3F5" w14:textId="77777777" w:rsidR="00F850AD" w:rsidRPr="00F850AD" w:rsidRDefault="00F850AD" w:rsidP="00F850AD">
            <w:pPr>
              <w:spacing w:line="276" w:lineRule="auto"/>
              <w:rPr>
                <w:rFonts w:ascii="Times New Roman" w:hAnsi="Times New Roman" w:cs="Times New Roman"/>
              </w:rPr>
            </w:pPr>
            <w:proofErr w:type="spellStart"/>
            <w:r w:rsidRPr="00F850AD">
              <w:rPr>
                <w:rFonts w:ascii="Times New Roman" w:hAnsi="Times New Roman" w:cs="Times New Roman"/>
                <w:lang w:val="fr-FR"/>
              </w:rPr>
              <w:t>Dorobanți</w:t>
            </w:r>
            <w:proofErr w:type="spellEnd"/>
          </w:p>
        </w:tc>
      </w:tr>
      <w:tr w:rsidR="00F850AD" w:rsidRPr="00F850AD" w14:paraId="5C966177"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674AEB9"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5FE2F8"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A933648" w14:textId="77777777" w:rsidR="00F850AD" w:rsidRPr="00F850AD" w:rsidRDefault="00F850AD" w:rsidP="00F850AD">
            <w:pPr>
              <w:spacing w:line="276" w:lineRule="auto"/>
              <w:rPr>
                <w:rFonts w:ascii="Times New Roman" w:hAnsi="Times New Roman" w:cs="Times New Roman"/>
              </w:rPr>
            </w:pPr>
            <w:proofErr w:type="spellStart"/>
            <w:r w:rsidRPr="00F850AD">
              <w:rPr>
                <w:rFonts w:ascii="Times New Roman" w:hAnsi="Times New Roman" w:cs="Times New Roman"/>
                <w:lang w:val="fr-FR"/>
              </w:rPr>
              <w:t>Cutas</w:t>
            </w:r>
            <w:proofErr w:type="spellEnd"/>
          </w:p>
        </w:tc>
      </w:tr>
      <w:tr w:rsidR="00F850AD" w:rsidRPr="00F850AD" w14:paraId="32CF1FDC"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1025EEFF"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4E5B2B"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B0C52B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lang w:val="fr-FR"/>
              </w:rPr>
              <w:t xml:space="preserve">Arad </w:t>
            </w:r>
            <w:proofErr w:type="spellStart"/>
            <w:r w:rsidRPr="00F850AD">
              <w:rPr>
                <w:rFonts w:ascii="Times New Roman" w:hAnsi="Times New Roman" w:cs="Times New Roman"/>
                <w:lang w:val="fr-FR"/>
              </w:rPr>
              <w:t>Pecica</w:t>
            </w:r>
            <w:proofErr w:type="spellEnd"/>
          </w:p>
        </w:tc>
      </w:tr>
      <w:tr w:rsidR="00F850AD" w:rsidRPr="00F850AD" w14:paraId="3B4970E2"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F0616C9"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A4EB05"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4CD8FC0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Ier</w:t>
            </w:r>
          </w:p>
        </w:tc>
      </w:tr>
      <w:tr w:rsidR="00F850AD" w:rsidRPr="00F850AD" w14:paraId="3CFF4B54"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B7C6DDD"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F8F7002"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7CC8C375" w14:textId="77777777" w:rsidR="00F850AD" w:rsidRPr="00F850AD" w:rsidRDefault="00F850AD" w:rsidP="00F850AD">
            <w:pPr>
              <w:spacing w:line="276" w:lineRule="auto"/>
              <w:rPr>
                <w:rFonts w:ascii="Times New Roman" w:hAnsi="Times New Roman" w:cs="Times New Roman"/>
              </w:rPr>
            </w:pPr>
            <w:proofErr w:type="spellStart"/>
            <w:r w:rsidRPr="00F850AD">
              <w:rPr>
                <w:rFonts w:ascii="Times New Roman" w:hAnsi="Times New Roman" w:cs="Times New Roman"/>
                <w:lang w:val="fr-FR"/>
              </w:rPr>
              <w:t>Mureșel</w:t>
            </w:r>
            <w:proofErr w:type="spellEnd"/>
          </w:p>
        </w:tc>
      </w:tr>
      <w:tr w:rsidR="00F850AD" w:rsidRPr="00F850AD" w14:paraId="6DDAC04D"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8F997AE" w14:textId="77777777" w:rsidR="00F850AD" w:rsidRPr="00F850AD" w:rsidRDefault="00F850AD" w:rsidP="00F850AD">
            <w:pPr>
              <w:spacing w:line="276" w:lineRule="auto"/>
              <w:rPr>
                <w:rFonts w:ascii="Times New Roman" w:hAnsi="Times New Roman" w:cs="Times New Roman"/>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3CB09A" w14:textId="77777777" w:rsidR="00F850AD" w:rsidRPr="00F850AD" w:rsidRDefault="00F850AD" w:rsidP="00F850AD">
            <w:pPr>
              <w:spacing w:line="276" w:lineRule="auto"/>
              <w:rPr>
                <w:rFonts w:ascii="Times New Roman" w:hAnsi="Times New Roman" w:cs="Times New Roman"/>
              </w:rPr>
            </w:pPr>
          </w:p>
        </w:tc>
        <w:tc>
          <w:tcPr>
            <w:tcW w:w="4485" w:type="dxa"/>
            <w:tcBorders>
              <w:top w:val="single" w:sz="6" w:space="0" w:color="auto"/>
              <w:left w:val="single" w:sz="6" w:space="0" w:color="auto"/>
              <w:bottom w:val="single" w:sz="6" w:space="0" w:color="auto"/>
              <w:right w:val="double" w:sz="4" w:space="0" w:color="auto"/>
            </w:tcBorders>
            <w:vAlign w:val="center"/>
            <w:hideMark/>
          </w:tcPr>
          <w:p w14:paraId="554FB4D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lang w:val="fr-FR"/>
              </w:rPr>
              <w:t xml:space="preserve">Ier </w:t>
            </w:r>
            <w:proofErr w:type="spellStart"/>
            <w:r w:rsidRPr="00F850AD">
              <w:rPr>
                <w:rFonts w:ascii="Times New Roman" w:hAnsi="Times New Roman" w:cs="Times New Roman"/>
                <w:lang w:val="fr-FR"/>
              </w:rPr>
              <w:t>Legător</w:t>
            </w:r>
            <w:proofErr w:type="spellEnd"/>
            <w:r w:rsidRPr="00F850AD">
              <w:rPr>
                <w:rFonts w:ascii="Times New Roman" w:hAnsi="Times New Roman" w:cs="Times New Roman"/>
                <w:lang w:val="fr-FR"/>
              </w:rPr>
              <w:t xml:space="preserve"> (</w:t>
            </w:r>
            <w:proofErr w:type="spellStart"/>
            <w:r w:rsidRPr="00F850AD">
              <w:rPr>
                <w:rFonts w:ascii="Times New Roman" w:hAnsi="Times New Roman" w:cs="Times New Roman"/>
                <w:lang w:val="fr-FR"/>
              </w:rPr>
              <w:t>Mureșel</w:t>
            </w:r>
            <w:proofErr w:type="spellEnd"/>
            <w:r w:rsidRPr="00F850AD">
              <w:rPr>
                <w:rFonts w:ascii="Times New Roman" w:hAnsi="Times New Roman" w:cs="Times New Roman"/>
                <w:lang w:val="fr-FR"/>
              </w:rPr>
              <w:t>)</w:t>
            </w:r>
          </w:p>
        </w:tc>
      </w:tr>
      <w:tr w:rsidR="00F850AD" w:rsidRPr="00F850AD" w14:paraId="4AF87AEE" w14:textId="77777777" w:rsidTr="00BA3E33">
        <w:trPr>
          <w:trHeight w:val="32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C103C63" w14:textId="77777777" w:rsidR="00F850AD" w:rsidRPr="00F850AD" w:rsidRDefault="00F850AD" w:rsidP="00F850AD">
            <w:pPr>
              <w:spacing w:line="276" w:lineRule="auto"/>
              <w:rPr>
                <w:rFonts w:ascii="Times New Roman" w:hAnsi="Times New Roman" w:cs="Times New Roman"/>
                <w:b/>
                <w:bCs/>
              </w:rPr>
            </w:pPr>
          </w:p>
        </w:tc>
        <w:tc>
          <w:tcPr>
            <w:tcW w:w="2250" w:type="dxa"/>
            <w:tcBorders>
              <w:top w:val="single" w:sz="6" w:space="0" w:color="auto"/>
              <w:left w:val="single" w:sz="6" w:space="0" w:color="auto"/>
              <w:bottom w:val="single" w:sz="6" w:space="0" w:color="auto"/>
              <w:right w:val="single" w:sz="6" w:space="0" w:color="auto"/>
            </w:tcBorders>
            <w:vAlign w:val="center"/>
            <w:hideMark/>
          </w:tcPr>
          <w:p w14:paraId="15E989E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Cs/>
              </w:rPr>
              <w:t>Crac Nădlac</w:t>
            </w:r>
          </w:p>
        </w:tc>
        <w:tc>
          <w:tcPr>
            <w:tcW w:w="4485" w:type="dxa"/>
            <w:tcBorders>
              <w:top w:val="single" w:sz="6" w:space="0" w:color="auto"/>
              <w:left w:val="single" w:sz="6" w:space="0" w:color="auto"/>
              <w:bottom w:val="single" w:sz="6" w:space="0" w:color="auto"/>
              <w:right w:val="double" w:sz="4" w:space="0" w:color="auto"/>
            </w:tcBorders>
            <w:vAlign w:val="center"/>
            <w:hideMark/>
          </w:tcPr>
          <w:p w14:paraId="3B5BC74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Cs/>
              </w:rPr>
              <w:t>Crac</w:t>
            </w:r>
          </w:p>
        </w:tc>
      </w:tr>
      <w:tr w:rsidR="00F850AD" w:rsidRPr="00F850AD" w14:paraId="623DDFE4" w14:textId="77777777" w:rsidTr="00BA3E33">
        <w:trPr>
          <w:trHeight w:val="1430"/>
        </w:trPr>
        <w:tc>
          <w:tcPr>
            <w:tcW w:w="3600" w:type="dxa"/>
            <w:tcBorders>
              <w:top w:val="single" w:sz="6" w:space="0" w:color="auto"/>
              <w:left w:val="double" w:sz="4" w:space="0" w:color="auto"/>
              <w:bottom w:val="double" w:sz="4" w:space="0" w:color="auto"/>
              <w:right w:val="single" w:sz="6" w:space="0" w:color="auto"/>
            </w:tcBorders>
            <w:vAlign w:val="center"/>
            <w:hideMark/>
          </w:tcPr>
          <w:p w14:paraId="3990E6A3" w14:textId="7CBB106C" w:rsidR="00F850AD" w:rsidRPr="00F850AD" w:rsidRDefault="00F850AD" w:rsidP="00F850AD">
            <w:pPr>
              <w:spacing w:line="276" w:lineRule="auto"/>
              <w:rPr>
                <w:rFonts w:ascii="Times New Roman" w:hAnsi="Times New Roman" w:cs="Times New Roman"/>
                <w:b/>
                <w:bCs/>
                <w:lang w:val="pt-PT"/>
              </w:rPr>
            </w:pPr>
            <w:r w:rsidRPr="00F850AD">
              <w:rPr>
                <w:rFonts w:ascii="Times New Roman" w:hAnsi="Times New Roman" w:cs="Times New Roman"/>
                <w:b/>
                <w:bCs/>
                <w:lang w:val="pt-PT"/>
              </w:rPr>
              <w:t>Agen</w:t>
            </w:r>
            <w:r w:rsidR="00E028A7">
              <w:rPr>
                <w:rFonts w:ascii="Times New Roman" w:hAnsi="Times New Roman" w:cs="Times New Roman"/>
                <w:b/>
                <w:bCs/>
                <w:lang w:val="pt-PT"/>
              </w:rPr>
              <w:t>ţ</w:t>
            </w:r>
            <w:r w:rsidRPr="00F850AD">
              <w:rPr>
                <w:rFonts w:ascii="Times New Roman" w:hAnsi="Times New Roman" w:cs="Times New Roman"/>
                <w:b/>
                <w:bCs/>
                <w:lang w:val="pt-PT"/>
              </w:rPr>
              <w:t xml:space="preserve">ia Naţională de </w:t>
            </w:r>
            <w:r w:rsidR="00E028A7">
              <w:rPr>
                <w:rFonts w:ascii="Times New Roman" w:hAnsi="Times New Roman" w:cs="Times New Roman"/>
                <w:b/>
                <w:bCs/>
                <w:lang w:val="pt-PT"/>
              </w:rPr>
              <w:t>Î</w:t>
            </w:r>
            <w:r w:rsidRPr="00F850AD">
              <w:rPr>
                <w:rFonts w:ascii="Times New Roman" w:hAnsi="Times New Roman" w:cs="Times New Roman"/>
                <w:b/>
                <w:bCs/>
                <w:lang w:val="pt-PT"/>
              </w:rPr>
              <w:t>mbunătăţiri Funciare</w:t>
            </w:r>
          </w:p>
          <w:p w14:paraId="06ECBD75" w14:textId="58A3DB1D" w:rsidR="00F850AD" w:rsidRPr="00F850AD" w:rsidRDefault="00F850AD" w:rsidP="00F850AD">
            <w:pPr>
              <w:spacing w:line="276" w:lineRule="auto"/>
              <w:rPr>
                <w:rFonts w:ascii="Times New Roman" w:hAnsi="Times New Roman" w:cs="Times New Roman"/>
                <w:b/>
                <w:bCs/>
                <w:lang w:val="pt-PT"/>
              </w:rPr>
            </w:pPr>
            <w:r w:rsidRPr="00F850AD">
              <w:rPr>
                <w:rFonts w:ascii="Times New Roman" w:hAnsi="Times New Roman" w:cs="Times New Roman"/>
                <w:b/>
                <w:bCs/>
                <w:lang w:val="pt-PT"/>
              </w:rPr>
              <w:t xml:space="preserve">Filiala Teritorială de </w:t>
            </w:r>
            <w:r w:rsidR="00E028A7">
              <w:rPr>
                <w:rFonts w:ascii="Times New Roman" w:hAnsi="Times New Roman" w:cs="Times New Roman"/>
                <w:b/>
                <w:bCs/>
                <w:lang w:val="pt-PT"/>
              </w:rPr>
              <w:t>Î</w:t>
            </w:r>
            <w:r w:rsidRPr="00F850AD">
              <w:rPr>
                <w:rFonts w:ascii="Times New Roman" w:hAnsi="Times New Roman" w:cs="Times New Roman"/>
                <w:b/>
                <w:bCs/>
                <w:lang w:val="pt-PT"/>
              </w:rPr>
              <w:t>mbunătăţiri Funciare Timi</w:t>
            </w:r>
            <w:r w:rsidR="00E028A7">
              <w:rPr>
                <w:rFonts w:ascii="Times New Roman" w:hAnsi="Times New Roman" w:cs="Times New Roman"/>
                <w:b/>
                <w:bCs/>
                <w:lang w:val="pt-PT"/>
              </w:rPr>
              <w:t>ş</w:t>
            </w:r>
          </w:p>
          <w:p w14:paraId="432CD47F" w14:textId="0D631068"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Jude</w:t>
            </w:r>
            <w:r w:rsidR="00E028A7">
              <w:rPr>
                <w:rFonts w:ascii="Times New Roman" w:hAnsi="Times New Roman" w:cs="Times New Roman"/>
                <w:b/>
                <w:bCs/>
              </w:rPr>
              <w:t>ţ</w:t>
            </w:r>
            <w:r w:rsidRPr="00F850AD">
              <w:rPr>
                <w:rFonts w:ascii="Times New Roman" w:hAnsi="Times New Roman" w:cs="Times New Roman"/>
                <w:b/>
                <w:bCs/>
              </w:rPr>
              <w:t>ul Timis</w:t>
            </w:r>
          </w:p>
        </w:tc>
        <w:tc>
          <w:tcPr>
            <w:tcW w:w="2250" w:type="dxa"/>
            <w:tcBorders>
              <w:top w:val="single" w:sz="6" w:space="0" w:color="auto"/>
              <w:left w:val="single" w:sz="6" w:space="0" w:color="auto"/>
              <w:bottom w:val="double" w:sz="4" w:space="0" w:color="auto"/>
              <w:right w:val="single" w:sz="6" w:space="0" w:color="auto"/>
            </w:tcBorders>
            <w:vAlign w:val="center"/>
            <w:hideMark/>
          </w:tcPr>
          <w:p w14:paraId="29E0DF4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Cs/>
              </w:rPr>
              <w:t>Aranca</w:t>
            </w:r>
          </w:p>
        </w:tc>
        <w:tc>
          <w:tcPr>
            <w:tcW w:w="4485" w:type="dxa"/>
            <w:tcBorders>
              <w:top w:val="single" w:sz="6" w:space="0" w:color="auto"/>
              <w:left w:val="single" w:sz="6" w:space="0" w:color="auto"/>
              <w:bottom w:val="double" w:sz="4" w:space="0" w:color="auto"/>
              <w:right w:val="double" w:sz="4" w:space="0" w:color="auto"/>
            </w:tcBorders>
            <w:vAlign w:val="center"/>
            <w:hideMark/>
          </w:tcPr>
          <w:p w14:paraId="32E3A50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Cs/>
              </w:rPr>
              <w:t>Cociohat</w:t>
            </w:r>
          </w:p>
        </w:tc>
      </w:tr>
    </w:tbl>
    <w:p w14:paraId="7AC3276F" w14:textId="77777777" w:rsidR="00F850AD" w:rsidRPr="00F850AD" w:rsidRDefault="00F850AD" w:rsidP="00F850AD">
      <w:pPr>
        <w:spacing w:line="276" w:lineRule="auto"/>
        <w:rPr>
          <w:rFonts w:ascii="Times New Roman" w:hAnsi="Times New Roman" w:cs="Times New Roman"/>
          <w:lang w:val="fr-FR"/>
        </w:rPr>
      </w:pPr>
    </w:p>
    <w:p w14:paraId="2BCCC5F6" w14:textId="77777777" w:rsidR="00F850AD" w:rsidRPr="00F850AD" w:rsidRDefault="00F850AD" w:rsidP="00F850AD">
      <w:pPr>
        <w:spacing w:line="276" w:lineRule="auto"/>
        <w:rPr>
          <w:rFonts w:ascii="Times New Roman" w:hAnsi="Times New Roman" w:cs="Times New Roman"/>
          <w:lang w:val="fr-FR"/>
        </w:rPr>
      </w:pPr>
      <w:r w:rsidRPr="00F850AD">
        <w:rPr>
          <w:rFonts w:ascii="Times New Roman" w:hAnsi="Times New Roman" w:cs="Times New Roman"/>
          <w:lang w:val="fr-FR"/>
        </w:rPr>
        <w:br w:type="page"/>
      </w:r>
    </w:p>
    <w:p w14:paraId="69D332ED" w14:textId="77777777" w:rsidR="00F850AD" w:rsidRPr="00F850AD" w:rsidRDefault="00F850AD" w:rsidP="00F850AD">
      <w:pPr>
        <w:spacing w:line="276" w:lineRule="auto"/>
        <w:rPr>
          <w:rFonts w:ascii="Times New Roman" w:hAnsi="Times New Roman" w:cs="Times New Roman"/>
          <w:lang w:val="en-US"/>
        </w:rPr>
      </w:pPr>
    </w:p>
    <w:p w14:paraId="66558FA7" w14:textId="77777777" w:rsidR="00F850AD" w:rsidRPr="00F850AD" w:rsidRDefault="00F850AD" w:rsidP="00F850AD">
      <w:pPr>
        <w:spacing w:line="276" w:lineRule="auto"/>
        <w:rPr>
          <w:rFonts w:ascii="Times New Roman" w:hAnsi="Times New Roman" w:cs="Times New Roman"/>
          <w:b/>
          <w:lang w:val="en-US"/>
        </w:rPr>
      </w:pPr>
      <w:r w:rsidRPr="00F850AD">
        <w:rPr>
          <w:rFonts w:ascii="Times New Roman" w:hAnsi="Times New Roman" w:cs="Times New Roman"/>
          <w:b/>
          <w:lang w:val="en-US"/>
        </w:rPr>
        <w:t xml:space="preserve">Pe </w:t>
      </w:r>
      <w:proofErr w:type="spellStart"/>
      <w:r w:rsidRPr="00F850AD">
        <w:rPr>
          <w:rFonts w:ascii="Times New Roman" w:hAnsi="Times New Roman" w:cs="Times New Roman"/>
          <w:b/>
          <w:lang w:val="en-US"/>
        </w:rPr>
        <w:t>teritoriul</w:t>
      </w:r>
      <w:proofErr w:type="spellEnd"/>
      <w:r w:rsidRPr="00F850AD">
        <w:rPr>
          <w:rFonts w:ascii="Times New Roman" w:hAnsi="Times New Roman" w:cs="Times New Roman"/>
          <w:b/>
          <w:lang w:val="en-US"/>
        </w:rPr>
        <w:t xml:space="preserve"> </w:t>
      </w:r>
      <w:proofErr w:type="spellStart"/>
      <w:r w:rsidRPr="00F850AD">
        <w:rPr>
          <w:rFonts w:ascii="Times New Roman" w:hAnsi="Times New Roman" w:cs="Times New Roman"/>
          <w:b/>
          <w:lang w:val="en-US"/>
        </w:rPr>
        <w:t>ungar</w:t>
      </w:r>
      <w:proofErr w:type="spellEnd"/>
    </w:p>
    <w:p w14:paraId="7B74E689" w14:textId="77777777" w:rsidR="00F850AD" w:rsidRPr="00F850AD" w:rsidRDefault="00F850AD" w:rsidP="00F850AD">
      <w:pPr>
        <w:spacing w:line="276" w:lineRule="auto"/>
        <w:rPr>
          <w:rFonts w:ascii="Times New Roman" w:hAnsi="Times New Roman" w:cs="Times New Roman"/>
          <w:lang w:val="en-US"/>
        </w:rPr>
      </w:pPr>
    </w:p>
    <w:tbl>
      <w:tblPr>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336"/>
        <w:gridCol w:w="1702"/>
        <w:gridCol w:w="1702"/>
        <w:gridCol w:w="4168"/>
      </w:tblGrid>
      <w:tr w:rsidR="00F850AD" w:rsidRPr="00F850AD" w14:paraId="0DA99E98" w14:textId="77777777" w:rsidTr="00340AF8">
        <w:trPr>
          <w:cantSplit/>
          <w:trHeight w:val="360"/>
          <w:tblHeader/>
        </w:trPr>
        <w:tc>
          <w:tcPr>
            <w:tcW w:w="233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4EBD130D" w14:textId="77777777" w:rsidR="00F850AD" w:rsidRPr="00F850AD" w:rsidRDefault="00F850AD" w:rsidP="00F850AD">
            <w:pPr>
              <w:spacing w:line="276" w:lineRule="auto"/>
              <w:rPr>
                <w:rFonts w:ascii="Times New Roman" w:hAnsi="Times New Roman" w:cs="Times New Roman"/>
                <w:b/>
              </w:rPr>
            </w:pPr>
            <w:r w:rsidRPr="00F850AD">
              <w:rPr>
                <w:rFonts w:ascii="Times New Roman" w:hAnsi="Times New Roman" w:cs="Times New Roman"/>
                <w:b/>
              </w:rPr>
              <w:t>Numele autorităților hidrotehnice teritoriale competente</w:t>
            </w:r>
          </w:p>
        </w:tc>
        <w:tc>
          <w:tcPr>
            <w:tcW w:w="1702" w:type="dxa"/>
            <w:tcBorders>
              <w:top w:val="double" w:sz="4" w:space="0" w:color="auto"/>
              <w:left w:val="single" w:sz="6" w:space="0" w:color="auto"/>
              <w:bottom w:val="single" w:sz="6" w:space="0" w:color="auto"/>
              <w:right w:val="single" w:sz="6" w:space="0" w:color="auto"/>
            </w:tcBorders>
            <w:shd w:val="clear" w:color="auto" w:fill="auto"/>
            <w:noWrap/>
            <w:vAlign w:val="center"/>
            <w:hideMark/>
          </w:tcPr>
          <w:p w14:paraId="4690A82C" w14:textId="77777777" w:rsidR="00F850AD" w:rsidRPr="00F850AD" w:rsidRDefault="00F850AD" w:rsidP="00F850AD">
            <w:pPr>
              <w:spacing w:line="276" w:lineRule="auto"/>
              <w:rPr>
                <w:rFonts w:ascii="Times New Roman" w:hAnsi="Times New Roman" w:cs="Times New Roman"/>
              </w:rPr>
            </w:pPr>
            <w:proofErr w:type="spellStart"/>
            <w:r w:rsidRPr="00F850AD">
              <w:rPr>
                <w:rFonts w:ascii="Times New Roman" w:hAnsi="Times New Roman" w:cs="Times New Roman"/>
                <w:b/>
                <w:lang w:val="fr-FR"/>
              </w:rPr>
              <w:t>Sisteme</w:t>
            </w:r>
            <w:proofErr w:type="spellEnd"/>
            <w:r w:rsidRPr="00F850AD">
              <w:rPr>
                <w:rFonts w:ascii="Times New Roman" w:hAnsi="Times New Roman" w:cs="Times New Roman"/>
                <w:b/>
                <w:lang w:val="fr-FR"/>
              </w:rPr>
              <w:t xml:space="preserve"> </w:t>
            </w:r>
            <w:proofErr w:type="gramStart"/>
            <w:r w:rsidRPr="00F850AD">
              <w:rPr>
                <w:rFonts w:ascii="Times New Roman" w:hAnsi="Times New Roman" w:cs="Times New Roman"/>
                <w:b/>
                <w:lang w:val="fr-FR"/>
              </w:rPr>
              <w:t>de ape</w:t>
            </w:r>
            <w:proofErr w:type="gramEnd"/>
            <w:r w:rsidRPr="00F850AD">
              <w:rPr>
                <w:rFonts w:ascii="Times New Roman" w:hAnsi="Times New Roman" w:cs="Times New Roman"/>
                <w:b/>
                <w:lang w:val="fr-FR"/>
              </w:rPr>
              <w:t xml:space="preserve"> interne</w:t>
            </w:r>
          </w:p>
        </w:tc>
        <w:tc>
          <w:tcPr>
            <w:tcW w:w="1702" w:type="dxa"/>
            <w:tcBorders>
              <w:top w:val="double" w:sz="4" w:space="0" w:color="auto"/>
              <w:left w:val="single" w:sz="6" w:space="0" w:color="auto"/>
              <w:bottom w:val="single" w:sz="6" w:space="0" w:color="auto"/>
              <w:right w:val="single" w:sz="6" w:space="0" w:color="auto"/>
            </w:tcBorders>
            <w:shd w:val="clear" w:color="auto" w:fill="auto"/>
            <w:noWrap/>
            <w:vAlign w:val="center"/>
            <w:hideMark/>
          </w:tcPr>
          <w:p w14:paraId="369080A5" w14:textId="77777777" w:rsidR="00F850AD" w:rsidRPr="00F850AD" w:rsidRDefault="00F850AD" w:rsidP="00F850AD">
            <w:pPr>
              <w:spacing w:line="276" w:lineRule="auto"/>
              <w:rPr>
                <w:rFonts w:ascii="Times New Roman" w:hAnsi="Times New Roman" w:cs="Times New Roman"/>
                <w:b/>
              </w:rPr>
            </w:pPr>
            <w:r w:rsidRPr="00F850AD">
              <w:rPr>
                <w:rFonts w:ascii="Times New Roman" w:hAnsi="Times New Roman" w:cs="Times New Roman"/>
                <w:b/>
              </w:rPr>
              <w:t>Subsistem de ape interne</w:t>
            </w:r>
          </w:p>
        </w:tc>
        <w:tc>
          <w:tcPr>
            <w:tcW w:w="4168" w:type="dxa"/>
            <w:tcBorders>
              <w:top w:val="double" w:sz="4" w:space="0" w:color="auto"/>
              <w:left w:val="single" w:sz="6" w:space="0" w:color="auto"/>
              <w:bottom w:val="single" w:sz="6" w:space="0" w:color="auto"/>
              <w:right w:val="double" w:sz="4" w:space="0" w:color="auto"/>
            </w:tcBorders>
            <w:shd w:val="clear" w:color="auto" w:fill="auto"/>
            <w:noWrap/>
            <w:vAlign w:val="center"/>
            <w:hideMark/>
          </w:tcPr>
          <w:p w14:paraId="60A3F98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
              </w:rPr>
              <w:t>Denumirea canalului</w:t>
            </w:r>
          </w:p>
        </w:tc>
      </w:tr>
      <w:tr w:rsidR="00F850AD" w:rsidRPr="00F850AD" w14:paraId="4C74C0B7" w14:textId="77777777" w:rsidTr="00340AF8">
        <w:trPr>
          <w:cantSplit/>
          <w:trHeight w:val="185"/>
          <w:tblHeader/>
        </w:trPr>
        <w:tc>
          <w:tcPr>
            <w:tcW w:w="233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3F35F72C" w14:textId="77777777" w:rsidR="00F850AD" w:rsidRPr="00F850AD" w:rsidRDefault="00F850AD" w:rsidP="00F850AD">
            <w:pPr>
              <w:spacing w:line="276" w:lineRule="auto"/>
              <w:rPr>
                <w:rFonts w:ascii="Times New Roman" w:hAnsi="Times New Roman" w:cs="Times New Roman"/>
                <w:b/>
              </w:rPr>
            </w:pPr>
            <w:r w:rsidRPr="00F850AD">
              <w:rPr>
                <w:rFonts w:ascii="Times New Roman" w:hAnsi="Times New Roman" w:cs="Times New Roman"/>
                <w:b/>
              </w:rPr>
              <w:t>1</w:t>
            </w:r>
          </w:p>
        </w:tc>
        <w:tc>
          <w:tcPr>
            <w:tcW w:w="1702"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1458378B" w14:textId="77777777" w:rsidR="00F850AD" w:rsidRPr="00F850AD" w:rsidRDefault="00F850AD" w:rsidP="00F850AD">
            <w:pPr>
              <w:spacing w:line="276" w:lineRule="auto"/>
              <w:rPr>
                <w:rFonts w:ascii="Times New Roman" w:hAnsi="Times New Roman" w:cs="Times New Roman"/>
                <w:b/>
                <w:lang w:val="fr-FR"/>
              </w:rPr>
            </w:pPr>
            <w:r w:rsidRPr="00F850AD">
              <w:rPr>
                <w:rFonts w:ascii="Times New Roman" w:hAnsi="Times New Roman" w:cs="Times New Roman"/>
                <w:b/>
                <w:lang w:val="fr-FR"/>
              </w:rPr>
              <w:t>2</w:t>
            </w:r>
          </w:p>
        </w:tc>
        <w:tc>
          <w:tcPr>
            <w:tcW w:w="1702"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175779D5" w14:textId="77777777" w:rsidR="00F850AD" w:rsidRPr="00F850AD" w:rsidRDefault="00F850AD" w:rsidP="00F850AD">
            <w:pPr>
              <w:spacing w:line="276" w:lineRule="auto"/>
              <w:rPr>
                <w:rFonts w:ascii="Times New Roman" w:hAnsi="Times New Roman" w:cs="Times New Roman"/>
                <w:b/>
              </w:rPr>
            </w:pPr>
            <w:r w:rsidRPr="00F850AD">
              <w:rPr>
                <w:rFonts w:ascii="Times New Roman" w:hAnsi="Times New Roman" w:cs="Times New Roman"/>
                <w:b/>
              </w:rPr>
              <w:t>3</w:t>
            </w:r>
          </w:p>
        </w:tc>
        <w:tc>
          <w:tcPr>
            <w:tcW w:w="4168" w:type="dxa"/>
            <w:tcBorders>
              <w:top w:val="single" w:sz="6" w:space="0" w:color="auto"/>
              <w:left w:val="single" w:sz="6" w:space="0" w:color="auto"/>
              <w:bottom w:val="double" w:sz="4" w:space="0" w:color="auto"/>
              <w:right w:val="double" w:sz="4" w:space="0" w:color="auto"/>
            </w:tcBorders>
            <w:shd w:val="clear" w:color="auto" w:fill="auto"/>
            <w:noWrap/>
            <w:vAlign w:val="center"/>
            <w:hideMark/>
          </w:tcPr>
          <w:p w14:paraId="11E9ABE9" w14:textId="77777777" w:rsidR="00F850AD" w:rsidRPr="00F850AD" w:rsidRDefault="00F850AD" w:rsidP="00F850AD">
            <w:pPr>
              <w:spacing w:line="276" w:lineRule="auto"/>
              <w:rPr>
                <w:rFonts w:ascii="Times New Roman" w:hAnsi="Times New Roman" w:cs="Times New Roman"/>
                <w:b/>
              </w:rPr>
            </w:pPr>
            <w:r w:rsidRPr="00F850AD">
              <w:rPr>
                <w:rFonts w:ascii="Times New Roman" w:hAnsi="Times New Roman" w:cs="Times New Roman"/>
                <w:b/>
              </w:rPr>
              <w:t>4</w:t>
            </w:r>
          </w:p>
        </w:tc>
      </w:tr>
      <w:tr w:rsidR="00F850AD" w:rsidRPr="00F850AD" w14:paraId="05E49790" w14:textId="77777777" w:rsidTr="00547BFB">
        <w:trPr>
          <w:trHeight w:val="360"/>
        </w:trPr>
        <w:tc>
          <w:tcPr>
            <w:tcW w:w="2336" w:type="dxa"/>
            <w:vMerge w:val="restart"/>
            <w:tcBorders>
              <w:top w:val="double" w:sz="4" w:space="0" w:color="auto"/>
              <w:left w:val="double" w:sz="4" w:space="0" w:color="auto"/>
              <w:bottom w:val="single" w:sz="6" w:space="0" w:color="auto"/>
              <w:right w:val="single" w:sz="6" w:space="0" w:color="auto"/>
            </w:tcBorders>
            <w:vAlign w:val="center"/>
            <w:hideMark/>
          </w:tcPr>
          <w:p w14:paraId="361219BA" w14:textId="77777777" w:rsidR="00F850AD" w:rsidRPr="00F850AD" w:rsidRDefault="00F850AD" w:rsidP="00F850AD">
            <w:pPr>
              <w:spacing w:line="276" w:lineRule="auto"/>
              <w:rPr>
                <w:rFonts w:ascii="Times New Roman" w:hAnsi="Times New Roman" w:cs="Times New Roman"/>
                <w:b/>
              </w:rPr>
            </w:pPr>
            <w:r w:rsidRPr="00F850AD">
              <w:rPr>
                <w:rFonts w:ascii="Times New Roman" w:hAnsi="Times New Roman" w:cs="Times New Roman"/>
                <w:b/>
              </w:rPr>
              <w:t xml:space="preserve">Felső-Tisza-vidéki </w:t>
            </w:r>
          </w:p>
          <w:p w14:paraId="6F71C7F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
              </w:rPr>
              <w:t>Vízügyi Igazgatóság</w:t>
            </w:r>
          </w:p>
        </w:tc>
        <w:tc>
          <w:tcPr>
            <w:tcW w:w="1702" w:type="dxa"/>
            <w:vMerge w:val="restart"/>
            <w:tcBorders>
              <w:top w:val="double" w:sz="4" w:space="0" w:color="auto"/>
              <w:left w:val="single" w:sz="6" w:space="0" w:color="auto"/>
              <w:bottom w:val="single" w:sz="6" w:space="0" w:color="auto"/>
              <w:right w:val="single" w:sz="6" w:space="0" w:color="auto"/>
            </w:tcBorders>
            <w:noWrap/>
            <w:vAlign w:val="center"/>
            <w:hideMark/>
          </w:tcPr>
          <w:p w14:paraId="7B112EE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Tisza-Túr-Szamosközi</w:t>
            </w:r>
          </w:p>
        </w:tc>
        <w:tc>
          <w:tcPr>
            <w:tcW w:w="1702" w:type="dxa"/>
            <w:tcBorders>
              <w:top w:val="double" w:sz="4" w:space="0" w:color="auto"/>
              <w:left w:val="single" w:sz="6" w:space="0" w:color="auto"/>
              <w:bottom w:val="single" w:sz="6" w:space="0" w:color="auto"/>
              <w:right w:val="single" w:sz="6" w:space="0" w:color="auto"/>
            </w:tcBorders>
            <w:noWrap/>
            <w:vAlign w:val="center"/>
            <w:hideMark/>
          </w:tcPr>
          <w:p w14:paraId="5D428FB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Sáréger</w:t>
            </w:r>
          </w:p>
        </w:tc>
        <w:tc>
          <w:tcPr>
            <w:tcW w:w="4168" w:type="dxa"/>
            <w:tcBorders>
              <w:top w:val="double" w:sz="4" w:space="0" w:color="auto"/>
              <w:left w:val="single" w:sz="6" w:space="0" w:color="auto"/>
              <w:bottom w:val="single" w:sz="6" w:space="0" w:color="auto"/>
              <w:right w:val="double" w:sz="4" w:space="0" w:color="auto"/>
            </w:tcBorders>
            <w:noWrap/>
            <w:vAlign w:val="center"/>
            <w:hideMark/>
          </w:tcPr>
          <w:p w14:paraId="5D905A4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Sáréger</w:t>
            </w:r>
          </w:p>
        </w:tc>
      </w:tr>
      <w:tr w:rsidR="00F850AD" w:rsidRPr="00F850AD" w14:paraId="28BF855E" w14:textId="77777777" w:rsidTr="00547BFB">
        <w:trPr>
          <w:trHeight w:val="45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2D971826" w14:textId="77777777" w:rsidR="00F850AD" w:rsidRPr="00F850AD" w:rsidRDefault="00F850AD" w:rsidP="00F850AD">
            <w:pPr>
              <w:spacing w:line="276" w:lineRule="auto"/>
              <w:rPr>
                <w:rFonts w:ascii="Times New Roman" w:hAnsi="Times New Roman" w:cs="Times New Roman"/>
              </w:rPr>
            </w:pPr>
          </w:p>
        </w:tc>
        <w:tc>
          <w:tcPr>
            <w:tcW w:w="1702" w:type="dxa"/>
            <w:vMerge/>
            <w:tcBorders>
              <w:top w:val="double" w:sz="4" w:space="0" w:color="auto"/>
              <w:left w:val="single" w:sz="6" w:space="0" w:color="auto"/>
              <w:bottom w:val="single" w:sz="6" w:space="0" w:color="auto"/>
              <w:right w:val="single" w:sz="6" w:space="0" w:color="auto"/>
            </w:tcBorders>
            <w:vAlign w:val="center"/>
            <w:hideMark/>
          </w:tcPr>
          <w:p w14:paraId="1886436C"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71D5430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Túr-belvíz felső</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D783CC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Rozsály-Zajtai</w:t>
            </w:r>
          </w:p>
        </w:tc>
      </w:tr>
      <w:tr w:rsidR="00F850AD" w:rsidRPr="00F850AD" w14:paraId="6AA15B9C" w14:textId="77777777" w:rsidTr="00547BFB">
        <w:trPr>
          <w:trHeight w:val="399"/>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566C250A" w14:textId="77777777" w:rsidR="00F850AD" w:rsidRPr="00F850AD" w:rsidRDefault="00F850AD" w:rsidP="00F850AD">
            <w:pPr>
              <w:spacing w:line="276" w:lineRule="auto"/>
              <w:rPr>
                <w:rFonts w:ascii="Times New Roman" w:hAnsi="Times New Roman" w:cs="Times New Roman"/>
              </w:rPr>
            </w:pPr>
          </w:p>
        </w:tc>
        <w:tc>
          <w:tcPr>
            <w:tcW w:w="1702" w:type="dxa"/>
            <w:vMerge/>
            <w:tcBorders>
              <w:top w:val="double" w:sz="4" w:space="0" w:color="auto"/>
              <w:left w:val="single" w:sz="6" w:space="0" w:color="auto"/>
              <w:bottom w:val="single" w:sz="6" w:space="0" w:color="auto"/>
              <w:right w:val="single" w:sz="6" w:space="0" w:color="auto"/>
            </w:tcBorders>
            <w:vAlign w:val="center"/>
            <w:hideMark/>
          </w:tcPr>
          <w:p w14:paraId="0DD5CBD3"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DF9134D"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37664CE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Galambos</w:t>
            </w:r>
          </w:p>
        </w:tc>
      </w:tr>
      <w:tr w:rsidR="00F850AD" w:rsidRPr="00F850AD" w14:paraId="45EE5B08" w14:textId="77777777" w:rsidTr="00547BFB">
        <w:trPr>
          <w:trHeight w:val="36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4B446F20" w14:textId="77777777" w:rsidR="00F850AD" w:rsidRPr="00F850AD" w:rsidRDefault="00F850AD" w:rsidP="00F850AD">
            <w:pPr>
              <w:spacing w:line="276" w:lineRule="auto"/>
              <w:rPr>
                <w:rFonts w:ascii="Times New Roman" w:hAnsi="Times New Roman" w:cs="Times New Roman"/>
              </w:rPr>
            </w:pPr>
          </w:p>
        </w:tc>
        <w:tc>
          <w:tcPr>
            <w:tcW w:w="1702" w:type="dxa"/>
            <w:vMerge/>
            <w:tcBorders>
              <w:top w:val="double" w:sz="4" w:space="0" w:color="auto"/>
              <w:left w:val="single" w:sz="6" w:space="0" w:color="auto"/>
              <w:bottom w:val="single" w:sz="6" w:space="0" w:color="auto"/>
              <w:right w:val="single" w:sz="6" w:space="0" w:color="auto"/>
            </w:tcBorders>
            <w:vAlign w:val="center"/>
            <w:hideMark/>
          </w:tcPr>
          <w:p w14:paraId="1B67F758"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E88A0D7"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5A8F48F2"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Géczi-sűrű</w:t>
            </w:r>
          </w:p>
        </w:tc>
      </w:tr>
      <w:tr w:rsidR="00F850AD" w:rsidRPr="00F850AD" w14:paraId="51CC7E1C" w14:textId="77777777" w:rsidTr="00547BFB">
        <w:trPr>
          <w:trHeight w:val="36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64272A0E" w14:textId="77777777" w:rsidR="00F850AD" w:rsidRPr="00F850AD" w:rsidRDefault="00F850AD" w:rsidP="00F850AD">
            <w:pPr>
              <w:spacing w:line="276" w:lineRule="auto"/>
              <w:rPr>
                <w:rFonts w:ascii="Times New Roman" w:hAnsi="Times New Roman" w:cs="Times New Roman"/>
              </w:rPr>
            </w:pPr>
          </w:p>
        </w:tc>
        <w:tc>
          <w:tcPr>
            <w:tcW w:w="1702" w:type="dxa"/>
            <w:vMerge/>
            <w:tcBorders>
              <w:top w:val="double" w:sz="4" w:space="0" w:color="auto"/>
              <w:left w:val="single" w:sz="6" w:space="0" w:color="auto"/>
              <w:bottom w:val="single" w:sz="6" w:space="0" w:color="auto"/>
              <w:right w:val="single" w:sz="6" w:space="0" w:color="auto"/>
            </w:tcBorders>
            <w:vAlign w:val="center"/>
            <w:hideMark/>
          </w:tcPr>
          <w:p w14:paraId="4D85475B"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0D0F59F5"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0FAD51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Csigér</w:t>
            </w:r>
          </w:p>
        </w:tc>
      </w:tr>
      <w:tr w:rsidR="00F850AD" w:rsidRPr="00F850AD" w14:paraId="1622D7BE" w14:textId="77777777" w:rsidTr="00547BFB">
        <w:trPr>
          <w:trHeight w:val="373"/>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2D0ED3F6" w14:textId="77777777" w:rsidR="00F850AD" w:rsidRPr="00F850AD" w:rsidRDefault="00F850AD" w:rsidP="00F850AD">
            <w:pPr>
              <w:spacing w:line="276" w:lineRule="auto"/>
              <w:rPr>
                <w:rFonts w:ascii="Times New Roman" w:hAnsi="Times New Roman" w:cs="Times New Roman"/>
              </w:rPr>
            </w:pPr>
          </w:p>
        </w:tc>
        <w:tc>
          <w:tcPr>
            <w:tcW w:w="1702" w:type="dxa"/>
            <w:vMerge/>
            <w:tcBorders>
              <w:top w:val="double" w:sz="4" w:space="0" w:color="auto"/>
              <w:left w:val="single" w:sz="6" w:space="0" w:color="auto"/>
              <w:bottom w:val="single" w:sz="6" w:space="0" w:color="auto"/>
              <w:right w:val="single" w:sz="6" w:space="0" w:color="auto"/>
            </w:tcBorders>
            <w:vAlign w:val="center"/>
            <w:hideMark/>
          </w:tcPr>
          <w:p w14:paraId="2CE64B67"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19E7696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Tótfalusi canal inelar</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5DC2D2E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Garand-felső</w:t>
            </w:r>
          </w:p>
        </w:tc>
      </w:tr>
      <w:tr w:rsidR="00F850AD" w:rsidRPr="00F850AD" w14:paraId="52C06C80"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51BB6159" w14:textId="77777777" w:rsidR="00F850AD" w:rsidRPr="00F850AD" w:rsidRDefault="00F850AD" w:rsidP="00F850AD">
            <w:pPr>
              <w:spacing w:line="276" w:lineRule="auto"/>
              <w:rPr>
                <w:rFonts w:ascii="Times New Roman" w:hAnsi="Times New Roman" w:cs="Times New Roman"/>
              </w:rPr>
            </w:pPr>
          </w:p>
        </w:tc>
        <w:tc>
          <w:tcPr>
            <w:tcW w:w="1702" w:type="dxa"/>
            <w:vMerge/>
            <w:tcBorders>
              <w:top w:val="double" w:sz="4" w:space="0" w:color="auto"/>
              <w:left w:val="single" w:sz="6" w:space="0" w:color="auto"/>
              <w:bottom w:val="single" w:sz="6" w:space="0" w:color="auto"/>
              <w:right w:val="single" w:sz="6" w:space="0" w:color="auto"/>
            </w:tcBorders>
            <w:vAlign w:val="center"/>
            <w:hideMark/>
          </w:tcPr>
          <w:p w14:paraId="1C927E8F"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B0DE4A7"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F09B70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Pete-Nagygéczi</w:t>
            </w:r>
          </w:p>
        </w:tc>
      </w:tr>
      <w:tr w:rsidR="00F850AD" w:rsidRPr="00F850AD" w14:paraId="4EBACE31"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3B0F513A"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55ABF908"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Szamos-Krasznaközi</w:t>
            </w: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417D956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Keleti</w:t>
            </w:r>
          </w:p>
        </w:tc>
        <w:tc>
          <w:tcPr>
            <w:tcW w:w="4168" w:type="dxa"/>
            <w:tcBorders>
              <w:top w:val="single" w:sz="6" w:space="0" w:color="auto"/>
              <w:left w:val="single" w:sz="6" w:space="0" w:color="auto"/>
              <w:bottom w:val="single" w:sz="6" w:space="0" w:color="auto"/>
              <w:right w:val="double" w:sz="4" w:space="0" w:color="auto"/>
            </w:tcBorders>
            <w:vAlign w:val="center"/>
            <w:hideMark/>
          </w:tcPr>
          <w:p w14:paraId="09D86C2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Csengertói</w:t>
            </w:r>
          </w:p>
        </w:tc>
      </w:tr>
      <w:tr w:rsidR="00F850AD" w:rsidRPr="00F850AD" w14:paraId="2B1726D2"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6F851174"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EFB7F4F"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14FD063"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vAlign w:val="center"/>
            <w:hideMark/>
          </w:tcPr>
          <w:p w14:paraId="1DFA6C3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Csengeri-lapos</w:t>
            </w:r>
          </w:p>
        </w:tc>
      </w:tr>
      <w:tr w:rsidR="00F850AD" w:rsidRPr="00F850AD" w14:paraId="5631BEF4"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323904C8"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07932DD"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4A129B1"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vAlign w:val="center"/>
            <w:hideMark/>
          </w:tcPr>
          <w:p w14:paraId="45C94A3C"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Keleti-öv</w:t>
            </w:r>
          </w:p>
        </w:tc>
      </w:tr>
      <w:tr w:rsidR="00F850AD" w:rsidRPr="00F850AD" w14:paraId="51E1F336"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4D778AB4"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E110317" w14:textId="77777777" w:rsidR="00F850AD" w:rsidRPr="00F850AD" w:rsidRDefault="00F850AD" w:rsidP="00F850AD">
            <w:pPr>
              <w:spacing w:line="276" w:lineRule="auto"/>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6DB0722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Lápi</w:t>
            </w:r>
          </w:p>
        </w:tc>
        <w:tc>
          <w:tcPr>
            <w:tcW w:w="4168" w:type="dxa"/>
            <w:tcBorders>
              <w:top w:val="single" w:sz="6" w:space="0" w:color="auto"/>
              <w:left w:val="single" w:sz="6" w:space="0" w:color="auto"/>
              <w:bottom w:val="single" w:sz="6" w:space="0" w:color="auto"/>
              <w:right w:val="double" w:sz="4" w:space="0" w:color="auto"/>
            </w:tcBorders>
            <w:vAlign w:val="center"/>
            <w:hideMark/>
          </w:tcPr>
          <w:p w14:paraId="25192D0C"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Lápi-fő</w:t>
            </w:r>
          </w:p>
        </w:tc>
      </w:tr>
      <w:tr w:rsidR="00F850AD" w:rsidRPr="00F850AD" w14:paraId="4ABEDA30"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643C2DE4"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73B96468"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Kraszna bal part</w:t>
            </w: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2A4DEF28"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Csanálos</w:t>
            </w:r>
          </w:p>
        </w:tc>
        <w:tc>
          <w:tcPr>
            <w:tcW w:w="4168" w:type="dxa"/>
            <w:tcBorders>
              <w:top w:val="single" w:sz="6" w:space="0" w:color="auto"/>
              <w:left w:val="single" w:sz="6" w:space="0" w:color="auto"/>
              <w:bottom w:val="single" w:sz="6" w:space="0" w:color="auto"/>
              <w:right w:val="double" w:sz="4" w:space="0" w:color="auto"/>
            </w:tcBorders>
            <w:vAlign w:val="center"/>
            <w:hideMark/>
          </w:tcPr>
          <w:p w14:paraId="0ADC914C"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Csanálosi</w:t>
            </w:r>
          </w:p>
        </w:tc>
      </w:tr>
      <w:tr w:rsidR="00F850AD" w:rsidRPr="00F850AD" w14:paraId="341D7BF6"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16C54B84"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29EEC5E5"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482AABD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Károlyi-</w:t>
            </w:r>
          </w:p>
          <w:p w14:paraId="280F6C8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Szénási</w:t>
            </w:r>
          </w:p>
        </w:tc>
        <w:tc>
          <w:tcPr>
            <w:tcW w:w="4168" w:type="dxa"/>
            <w:tcBorders>
              <w:top w:val="single" w:sz="6" w:space="0" w:color="auto"/>
              <w:left w:val="single" w:sz="6" w:space="0" w:color="auto"/>
              <w:bottom w:val="single" w:sz="6" w:space="0" w:color="auto"/>
              <w:right w:val="double" w:sz="4" w:space="0" w:color="auto"/>
            </w:tcBorders>
            <w:vAlign w:val="center"/>
            <w:hideMark/>
          </w:tcPr>
          <w:p w14:paraId="72C2BEC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Károlyi-folyás</w:t>
            </w:r>
          </w:p>
        </w:tc>
      </w:tr>
      <w:tr w:rsidR="00F850AD" w:rsidRPr="00F850AD" w14:paraId="27F7E120" w14:textId="77777777" w:rsidTr="00547BFB">
        <w:trPr>
          <w:trHeight w:val="270"/>
        </w:trPr>
        <w:tc>
          <w:tcPr>
            <w:tcW w:w="2336" w:type="dxa"/>
            <w:vMerge/>
            <w:tcBorders>
              <w:top w:val="double" w:sz="4" w:space="0" w:color="auto"/>
              <w:left w:val="double" w:sz="4" w:space="0" w:color="auto"/>
              <w:bottom w:val="single" w:sz="6" w:space="0" w:color="auto"/>
              <w:right w:val="single" w:sz="6" w:space="0" w:color="auto"/>
            </w:tcBorders>
            <w:vAlign w:val="center"/>
            <w:hideMark/>
          </w:tcPr>
          <w:p w14:paraId="6A295186"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E29749F"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276BC3AA"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vAlign w:val="center"/>
            <w:hideMark/>
          </w:tcPr>
          <w:p w14:paraId="6C3E2AA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Szénási-folyás</w:t>
            </w:r>
          </w:p>
        </w:tc>
      </w:tr>
      <w:tr w:rsidR="00F850AD" w:rsidRPr="00F850AD" w14:paraId="51C332EF" w14:textId="77777777" w:rsidTr="00547BFB">
        <w:trPr>
          <w:trHeight w:val="291"/>
        </w:trPr>
        <w:tc>
          <w:tcPr>
            <w:tcW w:w="2336" w:type="dxa"/>
            <w:vMerge w:val="restart"/>
            <w:tcBorders>
              <w:top w:val="single" w:sz="6" w:space="0" w:color="auto"/>
              <w:left w:val="double" w:sz="4" w:space="0" w:color="auto"/>
              <w:bottom w:val="single" w:sz="6" w:space="0" w:color="auto"/>
              <w:right w:val="single" w:sz="6" w:space="0" w:color="auto"/>
            </w:tcBorders>
            <w:noWrap/>
            <w:vAlign w:val="center"/>
            <w:hideMark/>
          </w:tcPr>
          <w:p w14:paraId="6B845DF7"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 xml:space="preserve">Tiszántúli </w:t>
            </w:r>
          </w:p>
          <w:p w14:paraId="5015C8A9"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
                <w:bCs/>
              </w:rPr>
              <w:t>Vízügyi Igazgatóság</w:t>
            </w: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6EBFE604"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Ér</w:t>
            </w: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52E81380"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Penészleki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C40ECA5"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Penészleki-I.</w:t>
            </w:r>
          </w:p>
        </w:tc>
      </w:tr>
      <w:tr w:rsidR="00F850AD" w:rsidRPr="00F850AD" w14:paraId="1DE9122F"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885CF1E"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0679900"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1656C71" w14:textId="77777777" w:rsidR="00F850AD" w:rsidRPr="00F850AD" w:rsidRDefault="00F850AD" w:rsidP="00F850AD">
            <w:pPr>
              <w:spacing w:line="276" w:lineRule="auto"/>
              <w:rPr>
                <w:rFonts w:ascii="Times New Roman" w:hAnsi="Times New Roman" w:cs="Times New Roman"/>
                <w:bCs/>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AFE03E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Penészleki-II.</w:t>
            </w:r>
          </w:p>
        </w:tc>
      </w:tr>
      <w:tr w:rsidR="00F850AD" w:rsidRPr="00F850AD" w14:paraId="2D010094"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116B5750"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E01616A"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603190A" w14:textId="77777777" w:rsidR="00F850AD" w:rsidRPr="00F850AD" w:rsidRDefault="00F850AD" w:rsidP="00F850AD">
            <w:pPr>
              <w:spacing w:line="276" w:lineRule="auto"/>
              <w:rPr>
                <w:rFonts w:ascii="Times New Roman" w:hAnsi="Times New Roman" w:cs="Times New Roman"/>
                <w:bCs/>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6FE4864C"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Penészleki-III.</w:t>
            </w:r>
          </w:p>
        </w:tc>
      </w:tr>
      <w:tr w:rsidR="00F850AD" w:rsidRPr="00F850AD" w14:paraId="368EED9B"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1A80080F"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CC1D634"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3436FEA" w14:textId="77777777" w:rsidR="00F850AD" w:rsidRPr="00F850AD" w:rsidRDefault="00F850AD" w:rsidP="00F850AD">
            <w:pPr>
              <w:spacing w:line="276" w:lineRule="auto"/>
              <w:rPr>
                <w:rFonts w:ascii="Times New Roman" w:hAnsi="Times New Roman" w:cs="Times New Roman"/>
                <w:bCs/>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D295AD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Penészleki-IV.</w:t>
            </w:r>
          </w:p>
        </w:tc>
      </w:tr>
      <w:tr w:rsidR="00F850AD" w:rsidRPr="00F850AD" w14:paraId="1CA61B44"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243E24C2"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F14EAF5"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6086B9F4" w14:textId="77777777" w:rsidR="00F850AD" w:rsidRPr="00F850AD" w:rsidRDefault="00F850AD" w:rsidP="00F850AD">
            <w:pPr>
              <w:spacing w:line="276" w:lineRule="auto"/>
              <w:rPr>
                <w:rFonts w:ascii="Times New Roman" w:hAnsi="Times New Roman" w:cs="Times New Roman"/>
                <w:bCs/>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B98B6B6"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Penészleki-V.</w:t>
            </w:r>
          </w:p>
        </w:tc>
      </w:tr>
      <w:tr w:rsidR="00F850AD" w:rsidRPr="00F850AD" w14:paraId="59563B23"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2B70CD8E"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218A8FDD"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BBDCB81" w14:textId="77777777" w:rsidR="00F850AD" w:rsidRPr="00F850AD" w:rsidRDefault="00F850AD" w:rsidP="00F850AD">
            <w:pPr>
              <w:spacing w:line="276" w:lineRule="auto"/>
              <w:rPr>
                <w:rFonts w:ascii="Times New Roman" w:hAnsi="Times New Roman" w:cs="Times New Roman"/>
                <w:bCs/>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B34F2E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Penészleki-VI.</w:t>
            </w:r>
          </w:p>
        </w:tc>
      </w:tr>
      <w:tr w:rsidR="00F850AD" w:rsidRPr="00F850AD" w14:paraId="703C497B"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5C279DA8"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6D81E1B"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C07D71C" w14:textId="77777777" w:rsidR="00F850AD" w:rsidRPr="00F850AD" w:rsidRDefault="00F850AD" w:rsidP="00F850AD">
            <w:pPr>
              <w:spacing w:line="276" w:lineRule="auto"/>
              <w:rPr>
                <w:rFonts w:ascii="Times New Roman" w:hAnsi="Times New Roman" w:cs="Times New Roman"/>
                <w:bCs/>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33D43D3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Penészleki-VII.</w:t>
            </w:r>
          </w:p>
        </w:tc>
      </w:tr>
      <w:tr w:rsidR="00F850AD" w:rsidRPr="00F850AD" w14:paraId="1716C577" w14:textId="77777777" w:rsidTr="00547BFB">
        <w:trPr>
          <w:trHeight w:val="284"/>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53DBD4DD"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38212C1" w14:textId="77777777" w:rsidR="00F850AD" w:rsidRPr="00F850AD" w:rsidRDefault="00F850AD" w:rsidP="00F850AD">
            <w:pPr>
              <w:spacing w:line="276" w:lineRule="auto"/>
              <w:rPr>
                <w:rFonts w:ascii="Times New Roman" w:hAnsi="Times New Roman" w:cs="Times New Roman"/>
                <w:bCs/>
              </w:rPr>
            </w:pP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2016423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Ér-alsó</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0F80CF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Takó-csatorna</w:t>
            </w:r>
          </w:p>
        </w:tc>
      </w:tr>
      <w:tr w:rsidR="00F850AD" w:rsidRPr="00F850AD" w14:paraId="443C6BA5"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5FA21642" w14:textId="77777777" w:rsidR="00F850AD" w:rsidRPr="00F850AD" w:rsidRDefault="00F850AD" w:rsidP="00F850AD">
            <w:pPr>
              <w:spacing w:line="276" w:lineRule="auto"/>
              <w:rPr>
                <w:rFonts w:ascii="Times New Roman" w:hAnsi="Times New Roman" w:cs="Times New Roman"/>
                <w:bCs/>
              </w:rPr>
            </w:pP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683CCC5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Kálló-Alsónyírvíz</w:t>
            </w: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7F79560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Alsónyírvíz</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6CE5BAC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Fülöpi-ér</w:t>
            </w:r>
          </w:p>
        </w:tc>
      </w:tr>
      <w:tr w:rsidR="00F850AD" w:rsidRPr="00F850AD" w14:paraId="74FDF95D"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5CFA67B1" w14:textId="77777777" w:rsidR="00F850AD" w:rsidRPr="00F850AD" w:rsidRDefault="00F850AD" w:rsidP="00F850AD">
            <w:pPr>
              <w:spacing w:line="276" w:lineRule="auto"/>
              <w:rPr>
                <w:rFonts w:ascii="Times New Roman" w:hAnsi="Times New Roman" w:cs="Times New Roman"/>
                <w:bCs/>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0D68C77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Berettyó-Sebes-Körös-közi</w:t>
            </w: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07B91C1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Kis-Körös</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63775B7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Kis-Körös-főcsatorna</w:t>
            </w:r>
          </w:p>
        </w:tc>
      </w:tr>
      <w:tr w:rsidR="00F850AD" w:rsidRPr="00F850AD" w14:paraId="20AD8A61"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E546A02"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1773A712"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ADD16EF"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EC5ADE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Ördögárok-Zomlini</w:t>
            </w:r>
          </w:p>
        </w:tc>
      </w:tr>
      <w:tr w:rsidR="00F850AD" w:rsidRPr="00F850AD" w14:paraId="06292BAA"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3CA270B3"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ECA451D"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0CA4B50"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BB83DD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 xml:space="preserve">Barát-ér </w:t>
            </w:r>
          </w:p>
        </w:tc>
      </w:tr>
      <w:tr w:rsidR="00F850AD" w:rsidRPr="00F850AD" w14:paraId="181937F8"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747CC1F7"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12A1D2F"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7AE8909"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DCC0CE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Kis-Körös-Barát-ér összekötő csatorna</w:t>
            </w:r>
          </w:p>
        </w:tc>
      </w:tr>
      <w:tr w:rsidR="00F850AD" w:rsidRPr="00F850AD" w14:paraId="5C73A810"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1A84E469"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73B5646"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3A69BC3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Kutas-felső</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0567069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Kutas-felső-főcsatorna</w:t>
            </w:r>
          </w:p>
        </w:tc>
      </w:tr>
      <w:tr w:rsidR="00F850AD" w:rsidRPr="00F850AD" w14:paraId="5C15B73C"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5C036147"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08B7B71D"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0AF8909B"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CD03F3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Kutas-felfogó-csatorna</w:t>
            </w:r>
          </w:p>
        </w:tc>
      </w:tr>
      <w:tr w:rsidR="00F850AD" w:rsidRPr="00F850AD" w14:paraId="7CF47B2D"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82350B0"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0DDB4C41"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tcPr>
          <w:p w14:paraId="310904B3"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42060B8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Kődombszigeti-főcsatorna</w:t>
            </w:r>
          </w:p>
        </w:tc>
      </w:tr>
      <w:tr w:rsidR="00F850AD" w:rsidRPr="00F850AD" w14:paraId="0E5CB1FC"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A265E57"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CFE0626"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83EB1C6"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836EE32"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Csente-Szakáli-II.</w:t>
            </w:r>
          </w:p>
        </w:tc>
      </w:tr>
      <w:tr w:rsidR="00F850AD" w:rsidRPr="00F850AD" w14:paraId="50D7A8EC"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1524BE68"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DA9558D"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2443DDC9"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5AA04082"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Csente-Szakáli-III.</w:t>
            </w:r>
          </w:p>
        </w:tc>
      </w:tr>
      <w:tr w:rsidR="00F850AD" w:rsidRPr="00F850AD" w14:paraId="775F87BA"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7C783C93"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2BB8C140"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69DA72D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Kutas-alsó</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C73891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Kutas-alsó-főcsatorna</w:t>
            </w:r>
          </w:p>
        </w:tc>
      </w:tr>
      <w:tr w:rsidR="00F850AD" w:rsidRPr="00F850AD" w14:paraId="04DA35DC"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26E6F052" w14:textId="77777777" w:rsidR="00F850AD" w:rsidRPr="00F850AD" w:rsidRDefault="00F850AD" w:rsidP="00F850AD">
            <w:pPr>
              <w:spacing w:line="276" w:lineRule="auto"/>
              <w:rPr>
                <w:rFonts w:ascii="Times New Roman" w:hAnsi="Times New Roman" w:cs="Times New Roman"/>
                <w:bC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049E361C"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48E8C1D"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BA21A5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Csente-Szakáli-I.</w:t>
            </w:r>
          </w:p>
        </w:tc>
      </w:tr>
      <w:tr w:rsidR="00F850AD" w:rsidRPr="00F850AD" w14:paraId="6A770EFA" w14:textId="77777777" w:rsidTr="00547BFB">
        <w:trPr>
          <w:trHeight w:val="291"/>
        </w:trPr>
        <w:tc>
          <w:tcPr>
            <w:tcW w:w="2336" w:type="dxa"/>
            <w:vMerge w:val="restart"/>
            <w:tcBorders>
              <w:top w:val="single" w:sz="6" w:space="0" w:color="auto"/>
              <w:left w:val="double" w:sz="4" w:space="0" w:color="auto"/>
              <w:bottom w:val="single" w:sz="6" w:space="0" w:color="auto"/>
              <w:right w:val="single" w:sz="6" w:space="0" w:color="auto"/>
            </w:tcBorders>
            <w:noWrap/>
            <w:vAlign w:val="center"/>
            <w:hideMark/>
          </w:tcPr>
          <w:p w14:paraId="4250E4C1" w14:textId="77777777" w:rsidR="00F850AD" w:rsidRPr="00F850AD" w:rsidRDefault="00F850AD" w:rsidP="00F850AD">
            <w:pPr>
              <w:spacing w:line="276" w:lineRule="auto"/>
              <w:rPr>
                <w:rFonts w:ascii="Times New Roman" w:hAnsi="Times New Roman" w:cs="Times New Roman"/>
                <w:b/>
              </w:rPr>
            </w:pPr>
            <w:r w:rsidRPr="00F850AD">
              <w:rPr>
                <w:rFonts w:ascii="Times New Roman" w:hAnsi="Times New Roman" w:cs="Times New Roman"/>
                <w:b/>
              </w:rPr>
              <w:lastRenderedPageBreak/>
              <w:t xml:space="preserve">Körös-vidéki </w:t>
            </w:r>
          </w:p>
          <w:p w14:paraId="3464A3EB"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b/>
              </w:rPr>
              <w:t>Vízügyi Igazgatóság</w:t>
            </w: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13F1461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Sebes-Körös-Fekete-Körös</w:t>
            </w: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2A1B94E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Holt-Sebes-Körösi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F2C885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Nagytóti-Toprongyos</w:t>
            </w:r>
          </w:p>
        </w:tc>
      </w:tr>
      <w:tr w:rsidR="00F850AD" w:rsidRPr="00F850AD" w14:paraId="64E06FD3"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74866E73"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6448259D"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ED7F158"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D5299BA"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Holt-Sebes-Körös</w:t>
            </w:r>
          </w:p>
        </w:tc>
      </w:tr>
      <w:tr w:rsidR="00F850AD" w:rsidRPr="00F850AD" w14:paraId="17C10FDB"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112EEA37"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FDBFD6C"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4595EFFA"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Hosszúfok-Köleséri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424183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Inánd</w:t>
            </w:r>
          </w:p>
        </w:tc>
      </w:tr>
      <w:tr w:rsidR="00F850AD" w:rsidRPr="00F850AD" w14:paraId="33B9FC1E"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648A084B"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1E6D06E1"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7ADB337"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3DC117C7"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Korhány</w:t>
            </w:r>
          </w:p>
        </w:tc>
      </w:tr>
      <w:tr w:rsidR="00F850AD" w:rsidRPr="00F850AD" w14:paraId="47F2A830"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0109E80A"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41772A4"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295E175"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0AF72FD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Hosszúfok-Határér-Kölesér</w:t>
            </w:r>
          </w:p>
        </w:tc>
      </w:tr>
      <w:tr w:rsidR="00F850AD" w:rsidRPr="00F850AD" w14:paraId="35F9B9D2"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32B20EA"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689A84ED"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0AEA62B9"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5CDA18E4"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Határcsatorna</w:t>
            </w:r>
          </w:p>
        </w:tc>
      </w:tr>
      <w:tr w:rsidR="00F850AD" w:rsidRPr="00F850AD" w14:paraId="242944DF"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85A82B5"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355364A"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07109B3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Sarkad-Anti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3202B49"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Kopolya-Gyepes alsó összekötő-Gyepes-Ősiréti</w:t>
            </w:r>
          </w:p>
        </w:tc>
      </w:tr>
      <w:tr w:rsidR="00F850AD" w:rsidRPr="00F850AD" w14:paraId="7F13A79B"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5E43DF13"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6CD1C15A"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5F397A6"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D0DA22F"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Pósaér</w:t>
            </w:r>
          </w:p>
        </w:tc>
      </w:tr>
      <w:tr w:rsidR="00F850AD" w:rsidRPr="00F850AD" w14:paraId="3EF493F0"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3011F0E7"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B5390AE"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0FE236FC"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46417D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Gyepes főcsatorna</w:t>
            </w:r>
          </w:p>
        </w:tc>
      </w:tr>
      <w:tr w:rsidR="00F850AD" w:rsidRPr="00F850AD" w14:paraId="53E07BB3"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7DC346E"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65D43C6C"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1A1EDA9F"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CB5C20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Kötegyáni öv-Gyepes főcsatorna</w:t>
            </w:r>
          </w:p>
        </w:tc>
      </w:tr>
      <w:tr w:rsidR="00F850AD" w:rsidRPr="00F850AD" w14:paraId="49408146"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65F66BF9"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9992984"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3DA82AC"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30D3D288"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Kopolya</w:t>
            </w:r>
          </w:p>
        </w:tc>
      </w:tr>
      <w:tr w:rsidR="00F850AD" w:rsidRPr="00F850AD" w14:paraId="2297BA4A"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4AAC3A6A"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C49C222"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4A97316"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33B0D993"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Bárkás</w:t>
            </w:r>
          </w:p>
        </w:tc>
      </w:tr>
      <w:tr w:rsidR="00F850AD" w:rsidRPr="00F850AD" w14:paraId="2F611118"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31D27336"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719ABFA6"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8B725C2" w14:textId="77777777" w:rsidR="00F850AD" w:rsidRPr="00F850AD" w:rsidRDefault="00F850AD" w:rsidP="00F850AD">
            <w:pPr>
              <w:spacing w:line="276" w:lineRule="auto"/>
              <w:rPr>
                <w:rFonts w:ascii="Times New Roman" w:hAnsi="Times New Roman" w:cs="Times New Roman"/>
              </w:rPr>
            </w:pP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05307765"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Fekete-Körös-Kopolya összekötő</w:t>
            </w:r>
          </w:p>
        </w:tc>
      </w:tr>
      <w:tr w:rsidR="00F850AD" w:rsidRPr="00F850AD" w14:paraId="50A82AE8" w14:textId="77777777" w:rsidTr="00547BFB">
        <w:trPr>
          <w:trHeight w:val="291"/>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39D9906C" w14:textId="77777777" w:rsidR="00F850AD" w:rsidRPr="00F850AD" w:rsidRDefault="00F850AD" w:rsidP="00F850AD">
            <w:pPr>
              <w:spacing w:line="276" w:lineRule="auto"/>
              <w:rPr>
                <w:rFonts w:ascii="Times New Roman" w:hAnsi="Times New Roman" w:cs="Times New Roman"/>
              </w:rPr>
            </w:pPr>
          </w:p>
        </w:tc>
        <w:tc>
          <w:tcPr>
            <w:tcW w:w="1702" w:type="dxa"/>
            <w:vMerge w:val="restart"/>
            <w:tcBorders>
              <w:top w:val="single" w:sz="6" w:space="0" w:color="auto"/>
              <w:left w:val="single" w:sz="6" w:space="0" w:color="auto"/>
              <w:bottom w:val="single" w:sz="6" w:space="0" w:color="auto"/>
              <w:right w:val="single" w:sz="6" w:space="0" w:color="auto"/>
            </w:tcBorders>
            <w:noWrap/>
            <w:vAlign w:val="center"/>
            <w:hideMark/>
          </w:tcPr>
          <w:p w14:paraId="6A865CBE"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Canalul Élővíz</w:t>
            </w: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3FA0D93D"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Békési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18BAC870"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Élővízcsatorna, Békés I., II., III., Gyulai</w:t>
            </w:r>
          </w:p>
        </w:tc>
      </w:tr>
      <w:tr w:rsidR="00F850AD" w:rsidRPr="00F850AD" w14:paraId="3613CD78" w14:textId="77777777" w:rsidTr="00547BFB">
        <w:trPr>
          <w:trHeight w:val="347"/>
        </w:trPr>
        <w:tc>
          <w:tcPr>
            <w:tcW w:w="2336" w:type="dxa"/>
            <w:vMerge/>
            <w:tcBorders>
              <w:top w:val="single" w:sz="6" w:space="0" w:color="auto"/>
              <w:left w:val="double" w:sz="4" w:space="0" w:color="auto"/>
              <w:bottom w:val="single" w:sz="6" w:space="0" w:color="auto"/>
              <w:right w:val="single" w:sz="6" w:space="0" w:color="auto"/>
            </w:tcBorders>
            <w:vAlign w:val="center"/>
            <w:hideMark/>
          </w:tcPr>
          <w:p w14:paraId="5E82E54A" w14:textId="77777777" w:rsidR="00F850AD" w:rsidRPr="00F850AD" w:rsidRDefault="00F850AD" w:rsidP="00F850AD">
            <w:pPr>
              <w:spacing w:line="276" w:lineRule="auto"/>
              <w:rPr>
                <w:rFonts w:ascii="Times New Roman" w:hAnsi="Times New Roman" w:cs="Times New Roman"/>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5EA32E02" w14:textId="77777777" w:rsidR="00F850AD" w:rsidRPr="00F850AD" w:rsidRDefault="00F850AD" w:rsidP="00F850AD">
            <w:pPr>
              <w:spacing w:line="276" w:lineRule="auto"/>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3528F2AC"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Gyulai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7EF27231" w14:textId="77777777" w:rsidR="00F850AD" w:rsidRPr="00F850AD" w:rsidRDefault="00F850AD" w:rsidP="00F850AD">
            <w:pPr>
              <w:spacing w:line="276" w:lineRule="auto"/>
              <w:rPr>
                <w:rFonts w:ascii="Times New Roman" w:hAnsi="Times New Roman" w:cs="Times New Roman"/>
              </w:rPr>
            </w:pPr>
            <w:r w:rsidRPr="00F850AD">
              <w:rPr>
                <w:rFonts w:ascii="Times New Roman" w:hAnsi="Times New Roman" w:cs="Times New Roman"/>
              </w:rPr>
              <w:t>Gyula-Kispél-Eleki-Pél-Gyulai Élővíz</w:t>
            </w:r>
          </w:p>
        </w:tc>
      </w:tr>
      <w:tr w:rsidR="00F850AD" w:rsidRPr="00F850AD" w14:paraId="274DA1FA" w14:textId="77777777" w:rsidTr="00547BFB">
        <w:trPr>
          <w:trHeight w:val="291"/>
        </w:trPr>
        <w:tc>
          <w:tcPr>
            <w:tcW w:w="2336" w:type="dxa"/>
            <w:vMerge w:val="restart"/>
            <w:tcBorders>
              <w:top w:val="single" w:sz="6" w:space="0" w:color="auto"/>
              <w:left w:val="double" w:sz="4" w:space="0" w:color="auto"/>
              <w:bottom w:val="double" w:sz="4" w:space="0" w:color="auto"/>
              <w:right w:val="single" w:sz="6" w:space="0" w:color="auto"/>
            </w:tcBorders>
            <w:noWrap/>
            <w:vAlign w:val="center"/>
            <w:hideMark/>
          </w:tcPr>
          <w:p w14:paraId="30BE3E40"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 xml:space="preserve">Alsó-Tisza-vidéki </w:t>
            </w:r>
          </w:p>
          <w:p w14:paraId="0D66E5EF"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
                <w:bCs/>
              </w:rPr>
              <w:t>Vízügyi Igazgatóság</w:t>
            </w: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3F8FBCA5"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Cs/>
              </w:rPr>
              <w:t xml:space="preserve">Mal stâng Maros </w:t>
            </w: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0844CFF9"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Cs/>
              </w:rPr>
              <w:t>Porgányéri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52EB489D" w14:textId="77777777" w:rsidR="00F850AD" w:rsidRPr="00F850AD" w:rsidRDefault="00F850AD" w:rsidP="00F850AD">
            <w:pPr>
              <w:spacing w:line="276" w:lineRule="auto"/>
              <w:rPr>
                <w:rFonts w:ascii="Times New Roman" w:hAnsi="Times New Roman" w:cs="Times New Roman"/>
                <w:b/>
                <w:bCs/>
              </w:rPr>
            </w:pPr>
            <w:r w:rsidRPr="00F850AD">
              <w:rPr>
                <w:rFonts w:ascii="Times New Roman" w:hAnsi="Times New Roman" w:cs="Times New Roman"/>
                <w:bCs/>
              </w:rPr>
              <w:t>Kocsóhát-Porgányér</w:t>
            </w:r>
          </w:p>
        </w:tc>
      </w:tr>
      <w:tr w:rsidR="00F850AD" w:rsidRPr="00F850AD" w14:paraId="56B9BA09" w14:textId="77777777" w:rsidTr="00547BFB">
        <w:trPr>
          <w:trHeight w:val="291"/>
        </w:trPr>
        <w:tc>
          <w:tcPr>
            <w:tcW w:w="2336" w:type="dxa"/>
            <w:vMerge/>
            <w:tcBorders>
              <w:top w:val="single" w:sz="6" w:space="0" w:color="auto"/>
              <w:left w:val="double" w:sz="4" w:space="0" w:color="auto"/>
              <w:bottom w:val="double" w:sz="4" w:space="0" w:color="auto"/>
              <w:right w:val="single" w:sz="6" w:space="0" w:color="auto"/>
            </w:tcBorders>
            <w:vAlign w:val="center"/>
            <w:hideMark/>
          </w:tcPr>
          <w:p w14:paraId="684BBFB8" w14:textId="77777777" w:rsidR="00F850AD" w:rsidRPr="00F850AD" w:rsidRDefault="00F850AD" w:rsidP="00F850AD">
            <w:pPr>
              <w:spacing w:line="276" w:lineRule="auto"/>
              <w:rPr>
                <w:rFonts w:ascii="Times New Roman" w:hAnsi="Times New Roman" w:cs="Times New Roman"/>
                <w:b/>
                <w:bCs/>
              </w:rPr>
            </w:pPr>
          </w:p>
        </w:tc>
        <w:tc>
          <w:tcPr>
            <w:tcW w:w="1702" w:type="dxa"/>
            <w:vMerge w:val="restart"/>
            <w:tcBorders>
              <w:top w:val="single" w:sz="6" w:space="0" w:color="auto"/>
              <w:left w:val="single" w:sz="6" w:space="0" w:color="auto"/>
              <w:bottom w:val="double" w:sz="4" w:space="0" w:color="auto"/>
              <w:right w:val="single" w:sz="6" w:space="0" w:color="auto"/>
            </w:tcBorders>
            <w:noWrap/>
            <w:vAlign w:val="center"/>
            <w:hideMark/>
          </w:tcPr>
          <w:p w14:paraId="3D06F61F"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 xml:space="preserve">Mal drept Maros </w:t>
            </w: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4F1CDBE7"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Krakkéri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212D0230"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Krakkéri</w:t>
            </w:r>
          </w:p>
        </w:tc>
      </w:tr>
      <w:tr w:rsidR="00F850AD" w:rsidRPr="00F850AD" w14:paraId="458E87C5" w14:textId="77777777" w:rsidTr="00547BFB">
        <w:trPr>
          <w:trHeight w:val="291"/>
        </w:trPr>
        <w:tc>
          <w:tcPr>
            <w:tcW w:w="2336" w:type="dxa"/>
            <w:vMerge/>
            <w:tcBorders>
              <w:top w:val="single" w:sz="6" w:space="0" w:color="auto"/>
              <w:left w:val="double" w:sz="4" w:space="0" w:color="auto"/>
              <w:bottom w:val="double" w:sz="4" w:space="0" w:color="auto"/>
              <w:right w:val="single" w:sz="6" w:space="0" w:color="auto"/>
            </w:tcBorders>
            <w:vAlign w:val="center"/>
            <w:hideMark/>
          </w:tcPr>
          <w:p w14:paraId="2E22D9DD" w14:textId="77777777" w:rsidR="00F850AD" w:rsidRPr="00F850AD" w:rsidRDefault="00F850AD" w:rsidP="00F850AD">
            <w:pPr>
              <w:spacing w:line="276" w:lineRule="auto"/>
              <w:rPr>
                <w:rFonts w:ascii="Times New Roman" w:hAnsi="Times New Roman" w:cs="Times New Roman"/>
                <w:b/>
                <w:bCs/>
              </w:rPr>
            </w:pPr>
          </w:p>
        </w:tc>
        <w:tc>
          <w:tcPr>
            <w:tcW w:w="1702" w:type="dxa"/>
            <w:vMerge/>
            <w:tcBorders>
              <w:top w:val="single" w:sz="6" w:space="0" w:color="auto"/>
              <w:left w:val="single" w:sz="6" w:space="0" w:color="auto"/>
              <w:bottom w:val="double" w:sz="4" w:space="0" w:color="auto"/>
              <w:right w:val="single" w:sz="6" w:space="0" w:color="auto"/>
            </w:tcBorders>
            <w:vAlign w:val="center"/>
            <w:hideMark/>
          </w:tcPr>
          <w:p w14:paraId="0A0CD106" w14:textId="77777777" w:rsidR="00F850AD" w:rsidRPr="00F850AD" w:rsidRDefault="00F850AD" w:rsidP="00F850AD">
            <w:pPr>
              <w:spacing w:line="276" w:lineRule="auto"/>
              <w:rPr>
                <w:rFonts w:ascii="Times New Roman" w:hAnsi="Times New Roman" w:cs="Times New Roman"/>
                <w:bCs/>
              </w:rPr>
            </w:pP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28BB8F93"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Királyhegyes-Szárazéri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3E7FBD50"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Királyhegyes-Szárazéri</w:t>
            </w:r>
          </w:p>
        </w:tc>
      </w:tr>
      <w:tr w:rsidR="00F850AD" w:rsidRPr="00F850AD" w14:paraId="3029730A" w14:textId="77777777" w:rsidTr="00547BFB">
        <w:trPr>
          <w:trHeight w:val="291"/>
        </w:trPr>
        <w:tc>
          <w:tcPr>
            <w:tcW w:w="2336" w:type="dxa"/>
            <w:vMerge/>
            <w:tcBorders>
              <w:top w:val="single" w:sz="6" w:space="0" w:color="auto"/>
              <w:left w:val="double" w:sz="4" w:space="0" w:color="auto"/>
              <w:bottom w:val="double" w:sz="4" w:space="0" w:color="auto"/>
              <w:right w:val="single" w:sz="6" w:space="0" w:color="auto"/>
            </w:tcBorders>
            <w:vAlign w:val="center"/>
            <w:hideMark/>
          </w:tcPr>
          <w:p w14:paraId="07FB6504" w14:textId="77777777" w:rsidR="00F850AD" w:rsidRPr="00F850AD" w:rsidRDefault="00F850AD" w:rsidP="00F850AD">
            <w:pPr>
              <w:spacing w:line="276" w:lineRule="auto"/>
              <w:rPr>
                <w:rFonts w:ascii="Times New Roman" w:hAnsi="Times New Roman" w:cs="Times New Roman"/>
                <w:b/>
                <w:bCs/>
              </w:rPr>
            </w:pPr>
          </w:p>
        </w:tc>
        <w:tc>
          <w:tcPr>
            <w:tcW w:w="1702" w:type="dxa"/>
            <w:vMerge/>
            <w:tcBorders>
              <w:top w:val="single" w:sz="6" w:space="0" w:color="auto"/>
              <w:left w:val="single" w:sz="6" w:space="0" w:color="auto"/>
              <w:bottom w:val="double" w:sz="4" w:space="0" w:color="auto"/>
              <w:right w:val="single" w:sz="6" w:space="0" w:color="auto"/>
            </w:tcBorders>
            <w:vAlign w:val="center"/>
            <w:hideMark/>
          </w:tcPr>
          <w:p w14:paraId="525EF2C4" w14:textId="77777777" w:rsidR="00F850AD" w:rsidRPr="00F850AD" w:rsidRDefault="00F850AD" w:rsidP="00F850AD">
            <w:pPr>
              <w:spacing w:line="276" w:lineRule="auto"/>
              <w:rPr>
                <w:rFonts w:ascii="Times New Roman" w:hAnsi="Times New Roman" w:cs="Times New Roman"/>
                <w:bCs/>
              </w:rPr>
            </w:pPr>
          </w:p>
        </w:tc>
        <w:tc>
          <w:tcPr>
            <w:tcW w:w="1702" w:type="dxa"/>
            <w:tcBorders>
              <w:top w:val="single" w:sz="6" w:space="0" w:color="auto"/>
              <w:left w:val="single" w:sz="6" w:space="0" w:color="auto"/>
              <w:bottom w:val="single" w:sz="6" w:space="0" w:color="auto"/>
              <w:right w:val="single" w:sz="6" w:space="0" w:color="auto"/>
            </w:tcBorders>
            <w:noWrap/>
            <w:vAlign w:val="center"/>
            <w:hideMark/>
          </w:tcPr>
          <w:p w14:paraId="1F941868"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Cigánykaéri</w:t>
            </w:r>
          </w:p>
        </w:tc>
        <w:tc>
          <w:tcPr>
            <w:tcW w:w="4168" w:type="dxa"/>
            <w:tcBorders>
              <w:top w:val="single" w:sz="6" w:space="0" w:color="auto"/>
              <w:left w:val="single" w:sz="6" w:space="0" w:color="auto"/>
              <w:bottom w:val="single" w:sz="6" w:space="0" w:color="auto"/>
              <w:right w:val="double" w:sz="4" w:space="0" w:color="auto"/>
            </w:tcBorders>
            <w:noWrap/>
            <w:vAlign w:val="center"/>
            <w:hideMark/>
          </w:tcPr>
          <w:p w14:paraId="0F790109"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Dorobánti, Cigánykaéri</w:t>
            </w:r>
          </w:p>
        </w:tc>
      </w:tr>
      <w:tr w:rsidR="00F850AD" w:rsidRPr="00F850AD" w14:paraId="4DB5873A" w14:textId="77777777" w:rsidTr="00547BFB">
        <w:trPr>
          <w:trHeight w:val="291"/>
        </w:trPr>
        <w:tc>
          <w:tcPr>
            <w:tcW w:w="2336" w:type="dxa"/>
            <w:vMerge/>
            <w:tcBorders>
              <w:top w:val="single" w:sz="6" w:space="0" w:color="auto"/>
              <w:left w:val="double" w:sz="4" w:space="0" w:color="auto"/>
              <w:bottom w:val="double" w:sz="4" w:space="0" w:color="auto"/>
              <w:right w:val="single" w:sz="6" w:space="0" w:color="auto"/>
            </w:tcBorders>
            <w:vAlign w:val="center"/>
            <w:hideMark/>
          </w:tcPr>
          <w:p w14:paraId="412F0606" w14:textId="77777777" w:rsidR="00F850AD" w:rsidRPr="00F850AD" w:rsidRDefault="00F850AD" w:rsidP="00F850AD">
            <w:pPr>
              <w:spacing w:line="276" w:lineRule="auto"/>
              <w:rPr>
                <w:rFonts w:ascii="Times New Roman" w:hAnsi="Times New Roman" w:cs="Times New Roman"/>
                <w:b/>
                <w:bCs/>
              </w:rPr>
            </w:pPr>
          </w:p>
        </w:tc>
        <w:tc>
          <w:tcPr>
            <w:tcW w:w="1702" w:type="dxa"/>
            <w:vMerge/>
            <w:tcBorders>
              <w:top w:val="single" w:sz="6" w:space="0" w:color="auto"/>
              <w:left w:val="single" w:sz="6" w:space="0" w:color="auto"/>
              <w:bottom w:val="double" w:sz="4" w:space="0" w:color="auto"/>
              <w:right w:val="single" w:sz="6" w:space="0" w:color="auto"/>
            </w:tcBorders>
            <w:vAlign w:val="center"/>
            <w:hideMark/>
          </w:tcPr>
          <w:p w14:paraId="4406E148" w14:textId="77777777" w:rsidR="00F850AD" w:rsidRPr="00F850AD" w:rsidRDefault="00F850AD" w:rsidP="00F850AD">
            <w:pPr>
              <w:spacing w:line="276" w:lineRule="auto"/>
              <w:rPr>
                <w:rFonts w:ascii="Times New Roman" w:hAnsi="Times New Roman" w:cs="Times New Roman"/>
                <w:bCs/>
              </w:rPr>
            </w:pPr>
          </w:p>
        </w:tc>
        <w:tc>
          <w:tcPr>
            <w:tcW w:w="1702" w:type="dxa"/>
            <w:tcBorders>
              <w:top w:val="single" w:sz="6" w:space="0" w:color="auto"/>
              <w:left w:val="single" w:sz="6" w:space="0" w:color="auto"/>
              <w:bottom w:val="double" w:sz="4" w:space="0" w:color="auto"/>
              <w:right w:val="single" w:sz="6" w:space="0" w:color="auto"/>
            </w:tcBorders>
            <w:noWrap/>
            <w:vAlign w:val="center"/>
            <w:hideMark/>
          </w:tcPr>
          <w:p w14:paraId="56FD5D79"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Kutaséri</w:t>
            </w:r>
          </w:p>
        </w:tc>
        <w:tc>
          <w:tcPr>
            <w:tcW w:w="4168" w:type="dxa"/>
            <w:tcBorders>
              <w:top w:val="single" w:sz="6" w:space="0" w:color="auto"/>
              <w:left w:val="single" w:sz="6" w:space="0" w:color="auto"/>
              <w:bottom w:val="double" w:sz="4" w:space="0" w:color="auto"/>
              <w:right w:val="double" w:sz="4" w:space="0" w:color="auto"/>
            </w:tcBorders>
            <w:noWrap/>
            <w:vAlign w:val="center"/>
            <w:hideMark/>
          </w:tcPr>
          <w:p w14:paraId="50F7CE63" w14:textId="77777777" w:rsidR="00F850AD" w:rsidRPr="00F850AD" w:rsidRDefault="00F850AD" w:rsidP="00F850AD">
            <w:pPr>
              <w:spacing w:line="276" w:lineRule="auto"/>
              <w:rPr>
                <w:rFonts w:ascii="Times New Roman" w:hAnsi="Times New Roman" w:cs="Times New Roman"/>
                <w:bCs/>
              </w:rPr>
            </w:pPr>
            <w:r w:rsidRPr="00F850AD">
              <w:rPr>
                <w:rFonts w:ascii="Times New Roman" w:hAnsi="Times New Roman" w:cs="Times New Roman"/>
                <w:bCs/>
              </w:rPr>
              <w:t>Kutaséri</w:t>
            </w:r>
          </w:p>
        </w:tc>
      </w:tr>
    </w:tbl>
    <w:p w14:paraId="48119F0D" w14:textId="77777777" w:rsidR="00F850AD" w:rsidRPr="00F850AD" w:rsidRDefault="00F850AD" w:rsidP="00F850AD">
      <w:pPr>
        <w:spacing w:line="276" w:lineRule="auto"/>
        <w:rPr>
          <w:rFonts w:ascii="Times New Roman" w:hAnsi="Times New Roman" w:cs="Times New Roman"/>
          <w:lang w:val="en-US"/>
        </w:rPr>
      </w:pPr>
    </w:p>
    <w:p w14:paraId="670F8D89" w14:textId="77777777" w:rsidR="00F850AD" w:rsidRPr="00F850AD" w:rsidRDefault="00F850AD" w:rsidP="00F850AD">
      <w:pPr>
        <w:spacing w:line="276" w:lineRule="auto"/>
        <w:rPr>
          <w:rFonts w:ascii="Times New Roman" w:hAnsi="Times New Roman" w:cs="Times New Roman"/>
          <w:lang w:val="en-US"/>
        </w:rPr>
      </w:pPr>
    </w:p>
    <w:p w14:paraId="5AB5BC7A" w14:textId="77777777" w:rsidR="00F850AD" w:rsidRPr="00F850AD" w:rsidRDefault="00F850AD" w:rsidP="00F850AD">
      <w:pPr>
        <w:spacing w:line="276" w:lineRule="auto"/>
        <w:rPr>
          <w:rFonts w:ascii="Times New Roman" w:hAnsi="Times New Roman" w:cs="Times New Roman"/>
          <w:lang w:val="en-US"/>
        </w:rPr>
      </w:pPr>
    </w:p>
    <w:p w14:paraId="090C69E4" w14:textId="77777777" w:rsidR="00F850AD" w:rsidRPr="00F850AD" w:rsidRDefault="00F850AD" w:rsidP="00F850AD">
      <w:pPr>
        <w:spacing w:line="276" w:lineRule="auto"/>
        <w:rPr>
          <w:rFonts w:ascii="Times New Roman" w:hAnsi="Times New Roman" w:cs="Times New Roman"/>
          <w:lang w:val="en-US"/>
        </w:rPr>
      </w:pPr>
    </w:p>
    <w:p w14:paraId="3C4713F0" w14:textId="77777777" w:rsidR="00F850AD" w:rsidRPr="00F850AD" w:rsidRDefault="00F850AD" w:rsidP="00F850AD">
      <w:pPr>
        <w:spacing w:line="276" w:lineRule="auto"/>
        <w:rPr>
          <w:rFonts w:ascii="Times New Roman" w:hAnsi="Times New Roman" w:cs="Times New Roman"/>
          <w:lang w:val="en-US"/>
        </w:rPr>
      </w:pPr>
    </w:p>
    <w:p w14:paraId="0DD4BC4D" w14:textId="77777777" w:rsidR="00F850AD" w:rsidRPr="00F850AD" w:rsidRDefault="00F850AD" w:rsidP="00F850AD">
      <w:pPr>
        <w:spacing w:line="276" w:lineRule="auto"/>
        <w:rPr>
          <w:rFonts w:ascii="Times New Roman" w:hAnsi="Times New Roman" w:cs="Times New Roman"/>
          <w:lang w:val="en-US"/>
        </w:rPr>
      </w:pPr>
    </w:p>
    <w:p w14:paraId="35488ED8" w14:textId="77777777" w:rsidR="00F850AD" w:rsidRPr="00F850AD" w:rsidRDefault="00F850AD" w:rsidP="00F850AD">
      <w:pPr>
        <w:spacing w:line="276" w:lineRule="auto"/>
        <w:rPr>
          <w:rFonts w:ascii="Times New Roman" w:hAnsi="Times New Roman" w:cs="Times New Roman"/>
          <w:lang w:val="en-US"/>
        </w:rPr>
      </w:pPr>
    </w:p>
    <w:p w14:paraId="3B9CC923" w14:textId="77777777" w:rsidR="00F850AD" w:rsidRPr="00F850AD" w:rsidRDefault="00F850AD" w:rsidP="00F850AD">
      <w:pPr>
        <w:spacing w:line="276" w:lineRule="auto"/>
        <w:rPr>
          <w:rFonts w:ascii="Times New Roman" w:hAnsi="Times New Roman" w:cs="Times New Roman"/>
          <w:lang w:val="en-US"/>
        </w:rPr>
      </w:pPr>
    </w:p>
    <w:p w14:paraId="5CF65D27" w14:textId="1C1ABB39" w:rsidR="00F850AD" w:rsidRPr="00351EDD" w:rsidRDefault="00F850AD" w:rsidP="00351EDD">
      <w:pPr>
        <w:rPr>
          <w:rFonts w:ascii="Times New Roman" w:hAnsi="Times New Roman" w:cs="Times New Roman"/>
          <w:lang w:val="en-US"/>
        </w:rPr>
      </w:pPr>
    </w:p>
    <w:p w14:paraId="726079BB" w14:textId="77777777" w:rsidR="00F850AD" w:rsidRPr="00F850AD" w:rsidRDefault="00F850AD" w:rsidP="00F850AD">
      <w:pPr>
        <w:spacing w:line="276" w:lineRule="auto"/>
        <w:rPr>
          <w:rFonts w:ascii="Times New Roman" w:hAnsi="Times New Roman" w:cs="Times New Roman"/>
          <w:lang w:val="de-DE"/>
        </w:rPr>
      </w:pPr>
    </w:p>
    <w:p w14:paraId="15DCBADC" w14:textId="77777777" w:rsidR="003E52E9" w:rsidRPr="00FB04DE" w:rsidRDefault="003E52E9" w:rsidP="00F605EB">
      <w:pPr>
        <w:spacing w:line="276" w:lineRule="auto"/>
        <w:rPr>
          <w:rFonts w:ascii="Times New Roman" w:hAnsi="Times New Roman" w:cs="Times New Roman"/>
          <w:lang w:val="de-DE"/>
        </w:rPr>
      </w:pPr>
    </w:p>
    <w:sectPr w:rsidR="003E52E9" w:rsidRPr="00FB04DE" w:rsidSect="00AC210E">
      <w:pgSz w:w="11907" w:h="16840" w:code="9"/>
      <w:pgMar w:top="811" w:right="748" w:bottom="902" w:left="1168" w:header="561" w:footer="369" w:gutter="0"/>
      <w:pgNumType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68A71" w14:textId="77777777" w:rsidR="008F0D71" w:rsidRDefault="008F0D71">
      <w:r>
        <w:separator/>
      </w:r>
    </w:p>
  </w:endnote>
  <w:endnote w:type="continuationSeparator" w:id="0">
    <w:p w14:paraId="045A3777" w14:textId="77777777" w:rsidR="008F0D71" w:rsidRDefault="008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3677085"/>
      <w:docPartObj>
        <w:docPartGallery w:val="Page Numbers (Bottom of Page)"/>
        <w:docPartUnique/>
      </w:docPartObj>
    </w:sdtPr>
    <w:sdtEndPr>
      <w:rPr>
        <w:noProof/>
      </w:rPr>
    </w:sdtEndPr>
    <w:sdtContent>
      <w:p w14:paraId="767DCC47" w14:textId="688F002F" w:rsidR="00E028A7" w:rsidRDefault="00E028A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730613D" w14:textId="77777777" w:rsidR="00E028A7" w:rsidRDefault="00E02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525BD" w14:textId="77777777" w:rsidR="00E028A7" w:rsidRDefault="00E028A7">
    <w:pPr>
      <w:pStyle w:val="Footer"/>
      <w:jc w:val="center"/>
    </w:pPr>
    <w:r>
      <w:fldChar w:fldCharType="begin"/>
    </w:r>
    <w:r>
      <w:instrText xml:space="preserve"> PAGE   \* MERGEFORMAT </w:instrText>
    </w:r>
    <w:r>
      <w:fldChar w:fldCharType="separate"/>
    </w:r>
    <w:r>
      <w:rPr>
        <w:noProof/>
      </w:rPr>
      <w:t>20</w:t>
    </w:r>
    <w:r>
      <w:rPr>
        <w:noProof/>
      </w:rPr>
      <w:fldChar w:fldCharType="end"/>
    </w:r>
  </w:p>
  <w:p w14:paraId="27357BA2" w14:textId="77777777" w:rsidR="00E028A7" w:rsidRDefault="00E02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BFCC" w14:textId="43B5E17A" w:rsidR="00E028A7" w:rsidRDefault="00E028A7">
    <w:pPr>
      <w:pStyle w:val="Footer"/>
      <w:jc w:val="center"/>
    </w:pPr>
    <w:r>
      <w:fldChar w:fldCharType="begin"/>
    </w:r>
    <w:r>
      <w:instrText xml:space="preserve"> PAGE   \* MERGEFORMAT </w:instrText>
    </w:r>
    <w:r>
      <w:fldChar w:fldCharType="separate"/>
    </w:r>
    <w:r>
      <w:rPr>
        <w:noProof/>
      </w:rPr>
      <w:t>76</w:t>
    </w:r>
    <w:r>
      <w:rPr>
        <w:noProof/>
      </w:rPr>
      <w:fldChar w:fldCharType="end"/>
    </w:r>
  </w:p>
  <w:p w14:paraId="7B07B372" w14:textId="77777777" w:rsidR="00E028A7" w:rsidRDefault="00E0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A8018" w14:textId="77777777" w:rsidR="008F0D71" w:rsidRDefault="008F0D71">
      <w:r>
        <w:separator/>
      </w:r>
    </w:p>
  </w:footnote>
  <w:footnote w:type="continuationSeparator" w:id="0">
    <w:p w14:paraId="4E2585FC" w14:textId="77777777" w:rsidR="008F0D71" w:rsidRDefault="008F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00A78"/>
    <w:multiLevelType w:val="multilevel"/>
    <w:tmpl w:val="8F2057D4"/>
    <w:styleLink w:val="Sti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51367CD"/>
    <w:multiLevelType w:val="hybridMultilevel"/>
    <w:tmpl w:val="1D0EE4CE"/>
    <w:lvl w:ilvl="0" w:tplc="04180019">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0740648E"/>
    <w:multiLevelType w:val="hybridMultilevel"/>
    <w:tmpl w:val="DDA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5967"/>
    <w:multiLevelType w:val="hybridMultilevel"/>
    <w:tmpl w:val="623639F8"/>
    <w:lvl w:ilvl="0" w:tplc="42AC38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75376"/>
    <w:multiLevelType w:val="hybridMultilevel"/>
    <w:tmpl w:val="59B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C5D84"/>
    <w:multiLevelType w:val="hybridMultilevel"/>
    <w:tmpl w:val="81B0CFB6"/>
    <w:lvl w:ilvl="0" w:tplc="CED434E8">
      <w:start w:val="1"/>
      <w:numFmt w:val="bullet"/>
      <w:lvlText w:val=""/>
      <w:lvlJc w:val="left"/>
      <w:pPr>
        <w:ind w:left="1440" w:hanging="360"/>
      </w:pPr>
      <w:rPr>
        <w:rFonts w:ascii="Symbol" w:hAnsi="Symbol" w:hint="default"/>
        <w:color w:val="000000" w:themeColor="text1"/>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AD928D7"/>
    <w:multiLevelType w:val="multilevel"/>
    <w:tmpl w:val="158E655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BD1524A"/>
    <w:multiLevelType w:val="hybridMultilevel"/>
    <w:tmpl w:val="4246D80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1FE13387"/>
    <w:multiLevelType w:val="hybridMultilevel"/>
    <w:tmpl w:val="77461374"/>
    <w:lvl w:ilvl="0" w:tplc="FFFFFFFF">
      <w:numFmt w:val="bullet"/>
      <w:lvlText w:val="-"/>
      <w:lvlJc w:val="left"/>
      <w:pPr>
        <w:ind w:left="1260" w:hanging="360"/>
      </w:pPr>
      <w:rPr>
        <w:rFonts w:ascii="Times New Roman" w:eastAsia="Times New Roman" w:hAnsi="Times New Roman" w:cs="Times New Roman" w:hint="default"/>
      </w:rPr>
    </w:lvl>
    <w:lvl w:ilvl="1" w:tplc="F1C6F628">
      <w:numFmt w:val="bullet"/>
      <w:lvlText w:val="-"/>
      <w:lvlJc w:val="left"/>
      <w:pPr>
        <w:ind w:left="1980" w:hanging="360"/>
      </w:pPr>
      <w:rPr>
        <w:rFonts w:ascii="Times New Roman" w:eastAsia="Times New Roman" w:hAnsi="Times New Roman" w:cs="Times New Roman"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15:restartNumberingAfterBreak="0">
    <w:nsid w:val="251E1904"/>
    <w:multiLevelType w:val="hybridMultilevel"/>
    <w:tmpl w:val="DB6C4038"/>
    <w:lvl w:ilvl="0" w:tplc="CED434E8">
      <w:start w:val="1"/>
      <w:numFmt w:val="bullet"/>
      <w:lvlText w:val=""/>
      <w:lvlJc w:val="left"/>
      <w:pPr>
        <w:ind w:left="1080" w:hanging="360"/>
      </w:pPr>
      <w:rPr>
        <w:rFonts w:ascii="Symbol" w:hAnsi="Symbol" w:hint="default"/>
        <w:color w:val="000000" w:themeColor="text1"/>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7FE712F"/>
    <w:multiLevelType w:val="hybridMultilevel"/>
    <w:tmpl w:val="CCFE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267C30"/>
    <w:multiLevelType w:val="hybridMultilevel"/>
    <w:tmpl w:val="1408D9F6"/>
    <w:lvl w:ilvl="0" w:tplc="E9CA6818">
      <w:start w:val="7"/>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6129C"/>
    <w:multiLevelType w:val="hybridMultilevel"/>
    <w:tmpl w:val="CA862652"/>
    <w:lvl w:ilvl="0" w:tplc="5064990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43792"/>
    <w:multiLevelType w:val="hybridMultilevel"/>
    <w:tmpl w:val="5820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F6EAA"/>
    <w:multiLevelType w:val="hybridMultilevel"/>
    <w:tmpl w:val="625E10C0"/>
    <w:lvl w:ilvl="0" w:tplc="F1C6F628">
      <w:numFmt w:val="bullet"/>
      <w:lvlText w:val="-"/>
      <w:lvlJc w:val="left"/>
      <w:pPr>
        <w:ind w:left="1260" w:hanging="360"/>
      </w:pPr>
      <w:rPr>
        <w:rFonts w:ascii="Times New Roman" w:eastAsia="Times New Roman" w:hAnsi="Times New Roman" w:cs="Times New Roman"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6" w15:restartNumberingAfterBreak="0">
    <w:nsid w:val="3A7B4BF3"/>
    <w:multiLevelType w:val="hybridMultilevel"/>
    <w:tmpl w:val="F4BC63EC"/>
    <w:lvl w:ilvl="0" w:tplc="CED434E8">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B4045CE"/>
    <w:multiLevelType w:val="hybridMultilevel"/>
    <w:tmpl w:val="D392FE0A"/>
    <w:lvl w:ilvl="0" w:tplc="04090001">
      <w:start w:val="1"/>
      <w:numFmt w:val="bullet"/>
      <w:lvlText w:val=""/>
      <w:lvlJc w:val="left"/>
      <w:pPr>
        <w:ind w:left="360" w:hanging="360"/>
      </w:pPr>
      <w:rPr>
        <w:rFonts w:ascii="Symbol" w:hAnsi="Symbol" w:hint="default"/>
      </w:rPr>
    </w:lvl>
    <w:lvl w:ilvl="1" w:tplc="56266BF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3029B9"/>
    <w:multiLevelType w:val="hybridMultilevel"/>
    <w:tmpl w:val="3C668A36"/>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0B0363"/>
    <w:multiLevelType w:val="hybridMultilevel"/>
    <w:tmpl w:val="2676D50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0E1499"/>
    <w:multiLevelType w:val="hybridMultilevel"/>
    <w:tmpl w:val="F0EC1E22"/>
    <w:lvl w:ilvl="0" w:tplc="F1C6F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4B1909"/>
    <w:multiLevelType w:val="hybridMultilevel"/>
    <w:tmpl w:val="60006320"/>
    <w:lvl w:ilvl="0" w:tplc="5E58B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748FE"/>
    <w:multiLevelType w:val="hybridMultilevel"/>
    <w:tmpl w:val="E1983D9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593E5B41"/>
    <w:multiLevelType w:val="hybridMultilevel"/>
    <w:tmpl w:val="4C18C174"/>
    <w:lvl w:ilvl="0" w:tplc="0CFC9516">
      <w:start w:val="1"/>
      <w:numFmt w:val="bullet"/>
      <w:lvlText w:val="*"/>
      <w:lvlJc w:val="left"/>
      <w:pPr>
        <w:ind w:left="831" w:hanging="155"/>
      </w:pPr>
      <w:rPr>
        <w:rFonts w:ascii="Arial" w:eastAsia="Arial" w:hAnsi="Arial" w:cs="Times New Roman" w:hint="default"/>
        <w:w w:val="102"/>
        <w:sz w:val="11"/>
        <w:szCs w:val="11"/>
      </w:rPr>
    </w:lvl>
    <w:lvl w:ilvl="1" w:tplc="E8B29B28">
      <w:start w:val="1"/>
      <w:numFmt w:val="decimal"/>
      <w:lvlText w:val="%2."/>
      <w:lvlJc w:val="left"/>
      <w:pPr>
        <w:ind w:left="1228" w:hanging="211"/>
      </w:pPr>
      <w:rPr>
        <w:rFonts w:ascii="Arial" w:eastAsia="Arial" w:hAnsi="Arial" w:cs="Times New Roman" w:hint="default"/>
        <w:spacing w:val="-1"/>
        <w:w w:val="102"/>
        <w:sz w:val="11"/>
        <w:szCs w:val="11"/>
      </w:rPr>
    </w:lvl>
    <w:lvl w:ilvl="2" w:tplc="E8AEFE58">
      <w:start w:val="1"/>
      <w:numFmt w:val="bullet"/>
      <w:lvlText w:val="•"/>
      <w:lvlJc w:val="left"/>
      <w:pPr>
        <w:ind w:left="2816" w:hanging="211"/>
      </w:pPr>
    </w:lvl>
    <w:lvl w:ilvl="3" w:tplc="3CCE19CE">
      <w:start w:val="1"/>
      <w:numFmt w:val="bullet"/>
      <w:lvlText w:val="•"/>
      <w:lvlJc w:val="left"/>
      <w:pPr>
        <w:ind w:left="4404" w:hanging="211"/>
      </w:pPr>
    </w:lvl>
    <w:lvl w:ilvl="4" w:tplc="7A129D9E">
      <w:start w:val="1"/>
      <w:numFmt w:val="bullet"/>
      <w:lvlText w:val="•"/>
      <w:lvlJc w:val="left"/>
      <w:pPr>
        <w:ind w:left="5992" w:hanging="211"/>
      </w:pPr>
    </w:lvl>
    <w:lvl w:ilvl="5" w:tplc="5DD41E8C">
      <w:start w:val="1"/>
      <w:numFmt w:val="bullet"/>
      <w:lvlText w:val="•"/>
      <w:lvlJc w:val="left"/>
      <w:pPr>
        <w:ind w:left="7580" w:hanging="211"/>
      </w:pPr>
    </w:lvl>
    <w:lvl w:ilvl="6" w:tplc="4A04DD2A">
      <w:start w:val="1"/>
      <w:numFmt w:val="bullet"/>
      <w:lvlText w:val="•"/>
      <w:lvlJc w:val="left"/>
      <w:pPr>
        <w:ind w:left="9168" w:hanging="211"/>
      </w:pPr>
    </w:lvl>
    <w:lvl w:ilvl="7" w:tplc="34064B76">
      <w:start w:val="1"/>
      <w:numFmt w:val="bullet"/>
      <w:lvlText w:val="•"/>
      <w:lvlJc w:val="left"/>
      <w:pPr>
        <w:ind w:left="10756" w:hanging="211"/>
      </w:pPr>
    </w:lvl>
    <w:lvl w:ilvl="8" w:tplc="5A6EBB1C">
      <w:start w:val="1"/>
      <w:numFmt w:val="bullet"/>
      <w:lvlText w:val="•"/>
      <w:lvlJc w:val="left"/>
      <w:pPr>
        <w:ind w:left="12344" w:hanging="211"/>
      </w:pPr>
    </w:lvl>
  </w:abstractNum>
  <w:abstractNum w:abstractNumId="24" w15:restartNumberingAfterBreak="0">
    <w:nsid w:val="5B5C3509"/>
    <w:multiLevelType w:val="hybridMultilevel"/>
    <w:tmpl w:val="98EC45EA"/>
    <w:lvl w:ilvl="0" w:tplc="CED434E8">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B461A9"/>
    <w:multiLevelType w:val="hybridMultilevel"/>
    <w:tmpl w:val="C6AC5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373D17"/>
    <w:multiLevelType w:val="hybridMultilevel"/>
    <w:tmpl w:val="4F3CFF7A"/>
    <w:lvl w:ilvl="0" w:tplc="AFFAB0B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1F67074"/>
    <w:multiLevelType w:val="hybridMultilevel"/>
    <w:tmpl w:val="AF8628FC"/>
    <w:lvl w:ilvl="0" w:tplc="F1C6F628">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8" w15:restartNumberingAfterBreak="0">
    <w:nsid w:val="63A508A5"/>
    <w:multiLevelType w:val="hybridMultilevel"/>
    <w:tmpl w:val="9634EE2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3A57A59"/>
    <w:multiLevelType w:val="hybridMultilevel"/>
    <w:tmpl w:val="A82E7D9C"/>
    <w:lvl w:ilvl="0" w:tplc="CED434E8">
      <w:start w:val="1"/>
      <w:numFmt w:val="bullet"/>
      <w:lvlText w:val=""/>
      <w:lvlJc w:val="left"/>
      <w:pPr>
        <w:ind w:left="1077" w:hanging="360"/>
      </w:pPr>
      <w:rPr>
        <w:rFonts w:ascii="Symbol" w:hAnsi="Symbol" w:hint="default"/>
        <w:color w:val="000000" w:themeColor="text1"/>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0" w15:restartNumberingAfterBreak="0">
    <w:nsid w:val="699D7446"/>
    <w:multiLevelType w:val="multilevel"/>
    <w:tmpl w:val="C6B2215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E4A4E84"/>
    <w:multiLevelType w:val="hybridMultilevel"/>
    <w:tmpl w:val="A714439E"/>
    <w:lvl w:ilvl="0" w:tplc="44CC952E">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2" w15:restartNumberingAfterBreak="0">
    <w:nsid w:val="6F990EEB"/>
    <w:multiLevelType w:val="hybridMultilevel"/>
    <w:tmpl w:val="E14A6242"/>
    <w:lvl w:ilvl="0" w:tplc="F1C6F628">
      <w:numFmt w:val="bullet"/>
      <w:lvlText w:val="-"/>
      <w:lvlJc w:val="left"/>
      <w:pPr>
        <w:ind w:left="1350" w:hanging="360"/>
      </w:pPr>
      <w:rPr>
        <w:rFonts w:ascii="Times New Roman" w:eastAsia="Times New Roman" w:hAnsi="Times New Roman" w:cs="Times New Roman"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3" w15:restartNumberingAfterBreak="0">
    <w:nsid w:val="6FA96306"/>
    <w:multiLevelType w:val="hybridMultilevel"/>
    <w:tmpl w:val="33A6D2CA"/>
    <w:lvl w:ilvl="0" w:tplc="E47864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690558"/>
    <w:multiLevelType w:val="hybridMultilevel"/>
    <w:tmpl w:val="6CD480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060B33"/>
    <w:multiLevelType w:val="hybridMultilevel"/>
    <w:tmpl w:val="9140C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60516"/>
    <w:multiLevelType w:val="hybridMultilevel"/>
    <w:tmpl w:val="F2A8D0CC"/>
    <w:lvl w:ilvl="0" w:tplc="1F30C7C2">
      <w:start w:val="2"/>
      <w:numFmt w:val="upperRoman"/>
      <w:lvlText w:val="%1."/>
      <w:lvlJc w:val="left"/>
      <w:pPr>
        <w:ind w:left="5257" w:hanging="72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37" w15:restartNumberingAfterBreak="0">
    <w:nsid w:val="77925FC2"/>
    <w:multiLevelType w:val="hybridMultilevel"/>
    <w:tmpl w:val="06344DFA"/>
    <w:lvl w:ilvl="0" w:tplc="9654A02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B05484B"/>
    <w:multiLevelType w:val="hybridMultilevel"/>
    <w:tmpl w:val="F4E8F7BC"/>
    <w:lvl w:ilvl="0" w:tplc="AE4624AC">
      <w:start w:val="1"/>
      <w:numFmt w:val="upperRoman"/>
      <w:lvlText w:val="%1."/>
      <w:lvlJc w:val="left"/>
      <w:pPr>
        <w:ind w:left="1215" w:hanging="735"/>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1269701453">
    <w:abstractNumId w:val="38"/>
  </w:num>
  <w:num w:numId="2" w16cid:durableId="549609572">
    <w:abstractNumId w:val="1"/>
  </w:num>
  <w:num w:numId="3" w16cid:durableId="1448155913">
    <w:abstractNumId w:val="2"/>
  </w:num>
  <w:num w:numId="4" w16cid:durableId="1538083169">
    <w:abstractNumId w:val="36"/>
  </w:num>
  <w:num w:numId="5" w16cid:durableId="1679699262">
    <w:abstractNumId w:val="10"/>
  </w:num>
  <w:num w:numId="6" w16cid:durableId="372076622">
    <w:abstractNumId w:val="6"/>
  </w:num>
  <w:num w:numId="7" w16cid:durableId="497304026">
    <w:abstractNumId w:val="29"/>
  </w:num>
  <w:num w:numId="8" w16cid:durableId="1263302901">
    <w:abstractNumId w:val="16"/>
  </w:num>
  <w:num w:numId="9" w16cid:durableId="1585257605">
    <w:abstractNumId w:val="20"/>
  </w:num>
  <w:num w:numId="10" w16cid:durableId="25756929">
    <w:abstractNumId w:val="4"/>
  </w:num>
  <w:num w:numId="11" w16cid:durableId="2049210743">
    <w:abstractNumId w:val="24"/>
  </w:num>
  <w:num w:numId="12" w16cid:durableId="2116901513">
    <w:abstractNumId w:val="17"/>
  </w:num>
  <w:num w:numId="13" w16cid:durableId="1231310235">
    <w:abstractNumId w:val="8"/>
  </w:num>
  <w:num w:numId="14" w16cid:durableId="211890247">
    <w:abstractNumId w:val="37"/>
  </w:num>
  <w:num w:numId="15" w16cid:durableId="1853373760">
    <w:abstractNumId w:val="25"/>
  </w:num>
  <w:num w:numId="16" w16cid:durableId="1818762347">
    <w:abstractNumId w:val="12"/>
  </w:num>
  <w:num w:numId="17" w16cid:durableId="2047673861">
    <w:abstractNumId w:val="31"/>
  </w:num>
  <w:num w:numId="18" w16cid:durableId="482745816">
    <w:abstractNumId w:val="28"/>
  </w:num>
  <w:num w:numId="19" w16cid:durableId="509563903">
    <w:abstractNumId w:val="18"/>
  </w:num>
  <w:num w:numId="20" w16cid:durableId="1635672825">
    <w:abstractNumId w:val="22"/>
  </w:num>
  <w:num w:numId="21" w16cid:durableId="96076747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1458598264">
    <w:abstractNumId w:val="30"/>
  </w:num>
  <w:num w:numId="23" w16cid:durableId="195198772">
    <w:abstractNumId w:val="11"/>
  </w:num>
  <w:num w:numId="24" w16cid:durableId="1881240268">
    <w:abstractNumId w:val="35"/>
  </w:num>
  <w:num w:numId="25" w16cid:durableId="151664731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6168102">
    <w:abstractNumId w:val="33"/>
  </w:num>
  <w:num w:numId="27" w16cid:durableId="368991870">
    <w:abstractNumId w:val="21"/>
  </w:num>
  <w:num w:numId="28" w16cid:durableId="490145114">
    <w:abstractNumId w:val="3"/>
  </w:num>
  <w:num w:numId="29" w16cid:durableId="1202015826">
    <w:abstractNumId w:val="23"/>
    <w:lvlOverride w:ilvl="0"/>
    <w:lvlOverride w:ilvl="1">
      <w:startOverride w:val="1"/>
    </w:lvlOverride>
    <w:lvlOverride w:ilvl="2"/>
    <w:lvlOverride w:ilvl="3"/>
    <w:lvlOverride w:ilvl="4"/>
    <w:lvlOverride w:ilvl="5"/>
    <w:lvlOverride w:ilvl="6"/>
    <w:lvlOverride w:ilvl="7"/>
    <w:lvlOverride w:ilvl="8"/>
  </w:num>
  <w:num w:numId="30" w16cid:durableId="170879556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1" w16cid:durableId="1479689447">
    <w:abstractNumId w:val="34"/>
  </w:num>
  <w:num w:numId="32" w16cid:durableId="1562055731">
    <w:abstractNumId w:val="7"/>
  </w:num>
  <w:num w:numId="33" w16cid:durableId="2108189291">
    <w:abstractNumId w:val="19"/>
  </w:num>
  <w:num w:numId="34" w16cid:durableId="1771274222">
    <w:abstractNumId w:val="15"/>
  </w:num>
  <w:num w:numId="35" w16cid:durableId="378407897">
    <w:abstractNumId w:val="9"/>
  </w:num>
  <w:num w:numId="36" w16cid:durableId="1333488579">
    <w:abstractNumId w:val="27"/>
  </w:num>
  <w:num w:numId="37" w16cid:durableId="961348160">
    <w:abstractNumId w:val="32"/>
  </w:num>
  <w:num w:numId="38" w16cid:durableId="913903953">
    <w:abstractNumId w:val="5"/>
  </w:num>
  <w:num w:numId="39" w16cid:durableId="865601186">
    <w:abstractNumId w:val="14"/>
  </w:num>
  <w:num w:numId="40" w16cid:durableId="1768234809">
    <w:abstractNumId w:val="13"/>
  </w:num>
  <w:num w:numId="41" w16cid:durableId="19897864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de-DE"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 w:vendorID="64" w:dllVersion="6" w:nlCheck="1" w:checkStyle="1"/>
  <w:activeWritingStyle w:appName="MSWord" w:lang="es-MX"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0C"/>
    <w:rsid w:val="00000308"/>
    <w:rsid w:val="00000313"/>
    <w:rsid w:val="00000EAF"/>
    <w:rsid w:val="0000106B"/>
    <w:rsid w:val="000014B3"/>
    <w:rsid w:val="000017AE"/>
    <w:rsid w:val="00002CFF"/>
    <w:rsid w:val="00004F02"/>
    <w:rsid w:val="0000616D"/>
    <w:rsid w:val="0000652C"/>
    <w:rsid w:val="00006831"/>
    <w:rsid w:val="00007353"/>
    <w:rsid w:val="0001097F"/>
    <w:rsid w:val="0001139B"/>
    <w:rsid w:val="00012607"/>
    <w:rsid w:val="0001434F"/>
    <w:rsid w:val="00014C8E"/>
    <w:rsid w:val="00014D07"/>
    <w:rsid w:val="00014F46"/>
    <w:rsid w:val="00015108"/>
    <w:rsid w:val="000151AE"/>
    <w:rsid w:val="00015B21"/>
    <w:rsid w:val="00016105"/>
    <w:rsid w:val="0001672A"/>
    <w:rsid w:val="00016AE7"/>
    <w:rsid w:val="00020515"/>
    <w:rsid w:val="0002075D"/>
    <w:rsid w:val="000215FC"/>
    <w:rsid w:val="0002185B"/>
    <w:rsid w:val="00021E7A"/>
    <w:rsid w:val="00023032"/>
    <w:rsid w:val="00023A3C"/>
    <w:rsid w:val="00023B1C"/>
    <w:rsid w:val="00024028"/>
    <w:rsid w:val="00025039"/>
    <w:rsid w:val="000255DF"/>
    <w:rsid w:val="0002646B"/>
    <w:rsid w:val="00026818"/>
    <w:rsid w:val="00027783"/>
    <w:rsid w:val="00027AEA"/>
    <w:rsid w:val="00027D7A"/>
    <w:rsid w:val="000310BD"/>
    <w:rsid w:val="000311DE"/>
    <w:rsid w:val="000321F1"/>
    <w:rsid w:val="00032968"/>
    <w:rsid w:val="000329C1"/>
    <w:rsid w:val="000331CA"/>
    <w:rsid w:val="0003339E"/>
    <w:rsid w:val="000335A7"/>
    <w:rsid w:val="0003385D"/>
    <w:rsid w:val="00033CD2"/>
    <w:rsid w:val="00033E6B"/>
    <w:rsid w:val="00033ED0"/>
    <w:rsid w:val="00035436"/>
    <w:rsid w:val="00037CF4"/>
    <w:rsid w:val="000415D0"/>
    <w:rsid w:val="000420DF"/>
    <w:rsid w:val="00042A6B"/>
    <w:rsid w:val="00043214"/>
    <w:rsid w:val="000439D9"/>
    <w:rsid w:val="0004481D"/>
    <w:rsid w:val="00045238"/>
    <w:rsid w:val="0004655D"/>
    <w:rsid w:val="00046C07"/>
    <w:rsid w:val="00046CF3"/>
    <w:rsid w:val="00046E27"/>
    <w:rsid w:val="00046F4B"/>
    <w:rsid w:val="00047EC9"/>
    <w:rsid w:val="00047F2A"/>
    <w:rsid w:val="00050596"/>
    <w:rsid w:val="00050941"/>
    <w:rsid w:val="000515F4"/>
    <w:rsid w:val="000518F8"/>
    <w:rsid w:val="00051B68"/>
    <w:rsid w:val="000524CA"/>
    <w:rsid w:val="00052C2B"/>
    <w:rsid w:val="0005377F"/>
    <w:rsid w:val="0005445F"/>
    <w:rsid w:val="000545C6"/>
    <w:rsid w:val="000545EA"/>
    <w:rsid w:val="000557D5"/>
    <w:rsid w:val="00055BCE"/>
    <w:rsid w:val="00056428"/>
    <w:rsid w:val="00057214"/>
    <w:rsid w:val="000576F7"/>
    <w:rsid w:val="000577AB"/>
    <w:rsid w:val="00057BB5"/>
    <w:rsid w:val="00062466"/>
    <w:rsid w:val="00062A37"/>
    <w:rsid w:val="0006313F"/>
    <w:rsid w:val="00063FDE"/>
    <w:rsid w:val="00063FF9"/>
    <w:rsid w:val="000642BC"/>
    <w:rsid w:val="00064546"/>
    <w:rsid w:val="00064993"/>
    <w:rsid w:val="000649A0"/>
    <w:rsid w:val="000652A5"/>
    <w:rsid w:val="000658A4"/>
    <w:rsid w:val="00066FDA"/>
    <w:rsid w:val="00067000"/>
    <w:rsid w:val="0007020E"/>
    <w:rsid w:val="00070D4A"/>
    <w:rsid w:val="00071913"/>
    <w:rsid w:val="00071959"/>
    <w:rsid w:val="00071C38"/>
    <w:rsid w:val="0007281A"/>
    <w:rsid w:val="000739A0"/>
    <w:rsid w:val="00073B44"/>
    <w:rsid w:val="0007489C"/>
    <w:rsid w:val="00075212"/>
    <w:rsid w:val="000764CC"/>
    <w:rsid w:val="0007760C"/>
    <w:rsid w:val="000776C2"/>
    <w:rsid w:val="00080718"/>
    <w:rsid w:val="000817FA"/>
    <w:rsid w:val="00081EF6"/>
    <w:rsid w:val="00082695"/>
    <w:rsid w:val="00083090"/>
    <w:rsid w:val="00083440"/>
    <w:rsid w:val="00083934"/>
    <w:rsid w:val="000841FE"/>
    <w:rsid w:val="000863B5"/>
    <w:rsid w:val="000864A5"/>
    <w:rsid w:val="00087A7D"/>
    <w:rsid w:val="00087A8E"/>
    <w:rsid w:val="00090687"/>
    <w:rsid w:val="000909C8"/>
    <w:rsid w:val="0009229A"/>
    <w:rsid w:val="000924C0"/>
    <w:rsid w:val="00093257"/>
    <w:rsid w:val="00093B2B"/>
    <w:rsid w:val="00094968"/>
    <w:rsid w:val="000952AA"/>
    <w:rsid w:val="00095A11"/>
    <w:rsid w:val="000965EF"/>
    <w:rsid w:val="000967E6"/>
    <w:rsid w:val="0009700B"/>
    <w:rsid w:val="0009745D"/>
    <w:rsid w:val="000A01CB"/>
    <w:rsid w:val="000A02B7"/>
    <w:rsid w:val="000A0584"/>
    <w:rsid w:val="000A0F50"/>
    <w:rsid w:val="000A1427"/>
    <w:rsid w:val="000A1D12"/>
    <w:rsid w:val="000A2704"/>
    <w:rsid w:val="000A3E0B"/>
    <w:rsid w:val="000A3EE3"/>
    <w:rsid w:val="000A4121"/>
    <w:rsid w:val="000A4678"/>
    <w:rsid w:val="000A51B8"/>
    <w:rsid w:val="000A52F7"/>
    <w:rsid w:val="000A606B"/>
    <w:rsid w:val="000A682A"/>
    <w:rsid w:val="000A7354"/>
    <w:rsid w:val="000A7857"/>
    <w:rsid w:val="000B05AA"/>
    <w:rsid w:val="000B13BF"/>
    <w:rsid w:val="000B149C"/>
    <w:rsid w:val="000B2151"/>
    <w:rsid w:val="000B2303"/>
    <w:rsid w:val="000B28D1"/>
    <w:rsid w:val="000B2C92"/>
    <w:rsid w:val="000B39FF"/>
    <w:rsid w:val="000B41C6"/>
    <w:rsid w:val="000B6D2B"/>
    <w:rsid w:val="000B7210"/>
    <w:rsid w:val="000C0CE1"/>
    <w:rsid w:val="000C123D"/>
    <w:rsid w:val="000C2043"/>
    <w:rsid w:val="000C2121"/>
    <w:rsid w:val="000C21DA"/>
    <w:rsid w:val="000C2C5F"/>
    <w:rsid w:val="000C2DA5"/>
    <w:rsid w:val="000C41A4"/>
    <w:rsid w:val="000C5439"/>
    <w:rsid w:val="000C5993"/>
    <w:rsid w:val="000C63E3"/>
    <w:rsid w:val="000C6AA9"/>
    <w:rsid w:val="000D1D87"/>
    <w:rsid w:val="000D2946"/>
    <w:rsid w:val="000D2B56"/>
    <w:rsid w:val="000D3D64"/>
    <w:rsid w:val="000D3F28"/>
    <w:rsid w:val="000D43D8"/>
    <w:rsid w:val="000D51E3"/>
    <w:rsid w:val="000D5896"/>
    <w:rsid w:val="000D5D3A"/>
    <w:rsid w:val="000D62E4"/>
    <w:rsid w:val="000D6B16"/>
    <w:rsid w:val="000D6D6A"/>
    <w:rsid w:val="000D78DC"/>
    <w:rsid w:val="000D7C39"/>
    <w:rsid w:val="000E02B6"/>
    <w:rsid w:val="000E03C5"/>
    <w:rsid w:val="000E06B3"/>
    <w:rsid w:val="000E073C"/>
    <w:rsid w:val="000E16A0"/>
    <w:rsid w:val="000E1C03"/>
    <w:rsid w:val="000E37C2"/>
    <w:rsid w:val="000E3B51"/>
    <w:rsid w:val="000E4109"/>
    <w:rsid w:val="000E4C46"/>
    <w:rsid w:val="000E4F2E"/>
    <w:rsid w:val="000E5A59"/>
    <w:rsid w:val="000E67C0"/>
    <w:rsid w:val="000E7925"/>
    <w:rsid w:val="000F057A"/>
    <w:rsid w:val="000F1409"/>
    <w:rsid w:val="000F1E68"/>
    <w:rsid w:val="000F2FC7"/>
    <w:rsid w:val="000F3A29"/>
    <w:rsid w:val="000F3C5E"/>
    <w:rsid w:val="000F54BD"/>
    <w:rsid w:val="000F56EA"/>
    <w:rsid w:val="000F579B"/>
    <w:rsid w:val="000F60CE"/>
    <w:rsid w:val="000F686F"/>
    <w:rsid w:val="000F7148"/>
    <w:rsid w:val="000F722F"/>
    <w:rsid w:val="000F7C41"/>
    <w:rsid w:val="00100766"/>
    <w:rsid w:val="00100B8B"/>
    <w:rsid w:val="001014EE"/>
    <w:rsid w:val="00101B9E"/>
    <w:rsid w:val="0010224B"/>
    <w:rsid w:val="00102335"/>
    <w:rsid w:val="00104E50"/>
    <w:rsid w:val="00105754"/>
    <w:rsid w:val="00105B29"/>
    <w:rsid w:val="001061C7"/>
    <w:rsid w:val="0010692F"/>
    <w:rsid w:val="00107216"/>
    <w:rsid w:val="00107ED4"/>
    <w:rsid w:val="00107FE4"/>
    <w:rsid w:val="001106E9"/>
    <w:rsid w:val="00110B8B"/>
    <w:rsid w:val="00110B99"/>
    <w:rsid w:val="00110C41"/>
    <w:rsid w:val="00111173"/>
    <w:rsid w:val="001117B2"/>
    <w:rsid w:val="00111CE1"/>
    <w:rsid w:val="00112DAF"/>
    <w:rsid w:val="00113333"/>
    <w:rsid w:val="00113348"/>
    <w:rsid w:val="0011377D"/>
    <w:rsid w:val="00113BC0"/>
    <w:rsid w:val="001140BC"/>
    <w:rsid w:val="001160D5"/>
    <w:rsid w:val="001160E6"/>
    <w:rsid w:val="0011635A"/>
    <w:rsid w:val="00117331"/>
    <w:rsid w:val="0011756C"/>
    <w:rsid w:val="0011767F"/>
    <w:rsid w:val="001177EC"/>
    <w:rsid w:val="00117FB3"/>
    <w:rsid w:val="00120323"/>
    <w:rsid w:val="00121280"/>
    <w:rsid w:val="00121EA3"/>
    <w:rsid w:val="001220D1"/>
    <w:rsid w:val="00122280"/>
    <w:rsid w:val="001233BE"/>
    <w:rsid w:val="00124394"/>
    <w:rsid w:val="0012521A"/>
    <w:rsid w:val="001258AE"/>
    <w:rsid w:val="00125910"/>
    <w:rsid w:val="0012612E"/>
    <w:rsid w:val="001262BA"/>
    <w:rsid w:val="00130C5D"/>
    <w:rsid w:val="00131437"/>
    <w:rsid w:val="00131C44"/>
    <w:rsid w:val="00131E3C"/>
    <w:rsid w:val="001326AF"/>
    <w:rsid w:val="0013309F"/>
    <w:rsid w:val="0013326A"/>
    <w:rsid w:val="001333E0"/>
    <w:rsid w:val="00133570"/>
    <w:rsid w:val="001345D3"/>
    <w:rsid w:val="001354A3"/>
    <w:rsid w:val="00135877"/>
    <w:rsid w:val="001358C6"/>
    <w:rsid w:val="00135AAC"/>
    <w:rsid w:val="00135B86"/>
    <w:rsid w:val="00137164"/>
    <w:rsid w:val="001376E1"/>
    <w:rsid w:val="00140251"/>
    <w:rsid w:val="001414A2"/>
    <w:rsid w:val="001444B6"/>
    <w:rsid w:val="00144880"/>
    <w:rsid w:val="00144925"/>
    <w:rsid w:val="00144C88"/>
    <w:rsid w:val="00144D1C"/>
    <w:rsid w:val="001459C7"/>
    <w:rsid w:val="001468EE"/>
    <w:rsid w:val="00147194"/>
    <w:rsid w:val="00147A53"/>
    <w:rsid w:val="00147CCE"/>
    <w:rsid w:val="001500D5"/>
    <w:rsid w:val="00151944"/>
    <w:rsid w:val="00151B7C"/>
    <w:rsid w:val="00151F53"/>
    <w:rsid w:val="00154237"/>
    <w:rsid w:val="00155272"/>
    <w:rsid w:val="0015536F"/>
    <w:rsid w:val="00155ABB"/>
    <w:rsid w:val="0015640D"/>
    <w:rsid w:val="0015697B"/>
    <w:rsid w:val="00157DA7"/>
    <w:rsid w:val="00160474"/>
    <w:rsid w:val="00160611"/>
    <w:rsid w:val="0016084E"/>
    <w:rsid w:val="00160E5D"/>
    <w:rsid w:val="00161689"/>
    <w:rsid w:val="00161709"/>
    <w:rsid w:val="00161AAD"/>
    <w:rsid w:val="00162656"/>
    <w:rsid w:val="00162F7C"/>
    <w:rsid w:val="00162FAF"/>
    <w:rsid w:val="00163012"/>
    <w:rsid w:val="001646CC"/>
    <w:rsid w:val="00165C69"/>
    <w:rsid w:val="001668F6"/>
    <w:rsid w:val="00166ABC"/>
    <w:rsid w:val="00166D83"/>
    <w:rsid w:val="0016754D"/>
    <w:rsid w:val="00167E41"/>
    <w:rsid w:val="001714DD"/>
    <w:rsid w:val="00171704"/>
    <w:rsid w:val="00171A34"/>
    <w:rsid w:val="00173B6B"/>
    <w:rsid w:val="00173B70"/>
    <w:rsid w:val="00173E04"/>
    <w:rsid w:val="00174787"/>
    <w:rsid w:val="00174ABA"/>
    <w:rsid w:val="00174C15"/>
    <w:rsid w:val="0017529B"/>
    <w:rsid w:val="00176B44"/>
    <w:rsid w:val="00177732"/>
    <w:rsid w:val="00180356"/>
    <w:rsid w:val="00180443"/>
    <w:rsid w:val="001808F2"/>
    <w:rsid w:val="00180C62"/>
    <w:rsid w:val="00181DE9"/>
    <w:rsid w:val="00184003"/>
    <w:rsid w:val="001845CB"/>
    <w:rsid w:val="00184A85"/>
    <w:rsid w:val="00185A3F"/>
    <w:rsid w:val="00185C88"/>
    <w:rsid w:val="00186FBC"/>
    <w:rsid w:val="00187C56"/>
    <w:rsid w:val="00187E6A"/>
    <w:rsid w:val="0019152D"/>
    <w:rsid w:val="00192E36"/>
    <w:rsid w:val="00193E2F"/>
    <w:rsid w:val="001948C9"/>
    <w:rsid w:val="00194B9F"/>
    <w:rsid w:val="00194C01"/>
    <w:rsid w:val="00197001"/>
    <w:rsid w:val="00197B9C"/>
    <w:rsid w:val="001A1E9E"/>
    <w:rsid w:val="001A3D41"/>
    <w:rsid w:val="001A46BE"/>
    <w:rsid w:val="001A486F"/>
    <w:rsid w:val="001A53EE"/>
    <w:rsid w:val="001A55C2"/>
    <w:rsid w:val="001A5B13"/>
    <w:rsid w:val="001A5F5E"/>
    <w:rsid w:val="001A651B"/>
    <w:rsid w:val="001A6A2F"/>
    <w:rsid w:val="001A6C4B"/>
    <w:rsid w:val="001A7608"/>
    <w:rsid w:val="001A77C3"/>
    <w:rsid w:val="001A7872"/>
    <w:rsid w:val="001B00DB"/>
    <w:rsid w:val="001B1900"/>
    <w:rsid w:val="001B210D"/>
    <w:rsid w:val="001B31AD"/>
    <w:rsid w:val="001B3DD5"/>
    <w:rsid w:val="001B5D06"/>
    <w:rsid w:val="001B7B71"/>
    <w:rsid w:val="001B7C2B"/>
    <w:rsid w:val="001C0073"/>
    <w:rsid w:val="001C01C5"/>
    <w:rsid w:val="001C093B"/>
    <w:rsid w:val="001C11FE"/>
    <w:rsid w:val="001C1254"/>
    <w:rsid w:val="001C14FB"/>
    <w:rsid w:val="001C161E"/>
    <w:rsid w:val="001C20E7"/>
    <w:rsid w:val="001C3BAC"/>
    <w:rsid w:val="001C3C05"/>
    <w:rsid w:val="001C4473"/>
    <w:rsid w:val="001C4A22"/>
    <w:rsid w:val="001C51BB"/>
    <w:rsid w:val="001C530A"/>
    <w:rsid w:val="001C6188"/>
    <w:rsid w:val="001C630E"/>
    <w:rsid w:val="001C6C2C"/>
    <w:rsid w:val="001C7C8A"/>
    <w:rsid w:val="001D01E6"/>
    <w:rsid w:val="001D10AA"/>
    <w:rsid w:val="001D171F"/>
    <w:rsid w:val="001D1CBD"/>
    <w:rsid w:val="001D25F9"/>
    <w:rsid w:val="001D2BDB"/>
    <w:rsid w:val="001D2D4D"/>
    <w:rsid w:val="001D5012"/>
    <w:rsid w:val="001D577C"/>
    <w:rsid w:val="001D5FF9"/>
    <w:rsid w:val="001D6594"/>
    <w:rsid w:val="001D659F"/>
    <w:rsid w:val="001D6D63"/>
    <w:rsid w:val="001D705E"/>
    <w:rsid w:val="001D78A7"/>
    <w:rsid w:val="001D7A17"/>
    <w:rsid w:val="001D7FBC"/>
    <w:rsid w:val="001E00BF"/>
    <w:rsid w:val="001E0693"/>
    <w:rsid w:val="001E1052"/>
    <w:rsid w:val="001E3501"/>
    <w:rsid w:val="001E443D"/>
    <w:rsid w:val="001E65BA"/>
    <w:rsid w:val="001E7248"/>
    <w:rsid w:val="001E75FC"/>
    <w:rsid w:val="001E7F3D"/>
    <w:rsid w:val="001F2B32"/>
    <w:rsid w:val="001F3FC1"/>
    <w:rsid w:val="001F4010"/>
    <w:rsid w:val="001F4506"/>
    <w:rsid w:val="001F64D0"/>
    <w:rsid w:val="001F680C"/>
    <w:rsid w:val="001F68EB"/>
    <w:rsid w:val="001F7FEE"/>
    <w:rsid w:val="00200391"/>
    <w:rsid w:val="0020061B"/>
    <w:rsid w:val="00200A98"/>
    <w:rsid w:val="00200C73"/>
    <w:rsid w:val="00201204"/>
    <w:rsid w:val="00201422"/>
    <w:rsid w:val="00201CCC"/>
    <w:rsid w:val="00201F15"/>
    <w:rsid w:val="00202677"/>
    <w:rsid w:val="00202A9D"/>
    <w:rsid w:val="00202B55"/>
    <w:rsid w:val="002036DC"/>
    <w:rsid w:val="0020430C"/>
    <w:rsid w:val="00204772"/>
    <w:rsid w:val="00205411"/>
    <w:rsid w:val="0020549F"/>
    <w:rsid w:val="002054C6"/>
    <w:rsid w:val="00205B62"/>
    <w:rsid w:val="00206A23"/>
    <w:rsid w:val="00206AA1"/>
    <w:rsid w:val="00206ED8"/>
    <w:rsid w:val="00207356"/>
    <w:rsid w:val="00207578"/>
    <w:rsid w:val="00207CC0"/>
    <w:rsid w:val="002102FD"/>
    <w:rsid w:val="00210497"/>
    <w:rsid w:val="002105F2"/>
    <w:rsid w:val="00211236"/>
    <w:rsid w:val="0021179D"/>
    <w:rsid w:val="00212E2E"/>
    <w:rsid w:val="002131B1"/>
    <w:rsid w:val="002135EF"/>
    <w:rsid w:val="00214044"/>
    <w:rsid w:val="0021453D"/>
    <w:rsid w:val="00214E4D"/>
    <w:rsid w:val="00215130"/>
    <w:rsid w:val="00215AA4"/>
    <w:rsid w:val="00215C6B"/>
    <w:rsid w:val="00216E6A"/>
    <w:rsid w:val="00216F32"/>
    <w:rsid w:val="0022050B"/>
    <w:rsid w:val="0022098C"/>
    <w:rsid w:val="00220E3C"/>
    <w:rsid w:val="00221D00"/>
    <w:rsid w:val="00222A92"/>
    <w:rsid w:val="002230C9"/>
    <w:rsid w:val="002239D9"/>
    <w:rsid w:val="002240DD"/>
    <w:rsid w:val="00224660"/>
    <w:rsid w:val="00224B4B"/>
    <w:rsid w:val="0022503D"/>
    <w:rsid w:val="00225A80"/>
    <w:rsid w:val="00226C17"/>
    <w:rsid w:val="00227875"/>
    <w:rsid w:val="00227EC1"/>
    <w:rsid w:val="00230620"/>
    <w:rsid w:val="00230D29"/>
    <w:rsid w:val="00230F70"/>
    <w:rsid w:val="00231698"/>
    <w:rsid w:val="0023362C"/>
    <w:rsid w:val="00233C95"/>
    <w:rsid w:val="0023456C"/>
    <w:rsid w:val="00234F10"/>
    <w:rsid w:val="00234F76"/>
    <w:rsid w:val="00235893"/>
    <w:rsid w:val="00235A21"/>
    <w:rsid w:val="00236065"/>
    <w:rsid w:val="002363CB"/>
    <w:rsid w:val="00237B4B"/>
    <w:rsid w:val="002416EF"/>
    <w:rsid w:val="002418C6"/>
    <w:rsid w:val="00242445"/>
    <w:rsid w:val="00242F3A"/>
    <w:rsid w:val="00243193"/>
    <w:rsid w:val="00243FE7"/>
    <w:rsid w:val="002447BF"/>
    <w:rsid w:val="00245168"/>
    <w:rsid w:val="00245736"/>
    <w:rsid w:val="00245A09"/>
    <w:rsid w:val="002461A4"/>
    <w:rsid w:val="002469E0"/>
    <w:rsid w:val="00246B50"/>
    <w:rsid w:val="00246CF0"/>
    <w:rsid w:val="00246EC3"/>
    <w:rsid w:val="002474FB"/>
    <w:rsid w:val="0025029D"/>
    <w:rsid w:val="0025289B"/>
    <w:rsid w:val="002538F0"/>
    <w:rsid w:val="00254248"/>
    <w:rsid w:val="00254415"/>
    <w:rsid w:val="002546C6"/>
    <w:rsid w:val="002553A7"/>
    <w:rsid w:val="0025574D"/>
    <w:rsid w:val="002562F2"/>
    <w:rsid w:val="00256607"/>
    <w:rsid w:val="002574D0"/>
    <w:rsid w:val="00257799"/>
    <w:rsid w:val="002578B1"/>
    <w:rsid w:val="002618B5"/>
    <w:rsid w:val="00262C48"/>
    <w:rsid w:val="00263224"/>
    <w:rsid w:val="0026389A"/>
    <w:rsid w:val="00263DCA"/>
    <w:rsid w:val="00263E52"/>
    <w:rsid w:val="00263FB8"/>
    <w:rsid w:val="002643E9"/>
    <w:rsid w:val="00264D41"/>
    <w:rsid w:val="00265611"/>
    <w:rsid w:val="002657D5"/>
    <w:rsid w:val="002671C8"/>
    <w:rsid w:val="00267EE3"/>
    <w:rsid w:val="00270644"/>
    <w:rsid w:val="00270E7B"/>
    <w:rsid w:val="00272875"/>
    <w:rsid w:val="00272B8B"/>
    <w:rsid w:val="00272E9D"/>
    <w:rsid w:val="00273087"/>
    <w:rsid w:val="00273675"/>
    <w:rsid w:val="00273688"/>
    <w:rsid w:val="002738B9"/>
    <w:rsid w:val="00273F86"/>
    <w:rsid w:val="002751B6"/>
    <w:rsid w:val="0027536C"/>
    <w:rsid w:val="00275402"/>
    <w:rsid w:val="00275E02"/>
    <w:rsid w:val="00276130"/>
    <w:rsid w:val="002764F1"/>
    <w:rsid w:val="00277571"/>
    <w:rsid w:val="00280B50"/>
    <w:rsid w:val="00280DA6"/>
    <w:rsid w:val="00281C15"/>
    <w:rsid w:val="002826C9"/>
    <w:rsid w:val="002827B8"/>
    <w:rsid w:val="00283664"/>
    <w:rsid w:val="002841F3"/>
    <w:rsid w:val="002842A7"/>
    <w:rsid w:val="00285FB7"/>
    <w:rsid w:val="0028635A"/>
    <w:rsid w:val="002863F7"/>
    <w:rsid w:val="0028719E"/>
    <w:rsid w:val="002900E9"/>
    <w:rsid w:val="002905B3"/>
    <w:rsid w:val="00290893"/>
    <w:rsid w:val="00290E1C"/>
    <w:rsid w:val="002926BC"/>
    <w:rsid w:val="00292C78"/>
    <w:rsid w:val="002935D8"/>
    <w:rsid w:val="0029376B"/>
    <w:rsid w:val="00294263"/>
    <w:rsid w:val="002956EA"/>
    <w:rsid w:val="002958EF"/>
    <w:rsid w:val="00295DCF"/>
    <w:rsid w:val="0029672D"/>
    <w:rsid w:val="0029674D"/>
    <w:rsid w:val="00296785"/>
    <w:rsid w:val="00297EDA"/>
    <w:rsid w:val="002A0167"/>
    <w:rsid w:val="002A058A"/>
    <w:rsid w:val="002A16D6"/>
    <w:rsid w:val="002A1765"/>
    <w:rsid w:val="002A1F82"/>
    <w:rsid w:val="002A2315"/>
    <w:rsid w:val="002A2A70"/>
    <w:rsid w:val="002A2F19"/>
    <w:rsid w:val="002A39D9"/>
    <w:rsid w:val="002A46DB"/>
    <w:rsid w:val="002A4D51"/>
    <w:rsid w:val="002A52D3"/>
    <w:rsid w:val="002B032B"/>
    <w:rsid w:val="002B084D"/>
    <w:rsid w:val="002B08E8"/>
    <w:rsid w:val="002B18F3"/>
    <w:rsid w:val="002B22C3"/>
    <w:rsid w:val="002B25B8"/>
    <w:rsid w:val="002B2BA6"/>
    <w:rsid w:val="002B3652"/>
    <w:rsid w:val="002B46E7"/>
    <w:rsid w:val="002B48DC"/>
    <w:rsid w:val="002B5B14"/>
    <w:rsid w:val="002B5B2E"/>
    <w:rsid w:val="002B6748"/>
    <w:rsid w:val="002B728E"/>
    <w:rsid w:val="002C1779"/>
    <w:rsid w:val="002C1A5A"/>
    <w:rsid w:val="002C2338"/>
    <w:rsid w:val="002C4C56"/>
    <w:rsid w:val="002C4F93"/>
    <w:rsid w:val="002C61F0"/>
    <w:rsid w:val="002C6439"/>
    <w:rsid w:val="002C710D"/>
    <w:rsid w:val="002D033F"/>
    <w:rsid w:val="002D04A9"/>
    <w:rsid w:val="002D066C"/>
    <w:rsid w:val="002D1584"/>
    <w:rsid w:val="002D304F"/>
    <w:rsid w:val="002D3EAB"/>
    <w:rsid w:val="002D5025"/>
    <w:rsid w:val="002D532B"/>
    <w:rsid w:val="002D59CD"/>
    <w:rsid w:val="002D6BCE"/>
    <w:rsid w:val="002D6C72"/>
    <w:rsid w:val="002D77C0"/>
    <w:rsid w:val="002D7888"/>
    <w:rsid w:val="002D7B72"/>
    <w:rsid w:val="002E0D75"/>
    <w:rsid w:val="002E1A3E"/>
    <w:rsid w:val="002E2B11"/>
    <w:rsid w:val="002E390C"/>
    <w:rsid w:val="002E3A03"/>
    <w:rsid w:val="002E48CE"/>
    <w:rsid w:val="002E4AD7"/>
    <w:rsid w:val="002E4D26"/>
    <w:rsid w:val="002E5122"/>
    <w:rsid w:val="002E5180"/>
    <w:rsid w:val="002E657B"/>
    <w:rsid w:val="002E6CF9"/>
    <w:rsid w:val="002E7EF1"/>
    <w:rsid w:val="002F0972"/>
    <w:rsid w:val="002F0BC7"/>
    <w:rsid w:val="002F1FC9"/>
    <w:rsid w:val="002F2861"/>
    <w:rsid w:val="002F2D24"/>
    <w:rsid w:val="002F3400"/>
    <w:rsid w:val="002F38B5"/>
    <w:rsid w:val="002F3905"/>
    <w:rsid w:val="002F3E25"/>
    <w:rsid w:val="002F4F66"/>
    <w:rsid w:val="002F51B5"/>
    <w:rsid w:val="002F70F7"/>
    <w:rsid w:val="002F7D41"/>
    <w:rsid w:val="00300101"/>
    <w:rsid w:val="003004A9"/>
    <w:rsid w:val="0030148D"/>
    <w:rsid w:val="003015E2"/>
    <w:rsid w:val="00301CF9"/>
    <w:rsid w:val="0030454E"/>
    <w:rsid w:val="0030500D"/>
    <w:rsid w:val="00305C44"/>
    <w:rsid w:val="0030605E"/>
    <w:rsid w:val="00306455"/>
    <w:rsid w:val="003064C6"/>
    <w:rsid w:val="0030672B"/>
    <w:rsid w:val="00306900"/>
    <w:rsid w:val="00306BE3"/>
    <w:rsid w:val="003103C1"/>
    <w:rsid w:val="00310510"/>
    <w:rsid w:val="0031088F"/>
    <w:rsid w:val="00311D1A"/>
    <w:rsid w:val="00312A44"/>
    <w:rsid w:val="00313085"/>
    <w:rsid w:val="00313669"/>
    <w:rsid w:val="00313751"/>
    <w:rsid w:val="00313FC1"/>
    <w:rsid w:val="003140DD"/>
    <w:rsid w:val="00314BCB"/>
    <w:rsid w:val="00314DEA"/>
    <w:rsid w:val="00314FDD"/>
    <w:rsid w:val="0031505B"/>
    <w:rsid w:val="00315E26"/>
    <w:rsid w:val="003165EB"/>
    <w:rsid w:val="003168C2"/>
    <w:rsid w:val="00316904"/>
    <w:rsid w:val="003172B1"/>
    <w:rsid w:val="00317311"/>
    <w:rsid w:val="003176FB"/>
    <w:rsid w:val="00320532"/>
    <w:rsid w:val="00320729"/>
    <w:rsid w:val="00320AE3"/>
    <w:rsid w:val="00320AF1"/>
    <w:rsid w:val="0032150F"/>
    <w:rsid w:val="003220A9"/>
    <w:rsid w:val="00322EEF"/>
    <w:rsid w:val="0032345D"/>
    <w:rsid w:val="0032479D"/>
    <w:rsid w:val="00324A9A"/>
    <w:rsid w:val="00324F99"/>
    <w:rsid w:val="00326AC4"/>
    <w:rsid w:val="00326EA8"/>
    <w:rsid w:val="00327488"/>
    <w:rsid w:val="00327ADB"/>
    <w:rsid w:val="00327E48"/>
    <w:rsid w:val="00330158"/>
    <w:rsid w:val="00330320"/>
    <w:rsid w:val="00330BB2"/>
    <w:rsid w:val="00330D25"/>
    <w:rsid w:val="00331FB0"/>
    <w:rsid w:val="00332F6E"/>
    <w:rsid w:val="0033358C"/>
    <w:rsid w:val="003336BE"/>
    <w:rsid w:val="0033396D"/>
    <w:rsid w:val="00333B99"/>
    <w:rsid w:val="00334A89"/>
    <w:rsid w:val="003351C1"/>
    <w:rsid w:val="003364C6"/>
    <w:rsid w:val="00336609"/>
    <w:rsid w:val="003379C6"/>
    <w:rsid w:val="00337CA7"/>
    <w:rsid w:val="003403CC"/>
    <w:rsid w:val="00340532"/>
    <w:rsid w:val="00340AF8"/>
    <w:rsid w:val="0034100F"/>
    <w:rsid w:val="003417DF"/>
    <w:rsid w:val="003427DA"/>
    <w:rsid w:val="003428C9"/>
    <w:rsid w:val="003440DC"/>
    <w:rsid w:val="003447D0"/>
    <w:rsid w:val="00344DEB"/>
    <w:rsid w:val="00344F85"/>
    <w:rsid w:val="00344FC8"/>
    <w:rsid w:val="00345D1C"/>
    <w:rsid w:val="0034740C"/>
    <w:rsid w:val="00347EA8"/>
    <w:rsid w:val="00351D2D"/>
    <w:rsid w:val="00351EDD"/>
    <w:rsid w:val="003538C6"/>
    <w:rsid w:val="003540FE"/>
    <w:rsid w:val="00355886"/>
    <w:rsid w:val="00356EC9"/>
    <w:rsid w:val="00357A07"/>
    <w:rsid w:val="00357ED8"/>
    <w:rsid w:val="00360A4B"/>
    <w:rsid w:val="00360E37"/>
    <w:rsid w:val="00360E4C"/>
    <w:rsid w:val="00360EEE"/>
    <w:rsid w:val="00361FB8"/>
    <w:rsid w:val="0036228D"/>
    <w:rsid w:val="00362E80"/>
    <w:rsid w:val="00363485"/>
    <w:rsid w:val="0036352A"/>
    <w:rsid w:val="00363C36"/>
    <w:rsid w:val="003644C8"/>
    <w:rsid w:val="003649AD"/>
    <w:rsid w:val="00366701"/>
    <w:rsid w:val="00366C98"/>
    <w:rsid w:val="00366D67"/>
    <w:rsid w:val="00366EEF"/>
    <w:rsid w:val="0036722F"/>
    <w:rsid w:val="00367AAF"/>
    <w:rsid w:val="00367C7C"/>
    <w:rsid w:val="00370092"/>
    <w:rsid w:val="00370505"/>
    <w:rsid w:val="00370CEE"/>
    <w:rsid w:val="00371C82"/>
    <w:rsid w:val="003721DE"/>
    <w:rsid w:val="00373280"/>
    <w:rsid w:val="003736D2"/>
    <w:rsid w:val="00374860"/>
    <w:rsid w:val="00374A88"/>
    <w:rsid w:val="00375FFF"/>
    <w:rsid w:val="00376F99"/>
    <w:rsid w:val="00377800"/>
    <w:rsid w:val="00377C61"/>
    <w:rsid w:val="003800AB"/>
    <w:rsid w:val="003808A3"/>
    <w:rsid w:val="003812A2"/>
    <w:rsid w:val="0038142B"/>
    <w:rsid w:val="00383FA7"/>
    <w:rsid w:val="00384B91"/>
    <w:rsid w:val="00384E66"/>
    <w:rsid w:val="0038505C"/>
    <w:rsid w:val="0038681C"/>
    <w:rsid w:val="0038717B"/>
    <w:rsid w:val="00390999"/>
    <w:rsid w:val="00390B27"/>
    <w:rsid w:val="00391D6E"/>
    <w:rsid w:val="00391F54"/>
    <w:rsid w:val="0039291C"/>
    <w:rsid w:val="00392C6B"/>
    <w:rsid w:val="00393692"/>
    <w:rsid w:val="00393B25"/>
    <w:rsid w:val="0039583E"/>
    <w:rsid w:val="00396491"/>
    <w:rsid w:val="00396C11"/>
    <w:rsid w:val="00397093"/>
    <w:rsid w:val="003A0695"/>
    <w:rsid w:val="003A07D1"/>
    <w:rsid w:val="003A26C4"/>
    <w:rsid w:val="003A2D45"/>
    <w:rsid w:val="003A2DE0"/>
    <w:rsid w:val="003A42A5"/>
    <w:rsid w:val="003A4708"/>
    <w:rsid w:val="003A5B08"/>
    <w:rsid w:val="003A5E8C"/>
    <w:rsid w:val="003A60CE"/>
    <w:rsid w:val="003A6A5E"/>
    <w:rsid w:val="003A70E6"/>
    <w:rsid w:val="003A750F"/>
    <w:rsid w:val="003A784D"/>
    <w:rsid w:val="003B0D5E"/>
    <w:rsid w:val="003B0E0D"/>
    <w:rsid w:val="003B3165"/>
    <w:rsid w:val="003B3CD9"/>
    <w:rsid w:val="003B3D8A"/>
    <w:rsid w:val="003B4442"/>
    <w:rsid w:val="003B488D"/>
    <w:rsid w:val="003B4E5E"/>
    <w:rsid w:val="003B52E2"/>
    <w:rsid w:val="003B54B0"/>
    <w:rsid w:val="003B5544"/>
    <w:rsid w:val="003B6547"/>
    <w:rsid w:val="003C09AD"/>
    <w:rsid w:val="003C144C"/>
    <w:rsid w:val="003C1F93"/>
    <w:rsid w:val="003C2527"/>
    <w:rsid w:val="003C2B93"/>
    <w:rsid w:val="003C3FF6"/>
    <w:rsid w:val="003C41B3"/>
    <w:rsid w:val="003C53E5"/>
    <w:rsid w:val="003C6F35"/>
    <w:rsid w:val="003C7C58"/>
    <w:rsid w:val="003C7D74"/>
    <w:rsid w:val="003D141C"/>
    <w:rsid w:val="003D166F"/>
    <w:rsid w:val="003D1E95"/>
    <w:rsid w:val="003D2334"/>
    <w:rsid w:val="003D2AF1"/>
    <w:rsid w:val="003D5122"/>
    <w:rsid w:val="003D5C03"/>
    <w:rsid w:val="003D614D"/>
    <w:rsid w:val="003D69B9"/>
    <w:rsid w:val="003D69D6"/>
    <w:rsid w:val="003E02BD"/>
    <w:rsid w:val="003E0924"/>
    <w:rsid w:val="003E0B2D"/>
    <w:rsid w:val="003E0ED9"/>
    <w:rsid w:val="003E1122"/>
    <w:rsid w:val="003E1206"/>
    <w:rsid w:val="003E1A38"/>
    <w:rsid w:val="003E32BE"/>
    <w:rsid w:val="003E4FA9"/>
    <w:rsid w:val="003E52E9"/>
    <w:rsid w:val="003E5EBE"/>
    <w:rsid w:val="003E60A0"/>
    <w:rsid w:val="003E685A"/>
    <w:rsid w:val="003E7CB2"/>
    <w:rsid w:val="003F02FC"/>
    <w:rsid w:val="003F032C"/>
    <w:rsid w:val="003F137E"/>
    <w:rsid w:val="003F15CE"/>
    <w:rsid w:val="003F1C92"/>
    <w:rsid w:val="003F1D1F"/>
    <w:rsid w:val="003F3A52"/>
    <w:rsid w:val="003F3E13"/>
    <w:rsid w:val="003F3F46"/>
    <w:rsid w:val="003F460A"/>
    <w:rsid w:val="003F473A"/>
    <w:rsid w:val="003F47E6"/>
    <w:rsid w:val="003F4DF9"/>
    <w:rsid w:val="003F641E"/>
    <w:rsid w:val="003F68D9"/>
    <w:rsid w:val="003F7132"/>
    <w:rsid w:val="003F73F3"/>
    <w:rsid w:val="00400168"/>
    <w:rsid w:val="0040037A"/>
    <w:rsid w:val="00400AB2"/>
    <w:rsid w:val="00400BB5"/>
    <w:rsid w:val="004025AE"/>
    <w:rsid w:val="00403218"/>
    <w:rsid w:val="004033A5"/>
    <w:rsid w:val="00404F09"/>
    <w:rsid w:val="0040660D"/>
    <w:rsid w:val="00406E87"/>
    <w:rsid w:val="0040701E"/>
    <w:rsid w:val="00407750"/>
    <w:rsid w:val="00407E87"/>
    <w:rsid w:val="00410292"/>
    <w:rsid w:val="00411571"/>
    <w:rsid w:val="004119F4"/>
    <w:rsid w:val="00411C0C"/>
    <w:rsid w:val="00411FEF"/>
    <w:rsid w:val="0041214D"/>
    <w:rsid w:val="004130E8"/>
    <w:rsid w:val="004134A3"/>
    <w:rsid w:val="004139A2"/>
    <w:rsid w:val="004139C6"/>
    <w:rsid w:val="00416617"/>
    <w:rsid w:val="00416D36"/>
    <w:rsid w:val="00416F53"/>
    <w:rsid w:val="004174A2"/>
    <w:rsid w:val="00417780"/>
    <w:rsid w:val="00417967"/>
    <w:rsid w:val="004200BB"/>
    <w:rsid w:val="004209AE"/>
    <w:rsid w:val="0042225C"/>
    <w:rsid w:val="004225CC"/>
    <w:rsid w:val="00423885"/>
    <w:rsid w:val="00424E4A"/>
    <w:rsid w:val="0042515E"/>
    <w:rsid w:val="00425D19"/>
    <w:rsid w:val="00425FB2"/>
    <w:rsid w:val="0042645E"/>
    <w:rsid w:val="00426797"/>
    <w:rsid w:val="00426B3C"/>
    <w:rsid w:val="00426E9C"/>
    <w:rsid w:val="004278DB"/>
    <w:rsid w:val="00430AA2"/>
    <w:rsid w:val="00432589"/>
    <w:rsid w:val="00432DE3"/>
    <w:rsid w:val="00434142"/>
    <w:rsid w:val="00434E78"/>
    <w:rsid w:val="004358F6"/>
    <w:rsid w:val="00435D66"/>
    <w:rsid w:val="00436000"/>
    <w:rsid w:val="00437631"/>
    <w:rsid w:val="0043784B"/>
    <w:rsid w:val="0043785C"/>
    <w:rsid w:val="004407F6"/>
    <w:rsid w:val="004409FA"/>
    <w:rsid w:val="00440EA1"/>
    <w:rsid w:val="00441482"/>
    <w:rsid w:val="00441563"/>
    <w:rsid w:val="004418CB"/>
    <w:rsid w:val="00441CBC"/>
    <w:rsid w:val="0044207C"/>
    <w:rsid w:val="00442A95"/>
    <w:rsid w:val="0044301A"/>
    <w:rsid w:val="00443DB8"/>
    <w:rsid w:val="00444CB5"/>
    <w:rsid w:val="00445266"/>
    <w:rsid w:val="004467D2"/>
    <w:rsid w:val="0045006D"/>
    <w:rsid w:val="0045179E"/>
    <w:rsid w:val="00453CA8"/>
    <w:rsid w:val="004542BA"/>
    <w:rsid w:val="004545BE"/>
    <w:rsid w:val="00455A0A"/>
    <w:rsid w:val="00455D05"/>
    <w:rsid w:val="00455DC1"/>
    <w:rsid w:val="0045639C"/>
    <w:rsid w:val="0045649B"/>
    <w:rsid w:val="004569FD"/>
    <w:rsid w:val="00456B04"/>
    <w:rsid w:val="00456DDD"/>
    <w:rsid w:val="00457666"/>
    <w:rsid w:val="00460A2B"/>
    <w:rsid w:val="00461F08"/>
    <w:rsid w:val="0046231F"/>
    <w:rsid w:val="0046519D"/>
    <w:rsid w:val="00465A05"/>
    <w:rsid w:val="004663E6"/>
    <w:rsid w:val="0046799A"/>
    <w:rsid w:val="00467A0A"/>
    <w:rsid w:val="00471705"/>
    <w:rsid w:val="00472435"/>
    <w:rsid w:val="00472B9D"/>
    <w:rsid w:val="00472CB5"/>
    <w:rsid w:val="00474948"/>
    <w:rsid w:val="00474BB1"/>
    <w:rsid w:val="00475216"/>
    <w:rsid w:val="00475E3B"/>
    <w:rsid w:val="00476F56"/>
    <w:rsid w:val="00477CD3"/>
    <w:rsid w:val="00477EDD"/>
    <w:rsid w:val="0048021C"/>
    <w:rsid w:val="00480A2C"/>
    <w:rsid w:val="00480B35"/>
    <w:rsid w:val="0048149E"/>
    <w:rsid w:val="00481509"/>
    <w:rsid w:val="00482017"/>
    <w:rsid w:val="00482596"/>
    <w:rsid w:val="00482BCF"/>
    <w:rsid w:val="00483022"/>
    <w:rsid w:val="004841C5"/>
    <w:rsid w:val="00484570"/>
    <w:rsid w:val="00484705"/>
    <w:rsid w:val="00484C96"/>
    <w:rsid w:val="00485D24"/>
    <w:rsid w:val="00486848"/>
    <w:rsid w:val="00486A9A"/>
    <w:rsid w:val="0048745A"/>
    <w:rsid w:val="00487A68"/>
    <w:rsid w:val="0049052F"/>
    <w:rsid w:val="00490EC3"/>
    <w:rsid w:val="00491282"/>
    <w:rsid w:val="00491F60"/>
    <w:rsid w:val="0049227C"/>
    <w:rsid w:val="00492712"/>
    <w:rsid w:val="00492F42"/>
    <w:rsid w:val="00494CA1"/>
    <w:rsid w:val="00495298"/>
    <w:rsid w:val="004958F9"/>
    <w:rsid w:val="0049693B"/>
    <w:rsid w:val="00496D4B"/>
    <w:rsid w:val="00496E55"/>
    <w:rsid w:val="004972CF"/>
    <w:rsid w:val="004A04B6"/>
    <w:rsid w:val="004A073F"/>
    <w:rsid w:val="004A0E79"/>
    <w:rsid w:val="004A28EB"/>
    <w:rsid w:val="004A3A05"/>
    <w:rsid w:val="004A3C3B"/>
    <w:rsid w:val="004A40D5"/>
    <w:rsid w:val="004A4742"/>
    <w:rsid w:val="004A4C3A"/>
    <w:rsid w:val="004A4CD2"/>
    <w:rsid w:val="004A5590"/>
    <w:rsid w:val="004A5775"/>
    <w:rsid w:val="004A5996"/>
    <w:rsid w:val="004B0091"/>
    <w:rsid w:val="004B0647"/>
    <w:rsid w:val="004B1C52"/>
    <w:rsid w:val="004B273E"/>
    <w:rsid w:val="004B3FFC"/>
    <w:rsid w:val="004B5831"/>
    <w:rsid w:val="004B70F2"/>
    <w:rsid w:val="004B72BF"/>
    <w:rsid w:val="004B7984"/>
    <w:rsid w:val="004C00DB"/>
    <w:rsid w:val="004C129A"/>
    <w:rsid w:val="004C1A1A"/>
    <w:rsid w:val="004C23A1"/>
    <w:rsid w:val="004C2DD6"/>
    <w:rsid w:val="004C3466"/>
    <w:rsid w:val="004C3FEF"/>
    <w:rsid w:val="004C4402"/>
    <w:rsid w:val="004C45AE"/>
    <w:rsid w:val="004C4DD5"/>
    <w:rsid w:val="004C6ADA"/>
    <w:rsid w:val="004C72C4"/>
    <w:rsid w:val="004C7DE3"/>
    <w:rsid w:val="004D1A5B"/>
    <w:rsid w:val="004D1D27"/>
    <w:rsid w:val="004D2F2D"/>
    <w:rsid w:val="004D2FBE"/>
    <w:rsid w:val="004D3A3F"/>
    <w:rsid w:val="004D3D0C"/>
    <w:rsid w:val="004D555F"/>
    <w:rsid w:val="004D570D"/>
    <w:rsid w:val="004D68FD"/>
    <w:rsid w:val="004D708B"/>
    <w:rsid w:val="004D7955"/>
    <w:rsid w:val="004D7D83"/>
    <w:rsid w:val="004D7DEF"/>
    <w:rsid w:val="004D7FD7"/>
    <w:rsid w:val="004E0066"/>
    <w:rsid w:val="004E05BB"/>
    <w:rsid w:val="004E0D25"/>
    <w:rsid w:val="004E23AC"/>
    <w:rsid w:val="004E2CF9"/>
    <w:rsid w:val="004E4372"/>
    <w:rsid w:val="004E4776"/>
    <w:rsid w:val="004E548B"/>
    <w:rsid w:val="004F0115"/>
    <w:rsid w:val="004F13AC"/>
    <w:rsid w:val="004F16C6"/>
    <w:rsid w:val="004F1C76"/>
    <w:rsid w:val="004F1CB9"/>
    <w:rsid w:val="004F2F13"/>
    <w:rsid w:val="004F37CB"/>
    <w:rsid w:val="004F46B6"/>
    <w:rsid w:val="004F4DF2"/>
    <w:rsid w:val="004F4ECB"/>
    <w:rsid w:val="004F54DE"/>
    <w:rsid w:val="004F596D"/>
    <w:rsid w:val="004F61F7"/>
    <w:rsid w:val="004F64F6"/>
    <w:rsid w:val="004F685E"/>
    <w:rsid w:val="004F6DBD"/>
    <w:rsid w:val="004F779D"/>
    <w:rsid w:val="004F787D"/>
    <w:rsid w:val="0050190B"/>
    <w:rsid w:val="005022DE"/>
    <w:rsid w:val="00502D38"/>
    <w:rsid w:val="00503450"/>
    <w:rsid w:val="005037CE"/>
    <w:rsid w:val="00504423"/>
    <w:rsid w:val="005045F1"/>
    <w:rsid w:val="00504B5A"/>
    <w:rsid w:val="00505ED4"/>
    <w:rsid w:val="005066D8"/>
    <w:rsid w:val="00506B62"/>
    <w:rsid w:val="00506C76"/>
    <w:rsid w:val="005078DB"/>
    <w:rsid w:val="00510020"/>
    <w:rsid w:val="00511452"/>
    <w:rsid w:val="00511B98"/>
    <w:rsid w:val="00511EAA"/>
    <w:rsid w:val="005131B7"/>
    <w:rsid w:val="00514226"/>
    <w:rsid w:val="0051472B"/>
    <w:rsid w:val="00514844"/>
    <w:rsid w:val="00514897"/>
    <w:rsid w:val="00514F36"/>
    <w:rsid w:val="00516A0F"/>
    <w:rsid w:val="0052039A"/>
    <w:rsid w:val="005216E9"/>
    <w:rsid w:val="00522B44"/>
    <w:rsid w:val="00522DEA"/>
    <w:rsid w:val="00525428"/>
    <w:rsid w:val="00526846"/>
    <w:rsid w:val="00526DD9"/>
    <w:rsid w:val="0052719E"/>
    <w:rsid w:val="00531EC7"/>
    <w:rsid w:val="005320F8"/>
    <w:rsid w:val="00533B8B"/>
    <w:rsid w:val="00534238"/>
    <w:rsid w:val="005345D2"/>
    <w:rsid w:val="00534D45"/>
    <w:rsid w:val="005375E4"/>
    <w:rsid w:val="0054126A"/>
    <w:rsid w:val="00541419"/>
    <w:rsid w:val="00541BAC"/>
    <w:rsid w:val="0054247E"/>
    <w:rsid w:val="00543B76"/>
    <w:rsid w:val="00544978"/>
    <w:rsid w:val="00545171"/>
    <w:rsid w:val="00547462"/>
    <w:rsid w:val="00547BFB"/>
    <w:rsid w:val="005500FA"/>
    <w:rsid w:val="00550AC8"/>
    <w:rsid w:val="005511C6"/>
    <w:rsid w:val="0055127A"/>
    <w:rsid w:val="005512F9"/>
    <w:rsid w:val="0055142D"/>
    <w:rsid w:val="00551894"/>
    <w:rsid w:val="005518DD"/>
    <w:rsid w:val="00552BB5"/>
    <w:rsid w:val="005539C8"/>
    <w:rsid w:val="005545B6"/>
    <w:rsid w:val="005548A9"/>
    <w:rsid w:val="00555054"/>
    <w:rsid w:val="00555288"/>
    <w:rsid w:val="005559D7"/>
    <w:rsid w:val="005566DA"/>
    <w:rsid w:val="00556B64"/>
    <w:rsid w:val="00556D4A"/>
    <w:rsid w:val="00560647"/>
    <w:rsid w:val="00561132"/>
    <w:rsid w:val="00561858"/>
    <w:rsid w:val="00562BB2"/>
    <w:rsid w:val="0056300B"/>
    <w:rsid w:val="005633A3"/>
    <w:rsid w:val="00563B7A"/>
    <w:rsid w:val="00563D0B"/>
    <w:rsid w:val="0056427D"/>
    <w:rsid w:val="00564BBA"/>
    <w:rsid w:val="00564F7A"/>
    <w:rsid w:val="005651BA"/>
    <w:rsid w:val="00565407"/>
    <w:rsid w:val="0057052B"/>
    <w:rsid w:val="00570A58"/>
    <w:rsid w:val="00571485"/>
    <w:rsid w:val="005736FC"/>
    <w:rsid w:val="005738F3"/>
    <w:rsid w:val="0057645C"/>
    <w:rsid w:val="005767A3"/>
    <w:rsid w:val="00576CC3"/>
    <w:rsid w:val="0057734C"/>
    <w:rsid w:val="00580817"/>
    <w:rsid w:val="0058147A"/>
    <w:rsid w:val="0058269E"/>
    <w:rsid w:val="005836ED"/>
    <w:rsid w:val="00584349"/>
    <w:rsid w:val="005857F3"/>
    <w:rsid w:val="00586678"/>
    <w:rsid w:val="00587019"/>
    <w:rsid w:val="005872DC"/>
    <w:rsid w:val="005875BD"/>
    <w:rsid w:val="00590510"/>
    <w:rsid w:val="00591693"/>
    <w:rsid w:val="00591753"/>
    <w:rsid w:val="00591FB4"/>
    <w:rsid w:val="00592F30"/>
    <w:rsid w:val="00592F64"/>
    <w:rsid w:val="00593A8D"/>
    <w:rsid w:val="00593ED2"/>
    <w:rsid w:val="005948F7"/>
    <w:rsid w:val="00594E9B"/>
    <w:rsid w:val="005960C5"/>
    <w:rsid w:val="005976FB"/>
    <w:rsid w:val="005A002D"/>
    <w:rsid w:val="005A072A"/>
    <w:rsid w:val="005A0F23"/>
    <w:rsid w:val="005A11C6"/>
    <w:rsid w:val="005A142C"/>
    <w:rsid w:val="005A1723"/>
    <w:rsid w:val="005A1875"/>
    <w:rsid w:val="005A2108"/>
    <w:rsid w:val="005A2BA6"/>
    <w:rsid w:val="005A2D96"/>
    <w:rsid w:val="005A311E"/>
    <w:rsid w:val="005A312E"/>
    <w:rsid w:val="005A3EDE"/>
    <w:rsid w:val="005A41C1"/>
    <w:rsid w:val="005A4D30"/>
    <w:rsid w:val="005A51CE"/>
    <w:rsid w:val="005A6314"/>
    <w:rsid w:val="005A65DA"/>
    <w:rsid w:val="005A6AB0"/>
    <w:rsid w:val="005A73FD"/>
    <w:rsid w:val="005A7B5A"/>
    <w:rsid w:val="005A7BA1"/>
    <w:rsid w:val="005B0771"/>
    <w:rsid w:val="005B2644"/>
    <w:rsid w:val="005B2B09"/>
    <w:rsid w:val="005B2B66"/>
    <w:rsid w:val="005B382A"/>
    <w:rsid w:val="005B3EF8"/>
    <w:rsid w:val="005B6416"/>
    <w:rsid w:val="005B7294"/>
    <w:rsid w:val="005C0C01"/>
    <w:rsid w:val="005C3DD6"/>
    <w:rsid w:val="005C3E73"/>
    <w:rsid w:val="005C5350"/>
    <w:rsid w:val="005C6066"/>
    <w:rsid w:val="005C66DF"/>
    <w:rsid w:val="005C76D3"/>
    <w:rsid w:val="005D0240"/>
    <w:rsid w:val="005D1071"/>
    <w:rsid w:val="005D1409"/>
    <w:rsid w:val="005D1657"/>
    <w:rsid w:val="005D1869"/>
    <w:rsid w:val="005D2543"/>
    <w:rsid w:val="005D2BE1"/>
    <w:rsid w:val="005D4A30"/>
    <w:rsid w:val="005D55B3"/>
    <w:rsid w:val="005D57F9"/>
    <w:rsid w:val="005D6450"/>
    <w:rsid w:val="005D68BB"/>
    <w:rsid w:val="005E0E5F"/>
    <w:rsid w:val="005E0F67"/>
    <w:rsid w:val="005E2D84"/>
    <w:rsid w:val="005E336D"/>
    <w:rsid w:val="005E44F3"/>
    <w:rsid w:val="005E5F0D"/>
    <w:rsid w:val="005E7588"/>
    <w:rsid w:val="005E7674"/>
    <w:rsid w:val="005E770B"/>
    <w:rsid w:val="005F06CB"/>
    <w:rsid w:val="005F0885"/>
    <w:rsid w:val="005F117C"/>
    <w:rsid w:val="005F1AEA"/>
    <w:rsid w:val="005F2F6A"/>
    <w:rsid w:val="005F3E81"/>
    <w:rsid w:val="005F431B"/>
    <w:rsid w:val="005F433A"/>
    <w:rsid w:val="005F4E1E"/>
    <w:rsid w:val="005F619E"/>
    <w:rsid w:val="005F66E3"/>
    <w:rsid w:val="005F7789"/>
    <w:rsid w:val="005F7A2F"/>
    <w:rsid w:val="005F7D18"/>
    <w:rsid w:val="00600471"/>
    <w:rsid w:val="00600F99"/>
    <w:rsid w:val="006010E7"/>
    <w:rsid w:val="00601132"/>
    <w:rsid w:val="00602E43"/>
    <w:rsid w:val="00603811"/>
    <w:rsid w:val="00604B61"/>
    <w:rsid w:val="00604E3C"/>
    <w:rsid w:val="006051F2"/>
    <w:rsid w:val="0060554B"/>
    <w:rsid w:val="006057C3"/>
    <w:rsid w:val="00605910"/>
    <w:rsid w:val="00605FE8"/>
    <w:rsid w:val="006061ED"/>
    <w:rsid w:val="00606B8B"/>
    <w:rsid w:val="00607C99"/>
    <w:rsid w:val="00607F27"/>
    <w:rsid w:val="00610AF3"/>
    <w:rsid w:val="00610E19"/>
    <w:rsid w:val="00611B9D"/>
    <w:rsid w:val="00611D49"/>
    <w:rsid w:val="00612B74"/>
    <w:rsid w:val="006137C6"/>
    <w:rsid w:val="00615973"/>
    <w:rsid w:val="00615E42"/>
    <w:rsid w:val="00615F0B"/>
    <w:rsid w:val="00616659"/>
    <w:rsid w:val="006176D8"/>
    <w:rsid w:val="00617959"/>
    <w:rsid w:val="00620938"/>
    <w:rsid w:val="00620C70"/>
    <w:rsid w:val="00620F9C"/>
    <w:rsid w:val="00621C6F"/>
    <w:rsid w:val="0062206B"/>
    <w:rsid w:val="00622219"/>
    <w:rsid w:val="006226FD"/>
    <w:rsid w:val="0062373C"/>
    <w:rsid w:val="00624179"/>
    <w:rsid w:val="006253C4"/>
    <w:rsid w:val="00626019"/>
    <w:rsid w:val="006262F7"/>
    <w:rsid w:val="006265DF"/>
    <w:rsid w:val="006267C6"/>
    <w:rsid w:val="006270C0"/>
    <w:rsid w:val="0062788B"/>
    <w:rsid w:val="00631314"/>
    <w:rsid w:val="0063131E"/>
    <w:rsid w:val="00633CCE"/>
    <w:rsid w:val="00634E9A"/>
    <w:rsid w:val="00636B48"/>
    <w:rsid w:val="00636B8B"/>
    <w:rsid w:val="0063745D"/>
    <w:rsid w:val="006376E5"/>
    <w:rsid w:val="006402C3"/>
    <w:rsid w:val="0064150F"/>
    <w:rsid w:val="00641C5A"/>
    <w:rsid w:val="006427AC"/>
    <w:rsid w:val="00644771"/>
    <w:rsid w:val="006448A8"/>
    <w:rsid w:val="00645554"/>
    <w:rsid w:val="00646912"/>
    <w:rsid w:val="0064695B"/>
    <w:rsid w:val="00647F6B"/>
    <w:rsid w:val="006507B4"/>
    <w:rsid w:val="00650E08"/>
    <w:rsid w:val="006516C0"/>
    <w:rsid w:val="00651944"/>
    <w:rsid w:val="00652A02"/>
    <w:rsid w:val="00652A90"/>
    <w:rsid w:val="00653517"/>
    <w:rsid w:val="00653903"/>
    <w:rsid w:val="006546F2"/>
    <w:rsid w:val="00654F7D"/>
    <w:rsid w:val="00656033"/>
    <w:rsid w:val="006561A4"/>
    <w:rsid w:val="0065698B"/>
    <w:rsid w:val="00657777"/>
    <w:rsid w:val="00657A5E"/>
    <w:rsid w:val="00657D11"/>
    <w:rsid w:val="00660888"/>
    <w:rsid w:val="00660EFF"/>
    <w:rsid w:val="0066100B"/>
    <w:rsid w:val="00661C7A"/>
    <w:rsid w:val="006620B2"/>
    <w:rsid w:val="00662F40"/>
    <w:rsid w:val="00663375"/>
    <w:rsid w:val="00664514"/>
    <w:rsid w:val="006648B7"/>
    <w:rsid w:val="00664C14"/>
    <w:rsid w:val="00664F83"/>
    <w:rsid w:val="00665E23"/>
    <w:rsid w:val="00666AC1"/>
    <w:rsid w:val="00670471"/>
    <w:rsid w:val="00671389"/>
    <w:rsid w:val="00672677"/>
    <w:rsid w:val="00672A00"/>
    <w:rsid w:val="006740D6"/>
    <w:rsid w:val="0067468A"/>
    <w:rsid w:val="0067478A"/>
    <w:rsid w:val="006748B7"/>
    <w:rsid w:val="00675190"/>
    <w:rsid w:val="0067581C"/>
    <w:rsid w:val="00675F5D"/>
    <w:rsid w:val="00676461"/>
    <w:rsid w:val="00677F5F"/>
    <w:rsid w:val="00677F6D"/>
    <w:rsid w:val="006806B5"/>
    <w:rsid w:val="00680FF3"/>
    <w:rsid w:val="0068149C"/>
    <w:rsid w:val="00683240"/>
    <w:rsid w:val="00685879"/>
    <w:rsid w:val="006859C2"/>
    <w:rsid w:val="00685D7B"/>
    <w:rsid w:val="00687BC8"/>
    <w:rsid w:val="00690193"/>
    <w:rsid w:val="0069049E"/>
    <w:rsid w:val="00690739"/>
    <w:rsid w:val="00690ADD"/>
    <w:rsid w:val="00691610"/>
    <w:rsid w:val="00691905"/>
    <w:rsid w:val="00691BCF"/>
    <w:rsid w:val="0069233E"/>
    <w:rsid w:val="00692A5F"/>
    <w:rsid w:val="00694583"/>
    <w:rsid w:val="00695257"/>
    <w:rsid w:val="00695926"/>
    <w:rsid w:val="00695BF4"/>
    <w:rsid w:val="00696246"/>
    <w:rsid w:val="00696FA4"/>
    <w:rsid w:val="006A009F"/>
    <w:rsid w:val="006A031B"/>
    <w:rsid w:val="006A0435"/>
    <w:rsid w:val="006A0471"/>
    <w:rsid w:val="006A3C6F"/>
    <w:rsid w:val="006A459C"/>
    <w:rsid w:val="006A4719"/>
    <w:rsid w:val="006A49D8"/>
    <w:rsid w:val="006A5973"/>
    <w:rsid w:val="006A5D13"/>
    <w:rsid w:val="006A5F09"/>
    <w:rsid w:val="006A6AAC"/>
    <w:rsid w:val="006A6CD8"/>
    <w:rsid w:val="006B0076"/>
    <w:rsid w:val="006B10E4"/>
    <w:rsid w:val="006B12A2"/>
    <w:rsid w:val="006B2B39"/>
    <w:rsid w:val="006B3256"/>
    <w:rsid w:val="006B3DA8"/>
    <w:rsid w:val="006B43B5"/>
    <w:rsid w:val="006B4CEA"/>
    <w:rsid w:val="006B5836"/>
    <w:rsid w:val="006B6DE4"/>
    <w:rsid w:val="006B7109"/>
    <w:rsid w:val="006B7144"/>
    <w:rsid w:val="006B7A0C"/>
    <w:rsid w:val="006C1E1A"/>
    <w:rsid w:val="006C2A54"/>
    <w:rsid w:val="006C2A57"/>
    <w:rsid w:val="006C2A82"/>
    <w:rsid w:val="006C2C09"/>
    <w:rsid w:val="006C4FE2"/>
    <w:rsid w:val="006C5067"/>
    <w:rsid w:val="006C5378"/>
    <w:rsid w:val="006C5A00"/>
    <w:rsid w:val="006C75D1"/>
    <w:rsid w:val="006D03D0"/>
    <w:rsid w:val="006D0910"/>
    <w:rsid w:val="006D0A28"/>
    <w:rsid w:val="006D1BCA"/>
    <w:rsid w:val="006D3104"/>
    <w:rsid w:val="006D3395"/>
    <w:rsid w:val="006D36AD"/>
    <w:rsid w:val="006D3AE6"/>
    <w:rsid w:val="006D42CE"/>
    <w:rsid w:val="006D4BA8"/>
    <w:rsid w:val="006D50BC"/>
    <w:rsid w:val="006D5817"/>
    <w:rsid w:val="006D6549"/>
    <w:rsid w:val="006D7009"/>
    <w:rsid w:val="006D70AC"/>
    <w:rsid w:val="006E1A67"/>
    <w:rsid w:val="006E2937"/>
    <w:rsid w:val="006E3735"/>
    <w:rsid w:val="006E45BC"/>
    <w:rsid w:val="006E67FE"/>
    <w:rsid w:val="006E68A0"/>
    <w:rsid w:val="006E6CFC"/>
    <w:rsid w:val="006E6F30"/>
    <w:rsid w:val="006E6F80"/>
    <w:rsid w:val="006E77FF"/>
    <w:rsid w:val="006E7B66"/>
    <w:rsid w:val="006F0A57"/>
    <w:rsid w:val="006F1465"/>
    <w:rsid w:val="006F1B82"/>
    <w:rsid w:val="006F233F"/>
    <w:rsid w:val="006F251C"/>
    <w:rsid w:val="006F26F1"/>
    <w:rsid w:val="006F2C3C"/>
    <w:rsid w:val="006F2D6A"/>
    <w:rsid w:val="006F3101"/>
    <w:rsid w:val="006F441F"/>
    <w:rsid w:val="006F5D9E"/>
    <w:rsid w:val="006F6D80"/>
    <w:rsid w:val="006F783B"/>
    <w:rsid w:val="006F7C6A"/>
    <w:rsid w:val="007005D2"/>
    <w:rsid w:val="00701184"/>
    <w:rsid w:val="00701508"/>
    <w:rsid w:val="00701C65"/>
    <w:rsid w:val="00701EBA"/>
    <w:rsid w:val="00701F14"/>
    <w:rsid w:val="00702632"/>
    <w:rsid w:val="00702F25"/>
    <w:rsid w:val="00702FB6"/>
    <w:rsid w:val="00705070"/>
    <w:rsid w:val="00706122"/>
    <w:rsid w:val="00706DEE"/>
    <w:rsid w:val="00707E27"/>
    <w:rsid w:val="0071066C"/>
    <w:rsid w:val="007107CC"/>
    <w:rsid w:val="0071165C"/>
    <w:rsid w:val="00711870"/>
    <w:rsid w:val="00711A36"/>
    <w:rsid w:val="00711AA5"/>
    <w:rsid w:val="00712146"/>
    <w:rsid w:val="00712491"/>
    <w:rsid w:val="00713029"/>
    <w:rsid w:val="0071304E"/>
    <w:rsid w:val="0071345F"/>
    <w:rsid w:val="0071394C"/>
    <w:rsid w:val="00713FBE"/>
    <w:rsid w:val="00714504"/>
    <w:rsid w:val="0071453C"/>
    <w:rsid w:val="00714A60"/>
    <w:rsid w:val="00715113"/>
    <w:rsid w:val="00715D10"/>
    <w:rsid w:val="0071618C"/>
    <w:rsid w:val="0072082A"/>
    <w:rsid w:val="0072091F"/>
    <w:rsid w:val="00721183"/>
    <w:rsid w:val="00721A84"/>
    <w:rsid w:val="0072230B"/>
    <w:rsid w:val="00722F45"/>
    <w:rsid w:val="007244CE"/>
    <w:rsid w:val="007244EC"/>
    <w:rsid w:val="0072464C"/>
    <w:rsid w:val="007250FA"/>
    <w:rsid w:val="0072579A"/>
    <w:rsid w:val="00725A71"/>
    <w:rsid w:val="00726724"/>
    <w:rsid w:val="00727D1B"/>
    <w:rsid w:val="007324BF"/>
    <w:rsid w:val="007335C8"/>
    <w:rsid w:val="00737760"/>
    <w:rsid w:val="00740580"/>
    <w:rsid w:val="0074133E"/>
    <w:rsid w:val="00741C6B"/>
    <w:rsid w:val="0074223D"/>
    <w:rsid w:val="00742A35"/>
    <w:rsid w:val="00742ED5"/>
    <w:rsid w:val="007430A8"/>
    <w:rsid w:val="007448BF"/>
    <w:rsid w:val="00744C6E"/>
    <w:rsid w:val="00744D34"/>
    <w:rsid w:val="00744F9E"/>
    <w:rsid w:val="00745911"/>
    <w:rsid w:val="0074671D"/>
    <w:rsid w:val="0074693C"/>
    <w:rsid w:val="007469AC"/>
    <w:rsid w:val="0074771D"/>
    <w:rsid w:val="007509A1"/>
    <w:rsid w:val="00750B2A"/>
    <w:rsid w:val="007518F3"/>
    <w:rsid w:val="00752343"/>
    <w:rsid w:val="00752403"/>
    <w:rsid w:val="00753AAE"/>
    <w:rsid w:val="00754139"/>
    <w:rsid w:val="0075421A"/>
    <w:rsid w:val="007553F9"/>
    <w:rsid w:val="00756209"/>
    <w:rsid w:val="00756B94"/>
    <w:rsid w:val="00757B02"/>
    <w:rsid w:val="007605D8"/>
    <w:rsid w:val="00760C51"/>
    <w:rsid w:val="0076147E"/>
    <w:rsid w:val="007635ED"/>
    <w:rsid w:val="00763D05"/>
    <w:rsid w:val="00765E70"/>
    <w:rsid w:val="00765F6F"/>
    <w:rsid w:val="00766D7D"/>
    <w:rsid w:val="00770D97"/>
    <w:rsid w:val="0077149E"/>
    <w:rsid w:val="00771540"/>
    <w:rsid w:val="007715E5"/>
    <w:rsid w:val="007720E0"/>
    <w:rsid w:val="00774915"/>
    <w:rsid w:val="00775C65"/>
    <w:rsid w:val="007762B9"/>
    <w:rsid w:val="00776422"/>
    <w:rsid w:val="007764BC"/>
    <w:rsid w:val="00777CF4"/>
    <w:rsid w:val="00780E4C"/>
    <w:rsid w:val="00781A71"/>
    <w:rsid w:val="00782BA0"/>
    <w:rsid w:val="00783247"/>
    <w:rsid w:val="0078370B"/>
    <w:rsid w:val="0078460E"/>
    <w:rsid w:val="00785564"/>
    <w:rsid w:val="007912D9"/>
    <w:rsid w:val="0079175F"/>
    <w:rsid w:val="00792861"/>
    <w:rsid w:val="00793430"/>
    <w:rsid w:val="0079350F"/>
    <w:rsid w:val="00793712"/>
    <w:rsid w:val="00794AB3"/>
    <w:rsid w:val="00795042"/>
    <w:rsid w:val="0079615D"/>
    <w:rsid w:val="00796FCF"/>
    <w:rsid w:val="0079708B"/>
    <w:rsid w:val="00797E56"/>
    <w:rsid w:val="007A0800"/>
    <w:rsid w:val="007A14EE"/>
    <w:rsid w:val="007A21BC"/>
    <w:rsid w:val="007A2297"/>
    <w:rsid w:val="007A299B"/>
    <w:rsid w:val="007A2D3E"/>
    <w:rsid w:val="007A30E6"/>
    <w:rsid w:val="007A3242"/>
    <w:rsid w:val="007A35DF"/>
    <w:rsid w:val="007A4294"/>
    <w:rsid w:val="007A772C"/>
    <w:rsid w:val="007A79D8"/>
    <w:rsid w:val="007B04AB"/>
    <w:rsid w:val="007B0B97"/>
    <w:rsid w:val="007B1B30"/>
    <w:rsid w:val="007B3C41"/>
    <w:rsid w:val="007B3F24"/>
    <w:rsid w:val="007B50F0"/>
    <w:rsid w:val="007B651A"/>
    <w:rsid w:val="007B6A66"/>
    <w:rsid w:val="007B6E44"/>
    <w:rsid w:val="007B6E6E"/>
    <w:rsid w:val="007B73C4"/>
    <w:rsid w:val="007B7526"/>
    <w:rsid w:val="007C01D9"/>
    <w:rsid w:val="007C04E2"/>
    <w:rsid w:val="007C0821"/>
    <w:rsid w:val="007C1A37"/>
    <w:rsid w:val="007C1AA3"/>
    <w:rsid w:val="007C1EB2"/>
    <w:rsid w:val="007C231A"/>
    <w:rsid w:val="007C2B84"/>
    <w:rsid w:val="007C406F"/>
    <w:rsid w:val="007C4296"/>
    <w:rsid w:val="007C4D33"/>
    <w:rsid w:val="007C5007"/>
    <w:rsid w:val="007C696C"/>
    <w:rsid w:val="007C6DDC"/>
    <w:rsid w:val="007C7460"/>
    <w:rsid w:val="007D2478"/>
    <w:rsid w:val="007D275B"/>
    <w:rsid w:val="007D35D8"/>
    <w:rsid w:val="007D3997"/>
    <w:rsid w:val="007D3A68"/>
    <w:rsid w:val="007D4150"/>
    <w:rsid w:val="007D4668"/>
    <w:rsid w:val="007D5C17"/>
    <w:rsid w:val="007E0CF2"/>
    <w:rsid w:val="007E1F69"/>
    <w:rsid w:val="007E211C"/>
    <w:rsid w:val="007E2396"/>
    <w:rsid w:val="007E25BD"/>
    <w:rsid w:val="007E298C"/>
    <w:rsid w:val="007E306A"/>
    <w:rsid w:val="007E31D6"/>
    <w:rsid w:val="007E3282"/>
    <w:rsid w:val="007E54A0"/>
    <w:rsid w:val="007E580C"/>
    <w:rsid w:val="007E66AD"/>
    <w:rsid w:val="007E7D41"/>
    <w:rsid w:val="007F04E3"/>
    <w:rsid w:val="007F0552"/>
    <w:rsid w:val="007F07B4"/>
    <w:rsid w:val="007F0D4D"/>
    <w:rsid w:val="007F11BC"/>
    <w:rsid w:val="007F2007"/>
    <w:rsid w:val="007F22E7"/>
    <w:rsid w:val="007F23F0"/>
    <w:rsid w:val="007F251C"/>
    <w:rsid w:val="007F3137"/>
    <w:rsid w:val="007F3D80"/>
    <w:rsid w:val="007F46C9"/>
    <w:rsid w:val="007F46E0"/>
    <w:rsid w:val="007F6702"/>
    <w:rsid w:val="007F7B06"/>
    <w:rsid w:val="0080002A"/>
    <w:rsid w:val="008000E2"/>
    <w:rsid w:val="00800472"/>
    <w:rsid w:val="00800B21"/>
    <w:rsid w:val="008010FF"/>
    <w:rsid w:val="008029BE"/>
    <w:rsid w:val="00803F1C"/>
    <w:rsid w:val="0080464C"/>
    <w:rsid w:val="00804D54"/>
    <w:rsid w:val="00805C8D"/>
    <w:rsid w:val="00807795"/>
    <w:rsid w:val="00810250"/>
    <w:rsid w:val="008109F0"/>
    <w:rsid w:val="00810A73"/>
    <w:rsid w:val="00810E57"/>
    <w:rsid w:val="008114A2"/>
    <w:rsid w:val="008119EA"/>
    <w:rsid w:val="00812816"/>
    <w:rsid w:val="00812A5B"/>
    <w:rsid w:val="00813409"/>
    <w:rsid w:val="00814D78"/>
    <w:rsid w:val="00815784"/>
    <w:rsid w:val="00815A35"/>
    <w:rsid w:val="00815C8D"/>
    <w:rsid w:val="008162EB"/>
    <w:rsid w:val="00816452"/>
    <w:rsid w:val="0081654E"/>
    <w:rsid w:val="008221CB"/>
    <w:rsid w:val="00823995"/>
    <w:rsid w:val="00824007"/>
    <w:rsid w:val="008241C6"/>
    <w:rsid w:val="008245F5"/>
    <w:rsid w:val="00824878"/>
    <w:rsid w:val="00824975"/>
    <w:rsid w:val="00824CB2"/>
    <w:rsid w:val="00825506"/>
    <w:rsid w:val="00825510"/>
    <w:rsid w:val="0082749C"/>
    <w:rsid w:val="00830EEF"/>
    <w:rsid w:val="00830F9B"/>
    <w:rsid w:val="008317AA"/>
    <w:rsid w:val="00832C0B"/>
    <w:rsid w:val="00833115"/>
    <w:rsid w:val="00834D27"/>
    <w:rsid w:val="00834F56"/>
    <w:rsid w:val="00837894"/>
    <w:rsid w:val="00837B76"/>
    <w:rsid w:val="00837C96"/>
    <w:rsid w:val="00841750"/>
    <w:rsid w:val="00841E29"/>
    <w:rsid w:val="008433AF"/>
    <w:rsid w:val="00844965"/>
    <w:rsid w:val="00844E92"/>
    <w:rsid w:val="0084507C"/>
    <w:rsid w:val="008456FB"/>
    <w:rsid w:val="00847C27"/>
    <w:rsid w:val="00847E73"/>
    <w:rsid w:val="0085041A"/>
    <w:rsid w:val="00851445"/>
    <w:rsid w:val="00852425"/>
    <w:rsid w:val="00852AAA"/>
    <w:rsid w:val="00854F1F"/>
    <w:rsid w:val="00855A89"/>
    <w:rsid w:val="008578B1"/>
    <w:rsid w:val="00857ABC"/>
    <w:rsid w:val="0086092D"/>
    <w:rsid w:val="0086119C"/>
    <w:rsid w:val="008626C9"/>
    <w:rsid w:val="00862BEB"/>
    <w:rsid w:val="008637C7"/>
    <w:rsid w:val="00865032"/>
    <w:rsid w:val="00867848"/>
    <w:rsid w:val="00871940"/>
    <w:rsid w:val="0087275A"/>
    <w:rsid w:val="00872E35"/>
    <w:rsid w:val="008736B2"/>
    <w:rsid w:val="00873D34"/>
    <w:rsid w:val="00874879"/>
    <w:rsid w:val="008769DB"/>
    <w:rsid w:val="008777C6"/>
    <w:rsid w:val="00877AE8"/>
    <w:rsid w:val="00877C3F"/>
    <w:rsid w:val="00877EB8"/>
    <w:rsid w:val="008801AF"/>
    <w:rsid w:val="00880916"/>
    <w:rsid w:val="0088148F"/>
    <w:rsid w:val="00881679"/>
    <w:rsid w:val="008816FA"/>
    <w:rsid w:val="00881BD0"/>
    <w:rsid w:val="00881DCB"/>
    <w:rsid w:val="008820A8"/>
    <w:rsid w:val="0088214F"/>
    <w:rsid w:val="008835F6"/>
    <w:rsid w:val="008839A4"/>
    <w:rsid w:val="008849EF"/>
    <w:rsid w:val="00884D07"/>
    <w:rsid w:val="00884EA7"/>
    <w:rsid w:val="00885A85"/>
    <w:rsid w:val="00885C4A"/>
    <w:rsid w:val="00885DC0"/>
    <w:rsid w:val="00885E4B"/>
    <w:rsid w:val="0088746A"/>
    <w:rsid w:val="008877C6"/>
    <w:rsid w:val="00887D8F"/>
    <w:rsid w:val="00890A73"/>
    <w:rsid w:val="00891AF6"/>
    <w:rsid w:val="00892F53"/>
    <w:rsid w:val="008931A4"/>
    <w:rsid w:val="00893B31"/>
    <w:rsid w:val="008947A9"/>
    <w:rsid w:val="00894A65"/>
    <w:rsid w:val="00894E06"/>
    <w:rsid w:val="008952AB"/>
    <w:rsid w:val="00895BDA"/>
    <w:rsid w:val="00895EC9"/>
    <w:rsid w:val="0089600D"/>
    <w:rsid w:val="00896F36"/>
    <w:rsid w:val="00897C26"/>
    <w:rsid w:val="00897E6D"/>
    <w:rsid w:val="008A05E8"/>
    <w:rsid w:val="008A1105"/>
    <w:rsid w:val="008A2BD9"/>
    <w:rsid w:val="008A3943"/>
    <w:rsid w:val="008A3EFC"/>
    <w:rsid w:val="008A6735"/>
    <w:rsid w:val="008A6AB6"/>
    <w:rsid w:val="008A6ED2"/>
    <w:rsid w:val="008A7012"/>
    <w:rsid w:val="008A727A"/>
    <w:rsid w:val="008B04E9"/>
    <w:rsid w:val="008B0EEC"/>
    <w:rsid w:val="008B19E1"/>
    <w:rsid w:val="008B223E"/>
    <w:rsid w:val="008B2566"/>
    <w:rsid w:val="008B2F1D"/>
    <w:rsid w:val="008B39E4"/>
    <w:rsid w:val="008B4559"/>
    <w:rsid w:val="008B4644"/>
    <w:rsid w:val="008B54CF"/>
    <w:rsid w:val="008B6E9C"/>
    <w:rsid w:val="008B7171"/>
    <w:rsid w:val="008B7548"/>
    <w:rsid w:val="008B7976"/>
    <w:rsid w:val="008B7B12"/>
    <w:rsid w:val="008C01BA"/>
    <w:rsid w:val="008C0211"/>
    <w:rsid w:val="008C0B00"/>
    <w:rsid w:val="008C0FDC"/>
    <w:rsid w:val="008C1051"/>
    <w:rsid w:val="008C27B3"/>
    <w:rsid w:val="008C42FA"/>
    <w:rsid w:val="008C52A7"/>
    <w:rsid w:val="008C74D3"/>
    <w:rsid w:val="008D0FFE"/>
    <w:rsid w:val="008D1344"/>
    <w:rsid w:val="008D1816"/>
    <w:rsid w:val="008D30FF"/>
    <w:rsid w:val="008D374D"/>
    <w:rsid w:val="008D3B60"/>
    <w:rsid w:val="008D45C3"/>
    <w:rsid w:val="008D485A"/>
    <w:rsid w:val="008D4A19"/>
    <w:rsid w:val="008D5521"/>
    <w:rsid w:val="008D613A"/>
    <w:rsid w:val="008D7C96"/>
    <w:rsid w:val="008E0949"/>
    <w:rsid w:val="008E202A"/>
    <w:rsid w:val="008E3795"/>
    <w:rsid w:val="008E4110"/>
    <w:rsid w:val="008E4A5E"/>
    <w:rsid w:val="008E50ED"/>
    <w:rsid w:val="008E5D5C"/>
    <w:rsid w:val="008E6011"/>
    <w:rsid w:val="008E62A3"/>
    <w:rsid w:val="008E637D"/>
    <w:rsid w:val="008E682C"/>
    <w:rsid w:val="008E79E7"/>
    <w:rsid w:val="008E7A28"/>
    <w:rsid w:val="008E7ACB"/>
    <w:rsid w:val="008F01A1"/>
    <w:rsid w:val="008F0C3B"/>
    <w:rsid w:val="008F0D71"/>
    <w:rsid w:val="008F2992"/>
    <w:rsid w:val="008F4731"/>
    <w:rsid w:val="008F4812"/>
    <w:rsid w:val="008F4961"/>
    <w:rsid w:val="008F594B"/>
    <w:rsid w:val="008F5CA5"/>
    <w:rsid w:val="008F6191"/>
    <w:rsid w:val="008F69F6"/>
    <w:rsid w:val="008F70E5"/>
    <w:rsid w:val="008F76E5"/>
    <w:rsid w:val="008F7BE7"/>
    <w:rsid w:val="00901A60"/>
    <w:rsid w:val="00901DEA"/>
    <w:rsid w:val="00901FC4"/>
    <w:rsid w:val="00902C54"/>
    <w:rsid w:val="00902CB5"/>
    <w:rsid w:val="00902EB4"/>
    <w:rsid w:val="00903DA0"/>
    <w:rsid w:val="0090558D"/>
    <w:rsid w:val="009059D7"/>
    <w:rsid w:val="009059ED"/>
    <w:rsid w:val="00905D67"/>
    <w:rsid w:val="0090701E"/>
    <w:rsid w:val="00910CC0"/>
    <w:rsid w:val="009112D7"/>
    <w:rsid w:val="00911D1B"/>
    <w:rsid w:val="009120ED"/>
    <w:rsid w:val="00912972"/>
    <w:rsid w:val="00912BE6"/>
    <w:rsid w:val="00914015"/>
    <w:rsid w:val="0091451C"/>
    <w:rsid w:val="00914631"/>
    <w:rsid w:val="009147C9"/>
    <w:rsid w:val="00914889"/>
    <w:rsid w:val="00914927"/>
    <w:rsid w:val="00915FBF"/>
    <w:rsid w:val="00916AD8"/>
    <w:rsid w:val="009205B6"/>
    <w:rsid w:val="00920A1C"/>
    <w:rsid w:val="00920B65"/>
    <w:rsid w:val="00920C62"/>
    <w:rsid w:val="009227DE"/>
    <w:rsid w:val="009229F5"/>
    <w:rsid w:val="0092364B"/>
    <w:rsid w:val="00923E00"/>
    <w:rsid w:val="00923E81"/>
    <w:rsid w:val="00924798"/>
    <w:rsid w:val="00924B95"/>
    <w:rsid w:val="00925132"/>
    <w:rsid w:val="009251FF"/>
    <w:rsid w:val="009272B4"/>
    <w:rsid w:val="00927368"/>
    <w:rsid w:val="00927ACC"/>
    <w:rsid w:val="00927C3A"/>
    <w:rsid w:val="00930339"/>
    <w:rsid w:val="00931F03"/>
    <w:rsid w:val="009329A4"/>
    <w:rsid w:val="00932B89"/>
    <w:rsid w:val="0093329F"/>
    <w:rsid w:val="00933C6F"/>
    <w:rsid w:val="00933D03"/>
    <w:rsid w:val="00934B18"/>
    <w:rsid w:val="00935118"/>
    <w:rsid w:val="00935C33"/>
    <w:rsid w:val="00937280"/>
    <w:rsid w:val="00937792"/>
    <w:rsid w:val="00937F50"/>
    <w:rsid w:val="00940AE0"/>
    <w:rsid w:val="00940B51"/>
    <w:rsid w:val="00941543"/>
    <w:rsid w:val="00941769"/>
    <w:rsid w:val="009419A2"/>
    <w:rsid w:val="00941D87"/>
    <w:rsid w:val="009431FB"/>
    <w:rsid w:val="00943EB3"/>
    <w:rsid w:val="00945011"/>
    <w:rsid w:val="00945107"/>
    <w:rsid w:val="009466AA"/>
    <w:rsid w:val="00946717"/>
    <w:rsid w:val="0094735E"/>
    <w:rsid w:val="00950EC9"/>
    <w:rsid w:val="009514B9"/>
    <w:rsid w:val="00952807"/>
    <w:rsid w:val="00952C27"/>
    <w:rsid w:val="0095321B"/>
    <w:rsid w:val="00953756"/>
    <w:rsid w:val="0095614A"/>
    <w:rsid w:val="0095627F"/>
    <w:rsid w:val="00957F4D"/>
    <w:rsid w:val="009602DC"/>
    <w:rsid w:val="009606D3"/>
    <w:rsid w:val="00961679"/>
    <w:rsid w:val="00961ADC"/>
    <w:rsid w:val="00961C34"/>
    <w:rsid w:val="00961F56"/>
    <w:rsid w:val="00962994"/>
    <w:rsid w:val="0096312F"/>
    <w:rsid w:val="00963789"/>
    <w:rsid w:val="00964759"/>
    <w:rsid w:val="009652B5"/>
    <w:rsid w:val="009653CE"/>
    <w:rsid w:val="00965533"/>
    <w:rsid w:val="00965626"/>
    <w:rsid w:val="00965DC1"/>
    <w:rsid w:val="00966CDF"/>
    <w:rsid w:val="009724E3"/>
    <w:rsid w:val="0097303B"/>
    <w:rsid w:val="0097347E"/>
    <w:rsid w:val="00973651"/>
    <w:rsid w:val="00974115"/>
    <w:rsid w:val="0097449B"/>
    <w:rsid w:val="009750EA"/>
    <w:rsid w:val="009756B4"/>
    <w:rsid w:val="00975C32"/>
    <w:rsid w:val="00976A83"/>
    <w:rsid w:val="00977487"/>
    <w:rsid w:val="00980E95"/>
    <w:rsid w:val="00980FD4"/>
    <w:rsid w:val="00981F93"/>
    <w:rsid w:val="0098388E"/>
    <w:rsid w:val="00984C6B"/>
    <w:rsid w:val="00984D40"/>
    <w:rsid w:val="00985B1A"/>
    <w:rsid w:val="00985FD7"/>
    <w:rsid w:val="00986523"/>
    <w:rsid w:val="00987FE9"/>
    <w:rsid w:val="00991440"/>
    <w:rsid w:val="0099183F"/>
    <w:rsid w:val="00991D15"/>
    <w:rsid w:val="00991EC7"/>
    <w:rsid w:val="00992690"/>
    <w:rsid w:val="0099303C"/>
    <w:rsid w:val="00993B0A"/>
    <w:rsid w:val="009940AA"/>
    <w:rsid w:val="00994E8B"/>
    <w:rsid w:val="00994FEB"/>
    <w:rsid w:val="009954B4"/>
    <w:rsid w:val="00996402"/>
    <w:rsid w:val="00997DF9"/>
    <w:rsid w:val="009A0253"/>
    <w:rsid w:val="009A05D3"/>
    <w:rsid w:val="009A0FCA"/>
    <w:rsid w:val="009A1228"/>
    <w:rsid w:val="009A1C85"/>
    <w:rsid w:val="009A1DA3"/>
    <w:rsid w:val="009A2582"/>
    <w:rsid w:val="009A2AE2"/>
    <w:rsid w:val="009A4E42"/>
    <w:rsid w:val="009A5438"/>
    <w:rsid w:val="009A5B1B"/>
    <w:rsid w:val="009A620C"/>
    <w:rsid w:val="009A6995"/>
    <w:rsid w:val="009A6ADD"/>
    <w:rsid w:val="009A707D"/>
    <w:rsid w:val="009A7B3D"/>
    <w:rsid w:val="009B0888"/>
    <w:rsid w:val="009B12D3"/>
    <w:rsid w:val="009B14E8"/>
    <w:rsid w:val="009B25D1"/>
    <w:rsid w:val="009B40CA"/>
    <w:rsid w:val="009B4339"/>
    <w:rsid w:val="009B4CA4"/>
    <w:rsid w:val="009B5F80"/>
    <w:rsid w:val="009B78D9"/>
    <w:rsid w:val="009B7DF9"/>
    <w:rsid w:val="009C079C"/>
    <w:rsid w:val="009C0983"/>
    <w:rsid w:val="009C1346"/>
    <w:rsid w:val="009C232A"/>
    <w:rsid w:val="009C2BA4"/>
    <w:rsid w:val="009C2DAE"/>
    <w:rsid w:val="009C4141"/>
    <w:rsid w:val="009C46C1"/>
    <w:rsid w:val="009C50DC"/>
    <w:rsid w:val="009C5DB5"/>
    <w:rsid w:val="009C6A19"/>
    <w:rsid w:val="009C6F65"/>
    <w:rsid w:val="009C7E02"/>
    <w:rsid w:val="009D0078"/>
    <w:rsid w:val="009D0775"/>
    <w:rsid w:val="009D0E97"/>
    <w:rsid w:val="009D0F80"/>
    <w:rsid w:val="009D13C7"/>
    <w:rsid w:val="009D1A30"/>
    <w:rsid w:val="009D1B90"/>
    <w:rsid w:val="009D2C14"/>
    <w:rsid w:val="009D3060"/>
    <w:rsid w:val="009D3E67"/>
    <w:rsid w:val="009D58CD"/>
    <w:rsid w:val="009D5E58"/>
    <w:rsid w:val="009D65CB"/>
    <w:rsid w:val="009D6B71"/>
    <w:rsid w:val="009D6BD1"/>
    <w:rsid w:val="009D72E4"/>
    <w:rsid w:val="009E1754"/>
    <w:rsid w:val="009E2154"/>
    <w:rsid w:val="009E2F09"/>
    <w:rsid w:val="009E30B8"/>
    <w:rsid w:val="009E34BD"/>
    <w:rsid w:val="009E417C"/>
    <w:rsid w:val="009E4470"/>
    <w:rsid w:val="009E45ED"/>
    <w:rsid w:val="009E499E"/>
    <w:rsid w:val="009E4CAF"/>
    <w:rsid w:val="009E6B33"/>
    <w:rsid w:val="009F001B"/>
    <w:rsid w:val="009F0410"/>
    <w:rsid w:val="009F050D"/>
    <w:rsid w:val="009F0BFC"/>
    <w:rsid w:val="009F0D72"/>
    <w:rsid w:val="009F0E95"/>
    <w:rsid w:val="009F1E64"/>
    <w:rsid w:val="009F32CA"/>
    <w:rsid w:val="009F43DD"/>
    <w:rsid w:val="009F499D"/>
    <w:rsid w:val="009F6B35"/>
    <w:rsid w:val="009F6C8C"/>
    <w:rsid w:val="009F7399"/>
    <w:rsid w:val="009F79C1"/>
    <w:rsid w:val="009F7C06"/>
    <w:rsid w:val="009F7C8C"/>
    <w:rsid w:val="00A010DD"/>
    <w:rsid w:val="00A012FE"/>
    <w:rsid w:val="00A02206"/>
    <w:rsid w:val="00A0376F"/>
    <w:rsid w:val="00A0388C"/>
    <w:rsid w:val="00A03BDB"/>
    <w:rsid w:val="00A03D9E"/>
    <w:rsid w:val="00A03E13"/>
    <w:rsid w:val="00A046AC"/>
    <w:rsid w:val="00A05924"/>
    <w:rsid w:val="00A05C24"/>
    <w:rsid w:val="00A0702F"/>
    <w:rsid w:val="00A105AD"/>
    <w:rsid w:val="00A10D19"/>
    <w:rsid w:val="00A10EAC"/>
    <w:rsid w:val="00A122D7"/>
    <w:rsid w:val="00A12641"/>
    <w:rsid w:val="00A1323C"/>
    <w:rsid w:val="00A136FC"/>
    <w:rsid w:val="00A138F7"/>
    <w:rsid w:val="00A142D5"/>
    <w:rsid w:val="00A14568"/>
    <w:rsid w:val="00A14B68"/>
    <w:rsid w:val="00A14CF8"/>
    <w:rsid w:val="00A14DA1"/>
    <w:rsid w:val="00A14E87"/>
    <w:rsid w:val="00A1519D"/>
    <w:rsid w:val="00A16036"/>
    <w:rsid w:val="00A1610B"/>
    <w:rsid w:val="00A164A5"/>
    <w:rsid w:val="00A17ACE"/>
    <w:rsid w:val="00A214A0"/>
    <w:rsid w:val="00A2443D"/>
    <w:rsid w:val="00A24B77"/>
    <w:rsid w:val="00A24EFA"/>
    <w:rsid w:val="00A26B3B"/>
    <w:rsid w:val="00A26E22"/>
    <w:rsid w:val="00A27573"/>
    <w:rsid w:val="00A27B87"/>
    <w:rsid w:val="00A315A5"/>
    <w:rsid w:val="00A3197D"/>
    <w:rsid w:val="00A321B0"/>
    <w:rsid w:val="00A321D4"/>
    <w:rsid w:val="00A321DD"/>
    <w:rsid w:val="00A3228A"/>
    <w:rsid w:val="00A3238C"/>
    <w:rsid w:val="00A323AE"/>
    <w:rsid w:val="00A33204"/>
    <w:rsid w:val="00A34DB2"/>
    <w:rsid w:val="00A365B0"/>
    <w:rsid w:val="00A36C2C"/>
    <w:rsid w:val="00A37297"/>
    <w:rsid w:val="00A40577"/>
    <w:rsid w:val="00A40891"/>
    <w:rsid w:val="00A40AC8"/>
    <w:rsid w:val="00A4103A"/>
    <w:rsid w:val="00A410DA"/>
    <w:rsid w:val="00A41D93"/>
    <w:rsid w:val="00A4330E"/>
    <w:rsid w:val="00A43CB0"/>
    <w:rsid w:val="00A44A2E"/>
    <w:rsid w:val="00A44C6B"/>
    <w:rsid w:val="00A44C6E"/>
    <w:rsid w:val="00A44DF5"/>
    <w:rsid w:val="00A460C4"/>
    <w:rsid w:val="00A46498"/>
    <w:rsid w:val="00A46C87"/>
    <w:rsid w:val="00A47B99"/>
    <w:rsid w:val="00A50614"/>
    <w:rsid w:val="00A525F1"/>
    <w:rsid w:val="00A558A1"/>
    <w:rsid w:val="00A57300"/>
    <w:rsid w:val="00A60228"/>
    <w:rsid w:val="00A61024"/>
    <w:rsid w:val="00A61E34"/>
    <w:rsid w:val="00A63364"/>
    <w:rsid w:val="00A63FF5"/>
    <w:rsid w:val="00A640B6"/>
    <w:rsid w:val="00A64865"/>
    <w:rsid w:val="00A6585B"/>
    <w:rsid w:val="00A65AC7"/>
    <w:rsid w:val="00A6697C"/>
    <w:rsid w:val="00A706C6"/>
    <w:rsid w:val="00A70C2B"/>
    <w:rsid w:val="00A718A5"/>
    <w:rsid w:val="00A718DE"/>
    <w:rsid w:val="00A71B72"/>
    <w:rsid w:val="00A7205F"/>
    <w:rsid w:val="00A72776"/>
    <w:rsid w:val="00A72C76"/>
    <w:rsid w:val="00A7312F"/>
    <w:rsid w:val="00A73340"/>
    <w:rsid w:val="00A73362"/>
    <w:rsid w:val="00A743BF"/>
    <w:rsid w:val="00A7483E"/>
    <w:rsid w:val="00A748E5"/>
    <w:rsid w:val="00A74A61"/>
    <w:rsid w:val="00A763B3"/>
    <w:rsid w:val="00A77030"/>
    <w:rsid w:val="00A773FD"/>
    <w:rsid w:val="00A7752F"/>
    <w:rsid w:val="00A77768"/>
    <w:rsid w:val="00A82A36"/>
    <w:rsid w:val="00A8356F"/>
    <w:rsid w:val="00A84105"/>
    <w:rsid w:val="00A84968"/>
    <w:rsid w:val="00A861E9"/>
    <w:rsid w:val="00A86680"/>
    <w:rsid w:val="00A87298"/>
    <w:rsid w:val="00A90A8B"/>
    <w:rsid w:val="00A9167A"/>
    <w:rsid w:val="00A92999"/>
    <w:rsid w:val="00A93079"/>
    <w:rsid w:val="00A947E4"/>
    <w:rsid w:val="00A952A0"/>
    <w:rsid w:val="00A95A03"/>
    <w:rsid w:val="00A95A0C"/>
    <w:rsid w:val="00A95EE3"/>
    <w:rsid w:val="00A970D1"/>
    <w:rsid w:val="00A977DA"/>
    <w:rsid w:val="00AA1201"/>
    <w:rsid w:val="00AA175A"/>
    <w:rsid w:val="00AA1B48"/>
    <w:rsid w:val="00AA1CF0"/>
    <w:rsid w:val="00AA2380"/>
    <w:rsid w:val="00AA24B5"/>
    <w:rsid w:val="00AA3022"/>
    <w:rsid w:val="00AA4233"/>
    <w:rsid w:val="00AA42A7"/>
    <w:rsid w:val="00AA4501"/>
    <w:rsid w:val="00AA4813"/>
    <w:rsid w:val="00AA48CF"/>
    <w:rsid w:val="00AA49E1"/>
    <w:rsid w:val="00AA5281"/>
    <w:rsid w:val="00AA5ABF"/>
    <w:rsid w:val="00AA60D8"/>
    <w:rsid w:val="00AA61E5"/>
    <w:rsid w:val="00AA6E98"/>
    <w:rsid w:val="00AA7C85"/>
    <w:rsid w:val="00AB0DB4"/>
    <w:rsid w:val="00AB126A"/>
    <w:rsid w:val="00AB138D"/>
    <w:rsid w:val="00AB22AD"/>
    <w:rsid w:val="00AB33E6"/>
    <w:rsid w:val="00AB3AC8"/>
    <w:rsid w:val="00AB41F0"/>
    <w:rsid w:val="00AB47E4"/>
    <w:rsid w:val="00AB497D"/>
    <w:rsid w:val="00AB49C1"/>
    <w:rsid w:val="00AB562C"/>
    <w:rsid w:val="00AB5D65"/>
    <w:rsid w:val="00AB60D5"/>
    <w:rsid w:val="00AB66B3"/>
    <w:rsid w:val="00AB6DD1"/>
    <w:rsid w:val="00AB7313"/>
    <w:rsid w:val="00AB731D"/>
    <w:rsid w:val="00AC01E6"/>
    <w:rsid w:val="00AC024C"/>
    <w:rsid w:val="00AC052D"/>
    <w:rsid w:val="00AC1DC7"/>
    <w:rsid w:val="00AC210E"/>
    <w:rsid w:val="00AC213A"/>
    <w:rsid w:val="00AC2265"/>
    <w:rsid w:val="00AC23CB"/>
    <w:rsid w:val="00AC2BE4"/>
    <w:rsid w:val="00AC3909"/>
    <w:rsid w:val="00AC6C37"/>
    <w:rsid w:val="00AC6EE0"/>
    <w:rsid w:val="00AD1736"/>
    <w:rsid w:val="00AD34D3"/>
    <w:rsid w:val="00AD3888"/>
    <w:rsid w:val="00AD41C2"/>
    <w:rsid w:val="00AD449B"/>
    <w:rsid w:val="00AD48AA"/>
    <w:rsid w:val="00AD48FB"/>
    <w:rsid w:val="00AD4AA1"/>
    <w:rsid w:val="00AD53D0"/>
    <w:rsid w:val="00AD56F0"/>
    <w:rsid w:val="00AD59F5"/>
    <w:rsid w:val="00AD62FE"/>
    <w:rsid w:val="00AD6DAF"/>
    <w:rsid w:val="00AD724B"/>
    <w:rsid w:val="00AE0AC1"/>
    <w:rsid w:val="00AE16D0"/>
    <w:rsid w:val="00AE2248"/>
    <w:rsid w:val="00AE3919"/>
    <w:rsid w:val="00AE392E"/>
    <w:rsid w:val="00AE4599"/>
    <w:rsid w:val="00AE4F2C"/>
    <w:rsid w:val="00AE5622"/>
    <w:rsid w:val="00AE6219"/>
    <w:rsid w:val="00AE6A17"/>
    <w:rsid w:val="00AE7069"/>
    <w:rsid w:val="00AE79C2"/>
    <w:rsid w:val="00AE7A84"/>
    <w:rsid w:val="00AF0108"/>
    <w:rsid w:val="00AF12A9"/>
    <w:rsid w:val="00AF1DED"/>
    <w:rsid w:val="00AF26F8"/>
    <w:rsid w:val="00AF2D2D"/>
    <w:rsid w:val="00AF404A"/>
    <w:rsid w:val="00AF45DD"/>
    <w:rsid w:val="00AF4665"/>
    <w:rsid w:val="00AF5C27"/>
    <w:rsid w:val="00AF609B"/>
    <w:rsid w:val="00AF6181"/>
    <w:rsid w:val="00AF6AC5"/>
    <w:rsid w:val="00AF6C10"/>
    <w:rsid w:val="00AF72E7"/>
    <w:rsid w:val="00AF74A4"/>
    <w:rsid w:val="00AF7A4E"/>
    <w:rsid w:val="00AF7B63"/>
    <w:rsid w:val="00B014B9"/>
    <w:rsid w:val="00B0269B"/>
    <w:rsid w:val="00B02ADD"/>
    <w:rsid w:val="00B03499"/>
    <w:rsid w:val="00B03BAA"/>
    <w:rsid w:val="00B04207"/>
    <w:rsid w:val="00B047BD"/>
    <w:rsid w:val="00B04DD5"/>
    <w:rsid w:val="00B04E90"/>
    <w:rsid w:val="00B0537C"/>
    <w:rsid w:val="00B06123"/>
    <w:rsid w:val="00B0671B"/>
    <w:rsid w:val="00B069C0"/>
    <w:rsid w:val="00B07C7F"/>
    <w:rsid w:val="00B104BE"/>
    <w:rsid w:val="00B109A7"/>
    <w:rsid w:val="00B10E72"/>
    <w:rsid w:val="00B11922"/>
    <w:rsid w:val="00B121D3"/>
    <w:rsid w:val="00B12208"/>
    <w:rsid w:val="00B12434"/>
    <w:rsid w:val="00B12800"/>
    <w:rsid w:val="00B12A57"/>
    <w:rsid w:val="00B13182"/>
    <w:rsid w:val="00B13377"/>
    <w:rsid w:val="00B1367C"/>
    <w:rsid w:val="00B13B87"/>
    <w:rsid w:val="00B152D4"/>
    <w:rsid w:val="00B157BB"/>
    <w:rsid w:val="00B15FE7"/>
    <w:rsid w:val="00B213D6"/>
    <w:rsid w:val="00B21AB2"/>
    <w:rsid w:val="00B21CAD"/>
    <w:rsid w:val="00B21E9A"/>
    <w:rsid w:val="00B22434"/>
    <w:rsid w:val="00B229AD"/>
    <w:rsid w:val="00B22A09"/>
    <w:rsid w:val="00B22F7B"/>
    <w:rsid w:val="00B2347D"/>
    <w:rsid w:val="00B234F1"/>
    <w:rsid w:val="00B23A94"/>
    <w:rsid w:val="00B241F4"/>
    <w:rsid w:val="00B24B81"/>
    <w:rsid w:val="00B24FA1"/>
    <w:rsid w:val="00B25923"/>
    <w:rsid w:val="00B25E47"/>
    <w:rsid w:val="00B26D2A"/>
    <w:rsid w:val="00B3030E"/>
    <w:rsid w:val="00B317C8"/>
    <w:rsid w:val="00B32472"/>
    <w:rsid w:val="00B327B0"/>
    <w:rsid w:val="00B32B81"/>
    <w:rsid w:val="00B33B53"/>
    <w:rsid w:val="00B33B5B"/>
    <w:rsid w:val="00B33E7A"/>
    <w:rsid w:val="00B36860"/>
    <w:rsid w:val="00B37158"/>
    <w:rsid w:val="00B37192"/>
    <w:rsid w:val="00B371DD"/>
    <w:rsid w:val="00B372CF"/>
    <w:rsid w:val="00B37B10"/>
    <w:rsid w:val="00B37B98"/>
    <w:rsid w:val="00B37FBE"/>
    <w:rsid w:val="00B41579"/>
    <w:rsid w:val="00B42034"/>
    <w:rsid w:val="00B42213"/>
    <w:rsid w:val="00B434A5"/>
    <w:rsid w:val="00B43519"/>
    <w:rsid w:val="00B43A0E"/>
    <w:rsid w:val="00B43FD9"/>
    <w:rsid w:val="00B448D5"/>
    <w:rsid w:val="00B44CA8"/>
    <w:rsid w:val="00B45C50"/>
    <w:rsid w:val="00B466F8"/>
    <w:rsid w:val="00B472D0"/>
    <w:rsid w:val="00B47598"/>
    <w:rsid w:val="00B503D5"/>
    <w:rsid w:val="00B50E6D"/>
    <w:rsid w:val="00B52635"/>
    <w:rsid w:val="00B52D7E"/>
    <w:rsid w:val="00B530FE"/>
    <w:rsid w:val="00B53179"/>
    <w:rsid w:val="00B53CDB"/>
    <w:rsid w:val="00B555B8"/>
    <w:rsid w:val="00B565DA"/>
    <w:rsid w:val="00B56B43"/>
    <w:rsid w:val="00B572DF"/>
    <w:rsid w:val="00B5755B"/>
    <w:rsid w:val="00B57F76"/>
    <w:rsid w:val="00B60158"/>
    <w:rsid w:val="00B60670"/>
    <w:rsid w:val="00B6079C"/>
    <w:rsid w:val="00B60A9E"/>
    <w:rsid w:val="00B61156"/>
    <w:rsid w:val="00B6284E"/>
    <w:rsid w:val="00B62B49"/>
    <w:rsid w:val="00B62BBA"/>
    <w:rsid w:val="00B64A76"/>
    <w:rsid w:val="00B64F39"/>
    <w:rsid w:val="00B653E7"/>
    <w:rsid w:val="00B66147"/>
    <w:rsid w:val="00B66F92"/>
    <w:rsid w:val="00B67A7D"/>
    <w:rsid w:val="00B70661"/>
    <w:rsid w:val="00B70B74"/>
    <w:rsid w:val="00B70C56"/>
    <w:rsid w:val="00B71692"/>
    <w:rsid w:val="00B71D2A"/>
    <w:rsid w:val="00B71F32"/>
    <w:rsid w:val="00B72048"/>
    <w:rsid w:val="00B731EA"/>
    <w:rsid w:val="00B736F8"/>
    <w:rsid w:val="00B7391C"/>
    <w:rsid w:val="00B73CAA"/>
    <w:rsid w:val="00B74007"/>
    <w:rsid w:val="00B74208"/>
    <w:rsid w:val="00B745E5"/>
    <w:rsid w:val="00B7483D"/>
    <w:rsid w:val="00B750F4"/>
    <w:rsid w:val="00B7585C"/>
    <w:rsid w:val="00B80381"/>
    <w:rsid w:val="00B80DCE"/>
    <w:rsid w:val="00B810A6"/>
    <w:rsid w:val="00B816C9"/>
    <w:rsid w:val="00B81B7F"/>
    <w:rsid w:val="00B81EE5"/>
    <w:rsid w:val="00B8279B"/>
    <w:rsid w:val="00B82F1D"/>
    <w:rsid w:val="00B830E7"/>
    <w:rsid w:val="00B8376B"/>
    <w:rsid w:val="00B84325"/>
    <w:rsid w:val="00B860D7"/>
    <w:rsid w:val="00B868C2"/>
    <w:rsid w:val="00B87DFC"/>
    <w:rsid w:val="00B906E3"/>
    <w:rsid w:val="00B90FD0"/>
    <w:rsid w:val="00B91282"/>
    <w:rsid w:val="00B92CD2"/>
    <w:rsid w:val="00B93947"/>
    <w:rsid w:val="00B940D0"/>
    <w:rsid w:val="00B94E77"/>
    <w:rsid w:val="00B9603D"/>
    <w:rsid w:val="00B96DCC"/>
    <w:rsid w:val="00B96E96"/>
    <w:rsid w:val="00B97ACC"/>
    <w:rsid w:val="00B97C32"/>
    <w:rsid w:val="00B97CEB"/>
    <w:rsid w:val="00BA0DE4"/>
    <w:rsid w:val="00BA15F2"/>
    <w:rsid w:val="00BA1601"/>
    <w:rsid w:val="00BA1839"/>
    <w:rsid w:val="00BA205C"/>
    <w:rsid w:val="00BA266C"/>
    <w:rsid w:val="00BA3023"/>
    <w:rsid w:val="00BA33D6"/>
    <w:rsid w:val="00BA3E33"/>
    <w:rsid w:val="00BA5323"/>
    <w:rsid w:val="00BA55FF"/>
    <w:rsid w:val="00BA5A54"/>
    <w:rsid w:val="00BA6434"/>
    <w:rsid w:val="00BA7061"/>
    <w:rsid w:val="00BA7141"/>
    <w:rsid w:val="00BB01C8"/>
    <w:rsid w:val="00BB0581"/>
    <w:rsid w:val="00BB2487"/>
    <w:rsid w:val="00BB4783"/>
    <w:rsid w:val="00BB58EE"/>
    <w:rsid w:val="00BB593E"/>
    <w:rsid w:val="00BB5C1C"/>
    <w:rsid w:val="00BB7974"/>
    <w:rsid w:val="00BB79D3"/>
    <w:rsid w:val="00BB79D5"/>
    <w:rsid w:val="00BB7EE0"/>
    <w:rsid w:val="00BC03B0"/>
    <w:rsid w:val="00BC10AA"/>
    <w:rsid w:val="00BC196A"/>
    <w:rsid w:val="00BC1BAA"/>
    <w:rsid w:val="00BC2205"/>
    <w:rsid w:val="00BC297A"/>
    <w:rsid w:val="00BC3092"/>
    <w:rsid w:val="00BC3BD3"/>
    <w:rsid w:val="00BC4DF2"/>
    <w:rsid w:val="00BC4F5E"/>
    <w:rsid w:val="00BC542B"/>
    <w:rsid w:val="00BC64D2"/>
    <w:rsid w:val="00BC70C6"/>
    <w:rsid w:val="00BC77C8"/>
    <w:rsid w:val="00BC7AD0"/>
    <w:rsid w:val="00BD0556"/>
    <w:rsid w:val="00BD0DD5"/>
    <w:rsid w:val="00BD0DEB"/>
    <w:rsid w:val="00BD1003"/>
    <w:rsid w:val="00BD286D"/>
    <w:rsid w:val="00BD2A3A"/>
    <w:rsid w:val="00BD5172"/>
    <w:rsid w:val="00BD5F27"/>
    <w:rsid w:val="00BD74B6"/>
    <w:rsid w:val="00BD7E2A"/>
    <w:rsid w:val="00BE0190"/>
    <w:rsid w:val="00BE0336"/>
    <w:rsid w:val="00BE0339"/>
    <w:rsid w:val="00BE15EF"/>
    <w:rsid w:val="00BE1642"/>
    <w:rsid w:val="00BE1EBE"/>
    <w:rsid w:val="00BE2A7E"/>
    <w:rsid w:val="00BE35E4"/>
    <w:rsid w:val="00BE39F8"/>
    <w:rsid w:val="00BE47A0"/>
    <w:rsid w:val="00BE5460"/>
    <w:rsid w:val="00BE7DED"/>
    <w:rsid w:val="00BF09D0"/>
    <w:rsid w:val="00BF0C04"/>
    <w:rsid w:val="00BF10B4"/>
    <w:rsid w:val="00BF110F"/>
    <w:rsid w:val="00BF119E"/>
    <w:rsid w:val="00BF20FF"/>
    <w:rsid w:val="00BF2B71"/>
    <w:rsid w:val="00BF4C56"/>
    <w:rsid w:val="00C00A17"/>
    <w:rsid w:val="00C01443"/>
    <w:rsid w:val="00C0225A"/>
    <w:rsid w:val="00C028C5"/>
    <w:rsid w:val="00C03285"/>
    <w:rsid w:val="00C0342E"/>
    <w:rsid w:val="00C0375A"/>
    <w:rsid w:val="00C03EC2"/>
    <w:rsid w:val="00C042EB"/>
    <w:rsid w:val="00C05B76"/>
    <w:rsid w:val="00C0626E"/>
    <w:rsid w:val="00C066C9"/>
    <w:rsid w:val="00C06E27"/>
    <w:rsid w:val="00C071A8"/>
    <w:rsid w:val="00C07340"/>
    <w:rsid w:val="00C075B7"/>
    <w:rsid w:val="00C0766B"/>
    <w:rsid w:val="00C1125A"/>
    <w:rsid w:val="00C11658"/>
    <w:rsid w:val="00C11AB7"/>
    <w:rsid w:val="00C124A0"/>
    <w:rsid w:val="00C12D1A"/>
    <w:rsid w:val="00C13063"/>
    <w:rsid w:val="00C13292"/>
    <w:rsid w:val="00C14911"/>
    <w:rsid w:val="00C1756A"/>
    <w:rsid w:val="00C17678"/>
    <w:rsid w:val="00C17CA4"/>
    <w:rsid w:val="00C17CB6"/>
    <w:rsid w:val="00C21713"/>
    <w:rsid w:val="00C21A3B"/>
    <w:rsid w:val="00C23AB8"/>
    <w:rsid w:val="00C24013"/>
    <w:rsid w:val="00C2430F"/>
    <w:rsid w:val="00C255D0"/>
    <w:rsid w:val="00C26687"/>
    <w:rsid w:val="00C26863"/>
    <w:rsid w:val="00C27624"/>
    <w:rsid w:val="00C30803"/>
    <w:rsid w:val="00C310BA"/>
    <w:rsid w:val="00C31B90"/>
    <w:rsid w:val="00C31D5C"/>
    <w:rsid w:val="00C3242E"/>
    <w:rsid w:val="00C333AA"/>
    <w:rsid w:val="00C33BCB"/>
    <w:rsid w:val="00C33F91"/>
    <w:rsid w:val="00C3423C"/>
    <w:rsid w:val="00C35818"/>
    <w:rsid w:val="00C35CE1"/>
    <w:rsid w:val="00C35F63"/>
    <w:rsid w:val="00C36340"/>
    <w:rsid w:val="00C3664F"/>
    <w:rsid w:val="00C41F8C"/>
    <w:rsid w:val="00C4393A"/>
    <w:rsid w:val="00C43B39"/>
    <w:rsid w:val="00C4406B"/>
    <w:rsid w:val="00C44510"/>
    <w:rsid w:val="00C450E4"/>
    <w:rsid w:val="00C4547C"/>
    <w:rsid w:val="00C46780"/>
    <w:rsid w:val="00C470DB"/>
    <w:rsid w:val="00C47551"/>
    <w:rsid w:val="00C4786B"/>
    <w:rsid w:val="00C5011B"/>
    <w:rsid w:val="00C50B87"/>
    <w:rsid w:val="00C51B66"/>
    <w:rsid w:val="00C53692"/>
    <w:rsid w:val="00C539BF"/>
    <w:rsid w:val="00C54C8B"/>
    <w:rsid w:val="00C54E3A"/>
    <w:rsid w:val="00C54E8F"/>
    <w:rsid w:val="00C55EEC"/>
    <w:rsid w:val="00C56304"/>
    <w:rsid w:val="00C574A1"/>
    <w:rsid w:val="00C5765B"/>
    <w:rsid w:val="00C577CE"/>
    <w:rsid w:val="00C57E2B"/>
    <w:rsid w:val="00C60EF5"/>
    <w:rsid w:val="00C62D92"/>
    <w:rsid w:val="00C63093"/>
    <w:rsid w:val="00C640FE"/>
    <w:rsid w:val="00C64DFD"/>
    <w:rsid w:val="00C650ED"/>
    <w:rsid w:val="00C6660C"/>
    <w:rsid w:val="00C66A11"/>
    <w:rsid w:val="00C679F4"/>
    <w:rsid w:val="00C70C1B"/>
    <w:rsid w:val="00C70D4B"/>
    <w:rsid w:val="00C712A1"/>
    <w:rsid w:val="00C71B78"/>
    <w:rsid w:val="00C720FE"/>
    <w:rsid w:val="00C728A0"/>
    <w:rsid w:val="00C73FA9"/>
    <w:rsid w:val="00C748C8"/>
    <w:rsid w:val="00C7568B"/>
    <w:rsid w:val="00C76F72"/>
    <w:rsid w:val="00C770AE"/>
    <w:rsid w:val="00C8040D"/>
    <w:rsid w:val="00C807DD"/>
    <w:rsid w:val="00C80AAF"/>
    <w:rsid w:val="00C80BD7"/>
    <w:rsid w:val="00C814E6"/>
    <w:rsid w:val="00C82D78"/>
    <w:rsid w:val="00C83C38"/>
    <w:rsid w:val="00C84502"/>
    <w:rsid w:val="00C85C09"/>
    <w:rsid w:val="00C85D90"/>
    <w:rsid w:val="00C877C5"/>
    <w:rsid w:val="00C878D0"/>
    <w:rsid w:val="00C87B01"/>
    <w:rsid w:val="00C87C42"/>
    <w:rsid w:val="00C87CA4"/>
    <w:rsid w:val="00C90202"/>
    <w:rsid w:val="00C912B7"/>
    <w:rsid w:val="00C934ED"/>
    <w:rsid w:val="00C937BF"/>
    <w:rsid w:val="00C94F92"/>
    <w:rsid w:val="00C9540C"/>
    <w:rsid w:val="00C9575D"/>
    <w:rsid w:val="00C96E7A"/>
    <w:rsid w:val="00CA0C42"/>
    <w:rsid w:val="00CA101B"/>
    <w:rsid w:val="00CA15AE"/>
    <w:rsid w:val="00CA22CB"/>
    <w:rsid w:val="00CA23B0"/>
    <w:rsid w:val="00CA2C55"/>
    <w:rsid w:val="00CA33AB"/>
    <w:rsid w:val="00CA38ED"/>
    <w:rsid w:val="00CA4D00"/>
    <w:rsid w:val="00CA63EB"/>
    <w:rsid w:val="00CA7AD3"/>
    <w:rsid w:val="00CA7B73"/>
    <w:rsid w:val="00CB13DC"/>
    <w:rsid w:val="00CB26CC"/>
    <w:rsid w:val="00CB396B"/>
    <w:rsid w:val="00CB5042"/>
    <w:rsid w:val="00CB61B0"/>
    <w:rsid w:val="00CB6B7D"/>
    <w:rsid w:val="00CB6F00"/>
    <w:rsid w:val="00CB7795"/>
    <w:rsid w:val="00CB7C50"/>
    <w:rsid w:val="00CC0975"/>
    <w:rsid w:val="00CC0A4A"/>
    <w:rsid w:val="00CC2283"/>
    <w:rsid w:val="00CC3B84"/>
    <w:rsid w:val="00CC4D32"/>
    <w:rsid w:val="00CC58BE"/>
    <w:rsid w:val="00CC6848"/>
    <w:rsid w:val="00CC712D"/>
    <w:rsid w:val="00CC7437"/>
    <w:rsid w:val="00CC7EA5"/>
    <w:rsid w:val="00CD10FB"/>
    <w:rsid w:val="00CD1671"/>
    <w:rsid w:val="00CD1D2D"/>
    <w:rsid w:val="00CD2982"/>
    <w:rsid w:val="00CD2D40"/>
    <w:rsid w:val="00CD2D68"/>
    <w:rsid w:val="00CD3BAF"/>
    <w:rsid w:val="00CD3CFF"/>
    <w:rsid w:val="00CD49B0"/>
    <w:rsid w:val="00CD4FDE"/>
    <w:rsid w:val="00CD50E3"/>
    <w:rsid w:val="00CD519A"/>
    <w:rsid w:val="00CD6651"/>
    <w:rsid w:val="00CD67B1"/>
    <w:rsid w:val="00CD6950"/>
    <w:rsid w:val="00CD70A2"/>
    <w:rsid w:val="00CD760A"/>
    <w:rsid w:val="00CD76FE"/>
    <w:rsid w:val="00CD7B9F"/>
    <w:rsid w:val="00CD7C2B"/>
    <w:rsid w:val="00CE0A64"/>
    <w:rsid w:val="00CE0AF0"/>
    <w:rsid w:val="00CE18B5"/>
    <w:rsid w:val="00CE1C85"/>
    <w:rsid w:val="00CE1E72"/>
    <w:rsid w:val="00CE2164"/>
    <w:rsid w:val="00CE2541"/>
    <w:rsid w:val="00CE2CA1"/>
    <w:rsid w:val="00CE389A"/>
    <w:rsid w:val="00CE3B51"/>
    <w:rsid w:val="00CE42BC"/>
    <w:rsid w:val="00CE497A"/>
    <w:rsid w:val="00CE4C1C"/>
    <w:rsid w:val="00CE4DA8"/>
    <w:rsid w:val="00CE54BE"/>
    <w:rsid w:val="00CE593D"/>
    <w:rsid w:val="00CE5B9B"/>
    <w:rsid w:val="00CE5D69"/>
    <w:rsid w:val="00CE6159"/>
    <w:rsid w:val="00CE67F2"/>
    <w:rsid w:val="00CE684A"/>
    <w:rsid w:val="00CE7017"/>
    <w:rsid w:val="00CE7688"/>
    <w:rsid w:val="00CE7838"/>
    <w:rsid w:val="00CF0793"/>
    <w:rsid w:val="00CF0857"/>
    <w:rsid w:val="00CF11E8"/>
    <w:rsid w:val="00CF14F5"/>
    <w:rsid w:val="00CF1A6C"/>
    <w:rsid w:val="00CF28B8"/>
    <w:rsid w:val="00CF31A6"/>
    <w:rsid w:val="00CF36D0"/>
    <w:rsid w:val="00CF382C"/>
    <w:rsid w:val="00CF3894"/>
    <w:rsid w:val="00CF47B9"/>
    <w:rsid w:val="00CF4B14"/>
    <w:rsid w:val="00CF514B"/>
    <w:rsid w:val="00CF5A60"/>
    <w:rsid w:val="00CF61DF"/>
    <w:rsid w:val="00CF6E04"/>
    <w:rsid w:val="00CF778F"/>
    <w:rsid w:val="00CF7D7D"/>
    <w:rsid w:val="00CF7FDD"/>
    <w:rsid w:val="00D00735"/>
    <w:rsid w:val="00D0307B"/>
    <w:rsid w:val="00D0307D"/>
    <w:rsid w:val="00D03550"/>
    <w:rsid w:val="00D03880"/>
    <w:rsid w:val="00D03D00"/>
    <w:rsid w:val="00D04879"/>
    <w:rsid w:val="00D04B6B"/>
    <w:rsid w:val="00D06607"/>
    <w:rsid w:val="00D06B3B"/>
    <w:rsid w:val="00D06D00"/>
    <w:rsid w:val="00D06D85"/>
    <w:rsid w:val="00D06F42"/>
    <w:rsid w:val="00D103A4"/>
    <w:rsid w:val="00D1075B"/>
    <w:rsid w:val="00D11720"/>
    <w:rsid w:val="00D1210D"/>
    <w:rsid w:val="00D122DB"/>
    <w:rsid w:val="00D12624"/>
    <w:rsid w:val="00D129B3"/>
    <w:rsid w:val="00D1387F"/>
    <w:rsid w:val="00D143AC"/>
    <w:rsid w:val="00D14A7C"/>
    <w:rsid w:val="00D1736B"/>
    <w:rsid w:val="00D17EBE"/>
    <w:rsid w:val="00D20D2B"/>
    <w:rsid w:val="00D20E4A"/>
    <w:rsid w:val="00D213E2"/>
    <w:rsid w:val="00D22F2C"/>
    <w:rsid w:val="00D24630"/>
    <w:rsid w:val="00D2534F"/>
    <w:rsid w:val="00D25449"/>
    <w:rsid w:val="00D2583D"/>
    <w:rsid w:val="00D26E8E"/>
    <w:rsid w:val="00D30A59"/>
    <w:rsid w:val="00D30BF5"/>
    <w:rsid w:val="00D30F00"/>
    <w:rsid w:val="00D316A3"/>
    <w:rsid w:val="00D32C62"/>
    <w:rsid w:val="00D331FC"/>
    <w:rsid w:val="00D33886"/>
    <w:rsid w:val="00D3388C"/>
    <w:rsid w:val="00D338ED"/>
    <w:rsid w:val="00D34A5A"/>
    <w:rsid w:val="00D353E0"/>
    <w:rsid w:val="00D355CD"/>
    <w:rsid w:val="00D37280"/>
    <w:rsid w:val="00D41AE4"/>
    <w:rsid w:val="00D42869"/>
    <w:rsid w:val="00D42B71"/>
    <w:rsid w:val="00D42E3D"/>
    <w:rsid w:val="00D433EE"/>
    <w:rsid w:val="00D43752"/>
    <w:rsid w:val="00D43917"/>
    <w:rsid w:val="00D43DC1"/>
    <w:rsid w:val="00D4437F"/>
    <w:rsid w:val="00D44437"/>
    <w:rsid w:val="00D44BFE"/>
    <w:rsid w:val="00D44CF9"/>
    <w:rsid w:val="00D45D51"/>
    <w:rsid w:val="00D46915"/>
    <w:rsid w:val="00D46C7F"/>
    <w:rsid w:val="00D46E2B"/>
    <w:rsid w:val="00D47019"/>
    <w:rsid w:val="00D472E3"/>
    <w:rsid w:val="00D474E7"/>
    <w:rsid w:val="00D50072"/>
    <w:rsid w:val="00D503F0"/>
    <w:rsid w:val="00D514F5"/>
    <w:rsid w:val="00D51F10"/>
    <w:rsid w:val="00D5239C"/>
    <w:rsid w:val="00D52C1E"/>
    <w:rsid w:val="00D54336"/>
    <w:rsid w:val="00D5441F"/>
    <w:rsid w:val="00D5461F"/>
    <w:rsid w:val="00D56F13"/>
    <w:rsid w:val="00D56F95"/>
    <w:rsid w:val="00D5739A"/>
    <w:rsid w:val="00D57791"/>
    <w:rsid w:val="00D57F46"/>
    <w:rsid w:val="00D60D72"/>
    <w:rsid w:val="00D6107A"/>
    <w:rsid w:val="00D6446C"/>
    <w:rsid w:val="00D64588"/>
    <w:rsid w:val="00D65163"/>
    <w:rsid w:val="00D6571A"/>
    <w:rsid w:val="00D657B1"/>
    <w:rsid w:val="00D66F1D"/>
    <w:rsid w:val="00D707E3"/>
    <w:rsid w:val="00D710E8"/>
    <w:rsid w:val="00D71426"/>
    <w:rsid w:val="00D7156E"/>
    <w:rsid w:val="00D71AA9"/>
    <w:rsid w:val="00D72626"/>
    <w:rsid w:val="00D73567"/>
    <w:rsid w:val="00D73D3A"/>
    <w:rsid w:val="00D74319"/>
    <w:rsid w:val="00D751E5"/>
    <w:rsid w:val="00D76165"/>
    <w:rsid w:val="00D7633D"/>
    <w:rsid w:val="00D76C1F"/>
    <w:rsid w:val="00D76C5A"/>
    <w:rsid w:val="00D76CA4"/>
    <w:rsid w:val="00D775FC"/>
    <w:rsid w:val="00D77B75"/>
    <w:rsid w:val="00D77E5C"/>
    <w:rsid w:val="00D80393"/>
    <w:rsid w:val="00D80611"/>
    <w:rsid w:val="00D8180E"/>
    <w:rsid w:val="00D81F63"/>
    <w:rsid w:val="00D82AE5"/>
    <w:rsid w:val="00D84CCC"/>
    <w:rsid w:val="00D85873"/>
    <w:rsid w:val="00D867C1"/>
    <w:rsid w:val="00D87318"/>
    <w:rsid w:val="00D9027E"/>
    <w:rsid w:val="00D9034B"/>
    <w:rsid w:val="00D90413"/>
    <w:rsid w:val="00D90631"/>
    <w:rsid w:val="00D90C46"/>
    <w:rsid w:val="00D91855"/>
    <w:rsid w:val="00D921E4"/>
    <w:rsid w:val="00D9254B"/>
    <w:rsid w:val="00D934C9"/>
    <w:rsid w:val="00D93D11"/>
    <w:rsid w:val="00D93F3F"/>
    <w:rsid w:val="00D94233"/>
    <w:rsid w:val="00D95080"/>
    <w:rsid w:val="00D951C0"/>
    <w:rsid w:val="00D95228"/>
    <w:rsid w:val="00D95FD4"/>
    <w:rsid w:val="00D962C4"/>
    <w:rsid w:val="00D96FB9"/>
    <w:rsid w:val="00D9762D"/>
    <w:rsid w:val="00D97C04"/>
    <w:rsid w:val="00DA0CCA"/>
    <w:rsid w:val="00DA1149"/>
    <w:rsid w:val="00DA24E9"/>
    <w:rsid w:val="00DA2920"/>
    <w:rsid w:val="00DA29B9"/>
    <w:rsid w:val="00DA2EAF"/>
    <w:rsid w:val="00DA3C0B"/>
    <w:rsid w:val="00DA429F"/>
    <w:rsid w:val="00DA42BC"/>
    <w:rsid w:val="00DA4894"/>
    <w:rsid w:val="00DA5C1F"/>
    <w:rsid w:val="00DA5FEC"/>
    <w:rsid w:val="00DA6119"/>
    <w:rsid w:val="00DA6907"/>
    <w:rsid w:val="00DA6C4B"/>
    <w:rsid w:val="00DA6F58"/>
    <w:rsid w:val="00DA7756"/>
    <w:rsid w:val="00DB0547"/>
    <w:rsid w:val="00DB13B6"/>
    <w:rsid w:val="00DB17A1"/>
    <w:rsid w:val="00DB237E"/>
    <w:rsid w:val="00DB3936"/>
    <w:rsid w:val="00DB5100"/>
    <w:rsid w:val="00DB5CF5"/>
    <w:rsid w:val="00DB5D3A"/>
    <w:rsid w:val="00DB653F"/>
    <w:rsid w:val="00DB716F"/>
    <w:rsid w:val="00DC0A98"/>
    <w:rsid w:val="00DC2F8C"/>
    <w:rsid w:val="00DC4269"/>
    <w:rsid w:val="00DC4E1A"/>
    <w:rsid w:val="00DC591E"/>
    <w:rsid w:val="00DC6119"/>
    <w:rsid w:val="00DC68DB"/>
    <w:rsid w:val="00DC75D9"/>
    <w:rsid w:val="00DC79BA"/>
    <w:rsid w:val="00DD0C9D"/>
    <w:rsid w:val="00DD1B94"/>
    <w:rsid w:val="00DD1D74"/>
    <w:rsid w:val="00DD1D75"/>
    <w:rsid w:val="00DD3292"/>
    <w:rsid w:val="00DD451B"/>
    <w:rsid w:val="00DD5B80"/>
    <w:rsid w:val="00DD78A4"/>
    <w:rsid w:val="00DD7BC5"/>
    <w:rsid w:val="00DE00DB"/>
    <w:rsid w:val="00DE034D"/>
    <w:rsid w:val="00DE1C77"/>
    <w:rsid w:val="00DE2815"/>
    <w:rsid w:val="00DE323A"/>
    <w:rsid w:val="00DE3AAF"/>
    <w:rsid w:val="00DE4B92"/>
    <w:rsid w:val="00DE56DB"/>
    <w:rsid w:val="00DE59E5"/>
    <w:rsid w:val="00DE68AA"/>
    <w:rsid w:val="00DE734B"/>
    <w:rsid w:val="00DE7D69"/>
    <w:rsid w:val="00DF003A"/>
    <w:rsid w:val="00DF0BE2"/>
    <w:rsid w:val="00DF31F3"/>
    <w:rsid w:val="00DF491E"/>
    <w:rsid w:val="00DF4991"/>
    <w:rsid w:val="00DF4D06"/>
    <w:rsid w:val="00DF4D66"/>
    <w:rsid w:val="00DF6975"/>
    <w:rsid w:val="00DF6ED3"/>
    <w:rsid w:val="00E006D1"/>
    <w:rsid w:val="00E008DA"/>
    <w:rsid w:val="00E00B3A"/>
    <w:rsid w:val="00E00C7B"/>
    <w:rsid w:val="00E00EAB"/>
    <w:rsid w:val="00E01620"/>
    <w:rsid w:val="00E01826"/>
    <w:rsid w:val="00E01A0F"/>
    <w:rsid w:val="00E01D84"/>
    <w:rsid w:val="00E028A7"/>
    <w:rsid w:val="00E0321F"/>
    <w:rsid w:val="00E03DB5"/>
    <w:rsid w:val="00E03F5D"/>
    <w:rsid w:val="00E05507"/>
    <w:rsid w:val="00E05DE4"/>
    <w:rsid w:val="00E05E4E"/>
    <w:rsid w:val="00E06752"/>
    <w:rsid w:val="00E07267"/>
    <w:rsid w:val="00E10529"/>
    <w:rsid w:val="00E10BD5"/>
    <w:rsid w:val="00E1132C"/>
    <w:rsid w:val="00E11A31"/>
    <w:rsid w:val="00E11C37"/>
    <w:rsid w:val="00E128DC"/>
    <w:rsid w:val="00E12C3B"/>
    <w:rsid w:val="00E13120"/>
    <w:rsid w:val="00E15080"/>
    <w:rsid w:val="00E17099"/>
    <w:rsid w:val="00E176CF"/>
    <w:rsid w:val="00E17E4C"/>
    <w:rsid w:val="00E20121"/>
    <w:rsid w:val="00E213F4"/>
    <w:rsid w:val="00E21FD5"/>
    <w:rsid w:val="00E221C1"/>
    <w:rsid w:val="00E23290"/>
    <w:rsid w:val="00E243C4"/>
    <w:rsid w:val="00E246A6"/>
    <w:rsid w:val="00E2499F"/>
    <w:rsid w:val="00E25A16"/>
    <w:rsid w:val="00E265AA"/>
    <w:rsid w:val="00E30FB3"/>
    <w:rsid w:val="00E31A9C"/>
    <w:rsid w:val="00E320B3"/>
    <w:rsid w:val="00E3223B"/>
    <w:rsid w:val="00E32898"/>
    <w:rsid w:val="00E33006"/>
    <w:rsid w:val="00E33751"/>
    <w:rsid w:val="00E33DC2"/>
    <w:rsid w:val="00E34EF7"/>
    <w:rsid w:val="00E3546C"/>
    <w:rsid w:val="00E35E48"/>
    <w:rsid w:val="00E3609D"/>
    <w:rsid w:val="00E3618A"/>
    <w:rsid w:val="00E365F2"/>
    <w:rsid w:val="00E36D89"/>
    <w:rsid w:val="00E376B6"/>
    <w:rsid w:val="00E37788"/>
    <w:rsid w:val="00E410BD"/>
    <w:rsid w:val="00E41B47"/>
    <w:rsid w:val="00E4220D"/>
    <w:rsid w:val="00E429F2"/>
    <w:rsid w:val="00E42EDE"/>
    <w:rsid w:val="00E434B7"/>
    <w:rsid w:val="00E43C5D"/>
    <w:rsid w:val="00E445CE"/>
    <w:rsid w:val="00E44E02"/>
    <w:rsid w:val="00E44E61"/>
    <w:rsid w:val="00E4689B"/>
    <w:rsid w:val="00E4726F"/>
    <w:rsid w:val="00E504FF"/>
    <w:rsid w:val="00E52546"/>
    <w:rsid w:val="00E53F9E"/>
    <w:rsid w:val="00E54655"/>
    <w:rsid w:val="00E5627E"/>
    <w:rsid w:val="00E5742A"/>
    <w:rsid w:val="00E60092"/>
    <w:rsid w:val="00E606E0"/>
    <w:rsid w:val="00E60C23"/>
    <w:rsid w:val="00E619B2"/>
    <w:rsid w:val="00E62019"/>
    <w:rsid w:val="00E62A5B"/>
    <w:rsid w:val="00E62D33"/>
    <w:rsid w:val="00E644C3"/>
    <w:rsid w:val="00E67336"/>
    <w:rsid w:val="00E678E8"/>
    <w:rsid w:val="00E7196D"/>
    <w:rsid w:val="00E722F1"/>
    <w:rsid w:val="00E72BED"/>
    <w:rsid w:val="00E73F00"/>
    <w:rsid w:val="00E74497"/>
    <w:rsid w:val="00E74AAF"/>
    <w:rsid w:val="00E75E89"/>
    <w:rsid w:val="00E76164"/>
    <w:rsid w:val="00E766DD"/>
    <w:rsid w:val="00E767D9"/>
    <w:rsid w:val="00E770E8"/>
    <w:rsid w:val="00E773F4"/>
    <w:rsid w:val="00E7763E"/>
    <w:rsid w:val="00E8021E"/>
    <w:rsid w:val="00E82147"/>
    <w:rsid w:val="00E8285C"/>
    <w:rsid w:val="00E829C7"/>
    <w:rsid w:val="00E82EF6"/>
    <w:rsid w:val="00E83895"/>
    <w:rsid w:val="00E838A6"/>
    <w:rsid w:val="00E851A6"/>
    <w:rsid w:val="00E8599B"/>
    <w:rsid w:val="00E85B44"/>
    <w:rsid w:val="00E85CCC"/>
    <w:rsid w:val="00E864B6"/>
    <w:rsid w:val="00E86A13"/>
    <w:rsid w:val="00E86D99"/>
    <w:rsid w:val="00E87731"/>
    <w:rsid w:val="00E87F09"/>
    <w:rsid w:val="00E90733"/>
    <w:rsid w:val="00E90BE0"/>
    <w:rsid w:val="00E90F5F"/>
    <w:rsid w:val="00E9103B"/>
    <w:rsid w:val="00E91B23"/>
    <w:rsid w:val="00E92D1B"/>
    <w:rsid w:val="00E9304F"/>
    <w:rsid w:val="00E933DE"/>
    <w:rsid w:val="00E93656"/>
    <w:rsid w:val="00E942A3"/>
    <w:rsid w:val="00E951C7"/>
    <w:rsid w:val="00E95C86"/>
    <w:rsid w:val="00E96076"/>
    <w:rsid w:val="00E960F3"/>
    <w:rsid w:val="00E96A8B"/>
    <w:rsid w:val="00E96EE2"/>
    <w:rsid w:val="00E9768F"/>
    <w:rsid w:val="00E97C7D"/>
    <w:rsid w:val="00EA108B"/>
    <w:rsid w:val="00EA236C"/>
    <w:rsid w:val="00EA24DC"/>
    <w:rsid w:val="00EA2DDF"/>
    <w:rsid w:val="00EA34E2"/>
    <w:rsid w:val="00EA3DEA"/>
    <w:rsid w:val="00EA4F8A"/>
    <w:rsid w:val="00EA524A"/>
    <w:rsid w:val="00EA6DB3"/>
    <w:rsid w:val="00EB050D"/>
    <w:rsid w:val="00EB3645"/>
    <w:rsid w:val="00EB3A44"/>
    <w:rsid w:val="00EB3A6A"/>
    <w:rsid w:val="00EB3AD1"/>
    <w:rsid w:val="00EB4837"/>
    <w:rsid w:val="00EB4B54"/>
    <w:rsid w:val="00EB4DC1"/>
    <w:rsid w:val="00EB540C"/>
    <w:rsid w:val="00EB5ABC"/>
    <w:rsid w:val="00EB5E55"/>
    <w:rsid w:val="00EB67B7"/>
    <w:rsid w:val="00EB6DA1"/>
    <w:rsid w:val="00EB7B60"/>
    <w:rsid w:val="00EC01C1"/>
    <w:rsid w:val="00EC0F96"/>
    <w:rsid w:val="00EC1F4D"/>
    <w:rsid w:val="00EC2686"/>
    <w:rsid w:val="00EC277F"/>
    <w:rsid w:val="00EC3A4F"/>
    <w:rsid w:val="00EC3F3F"/>
    <w:rsid w:val="00EC45BF"/>
    <w:rsid w:val="00EC51E5"/>
    <w:rsid w:val="00EC5B1D"/>
    <w:rsid w:val="00EC637A"/>
    <w:rsid w:val="00EC72A4"/>
    <w:rsid w:val="00EC72E8"/>
    <w:rsid w:val="00EC7321"/>
    <w:rsid w:val="00EC7BF6"/>
    <w:rsid w:val="00EC7D91"/>
    <w:rsid w:val="00EC7FA6"/>
    <w:rsid w:val="00ED04B9"/>
    <w:rsid w:val="00ED0839"/>
    <w:rsid w:val="00ED0A4B"/>
    <w:rsid w:val="00ED11F2"/>
    <w:rsid w:val="00ED19AC"/>
    <w:rsid w:val="00ED1E40"/>
    <w:rsid w:val="00ED2774"/>
    <w:rsid w:val="00ED2CD8"/>
    <w:rsid w:val="00ED35DD"/>
    <w:rsid w:val="00ED3F80"/>
    <w:rsid w:val="00ED4B2F"/>
    <w:rsid w:val="00ED4CF4"/>
    <w:rsid w:val="00ED6045"/>
    <w:rsid w:val="00ED638E"/>
    <w:rsid w:val="00ED64D1"/>
    <w:rsid w:val="00ED739B"/>
    <w:rsid w:val="00EE01B6"/>
    <w:rsid w:val="00EE0367"/>
    <w:rsid w:val="00EE0689"/>
    <w:rsid w:val="00EE0C1E"/>
    <w:rsid w:val="00EE1082"/>
    <w:rsid w:val="00EE185E"/>
    <w:rsid w:val="00EE1A3F"/>
    <w:rsid w:val="00EE2220"/>
    <w:rsid w:val="00EE2885"/>
    <w:rsid w:val="00EE4561"/>
    <w:rsid w:val="00EE49DD"/>
    <w:rsid w:val="00EE4BBE"/>
    <w:rsid w:val="00EE5D22"/>
    <w:rsid w:val="00EE62B3"/>
    <w:rsid w:val="00EE63BB"/>
    <w:rsid w:val="00EE6728"/>
    <w:rsid w:val="00EE73A4"/>
    <w:rsid w:val="00EE7592"/>
    <w:rsid w:val="00EE7FBE"/>
    <w:rsid w:val="00EF02B8"/>
    <w:rsid w:val="00EF09A0"/>
    <w:rsid w:val="00EF0D98"/>
    <w:rsid w:val="00EF1F66"/>
    <w:rsid w:val="00EF2134"/>
    <w:rsid w:val="00EF218B"/>
    <w:rsid w:val="00EF2A26"/>
    <w:rsid w:val="00EF336B"/>
    <w:rsid w:val="00EF3A69"/>
    <w:rsid w:val="00EF3E4D"/>
    <w:rsid w:val="00EF3F72"/>
    <w:rsid w:val="00EF445F"/>
    <w:rsid w:val="00EF46E6"/>
    <w:rsid w:val="00EF4A39"/>
    <w:rsid w:val="00EF5285"/>
    <w:rsid w:val="00EF75E0"/>
    <w:rsid w:val="00F00114"/>
    <w:rsid w:val="00F0221A"/>
    <w:rsid w:val="00F025D5"/>
    <w:rsid w:val="00F03E9A"/>
    <w:rsid w:val="00F0417D"/>
    <w:rsid w:val="00F05036"/>
    <w:rsid w:val="00F06049"/>
    <w:rsid w:val="00F06226"/>
    <w:rsid w:val="00F07B1C"/>
    <w:rsid w:val="00F07C10"/>
    <w:rsid w:val="00F10546"/>
    <w:rsid w:val="00F107F0"/>
    <w:rsid w:val="00F147C0"/>
    <w:rsid w:val="00F15D83"/>
    <w:rsid w:val="00F16DBC"/>
    <w:rsid w:val="00F17EB4"/>
    <w:rsid w:val="00F2198B"/>
    <w:rsid w:val="00F22776"/>
    <w:rsid w:val="00F22898"/>
    <w:rsid w:val="00F22D4F"/>
    <w:rsid w:val="00F2387A"/>
    <w:rsid w:val="00F2537A"/>
    <w:rsid w:val="00F25BA0"/>
    <w:rsid w:val="00F2644D"/>
    <w:rsid w:val="00F27090"/>
    <w:rsid w:val="00F27E9F"/>
    <w:rsid w:val="00F31F82"/>
    <w:rsid w:val="00F32522"/>
    <w:rsid w:val="00F33B5D"/>
    <w:rsid w:val="00F33F41"/>
    <w:rsid w:val="00F3561E"/>
    <w:rsid w:val="00F36476"/>
    <w:rsid w:val="00F37640"/>
    <w:rsid w:val="00F37BC6"/>
    <w:rsid w:val="00F37F66"/>
    <w:rsid w:val="00F40053"/>
    <w:rsid w:val="00F411C5"/>
    <w:rsid w:val="00F42CAC"/>
    <w:rsid w:val="00F4372A"/>
    <w:rsid w:val="00F43E79"/>
    <w:rsid w:val="00F44333"/>
    <w:rsid w:val="00F44485"/>
    <w:rsid w:val="00F4476B"/>
    <w:rsid w:val="00F4516C"/>
    <w:rsid w:val="00F45176"/>
    <w:rsid w:val="00F45779"/>
    <w:rsid w:val="00F4643A"/>
    <w:rsid w:val="00F4702E"/>
    <w:rsid w:val="00F47353"/>
    <w:rsid w:val="00F47C4E"/>
    <w:rsid w:val="00F509C4"/>
    <w:rsid w:val="00F5113A"/>
    <w:rsid w:val="00F513D6"/>
    <w:rsid w:val="00F5166C"/>
    <w:rsid w:val="00F51CDC"/>
    <w:rsid w:val="00F51FCA"/>
    <w:rsid w:val="00F52587"/>
    <w:rsid w:val="00F526D1"/>
    <w:rsid w:val="00F5296E"/>
    <w:rsid w:val="00F52EBB"/>
    <w:rsid w:val="00F53C57"/>
    <w:rsid w:val="00F54072"/>
    <w:rsid w:val="00F540ED"/>
    <w:rsid w:val="00F54856"/>
    <w:rsid w:val="00F553BF"/>
    <w:rsid w:val="00F55786"/>
    <w:rsid w:val="00F557E7"/>
    <w:rsid w:val="00F55FA7"/>
    <w:rsid w:val="00F57D56"/>
    <w:rsid w:val="00F605EB"/>
    <w:rsid w:val="00F60C13"/>
    <w:rsid w:val="00F6172E"/>
    <w:rsid w:val="00F62489"/>
    <w:rsid w:val="00F628A2"/>
    <w:rsid w:val="00F63405"/>
    <w:rsid w:val="00F63BD5"/>
    <w:rsid w:val="00F6463B"/>
    <w:rsid w:val="00F6474B"/>
    <w:rsid w:val="00F64EB9"/>
    <w:rsid w:val="00F65F20"/>
    <w:rsid w:val="00F6626F"/>
    <w:rsid w:val="00F67DBA"/>
    <w:rsid w:val="00F67E03"/>
    <w:rsid w:val="00F702D1"/>
    <w:rsid w:val="00F70DF4"/>
    <w:rsid w:val="00F71E6C"/>
    <w:rsid w:val="00F72D87"/>
    <w:rsid w:val="00F731A2"/>
    <w:rsid w:val="00F73CB8"/>
    <w:rsid w:val="00F759AB"/>
    <w:rsid w:val="00F765F8"/>
    <w:rsid w:val="00F77694"/>
    <w:rsid w:val="00F82037"/>
    <w:rsid w:val="00F820D8"/>
    <w:rsid w:val="00F82FD0"/>
    <w:rsid w:val="00F848A1"/>
    <w:rsid w:val="00F848A7"/>
    <w:rsid w:val="00F84DC0"/>
    <w:rsid w:val="00F850AD"/>
    <w:rsid w:val="00F85712"/>
    <w:rsid w:val="00F85DCF"/>
    <w:rsid w:val="00F85E5A"/>
    <w:rsid w:val="00F86256"/>
    <w:rsid w:val="00F870E3"/>
    <w:rsid w:val="00F878FE"/>
    <w:rsid w:val="00F91D6A"/>
    <w:rsid w:val="00F93B7C"/>
    <w:rsid w:val="00F94DC4"/>
    <w:rsid w:val="00F95F2F"/>
    <w:rsid w:val="00F96BB7"/>
    <w:rsid w:val="00F96F21"/>
    <w:rsid w:val="00F970C4"/>
    <w:rsid w:val="00F972C6"/>
    <w:rsid w:val="00FA1BFC"/>
    <w:rsid w:val="00FA372F"/>
    <w:rsid w:val="00FA3D1E"/>
    <w:rsid w:val="00FA4256"/>
    <w:rsid w:val="00FA44B8"/>
    <w:rsid w:val="00FA4656"/>
    <w:rsid w:val="00FA469D"/>
    <w:rsid w:val="00FA60BB"/>
    <w:rsid w:val="00FA6F56"/>
    <w:rsid w:val="00FA766A"/>
    <w:rsid w:val="00FA7E24"/>
    <w:rsid w:val="00FB032D"/>
    <w:rsid w:val="00FB03E8"/>
    <w:rsid w:val="00FB04DE"/>
    <w:rsid w:val="00FB0F57"/>
    <w:rsid w:val="00FB23FF"/>
    <w:rsid w:val="00FB2ADE"/>
    <w:rsid w:val="00FB2BE0"/>
    <w:rsid w:val="00FB38DB"/>
    <w:rsid w:val="00FB3FE8"/>
    <w:rsid w:val="00FB4244"/>
    <w:rsid w:val="00FB49FA"/>
    <w:rsid w:val="00FB4D58"/>
    <w:rsid w:val="00FB60B4"/>
    <w:rsid w:val="00FB7826"/>
    <w:rsid w:val="00FC0A22"/>
    <w:rsid w:val="00FC0D9A"/>
    <w:rsid w:val="00FC1795"/>
    <w:rsid w:val="00FC1BC2"/>
    <w:rsid w:val="00FC240D"/>
    <w:rsid w:val="00FC26A6"/>
    <w:rsid w:val="00FC2A9F"/>
    <w:rsid w:val="00FC2F10"/>
    <w:rsid w:val="00FC48A3"/>
    <w:rsid w:val="00FC5B2D"/>
    <w:rsid w:val="00FC5CA3"/>
    <w:rsid w:val="00FC6582"/>
    <w:rsid w:val="00FC7A57"/>
    <w:rsid w:val="00FC7B5E"/>
    <w:rsid w:val="00FD02D4"/>
    <w:rsid w:val="00FD10E4"/>
    <w:rsid w:val="00FD2671"/>
    <w:rsid w:val="00FD3CB6"/>
    <w:rsid w:val="00FD3F61"/>
    <w:rsid w:val="00FD4106"/>
    <w:rsid w:val="00FD5A19"/>
    <w:rsid w:val="00FD6024"/>
    <w:rsid w:val="00FD60FF"/>
    <w:rsid w:val="00FD70B8"/>
    <w:rsid w:val="00FD72C1"/>
    <w:rsid w:val="00FD73C7"/>
    <w:rsid w:val="00FE03D7"/>
    <w:rsid w:val="00FE06FA"/>
    <w:rsid w:val="00FE075E"/>
    <w:rsid w:val="00FE170B"/>
    <w:rsid w:val="00FE1748"/>
    <w:rsid w:val="00FE1976"/>
    <w:rsid w:val="00FE1CA4"/>
    <w:rsid w:val="00FE2785"/>
    <w:rsid w:val="00FE412B"/>
    <w:rsid w:val="00FE5A6E"/>
    <w:rsid w:val="00FE63AC"/>
    <w:rsid w:val="00FE70CE"/>
    <w:rsid w:val="00FE73C4"/>
    <w:rsid w:val="00FE73D0"/>
    <w:rsid w:val="00FE7495"/>
    <w:rsid w:val="00FF07D6"/>
    <w:rsid w:val="00FF1CE9"/>
    <w:rsid w:val="00FF22B4"/>
    <w:rsid w:val="00FF3E1A"/>
    <w:rsid w:val="00FF49C4"/>
    <w:rsid w:val="00FF57FA"/>
    <w:rsid w:val="00FF65E1"/>
    <w:rsid w:val="00FF6A26"/>
    <w:rsid w:val="00FF72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B723F8"/>
  <w15:docId w15:val="{01167AC5-84E4-4E32-8DAA-2A0932F6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DD"/>
    <w:rPr>
      <w:rFonts w:ascii="Courier New" w:hAnsi="Courier New" w:cs="Courier New"/>
      <w:sz w:val="24"/>
      <w:szCs w:val="24"/>
      <w:lang w:eastAsia="en-US"/>
    </w:rPr>
  </w:style>
  <w:style w:type="paragraph" w:styleId="Heading1">
    <w:name w:val="heading 1"/>
    <w:basedOn w:val="Normal"/>
    <w:next w:val="Normal"/>
    <w:link w:val="Heading1Char"/>
    <w:qFormat/>
    <w:rsid w:val="006516C0"/>
    <w:pPr>
      <w:keepNext/>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6516C0"/>
    <w:pPr>
      <w:keepNext/>
      <w:jc w:val="both"/>
      <w:outlineLvl w:val="1"/>
    </w:pPr>
    <w:rPr>
      <w:rFonts w:ascii="Cambria" w:hAnsi="Cambria" w:cs="Times New Roman"/>
      <w:b/>
      <w:bCs/>
      <w:i/>
      <w:iCs/>
      <w:sz w:val="28"/>
      <w:szCs w:val="28"/>
    </w:rPr>
  </w:style>
  <w:style w:type="paragraph" w:styleId="Heading3">
    <w:name w:val="heading 3"/>
    <w:basedOn w:val="Normal"/>
    <w:next w:val="Normal"/>
    <w:link w:val="Heading3Char"/>
    <w:qFormat/>
    <w:rsid w:val="006516C0"/>
    <w:pPr>
      <w:keepNext/>
      <w:jc w:val="both"/>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6516C0"/>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6516C0"/>
    <w:pPr>
      <w:keepNext/>
      <w:ind w:firstLine="720"/>
      <w:jc w:val="both"/>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6516C0"/>
    <w:pPr>
      <w:keepNext/>
      <w:spacing w:before="120"/>
      <w:ind w:left="708"/>
      <w:jc w:val="center"/>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F82FD0"/>
    <w:pPr>
      <w:keepNext/>
      <w:outlineLvl w:val="6"/>
    </w:pPr>
    <w:rPr>
      <w:rFonts w:ascii="Times New Roman" w:hAnsi="Times New Roman" w:cs="Arial"/>
      <w:i/>
      <w:iCs/>
      <w:sz w:val="22"/>
      <w:szCs w:val="22"/>
      <w:lang w:val="hu-HU" w:eastAsia="hu-HU"/>
    </w:rPr>
  </w:style>
  <w:style w:type="paragraph" w:styleId="Heading8">
    <w:name w:val="heading 8"/>
    <w:basedOn w:val="Normal"/>
    <w:next w:val="Normal"/>
    <w:link w:val="Heading8Char"/>
    <w:uiPriority w:val="99"/>
    <w:qFormat/>
    <w:rsid w:val="00F82FD0"/>
    <w:pPr>
      <w:keepNext/>
      <w:jc w:val="center"/>
      <w:outlineLvl w:val="7"/>
    </w:pPr>
    <w:rPr>
      <w:rFonts w:ascii="Times New Roman" w:hAnsi="Times New Roman" w:cs="Times New Roman"/>
      <w:b/>
      <w:lang w:val="hu-HU" w:eastAsia="hu-HU"/>
    </w:rPr>
  </w:style>
  <w:style w:type="paragraph" w:styleId="Heading9">
    <w:name w:val="heading 9"/>
    <w:basedOn w:val="Normal"/>
    <w:next w:val="Normal"/>
    <w:link w:val="Heading9Char"/>
    <w:uiPriority w:val="99"/>
    <w:unhideWhenUsed/>
    <w:qFormat/>
    <w:rsid w:val="00F82FD0"/>
    <w:p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F10"/>
    <w:rPr>
      <w:rFonts w:ascii="Cambria" w:hAnsi="Cambria" w:cs="Cambria"/>
      <w:b/>
      <w:bCs/>
      <w:kern w:val="32"/>
      <w:sz w:val="32"/>
      <w:szCs w:val="32"/>
      <w:lang w:val="ro-RO" w:eastAsia="en-US"/>
    </w:rPr>
  </w:style>
  <w:style w:type="character" w:customStyle="1" w:styleId="Heading2Char">
    <w:name w:val="Heading 2 Char"/>
    <w:link w:val="Heading2"/>
    <w:uiPriority w:val="99"/>
    <w:rsid w:val="00234F10"/>
    <w:rPr>
      <w:rFonts w:ascii="Cambria" w:hAnsi="Cambria" w:cs="Cambria"/>
      <w:b/>
      <w:bCs/>
      <w:i/>
      <w:iCs/>
      <w:sz w:val="28"/>
      <w:szCs w:val="28"/>
      <w:lang w:val="ro-RO" w:eastAsia="en-US"/>
    </w:rPr>
  </w:style>
  <w:style w:type="character" w:customStyle="1" w:styleId="Heading3Char">
    <w:name w:val="Heading 3 Char"/>
    <w:link w:val="Heading3"/>
    <w:rsid w:val="00234F10"/>
    <w:rPr>
      <w:rFonts w:ascii="Cambria" w:hAnsi="Cambria" w:cs="Cambria"/>
      <w:b/>
      <w:bCs/>
      <w:sz w:val="26"/>
      <w:szCs w:val="26"/>
      <w:lang w:val="ro-RO" w:eastAsia="en-US"/>
    </w:rPr>
  </w:style>
  <w:style w:type="character" w:customStyle="1" w:styleId="Heading4Char">
    <w:name w:val="Heading 4 Char"/>
    <w:link w:val="Heading4"/>
    <w:uiPriority w:val="99"/>
    <w:rsid w:val="00234F10"/>
    <w:rPr>
      <w:rFonts w:ascii="Calibri" w:hAnsi="Calibri" w:cs="Calibri"/>
      <w:b/>
      <w:bCs/>
      <w:sz w:val="28"/>
      <w:szCs w:val="28"/>
      <w:lang w:val="ro-RO" w:eastAsia="en-US"/>
    </w:rPr>
  </w:style>
  <w:style w:type="character" w:customStyle="1" w:styleId="Heading5Char">
    <w:name w:val="Heading 5 Char"/>
    <w:link w:val="Heading5"/>
    <w:uiPriority w:val="99"/>
    <w:rsid w:val="00234F10"/>
    <w:rPr>
      <w:rFonts w:ascii="Calibri" w:hAnsi="Calibri" w:cs="Calibri"/>
      <w:b/>
      <w:bCs/>
      <w:i/>
      <w:iCs/>
      <w:sz w:val="26"/>
      <w:szCs w:val="26"/>
      <w:lang w:val="ro-RO" w:eastAsia="en-US"/>
    </w:rPr>
  </w:style>
  <w:style w:type="character" w:customStyle="1" w:styleId="Heading6Char">
    <w:name w:val="Heading 6 Char"/>
    <w:link w:val="Heading6"/>
    <w:uiPriority w:val="99"/>
    <w:rsid w:val="00234F10"/>
    <w:rPr>
      <w:rFonts w:ascii="Calibri" w:hAnsi="Calibri" w:cs="Calibri"/>
      <w:b/>
      <w:bCs/>
      <w:lang w:val="ro-RO" w:eastAsia="en-US"/>
    </w:rPr>
  </w:style>
  <w:style w:type="paragraph" w:styleId="Header">
    <w:name w:val="header"/>
    <w:basedOn w:val="Normal"/>
    <w:link w:val="HeaderChar"/>
    <w:uiPriority w:val="99"/>
    <w:rsid w:val="006516C0"/>
    <w:pPr>
      <w:tabs>
        <w:tab w:val="center" w:pos="4153"/>
        <w:tab w:val="right" w:pos="8306"/>
      </w:tabs>
    </w:pPr>
    <w:rPr>
      <w:rFonts w:cs="Times New Roman"/>
      <w:sz w:val="20"/>
      <w:szCs w:val="20"/>
    </w:rPr>
  </w:style>
  <w:style w:type="character" w:customStyle="1" w:styleId="HeaderChar">
    <w:name w:val="Header Char"/>
    <w:link w:val="Header"/>
    <w:uiPriority w:val="99"/>
    <w:rsid w:val="00234F10"/>
    <w:rPr>
      <w:rFonts w:ascii="Courier New" w:hAnsi="Courier New" w:cs="Courier New"/>
      <w:sz w:val="20"/>
      <w:szCs w:val="20"/>
      <w:lang w:val="ro-RO" w:eastAsia="en-US"/>
    </w:rPr>
  </w:style>
  <w:style w:type="paragraph" w:styleId="Title">
    <w:name w:val="Title"/>
    <w:basedOn w:val="Normal"/>
    <w:link w:val="TitleChar1"/>
    <w:qFormat/>
    <w:rsid w:val="006516C0"/>
    <w:pPr>
      <w:jc w:val="center"/>
    </w:pPr>
    <w:rPr>
      <w:rFonts w:ascii="Times New Roman" w:hAnsi="Times New Roman" w:cs="Times New Roman"/>
      <w:b/>
      <w:bCs/>
      <w:sz w:val="28"/>
      <w:szCs w:val="28"/>
      <w:lang w:val="fr-FR"/>
    </w:rPr>
  </w:style>
  <w:style w:type="character" w:customStyle="1" w:styleId="TitleChar">
    <w:name w:val="Title Char"/>
    <w:rsid w:val="000E67C0"/>
    <w:rPr>
      <w:rFonts w:cs="Times New Roman"/>
      <w:sz w:val="24"/>
      <w:szCs w:val="24"/>
      <w:lang w:val="hu-HU" w:eastAsia="hu-HU"/>
    </w:rPr>
  </w:style>
  <w:style w:type="paragraph" w:styleId="BodyText">
    <w:name w:val="Body Text"/>
    <w:basedOn w:val="Normal"/>
    <w:link w:val="BodyTextChar"/>
    <w:uiPriority w:val="1"/>
    <w:qFormat/>
    <w:rsid w:val="006516C0"/>
    <w:pPr>
      <w:jc w:val="both"/>
    </w:pPr>
    <w:rPr>
      <w:rFonts w:cs="Times New Roman"/>
      <w:sz w:val="20"/>
      <w:szCs w:val="20"/>
    </w:rPr>
  </w:style>
  <w:style w:type="character" w:customStyle="1" w:styleId="BodyTextChar">
    <w:name w:val="Body Text Char"/>
    <w:link w:val="BodyText"/>
    <w:uiPriority w:val="1"/>
    <w:rsid w:val="00234F10"/>
    <w:rPr>
      <w:rFonts w:ascii="Courier New" w:hAnsi="Courier New" w:cs="Courier New"/>
      <w:sz w:val="20"/>
      <w:szCs w:val="20"/>
      <w:lang w:val="ro-RO" w:eastAsia="en-US"/>
    </w:rPr>
  </w:style>
  <w:style w:type="paragraph" w:styleId="BodyTextIndent">
    <w:name w:val="Body Text Indent"/>
    <w:basedOn w:val="Normal"/>
    <w:link w:val="BodyTextIndentChar"/>
    <w:uiPriority w:val="99"/>
    <w:rsid w:val="006516C0"/>
    <w:pPr>
      <w:spacing w:after="120"/>
      <w:ind w:left="283"/>
    </w:pPr>
    <w:rPr>
      <w:rFonts w:cs="Times New Roman"/>
      <w:sz w:val="20"/>
      <w:szCs w:val="20"/>
    </w:rPr>
  </w:style>
  <w:style w:type="character" w:customStyle="1" w:styleId="BodyText2Char">
    <w:name w:val="Body Text 2 Char"/>
    <w:link w:val="BodyText2"/>
    <w:rsid w:val="00234F10"/>
    <w:rPr>
      <w:rFonts w:ascii="Courier New" w:hAnsi="Courier New" w:cs="Courier New"/>
      <w:sz w:val="20"/>
      <w:szCs w:val="20"/>
      <w:lang w:val="ro-RO" w:eastAsia="en-US"/>
    </w:rPr>
  </w:style>
  <w:style w:type="paragraph" w:styleId="BodyText3">
    <w:name w:val="Body Text 3"/>
    <w:basedOn w:val="Normal"/>
    <w:link w:val="BodyText3Char"/>
    <w:uiPriority w:val="99"/>
    <w:rsid w:val="006516C0"/>
    <w:pPr>
      <w:jc w:val="both"/>
    </w:pPr>
    <w:rPr>
      <w:rFonts w:cs="Times New Roman"/>
      <w:sz w:val="16"/>
      <w:szCs w:val="16"/>
    </w:rPr>
  </w:style>
  <w:style w:type="character" w:customStyle="1" w:styleId="BodyText3Char">
    <w:name w:val="Body Text 3 Char"/>
    <w:link w:val="BodyText3"/>
    <w:uiPriority w:val="99"/>
    <w:rsid w:val="00234F10"/>
    <w:rPr>
      <w:rFonts w:ascii="Courier New" w:hAnsi="Courier New" w:cs="Courier New"/>
      <w:sz w:val="16"/>
      <w:szCs w:val="16"/>
      <w:lang w:val="ro-RO" w:eastAsia="en-US"/>
    </w:rPr>
  </w:style>
  <w:style w:type="character" w:styleId="Hyperlink">
    <w:name w:val="Hyperlink"/>
    <w:uiPriority w:val="99"/>
    <w:rsid w:val="006516C0"/>
    <w:rPr>
      <w:rFonts w:cs="Times New Roman"/>
      <w:color w:val="0000FF"/>
      <w:u w:val="single"/>
    </w:rPr>
  </w:style>
  <w:style w:type="character" w:styleId="PageNumber">
    <w:name w:val="page number"/>
    <w:rsid w:val="006516C0"/>
    <w:rPr>
      <w:rFonts w:cs="Times New Roman"/>
    </w:rPr>
  </w:style>
  <w:style w:type="character" w:customStyle="1" w:styleId="BodyTextIndentChar">
    <w:name w:val="Body Text Indent Char"/>
    <w:link w:val="BodyTextIndent"/>
    <w:uiPriority w:val="99"/>
    <w:rsid w:val="00234F10"/>
    <w:rPr>
      <w:rFonts w:ascii="Courier New" w:hAnsi="Courier New" w:cs="Courier New"/>
      <w:sz w:val="20"/>
      <w:szCs w:val="20"/>
      <w:lang w:val="ro-RO" w:eastAsia="en-US"/>
    </w:rPr>
  </w:style>
  <w:style w:type="paragraph" w:styleId="BodyTextIndent2">
    <w:name w:val="Body Text Indent 2"/>
    <w:basedOn w:val="Normal"/>
    <w:link w:val="BodyTextIndent2Char"/>
    <w:rsid w:val="006516C0"/>
    <w:pPr>
      <w:ind w:left="360"/>
      <w:jc w:val="both"/>
    </w:pPr>
    <w:rPr>
      <w:rFonts w:cs="Times New Roman"/>
      <w:sz w:val="20"/>
      <w:szCs w:val="20"/>
    </w:rPr>
  </w:style>
  <w:style w:type="character" w:customStyle="1" w:styleId="BodyTextIndent2Char">
    <w:name w:val="Body Text Indent 2 Char"/>
    <w:link w:val="BodyTextIndent2"/>
    <w:rsid w:val="00234F10"/>
    <w:rPr>
      <w:rFonts w:ascii="Courier New" w:hAnsi="Courier New" w:cs="Courier New"/>
      <w:sz w:val="20"/>
      <w:szCs w:val="20"/>
      <w:lang w:val="ro-RO" w:eastAsia="en-US"/>
    </w:rPr>
  </w:style>
  <w:style w:type="character" w:customStyle="1" w:styleId="Style1">
    <w:name w:val="Style1"/>
    <w:rsid w:val="006516C0"/>
    <w:rPr>
      <w:lang w:val="ro-RO"/>
    </w:rPr>
  </w:style>
  <w:style w:type="paragraph" w:styleId="PlainText">
    <w:name w:val="Plain Text"/>
    <w:aliases w:val=" Char"/>
    <w:basedOn w:val="Normal"/>
    <w:link w:val="PlainTextChar"/>
    <w:rsid w:val="006516C0"/>
    <w:rPr>
      <w:rFonts w:cs="Times New Roman"/>
      <w:sz w:val="20"/>
      <w:szCs w:val="20"/>
      <w:lang w:val="x-none" w:eastAsia="x-none"/>
    </w:rPr>
  </w:style>
  <w:style w:type="character" w:customStyle="1" w:styleId="PlainTextChar">
    <w:name w:val="Plain Text Char"/>
    <w:aliases w:val=" Char Char"/>
    <w:link w:val="PlainText"/>
    <w:rsid w:val="00DB5D3A"/>
    <w:rPr>
      <w:rFonts w:ascii="Courier New" w:hAnsi="Courier New" w:cs="Courier New"/>
    </w:rPr>
  </w:style>
  <w:style w:type="character" w:customStyle="1" w:styleId="yshortcuts">
    <w:name w:val="yshortcuts"/>
    <w:rsid w:val="006516C0"/>
    <w:rPr>
      <w:rFonts w:cs="Times New Roman"/>
    </w:rPr>
  </w:style>
  <w:style w:type="paragraph" w:customStyle="1" w:styleId="Char1CharCharChar">
    <w:name w:val="Char1 Char Char Char"/>
    <w:basedOn w:val="Normal"/>
    <w:rsid w:val="00093257"/>
    <w:rPr>
      <w:rFonts w:ascii="Times New Roman" w:eastAsia="MS Mincho" w:hAnsi="Times New Roman" w:cs="Times New Roman"/>
      <w:lang w:val="pl-PL" w:eastAsia="pl-PL"/>
    </w:rPr>
  </w:style>
  <w:style w:type="paragraph" w:customStyle="1" w:styleId="ListParagraph1">
    <w:name w:val="List Paragraph1"/>
    <w:basedOn w:val="Normal"/>
    <w:qFormat/>
    <w:rsid w:val="00A952A0"/>
    <w:pPr>
      <w:ind w:left="720"/>
    </w:pPr>
  </w:style>
  <w:style w:type="paragraph" w:customStyle="1" w:styleId="CaracterCaracterCharCharCharCharCharCharCharChar">
    <w:name w:val="Caracter Caracter Char Char Char Char Char Char Char Char"/>
    <w:basedOn w:val="Normal"/>
    <w:rsid w:val="00316904"/>
    <w:rPr>
      <w:rFonts w:ascii="Times New Roman" w:eastAsia="MS Mincho" w:hAnsi="Times New Roman" w:cs="Times New Roman"/>
      <w:lang w:val="pl-PL" w:eastAsia="pl-PL"/>
    </w:rPr>
  </w:style>
  <w:style w:type="paragraph" w:customStyle="1" w:styleId="Char">
    <w:name w:val="Char"/>
    <w:basedOn w:val="Normal"/>
    <w:rsid w:val="0020549F"/>
    <w:rPr>
      <w:rFonts w:ascii="Times New Roman" w:eastAsia="MS Mincho" w:hAnsi="Times New Roman" w:cs="Times New Roman"/>
      <w:lang w:val="pl-PL" w:eastAsia="pl-PL"/>
    </w:rPr>
  </w:style>
  <w:style w:type="character" w:customStyle="1" w:styleId="do1">
    <w:name w:val="do1"/>
    <w:rsid w:val="00277571"/>
    <w:rPr>
      <w:b/>
      <w:sz w:val="26"/>
    </w:rPr>
  </w:style>
  <w:style w:type="paragraph" w:customStyle="1" w:styleId="CaracterCaracterCharChar">
    <w:name w:val="Caracter Caracter Char Char"/>
    <w:basedOn w:val="Normal"/>
    <w:rsid w:val="00273087"/>
    <w:rPr>
      <w:rFonts w:ascii="Times New Roman" w:eastAsia="MS Mincho" w:hAnsi="Times New Roman" w:cs="Times New Roman"/>
      <w:lang w:val="pl-PL" w:eastAsia="pl-PL"/>
    </w:rPr>
  </w:style>
  <w:style w:type="paragraph" w:customStyle="1" w:styleId="CaracterCaracterCharCharCharChar">
    <w:name w:val="Caracter Caracter Char Char Char Char"/>
    <w:basedOn w:val="Normal"/>
    <w:rsid w:val="0093329F"/>
    <w:rPr>
      <w:rFonts w:ascii="Times New Roman" w:eastAsia="MS Mincho" w:hAnsi="Times New Roman" w:cs="Times New Roman"/>
      <w:lang w:val="pl-PL" w:eastAsia="pl-PL"/>
    </w:rPr>
  </w:style>
  <w:style w:type="paragraph" w:customStyle="1" w:styleId="CharCharCharCaracterCaracter">
    <w:name w:val="Char Char Char Caracter Caracter"/>
    <w:basedOn w:val="Normal"/>
    <w:rsid w:val="00B42034"/>
    <w:rPr>
      <w:rFonts w:ascii="Times New Roman" w:eastAsia="MS Mincho" w:hAnsi="Times New Roman" w:cs="Times New Roman"/>
      <w:lang w:val="pl-PL" w:eastAsia="pl-PL"/>
    </w:rPr>
  </w:style>
  <w:style w:type="paragraph" w:styleId="BalloonText">
    <w:name w:val="Balloon Text"/>
    <w:basedOn w:val="Normal"/>
    <w:link w:val="BalloonTextChar"/>
    <w:uiPriority w:val="99"/>
    <w:rsid w:val="00F15D83"/>
    <w:rPr>
      <w:rFonts w:ascii="Tahoma" w:hAnsi="Tahoma" w:cs="Times New Roman"/>
      <w:sz w:val="16"/>
      <w:szCs w:val="16"/>
      <w:lang w:val="x-none"/>
    </w:rPr>
  </w:style>
  <w:style w:type="character" w:customStyle="1" w:styleId="BalloonTextChar">
    <w:name w:val="Balloon Text Char"/>
    <w:link w:val="BalloonText"/>
    <w:uiPriority w:val="99"/>
    <w:rsid w:val="00F15D83"/>
    <w:rPr>
      <w:rFonts w:ascii="Tahoma" w:hAnsi="Tahoma" w:cs="Tahoma"/>
      <w:sz w:val="16"/>
      <w:szCs w:val="16"/>
      <w:lang w:eastAsia="en-US"/>
    </w:rPr>
  </w:style>
  <w:style w:type="paragraph" w:customStyle="1" w:styleId="ListParagraph2">
    <w:name w:val="List Paragraph2"/>
    <w:basedOn w:val="Normal"/>
    <w:uiPriority w:val="34"/>
    <w:qFormat/>
    <w:rsid w:val="002574D0"/>
    <w:pPr>
      <w:ind w:left="720"/>
    </w:pPr>
  </w:style>
  <w:style w:type="paragraph" w:customStyle="1" w:styleId="CharCharChar">
    <w:name w:val="Char Char Char"/>
    <w:basedOn w:val="Normal"/>
    <w:link w:val="CharCharCharChar"/>
    <w:rsid w:val="000A4678"/>
    <w:rPr>
      <w:rFonts w:ascii="Times New Roman" w:eastAsia="MS Mincho" w:hAnsi="Times New Roman" w:cs="Times New Roman"/>
      <w:lang w:val="pl-PL" w:eastAsia="pl-PL"/>
    </w:rPr>
  </w:style>
  <w:style w:type="paragraph" w:customStyle="1" w:styleId="Listparagraf1">
    <w:name w:val="Listă paragraf1"/>
    <w:basedOn w:val="Normal"/>
    <w:rsid w:val="00CD76FE"/>
    <w:pPr>
      <w:ind w:left="720"/>
    </w:pPr>
  </w:style>
  <w:style w:type="paragraph" w:styleId="Footer">
    <w:name w:val="footer"/>
    <w:basedOn w:val="Normal"/>
    <w:link w:val="FooterChar"/>
    <w:uiPriority w:val="99"/>
    <w:rsid w:val="00AE5622"/>
    <w:pPr>
      <w:tabs>
        <w:tab w:val="center" w:pos="4680"/>
        <w:tab w:val="right" w:pos="9360"/>
      </w:tabs>
    </w:pPr>
    <w:rPr>
      <w:rFonts w:cs="Times New Roman"/>
      <w:lang w:eastAsia="x-none"/>
    </w:rPr>
  </w:style>
  <w:style w:type="character" w:customStyle="1" w:styleId="FooterChar">
    <w:name w:val="Footer Char"/>
    <w:link w:val="Footer"/>
    <w:uiPriority w:val="99"/>
    <w:rsid w:val="00AE5622"/>
    <w:rPr>
      <w:rFonts w:ascii="Courier New" w:hAnsi="Courier New" w:cs="Courier New"/>
      <w:sz w:val="24"/>
      <w:szCs w:val="24"/>
      <w:lang w:val="ro-RO"/>
    </w:rPr>
  </w:style>
  <w:style w:type="paragraph" w:customStyle="1" w:styleId="Frspaiere1">
    <w:name w:val="Fără spațiere1"/>
    <w:rsid w:val="00121280"/>
    <w:rPr>
      <w:rFonts w:ascii="Courier New" w:hAnsi="Courier New" w:cs="Courier New"/>
      <w:sz w:val="24"/>
      <w:szCs w:val="24"/>
      <w:lang w:val="en-US" w:eastAsia="en-US"/>
    </w:rPr>
  </w:style>
  <w:style w:type="character" w:styleId="CommentReference">
    <w:name w:val="annotation reference"/>
    <w:uiPriority w:val="99"/>
    <w:rsid w:val="00A748E5"/>
    <w:rPr>
      <w:rFonts w:cs="Times New Roman"/>
      <w:sz w:val="16"/>
      <w:szCs w:val="16"/>
    </w:rPr>
  </w:style>
  <w:style w:type="paragraph" w:styleId="CommentText">
    <w:name w:val="annotation text"/>
    <w:basedOn w:val="Normal"/>
    <w:link w:val="CommentTextChar"/>
    <w:uiPriority w:val="99"/>
    <w:rsid w:val="00A748E5"/>
    <w:rPr>
      <w:rFonts w:cs="Times New Roman"/>
      <w:sz w:val="20"/>
      <w:szCs w:val="20"/>
      <w:lang w:val="x-none"/>
    </w:rPr>
  </w:style>
  <w:style w:type="character" w:customStyle="1" w:styleId="CommentTextChar">
    <w:name w:val="Comment Text Char"/>
    <w:link w:val="CommentText"/>
    <w:uiPriority w:val="99"/>
    <w:rsid w:val="00A748E5"/>
    <w:rPr>
      <w:rFonts w:ascii="Courier New" w:hAnsi="Courier New" w:cs="Courier New"/>
      <w:lang w:eastAsia="en-US"/>
    </w:rPr>
  </w:style>
  <w:style w:type="paragraph" w:styleId="CommentSubject">
    <w:name w:val="annotation subject"/>
    <w:basedOn w:val="CommentText"/>
    <w:next w:val="CommentText"/>
    <w:link w:val="CommentSubjectChar"/>
    <w:uiPriority w:val="99"/>
    <w:rsid w:val="00A748E5"/>
    <w:rPr>
      <w:b/>
      <w:bCs/>
    </w:rPr>
  </w:style>
  <w:style w:type="character" w:customStyle="1" w:styleId="CommentSubjectChar">
    <w:name w:val="Comment Subject Char"/>
    <w:link w:val="CommentSubject"/>
    <w:uiPriority w:val="99"/>
    <w:rsid w:val="00A748E5"/>
    <w:rPr>
      <w:rFonts w:ascii="Courier New" w:hAnsi="Courier New" w:cs="Courier New"/>
      <w:b/>
      <w:bCs/>
      <w:lang w:eastAsia="en-US"/>
    </w:rPr>
  </w:style>
  <w:style w:type="paragraph" w:customStyle="1" w:styleId="Listaszerbekezds1">
    <w:name w:val="Listaszerű bekezdés1"/>
    <w:basedOn w:val="Normal"/>
    <w:rsid w:val="00E00C7B"/>
    <w:pPr>
      <w:ind w:left="720"/>
    </w:pPr>
  </w:style>
  <w:style w:type="character" w:customStyle="1" w:styleId="TitleChar1">
    <w:name w:val="Title Char1"/>
    <w:link w:val="Title"/>
    <w:rsid w:val="00565407"/>
    <w:rPr>
      <w:rFonts w:cs="Times New Roman"/>
      <w:b/>
      <w:bCs/>
      <w:sz w:val="28"/>
      <w:szCs w:val="28"/>
      <w:lang w:val="fr-FR" w:eastAsia="en-US"/>
    </w:rPr>
  </w:style>
  <w:style w:type="paragraph" w:customStyle="1" w:styleId="msonospacing0">
    <w:name w:val="msonospacing"/>
    <w:basedOn w:val="Normal"/>
    <w:rsid w:val="00A41D93"/>
    <w:rPr>
      <w:rFonts w:ascii="Calibri" w:hAnsi="Calibri" w:cs="Calibri"/>
      <w:sz w:val="22"/>
      <w:szCs w:val="22"/>
      <w:lang w:val="en-US"/>
    </w:rPr>
  </w:style>
  <w:style w:type="paragraph" w:customStyle="1" w:styleId="Listaszerbekezds2">
    <w:name w:val="Listaszerű bekezdés2"/>
    <w:basedOn w:val="Normal"/>
    <w:uiPriority w:val="34"/>
    <w:qFormat/>
    <w:rsid w:val="008637C7"/>
    <w:pPr>
      <w:spacing w:after="200" w:line="276" w:lineRule="auto"/>
      <w:ind w:left="720"/>
    </w:pPr>
    <w:rPr>
      <w:rFonts w:ascii="Calibri" w:eastAsia="SimSun" w:hAnsi="Calibri" w:cs="Calibri"/>
      <w:sz w:val="22"/>
      <w:szCs w:val="22"/>
      <w:lang w:val="en-US" w:eastAsia="zh-CN"/>
    </w:rPr>
  </w:style>
  <w:style w:type="paragraph" w:customStyle="1" w:styleId="Nincstrkz1">
    <w:name w:val="Nincs térköz1"/>
    <w:qFormat/>
    <w:rsid w:val="00606B8B"/>
    <w:rPr>
      <w:rFonts w:ascii="Calibri" w:hAnsi="Calibri" w:cs="Calibri"/>
      <w:sz w:val="22"/>
      <w:szCs w:val="22"/>
      <w:lang w:eastAsia="en-US"/>
    </w:rPr>
  </w:style>
  <w:style w:type="character" w:styleId="Strong">
    <w:name w:val="Strong"/>
    <w:qFormat/>
    <w:rsid w:val="00E960F3"/>
    <w:rPr>
      <w:rFonts w:cs="Times New Roman"/>
      <w:b/>
      <w:bCs/>
    </w:rPr>
  </w:style>
  <w:style w:type="paragraph" w:customStyle="1" w:styleId="yiv536651364msonormal">
    <w:name w:val="yiv536651364msonormal"/>
    <w:basedOn w:val="Normal"/>
    <w:rsid w:val="00837C96"/>
    <w:pPr>
      <w:pBdr>
        <w:top w:val="single" w:sz="8" w:space="0" w:color="DDDDDD"/>
        <w:bottom w:val="single" w:sz="8" w:space="0" w:color="DDDDDD"/>
        <w:right w:val="single" w:sz="8" w:space="0" w:color="DDDDDD"/>
      </w:pBdr>
      <w:spacing w:before="100" w:beforeAutospacing="1" w:after="100" w:afterAutospacing="1"/>
    </w:pPr>
    <w:rPr>
      <w:lang w:val="en-US"/>
    </w:rPr>
  </w:style>
  <w:style w:type="numbering" w:customStyle="1" w:styleId="Stil1">
    <w:name w:val="Stil1"/>
    <w:rsid w:val="008D2EB9"/>
    <w:pPr>
      <w:numPr>
        <w:numId w:val="2"/>
      </w:numPr>
    </w:pPr>
  </w:style>
  <w:style w:type="paragraph" w:styleId="ListParagraph">
    <w:name w:val="List Paragraph"/>
    <w:basedOn w:val="Normal"/>
    <w:link w:val="ListParagraphChar"/>
    <w:uiPriority w:val="34"/>
    <w:qFormat/>
    <w:rsid w:val="00F71E6C"/>
    <w:pPr>
      <w:spacing w:after="200" w:line="276" w:lineRule="auto"/>
      <w:ind w:left="720"/>
    </w:pPr>
    <w:rPr>
      <w:rFonts w:ascii="Calibri" w:eastAsia="SimSun" w:hAnsi="Calibri" w:cs="Times New Roman"/>
      <w:sz w:val="22"/>
      <w:szCs w:val="22"/>
      <w:lang w:val="en-US" w:eastAsia="zh-CN"/>
    </w:rPr>
  </w:style>
  <w:style w:type="paragraph" w:styleId="NormalWeb">
    <w:name w:val="Normal (Web)"/>
    <w:basedOn w:val="Normal"/>
    <w:uiPriority w:val="99"/>
    <w:unhideWhenUsed/>
    <w:qFormat/>
    <w:rsid w:val="0071304E"/>
    <w:pPr>
      <w:spacing w:before="100" w:beforeAutospacing="1" w:after="100" w:afterAutospacing="1"/>
    </w:pPr>
    <w:rPr>
      <w:rFonts w:ascii="Times New Roman" w:hAnsi="Times New Roman" w:cs="Times New Roman"/>
      <w:lang w:val="hu-HU" w:eastAsia="hu-HU"/>
    </w:rPr>
  </w:style>
  <w:style w:type="character" w:customStyle="1" w:styleId="ListParagraphChar">
    <w:name w:val="List Paragraph Char"/>
    <w:link w:val="ListParagraph"/>
    <w:uiPriority w:val="72"/>
    <w:rsid w:val="002826C9"/>
    <w:rPr>
      <w:rFonts w:ascii="Calibri" w:eastAsia="SimSun" w:hAnsi="Calibri" w:cs="Calibri"/>
      <w:sz w:val="22"/>
      <w:szCs w:val="22"/>
      <w:lang w:val="en-US" w:eastAsia="zh-CN"/>
    </w:rPr>
  </w:style>
  <w:style w:type="character" w:customStyle="1" w:styleId="Heading9Char">
    <w:name w:val="Heading 9 Char"/>
    <w:link w:val="Heading9"/>
    <w:uiPriority w:val="99"/>
    <w:rsid w:val="00F82FD0"/>
    <w:rPr>
      <w:rFonts w:ascii="Calibri Light" w:eastAsia="Times New Roman" w:hAnsi="Calibri Light" w:cs="Times New Roman"/>
      <w:sz w:val="22"/>
      <w:szCs w:val="22"/>
      <w:lang w:eastAsia="en-US"/>
    </w:rPr>
  </w:style>
  <w:style w:type="character" w:customStyle="1" w:styleId="Heading7Char">
    <w:name w:val="Heading 7 Char"/>
    <w:link w:val="Heading7"/>
    <w:uiPriority w:val="99"/>
    <w:rsid w:val="00F82FD0"/>
    <w:rPr>
      <w:rFonts w:cs="Arial"/>
      <w:i/>
      <w:iCs/>
      <w:sz w:val="22"/>
      <w:szCs w:val="22"/>
      <w:lang w:val="hu-HU" w:eastAsia="hu-HU"/>
    </w:rPr>
  </w:style>
  <w:style w:type="character" w:customStyle="1" w:styleId="Heading8Char">
    <w:name w:val="Heading 8 Char"/>
    <w:link w:val="Heading8"/>
    <w:uiPriority w:val="99"/>
    <w:rsid w:val="00F82FD0"/>
    <w:rPr>
      <w:b/>
      <w:sz w:val="24"/>
      <w:szCs w:val="24"/>
      <w:lang w:val="hu-HU" w:eastAsia="hu-HU"/>
    </w:rPr>
  </w:style>
  <w:style w:type="paragraph" w:styleId="ListBullet">
    <w:name w:val="List Bullet"/>
    <w:basedOn w:val="Normal"/>
    <w:autoRedefine/>
    <w:rsid w:val="00E67336"/>
    <w:pPr>
      <w:widowControl w:val="0"/>
      <w:spacing w:before="120"/>
      <w:ind w:left="450"/>
    </w:pPr>
    <w:rPr>
      <w:rFonts w:ascii="Times New Roman" w:hAnsi="Times New Roman" w:cs="Times New Roman"/>
      <w:snapToGrid w:val="0"/>
      <w:color w:val="000000" w:themeColor="text1"/>
      <w:lang w:val="hu-HU" w:eastAsia="hu-HU"/>
    </w:rPr>
  </w:style>
  <w:style w:type="paragraph" w:styleId="BodyText2">
    <w:name w:val="Body Text 2"/>
    <w:basedOn w:val="Normal"/>
    <w:link w:val="BodyText2Char"/>
    <w:rsid w:val="00F82FD0"/>
    <w:pPr>
      <w:spacing w:after="120" w:line="320" w:lineRule="atLeast"/>
      <w:jc w:val="center"/>
    </w:pPr>
    <w:rPr>
      <w:sz w:val="20"/>
      <w:szCs w:val="20"/>
    </w:rPr>
  </w:style>
  <w:style w:type="character" w:customStyle="1" w:styleId="BodyText2Char1">
    <w:name w:val="Body Text 2 Char1"/>
    <w:uiPriority w:val="99"/>
    <w:semiHidden/>
    <w:rsid w:val="00F82FD0"/>
    <w:rPr>
      <w:rFonts w:ascii="Courier New" w:hAnsi="Courier New" w:cs="Courier New"/>
      <w:sz w:val="24"/>
      <w:szCs w:val="24"/>
      <w:lang w:eastAsia="en-US"/>
    </w:rPr>
  </w:style>
  <w:style w:type="paragraph" w:styleId="FootnoteText">
    <w:name w:val="footnote text"/>
    <w:basedOn w:val="Normal"/>
    <w:link w:val="FootnoteTextChar"/>
    <w:uiPriority w:val="99"/>
    <w:rsid w:val="00F82FD0"/>
    <w:pPr>
      <w:keepNext/>
      <w:tabs>
        <w:tab w:val="left" w:pos="284"/>
      </w:tabs>
      <w:ind w:left="284" w:hanging="284"/>
      <w:jc w:val="both"/>
    </w:pPr>
    <w:rPr>
      <w:rFonts w:ascii="Times New Roman" w:hAnsi="Times New Roman" w:cs="Times New Roman"/>
      <w:sz w:val="20"/>
      <w:szCs w:val="20"/>
      <w:lang w:val="hu-HU" w:eastAsia="hu-HU"/>
    </w:rPr>
  </w:style>
  <w:style w:type="character" w:customStyle="1" w:styleId="FootnoteTextChar">
    <w:name w:val="Footnote Text Char"/>
    <w:link w:val="FootnoteText"/>
    <w:uiPriority w:val="99"/>
    <w:rsid w:val="00F82FD0"/>
    <w:rPr>
      <w:lang w:val="hu-HU" w:eastAsia="hu-HU"/>
    </w:rPr>
  </w:style>
  <w:style w:type="character" w:styleId="FollowedHyperlink">
    <w:name w:val="FollowedHyperlink"/>
    <w:uiPriority w:val="99"/>
    <w:rsid w:val="00F82FD0"/>
    <w:rPr>
      <w:color w:val="800080"/>
      <w:u w:val="single"/>
    </w:rPr>
  </w:style>
  <w:style w:type="paragraph" w:styleId="BlockText">
    <w:name w:val="Block Text"/>
    <w:basedOn w:val="Normal"/>
    <w:rsid w:val="00F82FD0"/>
    <w:pPr>
      <w:keepNext/>
      <w:spacing w:before="120" w:after="120"/>
      <w:ind w:left="-180" w:right="-648"/>
      <w:jc w:val="both"/>
    </w:pPr>
    <w:rPr>
      <w:rFonts w:ascii="Times New Roman" w:hAnsi="Times New Roman" w:cs="Times New Roman"/>
      <w:szCs w:val="20"/>
      <w:lang w:val="hu-HU" w:eastAsia="hu-HU"/>
    </w:rPr>
  </w:style>
  <w:style w:type="paragraph" w:customStyle="1" w:styleId="Behz0">
    <w:name w:val="Behúz 0"/>
    <w:basedOn w:val="Normal"/>
    <w:rsid w:val="00F82FD0"/>
    <w:pPr>
      <w:tabs>
        <w:tab w:val="left" w:pos="709"/>
      </w:tabs>
      <w:spacing w:after="240" w:line="360" w:lineRule="auto"/>
      <w:ind w:left="709" w:hanging="709"/>
      <w:jc w:val="both"/>
    </w:pPr>
    <w:rPr>
      <w:rFonts w:ascii="Times New Roman" w:hAnsi="Times New Roman" w:cs="Times New Roman"/>
      <w:szCs w:val="20"/>
      <w:lang w:val="hu-HU"/>
    </w:rPr>
  </w:style>
  <w:style w:type="paragraph" w:customStyle="1" w:styleId="Behz1">
    <w:name w:val="Behúz 1"/>
    <w:basedOn w:val="Behz0"/>
    <w:rsid w:val="00F82FD0"/>
    <w:pPr>
      <w:tabs>
        <w:tab w:val="clear" w:pos="709"/>
        <w:tab w:val="left" w:pos="1134"/>
      </w:tabs>
      <w:ind w:left="1134" w:hanging="425"/>
    </w:pPr>
  </w:style>
  <w:style w:type="paragraph" w:customStyle="1" w:styleId="Stlus1">
    <w:name w:val="Stílus1"/>
    <w:basedOn w:val="Normal"/>
    <w:rsid w:val="00F82FD0"/>
    <w:pPr>
      <w:spacing w:before="360" w:after="120" w:line="340" w:lineRule="atLeast"/>
    </w:pPr>
    <w:rPr>
      <w:rFonts w:ascii="Times New Roman" w:hAnsi="Times New Roman" w:cs="Times New Roman"/>
      <w:b/>
      <w:caps/>
      <w:sz w:val="28"/>
      <w:lang w:val="hu-HU" w:eastAsia="hu-HU"/>
    </w:rPr>
  </w:style>
  <w:style w:type="paragraph" w:styleId="BodyTextIndent3">
    <w:name w:val="Body Text Indent 3"/>
    <w:basedOn w:val="Normal"/>
    <w:link w:val="BodyTextIndent3Char"/>
    <w:rsid w:val="00F82FD0"/>
    <w:pPr>
      <w:ind w:left="1416" w:hanging="1056"/>
      <w:jc w:val="both"/>
    </w:pPr>
    <w:rPr>
      <w:rFonts w:ascii="Times New Roman" w:hAnsi="Times New Roman" w:cs="Times New Roman"/>
      <w:lang w:val="sk-SK" w:eastAsia="cs-CZ"/>
    </w:rPr>
  </w:style>
  <w:style w:type="character" w:customStyle="1" w:styleId="BodyTextIndent3Char">
    <w:name w:val="Body Text Indent 3 Char"/>
    <w:link w:val="BodyTextIndent3"/>
    <w:rsid w:val="00F82FD0"/>
    <w:rPr>
      <w:sz w:val="24"/>
      <w:szCs w:val="24"/>
      <w:lang w:val="sk-SK" w:eastAsia="cs-CZ"/>
    </w:rPr>
  </w:style>
  <w:style w:type="paragraph" w:customStyle="1" w:styleId="CharCharChar0">
    <w:name w:val="Char Char Char"/>
    <w:basedOn w:val="Normal"/>
    <w:rsid w:val="00F82FD0"/>
    <w:rPr>
      <w:rFonts w:ascii="Times New Roman" w:eastAsia="MS Mincho" w:hAnsi="Times New Roman" w:cs="Times New Roman"/>
      <w:lang w:val="pl-PL" w:eastAsia="pl-PL"/>
    </w:rPr>
  </w:style>
  <w:style w:type="paragraph" w:customStyle="1" w:styleId="NoSpacing1">
    <w:name w:val="No Spacing1"/>
    <w:qFormat/>
    <w:rsid w:val="00F82FD0"/>
    <w:rPr>
      <w:rFonts w:ascii="Calibri" w:eastAsia="Calibri" w:hAnsi="Calibri" w:cs="Calibri"/>
      <w:sz w:val="22"/>
      <w:szCs w:val="22"/>
      <w:lang w:val="en-US" w:eastAsia="en-US"/>
    </w:rPr>
  </w:style>
  <w:style w:type="paragraph" w:customStyle="1" w:styleId="CharCharCharCharCharCharCaracterCharCharCharChar">
    <w:name w:val="Char Char Char Char Char Char Caracter Char Char Char Char"/>
    <w:basedOn w:val="Normal"/>
    <w:uiPriority w:val="99"/>
    <w:rsid w:val="00F82FD0"/>
    <w:rPr>
      <w:rFonts w:ascii="Times New Roman" w:eastAsia="MS Mincho" w:hAnsi="Times New Roman" w:cs="Times New Roman"/>
      <w:lang w:val="pl-PL" w:eastAsia="pl-PL"/>
    </w:rPr>
  </w:style>
  <w:style w:type="paragraph" w:customStyle="1" w:styleId="CharCharCharCaracterCaracterCharCharChar">
    <w:name w:val="Char Char Char Caracter Caracter Char Char Char"/>
    <w:basedOn w:val="Normal"/>
    <w:uiPriority w:val="99"/>
    <w:rsid w:val="00F82FD0"/>
    <w:rPr>
      <w:rFonts w:ascii="Times New Roman" w:eastAsia="MS Mincho" w:hAnsi="Times New Roman" w:cs="Times New Roman"/>
      <w:lang w:val="pl-PL" w:eastAsia="pl-PL"/>
    </w:rPr>
  </w:style>
  <w:style w:type="paragraph" w:styleId="Revision">
    <w:name w:val="Revision"/>
    <w:hidden/>
    <w:uiPriority w:val="99"/>
    <w:semiHidden/>
    <w:rsid w:val="00F82FD0"/>
    <w:rPr>
      <w:sz w:val="24"/>
      <w:szCs w:val="24"/>
      <w:lang w:val="hu-HU" w:eastAsia="hu-HU"/>
    </w:rPr>
  </w:style>
  <w:style w:type="table" w:styleId="TableGrid">
    <w:name w:val="Table Grid"/>
    <w:basedOn w:val="TableNormal"/>
    <w:uiPriority w:val="39"/>
    <w:rsid w:val="00F8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al"/>
    <w:rsid w:val="00F82FD0"/>
    <w:pPr>
      <w:spacing w:before="120" w:after="120" w:line="360" w:lineRule="auto"/>
      <w:ind w:left="850" w:hanging="850"/>
    </w:pPr>
    <w:rPr>
      <w:rFonts w:ascii="Times New Roman" w:hAnsi="Times New Roman" w:cs="Times New Roman"/>
      <w:lang w:val="hu-HU"/>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R"/>
    <w:uiPriority w:val="99"/>
    <w:rsid w:val="00F82FD0"/>
    <w:rPr>
      <w:b/>
      <w:shd w:val="clear" w:color="auto" w:fill="auto"/>
      <w:vertAlign w:val="superscript"/>
    </w:rPr>
  </w:style>
  <w:style w:type="paragraph" w:customStyle="1" w:styleId="Text1">
    <w:name w:val="Text 1"/>
    <w:basedOn w:val="Normal"/>
    <w:rsid w:val="00F82FD0"/>
    <w:pPr>
      <w:spacing w:before="120" w:after="120" w:line="360" w:lineRule="auto"/>
      <w:ind w:left="850"/>
      <w:outlineLvl w:val="0"/>
    </w:pPr>
    <w:rPr>
      <w:rFonts w:ascii="Times New Roman" w:hAnsi="Times New Roman" w:cs="Times New Roman"/>
      <w:lang w:val="hu-HU"/>
    </w:rPr>
  </w:style>
  <w:style w:type="paragraph" w:customStyle="1" w:styleId="CharCharCharCharCharChar">
    <w:name w:val="Char Char Char Char Char Char"/>
    <w:basedOn w:val="Normal"/>
    <w:uiPriority w:val="99"/>
    <w:rsid w:val="00F82FD0"/>
    <w:rPr>
      <w:rFonts w:ascii="Times New Roman" w:eastAsia="MS Mincho" w:hAnsi="Times New Roman" w:cs="Times New Roman"/>
      <w:lang w:val="pl-PL" w:eastAsia="pl-PL"/>
    </w:rPr>
  </w:style>
  <w:style w:type="character" w:customStyle="1" w:styleId="CharCharCharChar">
    <w:name w:val="Char Char Char Char"/>
    <w:link w:val="CharCharChar"/>
    <w:rsid w:val="00F82FD0"/>
    <w:rPr>
      <w:rFonts w:eastAsia="MS Mincho"/>
      <w:sz w:val="24"/>
      <w:szCs w:val="24"/>
      <w:lang w:val="pl-PL" w:eastAsia="pl-PL"/>
    </w:rPr>
  </w:style>
  <w:style w:type="paragraph" w:customStyle="1" w:styleId="note2">
    <w:name w:val="note2"/>
    <w:basedOn w:val="Normal"/>
    <w:rsid w:val="00F82FD0"/>
    <w:pPr>
      <w:shd w:val="clear" w:color="auto" w:fill="EEEEEE"/>
      <w:spacing w:before="60" w:after="60" w:line="312" w:lineRule="atLeast"/>
      <w:ind w:left="122"/>
      <w:jc w:val="both"/>
    </w:pPr>
    <w:rPr>
      <w:rFonts w:ascii="Times New Roman" w:hAnsi="Times New Roman" w:cs="Times New Roman"/>
      <w:sz w:val="19"/>
      <w:szCs w:val="19"/>
      <w:lang w:val="en-US"/>
    </w:rPr>
  </w:style>
  <w:style w:type="character" w:customStyle="1" w:styleId="super1">
    <w:name w:val="super1"/>
    <w:rsid w:val="00F82FD0"/>
    <w:rPr>
      <w:vanish w:val="0"/>
      <w:webHidden w:val="0"/>
      <w:sz w:val="17"/>
      <w:szCs w:val="17"/>
      <w:shd w:val="clear" w:color="auto" w:fill="EEEEEE"/>
      <w:vertAlign w:val="superscript"/>
      <w:specVanish w:val="0"/>
    </w:rPr>
  </w:style>
  <w:style w:type="character" w:customStyle="1" w:styleId="sub1">
    <w:name w:val="sub1"/>
    <w:rsid w:val="00F82FD0"/>
    <w:rPr>
      <w:vanish w:val="0"/>
      <w:webHidden w:val="0"/>
      <w:sz w:val="17"/>
      <w:szCs w:val="17"/>
      <w:shd w:val="clear" w:color="auto" w:fill="EEEEEE"/>
      <w:vertAlign w:val="subscript"/>
      <w:specVanish w:val="0"/>
    </w:rPr>
  </w:style>
  <w:style w:type="paragraph" w:customStyle="1" w:styleId="CharCharCharCharCharCharCaracterChar">
    <w:name w:val="Char Char Char Char Char Char Caracter Char"/>
    <w:basedOn w:val="Normal"/>
    <w:uiPriority w:val="99"/>
    <w:rsid w:val="00F82FD0"/>
    <w:rPr>
      <w:rFonts w:ascii="Times New Roman" w:eastAsia="MS Mincho" w:hAnsi="Times New Roman" w:cs="Times New Roman"/>
      <w:lang w:val="pl-PL" w:eastAsia="pl-PL"/>
    </w:rPr>
  </w:style>
  <w:style w:type="character" w:customStyle="1" w:styleId="CharCharCharCharChar">
    <w:name w:val="Char Char Char Char Char"/>
    <w:rsid w:val="00F82FD0"/>
    <w:rPr>
      <w:rFonts w:eastAsia="MS Mincho"/>
      <w:sz w:val="24"/>
      <w:lang w:val="pl-PL" w:eastAsia="pl-PL"/>
    </w:rPr>
  </w:style>
  <w:style w:type="paragraph" w:styleId="NormalIndent">
    <w:name w:val="Normal Indent"/>
    <w:basedOn w:val="Normal"/>
    <w:uiPriority w:val="99"/>
    <w:rsid w:val="004663E6"/>
    <w:pPr>
      <w:overflowPunct w:val="0"/>
      <w:autoSpaceDE w:val="0"/>
      <w:autoSpaceDN w:val="0"/>
      <w:adjustRightInd w:val="0"/>
      <w:ind w:left="708"/>
      <w:textAlignment w:val="baseline"/>
    </w:pPr>
    <w:rPr>
      <w:rFonts w:ascii="Times New Roman" w:hAnsi="Times New Roman" w:cs="Times New Roman"/>
      <w:sz w:val="20"/>
      <w:szCs w:val="20"/>
      <w:lang w:val="hu-HU" w:eastAsia="hu-HU"/>
    </w:rPr>
  </w:style>
  <w:style w:type="paragraph" w:customStyle="1" w:styleId="msonormal0">
    <w:name w:val="msonormal"/>
    <w:basedOn w:val="Normal"/>
    <w:rsid w:val="00A773FD"/>
    <w:pPr>
      <w:spacing w:before="100" w:beforeAutospacing="1" w:after="100" w:afterAutospacing="1"/>
    </w:pPr>
    <w:rPr>
      <w:rFonts w:ascii="Times New Roman" w:hAnsi="Times New Roman" w:cs="Times New Roman"/>
      <w:lang w:eastAsia="ro-RO"/>
    </w:rPr>
  </w:style>
  <w:style w:type="paragraph" w:customStyle="1" w:styleId="TableParagraph">
    <w:name w:val="Table Paragraph"/>
    <w:basedOn w:val="Normal"/>
    <w:uiPriority w:val="1"/>
    <w:qFormat/>
    <w:rsid w:val="00A773FD"/>
    <w:pPr>
      <w:widowControl w:val="0"/>
    </w:pPr>
    <w:rPr>
      <w:rFonts w:ascii="Calibri" w:eastAsia="Calibri" w:hAnsi="Calibri" w:cs="Times New Roman"/>
      <w:sz w:val="22"/>
      <w:szCs w:val="22"/>
      <w:lang w:val="en-US"/>
    </w:rPr>
  </w:style>
  <w:style w:type="character" w:customStyle="1" w:styleId="MeniuneNerezolvat">
    <w:name w:val="Mențiune Nerezolvat"/>
    <w:uiPriority w:val="99"/>
    <w:semiHidden/>
    <w:unhideWhenUsed/>
    <w:rsid w:val="000A51B8"/>
    <w:rPr>
      <w:color w:val="605E5C"/>
      <w:shd w:val="clear" w:color="auto" w:fill="E1DFDD"/>
    </w:rPr>
  </w:style>
  <w:style w:type="numbering" w:customStyle="1" w:styleId="NoList1">
    <w:name w:val="No List1"/>
    <w:next w:val="NoList"/>
    <w:semiHidden/>
    <w:rsid w:val="002D066C"/>
  </w:style>
  <w:style w:type="character" w:customStyle="1" w:styleId="tli1">
    <w:name w:val="tli1"/>
    <w:rsid w:val="002D066C"/>
  </w:style>
  <w:style w:type="paragraph" w:styleId="HTMLPreformatted">
    <w:name w:val="HTML Preformatted"/>
    <w:basedOn w:val="Normal"/>
    <w:link w:val="HTMLPreformattedChar"/>
    <w:uiPriority w:val="99"/>
    <w:unhideWhenUsed/>
    <w:rsid w:val="002D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eastAsia="ro-RO"/>
    </w:rPr>
  </w:style>
  <w:style w:type="character" w:customStyle="1" w:styleId="HTMLPreformattedChar">
    <w:name w:val="HTML Preformatted Char"/>
    <w:link w:val="HTMLPreformatted"/>
    <w:uiPriority w:val="99"/>
    <w:rsid w:val="002D066C"/>
    <w:rPr>
      <w:rFonts w:ascii="Courier New" w:hAnsi="Courier New" w:cs="Courier New"/>
      <w:lang w:val="ro-RO" w:eastAsia="ro-RO"/>
    </w:rPr>
  </w:style>
  <w:style w:type="character" w:customStyle="1" w:styleId="sden">
    <w:name w:val="s_den"/>
    <w:rsid w:val="004A5996"/>
  </w:style>
  <w:style w:type="character" w:customStyle="1" w:styleId="shdr">
    <w:name w:val="s_hdr"/>
    <w:rsid w:val="004A5996"/>
  </w:style>
  <w:style w:type="character" w:customStyle="1" w:styleId="salnbdy">
    <w:name w:val="s_aln_bdy"/>
    <w:rsid w:val="00580817"/>
  </w:style>
  <w:style w:type="paragraph" w:customStyle="1" w:styleId="CharCharChar1">
    <w:name w:val="Char Char Char1"/>
    <w:basedOn w:val="Normal"/>
    <w:rsid w:val="00FE06FA"/>
    <w:rPr>
      <w:rFonts w:ascii="Times New Roman" w:eastAsia="MS Mincho" w:hAnsi="Times New Roman" w:cs="Times New Roman"/>
      <w:lang w:val="pl-PL" w:eastAsia="pl-PL"/>
    </w:rPr>
  </w:style>
  <w:style w:type="paragraph" w:customStyle="1" w:styleId="boritolap">
    <w:name w:val="boritolap"/>
    <w:basedOn w:val="NoSpacing"/>
    <w:link w:val="boritolapChar"/>
    <w:qFormat/>
    <w:rsid w:val="00923E81"/>
    <w:rPr>
      <w:rFonts w:ascii="Verdana" w:eastAsia="Calibri" w:hAnsi="Verdana" w:cs="Times New Roman"/>
      <w:sz w:val="20"/>
      <w:szCs w:val="20"/>
      <w:lang w:val="hu-HU"/>
    </w:rPr>
  </w:style>
  <w:style w:type="character" w:customStyle="1" w:styleId="boritolapChar">
    <w:name w:val="boritolap Char"/>
    <w:link w:val="boritolap"/>
    <w:rsid w:val="00923E81"/>
    <w:rPr>
      <w:rFonts w:ascii="Verdana" w:eastAsia="Calibri" w:hAnsi="Verdana"/>
      <w:lang w:val="hu-HU"/>
    </w:rPr>
  </w:style>
  <w:style w:type="paragraph" w:styleId="NoSpacing">
    <w:name w:val="No Spacing"/>
    <w:uiPriority w:val="1"/>
    <w:qFormat/>
    <w:rsid w:val="00923E81"/>
    <w:rPr>
      <w:rFonts w:ascii="Courier New" w:hAnsi="Courier New" w:cs="Courier New"/>
      <w:sz w:val="24"/>
      <w:szCs w:val="24"/>
      <w:lang w:eastAsia="en-US"/>
    </w:rPr>
  </w:style>
  <w:style w:type="character" w:customStyle="1" w:styleId="UnresolvedMention1">
    <w:name w:val="Unresolved Mention1"/>
    <w:basedOn w:val="DefaultParagraphFont"/>
    <w:uiPriority w:val="99"/>
    <w:semiHidden/>
    <w:unhideWhenUsed/>
    <w:rsid w:val="00CE7017"/>
    <w:rPr>
      <w:color w:val="605E5C"/>
      <w:shd w:val="clear" w:color="auto" w:fill="E1DFDD"/>
    </w:rPr>
  </w:style>
  <w:style w:type="character" w:customStyle="1" w:styleId="PlainTextChar1">
    <w:name w:val="Plain Text Char1"/>
    <w:aliases w:val="Char Char1"/>
    <w:basedOn w:val="DefaultParagraphFont"/>
    <w:uiPriority w:val="99"/>
    <w:rsid w:val="00FB04DE"/>
    <w:rPr>
      <w:rFonts w:eastAsia="MS Mincho"/>
      <w:sz w:val="24"/>
      <w:szCs w:val="24"/>
      <w:lang w:val="pl-PL" w:eastAsia="pl-PL"/>
    </w:rPr>
  </w:style>
  <w:style w:type="paragraph" w:customStyle="1" w:styleId="CharCharChar2">
    <w:name w:val="Char Char Char"/>
    <w:basedOn w:val="Normal"/>
    <w:rsid w:val="00812816"/>
    <w:rPr>
      <w:rFonts w:ascii="Times New Roman" w:eastAsia="MS Mincho" w:hAnsi="Times New Roman" w:cs="Times New Roman"/>
      <w:lang w:val="pl-PL" w:eastAsia="pl-PL"/>
    </w:rPr>
  </w:style>
  <w:style w:type="paragraph" w:customStyle="1" w:styleId="CharCharCharCharCharCharCaracterCharCharCharChar0">
    <w:name w:val="Char Char Char Char Char Char Caracter Char Char Char Char"/>
    <w:basedOn w:val="Normal"/>
    <w:rsid w:val="00812816"/>
    <w:rPr>
      <w:rFonts w:ascii="Times New Roman" w:eastAsia="MS Mincho" w:hAnsi="Times New Roman" w:cs="Times New Roman"/>
      <w:lang w:val="pl-PL" w:eastAsia="pl-PL"/>
    </w:rPr>
  </w:style>
  <w:style w:type="paragraph" w:customStyle="1" w:styleId="CharCharCharCaracterCaracterCharCharChar0">
    <w:name w:val="Char Char Char Caracter Caracter Char Char Char"/>
    <w:basedOn w:val="Normal"/>
    <w:rsid w:val="00812816"/>
    <w:rPr>
      <w:rFonts w:ascii="Times New Roman" w:eastAsia="MS Mincho" w:hAnsi="Times New Roman" w:cs="Times New Roman"/>
      <w:lang w:val="pl-PL" w:eastAsia="pl-PL"/>
    </w:rPr>
  </w:style>
  <w:style w:type="paragraph" w:customStyle="1" w:styleId="CharCharCharCharCharChar0">
    <w:name w:val="Char Char Char Char Char Char"/>
    <w:basedOn w:val="Normal"/>
    <w:rsid w:val="00812816"/>
    <w:rPr>
      <w:rFonts w:ascii="Times New Roman" w:eastAsia="MS Mincho" w:hAnsi="Times New Roman" w:cs="Times New Roman"/>
      <w:lang w:val="pl-PL" w:eastAsia="pl-PL"/>
    </w:rPr>
  </w:style>
  <w:style w:type="paragraph" w:customStyle="1" w:styleId="CharCharCharCharCharCharCaracterChar0">
    <w:name w:val="Char Char Char Char Char Char Caracter Char"/>
    <w:basedOn w:val="Normal"/>
    <w:rsid w:val="00812816"/>
    <w:rPr>
      <w:rFonts w:ascii="Times New Roman" w:eastAsia="MS Mincho" w:hAnsi="Times New Roman" w:cs="Times New Roman"/>
      <w:lang w:val="pl-PL" w:eastAsia="pl-PL"/>
    </w:rPr>
  </w:style>
  <w:style w:type="character" w:customStyle="1" w:styleId="UnresolvedMention2">
    <w:name w:val="Unresolved Mention2"/>
    <w:basedOn w:val="DefaultParagraphFont"/>
    <w:uiPriority w:val="99"/>
    <w:semiHidden/>
    <w:unhideWhenUsed/>
    <w:rsid w:val="0091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single" w:sz="8" w:space="0" w:color="DDDDDD"/>
                <w:left w:val="none" w:sz="0" w:space="0" w:color="auto"/>
                <w:bottom w:val="single" w:sz="8" w:space="0" w:color="DDDDDD"/>
                <w:right w:val="single" w:sz="8" w:space="0" w:color="DDDDDD"/>
              </w:divBdr>
              <w:divsChild>
                <w:div w:id="26">
                  <w:marLeft w:val="0"/>
                  <w:marRight w:val="0"/>
                  <w:marTop w:val="0"/>
                  <w:marBottom w:val="0"/>
                  <w:divBdr>
                    <w:top w:val="single" w:sz="8" w:space="0" w:color="DDDDDD"/>
                    <w:left w:val="none" w:sz="0" w:space="0" w:color="auto"/>
                    <w:bottom w:val="single" w:sz="8" w:space="0" w:color="DDDDDD"/>
                    <w:right w:val="single" w:sz="8" w:space="0" w:color="DDDDDD"/>
                  </w:divBdr>
                  <w:divsChild>
                    <w:div w:id="32">
                      <w:marLeft w:val="0"/>
                      <w:marRight w:val="0"/>
                      <w:marTop w:val="0"/>
                      <w:marBottom w:val="0"/>
                      <w:divBdr>
                        <w:top w:val="single" w:sz="8" w:space="0" w:color="DDDDDD"/>
                        <w:left w:val="none" w:sz="0" w:space="0" w:color="auto"/>
                        <w:bottom w:val="single" w:sz="8" w:space="0" w:color="DDDDDD"/>
                        <w:right w:val="single" w:sz="8" w:space="0" w:color="DDDDDD"/>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8" w:space="0" w:color="DDDDDD"/>
                                    <w:left w:val="none" w:sz="0" w:space="0" w:color="auto"/>
                                    <w:bottom w:val="single" w:sz="8" w:space="0" w:color="DDDDDD"/>
                                    <w:right w:val="single" w:sz="8" w:space="0" w:color="DDDDDD"/>
                                  </w:divBdr>
                                </w:div>
                              </w:divsChild>
                            </w:div>
                          </w:divsChild>
                        </w:div>
                      </w:divsChild>
                    </w:div>
                  </w:divsChild>
                </w:div>
              </w:divsChild>
            </w:div>
          </w:divsChild>
        </w:div>
      </w:divsChild>
    </w:div>
    <w:div w:id="13727413">
      <w:bodyDiv w:val="1"/>
      <w:marLeft w:val="0"/>
      <w:marRight w:val="0"/>
      <w:marTop w:val="0"/>
      <w:marBottom w:val="0"/>
      <w:divBdr>
        <w:top w:val="none" w:sz="0" w:space="0" w:color="auto"/>
        <w:left w:val="none" w:sz="0" w:space="0" w:color="auto"/>
        <w:bottom w:val="none" w:sz="0" w:space="0" w:color="auto"/>
        <w:right w:val="none" w:sz="0" w:space="0" w:color="auto"/>
      </w:divBdr>
    </w:div>
    <w:div w:id="20716501">
      <w:bodyDiv w:val="1"/>
      <w:marLeft w:val="0"/>
      <w:marRight w:val="0"/>
      <w:marTop w:val="0"/>
      <w:marBottom w:val="0"/>
      <w:divBdr>
        <w:top w:val="none" w:sz="0" w:space="0" w:color="auto"/>
        <w:left w:val="none" w:sz="0" w:space="0" w:color="auto"/>
        <w:bottom w:val="none" w:sz="0" w:space="0" w:color="auto"/>
        <w:right w:val="none" w:sz="0" w:space="0" w:color="auto"/>
      </w:divBdr>
    </w:div>
    <w:div w:id="27146744">
      <w:bodyDiv w:val="1"/>
      <w:marLeft w:val="0"/>
      <w:marRight w:val="0"/>
      <w:marTop w:val="0"/>
      <w:marBottom w:val="0"/>
      <w:divBdr>
        <w:top w:val="none" w:sz="0" w:space="0" w:color="auto"/>
        <w:left w:val="none" w:sz="0" w:space="0" w:color="auto"/>
        <w:bottom w:val="none" w:sz="0" w:space="0" w:color="auto"/>
        <w:right w:val="none" w:sz="0" w:space="0" w:color="auto"/>
      </w:divBdr>
    </w:div>
    <w:div w:id="66194109">
      <w:bodyDiv w:val="1"/>
      <w:marLeft w:val="0"/>
      <w:marRight w:val="0"/>
      <w:marTop w:val="0"/>
      <w:marBottom w:val="0"/>
      <w:divBdr>
        <w:top w:val="none" w:sz="0" w:space="0" w:color="auto"/>
        <w:left w:val="none" w:sz="0" w:space="0" w:color="auto"/>
        <w:bottom w:val="none" w:sz="0" w:space="0" w:color="auto"/>
        <w:right w:val="none" w:sz="0" w:space="0" w:color="auto"/>
      </w:divBdr>
    </w:div>
    <w:div w:id="73401677">
      <w:bodyDiv w:val="1"/>
      <w:marLeft w:val="0"/>
      <w:marRight w:val="0"/>
      <w:marTop w:val="0"/>
      <w:marBottom w:val="0"/>
      <w:divBdr>
        <w:top w:val="none" w:sz="0" w:space="0" w:color="auto"/>
        <w:left w:val="none" w:sz="0" w:space="0" w:color="auto"/>
        <w:bottom w:val="none" w:sz="0" w:space="0" w:color="auto"/>
        <w:right w:val="none" w:sz="0" w:space="0" w:color="auto"/>
      </w:divBdr>
    </w:div>
    <w:div w:id="84108457">
      <w:bodyDiv w:val="1"/>
      <w:marLeft w:val="0"/>
      <w:marRight w:val="0"/>
      <w:marTop w:val="0"/>
      <w:marBottom w:val="0"/>
      <w:divBdr>
        <w:top w:val="none" w:sz="0" w:space="0" w:color="auto"/>
        <w:left w:val="none" w:sz="0" w:space="0" w:color="auto"/>
        <w:bottom w:val="none" w:sz="0" w:space="0" w:color="auto"/>
        <w:right w:val="none" w:sz="0" w:space="0" w:color="auto"/>
      </w:divBdr>
    </w:div>
    <w:div w:id="84159775">
      <w:bodyDiv w:val="1"/>
      <w:marLeft w:val="0"/>
      <w:marRight w:val="0"/>
      <w:marTop w:val="0"/>
      <w:marBottom w:val="0"/>
      <w:divBdr>
        <w:top w:val="none" w:sz="0" w:space="0" w:color="auto"/>
        <w:left w:val="none" w:sz="0" w:space="0" w:color="auto"/>
        <w:bottom w:val="none" w:sz="0" w:space="0" w:color="auto"/>
        <w:right w:val="none" w:sz="0" w:space="0" w:color="auto"/>
      </w:divBdr>
    </w:div>
    <w:div w:id="92286854">
      <w:bodyDiv w:val="1"/>
      <w:marLeft w:val="0"/>
      <w:marRight w:val="0"/>
      <w:marTop w:val="0"/>
      <w:marBottom w:val="0"/>
      <w:divBdr>
        <w:top w:val="none" w:sz="0" w:space="0" w:color="auto"/>
        <w:left w:val="none" w:sz="0" w:space="0" w:color="auto"/>
        <w:bottom w:val="none" w:sz="0" w:space="0" w:color="auto"/>
        <w:right w:val="none" w:sz="0" w:space="0" w:color="auto"/>
      </w:divBdr>
    </w:div>
    <w:div w:id="96022972">
      <w:bodyDiv w:val="1"/>
      <w:marLeft w:val="0"/>
      <w:marRight w:val="0"/>
      <w:marTop w:val="0"/>
      <w:marBottom w:val="0"/>
      <w:divBdr>
        <w:top w:val="none" w:sz="0" w:space="0" w:color="auto"/>
        <w:left w:val="none" w:sz="0" w:space="0" w:color="auto"/>
        <w:bottom w:val="none" w:sz="0" w:space="0" w:color="auto"/>
        <w:right w:val="none" w:sz="0" w:space="0" w:color="auto"/>
      </w:divBdr>
    </w:div>
    <w:div w:id="100951400">
      <w:bodyDiv w:val="1"/>
      <w:marLeft w:val="0"/>
      <w:marRight w:val="0"/>
      <w:marTop w:val="0"/>
      <w:marBottom w:val="0"/>
      <w:divBdr>
        <w:top w:val="none" w:sz="0" w:space="0" w:color="auto"/>
        <w:left w:val="none" w:sz="0" w:space="0" w:color="auto"/>
        <w:bottom w:val="none" w:sz="0" w:space="0" w:color="auto"/>
        <w:right w:val="none" w:sz="0" w:space="0" w:color="auto"/>
      </w:divBdr>
    </w:div>
    <w:div w:id="113524733">
      <w:bodyDiv w:val="1"/>
      <w:marLeft w:val="0"/>
      <w:marRight w:val="0"/>
      <w:marTop w:val="0"/>
      <w:marBottom w:val="0"/>
      <w:divBdr>
        <w:top w:val="none" w:sz="0" w:space="0" w:color="auto"/>
        <w:left w:val="none" w:sz="0" w:space="0" w:color="auto"/>
        <w:bottom w:val="none" w:sz="0" w:space="0" w:color="auto"/>
        <w:right w:val="none" w:sz="0" w:space="0" w:color="auto"/>
      </w:divBdr>
    </w:div>
    <w:div w:id="126434136">
      <w:bodyDiv w:val="1"/>
      <w:marLeft w:val="0"/>
      <w:marRight w:val="0"/>
      <w:marTop w:val="0"/>
      <w:marBottom w:val="0"/>
      <w:divBdr>
        <w:top w:val="none" w:sz="0" w:space="0" w:color="auto"/>
        <w:left w:val="none" w:sz="0" w:space="0" w:color="auto"/>
        <w:bottom w:val="none" w:sz="0" w:space="0" w:color="auto"/>
        <w:right w:val="none" w:sz="0" w:space="0" w:color="auto"/>
      </w:divBdr>
    </w:div>
    <w:div w:id="207618206">
      <w:bodyDiv w:val="1"/>
      <w:marLeft w:val="0"/>
      <w:marRight w:val="0"/>
      <w:marTop w:val="0"/>
      <w:marBottom w:val="0"/>
      <w:divBdr>
        <w:top w:val="none" w:sz="0" w:space="0" w:color="auto"/>
        <w:left w:val="none" w:sz="0" w:space="0" w:color="auto"/>
        <w:bottom w:val="none" w:sz="0" w:space="0" w:color="auto"/>
        <w:right w:val="none" w:sz="0" w:space="0" w:color="auto"/>
      </w:divBdr>
    </w:div>
    <w:div w:id="210461849">
      <w:bodyDiv w:val="1"/>
      <w:marLeft w:val="0"/>
      <w:marRight w:val="0"/>
      <w:marTop w:val="0"/>
      <w:marBottom w:val="0"/>
      <w:divBdr>
        <w:top w:val="none" w:sz="0" w:space="0" w:color="auto"/>
        <w:left w:val="none" w:sz="0" w:space="0" w:color="auto"/>
        <w:bottom w:val="none" w:sz="0" w:space="0" w:color="auto"/>
        <w:right w:val="none" w:sz="0" w:space="0" w:color="auto"/>
      </w:divBdr>
    </w:div>
    <w:div w:id="217597266">
      <w:bodyDiv w:val="1"/>
      <w:marLeft w:val="0"/>
      <w:marRight w:val="0"/>
      <w:marTop w:val="0"/>
      <w:marBottom w:val="0"/>
      <w:divBdr>
        <w:top w:val="none" w:sz="0" w:space="0" w:color="auto"/>
        <w:left w:val="none" w:sz="0" w:space="0" w:color="auto"/>
        <w:bottom w:val="none" w:sz="0" w:space="0" w:color="auto"/>
        <w:right w:val="none" w:sz="0" w:space="0" w:color="auto"/>
      </w:divBdr>
    </w:div>
    <w:div w:id="239212883">
      <w:bodyDiv w:val="1"/>
      <w:marLeft w:val="0"/>
      <w:marRight w:val="0"/>
      <w:marTop w:val="0"/>
      <w:marBottom w:val="0"/>
      <w:divBdr>
        <w:top w:val="none" w:sz="0" w:space="0" w:color="auto"/>
        <w:left w:val="none" w:sz="0" w:space="0" w:color="auto"/>
        <w:bottom w:val="none" w:sz="0" w:space="0" w:color="auto"/>
        <w:right w:val="none" w:sz="0" w:space="0" w:color="auto"/>
      </w:divBdr>
    </w:div>
    <w:div w:id="270089404">
      <w:bodyDiv w:val="1"/>
      <w:marLeft w:val="0"/>
      <w:marRight w:val="0"/>
      <w:marTop w:val="0"/>
      <w:marBottom w:val="0"/>
      <w:divBdr>
        <w:top w:val="none" w:sz="0" w:space="0" w:color="auto"/>
        <w:left w:val="none" w:sz="0" w:space="0" w:color="auto"/>
        <w:bottom w:val="none" w:sz="0" w:space="0" w:color="auto"/>
        <w:right w:val="none" w:sz="0" w:space="0" w:color="auto"/>
      </w:divBdr>
    </w:div>
    <w:div w:id="281156917">
      <w:bodyDiv w:val="1"/>
      <w:marLeft w:val="0"/>
      <w:marRight w:val="0"/>
      <w:marTop w:val="0"/>
      <w:marBottom w:val="0"/>
      <w:divBdr>
        <w:top w:val="none" w:sz="0" w:space="0" w:color="auto"/>
        <w:left w:val="none" w:sz="0" w:space="0" w:color="auto"/>
        <w:bottom w:val="none" w:sz="0" w:space="0" w:color="auto"/>
        <w:right w:val="none" w:sz="0" w:space="0" w:color="auto"/>
      </w:divBdr>
    </w:div>
    <w:div w:id="287012699">
      <w:bodyDiv w:val="1"/>
      <w:marLeft w:val="0"/>
      <w:marRight w:val="0"/>
      <w:marTop w:val="0"/>
      <w:marBottom w:val="0"/>
      <w:divBdr>
        <w:top w:val="none" w:sz="0" w:space="0" w:color="auto"/>
        <w:left w:val="none" w:sz="0" w:space="0" w:color="auto"/>
        <w:bottom w:val="none" w:sz="0" w:space="0" w:color="auto"/>
        <w:right w:val="none" w:sz="0" w:space="0" w:color="auto"/>
      </w:divBdr>
    </w:div>
    <w:div w:id="319429575">
      <w:bodyDiv w:val="1"/>
      <w:marLeft w:val="0"/>
      <w:marRight w:val="0"/>
      <w:marTop w:val="0"/>
      <w:marBottom w:val="0"/>
      <w:divBdr>
        <w:top w:val="none" w:sz="0" w:space="0" w:color="auto"/>
        <w:left w:val="none" w:sz="0" w:space="0" w:color="auto"/>
        <w:bottom w:val="none" w:sz="0" w:space="0" w:color="auto"/>
        <w:right w:val="none" w:sz="0" w:space="0" w:color="auto"/>
      </w:divBdr>
    </w:div>
    <w:div w:id="328680228">
      <w:bodyDiv w:val="1"/>
      <w:marLeft w:val="0"/>
      <w:marRight w:val="0"/>
      <w:marTop w:val="0"/>
      <w:marBottom w:val="0"/>
      <w:divBdr>
        <w:top w:val="none" w:sz="0" w:space="0" w:color="auto"/>
        <w:left w:val="none" w:sz="0" w:space="0" w:color="auto"/>
        <w:bottom w:val="none" w:sz="0" w:space="0" w:color="auto"/>
        <w:right w:val="none" w:sz="0" w:space="0" w:color="auto"/>
      </w:divBdr>
    </w:div>
    <w:div w:id="330380242">
      <w:bodyDiv w:val="1"/>
      <w:marLeft w:val="0"/>
      <w:marRight w:val="0"/>
      <w:marTop w:val="0"/>
      <w:marBottom w:val="0"/>
      <w:divBdr>
        <w:top w:val="none" w:sz="0" w:space="0" w:color="auto"/>
        <w:left w:val="none" w:sz="0" w:space="0" w:color="auto"/>
        <w:bottom w:val="none" w:sz="0" w:space="0" w:color="auto"/>
        <w:right w:val="none" w:sz="0" w:space="0" w:color="auto"/>
      </w:divBdr>
    </w:div>
    <w:div w:id="366029830">
      <w:bodyDiv w:val="1"/>
      <w:marLeft w:val="0"/>
      <w:marRight w:val="0"/>
      <w:marTop w:val="0"/>
      <w:marBottom w:val="0"/>
      <w:divBdr>
        <w:top w:val="none" w:sz="0" w:space="0" w:color="auto"/>
        <w:left w:val="none" w:sz="0" w:space="0" w:color="auto"/>
        <w:bottom w:val="none" w:sz="0" w:space="0" w:color="auto"/>
        <w:right w:val="none" w:sz="0" w:space="0" w:color="auto"/>
      </w:divBdr>
    </w:div>
    <w:div w:id="394399744">
      <w:bodyDiv w:val="1"/>
      <w:marLeft w:val="0"/>
      <w:marRight w:val="0"/>
      <w:marTop w:val="0"/>
      <w:marBottom w:val="0"/>
      <w:divBdr>
        <w:top w:val="none" w:sz="0" w:space="0" w:color="auto"/>
        <w:left w:val="none" w:sz="0" w:space="0" w:color="auto"/>
        <w:bottom w:val="none" w:sz="0" w:space="0" w:color="auto"/>
        <w:right w:val="none" w:sz="0" w:space="0" w:color="auto"/>
      </w:divBdr>
    </w:div>
    <w:div w:id="439032012">
      <w:bodyDiv w:val="1"/>
      <w:marLeft w:val="0"/>
      <w:marRight w:val="0"/>
      <w:marTop w:val="0"/>
      <w:marBottom w:val="0"/>
      <w:divBdr>
        <w:top w:val="none" w:sz="0" w:space="0" w:color="auto"/>
        <w:left w:val="none" w:sz="0" w:space="0" w:color="auto"/>
        <w:bottom w:val="none" w:sz="0" w:space="0" w:color="auto"/>
        <w:right w:val="none" w:sz="0" w:space="0" w:color="auto"/>
      </w:divBdr>
    </w:div>
    <w:div w:id="454057623">
      <w:bodyDiv w:val="1"/>
      <w:marLeft w:val="0"/>
      <w:marRight w:val="0"/>
      <w:marTop w:val="0"/>
      <w:marBottom w:val="0"/>
      <w:divBdr>
        <w:top w:val="none" w:sz="0" w:space="0" w:color="auto"/>
        <w:left w:val="none" w:sz="0" w:space="0" w:color="auto"/>
        <w:bottom w:val="none" w:sz="0" w:space="0" w:color="auto"/>
        <w:right w:val="none" w:sz="0" w:space="0" w:color="auto"/>
      </w:divBdr>
    </w:div>
    <w:div w:id="455946847">
      <w:bodyDiv w:val="1"/>
      <w:marLeft w:val="0"/>
      <w:marRight w:val="0"/>
      <w:marTop w:val="0"/>
      <w:marBottom w:val="0"/>
      <w:divBdr>
        <w:top w:val="none" w:sz="0" w:space="0" w:color="auto"/>
        <w:left w:val="none" w:sz="0" w:space="0" w:color="auto"/>
        <w:bottom w:val="none" w:sz="0" w:space="0" w:color="auto"/>
        <w:right w:val="none" w:sz="0" w:space="0" w:color="auto"/>
      </w:divBdr>
    </w:div>
    <w:div w:id="469398057">
      <w:bodyDiv w:val="1"/>
      <w:marLeft w:val="0"/>
      <w:marRight w:val="0"/>
      <w:marTop w:val="0"/>
      <w:marBottom w:val="0"/>
      <w:divBdr>
        <w:top w:val="none" w:sz="0" w:space="0" w:color="auto"/>
        <w:left w:val="none" w:sz="0" w:space="0" w:color="auto"/>
        <w:bottom w:val="none" w:sz="0" w:space="0" w:color="auto"/>
        <w:right w:val="none" w:sz="0" w:space="0" w:color="auto"/>
      </w:divBdr>
    </w:div>
    <w:div w:id="470832472">
      <w:bodyDiv w:val="1"/>
      <w:marLeft w:val="0"/>
      <w:marRight w:val="0"/>
      <w:marTop w:val="0"/>
      <w:marBottom w:val="0"/>
      <w:divBdr>
        <w:top w:val="none" w:sz="0" w:space="0" w:color="auto"/>
        <w:left w:val="none" w:sz="0" w:space="0" w:color="auto"/>
        <w:bottom w:val="none" w:sz="0" w:space="0" w:color="auto"/>
        <w:right w:val="none" w:sz="0" w:space="0" w:color="auto"/>
      </w:divBdr>
    </w:div>
    <w:div w:id="472869186">
      <w:bodyDiv w:val="1"/>
      <w:marLeft w:val="0"/>
      <w:marRight w:val="0"/>
      <w:marTop w:val="0"/>
      <w:marBottom w:val="0"/>
      <w:divBdr>
        <w:top w:val="none" w:sz="0" w:space="0" w:color="auto"/>
        <w:left w:val="none" w:sz="0" w:space="0" w:color="auto"/>
        <w:bottom w:val="none" w:sz="0" w:space="0" w:color="auto"/>
        <w:right w:val="none" w:sz="0" w:space="0" w:color="auto"/>
      </w:divBdr>
    </w:div>
    <w:div w:id="477965550">
      <w:bodyDiv w:val="1"/>
      <w:marLeft w:val="0"/>
      <w:marRight w:val="0"/>
      <w:marTop w:val="0"/>
      <w:marBottom w:val="0"/>
      <w:divBdr>
        <w:top w:val="none" w:sz="0" w:space="0" w:color="auto"/>
        <w:left w:val="none" w:sz="0" w:space="0" w:color="auto"/>
        <w:bottom w:val="none" w:sz="0" w:space="0" w:color="auto"/>
        <w:right w:val="none" w:sz="0" w:space="0" w:color="auto"/>
      </w:divBdr>
    </w:div>
    <w:div w:id="484705008">
      <w:bodyDiv w:val="1"/>
      <w:marLeft w:val="0"/>
      <w:marRight w:val="0"/>
      <w:marTop w:val="0"/>
      <w:marBottom w:val="0"/>
      <w:divBdr>
        <w:top w:val="none" w:sz="0" w:space="0" w:color="auto"/>
        <w:left w:val="none" w:sz="0" w:space="0" w:color="auto"/>
        <w:bottom w:val="none" w:sz="0" w:space="0" w:color="auto"/>
        <w:right w:val="none" w:sz="0" w:space="0" w:color="auto"/>
      </w:divBdr>
    </w:div>
    <w:div w:id="487064441">
      <w:bodyDiv w:val="1"/>
      <w:marLeft w:val="0"/>
      <w:marRight w:val="0"/>
      <w:marTop w:val="0"/>
      <w:marBottom w:val="0"/>
      <w:divBdr>
        <w:top w:val="none" w:sz="0" w:space="0" w:color="auto"/>
        <w:left w:val="none" w:sz="0" w:space="0" w:color="auto"/>
        <w:bottom w:val="none" w:sz="0" w:space="0" w:color="auto"/>
        <w:right w:val="none" w:sz="0" w:space="0" w:color="auto"/>
      </w:divBdr>
    </w:div>
    <w:div w:id="496724292">
      <w:bodyDiv w:val="1"/>
      <w:marLeft w:val="0"/>
      <w:marRight w:val="0"/>
      <w:marTop w:val="0"/>
      <w:marBottom w:val="0"/>
      <w:divBdr>
        <w:top w:val="none" w:sz="0" w:space="0" w:color="auto"/>
        <w:left w:val="none" w:sz="0" w:space="0" w:color="auto"/>
        <w:bottom w:val="none" w:sz="0" w:space="0" w:color="auto"/>
        <w:right w:val="none" w:sz="0" w:space="0" w:color="auto"/>
      </w:divBdr>
    </w:div>
    <w:div w:id="520123483">
      <w:bodyDiv w:val="1"/>
      <w:marLeft w:val="0"/>
      <w:marRight w:val="0"/>
      <w:marTop w:val="0"/>
      <w:marBottom w:val="0"/>
      <w:divBdr>
        <w:top w:val="none" w:sz="0" w:space="0" w:color="auto"/>
        <w:left w:val="none" w:sz="0" w:space="0" w:color="auto"/>
        <w:bottom w:val="none" w:sz="0" w:space="0" w:color="auto"/>
        <w:right w:val="none" w:sz="0" w:space="0" w:color="auto"/>
      </w:divBdr>
    </w:div>
    <w:div w:id="528645864">
      <w:bodyDiv w:val="1"/>
      <w:marLeft w:val="0"/>
      <w:marRight w:val="0"/>
      <w:marTop w:val="0"/>
      <w:marBottom w:val="0"/>
      <w:divBdr>
        <w:top w:val="none" w:sz="0" w:space="0" w:color="auto"/>
        <w:left w:val="none" w:sz="0" w:space="0" w:color="auto"/>
        <w:bottom w:val="none" w:sz="0" w:space="0" w:color="auto"/>
        <w:right w:val="none" w:sz="0" w:space="0" w:color="auto"/>
      </w:divBdr>
    </w:div>
    <w:div w:id="531000285">
      <w:bodyDiv w:val="1"/>
      <w:marLeft w:val="0"/>
      <w:marRight w:val="0"/>
      <w:marTop w:val="0"/>
      <w:marBottom w:val="0"/>
      <w:divBdr>
        <w:top w:val="none" w:sz="0" w:space="0" w:color="auto"/>
        <w:left w:val="none" w:sz="0" w:space="0" w:color="auto"/>
        <w:bottom w:val="none" w:sz="0" w:space="0" w:color="auto"/>
        <w:right w:val="none" w:sz="0" w:space="0" w:color="auto"/>
      </w:divBdr>
    </w:div>
    <w:div w:id="537161257">
      <w:bodyDiv w:val="1"/>
      <w:marLeft w:val="0"/>
      <w:marRight w:val="0"/>
      <w:marTop w:val="0"/>
      <w:marBottom w:val="0"/>
      <w:divBdr>
        <w:top w:val="none" w:sz="0" w:space="0" w:color="auto"/>
        <w:left w:val="none" w:sz="0" w:space="0" w:color="auto"/>
        <w:bottom w:val="none" w:sz="0" w:space="0" w:color="auto"/>
        <w:right w:val="none" w:sz="0" w:space="0" w:color="auto"/>
      </w:divBdr>
    </w:div>
    <w:div w:id="559825737">
      <w:bodyDiv w:val="1"/>
      <w:marLeft w:val="0"/>
      <w:marRight w:val="0"/>
      <w:marTop w:val="0"/>
      <w:marBottom w:val="0"/>
      <w:divBdr>
        <w:top w:val="none" w:sz="0" w:space="0" w:color="auto"/>
        <w:left w:val="none" w:sz="0" w:space="0" w:color="auto"/>
        <w:bottom w:val="none" w:sz="0" w:space="0" w:color="auto"/>
        <w:right w:val="none" w:sz="0" w:space="0" w:color="auto"/>
      </w:divBdr>
    </w:div>
    <w:div w:id="572740970">
      <w:bodyDiv w:val="1"/>
      <w:marLeft w:val="0"/>
      <w:marRight w:val="0"/>
      <w:marTop w:val="0"/>
      <w:marBottom w:val="0"/>
      <w:divBdr>
        <w:top w:val="none" w:sz="0" w:space="0" w:color="auto"/>
        <w:left w:val="none" w:sz="0" w:space="0" w:color="auto"/>
        <w:bottom w:val="none" w:sz="0" w:space="0" w:color="auto"/>
        <w:right w:val="none" w:sz="0" w:space="0" w:color="auto"/>
      </w:divBdr>
    </w:div>
    <w:div w:id="600722319">
      <w:bodyDiv w:val="1"/>
      <w:marLeft w:val="0"/>
      <w:marRight w:val="0"/>
      <w:marTop w:val="0"/>
      <w:marBottom w:val="0"/>
      <w:divBdr>
        <w:top w:val="none" w:sz="0" w:space="0" w:color="auto"/>
        <w:left w:val="none" w:sz="0" w:space="0" w:color="auto"/>
        <w:bottom w:val="none" w:sz="0" w:space="0" w:color="auto"/>
        <w:right w:val="none" w:sz="0" w:space="0" w:color="auto"/>
      </w:divBdr>
    </w:div>
    <w:div w:id="624042240">
      <w:bodyDiv w:val="1"/>
      <w:marLeft w:val="0"/>
      <w:marRight w:val="0"/>
      <w:marTop w:val="0"/>
      <w:marBottom w:val="0"/>
      <w:divBdr>
        <w:top w:val="none" w:sz="0" w:space="0" w:color="auto"/>
        <w:left w:val="none" w:sz="0" w:space="0" w:color="auto"/>
        <w:bottom w:val="none" w:sz="0" w:space="0" w:color="auto"/>
        <w:right w:val="none" w:sz="0" w:space="0" w:color="auto"/>
      </w:divBdr>
    </w:div>
    <w:div w:id="645823606">
      <w:bodyDiv w:val="1"/>
      <w:marLeft w:val="0"/>
      <w:marRight w:val="0"/>
      <w:marTop w:val="0"/>
      <w:marBottom w:val="0"/>
      <w:divBdr>
        <w:top w:val="none" w:sz="0" w:space="0" w:color="auto"/>
        <w:left w:val="none" w:sz="0" w:space="0" w:color="auto"/>
        <w:bottom w:val="none" w:sz="0" w:space="0" w:color="auto"/>
        <w:right w:val="none" w:sz="0" w:space="0" w:color="auto"/>
      </w:divBdr>
    </w:div>
    <w:div w:id="645939905">
      <w:bodyDiv w:val="1"/>
      <w:marLeft w:val="0"/>
      <w:marRight w:val="0"/>
      <w:marTop w:val="0"/>
      <w:marBottom w:val="0"/>
      <w:divBdr>
        <w:top w:val="none" w:sz="0" w:space="0" w:color="auto"/>
        <w:left w:val="none" w:sz="0" w:space="0" w:color="auto"/>
        <w:bottom w:val="none" w:sz="0" w:space="0" w:color="auto"/>
        <w:right w:val="none" w:sz="0" w:space="0" w:color="auto"/>
      </w:divBdr>
    </w:div>
    <w:div w:id="666713891">
      <w:bodyDiv w:val="1"/>
      <w:marLeft w:val="0"/>
      <w:marRight w:val="0"/>
      <w:marTop w:val="0"/>
      <w:marBottom w:val="0"/>
      <w:divBdr>
        <w:top w:val="none" w:sz="0" w:space="0" w:color="auto"/>
        <w:left w:val="none" w:sz="0" w:space="0" w:color="auto"/>
        <w:bottom w:val="none" w:sz="0" w:space="0" w:color="auto"/>
        <w:right w:val="none" w:sz="0" w:space="0" w:color="auto"/>
      </w:divBdr>
    </w:div>
    <w:div w:id="713819462">
      <w:bodyDiv w:val="1"/>
      <w:marLeft w:val="0"/>
      <w:marRight w:val="0"/>
      <w:marTop w:val="0"/>
      <w:marBottom w:val="0"/>
      <w:divBdr>
        <w:top w:val="none" w:sz="0" w:space="0" w:color="auto"/>
        <w:left w:val="none" w:sz="0" w:space="0" w:color="auto"/>
        <w:bottom w:val="none" w:sz="0" w:space="0" w:color="auto"/>
        <w:right w:val="none" w:sz="0" w:space="0" w:color="auto"/>
      </w:divBdr>
    </w:div>
    <w:div w:id="731731809">
      <w:bodyDiv w:val="1"/>
      <w:marLeft w:val="0"/>
      <w:marRight w:val="0"/>
      <w:marTop w:val="0"/>
      <w:marBottom w:val="0"/>
      <w:divBdr>
        <w:top w:val="none" w:sz="0" w:space="0" w:color="auto"/>
        <w:left w:val="none" w:sz="0" w:space="0" w:color="auto"/>
        <w:bottom w:val="none" w:sz="0" w:space="0" w:color="auto"/>
        <w:right w:val="none" w:sz="0" w:space="0" w:color="auto"/>
      </w:divBdr>
    </w:div>
    <w:div w:id="792404534">
      <w:bodyDiv w:val="1"/>
      <w:marLeft w:val="0"/>
      <w:marRight w:val="0"/>
      <w:marTop w:val="0"/>
      <w:marBottom w:val="0"/>
      <w:divBdr>
        <w:top w:val="none" w:sz="0" w:space="0" w:color="auto"/>
        <w:left w:val="none" w:sz="0" w:space="0" w:color="auto"/>
        <w:bottom w:val="none" w:sz="0" w:space="0" w:color="auto"/>
        <w:right w:val="none" w:sz="0" w:space="0" w:color="auto"/>
      </w:divBdr>
    </w:div>
    <w:div w:id="799418912">
      <w:bodyDiv w:val="1"/>
      <w:marLeft w:val="0"/>
      <w:marRight w:val="0"/>
      <w:marTop w:val="0"/>
      <w:marBottom w:val="0"/>
      <w:divBdr>
        <w:top w:val="none" w:sz="0" w:space="0" w:color="auto"/>
        <w:left w:val="none" w:sz="0" w:space="0" w:color="auto"/>
        <w:bottom w:val="none" w:sz="0" w:space="0" w:color="auto"/>
        <w:right w:val="none" w:sz="0" w:space="0" w:color="auto"/>
      </w:divBdr>
    </w:div>
    <w:div w:id="802425082">
      <w:bodyDiv w:val="1"/>
      <w:marLeft w:val="0"/>
      <w:marRight w:val="0"/>
      <w:marTop w:val="0"/>
      <w:marBottom w:val="0"/>
      <w:divBdr>
        <w:top w:val="none" w:sz="0" w:space="0" w:color="auto"/>
        <w:left w:val="none" w:sz="0" w:space="0" w:color="auto"/>
        <w:bottom w:val="none" w:sz="0" w:space="0" w:color="auto"/>
        <w:right w:val="none" w:sz="0" w:space="0" w:color="auto"/>
      </w:divBdr>
    </w:div>
    <w:div w:id="859202381">
      <w:bodyDiv w:val="1"/>
      <w:marLeft w:val="0"/>
      <w:marRight w:val="0"/>
      <w:marTop w:val="0"/>
      <w:marBottom w:val="0"/>
      <w:divBdr>
        <w:top w:val="none" w:sz="0" w:space="0" w:color="auto"/>
        <w:left w:val="none" w:sz="0" w:space="0" w:color="auto"/>
        <w:bottom w:val="none" w:sz="0" w:space="0" w:color="auto"/>
        <w:right w:val="none" w:sz="0" w:space="0" w:color="auto"/>
      </w:divBdr>
    </w:div>
    <w:div w:id="868763039">
      <w:bodyDiv w:val="1"/>
      <w:marLeft w:val="0"/>
      <w:marRight w:val="0"/>
      <w:marTop w:val="0"/>
      <w:marBottom w:val="0"/>
      <w:divBdr>
        <w:top w:val="none" w:sz="0" w:space="0" w:color="auto"/>
        <w:left w:val="none" w:sz="0" w:space="0" w:color="auto"/>
        <w:bottom w:val="none" w:sz="0" w:space="0" w:color="auto"/>
        <w:right w:val="none" w:sz="0" w:space="0" w:color="auto"/>
      </w:divBdr>
    </w:div>
    <w:div w:id="878712023">
      <w:bodyDiv w:val="1"/>
      <w:marLeft w:val="0"/>
      <w:marRight w:val="0"/>
      <w:marTop w:val="0"/>
      <w:marBottom w:val="0"/>
      <w:divBdr>
        <w:top w:val="none" w:sz="0" w:space="0" w:color="auto"/>
        <w:left w:val="none" w:sz="0" w:space="0" w:color="auto"/>
        <w:bottom w:val="none" w:sz="0" w:space="0" w:color="auto"/>
        <w:right w:val="none" w:sz="0" w:space="0" w:color="auto"/>
      </w:divBdr>
    </w:div>
    <w:div w:id="884175078">
      <w:bodyDiv w:val="1"/>
      <w:marLeft w:val="0"/>
      <w:marRight w:val="0"/>
      <w:marTop w:val="0"/>
      <w:marBottom w:val="0"/>
      <w:divBdr>
        <w:top w:val="none" w:sz="0" w:space="0" w:color="auto"/>
        <w:left w:val="none" w:sz="0" w:space="0" w:color="auto"/>
        <w:bottom w:val="none" w:sz="0" w:space="0" w:color="auto"/>
        <w:right w:val="none" w:sz="0" w:space="0" w:color="auto"/>
      </w:divBdr>
    </w:div>
    <w:div w:id="887568032">
      <w:bodyDiv w:val="1"/>
      <w:marLeft w:val="0"/>
      <w:marRight w:val="0"/>
      <w:marTop w:val="0"/>
      <w:marBottom w:val="0"/>
      <w:divBdr>
        <w:top w:val="none" w:sz="0" w:space="0" w:color="auto"/>
        <w:left w:val="none" w:sz="0" w:space="0" w:color="auto"/>
        <w:bottom w:val="none" w:sz="0" w:space="0" w:color="auto"/>
        <w:right w:val="none" w:sz="0" w:space="0" w:color="auto"/>
      </w:divBdr>
    </w:div>
    <w:div w:id="895968187">
      <w:bodyDiv w:val="1"/>
      <w:marLeft w:val="0"/>
      <w:marRight w:val="0"/>
      <w:marTop w:val="0"/>
      <w:marBottom w:val="0"/>
      <w:divBdr>
        <w:top w:val="none" w:sz="0" w:space="0" w:color="auto"/>
        <w:left w:val="none" w:sz="0" w:space="0" w:color="auto"/>
        <w:bottom w:val="none" w:sz="0" w:space="0" w:color="auto"/>
        <w:right w:val="none" w:sz="0" w:space="0" w:color="auto"/>
      </w:divBdr>
    </w:div>
    <w:div w:id="909115419">
      <w:bodyDiv w:val="1"/>
      <w:marLeft w:val="0"/>
      <w:marRight w:val="0"/>
      <w:marTop w:val="0"/>
      <w:marBottom w:val="0"/>
      <w:divBdr>
        <w:top w:val="none" w:sz="0" w:space="0" w:color="auto"/>
        <w:left w:val="none" w:sz="0" w:space="0" w:color="auto"/>
        <w:bottom w:val="none" w:sz="0" w:space="0" w:color="auto"/>
        <w:right w:val="none" w:sz="0" w:space="0" w:color="auto"/>
      </w:divBdr>
    </w:div>
    <w:div w:id="911890006">
      <w:bodyDiv w:val="1"/>
      <w:marLeft w:val="0"/>
      <w:marRight w:val="0"/>
      <w:marTop w:val="0"/>
      <w:marBottom w:val="0"/>
      <w:divBdr>
        <w:top w:val="none" w:sz="0" w:space="0" w:color="auto"/>
        <w:left w:val="none" w:sz="0" w:space="0" w:color="auto"/>
        <w:bottom w:val="none" w:sz="0" w:space="0" w:color="auto"/>
        <w:right w:val="none" w:sz="0" w:space="0" w:color="auto"/>
      </w:divBdr>
    </w:div>
    <w:div w:id="937955240">
      <w:bodyDiv w:val="1"/>
      <w:marLeft w:val="0"/>
      <w:marRight w:val="0"/>
      <w:marTop w:val="0"/>
      <w:marBottom w:val="0"/>
      <w:divBdr>
        <w:top w:val="none" w:sz="0" w:space="0" w:color="auto"/>
        <w:left w:val="none" w:sz="0" w:space="0" w:color="auto"/>
        <w:bottom w:val="none" w:sz="0" w:space="0" w:color="auto"/>
        <w:right w:val="none" w:sz="0" w:space="0" w:color="auto"/>
      </w:divBdr>
    </w:div>
    <w:div w:id="955986250">
      <w:bodyDiv w:val="1"/>
      <w:marLeft w:val="0"/>
      <w:marRight w:val="0"/>
      <w:marTop w:val="0"/>
      <w:marBottom w:val="0"/>
      <w:divBdr>
        <w:top w:val="none" w:sz="0" w:space="0" w:color="auto"/>
        <w:left w:val="none" w:sz="0" w:space="0" w:color="auto"/>
        <w:bottom w:val="none" w:sz="0" w:space="0" w:color="auto"/>
        <w:right w:val="none" w:sz="0" w:space="0" w:color="auto"/>
      </w:divBdr>
    </w:div>
    <w:div w:id="957295347">
      <w:bodyDiv w:val="1"/>
      <w:marLeft w:val="0"/>
      <w:marRight w:val="0"/>
      <w:marTop w:val="0"/>
      <w:marBottom w:val="0"/>
      <w:divBdr>
        <w:top w:val="none" w:sz="0" w:space="0" w:color="auto"/>
        <w:left w:val="none" w:sz="0" w:space="0" w:color="auto"/>
        <w:bottom w:val="none" w:sz="0" w:space="0" w:color="auto"/>
        <w:right w:val="none" w:sz="0" w:space="0" w:color="auto"/>
      </w:divBdr>
    </w:div>
    <w:div w:id="964114914">
      <w:bodyDiv w:val="1"/>
      <w:marLeft w:val="0"/>
      <w:marRight w:val="0"/>
      <w:marTop w:val="0"/>
      <w:marBottom w:val="0"/>
      <w:divBdr>
        <w:top w:val="none" w:sz="0" w:space="0" w:color="auto"/>
        <w:left w:val="none" w:sz="0" w:space="0" w:color="auto"/>
        <w:bottom w:val="none" w:sz="0" w:space="0" w:color="auto"/>
        <w:right w:val="none" w:sz="0" w:space="0" w:color="auto"/>
      </w:divBdr>
    </w:div>
    <w:div w:id="970863140">
      <w:bodyDiv w:val="1"/>
      <w:marLeft w:val="0"/>
      <w:marRight w:val="0"/>
      <w:marTop w:val="0"/>
      <w:marBottom w:val="0"/>
      <w:divBdr>
        <w:top w:val="none" w:sz="0" w:space="0" w:color="auto"/>
        <w:left w:val="none" w:sz="0" w:space="0" w:color="auto"/>
        <w:bottom w:val="none" w:sz="0" w:space="0" w:color="auto"/>
        <w:right w:val="none" w:sz="0" w:space="0" w:color="auto"/>
      </w:divBdr>
    </w:div>
    <w:div w:id="971445620">
      <w:bodyDiv w:val="1"/>
      <w:marLeft w:val="0"/>
      <w:marRight w:val="0"/>
      <w:marTop w:val="0"/>
      <w:marBottom w:val="0"/>
      <w:divBdr>
        <w:top w:val="none" w:sz="0" w:space="0" w:color="auto"/>
        <w:left w:val="none" w:sz="0" w:space="0" w:color="auto"/>
        <w:bottom w:val="none" w:sz="0" w:space="0" w:color="auto"/>
        <w:right w:val="none" w:sz="0" w:space="0" w:color="auto"/>
      </w:divBdr>
    </w:div>
    <w:div w:id="975259033">
      <w:bodyDiv w:val="1"/>
      <w:marLeft w:val="0"/>
      <w:marRight w:val="0"/>
      <w:marTop w:val="0"/>
      <w:marBottom w:val="0"/>
      <w:divBdr>
        <w:top w:val="none" w:sz="0" w:space="0" w:color="auto"/>
        <w:left w:val="none" w:sz="0" w:space="0" w:color="auto"/>
        <w:bottom w:val="none" w:sz="0" w:space="0" w:color="auto"/>
        <w:right w:val="none" w:sz="0" w:space="0" w:color="auto"/>
      </w:divBdr>
    </w:div>
    <w:div w:id="1043097396">
      <w:bodyDiv w:val="1"/>
      <w:marLeft w:val="0"/>
      <w:marRight w:val="0"/>
      <w:marTop w:val="0"/>
      <w:marBottom w:val="0"/>
      <w:divBdr>
        <w:top w:val="none" w:sz="0" w:space="0" w:color="auto"/>
        <w:left w:val="none" w:sz="0" w:space="0" w:color="auto"/>
        <w:bottom w:val="none" w:sz="0" w:space="0" w:color="auto"/>
        <w:right w:val="none" w:sz="0" w:space="0" w:color="auto"/>
      </w:divBdr>
    </w:div>
    <w:div w:id="1046221909">
      <w:bodyDiv w:val="1"/>
      <w:marLeft w:val="0"/>
      <w:marRight w:val="0"/>
      <w:marTop w:val="0"/>
      <w:marBottom w:val="0"/>
      <w:divBdr>
        <w:top w:val="none" w:sz="0" w:space="0" w:color="auto"/>
        <w:left w:val="none" w:sz="0" w:space="0" w:color="auto"/>
        <w:bottom w:val="none" w:sz="0" w:space="0" w:color="auto"/>
        <w:right w:val="none" w:sz="0" w:space="0" w:color="auto"/>
      </w:divBdr>
    </w:div>
    <w:div w:id="1055276969">
      <w:bodyDiv w:val="1"/>
      <w:marLeft w:val="0"/>
      <w:marRight w:val="0"/>
      <w:marTop w:val="0"/>
      <w:marBottom w:val="0"/>
      <w:divBdr>
        <w:top w:val="none" w:sz="0" w:space="0" w:color="auto"/>
        <w:left w:val="none" w:sz="0" w:space="0" w:color="auto"/>
        <w:bottom w:val="none" w:sz="0" w:space="0" w:color="auto"/>
        <w:right w:val="none" w:sz="0" w:space="0" w:color="auto"/>
      </w:divBdr>
    </w:div>
    <w:div w:id="1058163360">
      <w:bodyDiv w:val="1"/>
      <w:marLeft w:val="0"/>
      <w:marRight w:val="0"/>
      <w:marTop w:val="0"/>
      <w:marBottom w:val="0"/>
      <w:divBdr>
        <w:top w:val="none" w:sz="0" w:space="0" w:color="auto"/>
        <w:left w:val="none" w:sz="0" w:space="0" w:color="auto"/>
        <w:bottom w:val="none" w:sz="0" w:space="0" w:color="auto"/>
        <w:right w:val="none" w:sz="0" w:space="0" w:color="auto"/>
      </w:divBdr>
    </w:div>
    <w:div w:id="1082070170">
      <w:bodyDiv w:val="1"/>
      <w:marLeft w:val="0"/>
      <w:marRight w:val="0"/>
      <w:marTop w:val="0"/>
      <w:marBottom w:val="0"/>
      <w:divBdr>
        <w:top w:val="none" w:sz="0" w:space="0" w:color="auto"/>
        <w:left w:val="none" w:sz="0" w:space="0" w:color="auto"/>
        <w:bottom w:val="none" w:sz="0" w:space="0" w:color="auto"/>
        <w:right w:val="none" w:sz="0" w:space="0" w:color="auto"/>
      </w:divBdr>
    </w:div>
    <w:div w:id="1130441819">
      <w:bodyDiv w:val="1"/>
      <w:marLeft w:val="0"/>
      <w:marRight w:val="0"/>
      <w:marTop w:val="0"/>
      <w:marBottom w:val="0"/>
      <w:divBdr>
        <w:top w:val="none" w:sz="0" w:space="0" w:color="auto"/>
        <w:left w:val="none" w:sz="0" w:space="0" w:color="auto"/>
        <w:bottom w:val="none" w:sz="0" w:space="0" w:color="auto"/>
        <w:right w:val="none" w:sz="0" w:space="0" w:color="auto"/>
      </w:divBdr>
    </w:div>
    <w:div w:id="1137917747">
      <w:bodyDiv w:val="1"/>
      <w:marLeft w:val="0"/>
      <w:marRight w:val="0"/>
      <w:marTop w:val="0"/>
      <w:marBottom w:val="0"/>
      <w:divBdr>
        <w:top w:val="none" w:sz="0" w:space="0" w:color="auto"/>
        <w:left w:val="none" w:sz="0" w:space="0" w:color="auto"/>
        <w:bottom w:val="none" w:sz="0" w:space="0" w:color="auto"/>
        <w:right w:val="none" w:sz="0" w:space="0" w:color="auto"/>
      </w:divBdr>
    </w:div>
    <w:div w:id="1140920447">
      <w:bodyDiv w:val="1"/>
      <w:marLeft w:val="0"/>
      <w:marRight w:val="0"/>
      <w:marTop w:val="0"/>
      <w:marBottom w:val="0"/>
      <w:divBdr>
        <w:top w:val="none" w:sz="0" w:space="0" w:color="auto"/>
        <w:left w:val="none" w:sz="0" w:space="0" w:color="auto"/>
        <w:bottom w:val="none" w:sz="0" w:space="0" w:color="auto"/>
        <w:right w:val="none" w:sz="0" w:space="0" w:color="auto"/>
      </w:divBdr>
    </w:div>
    <w:div w:id="1152141779">
      <w:bodyDiv w:val="1"/>
      <w:marLeft w:val="0"/>
      <w:marRight w:val="0"/>
      <w:marTop w:val="0"/>
      <w:marBottom w:val="0"/>
      <w:divBdr>
        <w:top w:val="none" w:sz="0" w:space="0" w:color="auto"/>
        <w:left w:val="none" w:sz="0" w:space="0" w:color="auto"/>
        <w:bottom w:val="none" w:sz="0" w:space="0" w:color="auto"/>
        <w:right w:val="none" w:sz="0" w:space="0" w:color="auto"/>
      </w:divBdr>
    </w:div>
    <w:div w:id="1152209526">
      <w:bodyDiv w:val="1"/>
      <w:marLeft w:val="0"/>
      <w:marRight w:val="0"/>
      <w:marTop w:val="0"/>
      <w:marBottom w:val="0"/>
      <w:divBdr>
        <w:top w:val="none" w:sz="0" w:space="0" w:color="auto"/>
        <w:left w:val="none" w:sz="0" w:space="0" w:color="auto"/>
        <w:bottom w:val="none" w:sz="0" w:space="0" w:color="auto"/>
        <w:right w:val="none" w:sz="0" w:space="0" w:color="auto"/>
      </w:divBdr>
    </w:div>
    <w:div w:id="1177111977">
      <w:bodyDiv w:val="1"/>
      <w:marLeft w:val="0"/>
      <w:marRight w:val="0"/>
      <w:marTop w:val="0"/>
      <w:marBottom w:val="0"/>
      <w:divBdr>
        <w:top w:val="none" w:sz="0" w:space="0" w:color="auto"/>
        <w:left w:val="none" w:sz="0" w:space="0" w:color="auto"/>
        <w:bottom w:val="none" w:sz="0" w:space="0" w:color="auto"/>
        <w:right w:val="none" w:sz="0" w:space="0" w:color="auto"/>
      </w:divBdr>
    </w:div>
    <w:div w:id="1178083746">
      <w:bodyDiv w:val="1"/>
      <w:marLeft w:val="0"/>
      <w:marRight w:val="0"/>
      <w:marTop w:val="0"/>
      <w:marBottom w:val="0"/>
      <w:divBdr>
        <w:top w:val="none" w:sz="0" w:space="0" w:color="auto"/>
        <w:left w:val="none" w:sz="0" w:space="0" w:color="auto"/>
        <w:bottom w:val="none" w:sz="0" w:space="0" w:color="auto"/>
        <w:right w:val="none" w:sz="0" w:space="0" w:color="auto"/>
      </w:divBdr>
    </w:div>
    <w:div w:id="1187015409">
      <w:bodyDiv w:val="1"/>
      <w:marLeft w:val="0"/>
      <w:marRight w:val="0"/>
      <w:marTop w:val="0"/>
      <w:marBottom w:val="0"/>
      <w:divBdr>
        <w:top w:val="none" w:sz="0" w:space="0" w:color="auto"/>
        <w:left w:val="none" w:sz="0" w:space="0" w:color="auto"/>
        <w:bottom w:val="none" w:sz="0" w:space="0" w:color="auto"/>
        <w:right w:val="none" w:sz="0" w:space="0" w:color="auto"/>
      </w:divBdr>
    </w:div>
    <w:div w:id="1191188599">
      <w:bodyDiv w:val="1"/>
      <w:marLeft w:val="0"/>
      <w:marRight w:val="0"/>
      <w:marTop w:val="0"/>
      <w:marBottom w:val="0"/>
      <w:divBdr>
        <w:top w:val="none" w:sz="0" w:space="0" w:color="auto"/>
        <w:left w:val="none" w:sz="0" w:space="0" w:color="auto"/>
        <w:bottom w:val="none" w:sz="0" w:space="0" w:color="auto"/>
        <w:right w:val="none" w:sz="0" w:space="0" w:color="auto"/>
      </w:divBdr>
    </w:div>
    <w:div w:id="1192961490">
      <w:bodyDiv w:val="1"/>
      <w:marLeft w:val="0"/>
      <w:marRight w:val="0"/>
      <w:marTop w:val="0"/>
      <w:marBottom w:val="0"/>
      <w:divBdr>
        <w:top w:val="none" w:sz="0" w:space="0" w:color="auto"/>
        <w:left w:val="none" w:sz="0" w:space="0" w:color="auto"/>
        <w:bottom w:val="none" w:sz="0" w:space="0" w:color="auto"/>
        <w:right w:val="none" w:sz="0" w:space="0" w:color="auto"/>
      </w:divBdr>
    </w:div>
    <w:div w:id="1209418118">
      <w:bodyDiv w:val="1"/>
      <w:marLeft w:val="0"/>
      <w:marRight w:val="0"/>
      <w:marTop w:val="0"/>
      <w:marBottom w:val="0"/>
      <w:divBdr>
        <w:top w:val="none" w:sz="0" w:space="0" w:color="auto"/>
        <w:left w:val="none" w:sz="0" w:space="0" w:color="auto"/>
        <w:bottom w:val="none" w:sz="0" w:space="0" w:color="auto"/>
        <w:right w:val="none" w:sz="0" w:space="0" w:color="auto"/>
      </w:divBdr>
    </w:div>
    <w:div w:id="1225524658">
      <w:bodyDiv w:val="1"/>
      <w:marLeft w:val="0"/>
      <w:marRight w:val="0"/>
      <w:marTop w:val="0"/>
      <w:marBottom w:val="0"/>
      <w:divBdr>
        <w:top w:val="none" w:sz="0" w:space="0" w:color="auto"/>
        <w:left w:val="none" w:sz="0" w:space="0" w:color="auto"/>
        <w:bottom w:val="none" w:sz="0" w:space="0" w:color="auto"/>
        <w:right w:val="none" w:sz="0" w:space="0" w:color="auto"/>
      </w:divBdr>
    </w:div>
    <w:div w:id="1240093628">
      <w:bodyDiv w:val="1"/>
      <w:marLeft w:val="0"/>
      <w:marRight w:val="0"/>
      <w:marTop w:val="0"/>
      <w:marBottom w:val="0"/>
      <w:divBdr>
        <w:top w:val="none" w:sz="0" w:space="0" w:color="auto"/>
        <w:left w:val="none" w:sz="0" w:space="0" w:color="auto"/>
        <w:bottom w:val="none" w:sz="0" w:space="0" w:color="auto"/>
        <w:right w:val="none" w:sz="0" w:space="0" w:color="auto"/>
      </w:divBdr>
      <w:divsChild>
        <w:div w:id="1975209501">
          <w:marLeft w:val="0"/>
          <w:marRight w:val="0"/>
          <w:marTop w:val="0"/>
          <w:marBottom w:val="0"/>
          <w:divBdr>
            <w:top w:val="none" w:sz="0" w:space="0" w:color="auto"/>
            <w:left w:val="none" w:sz="0" w:space="0" w:color="auto"/>
            <w:bottom w:val="none" w:sz="0" w:space="0" w:color="auto"/>
            <w:right w:val="none" w:sz="0" w:space="0" w:color="auto"/>
          </w:divBdr>
        </w:div>
      </w:divsChild>
    </w:div>
    <w:div w:id="1277908727">
      <w:bodyDiv w:val="1"/>
      <w:marLeft w:val="0"/>
      <w:marRight w:val="0"/>
      <w:marTop w:val="0"/>
      <w:marBottom w:val="0"/>
      <w:divBdr>
        <w:top w:val="none" w:sz="0" w:space="0" w:color="auto"/>
        <w:left w:val="none" w:sz="0" w:space="0" w:color="auto"/>
        <w:bottom w:val="none" w:sz="0" w:space="0" w:color="auto"/>
        <w:right w:val="none" w:sz="0" w:space="0" w:color="auto"/>
      </w:divBdr>
    </w:div>
    <w:div w:id="1288315165">
      <w:bodyDiv w:val="1"/>
      <w:marLeft w:val="0"/>
      <w:marRight w:val="0"/>
      <w:marTop w:val="0"/>
      <w:marBottom w:val="0"/>
      <w:divBdr>
        <w:top w:val="none" w:sz="0" w:space="0" w:color="auto"/>
        <w:left w:val="none" w:sz="0" w:space="0" w:color="auto"/>
        <w:bottom w:val="none" w:sz="0" w:space="0" w:color="auto"/>
        <w:right w:val="none" w:sz="0" w:space="0" w:color="auto"/>
      </w:divBdr>
    </w:div>
    <w:div w:id="1295451141">
      <w:bodyDiv w:val="1"/>
      <w:marLeft w:val="0"/>
      <w:marRight w:val="0"/>
      <w:marTop w:val="0"/>
      <w:marBottom w:val="0"/>
      <w:divBdr>
        <w:top w:val="none" w:sz="0" w:space="0" w:color="auto"/>
        <w:left w:val="none" w:sz="0" w:space="0" w:color="auto"/>
        <w:bottom w:val="none" w:sz="0" w:space="0" w:color="auto"/>
        <w:right w:val="none" w:sz="0" w:space="0" w:color="auto"/>
      </w:divBdr>
    </w:div>
    <w:div w:id="1305039533">
      <w:bodyDiv w:val="1"/>
      <w:marLeft w:val="0"/>
      <w:marRight w:val="0"/>
      <w:marTop w:val="0"/>
      <w:marBottom w:val="0"/>
      <w:divBdr>
        <w:top w:val="none" w:sz="0" w:space="0" w:color="auto"/>
        <w:left w:val="none" w:sz="0" w:space="0" w:color="auto"/>
        <w:bottom w:val="none" w:sz="0" w:space="0" w:color="auto"/>
        <w:right w:val="none" w:sz="0" w:space="0" w:color="auto"/>
      </w:divBdr>
    </w:div>
    <w:div w:id="1314603246">
      <w:bodyDiv w:val="1"/>
      <w:marLeft w:val="0"/>
      <w:marRight w:val="0"/>
      <w:marTop w:val="0"/>
      <w:marBottom w:val="0"/>
      <w:divBdr>
        <w:top w:val="none" w:sz="0" w:space="0" w:color="auto"/>
        <w:left w:val="none" w:sz="0" w:space="0" w:color="auto"/>
        <w:bottom w:val="none" w:sz="0" w:space="0" w:color="auto"/>
        <w:right w:val="none" w:sz="0" w:space="0" w:color="auto"/>
      </w:divBdr>
    </w:div>
    <w:div w:id="1352760022">
      <w:bodyDiv w:val="1"/>
      <w:marLeft w:val="0"/>
      <w:marRight w:val="0"/>
      <w:marTop w:val="0"/>
      <w:marBottom w:val="0"/>
      <w:divBdr>
        <w:top w:val="none" w:sz="0" w:space="0" w:color="auto"/>
        <w:left w:val="none" w:sz="0" w:space="0" w:color="auto"/>
        <w:bottom w:val="none" w:sz="0" w:space="0" w:color="auto"/>
        <w:right w:val="none" w:sz="0" w:space="0" w:color="auto"/>
      </w:divBdr>
    </w:div>
    <w:div w:id="1368027936">
      <w:bodyDiv w:val="1"/>
      <w:marLeft w:val="0"/>
      <w:marRight w:val="0"/>
      <w:marTop w:val="0"/>
      <w:marBottom w:val="0"/>
      <w:divBdr>
        <w:top w:val="none" w:sz="0" w:space="0" w:color="auto"/>
        <w:left w:val="none" w:sz="0" w:space="0" w:color="auto"/>
        <w:bottom w:val="none" w:sz="0" w:space="0" w:color="auto"/>
        <w:right w:val="none" w:sz="0" w:space="0" w:color="auto"/>
      </w:divBdr>
    </w:div>
    <w:div w:id="1423066878">
      <w:bodyDiv w:val="1"/>
      <w:marLeft w:val="0"/>
      <w:marRight w:val="0"/>
      <w:marTop w:val="0"/>
      <w:marBottom w:val="0"/>
      <w:divBdr>
        <w:top w:val="none" w:sz="0" w:space="0" w:color="auto"/>
        <w:left w:val="none" w:sz="0" w:space="0" w:color="auto"/>
        <w:bottom w:val="none" w:sz="0" w:space="0" w:color="auto"/>
        <w:right w:val="none" w:sz="0" w:space="0" w:color="auto"/>
      </w:divBdr>
    </w:div>
    <w:div w:id="1442991635">
      <w:bodyDiv w:val="1"/>
      <w:marLeft w:val="0"/>
      <w:marRight w:val="0"/>
      <w:marTop w:val="0"/>
      <w:marBottom w:val="0"/>
      <w:divBdr>
        <w:top w:val="none" w:sz="0" w:space="0" w:color="auto"/>
        <w:left w:val="none" w:sz="0" w:space="0" w:color="auto"/>
        <w:bottom w:val="none" w:sz="0" w:space="0" w:color="auto"/>
        <w:right w:val="none" w:sz="0" w:space="0" w:color="auto"/>
      </w:divBdr>
    </w:div>
    <w:div w:id="1448696890">
      <w:bodyDiv w:val="1"/>
      <w:marLeft w:val="0"/>
      <w:marRight w:val="0"/>
      <w:marTop w:val="0"/>
      <w:marBottom w:val="0"/>
      <w:divBdr>
        <w:top w:val="none" w:sz="0" w:space="0" w:color="auto"/>
        <w:left w:val="none" w:sz="0" w:space="0" w:color="auto"/>
        <w:bottom w:val="none" w:sz="0" w:space="0" w:color="auto"/>
        <w:right w:val="none" w:sz="0" w:space="0" w:color="auto"/>
      </w:divBdr>
    </w:div>
    <w:div w:id="1452551615">
      <w:bodyDiv w:val="1"/>
      <w:marLeft w:val="0"/>
      <w:marRight w:val="0"/>
      <w:marTop w:val="0"/>
      <w:marBottom w:val="0"/>
      <w:divBdr>
        <w:top w:val="none" w:sz="0" w:space="0" w:color="auto"/>
        <w:left w:val="none" w:sz="0" w:space="0" w:color="auto"/>
        <w:bottom w:val="none" w:sz="0" w:space="0" w:color="auto"/>
        <w:right w:val="none" w:sz="0" w:space="0" w:color="auto"/>
      </w:divBdr>
    </w:div>
    <w:div w:id="1455489359">
      <w:bodyDiv w:val="1"/>
      <w:marLeft w:val="0"/>
      <w:marRight w:val="0"/>
      <w:marTop w:val="0"/>
      <w:marBottom w:val="0"/>
      <w:divBdr>
        <w:top w:val="none" w:sz="0" w:space="0" w:color="auto"/>
        <w:left w:val="none" w:sz="0" w:space="0" w:color="auto"/>
        <w:bottom w:val="none" w:sz="0" w:space="0" w:color="auto"/>
        <w:right w:val="none" w:sz="0" w:space="0" w:color="auto"/>
      </w:divBdr>
    </w:div>
    <w:div w:id="1459684309">
      <w:bodyDiv w:val="1"/>
      <w:marLeft w:val="0"/>
      <w:marRight w:val="0"/>
      <w:marTop w:val="0"/>
      <w:marBottom w:val="0"/>
      <w:divBdr>
        <w:top w:val="none" w:sz="0" w:space="0" w:color="auto"/>
        <w:left w:val="none" w:sz="0" w:space="0" w:color="auto"/>
        <w:bottom w:val="none" w:sz="0" w:space="0" w:color="auto"/>
        <w:right w:val="none" w:sz="0" w:space="0" w:color="auto"/>
      </w:divBdr>
    </w:div>
    <w:div w:id="1466704445">
      <w:bodyDiv w:val="1"/>
      <w:marLeft w:val="0"/>
      <w:marRight w:val="0"/>
      <w:marTop w:val="0"/>
      <w:marBottom w:val="0"/>
      <w:divBdr>
        <w:top w:val="none" w:sz="0" w:space="0" w:color="auto"/>
        <w:left w:val="none" w:sz="0" w:space="0" w:color="auto"/>
        <w:bottom w:val="none" w:sz="0" w:space="0" w:color="auto"/>
        <w:right w:val="none" w:sz="0" w:space="0" w:color="auto"/>
      </w:divBdr>
    </w:div>
    <w:div w:id="1481383679">
      <w:bodyDiv w:val="1"/>
      <w:marLeft w:val="0"/>
      <w:marRight w:val="0"/>
      <w:marTop w:val="0"/>
      <w:marBottom w:val="0"/>
      <w:divBdr>
        <w:top w:val="none" w:sz="0" w:space="0" w:color="auto"/>
        <w:left w:val="none" w:sz="0" w:space="0" w:color="auto"/>
        <w:bottom w:val="none" w:sz="0" w:space="0" w:color="auto"/>
        <w:right w:val="none" w:sz="0" w:space="0" w:color="auto"/>
      </w:divBdr>
    </w:div>
    <w:div w:id="1484545452">
      <w:bodyDiv w:val="1"/>
      <w:marLeft w:val="0"/>
      <w:marRight w:val="0"/>
      <w:marTop w:val="0"/>
      <w:marBottom w:val="0"/>
      <w:divBdr>
        <w:top w:val="none" w:sz="0" w:space="0" w:color="auto"/>
        <w:left w:val="none" w:sz="0" w:space="0" w:color="auto"/>
        <w:bottom w:val="none" w:sz="0" w:space="0" w:color="auto"/>
        <w:right w:val="none" w:sz="0" w:space="0" w:color="auto"/>
      </w:divBdr>
    </w:div>
    <w:div w:id="1509251006">
      <w:bodyDiv w:val="1"/>
      <w:marLeft w:val="0"/>
      <w:marRight w:val="0"/>
      <w:marTop w:val="0"/>
      <w:marBottom w:val="0"/>
      <w:divBdr>
        <w:top w:val="none" w:sz="0" w:space="0" w:color="auto"/>
        <w:left w:val="none" w:sz="0" w:space="0" w:color="auto"/>
        <w:bottom w:val="none" w:sz="0" w:space="0" w:color="auto"/>
        <w:right w:val="none" w:sz="0" w:space="0" w:color="auto"/>
      </w:divBdr>
    </w:div>
    <w:div w:id="1521819924">
      <w:bodyDiv w:val="1"/>
      <w:marLeft w:val="0"/>
      <w:marRight w:val="0"/>
      <w:marTop w:val="0"/>
      <w:marBottom w:val="0"/>
      <w:divBdr>
        <w:top w:val="none" w:sz="0" w:space="0" w:color="auto"/>
        <w:left w:val="none" w:sz="0" w:space="0" w:color="auto"/>
        <w:bottom w:val="none" w:sz="0" w:space="0" w:color="auto"/>
        <w:right w:val="none" w:sz="0" w:space="0" w:color="auto"/>
      </w:divBdr>
    </w:div>
    <w:div w:id="1542396782">
      <w:bodyDiv w:val="1"/>
      <w:marLeft w:val="0"/>
      <w:marRight w:val="0"/>
      <w:marTop w:val="0"/>
      <w:marBottom w:val="0"/>
      <w:divBdr>
        <w:top w:val="none" w:sz="0" w:space="0" w:color="auto"/>
        <w:left w:val="none" w:sz="0" w:space="0" w:color="auto"/>
        <w:bottom w:val="none" w:sz="0" w:space="0" w:color="auto"/>
        <w:right w:val="none" w:sz="0" w:space="0" w:color="auto"/>
      </w:divBdr>
    </w:div>
    <w:div w:id="1554465214">
      <w:bodyDiv w:val="1"/>
      <w:marLeft w:val="0"/>
      <w:marRight w:val="0"/>
      <w:marTop w:val="0"/>
      <w:marBottom w:val="0"/>
      <w:divBdr>
        <w:top w:val="none" w:sz="0" w:space="0" w:color="auto"/>
        <w:left w:val="none" w:sz="0" w:space="0" w:color="auto"/>
        <w:bottom w:val="none" w:sz="0" w:space="0" w:color="auto"/>
        <w:right w:val="none" w:sz="0" w:space="0" w:color="auto"/>
      </w:divBdr>
    </w:div>
    <w:div w:id="1565097291">
      <w:bodyDiv w:val="1"/>
      <w:marLeft w:val="0"/>
      <w:marRight w:val="0"/>
      <w:marTop w:val="0"/>
      <w:marBottom w:val="0"/>
      <w:divBdr>
        <w:top w:val="none" w:sz="0" w:space="0" w:color="auto"/>
        <w:left w:val="none" w:sz="0" w:space="0" w:color="auto"/>
        <w:bottom w:val="none" w:sz="0" w:space="0" w:color="auto"/>
        <w:right w:val="none" w:sz="0" w:space="0" w:color="auto"/>
      </w:divBdr>
    </w:div>
    <w:div w:id="1581449596">
      <w:bodyDiv w:val="1"/>
      <w:marLeft w:val="0"/>
      <w:marRight w:val="0"/>
      <w:marTop w:val="0"/>
      <w:marBottom w:val="0"/>
      <w:divBdr>
        <w:top w:val="none" w:sz="0" w:space="0" w:color="auto"/>
        <w:left w:val="none" w:sz="0" w:space="0" w:color="auto"/>
        <w:bottom w:val="none" w:sz="0" w:space="0" w:color="auto"/>
        <w:right w:val="none" w:sz="0" w:space="0" w:color="auto"/>
      </w:divBdr>
    </w:div>
    <w:div w:id="1584487709">
      <w:bodyDiv w:val="1"/>
      <w:marLeft w:val="0"/>
      <w:marRight w:val="0"/>
      <w:marTop w:val="0"/>
      <w:marBottom w:val="0"/>
      <w:divBdr>
        <w:top w:val="none" w:sz="0" w:space="0" w:color="auto"/>
        <w:left w:val="none" w:sz="0" w:space="0" w:color="auto"/>
        <w:bottom w:val="none" w:sz="0" w:space="0" w:color="auto"/>
        <w:right w:val="none" w:sz="0" w:space="0" w:color="auto"/>
      </w:divBdr>
    </w:div>
    <w:div w:id="1620186279">
      <w:bodyDiv w:val="1"/>
      <w:marLeft w:val="0"/>
      <w:marRight w:val="0"/>
      <w:marTop w:val="0"/>
      <w:marBottom w:val="0"/>
      <w:divBdr>
        <w:top w:val="none" w:sz="0" w:space="0" w:color="auto"/>
        <w:left w:val="none" w:sz="0" w:space="0" w:color="auto"/>
        <w:bottom w:val="none" w:sz="0" w:space="0" w:color="auto"/>
        <w:right w:val="none" w:sz="0" w:space="0" w:color="auto"/>
      </w:divBdr>
    </w:div>
    <w:div w:id="1623883360">
      <w:bodyDiv w:val="1"/>
      <w:marLeft w:val="0"/>
      <w:marRight w:val="0"/>
      <w:marTop w:val="0"/>
      <w:marBottom w:val="0"/>
      <w:divBdr>
        <w:top w:val="none" w:sz="0" w:space="0" w:color="auto"/>
        <w:left w:val="none" w:sz="0" w:space="0" w:color="auto"/>
        <w:bottom w:val="none" w:sz="0" w:space="0" w:color="auto"/>
        <w:right w:val="none" w:sz="0" w:space="0" w:color="auto"/>
      </w:divBdr>
    </w:div>
    <w:div w:id="1631399074">
      <w:bodyDiv w:val="1"/>
      <w:marLeft w:val="0"/>
      <w:marRight w:val="0"/>
      <w:marTop w:val="0"/>
      <w:marBottom w:val="0"/>
      <w:divBdr>
        <w:top w:val="none" w:sz="0" w:space="0" w:color="auto"/>
        <w:left w:val="none" w:sz="0" w:space="0" w:color="auto"/>
        <w:bottom w:val="none" w:sz="0" w:space="0" w:color="auto"/>
        <w:right w:val="none" w:sz="0" w:space="0" w:color="auto"/>
      </w:divBdr>
    </w:div>
    <w:div w:id="1675837959">
      <w:bodyDiv w:val="1"/>
      <w:marLeft w:val="0"/>
      <w:marRight w:val="0"/>
      <w:marTop w:val="0"/>
      <w:marBottom w:val="0"/>
      <w:divBdr>
        <w:top w:val="none" w:sz="0" w:space="0" w:color="auto"/>
        <w:left w:val="none" w:sz="0" w:space="0" w:color="auto"/>
        <w:bottom w:val="none" w:sz="0" w:space="0" w:color="auto"/>
        <w:right w:val="none" w:sz="0" w:space="0" w:color="auto"/>
      </w:divBdr>
    </w:div>
    <w:div w:id="1679234813">
      <w:bodyDiv w:val="1"/>
      <w:marLeft w:val="0"/>
      <w:marRight w:val="0"/>
      <w:marTop w:val="0"/>
      <w:marBottom w:val="0"/>
      <w:divBdr>
        <w:top w:val="none" w:sz="0" w:space="0" w:color="auto"/>
        <w:left w:val="none" w:sz="0" w:space="0" w:color="auto"/>
        <w:bottom w:val="none" w:sz="0" w:space="0" w:color="auto"/>
        <w:right w:val="none" w:sz="0" w:space="0" w:color="auto"/>
      </w:divBdr>
    </w:div>
    <w:div w:id="1686787051">
      <w:bodyDiv w:val="1"/>
      <w:marLeft w:val="0"/>
      <w:marRight w:val="0"/>
      <w:marTop w:val="0"/>
      <w:marBottom w:val="0"/>
      <w:divBdr>
        <w:top w:val="none" w:sz="0" w:space="0" w:color="auto"/>
        <w:left w:val="none" w:sz="0" w:space="0" w:color="auto"/>
        <w:bottom w:val="none" w:sz="0" w:space="0" w:color="auto"/>
        <w:right w:val="none" w:sz="0" w:space="0" w:color="auto"/>
      </w:divBdr>
    </w:div>
    <w:div w:id="1726025714">
      <w:bodyDiv w:val="1"/>
      <w:marLeft w:val="0"/>
      <w:marRight w:val="0"/>
      <w:marTop w:val="0"/>
      <w:marBottom w:val="0"/>
      <w:divBdr>
        <w:top w:val="none" w:sz="0" w:space="0" w:color="auto"/>
        <w:left w:val="none" w:sz="0" w:space="0" w:color="auto"/>
        <w:bottom w:val="none" w:sz="0" w:space="0" w:color="auto"/>
        <w:right w:val="none" w:sz="0" w:space="0" w:color="auto"/>
      </w:divBdr>
    </w:div>
    <w:div w:id="1744255468">
      <w:bodyDiv w:val="1"/>
      <w:marLeft w:val="0"/>
      <w:marRight w:val="0"/>
      <w:marTop w:val="0"/>
      <w:marBottom w:val="0"/>
      <w:divBdr>
        <w:top w:val="none" w:sz="0" w:space="0" w:color="auto"/>
        <w:left w:val="none" w:sz="0" w:space="0" w:color="auto"/>
        <w:bottom w:val="none" w:sz="0" w:space="0" w:color="auto"/>
        <w:right w:val="none" w:sz="0" w:space="0" w:color="auto"/>
      </w:divBdr>
    </w:div>
    <w:div w:id="1756511150">
      <w:bodyDiv w:val="1"/>
      <w:marLeft w:val="0"/>
      <w:marRight w:val="0"/>
      <w:marTop w:val="0"/>
      <w:marBottom w:val="0"/>
      <w:divBdr>
        <w:top w:val="none" w:sz="0" w:space="0" w:color="auto"/>
        <w:left w:val="none" w:sz="0" w:space="0" w:color="auto"/>
        <w:bottom w:val="none" w:sz="0" w:space="0" w:color="auto"/>
        <w:right w:val="none" w:sz="0" w:space="0" w:color="auto"/>
      </w:divBdr>
    </w:div>
    <w:div w:id="1763718572">
      <w:bodyDiv w:val="1"/>
      <w:marLeft w:val="0"/>
      <w:marRight w:val="0"/>
      <w:marTop w:val="0"/>
      <w:marBottom w:val="0"/>
      <w:divBdr>
        <w:top w:val="none" w:sz="0" w:space="0" w:color="auto"/>
        <w:left w:val="none" w:sz="0" w:space="0" w:color="auto"/>
        <w:bottom w:val="none" w:sz="0" w:space="0" w:color="auto"/>
        <w:right w:val="none" w:sz="0" w:space="0" w:color="auto"/>
      </w:divBdr>
    </w:div>
    <w:div w:id="1778259527">
      <w:bodyDiv w:val="1"/>
      <w:marLeft w:val="0"/>
      <w:marRight w:val="0"/>
      <w:marTop w:val="0"/>
      <w:marBottom w:val="0"/>
      <w:divBdr>
        <w:top w:val="none" w:sz="0" w:space="0" w:color="auto"/>
        <w:left w:val="none" w:sz="0" w:space="0" w:color="auto"/>
        <w:bottom w:val="none" w:sz="0" w:space="0" w:color="auto"/>
        <w:right w:val="none" w:sz="0" w:space="0" w:color="auto"/>
      </w:divBdr>
    </w:div>
    <w:div w:id="1793745204">
      <w:bodyDiv w:val="1"/>
      <w:marLeft w:val="0"/>
      <w:marRight w:val="0"/>
      <w:marTop w:val="0"/>
      <w:marBottom w:val="0"/>
      <w:divBdr>
        <w:top w:val="none" w:sz="0" w:space="0" w:color="auto"/>
        <w:left w:val="none" w:sz="0" w:space="0" w:color="auto"/>
        <w:bottom w:val="none" w:sz="0" w:space="0" w:color="auto"/>
        <w:right w:val="none" w:sz="0" w:space="0" w:color="auto"/>
      </w:divBdr>
    </w:div>
    <w:div w:id="1803231094">
      <w:bodyDiv w:val="1"/>
      <w:marLeft w:val="0"/>
      <w:marRight w:val="0"/>
      <w:marTop w:val="0"/>
      <w:marBottom w:val="0"/>
      <w:divBdr>
        <w:top w:val="none" w:sz="0" w:space="0" w:color="auto"/>
        <w:left w:val="none" w:sz="0" w:space="0" w:color="auto"/>
        <w:bottom w:val="none" w:sz="0" w:space="0" w:color="auto"/>
        <w:right w:val="none" w:sz="0" w:space="0" w:color="auto"/>
      </w:divBdr>
    </w:div>
    <w:div w:id="1815950711">
      <w:bodyDiv w:val="1"/>
      <w:marLeft w:val="0"/>
      <w:marRight w:val="0"/>
      <w:marTop w:val="0"/>
      <w:marBottom w:val="0"/>
      <w:divBdr>
        <w:top w:val="none" w:sz="0" w:space="0" w:color="auto"/>
        <w:left w:val="none" w:sz="0" w:space="0" w:color="auto"/>
        <w:bottom w:val="none" w:sz="0" w:space="0" w:color="auto"/>
        <w:right w:val="none" w:sz="0" w:space="0" w:color="auto"/>
      </w:divBdr>
    </w:div>
    <w:div w:id="1829832273">
      <w:bodyDiv w:val="1"/>
      <w:marLeft w:val="0"/>
      <w:marRight w:val="0"/>
      <w:marTop w:val="0"/>
      <w:marBottom w:val="0"/>
      <w:divBdr>
        <w:top w:val="none" w:sz="0" w:space="0" w:color="auto"/>
        <w:left w:val="none" w:sz="0" w:space="0" w:color="auto"/>
        <w:bottom w:val="none" w:sz="0" w:space="0" w:color="auto"/>
        <w:right w:val="none" w:sz="0" w:space="0" w:color="auto"/>
      </w:divBdr>
    </w:div>
    <w:div w:id="1832210209">
      <w:bodyDiv w:val="1"/>
      <w:marLeft w:val="0"/>
      <w:marRight w:val="0"/>
      <w:marTop w:val="0"/>
      <w:marBottom w:val="0"/>
      <w:divBdr>
        <w:top w:val="none" w:sz="0" w:space="0" w:color="auto"/>
        <w:left w:val="none" w:sz="0" w:space="0" w:color="auto"/>
        <w:bottom w:val="none" w:sz="0" w:space="0" w:color="auto"/>
        <w:right w:val="none" w:sz="0" w:space="0" w:color="auto"/>
      </w:divBdr>
    </w:div>
    <w:div w:id="1844933613">
      <w:bodyDiv w:val="1"/>
      <w:marLeft w:val="0"/>
      <w:marRight w:val="0"/>
      <w:marTop w:val="0"/>
      <w:marBottom w:val="0"/>
      <w:divBdr>
        <w:top w:val="none" w:sz="0" w:space="0" w:color="auto"/>
        <w:left w:val="none" w:sz="0" w:space="0" w:color="auto"/>
        <w:bottom w:val="none" w:sz="0" w:space="0" w:color="auto"/>
        <w:right w:val="none" w:sz="0" w:space="0" w:color="auto"/>
      </w:divBdr>
    </w:div>
    <w:div w:id="1863323254">
      <w:bodyDiv w:val="1"/>
      <w:marLeft w:val="0"/>
      <w:marRight w:val="0"/>
      <w:marTop w:val="0"/>
      <w:marBottom w:val="0"/>
      <w:divBdr>
        <w:top w:val="none" w:sz="0" w:space="0" w:color="auto"/>
        <w:left w:val="none" w:sz="0" w:space="0" w:color="auto"/>
        <w:bottom w:val="none" w:sz="0" w:space="0" w:color="auto"/>
        <w:right w:val="none" w:sz="0" w:space="0" w:color="auto"/>
      </w:divBdr>
    </w:div>
    <w:div w:id="1879590239">
      <w:bodyDiv w:val="1"/>
      <w:marLeft w:val="0"/>
      <w:marRight w:val="0"/>
      <w:marTop w:val="0"/>
      <w:marBottom w:val="0"/>
      <w:divBdr>
        <w:top w:val="none" w:sz="0" w:space="0" w:color="auto"/>
        <w:left w:val="none" w:sz="0" w:space="0" w:color="auto"/>
        <w:bottom w:val="none" w:sz="0" w:space="0" w:color="auto"/>
        <w:right w:val="none" w:sz="0" w:space="0" w:color="auto"/>
      </w:divBdr>
    </w:div>
    <w:div w:id="1881673416">
      <w:bodyDiv w:val="1"/>
      <w:marLeft w:val="0"/>
      <w:marRight w:val="0"/>
      <w:marTop w:val="0"/>
      <w:marBottom w:val="0"/>
      <w:divBdr>
        <w:top w:val="none" w:sz="0" w:space="0" w:color="auto"/>
        <w:left w:val="none" w:sz="0" w:space="0" w:color="auto"/>
        <w:bottom w:val="none" w:sz="0" w:space="0" w:color="auto"/>
        <w:right w:val="none" w:sz="0" w:space="0" w:color="auto"/>
      </w:divBdr>
    </w:div>
    <w:div w:id="1909226207">
      <w:bodyDiv w:val="1"/>
      <w:marLeft w:val="0"/>
      <w:marRight w:val="0"/>
      <w:marTop w:val="0"/>
      <w:marBottom w:val="0"/>
      <w:divBdr>
        <w:top w:val="none" w:sz="0" w:space="0" w:color="auto"/>
        <w:left w:val="none" w:sz="0" w:space="0" w:color="auto"/>
        <w:bottom w:val="none" w:sz="0" w:space="0" w:color="auto"/>
        <w:right w:val="none" w:sz="0" w:space="0" w:color="auto"/>
      </w:divBdr>
    </w:div>
    <w:div w:id="1943561705">
      <w:bodyDiv w:val="1"/>
      <w:marLeft w:val="0"/>
      <w:marRight w:val="0"/>
      <w:marTop w:val="0"/>
      <w:marBottom w:val="0"/>
      <w:divBdr>
        <w:top w:val="none" w:sz="0" w:space="0" w:color="auto"/>
        <w:left w:val="none" w:sz="0" w:space="0" w:color="auto"/>
        <w:bottom w:val="none" w:sz="0" w:space="0" w:color="auto"/>
        <w:right w:val="none" w:sz="0" w:space="0" w:color="auto"/>
      </w:divBdr>
    </w:div>
    <w:div w:id="1953131037">
      <w:bodyDiv w:val="1"/>
      <w:marLeft w:val="0"/>
      <w:marRight w:val="0"/>
      <w:marTop w:val="0"/>
      <w:marBottom w:val="0"/>
      <w:divBdr>
        <w:top w:val="none" w:sz="0" w:space="0" w:color="auto"/>
        <w:left w:val="none" w:sz="0" w:space="0" w:color="auto"/>
        <w:bottom w:val="none" w:sz="0" w:space="0" w:color="auto"/>
        <w:right w:val="none" w:sz="0" w:space="0" w:color="auto"/>
      </w:divBdr>
    </w:div>
    <w:div w:id="1964118620">
      <w:bodyDiv w:val="1"/>
      <w:marLeft w:val="0"/>
      <w:marRight w:val="0"/>
      <w:marTop w:val="0"/>
      <w:marBottom w:val="0"/>
      <w:divBdr>
        <w:top w:val="none" w:sz="0" w:space="0" w:color="auto"/>
        <w:left w:val="none" w:sz="0" w:space="0" w:color="auto"/>
        <w:bottom w:val="none" w:sz="0" w:space="0" w:color="auto"/>
        <w:right w:val="none" w:sz="0" w:space="0" w:color="auto"/>
      </w:divBdr>
    </w:div>
    <w:div w:id="1989703096">
      <w:bodyDiv w:val="1"/>
      <w:marLeft w:val="0"/>
      <w:marRight w:val="0"/>
      <w:marTop w:val="0"/>
      <w:marBottom w:val="0"/>
      <w:divBdr>
        <w:top w:val="none" w:sz="0" w:space="0" w:color="auto"/>
        <w:left w:val="none" w:sz="0" w:space="0" w:color="auto"/>
        <w:bottom w:val="none" w:sz="0" w:space="0" w:color="auto"/>
        <w:right w:val="none" w:sz="0" w:space="0" w:color="auto"/>
      </w:divBdr>
    </w:div>
    <w:div w:id="1996058474">
      <w:bodyDiv w:val="1"/>
      <w:marLeft w:val="0"/>
      <w:marRight w:val="0"/>
      <w:marTop w:val="0"/>
      <w:marBottom w:val="0"/>
      <w:divBdr>
        <w:top w:val="none" w:sz="0" w:space="0" w:color="auto"/>
        <w:left w:val="none" w:sz="0" w:space="0" w:color="auto"/>
        <w:bottom w:val="none" w:sz="0" w:space="0" w:color="auto"/>
        <w:right w:val="none" w:sz="0" w:space="0" w:color="auto"/>
      </w:divBdr>
    </w:div>
    <w:div w:id="2038583054">
      <w:bodyDiv w:val="1"/>
      <w:marLeft w:val="0"/>
      <w:marRight w:val="0"/>
      <w:marTop w:val="0"/>
      <w:marBottom w:val="0"/>
      <w:divBdr>
        <w:top w:val="none" w:sz="0" w:space="0" w:color="auto"/>
        <w:left w:val="none" w:sz="0" w:space="0" w:color="auto"/>
        <w:bottom w:val="none" w:sz="0" w:space="0" w:color="auto"/>
        <w:right w:val="none" w:sz="0" w:space="0" w:color="auto"/>
      </w:divBdr>
    </w:div>
    <w:div w:id="2044015913">
      <w:bodyDiv w:val="1"/>
      <w:marLeft w:val="0"/>
      <w:marRight w:val="0"/>
      <w:marTop w:val="0"/>
      <w:marBottom w:val="0"/>
      <w:divBdr>
        <w:top w:val="none" w:sz="0" w:space="0" w:color="auto"/>
        <w:left w:val="none" w:sz="0" w:space="0" w:color="auto"/>
        <w:bottom w:val="none" w:sz="0" w:space="0" w:color="auto"/>
        <w:right w:val="none" w:sz="0" w:space="0" w:color="auto"/>
      </w:divBdr>
    </w:div>
    <w:div w:id="2073001760">
      <w:bodyDiv w:val="1"/>
      <w:marLeft w:val="0"/>
      <w:marRight w:val="0"/>
      <w:marTop w:val="0"/>
      <w:marBottom w:val="0"/>
      <w:divBdr>
        <w:top w:val="none" w:sz="0" w:space="0" w:color="auto"/>
        <w:left w:val="none" w:sz="0" w:space="0" w:color="auto"/>
        <w:bottom w:val="none" w:sz="0" w:space="0" w:color="auto"/>
        <w:right w:val="none" w:sz="0" w:space="0" w:color="auto"/>
      </w:divBdr>
    </w:div>
    <w:div w:id="2078743086">
      <w:bodyDiv w:val="1"/>
      <w:marLeft w:val="0"/>
      <w:marRight w:val="0"/>
      <w:marTop w:val="0"/>
      <w:marBottom w:val="0"/>
      <w:divBdr>
        <w:top w:val="none" w:sz="0" w:space="0" w:color="auto"/>
        <w:left w:val="none" w:sz="0" w:space="0" w:color="auto"/>
        <w:bottom w:val="none" w:sz="0" w:space="0" w:color="auto"/>
        <w:right w:val="none" w:sz="0" w:space="0" w:color="auto"/>
      </w:divBdr>
    </w:div>
    <w:div w:id="2085760567">
      <w:bodyDiv w:val="1"/>
      <w:marLeft w:val="0"/>
      <w:marRight w:val="0"/>
      <w:marTop w:val="0"/>
      <w:marBottom w:val="0"/>
      <w:divBdr>
        <w:top w:val="none" w:sz="0" w:space="0" w:color="auto"/>
        <w:left w:val="none" w:sz="0" w:space="0" w:color="auto"/>
        <w:bottom w:val="none" w:sz="0" w:space="0" w:color="auto"/>
        <w:right w:val="none" w:sz="0" w:space="0" w:color="auto"/>
      </w:divBdr>
    </w:div>
    <w:div w:id="2119130920">
      <w:bodyDiv w:val="1"/>
      <w:marLeft w:val="0"/>
      <w:marRight w:val="0"/>
      <w:marTop w:val="0"/>
      <w:marBottom w:val="0"/>
      <w:divBdr>
        <w:top w:val="none" w:sz="0" w:space="0" w:color="auto"/>
        <w:left w:val="none" w:sz="0" w:space="0" w:color="auto"/>
        <w:bottom w:val="none" w:sz="0" w:space="0" w:color="auto"/>
        <w:right w:val="none" w:sz="0" w:space="0" w:color="auto"/>
      </w:divBdr>
    </w:div>
    <w:div w:id="2131364322">
      <w:bodyDiv w:val="1"/>
      <w:marLeft w:val="0"/>
      <w:marRight w:val="0"/>
      <w:marTop w:val="0"/>
      <w:marBottom w:val="0"/>
      <w:divBdr>
        <w:top w:val="none" w:sz="0" w:space="0" w:color="auto"/>
        <w:left w:val="none" w:sz="0" w:space="0" w:color="auto"/>
        <w:bottom w:val="none" w:sz="0" w:space="0" w:color="auto"/>
        <w:right w:val="none" w:sz="0" w:space="0" w:color="auto"/>
      </w:divBdr>
    </w:div>
    <w:div w:id="21388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vcluj@meteoromania.ro" TargetMode="External"/><Relationship Id="rId18" Type="http://schemas.openxmlformats.org/officeDocument/2006/relationships/hyperlink" Target="mailto:comun@hidro.ro" TargetMode="External"/><Relationship Id="rId26" Type="http://schemas.openxmlformats.org/officeDocument/2006/relationships/hyperlink" Target="mailto:bihor@anif.ro" TargetMode="External"/><Relationship Id="rId3" Type="http://schemas.openxmlformats.org/officeDocument/2006/relationships/styles" Target="styles.xml"/><Relationship Id="rId21" Type="http://schemas.openxmlformats.org/officeDocument/2006/relationships/hyperlink" Target="mailto:dispecer@dam.rowater.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vtimisoara@meteoromania.ro" TargetMode="External"/><Relationship Id="rId17" Type="http://schemas.openxmlformats.org/officeDocument/2006/relationships/footer" Target="footer3.xml"/><Relationship Id="rId25" Type="http://schemas.openxmlformats.org/officeDocument/2006/relationships/hyperlink" Target="mailto:centrala@anif.ro" TargetMode="External"/><Relationship Id="rId33" Type="http://schemas.openxmlformats.org/officeDocument/2006/relationships/hyperlink" Target="mailto:titkarsag@ativizig.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ispecerat@oradea.rowater.ro" TargetMode="External"/><Relationship Id="rId29" Type="http://schemas.openxmlformats.org/officeDocument/2006/relationships/hyperlink" Target="mailto:timis@anif.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zrajz@ativizig.hu" TargetMode="External"/><Relationship Id="rId24" Type="http://schemas.openxmlformats.org/officeDocument/2006/relationships/hyperlink" Target="mailto:vizrajz@ativizig.hu" TargetMode="External"/><Relationship Id="rId32" Type="http://schemas.openxmlformats.org/officeDocument/2006/relationships/hyperlink" Target="mailto:kovizig@kovizig.h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vizrajz@kovizig.hu" TargetMode="External"/><Relationship Id="rId28" Type="http://schemas.openxmlformats.org/officeDocument/2006/relationships/hyperlink" Target="mailto:arad@anif.ro" TargetMode="External"/><Relationship Id="rId10" Type="http://schemas.openxmlformats.org/officeDocument/2006/relationships/hyperlink" Target="mailto:vizrajz@tivizig.hu" TargetMode="External"/><Relationship Id="rId19" Type="http://schemas.openxmlformats.org/officeDocument/2006/relationships/hyperlink" Target="mailto:dispecer@dast.rowater.ro" TargetMode="External"/><Relationship Id="rId31" Type="http://schemas.openxmlformats.org/officeDocument/2006/relationships/hyperlink" Target="mailto:titkarsag@fetivizig.hu" TargetMode="External"/><Relationship Id="rId4" Type="http://schemas.openxmlformats.org/officeDocument/2006/relationships/settings" Target="settings.xml"/><Relationship Id="rId9" Type="http://schemas.openxmlformats.org/officeDocument/2006/relationships/hyperlink" Target="mailto:vizrajz@kovizig.hu" TargetMode="External"/><Relationship Id="rId14" Type="http://schemas.openxmlformats.org/officeDocument/2006/relationships/hyperlink" Target="mailto:cnpm@meteoromania.ro" TargetMode="External"/><Relationship Id="rId22" Type="http://schemas.openxmlformats.org/officeDocument/2006/relationships/hyperlink" Target="mailto:omsz@met.hu" TargetMode="External"/><Relationship Id="rId27" Type="http://schemas.openxmlformats.org/officeDocument/2006/relationships/hyperlink" Target="Tel:0257.28.09.55" TargetMode="External"/><Relationship Id="rId30" Type="http://schemas.openxmlformats.org/officeDocument/2006/relationships/hyperlink" Target="mailto:dispecerat@dac.rowater.ro" TargetMode="External"/><Relationship Id="rId35" Type="http://schemas.openxmlformats.org/officeDocument/2006/relationships/theme" Target="theme/theme1.xml"/><Relationship Id="rId8" Type="http://schemas.openxmlformats.org/officeDocument/2006/relationships/hyperlink" Target="mailto:ovsz@vizug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E1B20-F3A0-4867-9D01-0CF1D7AB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22267</Words>
  <Characters>126927</Characters>
  <Application>Microsoft Office Word</Application>
  <DocSecurity>0</DocSecurity>
  <Lines>1057</Lines>
  <Paragraphs>297</Paragraphs>
  <ScaleCrop>false</ScaleCrop>
  <HeadingPairs>
    <vt:vector size="6" baseType="variant">
      <vt:variant>
        <vt:lpstr>Title</vt:lpstr>
      </vt:variant>
      <vt:variant>
        <vt:i4>1</vt:i4>
      </vt:variant>
      <vt:variant>
        <vt:lpstr>Cím</vt:lpstr>
      </vt:variant>
      <vt:variant>
        <vt:i4>1</vt:i4>
      </vt:variant>
      <vt:variant>
        <vt:lpstr>Titlu</vt:lpstr>
      </vt:variant>
      <vt:variant>
        <vt:i4>1</vt:i4>
      </vt:variant>
    </vt:vector>
  </HeadingPairs>
  <TitlesOfParts>
    <vt:vector size="3" baseType="lpstr">
      <vt:lpstr>P R O T O C O L U L</vt:lpstr>
      <vt:lpstr>P R O T O C O L U L</vt:lpstr>
      <vt:lpstr>P R O T O C O L U L</vt:lpstr>
    </vt:vector>
  </TitlesOfParts>
  <Company>HP Inc.</Company>
  <LinksUpToDate>false</LinksUpToDate>
  <CharactersWithSpaces>148897</CharactersWithSpaces>
  <SharedDoc>false</SharedDoc>
  <HLinks>
    <vt:vector size="264" baseType="variant">
      <vt:variant>
        <vt:i4>4784231</vt:i4>
      </vt:variant>
      <vt:variant>
        <vt:i4>129</vt:i4>
      </vt:variant>
      <vt:variant>
        <vt:i4>0</vt:i4>
      </vt:variant>
      <vt:variant>
        <vt:i4>5</vt:i4>
      </vt:variant>
      <vt:variant>
        <vt:lpwstr>mailto:vizrajz@atikovizig.hu</vt:lpwstr>
      </vt:variant>
      <vt:variant>
        <vt:lpwstr/>
      </vt:variant>
      <vt:variant>
        <vt:i4>1900602</vt:i4>
      </vt:variant>
      <vt:variant>
        <vt:i4>126</vt:i4>
      </vt:variant>
      <vt:variant>
        <vt:i4>0</vt:i4>
      </vt:variant>
      <vt:variant>
        <vt:i4>5</vt:i4>
      </vt:variant>
      <vt:variant>
        <vt:lpwstr>mailto:vizrajz@kovizig.hu</vt:lpwstr>
      </vt:variant>
      <vt:variant>
        <vt:lpwstr/>
      </vt:variant>
      <vt:variant>
        <vt:i4>131132</vt:i4>
      </vt:variant>
      <vt:variant>
        <vt:i4>123</vt:i4>
      </vt:variant>
      <vt:variant>
        <vt:i4>0</vt:i4>
      </vt:variant>
      <vt:variant>
        <vt:i4>5</vt:i4>
      </vt:variant>
      <vt:variant>
        <vt:lpwstr>mailto:vizrajz@tivizig.hu</vt:lpwstr>
      </vt:variant>
      <vt:variant>
        <vt:lpwstr/>
      </vt:variant>
      <vt:variant>
        <vt:i4>6553689</vt:i4>
      </vt:variant>
      <vt:variant>
        <vt:i4>120</vt:i4>
      </vt:variant>
      <vt:variant>
        <vt:i4>0</vt:i4>
      </vt:variant>
      <vt:variant>
        <vt:i4>5</vt:i4>
      </vt:variant>
      <vt:variant>
        <vt:lpwstr>mailto:vizrajz@fetivizig.hu</vt:lpwstr>
      </vt:variant>
      <vt:variant>
        <vt:lpwstr/>
      </vt:variant>
      <vt:variant>
        <vt:i4>3276823</vt:i4>
      </vt:variant>
      <vt:variant>
        <vt:i4>117</vt:i4>
      </vt:variant>
      <vt:variant>
        <vt:i4>0</vt:i4>
      </vt:variant>
      <vt:variant>
        <vt:i4>5</vt:i4>
      </vt:variant>
      <vt:variant>
        <vt:lpwstr>mailto: dispecer@dam.rowater.ro</vt:lpwstr>
      </vt:variant>
      <vt:variant>
        <vt:lpwstr/>
      </vt:variant>
      <vt:variant>
        <vt:i4>5374006</vt:i4>
      </vt:variant>
      <vt:variant>
        <vt:i4>114</vt:i4>
      </vt:variant>
      <vt:variant>
        <vt:i4>0</vt:i4>
      </vt:variant>
      <vt:variant>
        <vt:i4>5</vt:i4>
      </vt:variant>
      <vt:variant>
        <vt:lpwstr>mailto:dispecerat@oradea.rowater.ro</vt:lpwstr>
      </vt:variant>
      <vt:variant>
        <vt:lpwstr/>
      </vt:variant>
      <vt:variant>
        <vt:i4>3145802</vt:i4>
      </vt:variant>
      <vt:variant>
        <vt:i4>111</vt:i4>
      </vt:variant>
      <vt:variant>
        <vt:i4>0</vt:i4>
      </vt:variant>
      <vt:variant>
        <vt:i4>5</vt:i4>
      </vt:variant>
      <vt:variant>
        <vt:lpwstr>mailto:dispecerat@dast.rowater.ro</vt:lpwstr>
      </vt:variant>
      <vt:variant>
        <vt:lpwstr/>
      </vt:variant>
      <vt:variant>
        <vt:i4>655396</vt:i4>
      </vt:variant>
      <vt:variant>
        <vt:i4>108</vt:i4>
      </vt:variant>
      <vt:variant>
        <vt:i4>0</vt:i4>
      </vt:variant>
      <vt:variant>
        <vt:i4>5</vt:i4>
      </vt:variant>
      <vt:variant>
        <vt:lpwstr>mailto:kovizig@kovizig.hu</vt:lpwstr>
      </vt:variant>
      <vt:variant>
        <vt:lpwstr/>
      </vt:variant>
      <vt:variant>
        <vt:i4>5439606</vt:i4>
      </vt:variant>
      <vt:variant>
        <vt:i4>105</vt:i4>
      </vt:variant>
      <vt:variant>
        <vt:i4>0</vt:i4>
      </vt:variant>
      <vt:variant>
        <vt:i4>5</vt:i4>
      </vt:variant>
      <vt:variant>
        <vt:lpwstr>mailto:bihor@anif.ro</vt:lpwstr>
      </vt:variant>
      <vt:variant>
        <vt:lpwstr/>
      </vt:variant>
      <vt:variant>
        <vt:i4>5374006</vt:i4>
      </vt:variant>
      <vt:variant>
        <vt:i4>102</vt:i4>
      </vt:variant>
      <vt:variant>
        <vt:i4>0</vt:i4>
      </vt:variant>
      <vt:variant>
        <vt:i4>5</vt:i4>
      </vt:variant>
      <vt:variant>
        <vt:lpwstr>mailto:dispecerat@oradea.rowater.ro</vt:lpwstr>
      </vt:variant>
      <vt:variant>
        <vt:lpwstr/>
      </vt:variant>
      <vt:variant>
        <vt:i4>524338</vt:i4>
      </vt:variant>
      <vt:variant>
        <vt:i4>99</vt:i4>
      </vt:variant>
      <vt:variant>
        <vt:i4>0</vt:i4>
      </vt:variant>
      <vt:variant>
        <vt:i4>5</vt:i4>
      </vt:variant>
      <vt:variant>
        <vt:lpwstr>mailto:%20vezeto@csongrad.gov.hu</vt:lpwstr>
      </vt:variant>
      <vt:variant>
        <vt:lpwstr/>
      </vt:variant>
      <vt:variant>
        <vt:i4>1900577</vt:i4>
      </vt:variant>
      <vt:variant>
        <vt:i4>96</vt:i4>
      </vt:variant>
      <vt:variant>
        <vt:i4>0</vt:i4>
      </vt:variant>
      <vt:variant>
        <vt:i4>5</vt:i4>
      </vt:variant>
      <vt:variant>
        <vt:lpwstr>mailto:csongrad.titkarsag@katved.gov.hu</vt:lpwstr>
      </vt:variant>
      <vt:variant>
        <vt:lpwstr/>
      </vt:variant>
      <vt:variant>
        <vt:i4>7012416</vt:i4>
      </vt:variant>
      <vt:variant>
        <vt:i4>93</vt:i4>
      </vt:variant>
      <vt:variant>
        <vt:i4>0</vt:i4>
      </vt:variant>
      <vt:variant>
        <vt:i4>5</vt:i4>
      </vt:variant>
      <vt:variant>
        <vt:lpwstr>mailto:csongrad.ugyelet@katved.gov.hu</vt:lpwstr>
      </vt:variant>
      <vt:variant>
        <vt:lpwstr/>
      </vt:variant>
      <vt:variant>
        <vt:i4>4456556</vt:i4>
      </vt:variant>
      <vt:variant>
        <vt:i4>90</vt:i4>
      </vt:variant>
      <vt:variant>
        <vt:i4>0</vt:i4>
      </vt:variant>
      <vt:variant>
        <vt:i4>5</vt:i4>
      </vt:variant>
      <vt:variant>
        <vt:lpwstr>mailto:titkarsag@ativizig.hu</vt:lpwstr>
      </vt:variant>
      <vt:variant>
        <vt:lpwstr/>
      </vt:variant>
      <vt:variant>
        <vt:i4>5242938</vt:i4>
      </vt:variant>
      <vt:variant>
        <vt:i4>87</vt:i4>
      </vt:variant>
      <vt:variant>
        <vt:i4>0</vt:i4>
      </vt:variant>
      <vt:variant>
        <vt:i4>5</vt:i4>
      </vt:variant>
      <vt:variant>
        <vt:lpwstr>mailto:dispecer@dam.rowater.ro</vt:lpwstr>
      </vt:variant>
      <vt:variant>
        <vt:lpwstr/>
      </vt:variant>
      <vt:variant>
        <vt:i4>852031</vt:i4>
      </vt:variant>
      <vt:variant>
        <vt:i4>84</vt:i4>
      </vt:variant>
      <vt:variant>
        <vt:i4>0</vt:i4>
      </vt:variant>
      <vt:variant>
        <vt:i4>5</vt:i4>
      </vt:variant>
      <vt:variant>
        <vt:lpwstr>mailto:bekes.titkarsag@katved.gov.hu</vt:lpwstr>
      </vt:variant>
      <vt:variant>
        <vt:lpwstr/>
      </vt:variant>
      <vt:variant>
        <vt:i4>7077961</vt:i4>
      </vt:variant>
      <vt:variant>
        <vt:i4>81</vt:i4>
      </vt:variant>
      <vt:variant>
        <vt:i4>0</vt:i4>
      </vt:variant>
      <vt:variant>
        <vt:i4>5</vt:i4>
      </vt:variant>
      <vt:variant>
        <vt:lpwstr>mailto:bekes.ugyelet@katved.gov.hu</vt:lpwstr>
      </vt:variant>
      <vt:variant>
        <vt:lpwstr/>
      </vt:variant>
      <vt:variant>
        <vt:i4>131132</vt:i4>
      </vt:variant>
      <vt:variant>
        <vt:i4>78</vt:i4>
      </vt:variant>
      <vt:variant>
        <vt:i4>0</vt:i4>
      </vt:variant>
      <vt:variant>
        <vt:i4>5</vt:i4>
      </vt:variant>
      <vt:variant>
        <vt:lpwstr>mailto:vizrajz@tivizig.hu</vt:lpwstr>
      </vt:variant>
      <vt:variant>
        <vt:lpwstr/>
      </vt:variant>
      <vt:variant>
        <vt:i4>1900602</vt:i4>
      </vt:variant>
      <vt:variant>
        <vt:i4>75</vt:i4>
      </vt:variant>
      <vt:variant>
        <vt:i4>0</vt:i4>
      </vt:variant>
      <vt:variant>
        <vt:i4>5</vt:i4>
      </vt:variant>
      <vt:variant>
        <vt:lpwstr>mailto:vizrajz@kovizig.hu</vt:lpwstr>
      </vt:variant>
      <vt:variant>
        <vt:lpwstr/>
      </vt:variant>
      <vt:variant>
        <vt:i4>7798796</vt:i4>
      </vt:variant>
      <vt:variant>
        <vt:i4>72</vt:i4>
      </vt:variant>
      <vt:variant>
        <vt:i4>0</vt:i4>
      </vt:variant>
      <vt:variant>
        <vt:i4>5</vt:i4>
      </vt:variant>
      <vt:variant>
        <vt:lpwstr>mailto:laborator@oradea.rowater.ro</vt:lpwstr>
      </vt:variant>
      <vt:variant>
        <vt:lpwstr/>
      </vt:variant>
      <vt:variant>
        <vt:i4>5374006</vt:i4>
      </vt:variant>
      <vt:variant>
        <vt:i4>69</vt:i4>
      </vt:variant>
      <vt:variant>
        <vt:i4>0</vt:i4>
      </vt:variant>
      <vt:variant>
        <vt:i4>5</vt:i4>
      </vt:variant>
      <vt:variant>
        <vt:lpwstr>mailto:dispecerat@oradea.rowater.ro</vt:lpwstr>
      </vt:variant>
      <vt:variant>
        <vt:lpwstr/>
      </vt:variant>
      <vt:variant>
        <vt:i4>6946825</vt:i4>
      </vt:variant>
      <vt:variant>
        <vt:i4>66</vt:i4>
      </vt:variant>
      <vt:variant>
        <vt:i4>0</vt:i4>
      </vt:variant>
      <vt:variant>
        <vt:i4>5</vt:i4>
      </vt:variant>
      <vt:variant>
        <vt:lpwstr>mailto:hivatal@hajdu.gov.hu</vt:lpwstr>
      </vt:variant>
      <vt:variant>
        <vt:lpwstr/>
      </vt:variant>
      <vt:variant>
        <vt:i4>58</vt:i4>
      </vt:variant>
      <vt:variant>
        <vt:i4>63</vt:i4>
      </vt:variant>
      <vt:variant>
        <vt:i4>0</vt:i4>
      </vt:variant>
      <vt:variant>
        <vt:i4>5</vt:i4>
      </vt:variant>
      <vt:variant>
        <vt:lpwstr>mailto:hajdu.titkarsag@katved.gov.hu</vt:lpwstr>
      </vt:variant>
      <vt:variant>
        <vt:lpwstr/>
      </vt:variant>
      <vt:variant>
        <vt:i4>6357068</vt:i4>
      </vt:variant>
      <vt:variant>
        <vt:i4>60</vt:i4>
      </vt:variant>
      <vt:variant>
        <vt:i4>0</vt:i4>
      </vt:variant>
      <vt:variant>
        <vt:i4>5</vt:i4>
      </vt:variant>
      <vt:variant>
        <vt:lpwstr>mailto:hajdu.ugyelet@katved.gov.hu</vt:lpwstr>
      </vt:variant>
      <vt:variant>
        <vt:lpwstr/>
      </vt:variant>
      <vt:variant>
        <vt:i4>131132</vt:i4>
      </vt:variant>
      <vt:variant>
        <vt:i4>57</vt:i4>
      </vt:variant>
      <vt:variant>
        <vt:i4>0</vt:i4>
      </vt:variant>
      <vt:variant>
        <vt:i4>5</vt:i4>
      </vt:variant>
      <vt:variant>
        <vt:lpwstr>mailto:vizrajz@tivizig.hu</vt:lpwstr>
      </vt:variant>
      <vt:variant>
        <vt:lpwstr/>
      </vt:variant>
      <vt:variant>
        <vt:i4>7798796</vt:i4>
      </vt:variant>
      <vt:variant>
        <vt:i4>54</vt:i4>
      </vt:variant>
      <vt:variant>
        <vt:i4>0</vt:i4>
      </vt:variant>
      <vt:variant>
        <vt:i4>5</vt:i4>
      </vt:variant>
      <vt:variant>
        <vt:lpwstr>mailto:laborator@oradea.rowater.ro</vt:lpwstr>
      </vt:variant>
      <vt:variant>
        <vt:lpwstr/>
      </vt:variant>
      <vt:variant>
        <vt:i4>5374006</vt:i4>
      </vt:variant>
      <vt:variant>
        <vt:i4>51</vt:i4>
      </vt:variant>
      <vt:variant>
        <vt:i4>0</vt:i4>
      </vt:variant>
      <vt:variant>
        <vt:i4>5</vt:i4>
      </vt:variant>
      <vt:variant>
        <vt:lpwstr>mailto:dispecerat@oradea.rowater.ro</vt:lpwstr>
      </vt:variant>
      <vt:variant>
        <vt:lpwstr/>
      </vt:variant>
      <vt:variant>
        <vt:i4>589869</vt:i4>
      </vt:variant>
      <vt:variant>
        <vt:i4>48</vt:i4>
      </vt:variant>
      <vt:variant>
        <vt:i4>0</vt:i4>
      </vt:variant>
      <vt:variant>
        <vt:i4>5</vt:i4>
      </vt:variant>
      <vt:variant>
        <vt:lpwstr>mailto:szabolcs.titkarsag@katved.gov.hu</vt:lpwstr>
      </vt:variant>
      <vt:variant>
        <vt:lpwstr/>
      </vt:variant>
      <vt:variant>
        <vt:i4>8323148</vt:i4>
      </vt:variant>
      <vt:variant>
        <vt:i4>45</vt:i4>
      </vt:variant>
      <vt:variant>
        <vt:i4>0</vt:i4>
      </vt:variant>
      <vt:variant>
        <vt:i4>5</vt:i4>
      </vt:variant>
      <vt:variant>
        <vt:lpwstr>mailto:szabolcs.ugyelet@katved.gov.hu</vt:lpwstr>
      </vt:variant>
      <vt:variant>
        <vt:lpwstr/>
      </vt:variant>
      <vt:variant>
        <vt:i4>393273</vt:i4>
      </vt:variant>
      <vt:variant>
        <vt:i4>42</vt:i4>
      </vt:variant>
      <vt:variant>
        <vt:i4>0</vt:i4>
      </vt:variant>
      <vt:variant>
        <vt:i4>5</vt:i4>
      </vt:variant>
      <vt:variant>
        <vt:lpwstr>mailto:titkarsag@fetivizig.hu</vt:lpwstr>
      </vt:variant>
      <vt:variant>
        <vt:lpwstr/>
      </vt:variant>
      <vt:variant>
        <vt:i4>983094</vt:i4>
      </vt:variant>
      <vt:variant>
        <vt:i4>39</vt:i4>
      </vt:variant>
      <vt:variant>
        <vt:i4>0</vt:i4>
      </vt:variant>
      <vt:variant>
        <vt:i4>5</vt:i4>
      </vt:variant>
      <vt:variant>
        <vt:lpwstr>mailto:vizrajz@fetikovizig.hu</vt:lpwstr>
      </vt:variant>
      <vt:variant>
        <vt:lpwstr/>
      </vt:variant>
      <vt:variant>
        <vt:i4>3145802</vt:i4>
      </vt:variant>
      <vt:variant>
        <vt:i4>36</vt:i4>
      </vt:variant>
      <vt:variant>
        <vt:i4>0</vt:i4>
      </vt:variant>
      <vt:variant>
        <vt:i4>5</vt:i4>
      </vt:variant>
      <vt:variant>
        <vt:lpwstr>mailto:dispecerat@dast.rowater.ro</vt:lpwstr>
      </vt:variant>
      <vt:variant>
        <vt:lpwstr/>
      </vt:variant>
      <vt:variant>
        <vt:i4>1638443</vt:i4>
      </vt:variant>
      <vt:variant>
        <vt:i4>32</vt:i4>
      </vt:variant>
      <vt:variant>
        <vt:i4>0</vt:i4>
      </vt:variant>
      <vt:variant>
        <vt:i4>5</vt:i4>
      </vt:variant>
      <vt:variant>
        <vt:lpwstr>mailto:vezeto@csmkh.hu</vt:lpwstr>
      </vt:variant>
      <vt:variant>
        <vt:lpwstr/>
      </vt:variant>
      <vt:variant>
        <vt:i4>327721</vt:i4>
      </vt:variant>
      <vt:variant>
        <vt:i4>30</vt:i4>
      </vt:variant>
      <vt:variant>
        <vt:i4>0</vt:i4>
      </vt:variant>
      <vt:variant>
        <vt:i4>5</vt:i4>
      </vt:variant>
      <vt:variant>
        <vt:lpwstr>mailto:alsotiszavideki@zoldhatosag.hu</vt:lpwstr>
      </vt:variant>
      <vt:variant>
        <vt:lpwstr/>
      </vt:variant>
      <vt:variant>
        <vt:i4>7864410</vt:i4>
      </vt:variant>
      <vt:variant>
        <vt:i4>26</vt:i4>
      </vt:variant>
      <vt:variant>
        <vt:i4>0</vt:i4>
      </vt:variant>
      <vt:variant>
        <vt:i4>5</vt:i4>
      </vt:variant>
      <vt:variant>
        <vt:lpwstr>mailto:dispecer@sgaar.dam.rowater.ro</vt:lpwstr>
      </vt:variant>
      <vt:variant>
        <vt:lpwstr/>
      </vt:variant>
      <vt:variant>
        <vt:i4>5505145</vt:i4>
      </vt:variant>
      <vt:variant>
        <vt:i4>24</vt:i4>
      </vt:variant>
      <vt:variant>
        <vt:i4>0</vt:i4>
      </vt:variant>
      <vt:variant>
        <vt:i4>5</vt:i4>
      </vt:variant>
      <vt:variant>
        <vt:lpwstr>mailto:sgape@arad.ro</vt:lpwstr>
      </vt:variant>
      <vt:variant>
        <vt:lpwstr/>
      </vt:variant>
      <vt:variant>
        <vt:i4>5242938</vt:i4>
      </vt:variant>
      <vt:variant>
        <vt:i4>21</vt:i4>
      </vt:variant>
      <vt:variant>
        <vt:i4>0</vt:i4>
      </vt:variant>
      <vt:variant>
        <vt:i4>5</vt:i4>
      </vt:variant>
      <vt:variant>
        <vt:lpwstr>mailto:dispecer@dam.rowater.ro</vt:lpwstr>
      </vt:variant>
      <vt:variant>
        <vt:lpwstr/>
      </vt:variant>
      <vt:variant>
        <vt:i4>6946825</vt:i4>
      </vt:variant>
      <vt:variant>
        <vt:i4>18</vt:i4>
      </vt:variant>
      <vt:variant>
        <vt:i4>0</vt:i4>
      </vt:variant>
      <vt:variant>
        <vt:i4>5</vt:i4>
      </vt:variant>
      <vt:variant>
        <vt:lpwstr>mailto:hivatal@hajdu.gov.hu</vt:lpwstr>
      </vt:variant>
      <vt:variant>
        <vt:lpwstr/>
      </vt:variant>
      <vt:variant>
        <vt:i4>7798796</vt:i4>
      </vt:variant>
      <vt:variant>
        <vt:i4>15</vt:i4>
      </vt:variant>
      <vt:variant>
        <vt:i4>0</vt:i4>
      </vt:variant>
      <vt:variant>
        <vt:i4>5</vt:i4>
      </vt:variant>
      <vt:variant>
        <vt:lpwstr>mailto:laborator@oradea.rowater.ro</vt:lpwstr>
      </vt:variant>
      <vt:variant>
        <vt:lpwstr/>
      </vt:variant>
      <vt:variant>
        <vt:i4>5374006</vt:i4>
      </vt:variant>
      <vt:variant>
        <vt:i4>12</vt:i4>
      </vt:variant>
      <vt:variant>
        <vt:i4>0</vt:i4>
      </vt:variant>
      <vt:variant>
        <vt:i4>5</vt:i4>
      </vt:variant>
      <vt:variant>
        <vt:lpwstr>mailto:dispecerat@oradea.rowater.ro</vt:lpwstr>
      </vt:variant>
      <vt:variant>
        <vt:lpwstr/>
      </vt:variant>
      <vt:variant>
        <vt:i4>1179689</vt:i4>
      </vt:variant>
      <vt:variant>
        <vt:i4>9</vt:i4>
      </vt:variant>
      <vt:variant>
        <vt:i4>0</vt:i4>
      </vt:variant>
      <vt:variant>
        <vt:i4>5</vt:i4>
      </vt:variant>
      <vt:variant>
        <vt:lpwstr>mailto:felsotiszavideki@zoldhatosag.hu</vt:lpwstr>
      </vt:variant>
      <vt:variant>
        <vt:lpwstr/>
      </vt:variant>
      <vt:variant>
        <vt:i4>6946825</vt:i4>
      </vt:variant>
      <vt:variant>
        <vt:i4>6</vt:i4>
      </vt:variant>
      <vt:variant>
        <vt:i4>0</vt:i4>
      </vt:variant>
      <vt:variant>
        <vt:i4>5</vt:i4>
      </vt:variant>
      <vt:variant>
        <vt:lpwstr>mailto:hivatal@hajdu.gov.hu</vt:lpwstr>
      </vt:variant>
      <vt:variant>
        <vt:lpwstr/>
      </vt:variant>
      <vt:variant>
        <vt:i4>7405632</vt:i4>
      </vt:variant>
      <vt:variant>
        <vt:i4>3</vt:i4>
      </vt:variant>
      <vt:variant>
        <vt:i4>0</vt:i4>
      </vt:variant>
      <vt:variant>
        <vt:i4>5</vt:i4>
      </vt:variant>
      <vt:variant>
        <vt:lpwstr>mailto:sgasm@sgasm.dast.rowater.ro</vt:lpwstr>
      </vt:variant>
      <vt:variant>
        <vt:lpwstr/>
      </vt:variant>
      <vt:variant>
        <vt:i4>5308478</vt:i4>
      </vt:variant>
      <vt:variant>
        <vt:i4>0</vt:i4>
      </vt:variant>
      <vt:variant>
        <vt:i4>0</vt:i4>
      </vt:variant>
      <vt:variant>
        <vt:i4>5</vt:i4>
      </vt:variant>
      <vt:variant>
        <vt:lpwstr>mailto:dispecer@dast.rowater.ro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C O L U L</dc:title>
  <dc:creator>Florin    Stadiu</dc:creator>
  <cp:lastModifiedBy>Anna Roman</cp:lastModifiedBy>
  <cp:revision>4</cp:revision>
  <cp:lastPrinted>2024-06-05T06:00:00Z</cp:lastPrinted>
  <dcterms:created xsi:type="dcterms:W3CDTF">2024-06-05T06:01:00Z</dcterms:created>
  <dcterms:modified xsi:type="dcterms:W3CDTF">2024-06-05T08:15:00Z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9fdc5a33c2c58eb838f5c8f2c924d236c57ae80127770d064005ee38aec3826e</vt:lpwstr>
  </property>
</Properties>
</file>