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FF58" w14:textId="77777777" w:rsidR="00D2279C" w:rsidRDefault="00D2279C" w:rsidP="00D227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GUVERNUL ROMÂNIEI</w:t>
      </w:r>
    </w:p>
    <w:p w14:paraId="7A2295BA" w14:textId="77777777" w:rsidR="00D2279C" w:rsidRDefault="00D2279C" w:rsidP="00D2279C">
      <w:pPr>
        <w:jc w:val="center"/>
      </w:pPr>
    </w:p>
    <w:p w14:paraId="1BD6FAB5" w14:textId="7B77611E" w:rsidR="00D2279C" w:rsidRDefault="00D2279C" w:rsidP="00D227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 wp14:anchorId="4910F7B0" wp14:editId="597BBFBB">
            <wp:extent cx="561975" cy="742950"/>
            <wp:effectExtent l="0" t="0" r="9525" b="0"/>
            <wp:docPr id="1057857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67" r="-9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CA83B" w14:textId="77777777" w:rsidR="00D2279C" w:rsidRDefault="00D2279C" w:rsidP="00D2279C">
      <w:pPr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AE94EE" w14:textId="77777777" w:rsidR="00D2279C" w:rsidRPr="00F91A87" w:rsidRDefault="00D2279C" w:rsidP="00D2279C">
      <w:pPr>
        <w:autoSpaceDE w:val="0"/>
        <w:spacing w:after="12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HOTĂRÂRE</w:t>
      </w:r>
    </w:p>
    <w:p w14:paraId="169462D4" w14:textId="0C5B64FF" w:rsidR="00D2279C" w:rsidRDefault="00D2279C" w:rsidP="00D2279C">
      <w:pPr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E38">
        <w:rPr>
          <w:rFonts w:ascii="Times New Roman" w:hAnsi="Times New Roman"/>
          <w:b/>
          <w:sz w:val="24"/>
          <w:szCs w:val="24"/>
        </w:rPr>
        <w:t xml:space="preserve">privind aprobarea </w:t>
      </w:r>
      <w:bookmarkStart w:id="0" w:name="_Hlk141351438"/>
      <w:r w:rsidRPr="00A17E38">
        <w:rPr>
          <w:rFonts w:ascii="Times New Roman" w:hAnsi="Times New Roman"/>
          <w:b/>
          <w:sz w:val="24"/>
          <w:szCs w:val="24"/>
        </w:rPr>
        <w:t xml:space="preserve">plății contribuției </w:t>
      </w:r>
      <w:r w:rsidR="00D4453B" w:rsidRPr="00A17E38">
        <w:rPr>
          <w:rFonts w:ascii="Times New Roman" w:hAnsi="Times New Roman"/>
          <w:b/>
          <w:sz w:val="24"/>
          <w:szCs w:val="24"/>
        </w:rPr>
        <w:t xml:space="preserve">anuale a </w:t>
      </w:r>
      <w:r w:rsidRPr="00A17E38">
        <w:rPr>
          <w:rFonts w:ascii="Times New Roman" w:hAnsi="Times New Roman"/>
          <w:b/>
          <w:sz w:val="24"/>
          <w:szCs w:val="24"/>
        </w:rPr>
        <w:t xml:space="preserve">României la </w:t>
      </w:r>
      <w:r w:rsidR="00D4453B" w:rsidRPr="00A17E38">
        <w:rPr>
          <w:rFonts w:ascii="Times New Roman" w:hAnsi="Times New Roman"/>
          <w:b/>
          <w:sz w:val="24"/>
          <w:szCs w:val="24"/>
        </w:rPr>
        <w:t xml:space="preserve">bugetul </w:t>
      </w:r>
      <w:r w:rsidRPr="00A17E38">
        <w:rPr>
          <w:rFonts w:ascii="Times New Roman" w:hAnsi="Times New Roman"/>
          <w:b/>
          <w:sz w:val="24"/>
          <w:szCs w:val="24"/>
        </w:rPr>
        <w:t>Organizați</w:t>
      </w:r>
      <w:r w:rsidR="00D4453B" w:rsidRPr="00A17E38">
        <w:rPr>
          <w:rFonts w:ascii="Times New Roman" w:hAnsi="Times New Roman"/>
          <w:b/>
          <w:sz w:val="24"/>
          <w:szCs w:val="24"/>
        </w:rPr>
        <w:t>ei</w:t>
      </w:r>
      <w:r w:rsidRPr="00A17E38">
        <w:rPr>
          <w:rFonts w:ascii="Times New Roman" w:hAnsi="Times New Roman"/>
          <w:b/>
          <w:sz w:val="24"/>
          <w:szCs w:val="24"/>
        </w:rPr>
        <w:t xml:space="preserve"> pentru Cooperare și Dezvoltare Economică (OCDE) </w:t>
      </w:r>
      <w:r w:rsidR="00D4453B" w:rsidRPr="00A17E38">
        <w:rPr>
          <w:rFonts w:ascii="Times New Roman" w:hAnsi="Times New Roman"/>
          <w:b/>
          <w:sz w:val="24"/>
          <w:szCs w:val="24"/>
        </w:rPr>
        <w:t xml:space="preserve">destinată </w:t>
      </w:r>
      <w:r w:rsidR="00A53381">
        <w:rPr>
          <w:rFonts w:ascii="Times New Roman" w:hAnsi="Times New Roman"/>
          <w:b/>
          <w:sz w:val="24"/>
          <w:szCs w:val="24"/>
        </w:rPr>
        <w:t xml:space="preserve">proiectului </w:t>
      </w:r>
      <w:r w:rsidRPr="00A17E38">
        <w:rPr>
          <w:rFonts w:ascii="Times New Roman" w:hAnsi="Times New Roman"/>
          <w:b/>
          <w:sz w:val="24"/>
          <w:szCs w:val="24"/>
        </w:rPr>
        <w:t>Forumul</w:t>
      </w:r>
      <w:r w:rsidR="00D4453B" w:rsidRPr="00A17E38">
        <w:rPr>
          <w:rFonts w:ascii="Times New Roman" w:hAnsi="Times New Roman"/>
          <w:b/>
          <w:sz w:val="24"/>
          <w:szCs w:val="24"/>
        </w:rPr>
        <w:t>ui</w:t>
      </w:r>
      <w:r w:rsidRPr="00A17E38">
        <w:rPr>
          <w:rFonts w:ascii="Times New Roman" w:hAnsi="Times New Roman"/>
          <w:b/>
          <w:sz w:val="24"/>
          <w:szCs w:val="24"/>
        </w:rPr>
        <w:t xml:space="preserve"> Incluziv privind Abordările referitoare la Atenuarea Carbonului (IFCMA)</w:t>
      </w:r>
      <w:r w:rsidR="00D4453B" w:rsidRPr="00A17E38">
        <w:rPr>
          <w:rFonts w:ascii="Times New Roman" w:hAnsi="Times New Roman"/>
          <w:b/>
          <w:sz w:val="24"/>
          <w:szCs w:val="24"/>
        </w:rPr>
        <w:t xml:space="preserve">, </w:t>
      </w:r>
      <w:bookmarkEnd w:id="0"/>
      <w:r w:rsidR="00D4453B" w:rsidRPr="00A17E38">
        <w:rPr>
          <w:rFonts w:ascii="Times New Roman" w:hAnsi="Times New Roman"/>
          <w:b/>
          <w:sz w:val="24"/>
          <w:szCs w:val="24"/>
        </w:rPr>
        <w:t>pentru perioada 2023-2026</w:t>
      </w:r>
    </w:p>
    <w:p w14:paraId="55A015F0" w14:textId="77777777" w:rsidR="00D2279C" w:rsidRDefault="00D2279C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6777E" w14:textId="5A591ABD" w:rsidR="00D2279C" w:rsidRPr="0032386C" w:rsidRDefault="00D2279C" w:rsidP="00D2279C">
      <w:pPr>
        <w:suppressAutoHyphens w:val="0"/>
        <w:autoSpaceDE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art. 108 din Constituţia României, republicată şi al art. 5 alin.(1)</w:t>
      </w:r>
      <w:r w:rsidR="00D43910">
        <w:rPr>
          <w:rFonts w:ascii="Times New Roman" w:hAnsi="Times New Roman"/>
          <w:sz w:val="24"/>
          <w:szCs w:val="24"/>
        </w:rPr>
        <w:t xml:space="preserve"> și (4)</w:t>
      </w:r>
      <w:r>
        <w:rPr>
          <w:rFonts w:ascii="Times New Roman" w:hAnsi="Times New Roman"/>
          <w:sz w:val="24"/>
          <w:szCs w:val="24"/>
        </w:rPr>
        <w:t xml:space="preserve"> din Ordonanța de urgență a Guvernului nr. 40/2016 </w:t>
      </w:r>
      <w:r w:rsidRPr="0032386C">
        <w:rPr>
          <w:rFonts w:ascii="Times New Roman" w:eastAsia="Times New Roman" w:hAnsi="Times New Roman"/>
          <w:sz w:val="24"/>
          <w:szCs w:val="24"/>
        </w:rPr>
        <w:t>privind stabilirea unor măsuri la nivelul administraţiei publice centrale şi pentru modificarea şi completarea unor acte normative, cu modific</w:t>
      </w:r>
      <w:r>
        <w:rPr>
          <w:rFonts w:ascii="Times New Roman" w:eastAsia="Times New Roman" w:hAnsi="Times New Roman"/>
          <w:sz w:val="24"/>
          <w:szCs w:val="24"/>
        </w:rPr>
        <w:t>ările și completările ulterioare,</w:t>
      </w:r>
    </w:p>
    <w:p w14:paraId="50D31EC6" w14:textId="77777777" w:rsidR="00D2279C" w:rsidRPr="00F91A87" w:rsidRDefault="00D2279C" w:rsidP="00D2279C">
      <w:pPr>
        <w:autoSpaceDE w:val="0"/>
        <w:spacing w:after="120" w:line="240" w:lineRule="auto"/>
        <w:jc w:val="both"/>
        <w:rPr>
          <w:lang w:val="it-IT"/>
        </w:rPr>
      </w:pPr>
      <w:r w:rsidRPr="00F9195D">
        <w:rPr>
          <w:rFonts w:ascii="Times New Roman" w:hAnsi="Times New Roman"/>
          <w:b/>
          <w:sz w:val="24"/>
          <w:szCs w:val="24"/>
        </w:rPr>
        <w:t>Guvernul României</w:t>
      </w:r>
      <w:r>
        <w:rPr>
          <w:rFonts w:ascii="Times New Roman" w:hAnsi="Times New Roman"/>
          <w:sz w:val="24"/>
          <w:szCs w:val="24"/>
        </w:rPr>
        <w:t xml:space="preserve"> adoptă prezenta hotărâre:</w:t>
      </w:r>
    </w:p>
    <w:p w14:paraId="4E507176" w14:textId="77777777" w:rsidR="00D2279C" w:rsidRDefault="00D2279C" w:rsidP="00D2279C">
      <w:pPr>
        <w:autoSpaceDE w:val="0"/>
        <w:spacing w:after="120" w:line="240" w:lineRule="auto"/>
        <w:jc w:val="both"/>
        <w:rPr>
          <w:lang w:val="it-IT"/>
        </w:rPr>
      </w:pPr>
    </w:p>
    <w:p w14:paraId="7F1DAC68" w14:textId="58C1034D" w:rsidR="00D2279C" w:rsidRDefault="00D2279C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6EDC">
        <w:rPr>
          <w:rFonts w:ascii="Times New Roman" w:hAnsi="Times New Roman"/>
          <w:b/>
          <w:bCs/>
          <w:sz w:val="24"/>
          <w:szCs w:val="24"/>
        </w:rPr>
        <w:t>Art. 1</w:t>
      </w:r>
      <w:r w:rsidRPr="00120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20E0C">
        <w:rPr>
          <w:rFonts w:ascii="Times New Roman" w:hAnsi="Times New Roman"/>
          <w:sz w:val="24"/>
          <w:szCs w:val="24"/>
        </w:rPr>
        <w:t xml:space="preserve"> Se aprobă </w:t>
      </w:r>
      <w:r w:rsidRPr="00A17E38">
        <w:rPr>
          <w:rFonts w:ascii="Times New Roman" w:hAnsi="Times New Roman"/>
          <w:sz w:val="24"/>
          <w:szCs w:val="24"/>
        </w:rPr>
        <w:t xml:space="preserve">plata contribuției </w:t>
      </w:r>
      <w:r w:rsidR="00D4453B" w:rsidRPr="00A17E38">
        <w:rPr>
          <w:rFonts w:ascii="Times New Roman" w:hAnsi="Times New Roman"/>
          <w:sz w:val="24"/>
          <w:szCs w:val="24"/>
        </w:rPr>
        <w:t>anuale a României la bugetul Organizației pentru Coo</w:t>
      </w:r>
      <w:r w:rsidR="00D43910">
        <w:rPr>
          <w:rFonts w:ascii="Times New Roman" w:hAnsi="Times New Roman"/>
          <w:sz w:val="24"/>
          <w:szCs w:val="24"/>
        </w:rPr>
        <w:t xml:space="preserve">perare și Dezvoltare Economică, denumită în continuare </w:t>
      </w:r>
      <w:r w:rsidR="00D43910" w:rsidRPr="00D43910">
        <w:rPr>
          <w:rFonts w:ascii="Times New Roman" w:hAnsi="Times New Roman"/>
          <w:i/>
          <w:sz w:val="24"/>
          <w:szCs w:val="24"/>
        </w:rPr>
        <w:t>OCDE</w:t>
      </w:r>
      <w:r w:rsidR="00D43910">
        <w:rPr>
          <w:rFonts w:ascii="Times New Roman" w:hAnsi="Times New Roman"/>
          <w:sz w:val="24"/>
          <w:szCs w:val="24"/>
        </w:rPr>
        <w:t>,</w:t>
      </w:r>
      <w:r w:rsidR="00D4453B" w:rsidRPr="00A17E38">
        <w:rPr>
          <w:rFonts w:ascii="Times New Roman" w:hAnsi="Times New Roman"/>
          <w:sz w:val="24"/>
          <w:szCs w:val="24"/>
        </w:rPr>
        <w:t xml:space="preserve"> destinată </w:t>
      </w:r>
      <w:r w:rsidR="00A53381">
        <w:rPr>
          <w:rFonts w:ascii="Times New Roman" w:hAnsi="Times New Roman"/>
          <w:sz w:val="24"/>
          <w:szCs w:val="24"/>
        </w:rPr>
        <w:t xml:space="preserve">proiectului </w:t>
      </w:r>
      <w:r w:rsidR="00D4453B" w:rsidRPr="00A17E38">
        <w:rPr>
          <w:rFonts w:ascii="Times New Roman" w:hAnsi="Times New Roman"/>
          <w:sz w:val="24"/>
          <w:szCs w:val="24"/>
        </w:rPr>
        <w:t>Forumului Incluziv privind Abordările referitoare la Atenuarea Carbonului</w:t>
      </w:r>
      <w:r w:rsidR="00D43910">
        <w:rPr>
          <w:rFonts w:ascii="Times New Roman" w:hAnsi="Times New Roman"/>
          <w:sz w:val="24"/>
          <w:szCs w:val="24"/>
        </w:rPr>
        <w:t xml:space="preserve">, denumit în continuare </w:t>
      </w:r>
      <w:r w:rsidR="00D43910" w:rsidRPr="00D43910">
        <w:rPr>
          <w:rFonts w:ascii="Times New Roman" w:hAnsi="Times New Roman"/>
          <w:i/>
          <w:sz w:val="24"/>
          <w:szCs w:val="24"/>
        </w:rPr>
        <w:t>IFCMA</w:t>
      </w:r>
      <w:r w:rsidR="00D4453B" w:rsidRPr="00A17E38">
        <w:rPr>
          <w:rFonts w:ascii="Times New Roman" w:hAnsi="Times New Roman"/>
          <w:sz w:val="24"/>
          <w:szCs w:val="24"/>
        </w:rPr>
        <w:t>,</w:t>
      </w:r>
      <w:r w:rsidRPr="00A17E38">
        <w:rPr>
          <w:rFonts w:ascii="Times New Roman" w:hAnsi="Times New Roman"/>
          <w:sz w:val="24"/>
          <w:szCs w:val="24"/>
        </w:rPr>
        <w:t xml:space="preserve"> reprezentând echivalenul în lei al sumei de 10.000 euro/an, pe</w:t>
      </w:r>
      <w:r w:rsidR="00D4453B" w:rsidRPr="00A17E38">
        <w:rPr>
          <w:rFonts w:ascii="Times New Roman" w:hAnsi="Times New Roman"/>
          <w:sz w:val="24"/>
          <w:szCs w:val="24"/>
        </w:rPr>
        <w:t>ntru</w:t>
      </w:r>
      <w:r w:rsidRPr="00A17E38">
        <w:rPr>
          <w:rFonts w:ascii="Times New Roman" w:hAnsi="Times New Roman"/>
          <w:sz w:val="24"/>
          <w:szCs w:val="24"/>
        </w:rPr>
        <w:t xml:space="preserve"> perioada 2023-2026.</w:t>
      </w:r>
    </w:p>
    <w:p w14:paraId="306C0B3E" w14:textId="153D0CC7" w:rsidR="00D2279C" w:rsidRPr="00360A36" w:rsidRDefault="00D2279C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0A36">
        <w:rPr>
          <w:rFonts w:ascii="Times New Roman" w:hAnsi="Times New Roman"/>
          <w:b/>
          <w:bCs/>
          <w:sz w:val="24"/>
          <w:szCs w:val="24"/>
        </w:rPr>
        <w:t>Art. 2</w:t>
      </w:r>
      <w:r w:rsidRPr="00360A36">
        <w:rPr>
          <w:rFonts w:ascii="Times New Roman" w:hAnsi="Times New Roman"/>
          <w:sz w:val="24"/>
          <w:szCs w:val="24"/>
        </w:rPr>
        <w:t xml:space="preserve"> – Echivalentul în lei al </w:t>
      </w:r>
      <w:r w:rsidRPr="00120E0C">
        <w:rPr>
          <w:rFonts w:ascii="Times New Roman" w:hAnsi="Times New Roman"/>
          <w:sz w:val="24"/>
          <w:szCs w:val="24"/>
        </w:rPr>
        <w:t>contribuției României</w:t>
      </w:r>
      <w:r w:rsidRPr="00360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OCDE pentru </w:t>
      </w:r>
      <w:r w:rsidR="000B2689">
        <w:rPr>
          <w:rFonts w:ascii="Times New Roman" w:hAnsi="Times New Roman"/>
          <w:sz w:val="24"/>
          <w:szCs w:val="24"/>
        </w:rPr>
        <w:t xml:space="preserve">proiectul </w:t>
      </w:r>
      <w:r>
        <w:rPr>
          <w:rFonts w:ascii="Times New Roman" w:hAnsi="Times New Roman"/>
          <w:sz w:val="24"/>
          <w:szCs w:val="24"/>
        </w:rPr>
        <w:t xml:space="preserve">IFCMA </w:t>
      </w:r>
      <w:r w:rsidRPr="00360A36">
        <w:rPr>
          <w:rFonts w:ascii="Times New Roman" w:hAnsi="Times New Roman"/>
          <w:sz w:val="24"/>
          <w:szCs w:val="24"/>
        </w:rPr>
        <w:t>se calculează pe baza cursului oficial de schimb leu/euro al Băncii Naționale a României, valabil la data efectuării plății.</w:t>
      </w:r>
    </w:p>
    <w:p w14:paraId="3BF80DEF" w14:textId="3016C143" w:rsidR="00D2279C" w:rsidRPr="00F91A87" w:rsidRDefault="00D2279C" w:rsidP="00D2279C">
      <w:pPr>
        <w:autoSpaceDE w:val="0"/>
        <w:spacing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Art. 3</w:t>
      </w:r>
      <w:r>
        <w:rPr>
          <w:rFonts w:ascii="Times New Roman" w:hAnsi="Times New Roman"/>
          <w:sz w:val="24"/>
          <w:szCs w:val="24"/>
        </w:rPr>
        <w:t xml:space="preserve"> – Echivalentul în lei al sumei prevăzute la art. 1 se suportă din prevederile bugetare aprobate Ministerului Mediului, Apelor și Pădurilor pentru anii 2023-2026, la capitolul </w:t>
      </w:r>
      <w:r w:rsidR="006B577B" w:rsidRPr="006B577B">
        <w:rPr>
          <w:rFonts w:ascii="Times New Roman" w:hAnsi="Times New Roman"/>
          <w:sz w:val="24"/>
          <w:szCs w:val="24"/>
        </w:rPr>
        <w:t>74</w:t>
      </w:r>
      <w:r w:rsidRPr="006B577B">
        <w:rPr>
          <w:rFonts w:ascii="Times New Roman" w:hAnsi="Times New Roman"/>
          <w:sz w:val="24"/>
          <w:szCs w:val="24"/>
        </w:rPr>
        <w:t>.01 «</w:t>
      </w:r>
      <w:r w:rsidR="006B577B" w:rsidRPr="006B577B">
        <w:rPr>
          <w:rFonts w:ascii="Times New Roman" w:hAnsi="Times New Roman"/>
          <w:sz w:val="24"/>
          <w:szCs w:val="24"/>
        </w:rPr>
        <w:t>Protecția mediului</w:t>
      </w:r>
      <w:r w:rsidRPr="006B577B">
        <w:rPr>
          <w:rFonts w:ascii="Times New Roman" w:hAnsi="Times New Roman"/>
          <w:sz w:val="24"/>
          <w:szCs w:val="24"/>
        </w:rPr>
        <w:t>», titlul 55 «Alte transferuri», articolul 02 «Transferuri curente în străinătate (către organizații internaționale)», alineatul 01 «Contribuții și cotizații la organisme internaționale».</w:t>
      </w:r>
      <w:r w:rsidRPr="001979AA">
        <w:rPr>
          <w:rFonts w:ascii="Times New Roman" w:hAnsi="Times New Roman"/>
          <w:sz w:val="24"/>
          <w:szCs w:val="24"/>
        </w:rPr>
        <w:t xml:space="preserve"> </w:t>
      </w:r>
    </w:p>
    <w:p w14:paraId="363B5D72" w14:textId="77777777" w:rsidR="00D2279C" w:rsidRDefault="00D2279C" w:rsidP="00D2279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E7CAD2B" w14:textId="77777777" w:rsidR="00D2279C" w:rsidRPr="00D43910" w:rsidRDefault="00D2279C" w:rsidP="00D2279C">
      <w:pPr>
        <w:shd w:val="clear" w:color="auto" w:fill="FFFFFF"/>
        <w:spacing w:after="120" w:line="240" w:lineRule="auto"/>
        <w:jc w:val="center"/>
        <w:rPr>
          <w:b/>
        </w:rPr>
      </w:pPr>
      <w:r w:rsidRPr="00D43910">
        <w:rPr>
          <w:rFonts w:ascii="Times New Roman" w:eastAsia="Times New Roman" w:hAnsi="Times New Roman"/>
          <w:b/>
          <w:sz w:val="24"/>
          <w:szCs w:val="24"/>
        </w:rPr>
        <w:t>PRIM-MINISTRU</w:t>
      </w:r>
      <w:bookmarkStart w:id="1" w:name="_GoBack"/>
      <w:bookmarkEnd w:id="1"/>
    </w:p>
    <w:p w14:paraId="300BFA6D" w14:textId="77777777" w:rsidR="00D2279C" w:rsidRPr="00D43910" w:rsidRDefault="00D2279C" w:rsidP="00D227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92FD17" w14:textId="39159C17" w:rsidR="00D2279C" w:rsidRPr="00D43910" w:rsidRDefault="00D4453B" w:rsidP="00D2279C">
      <w:pPr>
        <w:shd w:val="clear" w:color="auto" w:fill="FFFFFF"/>
        <w:spacing w:after="120" w:line="240" w:lineRule="auto"/>
        <w:jc w:val="center"/>
        <w:rPr>
          <w:b/>
          <w:bCs/>
        </w:rPr>
      </w:pPr>
      <w:r w:rsidRPr="00D43910">
        <w:rPr>
          <w:rFonts w:ascii="Times New Roman" w:eastAsia="Times New Roman" w:hAnsi="Times New Roman"/>
          <w:b/>
          <w:bCs/>
          <w:sz w:val="24"/>
          <w:szCs w:val="24"/>
        </w:rPr>
        <w:t xml:space="preserve">Ion-Marcel </w:t>
      </w:r>
      <w:r w:rsidR="00D2279C" w:rsidRPr="00D43910">
        <w:rPr>
          <w:rFonts w:ascii="Times New Roman" w:eastAsia="Times New Roman" w:hAnsi="Times New Roman"/>
          <w:b/>
          <w:bCs/>
          <w:sz w:val="24"/>
          <w:szCs w:val="24"/>
        </w:rPr>
        <w:t>CIOLACU</w:t>
      </w:r>
    </w:p>
    <w:p w14:paraId="088791F1" w14:textId="77777777" w:rsidR="00D2279C" w:rsidRPr="00420772" w:rsidRDefault="00D2279C" w:rsidP="00D2279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7EA3D1" w14:textId="77777777" w:rsidR="00A81960" w:rsidRDefault="00A81960"/>
    <w:sectPr w:rsidR="00A8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D4DC" w14:textId="77777777" w:rsidR="00BB04DD" w:rsidRDefault="00BB04DD">
      <w:pPr>
        <w:spacing w:after="0" w:line="240" w:lineRule="auto"/>
      </w:pPr>
      <w:r>
        <w:separator/>
      </w:r>
    </w:p>
  </w:endnote>
  <w:endnote w:type="continuationSeparator" w:id="0">
    <w:p w14:paraId="61A2A063" w14:textId="77777777" w:rsidR="00BB04DD" w:rsidRDefault="00BB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6E66" w14:textId="77777777" w:rsidR="00E3604C" w:rsidRDefault="00BB0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64DDE" w14:textId="77777777" w:rsidR="00E3604C" w:rsidRDefault="00BB0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9D06" w14:textId="77777777" w:rsidR="00E3604C" w:rsidRDefault="00BB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E852" w14:textId="77777777" w:rsidR="00BB04DD" w:rsidRDefault="00BB04DD">
      <w:pPr>
        <w:spacing w:after="0" w:line="240" w:lineRule="auto"/>
      </w:pPr>
      <w:r>
        <w:separator/>
      </w:r>
    </w:p>
  </w:footnote>
  <w:footnote w:type="continuationSeparator" w:id="0">
    <w:p w14:paraId="1686826B" w14:textId="77777777" w:rsidR="00BB04DD" w:rsidRDefault="00BB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D2DBB" w14:textId="77777777" w:rsidR="00E3604C" w:rsidRDefault="00BB04DD">
    <w:pPr>
      <w:pStyle w:val="Header"/>
    </w:pPr>
    <w:r>
      <w:rPr>
        <w:noProof/>
      </w:rPr>
      <w:pict w14:anchorId="39F15C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1" o:spid="_x0000_s2050" type="#_x0000_t136" style="position:absolute;margin-left:0;margin-top:0;width:595.5pt;height:119.25pt;rotation:315;z-index:-251656192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4A93" w14:textId="77777777" w:rsidR="00E3604C" w:rsidRDefault="00BB04DD">
    <w:pPr>
      <w:pStyle w:val="Header"/>
    </w:pPr>
    <w:r>
      <w:rPr>
        <w:noProof/>
      </w:rPr>
      <w:pict w14:anchorId="7B6A94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2" o:spid="_x0000_s2051" type="#_x0000_t136" style="position:absolute;margin-left:0;margin-top:0;width:595.5pt;height:119.25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0E5E" w14:textId="77777777" w:rsidR="00E3604C" w:rsidRDefault="00BB04DD">
    <w:pPr>
      <w:pStyle w:val="Header"/>
    </w:pPr>
    <w:r>
      <w:rPr>
        <w:noProof/>
      </w:rPr>
      <w:pict w14:anchorId="42D85D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0" o:spid="_x0000_s2049" type="#_x0000_t136" style="position:absolute;margin-left:0;margin-top:0;width:595.5pt;height:119.25pt;rotation:315;z-index:-25165824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9C"/>
    <w:rsid w:val="000B2689"/>
    <w:rsid w:val="003C1A10"/>
    <w:rsid w:val="00485765"/>
    <w:rsid w:val="006706D2"/>
    <w:rsid w:val="006B577B"/>
    <w:rsid w:val="00886482"/>
    <w:rsid w:val="00A17E38"/>
    <w:rsid w:val="00A53381"/>
    <w:rsid w:val="00A81960"/>
    <w:rsid w:val="00BB04DD"/>
    <w:rsid w:val="00D2279C"/>
    <w:rsid w:val="00D43910"/>
    <w:rsid w:val="00D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B2B00D"/>
  <w15:chartTrackingRefBased/>
  <w15:docId w15:val="{CF195FF7-1E06-4170-AE16-4DF1D53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9C"/>
    <w:pPr>
      <w:suppressAutoHyphens/>
      <w:autoSpaceDN w:val="0"/>
      <w:spacing w:line="242" w:lineRule="auto"/>
      <w:textAlignment w:val="baseline"/>
    </w:pPr>
    <w:rPr>
      <w:rFonts w:ascii="Calibri" w:eastAsia="Calibri" w:hAnsi="Calibri" w:cs="Arial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279C"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279C"/>
    <w:rPr>
      <w:rFonts w:ascii="Arial" w:eastAsia="Times New Roman" w:hAnsi="Arial" w:cs="Times New Roman"/>
      <w:b/>
      <w:kern w:val="0"/>
      <w:sz w:val="32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9C"/>
    <w:rPr>
      <w:rFonts w:ascii="Calibri" w:eastAsia="Calibri" w:hAnsi="Calibri" w:cs="Arial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9C"/>
    <w:rPr>
      <w:rFonts w:ascii="Calibri" w:eastAsia="Calibri" w:hAnsi="Calibri" w:cs="Arial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Petcu</dc:creator>
  <cp:keywords/>
  <dc:description/>
  <cp:lastModifiedBy>Ramona Danulet</cp:lastModifiedBy>
  <cp:revision>2</cp:revision>
  <dcterms:created xsi:type="dcterms:W3CDTF">2023-07-28T07:16:00Z</dcterms:created>
  <dcterms:modified xsi:type="dcterms:W3CDTF">2023-07-28T07:16:00Z</dcterms:modified>
</cp:coreProperties>
</file>