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93" w:rsidRPr="009968BB" w:rsidRDefault="006B6293" w:rsidP="007B6A8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ar-SA"/>
        </w:rPr>
      </w:pPr>
      <w:r w:rsidRPr="009968BB">
        <w:rPr>
          <w:rFonts w:ascii="Times New Roman" w:hAnsi="Times New Roman"/>
          <w:b/>
          <w:sz w:val="24"/>
          <w:szCs w:val="24"/>
          <w:lang w:val="ro-RO" w:eastAsia="ar-SA"/>
        </w:rPr>
        <w:t>MINISTERUL MEDIULUI, APELOR ȘI PADURILOR</w:t>
      </w:r>
    </w:p>
    <w:p w:rsidR="006B6293" w:rsidRPr="009968BB" w:rsidRDefault="006B6293" w:rsidP="007B6A8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o-RO" w:eastAsia="ar-SA"/>
        </w:rPr>
      </w:pPr>
      <w:r w:rsidRPr="009968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8902E1" wp14:editId="7C404A3A">
            <wp:extent cx="633095" cy="84582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DF5" w:rsidRDefault="003F00BD" w:rsidP="007B6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968BB">
        <w:rPr>
          <w:rFonts w:ascii="Times New Roman" w:hAnsi="Times New Roman"/>
          <w:b/>
          <w:sz w:val="24"/>
          <w:szCs w:val="24"/>
          <w:lang w:val="ro-RO"/>
        </w:rPr>
        <w:t>ORDIN</w:t>
      </w:r>
    </w:p>
    <w:p w:rsidR="006B6293" w:rsidRPr="009968BB" w:rsidRDefault="000B7DF5" w:rsidP="007B6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Nr. …………………….</w:t>
      </w:r>
      <w:r w:rsidR="006B6293" w:rsidRPr="009968B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0B7DF5" w:rsidRDefault="000B7DF5" w:rsidP="007B6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10F3E" w:rsidRDefault="006B6293" w:rsidP="007B6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968BB">
        <w:rPr>
          <w:rFonts w:ascii="Times New Roman" w:hAnsi="Times New Roman"/>
          <w:b/>
          <w:sz w:val="24"/>
          <w:szCs w:val="24"/>
          <w:lang w:val="ro-RO"/>
        </w:rPr>
        <w:t xml:space="preserve">privind aprobarea </w:t>
      </w:r>
      <w:r w:rsidR="000B7DF5">
        <w:rPr>
          <w:rFonts w:ascii="Times New Roman" w:hAnsi="Times New Roman"/>
          <w:b/>
          <w:sz w:val="24"/>
          <w:szCs w:val="24"/>
          <w:lang w:val="ro-RO"/>
        </w:rPr>
        <w:t>G</w:t>
      </w:r>
      <w:r w:rsidR="000B7DF5" w:rsidRPr="009968BB">
        <w:rPr>
          <w:rFonts w:ascii="Times New Roman" w:hAnsi="Times New Roman"/>
          <w:b/>
          <w:sz w:val="24"/>
          <w:szCs w:val="24"/>
          <w:lang w:val="ro-RO"/>
        </w:rPr>
        <w:t xml:space="preserve">hidului </w:t>
      </w:r>
      <w:r w:rsidR="00831366" w:rsidRPr="009968BB">
        <w:rPr>
          <w:rFonts w:ascii="Times New Roman" w:hAnsi="Times New Roman"/>
          <w:b/>
          <w:sz w:val="24"/>
          <w:szCs w:val="24"/>
          <w:lang w:val="ro-RO"/>
        </w:rPr>
        <w:t xml:space="preserve">general și a </w:t>
      </w:r>
      <w:r w:rsidR="000B7DF5">
        <w:rPr>
          <w:rFonts w:ascii="Times New Roman" w:hAnsi="Times New Roman"/>
          <w:b/>
          <w:sz w:val="24"/>
          <w:szCs w:val="24"/>
          <w:lang w:val="ro-RO"/>
        </w:rPr>
        <w:t>G</w:t>
      </w:r>
      <w:r w:rsidR="000B7DF5" w:rsidRPr="009968BB">
        <w:rPr>
          <w:rFonts w:ascii="Times New Roman" w:hAnsi="Times New Roman"/>
          <w:b/>
          <w:sz w:val="24"/>
          <w:szCs w:val="24"/>
          <w:lang w:val="ro-RO"/>
        </w:rPr>
        <w:t xml:space="preserve">hidului </w:t>
      </w:r>
      <w:r w:rsidR="00831366" w:rsidRPr="009968BB">
        <w:rPr>
          <w:rFonts w:ascii="Times New Roman" w:hAnsi="Times New Roman"/>
          <w:b/>
          <w:sz w:val="24"/>
          <w:szCs w:val="24"/>
          <w:lang w:val="ro-RO"/>
        </w:rPr>
        <w:t xml:space="preserve">practic privind </w:t>
      </w:r>
    </w:p>
    <w:p w:rsidR="006B6293" w:rsidRPr="009968BB" w:rsidRDefault="00831366" w:rsidP="007B6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968BB">
        <w:rPr>
          <w:rFonts w:ascii="Times New Roman" w:hAnsi="Times New Roman"/>
          <w:b/>
          <w:sz w:val="24"/>
          <w:szCs w:val="24"/>
          <w:lang w:val="ro-RO"/>
        </w:rPr>
        <w:t>Protocolul de la Nagoya</w:t>
      </w:r>
    </w:p>
    <w:p w:rsidR="006B6293" w:rsidRPr="009968BB" w:rsidRDefault="006B6293" w:rsidP="007B6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B6293" w:rsidRPr="009968BB" w:rsidRDefault="006B6293" w:rsidP="007B6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B6293" w:rsidRPr="009968BB" w:rsidRDefault="006B6293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8BB">
        <w:rPr>
          <w:rFonts w:ascii="Times New Roman" w:hAnsi="Times New Roman"/>
          <w:sz w:val="24"/>
          <w:szCs w:val="24"/>
          <w:lang w:val="ro-RO"/>
        </w:rPr>
        <w:t xml:space="preserve">Având în vedere Referatul de aprobare nr. </w:t>
      </w:r>
      <w:r w:rsidR="006D75FD" w:rsidRPr="006D75FD">
        <w:rPr>
          <w:rFonts w:ascii="Times New Roman" w:hAnsi="Times New Roman"/>
          <w:sz w:val="24"/>
          <w:szCs w:val="24"/>
          <w:lang w:val="ro-RO"/>
        </w:rPr>
        <w:t>DGB/105406/</w:t>
      </w:r>
      <w:r w:rsidR="004A4293">
        <w:rPr>
          <w:rFonts w:ascii="Times New Roman" w:hAnsi="Times New Roman"/>
          <w:sz w:val="24"/>
          <w:szCs w:val="24"/>
          <w:lang w:val="ro-RO"/>
        </w:rPr>
        <w:t>29.11.2022</w:t>
      </w:r>
      <w:r w:rsidR="006D75FD" w:rsidRPr="006D75F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968BB">
        <w:rPr>
          <w:rFonts w:ascii="Times New Roman" w:hAnsi="Times New Roman"/>
          <w:sz w:val="24"/>
          <w:szCs w:val="24"/>
          <w:lang w:val="ro-RO"/>
        </w:rPr>
        <w:t>al Direc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DD3B5F" w:rsidRPr="009968BB">
        <w:rPr>
          <w:rFonts w:ascii="Times New Roman" w:hAnsi="Times New Roman"/>
          <w:sz w:val="24"/>
          <w:szCs w:val="24"/>
          <w:lang w:val="ro-RO"/>
        </w:rPr>
        <w:t>Generale Biodiversitate</w:t>
      </w:r>
      <w:r w:rsidRPr="009968BB">
        <w:rPr>
          <w:rFonts w:ascii="Times New Roman" w:hAnsi="Times New Roman"/>
          <w:sz w:val="24"/>
          <w:szCs w:val="24"/>
          <w:lang w:val="ro-RO"/>
        </w:rPr>
        <w:t>,</w:t>
      </w:r>
    </w:p>
    <w:p w:rsidR="000B7DF5" w:rsidRDefault="000B7DF5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B6293" w:rsidRPr="009968BB" w:rsidRDefault="00F13A30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8BB">
        <w:rPr>
          <w:rFonts w:ascii="Times New Roman" w:hAnsi="Times New Roman"/>
          <w:sz w:val="24"/>
          <w:szCs w:val="24"/>
          <w:lang w:val="ro-RO"/>
        </w:rPr>
        <w:t>ț</w:t>
      </w:r>
      <w:r w:rsidR="006B6293" w:rsidRPr="009968BB">
        <w:rPr>
          <w:rFonts w:ascii="Times New Roman" w:hAnsi="Times New Roman"/>
          <w:sz w:val="24"/>
          <w:szCs w:val="24"/>
          <w:lang w:val="ro-RO"/>
        </w:rPr>
        <w:t>inând cont de prevederile:</w:t>
      </w:r>
    </w:p>
    <w:p w:rsidR="00723F0E" w:rsidRPr="009968BB" w:rsidRDefault="00723F0E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8BB">
        <w:rPr>
          <w:rFonts w:ascii="Times New Roman" w:hAnsi="Times New Roman"/>
          <w:sz w:val="24"/>
          <w:szCs w:val="24"/>
          <w:lang w:val="ro-RO"/>
        </w:rPr>
        <w:t>- Ghidului solicitantului aferent Programului Opera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ional Capacitate Administrativă</w:t>
      </w:r>
      <w:r w:rsidR="00E71B6D" w:rsidRPr="009968BB">
        <w:rPr>
          <w:rFonts w:ascii="Times New Roman" w:hAnsi="Times New Roman"/>
          <w:sz w:val="24"/>
          <w:szCs w:val="24"/>
          <w:lang w:val="ro-RO"/>
        </w:rPr>
        <w:t xml:space="preserve"> 2014 - 2020</w:t>
      </w:r>
      <w:r w:rsidRPr="009968BB">
        <w:rPr>
          <w:rFonts w:ascii="Times New Roman" w:hAnsi="Times New Roman"/>
          <w:sz w:val="24"/>
          <w:szCs w:val="24"/>
          <w:lang w:val="ro-RO"/>
        </w:rPr>
        <w:t xml:space="preserve">, axa prioritară </w:t>
      </w:r>
      <w:r w:rsidR="003E7443" w:rsidRPr="009968BB">
        <w:rPr>
          <w:rFonts w:ascii="Times New Roman" w:hAnsi="Times New Roman"/>
          <w:sz w:val="24"/>
          <w:szCs w:val="24"/>
          <w:lang w:val="ro-RO"/>
        </w:rPr>
        <w:t>Administrație publică și sistem judiciar eficient; Componenta 1 IP12/2018 – Sprijin pentru acțiuni de consolidare a capacității autorităților și instituțiilor publice centrale;</w:t>
      </w:r>
    </w:p>
    <w:p w:rsidR="00723F0E" w:rsidRPr="009968BB" w:rsidRDefault="000B6270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8BB">
        <w:rPr>
          <w:rFonts w:ascii="Times New Roman" w:hAnsi="Times New Roman"/>
          <w:sz w:val="24"/>
          <w:szCs w:val="24"/>
          <w:lang w:val="ro-RO"/>
        </w:rPr>
        <w:t>- Contractului de finan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 xml:space="preserve">are nr. </w:t>
      </w:r>
      <w:r w:rsidRPr="00110F3E">
        <w:rPr>
          <w:rFonts w:ascii="Times New Roman" w:hAnsi="Times New Roman"/>
          <w:sz w:val="24"/>
          <w:szCs w:val="24"/>
          <w:lang w:val="ro-RO"/>
        </w:rPr>
        <w:t>455/18.12.2019</w:t>
      </w:r>
      <w:r w:rsidRPr="009968BB">
        <w:rPr>
          <w:rFonts w:ascii="Times New Roman" w:hAnsi="Times New Roman"/>
          <w:sz w:val="24"/>
          <w:szCs w:val="24"/>
          <w:lang w:val="ro-RO"/>
        </w:rPr>
        <w:t xml:space="preserve"> referitor la implementarea activită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ilor aferente proiectului ”Consolidarea capacită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ii institu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ionale a Ministerului Mediului și a unită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ilor din subordine pentru îmbunătă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irea politicilor din domeniul biodiversită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ii”, cu anexele acestuia (cererea de finan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are, notificări, acte adi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ionale);</w:t>
      </w:r>
    </w:p>
    <w:p w:rsidR="00B17DDC" w:rsidRPr="009968BB" w:rsidRDefault="00B17DDC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8BB">
        <w:rPr>
          <w:rFonts w:ascii="Times New Roman" w:hAnsi="Times New Roman"/>
          <w:sz w:val="24"/>
          <w:szCs w:val="24"/>
          <w:lang w:val="ro-RO"/>
        </w:rPr>
        <w:t>- Acordului de parteneriat nr. 4765/CA/13.11.2019, încheiat între Ministerul Mediului, Apelor și Pădurilor (MMAP), în calitate de solicitant și lider de parteneriat, Agen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ia Na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ională pentru Protec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ia Mediului (ANPM), Universitatea București (UB) și Academia Română - Institutul de Biologie București (IBB</w:t>
      </w:r>
      <w:r w:rsidR="00723F0E" w:rsidRPr="009968BB">
        <w:rPr>
          <w:rFonts w:ascii="Times New Roman" w:hAnsi="Times New Roman"/>
          <w:sz w:val="24"/>
          <w:szCs w:val="24"/>
          <w:lang w:val="ro-RO"/>
        </w:rPr>
        <w:t>) – Departamentul de Ecologie, Taxonomie și Conservarea Naturii</w:t>
      </w:r>
      <w:r w:rsidRPr="009968BB">
        <w:rPr>
          <w:rFonts w:ascii="Times New Roman" w:hAnsi="Times New Roman"/>
          <w:sz w:val="24"/>
          <w:szCs w:val="24"/>
          <w:lang w:val="ro-RO"/>
        </w:rPr>
        <w:t xml:space="preserve"> în calitate de parteneri,  referitor la implementarea activită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ilor aferente proiectului ”Consolidarea capacită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ii institu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ionale a Ministerului Mediului și a unită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ilor din subordine pentru îmbunătă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irea politicilor din domeniul biodiversită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ii”</w:t>
      </w:r>
      <w:r w:rsidR="00F21D6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21D6C" w:rsidRPr="00F21D6C">
        <w:rPr>
          <w:rFonts w:ascii="Times New Roman" w:hAnsi="Times New Roman"/>
          <w:sz w:val="24"/>
          <w:szCs w:val="24"/>
          <w:lang w:val="ro-RO"/>
        </w:rPr>
        <w:t>SIPOCA 594/</w:t>
      </w:r>
      <w:proofErr w:type="spellStart"/>
      <w:r w:rsidR="00F21D6C" w:rsidRPr="00F21D6C">
        <w:rPr>
          <w:rFonts w:ascii="Times New Roman" w:hAnsi="Times New Roman"/>
          <w:sz w:val="24"/>
          <w:szCs w:val="24"/>
          <w:lang w:val="ro-RO"/>
        </w:rPr>
        <w:t>MySMIS</w:t>
      </w:r>
      <w:proofErr w:type="spellEnd"/>
      <w:r w:rsidR="00F21D6C" w:rsidRPr="00F21D6C">
        <w:rPr>
          <w:rFonts w:ascii="Times New Roman" w:hAnsi="Times New Roman"/>
          <w:sz w:val="24"/>
          <w:szCs w:val="24"/>
          <w:lang w:val="ro-RO"/>
        </w:rPr>
        <w:t xml:space="preserve"> 127465</w:t>
      </w:r>
      <w:r w:rsidRPr="009968BB">
        <w:rPr>
          <w:rFonts w:ascii="Times New Roman" w:hAnsi="Times New Roman"/>
          <w:sz w:val="24"/>
          <w:szCs w:val="24"/>
          <w:lang w:val="ro-RO"/>
        </w:rPr>
        <w:t>,</w:t>
      </w:r>
    </w:p>
    <w:p w:rsidR="006007E4" w:rsidRPr="009968BB" w:rsidRDefault="006007E4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D3B5F" w:rsidRPr="009968BB" w:rsidRDefault="00DD3B5F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8BB">
        <w:rPr>
          <w:rFonts w:ascii="Times New Roman" w:hAnsi="Times New Roman"/>
          <w:sz w:val="24"/>
          <w:szCs w:val="24"/>
          <w:lang w:val="ro-RO"/>
        </w:rPr>
        <w:t>în temeiul:</w:t>
      </w:r>
    </w:p>
    <w:p w:rsidR="00DD3B5F" w:rsidRPr="009968BB" w:rsidRDefault="00DD3B5F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8BB">
        <w:rPr>
          <w:rFonts w:ascii="Times New Roman" w:hAnsi="Times New Roman"/>
          <w:sz w:val="24"/>
          <w:szCs w:val="24"/>
          <w:lang w:val="ro-RO"/>
        </w:rPr>
        <w:t xml:space="preserve">- art. 57 alin. (1), (4) </w:t>
      </w:r>
      <w:proofErr w:type="spellStart"/>
      <w:r w:rsidRPr="009968B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9968BB">
        <w:rPr>
          <w:rFonts w:ascii="Times New Roman" w:hAnsi="Times New Roman"/>
          <w:sz w:val="24"/>
          <w:szCs w:val="24"/>
          <w:lang w:val="ro-RO"/>
        </w:rPr>
        <w:t xml:space="preserve"> (5) din Ordonan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>a de urgen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 xml:space="preserve">ă a Guvernului nr. 57/2019 privind Codul administrativ, cu modificările </w:t>
      </w:r>
      <w:proofErr w:type="spellStart"/>
      <w:r w:rsidRPr="009968B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9968BB">
        <w:rPr>
          <w:rFonts w:ascii="Times New Roman" w:hAnsi="Times New Roman"/>
          <w:sz w:val="24"/>
          <w:szCs w:val="24"/>
          <w:lang w:val="ro-RO"/>
        </w:rPr>
        <w:t xml:space="preserve"> completările ulterioare;</w:t>
      </w:r>
    </w:p>
    <w:p w:rsidR="00DD3B5F" w:rsidRPr="009968BB" w:rsidRDefault="00DD3B5F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8BB">
        <w:rPr>
          <w:rFonts w:ascii="Times New Roman" w:hAnsi="Times New Roman"/>
          <w:sz w:val="24"/>
          <w:szCs w:val="24"/>
          <w:lang w:val="ro-RO"/>
        </w:rPr>
        <w:t xml:space="preserve">- art. 13 alin. (4) din Hotărârea Guvernului nr. 43/2020 privind organizarea </w:t>
      </w:r>
      <w:proofErr w:type="spellStart"/>
      <w:r w:rsidRPr="009968B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9968BB">
        <w:rPr>
          <w:rFonts w:ascii="Times New Roman" w:hAnsi="Times New Roman"/>
          <w:sz w:val="24"/>
          <w:szCs w:val="24"/>
          <w:lang w:val="ro-RO"/>
        </w:rPr>
        <w:t xml:space="preserve"> func</w:t>
      </w:r>
      <w:r w:rsidR="00F13A30" w:rsidRPr="009968BB">
        <w:rPr>
          <w:rFonts w:ascii="Times New Roman" w:hAnsi="Times New Roman"/>
          <w:sz w:val="24"/>
          <w:szCs w:val="24"/>
          <w:lang w:val="ro-RO"/>
        </w:rPr>
        <w:t>ț</w:t>
      </w:r>
      <w:r w:rsidRPr="009968BB">
        <w:rPr>
          <w:rFonts w:ascii="Times New Roman" w:hAnsi="Times New Roman"/>
          <w:sz w:val="24"/>
          <w:szCs w:val="24"/>
          <w:lang w:val="ro-RO"/>
        </w:rPr>
        <w:t xml:space="preserve">ionarea Ministerului Mediului, Apelor </w:t>
      </w:r>
      <w:proofErr w:type="spellStart"/>
      <w:r w:rsidRPr="009968B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9968BB">
        <w:rPr>
          <w:rFonts w:ascii="Times New Roman" w:hAnsi="Times New Roman"/>
          <w:sz w:val="24"/>
          <w:szCs w:val="24"/>
          <w:lang w:val="ro-RO"/>
        </w:rPr>
        <w:t xml:space="preserve"> Pădurilor, cu modificările și completările ulterioare</w:t>
      </w:r>
    </w:p>
    <w:p w:rsidR="00DD3B5F" w:rsidRPr="009968BB" w:rsidRDefault="00DD3B5F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7DF5" w:rsidRDefault="00DD3B5F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8BB">
        <w:rPr>
          <w:rFonts w:ascii="Times New Roman" w:hAnsi="Times New Roman"/>
          <w:sz w:val="24"/>
          <w:szCs w:val="24"/>
          <w:lang w:val="ro-RO"/>
        </w:rPr>
        <w:t xml:space="preserve">ministrul mediului, apelor </w:t>
      </w:r>
      <w:proofErr w:type="spellStart"/>
      <w:r w:rsidRPr="009968B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9968BB">
        <w:rPr>
          <w:rFonts w:ascii="Times New Roman" w:hAnsi="Times New Roman"/>
          <w:sz w:val="24"/>
          <w:szCs w:val="24"/>
          <w:lang w:val="ro-RO"/>
        </w:rPr>
        <w:t xml:space="preserve"> pădurilor emite următorul </w:t>
      </w:r>
    </w:p>
    <w:p w:rsidR="000B7DF5" w:rsidRDefault="000B7DF5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D3B5F" w:rsidRPr="00DF6799" w:rsidRDefault="000B7DF5" w:rsidP="00DF6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B7DF5">
        <w:rPr>
          <w:rFonts w:ascii="Times New Roman" w:hAnsi="Times New Roman"/>
          <w:b/>
          <w:sz w:val="24"/>
          <w:szCs w:val="24"/>
          <w:lang w:val="ro-RO"/>
        </w:rPr>
        <w:t>ORDIN:</w:t>
      </w:r>
    </w:p>
    <w:p w:rsidR="006007E4" w:rsidRPr="009968BB" w:rsidRDefault="006007E4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007E4" w:rsidRPr="009968BB" w:rsidRDefault="00B37F54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8BB">
        <w:rPr>
          <w:rFonts w:ascii="Times New Roman" w:hAnsi="Times New Roman"/>
          <w:sz w:val="24"/>
          <w:szCs w:val="24"/>
          <w:lang w:val="ro-RO"/>
        </w:rPr>
        <w:t xml:space="preserve">Art. 1. </w:t>
      </w:r>
      <w:r w:rsidR="006007E4" w:rsidRPr="009968BB">
        <w:rPr>
          <w:rFonts w:ascii="Times New Roman" w:hAnsi="Times New Roman"/>
          <w:sz w:val="24"/>
          <w:szCs w:val="24"/>
          <w:lang w:val="ro-RO"/>
        </w:rPr>
        <w:t xml:space="preserve">Se aprobă </w:t>
      </w:r>
      <w:r w:rsidRPr="009968BB">
        <w:rPr>
          <w:rFonts w:ascii="Times New Roman" w:hAnsi="Times New Roman"/>
          <w:sz w:val="24"/>
          <w:szCs w:val="24"/>
          <w:lang w:val="ro-RO"/>
        </w:rPr>
        <w:t>Ghidul general privind Protocolul de la Nagoya</w:t>
      </w:r>
      <w:r w:rsidR="006007E4" w:rsidRPr="009968B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0795C" w:rsidRPr="009968BB">
        <w:rPr>
          <w:rFonts w:ascii="Times New Roman" w:hAnsi="Times New Roman"/>
          <w:sz w:val="24"/>
          <w:szCs w:val="24"/>
          <w:lang w:val="ro-RO"/>
        </w:rPr>
        <w:t xml:space="preserve">realizat </w:t>
      </w:r>
      <w:r w:rsidR="006007E4" w:rsidRPr="009968BB">
        <w:rPr>
          <w:rFonts w:ascii="Times New Roman" w:hAnsi="Times New Roman"/>
          <w:sz w:val="24"/>
          <w:szCs w:val="24"/>
          <w:lang w:val="ro-RO"/>
        </w:rPr>
        <w:t xml:space="preserve">în cadrul proiectului </w:t>
      </w:r>
      <w:r w:rsidR="00FB6873" w:rsidRPr="009968BB">
        <w:rPr>
          <w:rFonts w:ascii="Times New Roman" w:hAnsi="Times New Roman"/>
          <w:sz w:val="24"/>
          <w:szCs w:val="24"/>
          <w:lang w:val="ro-RO"/>
        </w:rPr>
        <w:t>”Consolidarea capacității instituționale a Ministerului Mediului și a unităților din subordine pentru îmbunătățirea politicilor din domeniul biodiversității”</w:t>
      </w:r>
      <w:r w:rsidR="006007E4" w:rsidRPr="009968BB">
        <w:rPr>
          <w:rFonts w:ascii="Times New Roman" w:hAnsi="Times New Roman"/>
          <w:sz w:val="24"/>
          <w:szCs w:val="24"/>
          <w:lang w:val="ro-RO"/>
        </w:rPr>
        <w:t>,</w:t>
      </w:r>
      <w:r w:rsidR="00F21D6C" w:rsidRPr="00F21D6C">
        <w:rPr>
          <w:rFonts w:ascii="Trebuchet MS" w:eastAsia="Times New Roman" w:hAnsi="Trebuchet MS" w:cs="Arial"/>
          <w:lang w:val="ro-RO"/>
        </w:rPr>
        <w:t xml:space="preserve"> </w:t>
      </w:r>
      <w:r w:rsidR="00F21D6C" w:rsidRPr="00F21D6C">
        <w:rPr>
          <w:rFonts w:ascii="Times New Roman" w:hAnsi="Times New Roman"/>
          <w:sz w:val="24"/>
          <w:szCs w:val="24"/>
          <w:lang w:val="ro-RO"/>
        </w:rPr>
        <w:t>SIPOCA 594/</w:t>
      </w:r>
      <w:proofErr w:type="spellStart"/>
      <w:r w:rsidR="00F21D6C" w:rsidRPr="00F21D6C">
        <w:rPr>
          <w:rFonts w:ascii="Times New Roman" w:hAnsi="Times New Roman"/>
          <w:sz w:val="24"/>
          <w:szCs w:val="24"/>
          <w:lang w:val="ro-RO"/>
        </w:rPr>
        <w:t>MySMIS</w:t>
      </w:r>
      <w:proofErr w:type="spellEnd"/>
      <w:r w:rsidR="00F21D6C" w:rsidRPr="00F21D6C">
        <w:rPr>
          <w:rFonts w:ascii="Times New Roman" w:hAnsi="Times New Roman"/>
          <w:sz w:val="24"/>
          <w:szCs w:val="24"/>
          <w:lang w:val="ro-RO"/>
        </w:rPr>
        <w:t xml:space="preserve"> 127465</w:t>
      </w:r>
      <w:r w:rsidR="00F21D6C">
        <w:rPr>
          <w:rFonts w:ascii="Times New Roman" w:hAnsi="Times New Roman"/>
          <w:sz w:val="24"/>
          <w:szCs w:val="24"/>
          <w:lang w:val="ro-RO"/>
        </w:rPr>
        <w:t>,</w:t>
      </w:r>
      <w:r w:rsidR="000B7DF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7DF5" w:rsidRPr="000B7DF5">
        <w:rPr>
          <w:rFonts w:ascii="Times New Roman" w:hAnsi="Times New Roman"/>
          <w:sz w:val="24"/>
          <w:szCs w:val="24"/>
          <w:lang w:val="ro-RO"/>
        </w:rPr>
        <w:t>finanțat prin Programului Operațional Capacitate Administrativă 2014 - 2020, axa prioritară Administrație publică și sistem judiciar eficient; Componenta 1 IP12/2018 – Sprijin pentru acțiuni de consolidare a capacității autorităților și instituțiilor publice centrale</w:t>
      </w:r>
      <w:r w:rsidR="000B7DF5">
        <w:rPr>
          <w:rFonts w:ascii="Times New Roman" w:hAnsi="Times New Roman"/>
          <w:sz w:val="24"/>
          <w:szCs w:val="24"/>
          <w:lang w:val="ro-RO"/>
        </w:rPr>
        <w:t>, prevăzut în anexa nr.1,</w:t>
      </w:r>
      <w:r w:rsidR="006007E4" w:rsidRPr="009968BB">
        <w:rPr>
          <w:rFonts w:ascii="Times New Roman" w:hAnsi="Times New Roman"/>
          <w:sz w:val="24"/>
          <w:szCs w:val="24"/>
          <w:lang w:val="ro-RO"/>
        </w:rPr>
        <w:t xml:space="preserve"> care face parte integrantă din prezentul ordin.</w:t>
      </w:r>
    </w:p>
    <w:p w:rsidR="0063637A" w:rsidRPr="009968BB" w:rsidRDefault="0063637A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37F54" w:rsidRPr="009968BB" w:rsidRDefault="00B37F54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8BB">
        <w:rPr>
          <w:rFonts w:ascii="Times New Roman" w:hAnsi="Times New Roman"/>
          <w:sz w:val="24"/>
          <w:szCs w:val="24"/>
          <w:lang w:val="ro-RO"/>
        </w:rPr>
        <w:lastRenderedPageBreak/>
        <w:t xml:space="preserve">Art. 2. </w:t>
      </w:r>
      <w:r w:rsidR="0063637A" w:rsidRPr="009968BB">
        <w:rPr>
          <w:rFonts w:ascii="Times New Roman" w:hAnsi="Times New Roman"/>
          <w:sz w:val="24"/>
          <w:szCs w:val="24"/>
          <w:lang w:val="ro-RO"/>
        </w:rPr>
        <w:t xml:space="preserve">Se aprobă Ghidul </w:t>
      </w:r>
      <w:r w:rsidR="007B6A82" w:rsidRPr="009968BB">
        <w:rPr>
          <w:rFonts w:ascii="Times New Roman" w:hAnsi="Times New Roman"/>
          <w:sz w:val="24"/>
          <w:szCs w:val="24"/>
          <w:lang w:val="ro-RO"/>
        </w:rPr>
        <w:t>practic privind</w:t>
      </w:r>
      <w:r w:rsidR="0063637A" w:rsidRPr="009968BB">
        <w:rPr>
          <w:rFonts w:ascii="Times New Roman" w:hAnsi="Times New Roman"/>
          <w:sz w:val="24"/>
          <w:szCs w:val="24"/>
          <w:lang w:val="ro-RO"/>
        </w:rPr>
        <w:t xml:space="preserve"> Protocolul de la Nagoya, realizat în cadrul proiectului ”Consolidarea capacității instituționale a Ministerului Mediului și a unităților din subordine pentru îmbunătățirea politicilor din domeniul biodiversității”, </w:t>
      </w:r>
      <w:r w:rsidR="00F21D6C" w:rsidRPr="00F21D6C">
        <w:rPr>
          <w:rFonts w:ascii="Times New Roman" w:hAnsi="Times New Roman"/>
          <w:sz w:val="24"/>
          <w:szCs w:val="24"/>
          <w:lang w:val="ro-RO"/>
        </w:rPr>
        <w:t>SIPOCA 594/</w:t>
      </w:r>
      <w:proofErr w:type="spellStart"/>
      <w:r w:rsidR="00F21D6C" w:rsidRPr="00F21D6C">
        <w:rPr>
          <w:rFonts w:ascii="Times New Roman" w:hAnsi="Times New Roman"/>
          <w:sz w:val="24"/>
          <w:szCs w:val="24"/>
          <w:lang w:val="ro-RO"/>
        </w:rPr>
        <w:t>MySMIS</w:t>
      </w:r>
      <w:proofErr w:type="spellEnd"/>
      <w:r w:rsidR="00F21D6C" w:rsidRPr="00F21D6C">
        <w:rPr>
          <w:rFonts w:ascii="Times New Roman" w:hAnsi="Times New Roman"/>
          <w:sz w:val="24"/>
          <w:szCs w:val="24"/>
          <w:lang w:val="ro-RO"/>
        </w:rPr>
        <w:t xml:space="preserve"> 127465</w:t>
      </w:r>
      <w:r w:rsidR="00F21D6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3637A" w:rsidRPr="009968BB">
        <w:rPr>
          <w:rFonts w:ascii="Times New Roman" w:hAnsi="Times New Roman"/>
          <w:sz w:val="24"/>
          <w:szCs w:val="24"/>
          <w:lang w:val="ro-RO"/>
        </w:rPr>
        <w:t xml:space="preserve">finanțat prin </w:t>
      </w:r>
      <w:r w:rsidR="003E7443" w:rsidRPr="009968BB">
        <w:rPr>
          <w:rFonts w:ascii="Times New Roman" w:hAnsi="Times New Roman"/>
          <w:sz w:val="24"/>
          <w:szCs w:val="24"/>
          <w:lang w:val="ro-RO"/>
        </w:rPr>
        <w:t>Programului Operațional Capacitate Administrativă 2014 - 2020, axa prioritară Administrație publică și sistem judiciar eficient; Componenta 1 IP12/2018 – Sprijin pentru acțiuni de consolidare a capacității autorităților și instituțiilor publice centrale,</w:t>
      </w:r>
      <w:r w:rsidR="000B7DF5" w:rsidRPr="000B7DF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7DF5">
        <w:rPr>
          <w:rFonts w:ascii="Times New Roman" w:hAnsi="Times New Roman"/>
          <w:sz w:val="24"/>
          <w:szCs w:val="24"/>
          <w:lang w:val="ro-RO"/>
        </w:rPr>
        <w:t>prevăzut în anexa nr.2,</w:t>
      </w:r>
      <w:r w:rsidR="0063637A" w:rsidRPr="009968BB">
        <w:rPr>
          <w:rFonts w:ascii="Times New Roman" w:hAnsi="Times New Roman"/>
          <w:sz w:val="24"/>
          <w:szCs w:val="24"/>
          <w:lang w:val="ro-RO"/>
        </w:rPr>
        <w:t xml:space="preserve"> care face parte integrantă din prezentul ordin.</w:t>
      </w:r>
    </w:p>
    <w:p w:rsidR="007B6A82" w:rsidRPr="009968BB" w:rsidRDefault="007B6A82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6A82" w:rsidRPr="009968BB" w:rsidRDefault="007B6A82" w:rsidP="007B6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8BB">
        <w:rPr>
          <w:rFonts w:ascii="Times New Roman" w:hAnsi="Times New Roman"/>
          <w:sz w:val="24"/>
          <w:szCs w:val="24"/>
          <w:lang w:val="ro-RO"/>
        </w:rPr>
        <w:t xml:space="preserve">Art. 3. Procedura prevăzută în Ghidul practic privind Protocolul de la Nagoya, se derulează prin intermediul aplicației informatice disponibile la adresa </w:t>
      </w:r>
      <w:hyperlink r:id="rId9" w:history="1">
        <w:r w:rsidR="00C04AE9" w:rsidRPr="009968BB">
          <w:rPr>
            <w:rStyle w:val="Hyperlink"/>
            <w:rFonts w:ascii="Times New Roman" w:hAnsi="Times New Roman"/>
            <w:sz w:val="24"/>
            <w:szCs w:val="24"/>
            <w:lang w:val="ro-RO"/>
          </w:rPr>
          <w:t>https://nagoya.anpm.ro</w:t>
        </w:r>
      </w:hyperlink>
      <w:r w:rsidR="00C04AE9" w:rsidRPr="009968BB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7B6A82" w:rsidRPr="009968BB" w:rsidRDefault="007B6A82" w:rsidP="007B6A8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3637A" w:rsidRDefault="007B6A82" w:rsidP="007B6A8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968BB">
        <w:rPr>
          <w:rFonts w:ascii="Times New Roman" w:hAnsi="Times New Roman"/>
          <w:sz w:val="24"/>
          <w:szCs w:val="24"/>
          <w:lang w:val="ro-RO"/>
        </w:rPr>
        <w:t xml:space="preserve">Art. 4. Prezentul ordin se publică în Monitorul Oficial al României, Partea I. </w:t>
      </w:r>
    </w:p>
    <w:p w:rsidR="006D75FD" w:rsidRDefault="006D75FD" w:rsidP="007B6A8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D75FD" w:rsidRDefault="006D75FD" w:rsidP="007B6A8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D75FD" w:rsidRDefault="006D75FD" w:rsidP="007B6A8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D75FD" w:rsidRDefault="006D75FD" w:rsidP="007B6A8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D75FD" w:rsidRDefault="006D75FD" w:rsidP="006D75FD">
      <w:pPr>
        <w:spacing w:after="0" w:line="360" w:lineRule="auto"/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MINIST</w:t>
      </w:r>
      <w:r w:rsidRPr="00A46BEB">
        <w:rPr>
          <w:rFonts w:ascii="Trebuchet MS" w:hAnsi="Trebuchet MS"/>
          <w:b/>
          <w:bCs/>
          <w:lang w:val="ro-RO"/>
        </w:rPr>
        <w:t>RUL MEDIULUI, APELOR ȘI PADURILOR</w:t>
      </w:r>
    </w:p>
    <w:p w:rsidR="00CC72AB" w:rsidRDefault="009515F9" w:rsidP="00697C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9515F9">
        <w:rPr>
          <w:rFonts w:ascii="Trebuchet MS" w:hAnsi="Trebuchet MS"/>
          <w:b/>
          <w:bCs/>
          <w:lang w:val="ro-RO"/>
        </w:rPr>
        <w:t>BARNA TÁNCZOS</w:t>
      </w:r>
    </w:p>
    <w:sectPr w:rsidR="00CC72AB" w:rsidSect="009968BB">
      <w:headerReference w:type="even" r:id="rId10"/>
      <w:headerReference w:type="default" r:id="rId11"/>
      <w:footerReference w:type="default" r:id="rId12"/>
      <w:headerReference w:type="first" r:id="rId13"/>
      <w:pgSz w:w="11907" w:h="1683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A8" w:rsidRDefault="00E148A8" w:rsidP="00DD3B5F">
      <w:pPr>
        <w:spacing w:after="0" w:line="240" w:lineRule="auto"/>
      </w:pPr>
      <w:r>
        <w:separator/>
      </w:r>
    </w:p>
  </w:endnote>
  <w:endnote w:type="continuationSeparator" w:id="0">
    <w:p w:rsidR="00E148A8" w:rsidRDefault="00E148A8" w:rsidP="00DD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646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427" w:rsidRDefault="007C64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82D" w:rsidRDefault="002E1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A8" w:rsidRDefault="00E148A8" w:rsidP="00DD3B5F">
      <w:pPr>
        <w:spacing w:after="0" w:line="240" w:lineRule="auto"/>
      </w:pPr>
      <w:r>
        <w:separator/>
      </w:r>
    </w:p>
  </w:footnote>
  <w:footnote w:type="continuationSeparator" w:id="0">
    <w:p w:rsidR="00E148A8" w:rsidRDefault="00E148A8" w:rsidP="00DD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2D" w:rsidRDefault="00E148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0464" o:spid="_x0000_s2050" type="#_x0000_t136" style="position:absolute;margin-left:0;margin-top:0;width:494.95pt;height:141.4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2D" w:rsidRDefault="00E148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0465" o:spid="_x0000_s2051" type="#_x0000_t136" style="position:absolute;margin-left:0;margin-top:0;width:494.95pt;height:141.4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2D" w:rsidRDefault="00E148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0463" o:spid="_x0000_s2049" type="#_x0000_t136" style="position:absolute;margin-left:0;margin-top:0;width:494.95pt;height:141.4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C5E"/>
    <w:multiLevelType w:val="multilevel"/>
    <w:tmpl w:val="B396018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53F6EFE"/>
    <w:multiLevelType w:val="multilevel"/>
    <w:tmpl w:val="CBB0D024"/>
    <w:lvl w:ilvl="0">
      <w:start w:val="1"/>
      <w:numFmt w:val="lowerLetter"/>
      <w:lvlText w:val="%1."/>
      <w:lvlJc w:val="left"/>
      <w:pPr>
        <w:ind w:left="523" w:hanging="360"/>
      </w:p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BB67ADF"/>
    <w:multiLevelType w:val="multilevel"/>
    <w:tmpl w:val="FD9010C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0DE370A0"/>
    <w:multiLevelType w:val="multilevel"/>
    <w:tmpl w:val="E71254D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0F026363"/>
    <w:multiLevelType w:val="multilevel"/>
    <w:tmpl w:val="315E3C1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15D836D7"/>
    <w:multiLevelType w:val="multilevel"/>
    <w:tmpl w:val="34CCC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753D81"/>
    <w:multiLevelType w:val="multilevel"/>
    <w:tmpl w:val="8E24A74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16810A85"/>
    <w:multiLevelType w:val="multilevel"/>
    <w:tmpl w:val="87F07EA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19337D97"/>
    <w:multiLevelType w:val="multilevel"/>
    <w:tmpl w:val="AE4AE31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1EA01F37"/>
    <w:multiLevelType w:val="multilevel"/>
    <w:tmpl w:val="53B25CE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0" w15:restartNumberingAfterBreak="0">
    <w:nsid w:val="1ED33F32"/>
    <w:multiLevelType w:val="multilevel"/>
    <w:tmpl w:val="60AE8C88"/>
    <w:lvl w:ilvl="0">
      <w:start w:val="1"/>
      <w:numFmt w:val="bullet"/>
      <w:lvlText w:val="●"/>
      <w:lvlJc w:val="left"/>
      <w:pPr>
        <w:ind w:left="436" w:hanging="360"/>
      </w:pPr>
      <w:rPr>
        <w:rFonts w:ascii="Noto Sans" w:eastAsia="Noto Sans" w:hAnsi="Noto Sans" w:cs="Noto Sans"/>
        <w:sz w:val="18"/>
        <w:szCs w:val="18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" w:eastAsia="Noto Sans" w:hAnsi="Noto Sans" w:cs="Noto Sans"/>
      </w:rPr>
    </w:lvl>
  </w:abstractNum>
  <w:abstractNum w:abstractNumId="11" w15:restartNumberingAfterBreak="0">
    <w:nsid w:val="23E5438C"/>
    <w:multiLevelType w:val="multilevel"/>
    <w:tmpl w:val="38CE92E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4"/>
      <w:numFmt w:val="decimal"/>
      <w:lvlText w:val="%1.%2."/>
      <w:lvlJc w:val="left"/>
      <w:pPr>
        <w:ind w:left="550" w:hanging="4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5141F29"/>
    <w:multiLevelType w:val="multilevel"/>
    <w:tmpl w:val="2B8CE00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257703E1"/>
    <w:multiLevelType w:val="multilevel"/>
    <w:tmpl w:val="E9CE47A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5225F"/>
    <w:multiLevelType w:val="multilevel"/>
    <w:tmpl w:val="90D81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5" w15:restartNumberingAfterBreak="0">
    <w:nsid w:val="2FDA7E77"/>
    <w:multiLevelType w:val="multilevel"/>
    <w:tmpl w:val="E82676D0"/>
    <w:lvl w:ilvl="0">
      <w:start w:val="1"/>
      <w:numFmt w:val="bullet"/>
      <w:lvlText w:val="⮚"/>
      <w:lvlJc w:val="left"/>
      <w:pPr>
        <w:ind w:left="720" w:hanging="360"/>
      </w:pPr>
      <w:rPr>
        <w:rFonts w:ascii="Noto Sans" w:eastAsia="Noto Sans" w:hAnsi="Noto Sans" w:cs="Noto San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6" w15:restartNumberingAfterBreak="0">
    <w:nsid w:val="33F75053"/>
    <w:multiLevelType w:val="multilevel"/>
    <w:tmpl w:val="A53A45DC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1298"/>
    <w:multiLevelType w:val="multilevel"/>
    <w:tmpl w:val="E856CD02"/>
    <w:lvl w:ilvl="0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8" w15:restartNumberingAfterBreak="0">
    <w:nsid w:val="369E0CA0"/>
    <w:multiLevelType w:val="multilevel"/>
    <w:tmpl w:val="FCFCF7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F1944"/>
    <w:multiLevelType w:val="multilevel"/>
    <w:tmpl w:val="F2A2CE0A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0" w15:restartNumberingAfterBreak="0">
    <w:nsid w:val="392A318C"/>
    <w:multiLevelType w:val="multilevel"/>
    <w:tmpl w:val="0918446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1" w15:restartNumberingAfterBreak="0">
    <w:nsid w:val="3DF94642"/>
    <w:multiLevelType w:val="multilevel"/>
    <w:tmpl w:val="4A423A6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2" w15:restartNumberingAfterBreak="0">
    <w:nsid w:val="3F031CD4"/>
    <w:multiLevelType w:val="multilevel"/>
    <w:tmpl w:val="6C5EECD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3" w15:restartNumberingAfterBreak="0">
    <w:nsid w:val="45C31967"/>
    <w:multiLevelType w:val="multilevel"/>
    <w:tmpl w:val="54A6F60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4" w15:restartNumberingAfterBreak="0">
    <w:nsid w:val="461E24FE"/>
    <w:multiLevelType w:val="multilevel"/>
    <w:tmpl w:val="97A8A98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b/>
        <w:sz w:val="18"/>
        <w:szCs w:val="18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rebuchet MS" w:eastAsia="Trebuchet MS" w:hAnsi="Trebuchet MS" w:cs="Trebuchet MS"/>
        <w:sz w:val="18"/>
        <w:szCs w:val="18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5" w15:restartNumberingAfterBreak="0">
    <w:nsid w:val="47FE0C1B"/>
    <w:multiLevelType w:val="multilevel"/>
    <w:tmpl w:val="3FA86F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E1038"/>
    <w:multiLevelType w:val="multilevel"/>
    <w:tmpl w:val="ED547364"/>
    <w:lvl w:ilvl="0">
      <w:start w:val="1"/>
      <w:numFmt w:val="bullet"/>
      <w:lvlText w:val="●"/>
      <w:lvlJc w:val="left"/>
      <w:pPr>
        <w:ind w:left="578" w:hanging="360"/>
      </w:pPr>
      <w:rPr>
        <w:rFonts w:ascii="Noto Sans" w:eastAsia="Noto Sans" w:hAnsi="Noto Sans" w:cs="Noto San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" w:eastAsia="Noto Sans" w:hAnsi="Noto Sans" w:cs="Noto Sans"/>
      </w:rPr>
    </w:lvl>
  </w:abstractNum>
  <w:abstractNum w:abstractNumId="27" w15:restartNumberingAfterBreak="0">
    <w:nsid w:val="4B832182"/>
    <w:multiLevelType w:val="multilevel"/>
    <w:tmpl w:val="6A58249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8" w15:restartNumberingAfterBreak="0">
    <w:nsid w:val="4BB07485"/>
    <w:multiLevelType w:val="multilevel"/>
    <w:tmpl w:val="DD06B17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9" w15:restartNumberingAfterBreak="0">
    <w:nsid w:val="4F7345FE"/>
    <w:multiLevelType w:val="multilevel"/>
    <w:tmpl w:val="D20A8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0" w15:restartNumberingAfterBreak="0">
    <w:nsid w:val="56542255"/>
    <w:multiLevelType w:val="hybridMultilevel"/>
    <w:tmpl w:val="BCA23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F0FD1"/>
    <w:multiLevelType w:val="multilevel"/>
    <w:tmpl w:val="CAEA072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2" w15:restartNumberingAfterBreak="0">
    <w:nsid w:val="5BBD1B50"/>
    <w:multiLevelType w:val="hybridMultilevel"/>
    <w:tmpl w:val="C5A0FD8E"/>
    <w:lvl w:ilvl="0" w:tplc="03E60FB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800B9"/>
    <w:multiLevelType w:val="multilevel"/>
    <w:tmpl w:val="E084B9E8"/>
    <w:lvl w:ilvl="0">
      <w:start w:val="1"/>
      <w:numFmt w:val="lowerLetter"/>
      <w:lvlText w:val="%1."/>
      <w:lvlJc w:val="left"/>
      <w:pPr>
        <w:ind w:left="450" w:hanging="360"/>
      </w:pPr>
      <w:rPr>
        <w:b w:val="0"/>
        <w:sz w:val="24"/>
        <w:szCs w:val="24"/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63212336"/>
    <w:multiLevelType w:val="multilevel"/>
    <w:tmpl w:val="3424AE8C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35" w15:restartNumberingAfterBreak="0">
    <w:nsid w:val="66DD7BE6"/>
    <w:multiLevelType w:val="multilevel"/>
    <w:tmpl w:val="D11CD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0" w:hanging="4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C8D1C36"/>
    <w:multiLevelType w:val="multilevel"/>
    <w:tmpl w:val="E5D47C4E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7" w15:restartNumberingAfterBreak="0">
    <w:nsid w:val="6C9A2C85"/>
    <w:multiLevelType w:val="multilevel"/>
    <w:tmpl w:val="527CF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E51A6"/>
    <w:multiLevelType w:val="multilevel"/>
    <w:tmpl w:val="3CDE5FB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9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05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10" w:hanging="360"/>
      </w:pPr>
      <w:rPr>
        <w:u w:val="none"/>
      </w:rPr>
    </w:lvl>
  </w:abstractNum>
  <w:abstractNum w:abstractNumId="39" w15:restartNumberingAfterBreak="0">
    <w:nsid w:val="726E2FA0"/>
    <w:multiLevelType w:val="multilevel"/>
    <w:tmpl w:val="7C9A94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40" w15:restartNumberingAfterBreak="0">
    <w:nsid w:val="77EF5FEA"/>
    <w:multiLevelType w:val="multilevel"/>
    <w:tmpl w:val="A20671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1C47"/>
    <w:multiLevelType w:val="multilevel"/>
    <w:tmpl w:val="EBFE0A88"/>
    <w:lvl w:ilvl="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6"/>
  </w:num>
  <w:num w:numId="4">
    <w:abstractNumId w:val="8"/>
  </w:num>
  <w:num w:numId="5">
    <w:abstractNumId w:val="6"/>
  </w:num>
  <w:num w:numId="6">
    <w:abstractNumId w:val="21"/>
  </w:num>
  <w:num w:numId="7">
    <w:abstractNumId w:val="39"/>
  </w:num>
  <w:num w:numId="8">
    <w:abstractNumId w:val="31"/>
  </w:num>
  <w:num w:numId="9">
    <w:abstractNumId w:val="7"/>
  </w:num>
  <w:num w:numId="10">
    <w:abstractNumId w:val="15"/>
  </w:num>
  <w:num w:numId="11">
    <w:abstractNumId w:val="24"/>
  </w:num>
  <w:num w:numId="12">
    <w:abstractNumId w:val="20"/>
  </w:num>
  <w:num w:numId="13">
    <w:abstractNumId w:val="4"/>
  </w:num>
  <w:num w:numId="14">
    <w:abstractNumId w:val="34"/>
  </w:num>
  <w:num w:numId="15">
    <w:abstractNumId w:val="37"/>
  </w:num>
  <w:num w:numId="16">
    <w:abstractNumId w:val="2"/>
  </w:num>
  <w:num w:numId="17">
    <w:abstractNumId w:val="22"/>
  </w:num>
  <w:num w:numId="18">
    <w:abstractNumId w:val="27"/>
  </w:num>
  <w:num w:numId="19">
    <w:abstractNumId w:val="10"/>
  </w:num>
  <w:num w:numId="20">
    <w:abstractNumId w:val="36"/>
  </w:num>
  <w:num w:numId="21">
    <w:abstractNumId w:val="9"/>
  </w:num>
  <w:num w:numId="22">
    <w:abstractNumId w:val="23"/>
  </w:num>
  <w:num w:numId="23">
    <w:abstractNumId w:val="0"/>
  </w:num>
  <w:num w:numId="24">
    <w:abstractNumId w:val="30"/>
  </w:num>
  <w:num w:numId="25">
    <w:abstractNumId w:val="32"/>
  </w:num>
  <w:num w:numId="26">
    <w:abstractNumId w:val="29"/>
  </w:num>
  <w:num w:numId="27">
    <w:abstractNumId w:val="14"/>
  </w:num>
  <w:num w:numId="28">
    <w:abstractNumId w:val="33"/>
  </w:num>
  <w:num w:numId="29">
    <w:abstractNumId w:val="16"/>
  </w:num>
  <w:num w:numId="30">
    <w:abstractNumId w:val="28"/>
  </w:num>
  <w:num w:numId="31">
    <w:abstractNumId w:val="25"/>
  </w:num>
  <w:num w:numId="32">
    <w:abstractNumId w:val="13"/>
  </w:num>
  <w:num w:numId="33">
    <w:abstractNumId w:val="5"/>
  </w:num>
  <w:num w:numId="34">
    <w:abstractNumId w:val="1"/>
  </w:num>
  <w:num w:numId="35">
    <w:abstractNumId w:val="19"/>
  </w:num>
  <w:num w:numId="36">
    <w:abstractNumId w:val="35"/>
  </w:num>
  <w:num w:numId="37">
    <w:abstractNumId w:val="38"/>
  </w:num>
  <w:num w:numId="38">
    <w:abstractNumId w:val="41"/>
  </w:num>
  <w:num w:numId="39">
    <w:abstractNumId w:val="17"/>
  </w:num>
  <w:num w:numId="40">
    <w:abstractNumId w:val="18"/>
  </w:num>
  <w:num w:numId="41">
    <w:abstractNumId w:val="1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93"/>
    <w:rsid w:val="000051C6"/>
    <w:rsid w:val="000500C4"/>
    <w:rsid w:val="00083E6C"/>
    <w:rsid w:val="000B6270"/>
    <w:rsid w:val="000B7DF5"/>
    <w:rsid w:val="000E73AB"/>
    <w:rsid w:val="00110F3E"/>
    <w:rsid w:val="00136BD6"/>
    <w:rsid w:val="00142A35"/>
    <w:rsid w:val="001555B5"/>
    <w:rsid w:val="001C4AA0"/>
    <w:rsid w:val="001D7D3F"/>
    <w:rsid w:val="002E182D"/>
    <w:rsid w:val="00304D5A"/>
    <w:rsid w:val="0034128B"/>
    <w:rsid w:val="003B0AB3"/>
    <w:rsid w:val="003C0B39"/>
    <w:rsid w:val="003E7443"/>
    <w:rsid w:val="003F00BD"/>
    <w:rsid w:val="00423D85"/>
    <w:rsid w:val="00451593"/>
    <w:rsid w:val="00452CDA"/>
    <w:rsid w:val="004A4293"/>
    <w:rsid w:val="005800FD"/>
    <w:rsid w:val="006007E4"/>
    <w:rsid w:val="0063637A"/>
    <w:rsid w:val="00663EB9"/>
    <w:rsid w:val="00697CC9"/>
    <w:rsid w:val="006A4D94"/>
    <w:rsid w:val="006B6293"/>
    <w:rsid w:val="006C149A"/>
    <w:rsid w:val="006D75FD"/>
    <w:rsid w:val="006E7030"/>
    <w:rsid w:val="007046F8"/>
    <w:rsid w:val="007112F4"/>
    <w:rsid w:val="00723F0E"/>
    <w:rsid w:val="00751871"/>
    <w:rsid w:val="007B6A82"/>
    <w:rsid w:val="007C6427"/>
    <w:rsid w:val="007E4D46"/>
    <w:rsid w:val="0082776E"/>
    <w:rsid w:val="00831366"/>
    <w:rsid w:val="00861E0A"/>
    <w:rsid w:val="008C0F74"/>
    <w:rsid w:val="008C6F89"/>
    <w:rsid w:val="009060C7"/>
    <w:rsid w:val="0090795C"/>
    <w:rsid w:val="00942559"/>
    <w:rsid w:val="009515F9"/>
    <w:rsid w:val="009968BB"/>
    <w:rsid w:val="009B5931"/>
    <w:rsid w:val="009D39A6"/>
    <w:rsid w:val="00A54A2A"/>
    <w:rsid w:val="00AF545E"/>
    <w:rsid w:val="00B054D7"/>
    <w:rsid w:val="00B17DDC"/>
    <w:rsid w:val="00B311F8"/>
    <w:rsid w:val="00B37F54"/>
    <w:rsid w:val="00BC0AB7"/>
    <w:rsid w:val="00BD47B1"/>
    <w:rsid w:val="00C04AE9"/>
    <w:rsid w:val="00CC72AB"/>
    <w:rsid w:val="00D21E48"/>
    <w:rsid w:val="00D54750"/>
    <w:rsid w:val="00D813FE"/>
    <w:rsid w:val="00DB2B3D"/>
    <w:rsid w:val="00DC295D"/>
    <w:rsid w:val="00DD0B45"/>
    <w:rsid w:val="00DD3B5F"/>
    <w:rsid w:val="00DF0EDD"/>
    <w:rsid w:val="00DF6799"/>
    <w:rsid w:val="00DF7EEF"/>
    <w:rsid w:val="00E148A8"/>
    <w:rsid w:val="00E34177"/>
    <w:rsid w:val="00E71B6D"/>
    <w:rsid w:val="00EA0B79"/>
    <w:rsid w:val="00EA4B31"/>
    <w:rsid w:val="00EE67D4"/>
    <w:rsid w:val="00F13A30"/>
    <w:rsid w:val="00F2014C"/>
    <w:rsid w:val="00F21D6C"/>
    <w:rsid w:val="00F96F93"/>
    <w:rsid w:val="00FB6873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874FFBB-4DF8-4318-B9B4-2591984A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9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DD3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B5F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B5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lang w:val="ro-RO"/>
    </w:rPr>
  </w:style>
  <w:style w:type="paragraph" w:styleId="Heading4">
    <w:name w:val="heading 4"/>
    <w:basedOn w:val="Normal"/>
    <w:next w:val="Normal"/>
    <w:link w:val="Heading4Char"/>
    <w:rsid w:val="00DD3B5F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/>
      <w:b/>
      <w:sz w:val="24"/>
      <w:szCs w:val="24"/>
      <w:lang w:val="ro-RO" w:eastAsia="en-GB"/>
    </w:rPr>
  </w:style>
  <w:style w:type="paragraph" w:styleId="Heading5">
    <w:name w:val="heading 5"/>
    <w:basedOn w:val="Normal"/>
    <w:next w:val="Normal"/>
    <w:link w:val="Heading5Char"/>
    <w:rsid w:val="00DD3B5F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/>
      <w:b/>
      <w:lang w:val="ro-RO" w:eastAsia="en-GB"/>
    </w:rPr>
  </w:style>
  <w:style w:type="paragraph" w:styleId="Heading6">
    <w:name w:val="heading 6"/>
    <w:basedOn w:val="Normal"/>
    <w:next w:val="Normal"/>
    <w:link w:val="Heading6Char"/>
    <w:rsid w:val="00DD3B5F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/>
      <w:b/>
      <w:sz w:val="20"/>
      <w:szCs w:val="20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E6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051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51C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051C6"/>
    <w:rPr>
      <w:color w:val="0563C1" w:themeColor="hyperlink"/>
      <w:u w:val="single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DD3B5F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F5496"/>
      <w:sz w:val="32"/>
      <w:szCs w:val="32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D3B5F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  <w:lang w:val="ro-RO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DD3B5F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3763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DD3B5F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DD3B5F"/>
    <w:rPr>
      <w:rFonts w:ascii="Times New Roman" w:eastAsia="Times New Roman" w:hAnsi="Times New Roman" w:cs="Times New Roman"/>
      <w:b/>
      <w:lang w:eastAsia="en-GB"/>
    </w:rPr>
  </w:style>
  <w:style w:type="character" w:customStyle="1" w:styleId="Heading6Char">
    <w:name w:val="Heading 6 Char"/>
    <w:basedOn w:val="DefaultParagraphFont"/>
    <w:link w:val="Heading6"/>
    <w:rsid w:val="00DD3B5F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DD3B5F"/>
  </w:style>
  <w:style w:type="paragraph" w:styleId="Title">
    <w:name w:val="Title"/>
    <w:basedOn w:val="Normal"/>
    <w:next w:val="Normal"/>
    <w:link w:val="TitleChar"/>
    <w:rsid w:val="00DD3B5F"/>
    <w:pPr>
      <w:keepNext/>
      <w:keepLines/>
      <w:spacing w:before="480" w:after="120" w:line="240" w:lineRule="auto"/>
    </w:pPr>
    <w:rPr>
      <w:rFonts w:ascii="Times New Roman" w:eastAsia="Times New Roman" w:hAnsi="Times New Roman"/>
      <w:b/>
      <w:sz w:val="72"/>
      <w:szCs w:val="72"/>
      <w:lang w:val="ro-RO" w:eastAsia="en-GB"/>
    </w:rPr>
  </w:style>
  <w:style w:type="character" w:customStyle="1" w:styleId="TitleChar">
    <w:name w:val="Title Char"/>
    <w:basedOn w:val="DefaultParagraphFont"/>
    <w:link w:val="Title"/>
    <w:rsid w:val="00DD3B5F"/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paragraph" w:styleId="Revision">
    <w:name w:val="Revision"/>
    <w:hidden/>
    <w:uiPriority w:val="99"/>
    <w:semiHidden/>
    <w:rsid w:val="00DD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1"/>
    <w:uiPriority w:val="9"/>
    <w:rsid w:val="00DD3B5F"/>
    <w:rPr>
      <w:rFonts w:ascii="Calibri Light" w:eastAsia="Times New Roman" w:hAnsi="Calibri Light" w:cs="Times New Roman"/>
      <w:color w:val="2F5496"/>
      <w:sz w:val="32"/>
      <w:szCs w:val="32"/>
    </w:rPr>
  </w:style>
  <w:style w:type="table" w:customStyle="1" w:styleId="PlainTable11">
    <w:name w:val="Plain Table 11"/>
    <w:basedOn w:val="TableNormal"/>
    <w:next w:val="PlainTable1"/>
    <w:uiPriority w:val="41"/>
    <w:rsid w:val="00DD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D3B5F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DD3B5F"/>
    <w:pPr>
      <w:spacing w:line="240" w:lineRule="auto"/>
    </w:pPr>
    <w:rPr>
      <w:rFonts w:cs="Calibri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B5F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3B5F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3B5F"/>
    <w:rPr>
      <w:rFonts w:ascii="Calibri Light" w:eastAsia="Times New Roman" w:hAnsi="Calibri Light" w:cs="Times New Roman"/>
      <w:color w:val="1F3763"/>
    </w:rPr>
  </w:style>
  <w:style w:type="paragraph" w:customStyle="1" w:styleId="Normal1">
    <w:name w:val="Normal1"/>
    <w:basedOn w:val="Normal"/>
    <w:rsid w:val="00DD3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en-GB"/>
    </w:rPr>
  </w:style>
  <w:style w:type="character" w:customStyle="1" w:styleId="italic">
    <w:name w:val="italic"/>
    <w:basedOn w:val="DefaultParagraphFont"/>
    <w:rsid w:val="00DD3B5F"/>
  </w:style>
  <w:style w:type="character" w:customStyle="1" w:styleId="super">
    <w:name w:val="super"/>
    <w:basedOn w:val="DefaultParagraphFont"/>
    <w:rsid w:val="00DD3B5F"/>
  </w:style>
  <w:style w:type="paragraph" w:customStyle="1" w:styleId="ti-grseq-1">
    <w:name w:val="ti-grseq-1"/>
    <w:basedOn w:val="Normal"/>
    <w:rsid w:val="00DD3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en-GB"/>
    </w:rPr>
  </w:style>
  <w:style w:type="character" w:customStyle="1" w:styleId="bold">
    <w:name w:val="bold"/>
    <w:basedOn w:val="DefaultParagraphFont"/>
    <w:rsid w:val="00DD3B5F"/>
  </w:style>
  <w:style w:type="paragraph" w:customStyle="1" w:styleId="tbl-txt">
    <w:name w:val="tbl-txt"/>
    <w:basedOn w:val="Normal"/>
    <w:rsid w:val="00DD3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en-GB"/>
    </w:rPr>
  </w:style>
  <w:style w:type="paragraph" w:customStyle="1" w:styleId="note">
    <w:name w:val="note"/>
    <w:basedOn w:val="Normal"/>
    <w:rsid w:val="00DD3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en-GB"/>
    </w:rPr>
  </w:style>
  <w:style w:type="table" w:styleId="TableGrid">
    <w:name w:val="Table Grid"/>
    <w:basedOn w:val="TableNormal"/>
    <w:uiPriority w:val="39"/>
    <w:rsid w:val="00DD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DD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DD3B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1"/>
    <w:uiPriority w:val="99"/>
    <w:rsid w:val="00DD3B5F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D3B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1"/>
    <w:uiPriority w:val="99"/>
    <w:rsid w:val="00DD3B5F"/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DD3B5F"/>
    <w:pPr>
      <w:spacing w:after="0"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B5F"/>
    <w:rPr>
      <w:rFonts w:ascii="Calibri" w:eastAsia="Calibri" w:hAnsi="Calibri" w:cs="Calibri"/>
      <w:b/>
      <w:bCs/>
      <w:sz w:val="20"/>
      <w:szCs w:val="20"/>
      <w:lang w:val="ro-RO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DD3B5F"/>
    <w:pPr>
      <w:spacing w:after="0" w:line="240" w:lineRule="auto"/>
    </w:pPr>
    <w:rPr>
      <w:rFonts w:ascii="Segoe UI" w:eastAsiaTheme="minorHAns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DD3B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3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M1">
    <w:name w:val="CM1"/>
    <w:basedOn w:val="Default"/>
    <w:next w:val="Default"/>
    <w:uiPriority w:val="99"/>
    <w:rsid w:val="00DD3B5F"/>
    <w:rPr>
      <w:color w:val="auto"/>
    </w:rPr>
  </w:style>
  <w:style w:type="paragraph" w:customStyle="1" w:styleId="CM3">
    <w:name w:val="CM3"/>
    <w:basedOn w:val="Default"/>
    <w:next w:val="Default"/>
    <w:uiPriority w:val="99"/>
    <w:rsid w:val="00DD3B5F"/>
    <w:rPr>
      <w:color w:val="auto"/>
    </w:rPr>
  </w:style>
  <w:style w:type="paragraph" w:customStyle="1" w:styleId="CM4">
    <w:name w:val="CM4"/>
    <w:basedOn w:val="Default"/>
    <w:next w:val="Default"/>
    <w:uiPriority w:val="99"/>
    <w:rsid w:val="00DD3B5F"/>
    <w:rPr>
      <w:color w:val="auto"/>
    </w:rPr>
  </w:style>
  <w:style w:type="character" w:customStyle="1" w:styleId="Heading1Char1">
    <w:name w:val="Heading 1 Char1"/>
    <w:basedOn w:val="DefaultParagraphFont"/>
    <w:link w:val="Heading1"/>
    <w:uiPriority w:val="9"/>
    <w:rsid w:val="00DD3B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D3B5F"/>
    <w:pPr>
      <w:spacing w:before="480"/>
      <w:outlineLvl w:val="9"/>
    </w:pPr>
    <w:rPr>
      <w:b/>
      <w:bCs/>
      <w:sz w:val="28"/>
      <w:szCs w:val="28"/>
      <w:lang w:val="ro-RO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DD3B5F"/>
    <w:pPr>
      <w:spacing w:after="0" w:line="240" w:lineRule="auto"/>
      <w:ind w:left="480"/>
    </w:pPr>
    <w:rPr>
      <w:rFonts w:cs="Calibri"/>
      <w:sz w:val="20"/>
      <w:szCs w:val="20"/>
      <w:lang w:val="ro-RO"/>
    </w:rPr>
  </w:style>
  <w:style w:type="paragraph" w:customStyle="1" w:styleId="TOC41">
    <w:name w:val="TOC 41"/>
    <w:basedOn w:val="Normal"/>
    <w:next w:val="Normal"/>
    <w:autoRedefine/>
    <w:uiPriority w:val="39"/>
    <w:semiHidden/>
    <w:unhideWhenUsed/>
    <w:rsid w:val="00DD3B5F"/>
    <w:pPr>
      <w:spacing w:after="0" w:line="240" w:lineRule="auto"/>
      <w:ind w:left="720"/>
    </w:pPr>
    <w:rPr>
      <w:rFonts w:cs="Calibri"/>
      <w:sz w:val="20"/>
      <w:szCs w:val="20"/>
      <w:lang w:val="ro-RO"/>
    </w:rPr>
  </w:style>
  <w:style w:type="paragraph" w:customStyle="1" w:styleId="TOC51">
    <w:name w:val="TOC 51"/>
    <w:basedOn w:val="Normal"/>
    <w:next w:val="Normal"/>
    <w:autoRedefine/>
    <w:uiPriority w:val="39"/>
    <w:semiHidden/>
    <w:unhideWhenUsed/>
    <w:rsid w:val="00DD3B5F"/>
    <w:pPr>
      <w:spacing w:after="0" w:line="240" w:lineRule="auto"/>
      <w:ind w:left="960"/>
    </w:pPr>
    <w:rPr>
      <w:rFonts w:cs="Calibri"/>
      <w:sz w:val="20"/>
      <w:szCs w:val="20"/>
      <w:lang w:val="ro-RO"/>
    </w:rPr>
  </w:style>
  <w:style w:type="paragraph" w:customStyle="1" w:styleId="TOC61">
    <w:name w:val="TOC 61"/>
    <w:basedOn w:val="Normal"/>
    <w:next w:val="Normal"/>
    <w:autoRedefine/>
    <w:uiPriority w:val="39"/>
    <w:semiHidden/>
    <w:unhideWhenUsed/>
    <w:rsid w:val="00DD3B5F"/>
    <w:pPr>
      <w:spacing w:after="0" w:line="240" w:lineRule="auto"/>
      <w:ind w:left="1200"/>
    </w:pPr>
    <w:rPr>
      <w:rFonts w:cs="Calibri"/>
      <w:sz w:val="20"/>
      <w:szCs w:val="20"/>
      <w:lang w:val="ro-RO"/>
    </w:rPr>
  </w:style>
  <w:style w:type="paragraph" w:customStyle="1" w:styleId="TOC71">
    <w:name w:val="TOC 71"/>
    <w:basedOn w:val="Normal"/>
    <w:next w:val="Normal"/>
    <w:autoRedefine/>
    <w:uiPriority w:val="39"/>
    <w:semiHidden/>
    <w:unhideWhenUsed/>
    <w:rsid w:val="00DD3B5F"/>
    <w:pPr>
      <w:spacing w:after="0" w:line="240" w:lineRule="auto"/>
      <w:ind w:left="1440"/>
    </w:pPr>
    <w:rPr>
      <w:rFonts w:cs="Calibri"/>
      <w:sz w:val="20"/>
      <w:szCs w:val="20"/>
      <w:lang w:val="ro-RO"/>
    </w:rPr>
  </w:style>
  <w:style w:type="paragraph" w:customStyle="1" w:styleId="TOC81">
    <w:name w:val="TOC 81"/>
    <w:basedOn w:val="Normal"/>
    <w:next w:val="Normal"/>
    <w:autoRedefine/>
    <w:uiPriority w:val="39"/>
    <w:semiHidden/>
    <w:unhideWhenUsed/>
    <w:rsid w:val="00DD3B5F"/>
    <w:pPr>
      <w:spacing w:after="0" w:line="240" w:lineRule="auto"/>
      <w:ind w:left="1680"/>
    </w:pPr>
    <w:rPr>
      <w:rFonts w:cs="Calibri"/>
      <w:sz w:val="20"/>
      <w:szCs w:val="20"/>
      <w:lang w:val="ro-RO"/>
    </w:rPr>
  </w:style>
  <w:style w:type="paragraph" w:customStyle="1" w:styleId="TOC91">
    <w:name w:val="TOC 91"/>
    <w:basedOn w:val="Normal"/>
    <w:next w:val="Normal"/>
    <w:autoRedefine/>
    <w:uiPriority w:val="39"/>
    <w:semiHidden/>
    <w:unhideWhenUsed/>
    <w:rsid w:val="00DD3B5F"/>
    <w:pPr>
      <w:spacing w:after="0" w:line="240" w:lineRule="auto"/>
      <w:ind w:left="1920"/>
    </w:pPr>
    <w:rPr>
      <w:rFonts w:cs="Calibri"/>
      <w:sz w:val="20"/>
      <w:szCs w:val="20"/>
      <w:lang w:val="ro-RO"/>
    </w:rPr>
  </w:style>
  <w:style w:type="paragraph" w:styleId="NormalWeb">
    <w:name w:val="Normal (Web)"/>
    <w:basedOn w:val="Normal"/>
    <w:uiPriority w:val="99"/>
    <w:unhideWhenUsed/>
    <w:rsid w:val="00DD3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en-GB"/>
    </w:rPr>
  </w:style>
  <w:style w:type="table" w:customStyle="1" w:styleId="15">
    <w:name w:val="15"/>
    <w:basedOn w:val="TableNormal"/>
    <w:rsid w:val="00DD3B5F"/>
    <w:pPr>
      <w:spacing w:after="200" w:line="276" w:lineRule="auto"/>
    </w:pPr>
    <w:rPr>
      <w:rFonts w:ascii="Calibri" w:eastAsia="Calibri" w:hAnsi="Calibri" w:cs="Calibri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rsid w:val="00DD3B5F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ro-RO" w:eastAsia="en-GB"/>
    </w:rPr>
  </w:style>
  <w:style w:type="character" w:customStyle="1" w:styleId="SubtitleChar">
    <w:name w:val="Subtitle Char"/>
    <w:basedOn w:val="DefaultParagraphFont"/>
    <w:link w:val="Subtitle"/>
    <w:rsid w:val="00DD3B5F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styleId="PlainTable1">
    <w:name w:val="Plain Table 1"/>
    <w:basedOn w:val="TableNormal"/>
    <w:uiPriority w:val="41"/>
    <w:rsid w:val="00DD3B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1">
    <w:name w:val="Heading 2 Char1"/>
    <w:basedOn w:val="DefaultParagraphFont"/>
    <w:uiPriority w:val="9"/>
    <w:semiHidden/>
    <w:rsid w:val="00DD3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1">
    <w:name w:val="Heading 3 Char1"/>
    <w:basedOn w:val="DefaultParagraphFont"/>
    <w:uiPriority w:val="9"/>
    <w:semiHidden/>
    <w:rsid w:val="00DD3B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DD3B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1"/>
    <w:uiPriority w:val="99"/>
    <w:unhideWhenUsed/>
    <w:rsid w:val="00DD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DD3B5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unhideWhenUsed/>
    <w:rsid w:val="00DD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D3B5F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B5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DD3B5F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DD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D3B5F"/>
    <w:rPr>
      <w:rFonts w:ascii="Segoe UI" w:eastAsia="Calibr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7D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goya.anpm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61E2-916A-424F-BAD4-46596360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Smaranda</dc:creator>
  <cp:keywords/>
  <dc:description/>
  <cp:lastModifiedBy>Anca Craciunas</cp:lastModifiedBy>
  <cp:revision>4</cp:revision>
  <cp:lastPrinted>2022-11-29T10:55:00Z</cp:lastPrinted>
  <dcterms:created xsi:type="dcterms:W3CDTF">2022-12-07T07:20:00Z</dcterms:created>
  <dcterms:modified xsi:type="dcterms:W3CDTF">2022-12-09T11:36:00Z</dcterms:modified>
</cp:coreProperties>
</file>