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D6" w:rsidRPr="00D66862" w:rsidRDefault="007350D6" w:rsidP="007350D6">
      <w:pPr>
        <w:keepNext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  <w:r w:rsidRPr="00D668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t>MINISTERUL MEDIULUI, APELOR ȘI PĂDURILOR</w:t>
      </w:r>
    </w:p>
    <w:p w:rsidR="007350D6" w:rsidRPr="00D66862" w:rsidRDefault="007350D6" w:rsidP="007350D6">
      <w:pPr>
        <w:framePr w:hSpace="180" w:wrap="around" w:vAnchor="text" w:hAnchor="page" w:x="5937" w:y="82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350D6" w:rsidRPr="00D66862" w:rsidRDefault="007350D6" w:rsidP="007350D6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</w:pPr>
    </w:p>
    <w:p w:rsidR="007350D6" w:rsidRPr="00D66862" w:rsidRDefault="007350D6" w:rsidP="007350D6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668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3BFDF1" wp14:editId="7A89E329">
            <wp:simplePos x="0" y="0"/>
            <wp:positionH relativeFrom="column">
              <wp:posOffset>2797175</wp:posOffset>
            </wp:positionH>
            <wp:positionV relativeFrom="paragraph">
              <wp:posOffset>33655</wp:posOffset>
            </wp:positionV>
            <wp:extent cx="660400" cy="933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0D6" w:rsidRPr="00D66862" w:rsidRDefault="007350D6" w:rsidP="007350D6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7350D6" w:rsidRPr="00D66862" w:rsidRDefault="007350D6" w:rsidP="007350D6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7350D6" w:rsidRPr="00D66862" w:rsidRDefault="007350D6" w:rsidP="007350D6">
      <w:pPr>
        <w:keepNext/>
        <w:spacing w:after="0" w:line="240" w:lineRule="auto"/>
        <w:ind w:left="-284" w:right="-22" w:firstLine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7350D6" w:rsidRPr="00D66862" w:rsidRDefault="007350D6" w:rsidP="007350D6">
      <w:pPr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50D6" w:rsidRPr="00D66862" w:rsidRDefault="007350D6" w:rsidP="007350D6">
      <w:pPr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O R D I N</w:t>
      </w:r>
    </w:p>
    <w:p w:rsidR="007350D6" w:rsidRPr="00D66862" w:rsidRDefault="007350D6" w:rsidP="007350D6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Nr…………../………….2021</w:t>
      </w:r>
    </w:p>
    <w:p w:rsidR="007350D6" w:rsidRPr="00D66862" w:rsidRDefault="007350D6" w:rsidP="007350D6">
      <w:pPr>
        <w:tabs>
          <w:tab w:val="left" w:pos="426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modificarea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Anexei nr. 1 la</w:t>
      </w: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Regulamentul </w:t>
      </w:r>
      <w:r w:rsidRPr="00D668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aprobat prin Ordinul ministrului apelor și pădurilor nr. 1106/2018</w:t>
      </w:r>
    </w:p>
    <w:p w:rsidR="007350D6" w:rsidRPr="00D66862" w:rsidRDefault="007350D6" w:rsidP="007350D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50D6" w:rsidRPr="00D66862" w:rsidRDefault="007350D6" w:rsidP="007350D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sz w:val="24"/>
          <w:szCs w:val="24"/>
          <w:lang w:val="ro-RO"/>
        </w:rPr>
        <w:t>Având în vedere Referatul de aprobare nr. D</w:t>
      </w: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PSS </w:t>
      </w:r>
      <w:r w:rsidR="00C1662D">
        <w:rPr>
          <w:rFonts w:ascii="Times New Roman" w:hAnsi="Times New Roman" w:cs="Times New Roman"/>
          <w:sz w:val="24"/>
          <w:szCs w:val="24"/>
          <w:lang w:val="ro-RO"/>
        </w:rPr>
        <w:t>114973</w:t>
      </w:r>
      <w:r w:rsidRPr="00C1662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1662D" w:rsidRPr="00C1662D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="003443A6" w:rsidRPr="00C1662D">
        <w:rPr>
          <w:rFonts w:ascii="Times New Roman" w:hAnsi="Times New Roman" w:cs="Times New Roman"/>
          <w:sz w:val="24"/>
          <w:szCs w:val="24"/>
          <w:lang w:val="ro-RO"/>
        </w:rPr>
        <w:t>.09</w:t>
      </w:r>
      <w:r w:rsidRPr="00C1662D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EB4411" w:rsidRPr="00C1662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 al Direcției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generale păduri și strategii 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 în silvicultură, </w:t>
      </w:r>
    </w:p>
    <w:p w:rsidR="007350D6" w:rsidRPr="00D66862" w:rsidRDefault="007350D6" w:rsidP="007350D6">
      <w:pPr>
        <w:tabs>
          <w:tab w:val="left" w:pos="637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temeiul </w:t>
      </w:r>
      <w:r w:rsidRPr="00D668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prevederilor  </w:t>
      </w:r>
      <w:hyperlink r:id="rId8" w:history="1">
        <w:r w:rsidRPr="00D6686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62 alin. (5)</w:t>
        </w:r>
        <w:r w:rsidRPr="00D66862">
          <w:rPr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</w:hyperlink>
      <w:hyperlink r:id="rId9" w:history="1">
        <w:r w:rsidRPr="00D6686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din Legea nr. 46/2008 privind Codul silvic, republicată</w:t>
        </w:r>
      </w:hyperlink>
      <w:r w:rsidRPr="00D668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cu modificările și completările ulterioare</w:t>
      </w: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ale art. 57 alin. (1), (4) și (5) din Ordonanța de urgență a Guvernului nr. 57/2019 privind Codul administrativ, cu modificările și completările ulterioare, precum și ale 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>art. 13 alin. (4) din Hotărârea Guvernului nr. 43/2020 privind organizarea și funcționarea Ministerului Mediului, Apelor și Pădurilor,</w:t>
      </w:r>
      <w:r w:rsidRPr="00D668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7350D6" w:rsidRPr="00D66862" w:rsidRDefault="007350D6" w:rsidP="007350D6">
      <w:pPr>
        <w:tabs>
          <w:tab w:val="left" w:pos="6379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50D6" w:rsidRPr="00D66862" w:rsidRDefault="007350D6" w:rsidP="007350D6">
      <w:pPr>
        <w:tabs>
          <w:tab w:val="left" w:pos="6379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mediului, apelor și pădurilor </w:t>
      </w:r>
      <w:r w:rsidRPr="00D66862">
        <w:rPr>
          <w:rFonts w:ascii="Times New Roman" w:hAnsi="Times New Roman" w:cs="Times New Roman"/>
          <w:sz w:val="24"/>
          <w:szCs w:val="24"/>
          <w:lang w:val="ro-RO"/>
        </w:rPr>
        <w:t>emite următorul </w:t>
      </w:r>
    </w:p>
    <w:p w:rsidR="007350D6" w:rsidRPr="00D66862" w:rsidRDefault="007350D6" w:rsidP="007350D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0D6" w:rsidRPr="00D66862" w:rsidRDefault="007350D6" w:rsidP="007350D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sz w:val="24"/>
          <w:szCs w:val="24"/>
          <w:lang w:val="ro-RO"/>
        </w:rPr>
        <w:t>O R D I N:</w:t>
      </w:r>
    </w:p>
    <w:p w:rsidR="007350D6" w:rsidRDefault="007350D6" w:rsidP="007350D6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I.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</w:t>
      </w:r>
      <w:r w:rsidRPr="007350D6">
        <w:rPr>
          <w:rFonts w:ascii="Times New Roman" w:hAnsi="Times New Roman" w:cs="Times New Roman"/>
          <w:bCs/>
          <w:sz w:val="24"/>
          <w:szCs w:val="24"/>
          <w:lang w:val="ro-RO"/>
        </w:rPr>
        <w:t>Anexa nr. 1 la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Regulamentul </w:t>
      </w:r>
      <w:r w:rsidRPr="00D668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aprobat prin Ordinul ministrului apelor și pădurilor </w:t>
      </w:r>
      <w:hyperlink r:id="rId10" w:history="1">
        <w:r w:rsidRPr="00D66862">
          <w:rPr>
            <w:rFonts w:ascii="Times New Roman" w:hAnsi="Times New Roman" w:cs="Times New Roman"/>
            <w:bCs/>
            <w:sz w:val="24"/>
            <w:szCs w:val="24"/>
            <w:lang w:val="ro-RO"/>
          </w:rPr>
          <w:t>nr. 1106/2018</w:t>
        </w:r>
      </w:hyperlink>
      <w:r w:rsidRPr="00D6686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publicat în Monitorul Oficial al României, Partea I, nr. 1010 din 28 noiembrie 2018, cu modificările și completările ulterioare, se modifică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</w:t>
      </w:r>
      <w:r w:rsidR="00C1662D">
        <w:rPr>
          <w:rFonts w:ascii="Times New Roman" w:hAnsi="Times New Roman" w:cs="Times New Roman"/>
          <w:bCs/>
          <w:sz w:val="24"/>
          <w:szCs w:val="24"/>
          <w:lang w:val="ro-RO"/>
        </w:rPr>
        <w:t>se înlocuiește cu anexa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ro-RO"/>
        </w:rPr>
        <w:t>la prezentul ordin.</w:t>
      </w:r>
    </w:p>
    <w:p w:rsidR="007350D6" w:rsidRPr="0070562F" w:rsidRDefault="007350D6" w:rsidP="007350D6">
      <w:pPr>
        <w:spacing w:after="0"/>
        <w:ind w:left="-567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</w:t>
      </w:r>
      <w:r w:rsidRPr="00705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II. -  </w:t>
      </w:r>
      <w:r w:rsidRPr="0070562F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Prezentul ordin se publică în Monitorul Oficial al României, Partea I.</w:t>
      </w:r>
    </w:p>
    <w:p w:rsidR="007350D6" w:rsidRDefault="007350D6" w:rsidP="007350D6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0D6" w:rsidRDefault="007350D6" w:rsidP="007350D6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0D6" w:rsidRPr="00D66862" w:rsidRDefault="007350D6" w:rsidP="007350D6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0D6" w:rsidRPr="00D66862" w:rsidRDefault="007350D6" w:rsidP="007350D6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MINISTRUL MEDIULUI, APELOR ŞI PĂDURILOR</w:t>
      </w:r>
    </w:p>
    <w:p w:rsidR="007350D6" w:rsidRPr="00D66862" w:rsidRDefault="007350D6" w:rsidP="007350D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b/>
          <w:bCs/>
          <w:sz w:val="24"/>
          <w:szCs w:val="24"/>
          <w:lang w:val="ro-RO"/>
        </w:rPr>
        <w:t>Barna TÁNCZOS</w:t>
      </w: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Pr="00D66862" w:rsidRDefault="007350D6" w:rsidP="007350D6">
      <w:pPr>
        <w:spacing w:after="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</w:t>
      </w:r>
      <w:r w:rsidRPr="00D66862">
        <w:rPr>
          <w:rFonts w:ascii="Times New Roman" w:hAnsi="Times New Roman" w:cs="Times New Roman"/>
          <w:lang w:val="ro-RO"/>
        </w:rPr>
        <w:t xml:space="preserve">Anexa </w:t>
      </w:r>
    </w:p>
    <w:p w:rsidR="007350D6" w:rsidRPr="00D66862" w:rsidRDefault="007350D6" w:rsidP="007350D6">
      <w:pPr>
        <w:spacing w:after="0" w:line="276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6862">
        <w:rPr>
          <w:rFonts w:ascii="Times New Roman" w:hAnsi="Times New Roman" w:cs="Times New Roman"/>
          <w:sz w:val="24"/>
          <w:szCs w:val="24"/>
          <w:lang w:val="ro-RO"/>
        </w:rPr>
        <w:t>(Anexa nr. 1 la regulament, aprobat prin Ordinul ministrului apelor și pădurilor nr. 1106/2018)</w:t>
      </w:r>
    </w:p>
    <w:p w:rsidR="007350D6" w:rsidRPr="00D66862" w:rsidRDefault="007350D6" w:rsidP="007350D6">
      <w:pPr>
        <w:jc w:val="center"/>
        <w:rPr>
          <w:rFonts w:ascii="Times New Roman" w:hAnsi="Times New Roman" w:cs="Times New Roman"/>
          <w:b/>
          <w:lang w:val="ro-RO"/>
        </w:rPr>
      </w:pPr>
    </w:p>
    <w:p w:rsidR="007350D6" w:rsidRPr="00D66862" w:rsidRDefault="007350D6" w:rsidP="007350D6">
      <w:pPr>
        <w:jc w:val="center"/>
        <w:rPr>
          <w:rFonts w:ascii="Times New Roman" w:hAnsi="Times New Roman" w:cs="Times New Roman"/>
          <w:b/>
          <w:lang w:val="ro-RO"/>
        </w:rPr>
      </w:pPr>
    </w:p>
    <w:p w:rsidR="007350D6" w:rsidRPr="00D66862" w:rsidRDefault="007350D6" w:rsidP="007350D6">
      <w:pPr>
        <w:jc w:val="center"/>
        <w:rPr>
          <w:rFonts w:ascii="Times New Roman" w:hAnsi="Times New Roman" w:cs="Times New Roman"/>
          <w:b/>
          <w:lang w:val="ro-RO"/>
        </w:rPr>
      </w:pPr>
      <w:r w:rsidRPr="00D66862">
        <w:rPr>
          <w:rFonts w:ascii="Times New Roman" w:hAnsi="Times New Roman" w:cs="Times New Roman"/>
          <w:b/>
          <w:lang w:val="ro-RO"/>
        </w:rPr>
        <w:t>COMPONENŢA</w:t>
      </w:r>
    </w:p>
    <w:p w:rsidR="007350D6" w:rsidRPr="00D66862" w:rsidRDefault="007350D6" w:rsidP="007350D6">
      <w:pPr>
        <w:jc w:val="center"/>
        <w:rPr>
          <w:rFonts w:ascii="Times New Roman" w:hAnsi="Times New Roman" w:cs="Times New Roman"/>
          <w:b/>
          <w:lang w:val="ro-RO"/>
        </w:rPr>
      </w:pPr>
      <w:r w:rsidRPr="00D66862">
        <w:rPr>
          <w:rFonts w:ascii="Times New Roman" w:hAnsi="Times New Roman" w:cs="Times New Roman"/>
          <w:b/>
          <w:lang w:val="ro-RO"/>
        </w:rPr>
        <w:t xml:space="preserve"> Comisiei de atestare a operatorilor economici pentru activitatea de exploatare forestieră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744"/>
        <w:gridCol w:w="6055"/>
      </w:tblGrid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Numele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prenumele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Instituţia</w:t>
            </w:r>
            <w:proofErr w:type="spellEnd"/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Ion Anghel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Teodor Dulceață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Lucian Mihail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Mănoiu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Dănuț Iacob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Porzsolt Levente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Gheorghiță Gheorghe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George Constantinescu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Győző István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Bárczi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Ministerul Mediului, Apelor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Pădurilor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Bogdan Dan Boghian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Regia Națională a Pădurilor-Romsilva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Ciprian Dumitru Muscă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Patronală a Forestierilor din România - ASFOR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Cristian Bălănescu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Patronală a Forestierilor din România - ASFOR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Tudor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Butnariu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Administratorilor de Păduri din România - AAP</w:t>
            </w:r>
          </w:p>
        </w:tc>
      </w:tr>
      <w:tr w:rsidR="007350D6" w:rsidRPr="00D66862" w:rsidTr="00D31066">
        <w:trPr>
          <w:trHeight w:val="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r w:rsidRPr="00D66862">
              <w:rPr>
                <w:rFonts w:ascii="Times New Roman" w:hAnsi="Times New Roman" w:cs="Times New Roman"/>
                <w:lang w:val="ro-RO"/>
              </w:rPr>
              <w:t xml:space="preserve">Dorel </w:t>
            </w: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Fechete</w:t>
            </w:r>
            <w:proofErr w:type="spellEnd"/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0D6" w:rsidRPr="00D66862" w:rsidRDefault="007350D6" w:rsidP="00D31066">
            <w:pPr>
              <w:spacing w:before="25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66862">
              <w:rPr>
                <w:rFonts w:ascii="Times New Roman" w:hAnsi="Times New Roman" w:cs="Times New Roman"/>
                <w:lang w:val="ro-RO"/>
              </w:rPr>
              <w:t>Asociaţia</w:t>
            </w:r>
            <w:proofErr w:type="spellEnd"/>
            <w:r w:rsidRPr="00D66862">
              <w:rPr>
                <w:rFonts w:ascii="Times New Roman" w:hAnsi="Times New Roman" w:cs="Times New Roman"/>
                <w:lang w:val="ro-RO"/>
              </w:rPr>
              <w:t xml:space="preserve"> Administratorilor de Păduri din România - AAP</w:t>
            </w:r>
          </w:p>
        </w:tc>
      </w:tr>
    </w:tbl>
    <w:p w:rsidR="007350D6" w:rsidRPr="00D66862" w:rsidRDefault="007350D6" w:rsidP="007350D6">
      <w:pPr>
        <w:spacing w:before="80"/>
        <w:rPr>
          <w:rFonts w:ascii="Times New Roman" w:hAnsi="Times New Roman" w:cs="Times New Roman"/>
          <w:b/>
          <w:lang w:val="ro-RO"/>
        </w:rPr>
      </w:pPr>
    </w:p>
    <w:p w:rsidR="007350D6" w:rsidRPr="00D66862" w:rsidRDefault="007350D6" w:rsidP="007350D6">
      <w:pPr>
        <w:spacing w:before="80"/>
        <w:rPr>
          <w:rFonts w:ascii="Times New Roman" w:hAnsi="Times New Roman" w:cs="Times New Roman"/>
          <w:b/>
          <w:lang w:val="ro-RO"/>
        </w:rPr>
      </w:pPr>
    </w:p>
    <w:p w:rsidR="007350D6" w:rsidRPr="00D66862" w:rsidRDefault="007350D6" w:rsidP="007350D6">
      <w:pPr>
        <w:spacing w:before="80"/>
        <w:rPr>
          <w:rFonts w:ascii="Times New Roman" w:hAnsi="Times New Roman" w:cs="Times New Roman"/>
          <w:b/>
          <w:lang w:val="ro-RO"/>
        </w:rPr>
      </w:pPr>
    </w:p>
    <w:p w:rsidR="007350D6" w:rsidRPr="00D66862" w:rsidRDefault="007350D6" w:rsidP="007350D6">
      <w:pPr>
        <w:spacing w:before="80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after="0"/>
        <w:ind w:left="-567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7350D6" w:rsidRPr="00D66862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Pr="00D66862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p w:rsidR="007350D6" w:rsidRDefault="007350D6" w:rsidP="007350D6">
      <w:pPr>
        <w:spacing w:before="80"/>
        <w:jc w:val="right"/>
        <w:rPr>
          <w:rFonts w:ascii="Times New Roman" w:hAnsi="Times New Roman" w:cs="Times New Roman"/>
          <w:b/>
          <w:lang w:val="ro-RO"/>
        </w:rPr>
      </w:pPr>
    </w:p>
    <w:sectPr w:rsidR="007350D6" w:rsidSect="00092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474" w:bottom="568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D2" w:rsidRDefault="00181CD2">
      <w:pPr>
        <w:spacing w:after="0" w:line="240" w:lineRule="auto"/>
      </w:pPr>
      <w:r>
        <w:separator/>
      </w:r>
    </w:p>
  </w:endnote>
  <w:endnote w:type="continuationSeparator" w:id="0">
    <w:p w:rsidR="00181CD2" w:rsidRDefault="0018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D2" w:rsidRDefault="00181CD2">
      <w:pPr>
        <w:spacing w:after="0" w:line="240" w:lineRule="auto"/>
      </w:pPr>
      <w:r>
        <w:separator/>
      </w:r>
    </w:p>
  </w:footnote>
  <w:footnote w:type="continuationSeparator" w:id="0">
    <w:p w:rsidR="00181CD2" w:rsidRDefault="0018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056317"/>
      <w:docPartObj>
        <w:docPartGallery w:val="Watermarks"/>
        <w:docPartUnique/>
      </w:docPartObj>
    </w:sdtPr>
    <w:sdtContent>
      <w:p w:rsidR="00EB4411" w:rsidRDefault="00EB441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5056517" o:spid="_x0000_s2049" type="#_x0000_t136" style="position:absolute;margin-left:0;margin-top:0;width:509.55pt;height:218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11" w:rsidRDefault="00EB4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4E45"/>
    <w:multiLevelType w:val="hybridMultilevel"/>
    <w:tmpl w:val="76CCE0CE"/>
    <w:lvl w:ilvl="0" w:tplc="1EE0BD0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2F5479"/>
    <w:multiLevelType w:val="hybridMultilevel"/>
    <w:tmpl w:val="B3626E3C"/>
    <w:lvl w:ilvl="0" w:tplc="FFBA4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6"/>
    <w:rsid w:val="000921C8"/>
    <w:rsid w:val="00181CD2"/>
    <w:rsid w:val="00341A37"/>
    <w:rsid w:val="003443A6"/>
    <w:rsid w:val="00437475"/>
    <w:rsid w:val="004F57D6"/>
    <w:rsid w:val="007350D6"/>
    <w:rsid w:val="007F59B1"/>
    <w:rsid w:val="00983DAE"/>
    <w:rsid w:val="00AD6F58"/>
    <w:rsid w:val="00B628A3"/>
    <w:rsid w:val="00C1662D"/>
    <w:rsid w:val="00CD5D09"/>
    <w:rsid w:val="00EA6FA1"/>
    <w:rsid w:val="00E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CC1F5A-F3DE-4EA8-91F9-DD2C51A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D6"/>
    <w:pPr>
      <w:ind w:left="720"/>
      <w:contextualSpacing/>
    </w:pPr>
  </w:style>
  <w:style w:type="character" w:customStyle="1" w:styleId="spctbdy">
    <w:name w:val="s_pct_bdy"/>
    <w:basedOn w:val="DefaultParagraphFont"/>
    <w:rsid w:val="007350D6"/>
  </w:style>
  <w:style w:type="paragraph" w:customStyle="1" w:styleId="Coninuttabel">
    <w:name w:val="Conținut tabel"/>
    <w:basedOn w:val="Normal"/>
    <w:qFormat/>
    <w:rsid w:val="007350D6"/>
    <w:pPr>
      <w:suppressLineNumber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ro-RO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D6"/>
  </w:style>
  <w:style w:type="paragraph" w:styleId="Footer">
    <w:name w:val="footer"/>
    <w:basedOn w:val="Normal"/>
    <w:link w:val="FooterChar"/>
    <w:uiPriority w:val="99"/>
    <w:unhideWhenUsed/>
    <w:rsid w:val="0073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ct:255505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8</cp:revision>
  <dcterms:created xsi:type="dcterms:W3CDTF">2022-09-12T09:07:00Z</dcterms:created>
  <dcterms:modified xsi:type="dcterms:W3CDTF">2022-09-13T08:38:00Z</dcterms:modified>
</cp:coreProperties>
</file>