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54" w:rsidRDefault="00342C54" w:rsidP="00342C54">
      <w:pPr>
        <w:rPr>
          <w:lang w:eastAsia="ro-RO"/>
        </w:rPr>
      </w:pPr>
    </w:p>
    <w:p w:rsidR="00342C54" w:rsidRPr="00BB4AD0" w:rsidRDefault="00A51A50" w:rsidP="00A51A50">
      <w:pPr>
        <w:pStyle w:val="Heading1"/>
        <w:rPr>
          <w:rFonts w:ascii="Times New Roman" w:hAnsi="Times New Roman"/>
        </w:rPr>
      </w:pPr>
      <w:r>
        <w:rPr>
          <w:rFonts w:ascii="Times New Roman" w:hAnsi="Times New Roman"/>
        </w:rPr>
        <w:t>MINISTERUL MEDIULUI, APELOR ȘI PĂDURILOR</w:t>
      </w:r>
    </w:p>
    <w:p w:rsidR="00342C54" w:rsidRPr="00BB4AD0" w:rsidRDefault="00342C54" w:rsidP="00342C54">
      <w:pPr>
        <w:framePr w:hSpace="180" w:wrap="around" w:vAnchor="text" w:hAnchor="page" w:x="5937" w:y="82"/>
        <w:jc w:val="center"/>
      </w:pPr>
    </w:p>
    <w:p w:rsidR="00342C54" w:rsidRPr="00BB4AD0" w:rsidRDefault="00342C54" w:rsidP="00342C54">
      <w:r w:rsidRPr="00BB4AD0">
        <w:rPr>
          <w:noProof/>
          <w:lang w:val="en-US"/>
        </w:rPr>
        <w:drawing>
          <wp:anchor distT="0" distB="0" distL="114300" distR="114300" simplePos="0" relativeHeight="251659264" behindDoc="0" locked="0" layoutInCell="1" allowOverlap="1" wp14:anchorId="7E4B6843" wp14:editId="2DEBC0B6">
            <wp:simplePos x="0" y="0"/>
            <wp:positionH relativeFrom="column">
              <wp:posOffset>2743200</wp:posOffset>
            </wp:positionH>
            <wp:positionV relativeFrom="paragraph">
              <wp:posOffset>91440</wp:posOffset>
            </wp:positionV>
            <wp:extent cx="677545" cy="914400"/>
            <wp:effectExtent l="19050" t="0" r="8255"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cstate="print"/>
                    <a:srcRect/>
                    <a:stretch>
                      <a:fillRect/>
                    </a:stretch>
                  </pic:blipFill>
                  <pic:spPr bwMode="auto">
                    <a:xfrm>
                      <a:off x="0" y="0"/>
                      <a:ext cx="677545" cy="914400"/>
                    </a:xfrm>
                    <a:prstGeom prst="rect">
                      <a:avLst/>
                    </a:prstGeom>
                    <a:noFill/>
                  </pic:spPr>
                </pic:pic>
              </a:graphicData>
            </a:graphic>
          </wp:anchor>
        </w:drawing>
      </w:r>
    </w:p>
    <w:p w:rsidR="00342C54" w:rsidRPr="00BB4AD0" w:rsidRDefault="00342C54" w:rsidP="00342C54"/>
    <w:p w:rsidR="00342C54" w:rsidRPr="00BB4AD0" w:rsidRDefault="00342C54" w:rsidP="00342C54">
      <w:pPr>
        <w:pStyle w:val="Heading1"/>
        <w:ind w:left="1440" w:right="180" w:firstLine="720"/>
        <w:jc w:val="left"/>
        <w:rPr>
          <w:rFonts w:ascii="Times New Roman" w:hAnsi="Times New Roman"/>
          <w:sz w:val="24"/>
          <w:szCs w:val="24"/>
        </w:rPr>
      </w:pPr>
      <w:r w:rsidRPr="00BB4AD0">
        <w:rPr>
          <w:rFonts w:ascii="Times New Roman" w:hAnsi="Times New Roman"/>
          <w:sz w:val="24"/>
          <w:szCs w:val="24"/>
        </w:rPr>
        <w:t xml:space="preserve">                            </w:t>
      </w:r>
    </w:p>
    <w:p w:rsidR="00342C54" w:rsidRPr="00BB4AD0" w:rsidRDefault="00342C54" w:rsidP="00342C54">
      <w:pPr>
        <w:pStyle w:val="Heading1"/>
        <w:ind w:left="1440" w:right="180" w:firstLine="720"/>
        <w:jc w:val="left"/>
        <w:rPr>
          <w:rFonts w:ascii="Times New Roman" w:hAnsi="Times New Roman"/>
          <w:sz w:val="24"/>
          <w:szCs w:val="24"/>
        </w:rPr>
      </w:pPr>
      <w:r w:rsidRPr="00BB4AD0">
        <w:rPr>
          <w:rFonts w:ascii="Times New Roman" w:hAnsi="Times New Roman"/>
          <w:sz w:val="24"/>
          <w:szCs w:val="24"/>
        </w:rPr>
        <w:t xml:space="preserve">               </w:t>
      </w:r>
    </w:p>
    <w:p w:rsidR="00342C54" w:rsidRPr="00BB4AD0" w:rsidRDefault="00342C54" w:rsidP="00342C54">
      <w:pPr>
        <w:pStyle w:val="Heading1"/>
        <w:ind w:left="1440" w:right="180" w:firstLine="720"/>
        <w:jc w:val="left"/>
        <w:rPr>
          <w:rFonts w:ascii="Times New Roman" w:hAnsi="Times New Roman"/>
          <w:sz w:val="24"/>
          <w:szCs w:val="24"/>
        </w:rPr>
      </w:pPr>
    </w:p>
    <w:p w:rsidR="00342C54" w:rsidRPr="00BB4AD0" w:rsidRDefault="00342C54" w:rsidP="00342C54">
      <w:pPr>
        <w:pStyle w:val="Heading1"/>
        <w:ind w:right="180"/>
        <w:rPr>
          <w:rFonts w:ascii="Times New Roman" w:hAnsi="Times New Roman"/>
          <w:sz w:val="24"/>
          <w:szCs w:val="24"/>
        </w:rPr>
      </w:pPr>
    </w:p>
    <w:p w:rsidR="00342C54" w:rsidRPr="00BB4AD0" w:rsidRDefault="00342C54" w:rsidP="00342C54">
      <w:r w:rsidRPr="00BB4AD0">
        <w:t xml:space="preserve">            </w:t>
      </w:r>
    </w:p>
    <w:p w:rsidR="00342C54" w:rsidRPr="00BB4AD0" w:rsidRDefault="00342C54" w:rsidP="00342C54">
      <w:pPr>
        <w:pStyle w:val="Heading1"/>
        <w:jc w:val="left"/>
        <w:rPr>
          <w:rFonts w:ascii="Times New Roman" w:hAnsi="Times New Roman"/>
          <w:sz w:val="24"/>
          <w:szCs w:val="24"/>
        </w:rPr>
      </w:pPr>
      <w:r>
        <w:rPr>
          <w:rFonts w:ascii="Times New Roman" w:hAnsi="Times New Roman"/>
          <w:sz w:val="24"/>
          <w:szCs w:val="24"/>
        </w:rPr>
        <w:t xml:space="preserve">                                                                        </w:t>
      </w:r>
      <w:r w:rsidRPr="00BB4AD0">
        <w:rPr>
          <w:rFonts w:ascii="Times New Roman" w:hAnsi="Times New Roman"/>
          <w:sz w:val="24"/>
          <w:szCs w:val="24"/>
        </w:rPr>
        <w:t>O R D I N</w:t>
      </w:r>
    </w:p>
    <w:p w:rsidR="00342C54" w:rsidRPr="00BB4AD0" w:rsidRDefault="00342C54" w:rsidP="00342C54">
      <w:pPr>
        <w:rPr>
          <w:sz w:val="24"/>
          <w:szCs w:val="24"/>
        </w:rPr>
      </w:pPr>
      <w:r>
        <w:rPr>
          <w:sz w:val="24"/>
          <w:szCs w:val="24"/>
        </w:rPr>
        <w:t xml:space="preserve">                                                         </w:t>
      </w:r>
      <w:r w:rsidRPr="00BB4AD0">
        <w:rPr>
          <w:sz w:val="24"/>
          <w:szCs w:val="24"/>
        </w:rPr>
        <w:t>Nr…………../………….20</w:t>
      </w:r>
      <w:r w:rsidR="00A9490A">
        <w:rPr>
          <w:sz w:val="24"/>
          <w:szCs w:val="24"/>
        </w:rPr>
        <w:t>21</w:t>
      </w:r>
    </w:p>
    <w:p w:rsidR="00342C54" w:rsidRPr="00BB4AD0" w:rsidRDefault="00342C54" w:rsidP="00342C54">
      <w:pPr>
        <w:jc w:val="both"/>
        <w:rPr>
          <w:sz w:val="24"/>
          <w:szCs w:val="24"/>
        </w:rPr>
      </w:pPr>
    </w:p>
    <w:p w:rsidR="00F3603B" w:rsidRDefault="00F3603B" w:rsidP="00342C54">
      <w:pPr>
        <w:tabs>
          <w:tab w:val="left" w:pos="426"/>
        </w:tabs>
        <w:jc w:val="center"/>
        <w:rPr>
          <w:b/>
          <w:sz w:val="24"/>
          <w:szCs w:val="24"/>
        </w:rPr>
      </w:pPr>
      <w:r>
        <w:rPr>
          <w:b/>
          <w:sz w:val="24"/>
          <w:szCs w:val="24"/>
        </w:rPr>
        <w:t>p</w:t>
      </w:r>
      <w:r w:rsidR="00707F9F">
        <w:rPr>
          <w:b/>
          <w:sz w:val="24"/>
          <w:szCs w:val="24"/>
        </w:rPr>
        <w:t>entru</w:t>
      </w:r>
      <w:r>
        <w:rPr>
          <w:b/>
          <w:sz w:val="24"/>
          <w:szCs w:val="24"/>
        </w:rPr>
        <w:t xml:space="preserve"> modificarea și</w:t>
      </w:r>
      <w:r w:rsidR="00342C54" w:rsidRPr="00555A60">
        <w:rPr>
          <w:b/>
          <w:sz w:val="24"/>
          <w:szCs w:val="24"/>
        </w:rPr>
        <w:t xml:space="preserve"> </w:t>
      </w:r>
      <w:r w:rsidR="00604A58">
        <w:rPr>
          <w:b/>
          <w:sz w:val="24"/>
          <w:szCs w:val="24"/>
        </w:rPr>
        <w:t xml:space="preserve">completarea </w:t>
      </w:r>
      <w:r w:rsidR="00342C54" w:rsidRPr="00726ED2">
        <w:rPr>
          <w:b/>
          <w:sz w:val="24"/>
          <w:szCs w:val="24"/>
        </w:rPr>
        <w:t>Metodologi</w:t>
      </w:r>
      <w:r>
        <w:rPr>
          <w:b/>
          <w:sz w:val="24"/>
          <w:szCs w:val="24"/>
        </w:rPr>
        <w:t>ei</w:t>
      </w:r>
      <w:r w:rsidR="00342C54" w:rsidRPr="00726ED2">
        <w:rPr>
          <w:b/>
          <w:sz w:val="24"/>
          <w:szCs w:val="24"/>
        </w:rPr>
        <w:t xml:space="preserve"> privind scoaterea definitivă, ocuparea </w:t>
      </w:r>
    </w:p>
    <w:p w:rsidR="00F3603B" w:rsidRDefault="00342C54" w:rsidP="00342C54">
      <w:pPr>
        <w:tabs>
          <w:tab w:val="left" w:pos="426"/>
        </w:tabs>
        <w:jc w:val="center"/>
        <w:rPr>
          <w:b/>
          <w:sz w:val="24"/>
          <w:szCs w:val="24"/>
        </w:rPr>
      </w:pPr>
      <w:r w:rsidRPr="00726ED2">
        <w:rPr>
          <w:b/>
          <w:sz w:val="24"/>
          <w:szCs w:val="24"/>
        </w:rPr>
        <w:t xml:space="preserve">temporară </w:t>
      </w:r>
      <w:proofErr w:type="spellStart"/>
      <w:r w:rsidRPr="00726ED2">
        <w:rPr>
          <w:b/>
          <w:sz w:val="24"/>
          <w:szCs w:val="24"/>
        </w:rPr>
        <w:t>şi</w:t>
      </w:r>
      <w:proofErr w:type="spellEnd"/>
      <w:r w:rsidRPr="00726ED2">
        <w:rPr>
          <w:b/>
          <w:sz w:val="24"/>
          <w:szCs w:val="24"/>
        </w:rPr>
        <w:t xml:space="preserve"> schimbul de terenuri </w:t>
      </w:r>
      <w:proofErr w:type="spellStart"/>
      <w:r w:rsidRPr="00726ED2">
        <w:rPr>
          <w:b/>
          <w:sz w:val="24"/>
          <w:szCs w:val="24"/>
        </w:rPr>
        <w:t>şi</w:t>
      </w:r>
      <w:proofErr w:type="spellEnd"/>
      <w:r w:rsidRPr="00726ED2">
        <w:rPr>
          <w:b/>
          <w:sz w:val="24"/>
          <w:szCs w:val="24"/>
        </w:rPr>
        <w:t xml:space="preserve"> de calcul al </w:t>
      </w:r>
      <w:proofErr w:type="spellStart"/>
      <w:r w:rsidRPr="00726ED2">
        <w:rPr>
          <w:b/>
          <w:sz w:val="24"/>
          <w:szCs w:val="24"/>
        </w:rPr>
        <w:t>obligaţiilor</w:t>
      </w:r>
      <w:proofErr w:type="spellEnd"/>
      <w:r w:rsidRPr="00726ED2">
        <w:rPr>
          <w:b/>
          <w:sz w:val="24"/>
          <w:szCs w:val="24"/>
        </w:rPr>
        <w:t xml:space="preserve"> </w:t>
      </w:r>
      <w:proofErr w:type="spellStart"/>
      <w:r w:rsidRPr="00726ED2">
        <w:rPr>
          <w:b/>
          <w:sz w:val="24"/>
          <w:szCs w:val="24"/>
        </w:rPr>
        <w:t>băneşti</w:t>
      </w:r>
      <w:proofErr w:type="spellEnd"/>
      <w:r>
        <w:rPr>
          <w:b/>
          <w:sz w:val="24"/>
          <w:szCs w:val="24"/>
        </w:rPr>
        <w:t>, aprobată prin</w:t>
      </w:r>
      <w:r w:rsidRPr="00555A60">
        <w:rPr>
          <w:b/>
          <w:sz w:val="24"/>
          <w:szCs w:val="24"/>
        </w:rPr>
        <w:t xml:space="preserve"> </w:t>
      </w:r>
    </w:p>
    <w:p w:rsidR="00342C54" w:rsidRPr="00726ED2" w:rsidRDefault="00342C54" w:rsidP="00342C54">
      <w:pPr>
        <w:tabs>
          <w:tab w:val="left" w:pos="426"/>
        </w:tabs>
        <w:jc w:val="center"/>
        <w:rPr>
          <w:b/>
          <w:sz w:val="24"/>
          <w:szCs w:val="24"/>
        </w:rPr>
      </w:pPr>
      <w:r w:rsidRPr="00555A60">
        <w:rPr>
          <w:b/>
          <w:sz w:val="24"/>
          <w:szCs w:val="24"/>
        </w:rPr>
        <w:t>Ordinul ministrulu</w:t>
      </w:r>
      <w:r>
        <w:rPr>
          <w:b/>
          <w:sz w:val="24"/>
          <w:szCs w:val="24"/>
        </w:rPr>
        <w:t>i mediului, apelor și pădurilor nr. 694/2016</w:t>
      </w:r>
      <w:r w:rsidRPr="00555A60">
        <w:rPr>
          <w:b/>
          <w:sz w:val="24"/>
          <w:szCs w:val="24"/>
        </w:rPr>
        <w:t xml:space="preserve"> </w:t>
      </w:r>
    </w:p>
    <w:p w:rsidR="00342C54" w:rsidRPr="007264A6" w:rsidRDefault="00342C54" w:rsidP="00342C54">
      <w:pPr>
        <w:tabs>
          <w:tab w:val="left" w:pos="426"/>
        </w:tabs>
        <w:jc w:val="center"/>
        <w:rPr>
          <w:sz w:val="24"/>
          <w:szCs w:val="24"/>
        </w:rPr>
      </w:pPr>
    </w:p>
    <w:p w:rsidR="00342C54" w:rsidRPr="0049010C" w:rsidRDefault="008100F0" w:rsidP="008E4276">
      <w:pPr>
        <w:ind w:firstLine="567"/>
        <w:jc w:val="both"/>
        <w:rPr>
          <w:sz w:val="23"/>
          <w:szCs w:val="23"/>
        </w:rPr>
      </w:pPr>
      <w:r>
        <w:rPr>
          <w:sz w:val="23"/>
          <w:szCs w:val="23"/>
        </w:rPr>
        <w:t xml:space="preserve">  </w:t>
      </w:r>
      <w:r w:rsidR="00342C54" w:rsidRPr="0049010C">
        <w:rPr>
          <w:sz w:val="23"/>
          <w:szCs w:val="23"/>
        </w:rPr>
        <w:t>Având în vedere Referatul de a</w:t>
      </w:r>
      <w:r w:rsidR="00342C54">
        <w:rPr>
          <w:sz w:val="23"/>
          <w:szCs w:val="23"/>
        </w:rPr>
        <w:t>probare nr.</w:t>
      </w:r>
      <w:r w:rsidR="00077AFE">
        <w:rPr>
          <w:sz w:val="23"/>
          <w:szCs w:val="23"/>
        </w:rPr>
        <w:t>162620</w:t>
      </w:r>
      <w:r w:rsidR="009130F8">
        <w:rPr>
          <w:sz w:val="24"/>
          <w:szCs w:val="24"/>
        </w:rPr>
        <w:t>/</w:t>
      </w:r>
      <w:r w:rsidR="00077AFE">
        <w:rPr>
          <w:sz w:val="24"/>
          <w:szCs w:val="24"/>
        </w:rPr>
        <w:t>04.02.2022</w:t>
      </w:r>
      <w:r w:rsidR="00342C54" w:rsidRPr="0049010C">
        <w:rPr>
          <w:sz w:val="23"/>
          <w:szCs w:val="23"/>
        </w:rPr>
        <w:t xml:space="preserve"> al </w:t>
      </w:r>
      <w:proofErr w:type="spellStart"/>
      <w:r w:rsidR="00342C54" w:rsidRPr="0049010C">
        <w:rPr>
          <w:sz w:val="23"/>
          <w:szCs w:val="23"/>
        </w:rPr>
        <w:t>Direcţiei</w:t>
      </w:r>
      <w:proofErr w:type="spellEnd"/>
      <w:r w:rsidR="00342C54" w:rsidRPr="0049010C">
        <w:rPr>
          <w:sz w:val="23"/>
          <w:szCs w:val="23"/>
        </w:rPr>
        <w:t xml:space="preserve"> politici </w:t>
      </w:r>
      <w:proofErr w:type="spellStart"/>
      <w:r w:rsidR="00342C54" w:rsidRPr="0049010C">
        <w:rPr>
          <w:sz w:val="23"/>
          <w:szCs w:val="23"/>
        </w:rPr>
        <w:t>şi</w:t>
      </w:r>
      <w:proofErr w:type="spellEnd"/>
      <w:r w:rsidR="00342C54" w:rsidRPr="0049010C">
        <w:rPr>
          <w:sz w:val="23"/>
          <w:szCs w:val="23"/>
        </w:rPr>
        <w:t xml:space="preserve"> strategii în silvicultură, </w:t>
      </w:r>
    </w:p>
    <w:p w:rsidR="00A56389" w:rsidRPr="00A56389" w:rsidRDefault="00A56389" w:rsidP="00127C70">
      <w:pPr>
        <w:spacing w:line="259" w:lineRule="auto"/>
        <w:ind w:left="142" w:firstLine="578"/>
        <w:jc w:val="both"/>
        <w:rPr>
          <w:rFonts w:eastAsiaTheme="minorHAnsi"/>
          <w:color w:val="000000" w:themeColor="text1"/>
          <w:sz w:val="24"/>
          <w:szCs w:val="24"/>
        </w:rPr>
      </w:pPr>
      <w:proofErr w:type="spellStart"/>
      <w:proofErr w:type="gramStart"/>
      <w:r w:rsidRPr="00A56389">
        <w:rPr>
          <w:sz w:val="24"/>
          <w:szCs w:val="24"/>
          <w:lang w:val="en-US"/>
        </w:rPr>
        <w:t>în</w:t>
      </w:r>
      <w:proofErr w:type="spellEnd"/>
      <w:proofErr w:type="gramEnd"/>
      <w:r w:rsidRPr="00A56389">
        <w:rPr>
          <w:sz w:val="24"/>
          <w:szCs w:val="24"/>
          <w:lang w:val="en-US"/>
        </w:rPr>
        <w:t xml:space="preserve"> </w:t>
      </w:r>
      <w:proofErr w:type="spellStart"/>
      <w:r w:rsidRPr="00A56389">
        <w:rPr>
          <w:sz w:val="24"/>
          <w:szCs w:val="24"/>
          <w:lang w:val="en-US"/>
        </w:rPr>
        <w:t>temeiul</w:t>
      </w:r>
      <w:proofErr w:type="spellEnd"/>
      <w:r w:rsidRPr="00A56389">
        <w:rPr>
          <w:sz w:val="24"/>
          <w:szCs w:val="24"/>
          <w:lang w:val="en-US"/>
        </w:rPr>
        <w:t xml:space="preserve">  </w:t>
      </w:r>
      <w:proofErr w:type="spellStart"/>
      <w:r w:rsidRPr="00A56389">
        <w:rPr>
          <w:sz w:val="24"/>
          <w:szCs w:val="24"/>
          <w:lang w:val="en-US"/>
        </w:rPr>
        <w:t>prevederilor</w:t>
      </w:r>
      <w:proofErr w:type="spellEnd"/>
      <w:r w:rsidRPr="00A56389">
        <w:rPr>
          <w:sz w:val="24"/>
          <w:szCs w:val="24"/>
          <w:lang w:val="en-US"/>
        </w:rPr>
        <w:t xml:space="preserve"> </w:t>
      </w:r>
      <w:hyperlink r:id="rId9" w:anchor="A413" w:history="1">
        <w:r w:rsidR="00707F9F">
          <w:rPr>
            <w:sz w:val="23"/>
            <w:szCs w:val="23"/>
          </w:rPr>
          <w:t xml:space="preserve">art. art. 43 </w:t>
        </w:r>
        <w:r w:rsidR="00707F9F" w:rsidRPr="0049010C">
          <w:rPr>
            <w:sz w:val="23"/>
            <w:szCs w:val="23"/>
          </w:rPr>
          <w:t>din Legea nr. 46/2008</w:t>
        </w:r>
      </w:hyperlink>
      <w:r w:rsidR="00707F9F" w:rsidRPr="0049010C">
        <w:rPr>
          <w:sz w:val="23"/>
          <w:szCs w:val="23"/>
        </w:rPr>
        <w:t xml:space="preserve"> - Codul silvic, </w:t>
      </w:r>
      <w:r w:rsidR="00707F9F">
        <w:rPr>
          <w:sz w:val="23"/>
          <w:szCs w:val="23"/>
        </w:rPr>
        <w:t xml:space="preserve">republicată, </w:t>
      </w:r>
      <w:r w:rsidR="00707F9F" w:rsidRPr="0049010C">
        <w:rPr>
          <w:sz w:val="23"/>
          <w:szCs w:val="23"/>
        </w:rPr>
        <w:t xml:space="preserve">cu modificările </w:t>
      </w:r>
      <w:proofErr w:type="spellStart"/>
      <w:r w:rsidR="00707F9F" w:rsidRPr="0049010C">
        <w:rPr>
          <w:sz w:val="23"/>
          <w:szCs w:val="23"/>
        </w:rPr>
        <w:t>şi</w:t>
      </w:r>
      <w:proofErr w:type="spellEnd"/>
      <w:r w:rsidR="00707F9F" w:rsidRPr="0049010C">
        <w:rPr>
          <w:sz w:val="23"/>
          <w:szCs w:val="23"/>
        </w:rPr>
        <w:t xml:space="preserve"> completările ulterioare, </w:t>
      </w:r>
      <w:r w:rsidRPr="00A56389">
        <w:rPr>
          <w:color w:val="000000"/>
          <w:sz w:val="24"/>
          <w:szCs w:val="24"/>
          <w:lang w:val="en-US"/>
        </w:rPr>
        <w:t xml:space="preserve">art. 57 </w:t>
      </w:r>
      <w:proofErr w:type="spellStart"/>
      <w:r w:rsidRPr="00A56389">
        <w:rPr>
          <w:color w:val="000000"/>
          <w:sz w:val="24"/>
          <w:szCs w:val="24"/>
          <w:lang w:val="en-US"/>
        </w:rPr>
        <w:t>alin</w:t>
      </w:r>
      <w:proofErr w:type="spellEnd"/>
      <w:r w:rsidRPr="00A56389">
        <w:rPr>
          <w:color w:val="000000"/>
          <w:sz w:val="24"/>
          <w:szCs w:val="24"/>
          <w:lang w:val="en-US"/>
        </w:rPr>
        <w:t xml:space="preserve">. (1), (4) </w:t>
      </w:r>
      <w:proofErr w:type="spellStart"/>
      <w:r w:rsidRPr="00A56389">
        <w:rPr>
          <w:color w:val="000000"/>
          <w:sz w:val="24"/>
          <w:szCs w:val="24"/>
          <w:lang w:val="en-US"/>
        </w:rPr>
        <w:t>și</w:t>
      </w:r>
      <w:proofErr w:type="spellEnd"/>
      <w:r w:rsidRPr="00A56389">
        <w:rPr>
          <w:color w:val="000000"/>
          <w:sz w:val="24"/>
          <w:szCs w:val="24"/>
          <w:lang w:val="en-US"/>
        </w:rPr>
        <w:t xml:space="preserve"> (5) din </w:t>
      </w:r>
      <w:proofErr w:type="spellStart"/>
      <w:r w:rsidRPr="00A56389">
        <w:rPr>
          <w:color w:val="000000"/>
          <w:sz w:val="24"/>
          <w:szCs w:val="24"/>
          <w:lang w:val="en-US"/>
        </w:rPr>
        <w:t>Ordonanța</w:t>
      </w:r>
      <w:proofErr w:type="spellEnd"/>
      <w:r w:rsidRPr="00A56389">
        <w:rPr>
          <w:color w:val="000000"/>
          <w:sz w:val="24"/>
          <w:szCs w:val="24"/>
          <w:lang w:val="en-US"/>
        </w:rPr>
        <w:t xml:space="preserve"> de </w:t>
      </w:r>
      <w:proofErr w:type="spellStart"/>
      <w:r w:rsidRPr="00A56389">
        <w:rPr>
          <w:color w:val="000000"/>
          <w:sz w:val="24"/>
          <w:szCs w:val="24"/>
          <w:lang w:val="en-US"/>
        </w:rPr>
        <w:t>urgență</w:t>
      </w:r>
      <w:proofErr w:type="spellEnd"/>
      <w:r w:rsidRPr="00A56389">
        <w:rPr>
          <w:color w:val="000000"/>
          <w:sz w:val="24"/>
          <w:szCs w:val="24"/>
          <w:lang w:val="en-US"/>
        </w:rPr>
        <w:t xml:space="preserve"> a </w:t>
      </w:r>
      <w:proofErr w:type="spellStart"/>
      <w:r w:rsidRPr="00A56389">
        <w:rPr>
          <w:color w:val="000000"/>
          <w:sz w:val="24"/>
          <w:szCs w:val="24"/>
          <w:lang w:val="en-US"/>
        </w:rPr>
        <w:t>Guvernului</w:t>
      </w:r>
      <w:proofErr w:type="spellEnd"/>
      <w:r w:rsidRPr="00A56389">
        <w:rPr>
          <w:color w:val="000000"/>
          <w:sz w:val="24"/>
          <w:szCs w:val="24"/>
          <w:lang w:val="en-US"/>
        </w:rPr>
        <w:t xml:space="preserve"> </w:t>
      </w:r>
      <w:proofErr w:type="spellStart"/>
      <w:r w:rsidRPr="00A56389">
        <w:rPr>
          <w:color w:val="000000"/>
          <w:sz w:val="24"/>
          <w:szCs w:val="24"/>
          <w:lang w:val="en-US"/>
        </w:rPr>
        <w:t>nr</w:t>
      </w:r>
      <w:proofErr w:type="spellEnd"/>
      <w:r w:rsidRPr="00A56389">
        <w:rPr>
          <w:color w:val="000000"/>
          <w:sz w:val="24"/>
          <w:szCs w:val="24"/>
          <w:lang w:val="en-US"/>
        </w:rPr>
        <w:t xml:space="preserve">. 57/2019 privind </w:t>
      </w:r>
      <w:proofErr w:type="spellStart"/>
      <w:r w:rsidRPr="00A56389">
        <w:rPr>
          <w:color w:val="000000"/>
          <w:sz w:val="24"/>
          <w:szCs w:val="24"/>
          <w:lang w:val="en-US"/>
        </w:rPr>
        <w:t>Codul</w:t>
      </w:r>
      <w:proofErr w:type="spellEnd"/>
      <w:r w:rsidRPr="00A56389">
        <w:rPr>
          <w:color w:val="000000"/>
          <w:sz w:val="24"/>
          <w:szCs w:val="24"/>
          <w:lang w:val="en-US"/>
        </w:rPr>
        <w:t xml:space="preserve"> </w:t>
      </w:r>
      <w:proofErr w:type="spellStart"/>
      <w:r w:rsidRPr="00A56389">
        <w:rPr>
          <w:color w:val="000000"/>
          <w:sz w:val="24"/>
          <w:szCs w:val="24"/>
          <w:lang w:val="en-US"/>
        </w:rPr>
        <w:t>administrativ</w:t>
      </w:r>
      <w:proofErr w:type="spellEnd"/>
      <w:r w:rsidRPr="00A56389">
        <w:rPr>
          <w:color w:val="000000"/>
          <w:sz w:val="24"/>
          <w:szCs w:val="24"/>
          <w:lang w:val="en-US"/>
        </w:rPr>
        <w:t xml:space="preserve">, cu </w:t>
      </w:r>
      <w:proofErr w:type="spellStart"/>
      <w:r w:rsidRPr="00A56389">
        <w:rPr>
          <w:color w:val="000000"/>
          <w:sz w:val="24"/>
          <w:szCs w:val="24"/>
          <w:lang w:val="en-US"/>
        </w:rPr>
        <w:t>modificările</w:t>
      </w:r>
      <w:proofErr w:type="spellEnd"/>
      <w:r w:rsidRPr="00A56389">
        <w:rPr>
          <w:color w:val="000000"/>
          <w:sz w:val="24"/>
          <w:szCs w:val="24"/>
          <w:lang w:val="en-US"/>
        </w:rPr>
        <w:t xml:space="preserve"> </w:t>
      </w:r>
      <w:proofErr w:type="spellStart"/>
      <w:r w:rsidRPr="00A56389">
        <w:rPr>
          <w:color w:val="000000"/>
          <w:sz w:val="24"/>
          <w:szCs w:val="24"/>
          <w:lang w:val="en-US"/>
        </w:rPr>
        <w:t>și</w:t>
      </w:r>
      <w:proofErr w:type="spellEnd"/>
      <w:r w:rsidRPr="00A56389">
        <w:rPr>
          <w:color w:val="000000"/>
          <w:sz w:val="24"/>
          <w:szCs w:val="24"/>
          <w:lang w:val="en-US"/>
        </w:rPr>
        <w:t xml:space="preserve"> </w:t>
      </w:r>
      <w:proofErr w:type="spellStart"/>
      <w:r w:rsidRPr="00A56389">
        <w:rPr>
          <w:color w:val="000000"/>
          <w:sz w:val="24"/>
          <w:szCs w:val="24"/>
          <w:lang w:val="en-US"/>
        </w:rPr>
        <w:t>completările</w:t>
      </w:r>
      <w:proofErr w:type="spellEnd"/>
      <w:r w:rsidRPr="00A56389">
        <w:rPr>
          <w:color w:val="000000"/>
          <w:sz w:val="24"/>
          <w:szCs w:val="24"/>
          <w:lang w:val="en-US"/>
        </w:rPr>
        <w:t xml:space="preserve"> </w:t>
      </w:r>
      <w:proofErr w:type="spellStart"/>
      <w:r w:rsidRPr="00A56389">
        <w:rPr>
          <w:color w:val="000000"/>
          <w:sz w:val="24"/>
          <w:szCs w:val="24"/>
          <w:lang w:val="en-US"/>
        </w:rPr>
        <w:t>ulterioare</w:t>
      </w:r>
      <w:proofErr w:type="spellEnd"/>
      <w:r w:rsidRPr="00A56389">
        <w:rPr>
          <w:color w:val="000000"/>
          <w:sz w:val="24"/>
          <w:szCs w:val="24"/>
          <w:lang w:val="en-US"/>
        </w:rPr>
        <w:t xml:space="preserve">, </w:t>
      </w:r>
      <w:proofErr w:type="spellStart"/>
      <w:r w:rsidRPr="00A56389">
        <w:rPr>
          <w:color w:val="000000"/>
          <w:sz w:val="24"/>
          <w:szCs w:val="24"/>
          <w:lang w:val="en-US"/>
        </w:rPr>
        <w:t>precum</w:t>
      </w:r>
      <w:proofErr w:type="spellEnd"/>
      <w:r w:rsidRPr="00A56389">
        <w:rPr>
          <w:color w:val="000000"/>
          <w:sz w:val="24"/>
          <w:szCs w:val="24"/>
          <w:lang w:val="en-US"/>
        </w:rPr>
        <w:t xml:space="preserve"> </w:t>
      </w:r>
      <w:proofErr w:type="spellStart"/>
      <w:r w:rsidRPr="00A56389">
        <w:rPr>
          <w:color w:val="000000"/>
          <w:sz w:val="24"/>
          <w:szCs w:val="24"/>
          <w:lang w:val="en-US"/>
        </w:rPr>
        <w:t>și</w:t>
      </w:r>
      <w:proofErr w:type="spellEnd"/>
      <w:r w:rsidRPr="00A56389">
        <w:rPr>
          <w:color w:val="000000"/>
          <w:sz w:val="24"/>
          <w:szCs w:val="24"/>
          <w:lang w:val="en-US"/>
        </w:rPr>
        <w:t xml:space="preserve"> al </w:t>
      </w:r>
      <w:r w:rsidRPr="00A56389">
        <w:rPr>
          <w:rFonts w:eastAsiaTheme="minorHAnsi"/>
          <w:bCs/>
          <w:sz w:val="24"/>
          <w:szCs w:val="24"/>
        </w:rPr>
        <w:t>art. 13 alin. (4) din Hotărârea Guvernului nr. 43/2020 privind organizarea și funcționarea Ministerului Mediului, Apelor și Pădurilor,</w:t>
      </w:r>
      <w:r w:rsidRPr="00A56389">
        <w:rPr>
          <w:color w:val="000000"/>
          <w:sz w:val="24"/>
          <w:szCs w:val="24"/>
        </w:rPr>
        <w:t xml:space="preserve"> </w:t>
      </w:r>
      <w:r w:rsidRPr="00A56389">
        <w:rPr>
          <w:rFonts w:eastAsiaTheme="minorHAnsi"/>
          <w:color w:val="000000" w:themeColor="text1"/>
          <w:sz w:val="24"/>
          <w:szCs w:val="24"/>
        </w:rPr>
        <w:t xml:space="preserve"> </w:t>
      </w:r>
    </w:p>
    <w:p w:rsidR="00342C54" w:rsidRDefault="00342C54" w:rsidP="00127C70">
      <w:pPr>
        <w:ind w:left="142" w:firstLine="578"/>
        <w:rPr>
          <w:b/>
          <w:sz w:val="23"/>
          <w:szCs w:val="23"/>
        </w:rPr>
      </w:pPr>
    </w:p>
    <w:p w:rsidR="00342C54" w:rsidRPr="00C3510E" w:rsidRDefault="00342C54" w:rsidP="00127C70">
      <w:pPr>
        <w:ind w:left="142" w:firstLine="578"/>
        <w:rPr>
          <w:sz w:val="23"/>
          <w:szCs w:val="23"/>
          <w:lang w:val="pt-BR"/>
        </w:rPr>
      </w:pPr>
      <w:r w:rsidRPr="00C3510E">
        <w:rPr>
          <w:b/>
          <w:sz w:val="23"/>
          <w:szCs w:val="23"/>
        </w:rPr>
        <w:t xml:space="preserve">ministrul </w:t>
      </w:r>
      <w:r w:rsidR="002703B2">
        <w:rPr>
          <w:b/>
          <w:sz w:val="23"/>
          <w:szCs w:val="23"/>
        </w:rPr>
        <w:t xml:space="preserve">mediului, </w:t>
      </w:r>
      <w:r w:rsidRPr="00C3510E">
        <w:rPr>
          <w:b/>
          <w:sz w:val="23"/>
          <w:szCs w:val="23"/>
        </w:rPr>
        <w:t xml:space="preserve">apelor </w:t>
      </w:r>
      <w:proofErr w:type="spellStart"/>
      <w:r w:rsidRPr="00C3510E">
        <w:rPr>
          <w:b/>
          <w:sz w:val="23"/>
          <w:szCs w:val="23"/>
        </w:rPr>
        <w:t>şi</w:t>
      </w:r>
      <w:proofErr w:type="spellEnd"/>
      <w:r w:rsidRPr="00C3510E">
        <w:rPr>
          <w:b/>
          <w:sz w:val="23"/>
          <w:szCs w:val="23"/>
        </w:rPr>
        <w:t xml:space="preserve"> pădurilor </w:t>
      </w:r>
      <w:r w:rsidRPr="00C3510E">
        <w:rPr>
          <w:sz w:val="23"/>
          <w:szCs w:val="23"/>
          <w:lang w:val="pt-BR"/>
        </w:rPr>
        <w:t>emite următorul </w:t>
      </w:r>
    </w:p>
    <w:p w:rsidR="00342C54" w:rsidRPr="00AC3798" w:rsidRDefault="00342C54" w:rsidP="00127C70">
      <w:pPr>
        <w:ind w:left="142" w:firstLine="578"/>
        <w:rPr>
          <w:sz w:val="16"/>
          <w:szCs w:val="16"/>
          <w:lang w:val="pt-BR"/>
        </w:rPr>
      </w:pPr>
    </w:p>
    <w:p w:rsidR="00342C54" w:rsidRPr="00C3510E" w:rsidRDefault="00342C54" w:rsidP="00127C70">
      <w:pPr>
        <w:ind w:left="142" w:firstLine="578"/>
        <w:rPr>
          <w:sz w:val="23"/>
          <w:szCs w:val="23"/>
          <w:lang w:val="pt-BR"/>
        </w:rPr>
      </w:pPr>
    </w:p>
    <w:p w:rsidR="00342C54" w:rsidRDefault="00342C54" w:rsidP="00342C54">
      <w:pPr>
        <w:jc w:val="center"/>
        <w:rPr>
          <w:b/>
          <w:sz w:val="23"/>
          <w:szCs w:val="23"/>
          <w:lang w:val="pt-BR"/>
        </w:rPr>
      </w:pPr>
      <w:bookmarkStart w:id="0" w:name="_GoBack"/>
      <w:bookmarkEnd w:id="0"/>
      <w:r w:rsidRPr="00C3510E">
        <w:rPr>
          <w:b/>
          <w:sz w:val="23"/>
          <w:szCs w:val="23"/>
          <w:lang w:val="pt-BR"/>
        </w:rPr>
        <w:t>O R D I N:</w:t>
      </w:r>
    </w:p>
    <w:p w:rsidR="00342C54" w:rsidRPr="00C3510E" w:rsidRDefault="00342C54" w:rsidP="00342C54">
      <w:pPr>
        <w:jc w:val="center"/>
        <w:rPr>
          <w:b/>
          <w:sz w:val="23"/>
          <w:szCs w:val="23"/>
          <w:lang w:val="pt-BR"/>
        </w:rPr>
      </w:pPr>
    </w:p>
    <w:p w:rsidR="002E049C" w:rsidRDefault="00342C54" w:rsidP="00342C54">
      <w:pPr>
        <w:tabs>
          <w:tab w:val="left" w:pos="426"/>
        </w:tabs>
        <w:jc w:val="both"/>
        <w:rPr>
          <w:sz w:val="24"/>
          <w:szCs w:val="24"/>
        </w:rPr>
      </w:pPr>
      <w:r>
        <w:rPr>
          <w:b/>
          <w:sz w:val="24"/>
          <w:szCs w:val="24"/>
        </w:rPr>
        <w:t xml:space="preserve">           </w:t>
      </w:r>
      <w:r w:rsidRPr="0082511E">
        <w:rPr>
          <w:b/>
          <w:sz w:val="24"/>
          <w:szCs w:val="24"/>
        </w:rPr>
        <w:t>Art</w:t>
      </w:r>
      <w:r>
        <w:rPr>
          <w:b/>
          <w:sz w:val="24"/>
          <w:szCs w:val="24"/>
        </w:rPr>
        <w:t>.</w:t>
      </w:r>
      <w:r w:rsidR="00C1214C">
        <w:rPr>
          <w:b/>
          <w:sz w:val="24"/>
          <w:szCs w:val="24"/>
        </w:rPr>
        <w:t xml:space="preserve"> </w:t>
      </w:r>
      <w:r w:rsidR="00707F9F">
        <w:rPr>
          <w:b/>
          <w:sz w:val="24"/>
          <w:szCs w:val="24"/>
        </w:rPr>
        <w:t>I</w:t>
      </w:r>
      <w:r w:rsidRPr="0082511E">
        <w:rPr>
          <w:b/>
          <w:sz w:val="24"/>
          <w:szCs w:val="24"/>
        </w:rPr>
        <w:t>.</w:t>
      </w:r>
      <w:r w:rsidRPr="0082511E">
        <w:rPr>
          <w:sz w:val="24"/>
          <w:szCs w:val="24"/>
        </w:rPr>
        <w:t xml:space="preserve"> –Metodologia privind scoaterea definitivă, ocuparea temporară </w:t>
      </w:r>
      <w:proofErr w:type="spellStart"/>
      <w:r w:rsidRPr="0082511E">
        <w:rPr>
          <w:sz w:val="24"/>
          <w:szCs w:val="24"/>
        </w:rPr>
        <w:t>şi</w:t>
      </w:r>
      <w:proofErr w:type="spellEnd"/>
      <w:r w:rsidRPr="0082511E">
        <w:rPr>
          <w:sz w:val="24"/>
          <w:szCs w:val="24"/>
        </w:rPr>
        <w:t xml:space="preserve"> schimbul de terenuri </w:t>
      </w:r>
      <w:proofErr w:type="spellStart"/>
      <w:r w:rsidRPr="0082511E">
        <w:rPr>
          <w:sz w:val="24"/>
          <w:szCs w:val="24"/>
        </w:rPr>
        <w:t>şi</w:t>
      </w:r>
      <w:proofErr w:type="spellEnd"/>
      <w:r w:rsidRPr="0082511E">
        <w:rPr>
          <w:sz w:val="24"/>
          <w:szCs w:val="24"/>
        </w:rPr>
        <w:t xml:space="preserve"> de calcul al </w:t>
      </w:r>
      <w:proofErr w:type="spellStart"/>
      <w:r w:rsidRPr="0082511E">
        <w:rPr>
          <w:sz w:val="24"/>
          <w:szCs w:val="24"/>
        </w:rPr>
        <w:t>obligaţiilor</w:t>
      </w:r>
      <w:proofErr w:type="spellEnd"/>
      <w:r w:rsidRPr="0082511E">
        <w:rPr>
          <w:sz w:val="24"/>
          <w:szCs w:val="24"/>
        </w:rPr>
        <w:t xml:space="preserve"> </w:t>
      </w:r>
      <w:proofErr w:type="spellStart"/>
      <w:r w:rsidRPr="0082511E">
        <w:rPr>
          <w:sz w:val="24"/>
          <w:szCs w:val="24"/>
        </w:rPr>
        <w:t>băneşti</w:t>
      </w:r>
      <w:proofErr w:type="spellEnd"/>
      <w:r w:rsidRPr="0082511E">
        <w:rPr>
          <w:sz w:val="24"/>
          <w:szCs w:val="24"/>
        </w:rPr>
        <w:t xml:space="preserve">, aprobată prin Ordinul ministrului mediului, apelor și pădurilor nr. 694/2016, </w:t>
      </w:r>
      <w:r w:rsidRPr="0082511E">
        <w:rPr>
          <w:spacing w:val="-10"/>
          <w:sz w:val="24"/>
          <w:szCs w:val="24"/>
          <w:lang w:eastAsia="ro-RO"/>
        </w:rPr>
        <w:t>publicat în Monitorul Oficial al României, Partea I, nr. 4</w:t>
      </w:r>
      <w:r>
        <w:rPr>
          <w:spacing w:val="-10"/>
          <w:sz w:val="24"/>
          <w:szCs w:val="24"/>
          <w:lang w:eastAsia="ro-RO"/>
        </w:rPr>
        <w:t>02</w:t>
      </w:r>
      <w:r w:rsidRPr="0082511E">
        <w:rPr>
          <w:bCs/>
          <w:sz w:val="24"/>
          <w:szCs w:val="24"/>
        </w:rPr>
        <w:t xml:space="preserve"> din </w:t>
      </w:r>
      <w:r>
        <w:rPr>
          <w:bCs/>
          <w:sz w:val="24"/>
          <w:szCs w:val="24"/>
        </w:rPr>
        <w:t>27 mai</w:t>
      </w:r>
      <w:r w:rsidRPr="0082511E">
        <w:rPr>
          <w:bCs/>
          <w:sz w:val="24"/>
          <w:szCs w:val="24"/>
        </w:rPr>
        <w:t xml:space="preserve"> 2016</w:t>
      </w:r>
      <w:r w:rsidRPr="0082511E">
        <w:rPr>
          <w:sz w:val="24"/>
          <w:szCs w:val="24"/>
        </w:rPr>
        <w:t xml:space="preserve">, </w:t>
      </w:r>
      <w:r w:rsidR="00707F9F">
        <w:rPr>
          <w:sz w:val="24"/>
          <w:szCs w:val="24"/>
        </w:rPr>
        <w:t>cu modificările ulterioare,</w:t>
      </w:r>
      <w:r w:rsidR="000A03D8" w:rsidRPr="000A03D8">
        <w:rPr>
          <w:sz w:val="24"/>
          <w:szCs w:val="24"/>
        </w:rPr>
        <w:t xml:space="preserve"> se </w:t>
      </w:r>
      <w:r w:rsidR="00B577B2">
        <w:rPr>
          <w:sz w:val="24"/>
          <w:szCs w:val="24"/>
        </w:rPr>
        <w:t xml:space="preserve">modifică și se </w:t>
      </w:r>
      <w:r w:rsidR="00707F9F">
        <w:rPr>
          <w:sz w:val="24"/>
          <w:szCs w:val="24"/>
        </w:rPr>
        <w:t>completează, după cum urmează</w:t>
      </w:r>
      <w:r w:rsidR="002E049C" w:rsidRPr="000A03D8">
        <w:rPr>
          <w:sz w:val="24"/>
          <w:szCs w:val="24"/>
        </w:rPr>
        <w:t>:</w:t>
      </w:r>
    </w:p>
    <w:p w:rsidR="00F3603B" w:rsidRDefault="00F3603B" w:rsidP="00342C54">
      <w:pPr>
        <w:tabs>
          <w:tab w:val="left" w:pos="426"/>
        </w:tabs>
        <w:jc w:val="both"/>
        <w:rPr>
          <w:rStyle w:val="salnttl"/>
          <w:rFonts w:ascii="Verdana" w:hAnsi="Verdana"/>
          <w:color w:val="000000"/>
          <w:sz w:val="23"/>
          <w:szCs w:val="23"/>
          <w:bdr w:val="none" w:sz="0" w:space="0" w:color="auto" w:frame="1"/>
          <w:shd w:val="clear" w:color="auto" w:fill="FFFFFF"/>
        </w:rPr>
      </w:pPr>
    </w:p>
    <w:p w:rsidR="00F3603B" w:rsidRPr="00C1214C" w:rsidRDefault="00F3603B" w:rsidP="00F3603B">
      <w:pPr>
        <w:pStyle w:val="ListParagraph"/>
        <w:numPr>
          <w:ilvl w:val="0"/>
          <w:numId w:val="1"/>
        </w:numPr>
        <w:tabs>
          <w:tab w:val="left" w:pos="426"/>
        </w:tabs>
        <w:jc w:val="both"/>
        <w:rPr>
          <w:b/>
          <w:sz w:val="24"/>
          <w:szCs w:val="24"/>
        </w:rPr>
      </w:pPr>
      <w:r>
        <w:rPr>
          <w:b/>
          <w:sz w:val="24"/>
          <w:szCs w:val="24"/>
        </w:rPr>
        <w:t>Articolul 2 alineatul  (4) se modifică și va avea următorul cuprins:</w:t>
      </w:r>
    </w:p>
    <w:p w:rsidR="00C1214C" w:rsidRDefault="00F3603B" w:rsidP="00342C54">
      <w:pPr>
        <w:tabs>
          <w:tab w:val="left" w:pos="426"/>
        </w:tabs>
        <w:jc w:val="both"/>
        <w:rPr>
          <w:rStyle w:val="salnbdy"/>
          <w:color w:val="000000"/>
          <w:sz w:val="24"/>
          <w:szCs w:val="24"/>
          <w:bdr w:val="none" w:sz="0" w:space="0" w:color="auto" w:frame="1"/>
          <w:shd w:val="clear" w:color="auto" w:fill="FFFFFF"/>
        </w:rPr>
      </w:pPr>
      <w:r>
        <w:rPr>
          <w:rStyle w:val="salnttl"/>
          <w:color w:val="000000"/>
          <w:sz w:val="24"/>
          <w:szCs w:val="24"/>
          <w:bdr w:val="none" w:sz="0" w:space="0" w:color="auto" w:frame="1"/>
          <w:shd w:val="clear" w:color="auto" w:fill="FFFFFF"/>
        </w:rPr>
        <w:t xml:space="preserve">        </w:t>
      </w:r>
      <w:r w:rsidR="00C5686B">
        <w:rPr>
          <w:rStyle w:val="salnttl"/>
          <w:color w:val="000000"/>
          <w:sz w:val="24"/>
          <w:szCs w:val="24"/>
          <w:bdr w:val="none" w:sz="0" w:space="0" w:color="auto" w:frame="1"/>
          <w:shd w:val="clear" w:color="auto" w:fill="FFFFFF"/>
        </w:rPr>
        <w:t>„</w:t>
      </w:r>
      <w:r w:rsidRPr="00F3603B">
        <w:rPr>
          <w:rStyle w:val="salnttl"/>
          <w:color w:val="000000"/>
          <w:sz w:val="24"/>
          <w:szCs w:val="24"/>
          <w:bdr w:val="none" w:sz="0" w:space="0" w:color="auto" w:frame="1"/>
          <w:shd w:val="clear" w:color="auto" w:fill="FFFFFF"/>
        </w:rPr>
        <w:t>(4)</w:t>
      </w:r>
      <w:r w:rsidRPr="00F3603B">
        <w:rPr>
          <w:color w:val="000000"/>
          <w:sz w:val="24"/>
          <w:szCs w:val="24"/>
          <w:shd w:val="clear" w:color="auto" w:fill="FFFFFF"/>
        </w:rPr>
        <w:t> </w:t>
      </w:r>
      <w:r w:rsidRPr="00F3603B">
        <w:rPr>
          <w:rStyle w:val="salnbdy"/>
          <w:color w:val="000000"/>
          <w:sz w:val="24"/>
          <w:szCs w:val="24"/>
          <w:bdr w:val="none" w:sz="0" w:space="0" w:color="auto" w:frame="1"/>
          <w:shd w:val="clear" w:color="auto" w:fill="FFFFFF"/>
        </w:rPr>
        <w:t xml:space="preserve">În cazul scoaterii definitive a unor terenuri din fondul forestier național care au, conform prevederilor amenajamentelor silvice, altă categorie de folosință decât "pădure", "clasă de regenerare" sau "neproductiv", specia principală de bază și clasa de producție se stabilesc pe baza condițiilor </w:t>
      </w:r>
      <w:proofErr w:type="spellStart"/>
      <w:r w:rsidRPr="00F3603B">
        <w:rPr>
          <w:rStyle w:val="salnbdy"/>
          <w:color w:val="000000"/>
          <w:sz w:val="24"/>
          <w:szCs w:val="24"/>
          <w:bdr w:val="none" w:sz="0" w:space="0" w:color="auto" w:frame="1"/>
          <w:shd w:val="clear" w:color="auto" w:fill="FFFFFF"/>
        </w:rPr>
        <w:t>staționale</w:t>
      </w:r>
      <w:proofErr w:type="spellEnd"/>
      <w:r w:rsidRPr="00F3603B">
        <w:rPr>
          <w:rStyle w:val="salnbdy"/>
          <w:color w:val="000000"/>
          <w:sz w:val="24"/>
          <w:szCs w:val="24"/>
          <w:bdr w:val="none" w:sz="0" w:space="0" w:color="auto" w:frame="1"/>
          <w:shd w:val="clear" w:color="auto" w:fill="FFFFFF"/>
        </w:rPr>
        <w:t xml:space="preserve"> aferente arboretului care este limitrof cu terenul care se scoate definitiv din fondul forestier național pe lungimea cea mai mare</w:t>
      </w:r>
      <w:r>
        <w:rPr>
          <w:rStyle w:val="salnbdy"/>
          <w:color w:val="000000"/>
          <w:sz w:val="24"/>
          <w:szCs w:val="24"/>
          <w:bdr w:val="none" w:sz="0" w:space="0" w:color="auto" w:frame="1"/>
          <w:shd w:val="clear" w:color="auto" w:fill="FFFFFF"/>
        </w:rPr>
        <w:t xml:space="preserve">, sau în baza unui studiu </w:t>
      </w:r>
      <w:proofErr w:type="spellStart"/>
      <w:r>
        <w:rPr>
          <w:rStyle w:val="salnbdy"/>
          <w:color w:val="000000"/>
          <w:sz w:val="24"/>
          <w:szCs w:val="24"/>
          <w:bdr w:val="none" w:sz="0" w:space="0" w:color="auto" w:frame="1"/>
          <w:shd w:val="clear" w:color="auto" w:fill="FFFFFF"/>
        </w:rPr>
        <w:t>pedostațional</w:t>
      </w:r>
      <w:proofErr w:type="spellEnd"/>
      <w:r w:rsidRPr="00F3603B">
        <w:rPr>
          <w:rStyle w:val="salnbdy"/>
          <w:color w:val="000000"/>
          <w:sz w:val="24"/>
          <w:szCs w:val="24"/>
          <w:bdr w:val="none" w:sz="0" w:space="0" w:color="auto" w:frame="1"/>
          <w:shd w:val="clear" w:color="auto" w:fill="FFFFFF"/>
        </w:rPr>
        <w:t>.</w:t>
      </w:r>
      <w:r w:rsidR="00C5686B">
        <w:rPr>
          <w:rStyle w:val="salnbdy"/>
          <w:color w:val="000000"/>
          <w:sz w:val="24"/>
          <w:szCs w:val="24"/>
          <w:bdr w:val="none" w:sz="0" w:space="0" w:color="auto" w:frame="1"/>
          <w:shd w:val="clear" w:color="auto" w:fill="FFFFFF"/>
        </w:rPr>
        <w:t>”</w:t>
      </w:r>
    </w:p>
    <w:p w:rsidR="00F3603B" w:rsidRPr="00F3603B" w:rsidRDefault="00F3603B" w:rsidP="00342C54">
      <w:pPr>
        <w:tabs>
          <w:tab w:val="left" w:pos="426"/>
        </w:tabs>
        <w:jc w:val="both"/>
        <w:rPr>
          <w:sz w:val="24"/>
          <w:szCs w:val="24"/>
        </w:rPr>
      </w:pPr>
    </w:p>
    <w:p w:rsidR="00C1214C" w:rsidRPr="00C1214C" w:rsidRDefault="00C1214C" w:rsidP="00C1214C">
      <w:pPr>
        <w:pStyle w:val="ListParagraph"/>
        <w:numPr>
          <w:ilvl w:val="0"/>
          <w:numId w:val="1"/>
        </w:numPr>
        <w:tabs>
          <w:tab w:val="left" w:pos="426"/>
        </w:tabs>
        <w:jc w:val="both"/>
        <w:rPr>
          <w:b/>
          <w:sz w:val="24"/>
          <w:szCs w:val="24"/>
        </w:rPr>
      </w:pPr>
      <w:r>
        <w:rPr>
          <w:b/>
          <w:sz w:val="24"/>
          <w:szCs w:val="24"/>
        </w:rPr>
        <w:t>După alineatul (1) se introduc trei noi alineate, alineatele (1</w:t>
      </w:r>
      <w:r w:rsidRPr="00E60A1D">
        <w:rPr>
          <w:b/>
          <w:sz w:val="24"/>
          <w:szCs w:val="24"/>
          <w:vertAlign w:val="superscript"/>
        </w:rPr>
        <w:t>1</w:t>
      </w:r>
      <w:r>
        <w:rPr>
          <w:b/>
          <w:sz w:val="24"/>
          <w:szCs w:val="24"/>
        </w:rPr>
        <w:t>)-(1</w:t>
      </w:r>
      <w:r w:rsidRPr="00E60A1D">
        <w:rPr>
          <w:b/>
          <w:sz w:val="24"/>
          <w:szCs w:val="24"/>
          <w:vertAlign w:val="superscript"/>
        </w:rPr>
        <w:t>3</w:t>
      </w:r>
      <w:r>
        <w:rPr>
          <w:b/>
          <w:sz w:val="24"/>
          <w:szCs w:val="24"/>
        </w:rPr>
        <w:t>), cu următorul cuprins:</w:t>
      </w:r>
    </w:p>
    <w:p w:rsidR="006B3A3A" w:rsidRDefault="00165F20" w:rsidP="00342C54">
      <w:pPr>
        <w:tabs>
          <w:tab w:val="left" w:pos="426"/>
        </w:tabs>
        <w:jc w:val="both"/>
        <w:rPr>
          <w:rStyle w:val="salnbdy"/>
          <w:color w:val="000000"/>
          <w:sz w:val="24"/>
          <w:szCs w:val="24"/>
          <w:bdr w:val="none" w:sz="0" w:space="0" w:color="auto" w:frame="1"/>
          <w:shd w:val="clear" w:color="auto" w:fill="FFFFFF"/>
        </w:rPr>
      </w:pPr>
      <w:r>
        <w:rPr>
          <w:rFonts w:ascii="Verdana" w:hAnsi="Verdana"/>
          <w:color w:val="000000"/>
          <w:sz w:val="23"/>
          <w:szCs w:val="23"/>
          <w:shd w:val="clear" w:color="auto" w:fill="FFFFFF"/>
        </w:rPr>
        <w:t xml:space="preserve">     </w:t>
      </w:r>
      <w:r w:rsidR="00F75CA5">
        <w:rPr>
          <w:rFonts w:ascii="Verdana" w:hAnsi="Verdana"/>
          <w:color w:val="000000"/>
          <w:sz w:val="23"/>
          <w:szCs w:val="23"/>
          <w:shd w:val="clear" w:color="auto" w:fill="FFFFFF"/>
        </w:rPr>
        <w:t>„</w:t>
      </w:r>
      <w:r w:rsidR="00FF6F38" w:rsidRPr="00FF6F38">
        <w:rPr>
          <w:color w:val="000000"/>
          <w:sz w:val="24"/>
          <w:szCs w:val="24"/>
          <w:shd w:val="clear" w:color="auto" w:fill="FFFFFF"/>
        </w:rPr>
        <w:t>(1</w:t>
      </w:r>
      <w:r w:rsidR="00FF6F38" w:rsidRPr="00FF6F38">
        <w:rPr>
          <w:color w:val="000000"/>
          <w:sz w:val="24"/>
          <w:szCs w:val="24"/>
          <w:shd w:val="clear" w:color="auto" w:fill="FFFFFF"/>
          <w:vertAlign w:val="superscript"/>
        </w:rPr>
        <w:t>1</w:t>
      </w:r>
      <w:r w:rsidR="00FF6F38" w:rsidRPr="00FF6F38">
        <w:rPr>
          <w:color w:val="000000"/>
          <w:sz w:val="24"/>
          <w:szCs w:val="24"/>
          <w:shd w:val="clear" w:color="auto" w:fill="FFFFFF"/>
        </w:rPr>
        <w:t>) Prin excepție de la prevederile alin. (1) e</w:t>
      </w:r>
      <w:r w:rsidR="008F491D" w:rsidRPr="00FF6F38">
        <w:rPr>
          <w:color w:val="000000"/>
          <w:sz w:val="24"/>
          <w:szCs w:val="24"/>
          <w:shd w:val="clear" w:color="auto" w:fill="FFFFFF"/>
        </w:rPr>
        <w:t>ste</w:t>
      </w:r>
      <w:r w:rsidR="008F491D" w:rsidRPr="009B3FEB">
        <w:rPr>
          <w:color w:val="000000"/>
          <w:sz w:val="23"/>
          <w:szCs w:val="23"/>
          <w:shd w:val="clear" w:color="auto" w:fill="FFFFFF"/>
        </w:rPr>
        <w:t xml:space="preserve"> permisă a</w:t>
      </w:r>
      <w:r w:rsidR="008F491D" w:rsidRPr="009B3FEB">
        <w:rPr>
          <w:rStyle w:val="salnbdy"/>
          <w:color w:val="000000"/>
          <w:sz w:val="24"/>
          <w:szCs w:val="24"/>
          <w:bdr w:val="none" w:sz="0" w:space="0" w:color="auto" w:frame="1"/>
          <w:shd w:val="clear" w:color="auto" w:fill="FFFFFF"/>
        </w:rPr>
        <w:t>vizarea și aprobarea ocupării temporare din fondul forestier național a terenurilor forestiere aflate în litigiu pe rol</w:t>
      </w:r>
      <w:r w:rsidR="00FF6F38">
        <w:rPr>
          <w:rStyle w:val="salnbdy"/>
          <w:color w:val="000000"/>
          <w:sz w:val="24"/>
          <w:szCs w:val="24"/>
          <w:bdr w:val="none" w:sz="0" w:space="0" w:color="auto" w:frame="1"/>
          <w:shd w:val="clear" w:color="auto" w:fill="FFFFFF"/>
        </w:rPr>
        <w:t>ul instanțelor</w:t>
      </w:r>
      <w:r w:rsidR="006B3A3A">
        <w:rPr>
          <w:rStyle w:val="salnbdy"/>
          <w:color w:val="000000"/>
          <w:sz w:val="24"/>
          <w:szCs w:val="24"/>
          <w:bdr w:val="none" w:sz="0" w:space="0" w:color="auto" w:frame="1"/>
          <w:shd w:val="clear" w:color="auto" w:fill="FFFFFF"/>
        </w:rPr>
        <w:t xml:space="preserve"> de judecată</w:t>
      </w:r>
      <w:r w:rsidR="00275707">
        <w:rPr>
          <w:rStyle w:val="salnbdy"/>
          <w:color w:val="000000"/>
          <w:sz w:val="24"/>
          <w:szCs w:val="24"/>
          <w:bdr w:val="none" w:sz="0" w:space="0" w:color="auto" w:frame="1"/>
          <w:shd w:val="clear" w:color="auto" w:fill="FFFFFF"/>
        </w:rPr>
        <w:t xml:space="preserve">, </w:t>
      </w:r>
      <w:r w:rsidR="006B3A3A">
        <w:rPr>
          <w:rStyle w:val="salnbdy"/>
          <w:color w:val="000000"/>
          <w:sz w:val="24"/>
          <w:szCs w:val="24"/>
          <w:bdr w:val="none" w:sz="0" w:space="0" w:color="auto" w:frame="1"/>
          <w:shd w:val="clear" w:color="auto" w:fill="FFFFFF"/>
        </w:rPr>
        <w:t>în situația în care  părțile aflate în litigiu si-au dat acordul pentru ocuparea temporară a terenurilor respective, în scopul realizării/extinderii/modernizării obiectivului/lucrărilor pe toată durata de execuție și existență în fondul forestier național</w:t>
      </w:r>
      <w:r w:rsidR="00707F9F">
        <w:rPr>
          <w:rStyle w:val="salnbdy"/>
          <w:color w:val="000000"/>
          <w:sz w:val="24"/>
          <w:szCs w:val="24"/>
          <w:bdr w:val="none" w:sz="0" w:space="0" w:color="auto" w:frame="1"/>
          <w:shd w:val="clear" w:color="auto" w:fill="FFFFFF"/>
        </w:rPr>
        <w:t>.</w:t>
      </w:r>
      <w:r w:rsidR="006B3A3A">
        <w:rPr>
          <w:rStyle w:val="salnbdy"/>
          <w:color w:val="000000"/>
          <w:sz w:val="24"/>
          <w:szCs w:val="24"/>
          <w:bdr w:val="none" w:sz="0" w:space="0" w:color="auto" w:frame="1"/>
          <w:shd w:val="clear" w:color="auto" w:fill="FFFFFF"/>
        </w:rPr>
        <w:t xml:space="preserve"> Acordul se încheie în formă autentică.  </w:t>
      </w:r>
      <w:r w:rsidR="006B3A3A" w:rsidRPr="00275707">
        <w:rPr>
          <w:rStyle w:val="salnbdy"/>
          <w:color w:val="000000"/>
          <w:sz w:val="24"/>
          <w:szCs w:val="24"/>
          <w:highlight w:val="yellow"/>
          <w:bdr w:val="none" w:sz="0" w:space="0" w:color="auto" w:frame="1"/>
          <w:shd w:val="clear" w:color="auto" w:fill="FFFFFF"/>
        </w:rPr>
        <w:t xml:space="preserve"> </w:t>
      </w:r>
    </w:p>
    <w:p w:rsidR="00342C54" w:rsidRDefault="007561A1" w:rsidP="00342C54">
      <w:pPr>
        <w:tabs>
          <w:tab w:val="left" w:pos="426"/>
        </w:tabs>
        <w:jc w:val="both"/>
        <w:rPr>
          <w:sz w:val="24"/>
          <w:szCs w:val="24"/>
        </w:rPr>
      </w:pPr>
      <w:r>
        <w:rPr>
          <w:rStyle w:val="salnbdy"/>
          <w:color w:val="000000"/>
          <w:sz w:val="24"/>
          <w:szCs w:val="24"/>
          <w:bdr w:val="none" w:sz="0" w:space="0" w:color="auto" w:frame="1"/>
          <w:shd w:val="clear" w:color="auto" w:fill="FFFFFF"/>
        </w:rPr>
        <w:t xml:space="preserve">       (1</w:t>
      </w:r>
      <w:r w:rsidRPr="007561A1">
        <w:rPr>
          <w:rStyle w:val="salnbdy"/>
          <w:color w:val="000000"/>
          <w:sz w:val="24"/>
          <w:szCs w:val="24"/>
          <w:bdr w:val="none" w:sz="0" w:space="0" w:color="auto" w:frame="1"/>
          <w:shd w:val="clear" w:color="auto" w:fill="FFFFFF"/>
          <w:vertAlign w:val="superscript"/>
        </w:rPr>
        <w:t>2</w:t>
      </w:r>
      <w:r>
        <w:rPr>
          <w:rStyle w:val="salnbdy"/>
          <w:color w:val="000000"/>
          <w:sz w:val="24"/>
          <w:szCs w:val="24"/>
          <w:bdr w:val="none" w:sz="0" w:space="0" w:color="auto" w:frame="1"/>
          <w:shd w:val="clear" w:color="auto" w:fill="FFFFFF"/>
        </w:rPr>
        <w:t xml:space="preserve">) </w:t>
      </w:r>
      <w:r w:rsidR="00533618">
        <w:rPr>
          <w:rStyle w:val="salnbdy"/>
          <w:color w:val="000000"/>
          <w:sz w:val="24"/>
          <w:szCs w:val="24"/>
          <w:bdr w:val="none" w:sz="0" w:space="0" w:color="auto" w:frame="1"/>
          <w:shd w:val="clear" w:color="auto" w:fill="FFFFFF"/>
        </w:rPr>
        <w:t>Pentru terenurile prevăzute la alin.</w:t>
      </w:r>
      <w:r w:rsidR="00C3698C">
        <w:rPr>
          <w:rStyle w:val="salnbdy"/>
          <w:color w:val="000000"/>
          <w:sz w:val="24"/>
          <w:szCs w:val="24"/>
          <w:bdr w:val="none" w:sz="0" w:space="0" w:color="auto" w:frame="1"/>
          <w:shd w:val="clear" w:color="auto" w:fill="FFFFFF"/>
        </w:rPr>
        <w:t xml:space="preserve"> </w:t>
      </w:r>
      <w:r w:rsidR="00533618">
        <w:rPr>
          <w:rStyle w:val="salnbdy"/>
          <w:color w:val="000000"/>
          <w:sz w:val="24"/>
          <w:szCs w:val="24"/>
          <w:bdr w:val="none" w:sz="0" w:space="0" w:color="auto" w:frame="1"/>
          <w:shd w:val="clear" w:color="auto" w:fill="FFFFFF"/>
        </w:rPr>
        <w:t>(1</w:t>
      </w:r>
      <w:r w:rsidR="00533618" w:rsidRPr="00533618">
        <w:rPr>
          <w:rStyle w:val="salnbdy"/>
          <w:color w:val="000000"/>
          <w:sz w:val="24"/>
          <w:szCs w:val="24"/>
          <w:bdr w:val="none" w:sz="0" w:space="0" w:color="auto" w:frame="1"/>
          <w:shd w:val="clear" w:color="auto" w:fill="FFFFFF"/>
          <w:vertAlign w:val="superscript"/>
        </w:rPr>
        <w:t>1</w:t>
      </w:r>
      <w:r w:rsidR="00533618">
        <w:rPr>
          <w:rStyle w:val="salnbdy"/>
          <w:color w:val="000000"/>
          <w:sz w:val="24"/>
          <w:szCs w:val="24"/>
          <w:bdr w:val="none" w:sz="0" w:space="0" w:color="auto" w:frame="1"/>
          <w:shd w:val="clear" w:color="auto" w:fill="FFFFFF"/>
        </w:rPr>
        <w:t>)</w:t>
      </w:r>
      <w:r w:rsidR="00096CEB">
        <w:rPr>
          <w:rStyle w:val="salnbdy"/>
          <w:color w:val="000000"/>
          <w:sz w:val="24"/>
          <w:szCs w:val="24"/>
          <w:bdr w:val="none" w:sz="0" w:space="0" w:color="auto" w:frame="1"/>
          <w:shd w:val="clear" w:color="auto" w:fill="FFFFFF"/>
        </w:rPr>
        <w:t>,</w:t>
      </w:r>
      <w:r w:rsidR="00533618">
        <w:rPr>
          <w:rStyle w:val="salnbdy"/>
          <w:color w:val="000000"/>
          <w:sz w:val="24"/>
          <w:szCs w:val="24"/>
          <w:bdr w:val="none" w:sz="0" w:space="0" w:color="auto" w:frame="1"/>
          <w:shd w:val="clear" w:color="auto" w:fill="FFFFFF"/>
        </w:rPr>
        <w:t xml:space="preserve"> s</w:t>
      </w:r>
      <w:r w:rsidR="00407221" w:rsidRPr="009B3FEB">
        <w:rPr>
          <w:color w:val="000000"/>
          <w:sz w:val="24"/>
          <w:szCs w:val="24"/>
          <w:shd w:val="clear" w:color="auto" w:fill="FFFFFF"/>
        </w:rPr>
        <w:t xml:space="preserve">umele </w:t>
      </w:r>
      <w:r w:rsidR="0074087F">
        <w:rPr>
          <w:color w:val="000000"/>
          <w:sz w:val="24"/>
          <w:szCs w:val="24"/>
          <w:shd w:val="clear" w:color="auto" w:fill="FFFFFF"/>
        </w:rPr>
        <w:t xml:space="preserve">rezultate din valorificarea masei lemnoase </w:t>
      </w:r>
      <w:r w:rsidR="00FF6F38">
        <w:rPr>
          <w:color w:val="000000"/>
          <w:sz w:val="24"/>
          <w:szCs w:val="24"/>
          <w:shd w:val="clear" w:color="auto" w:fill="FFFFFF"/>
        </w:rPr>
        <w:t xml:space="preserve">existentă pe terenul care face obiectul ocupării temporare </w:t>
      </w:r>
      <w:r w:rsidR="0074087F">
        <w:rPr>
          <w:color w:val="000000"/>
          <w:sz w:val="24"/>
          <w:szCs w:val="24"/>
          <w:shd w:val="clear" w:color="auto" w:fill="FFFFFF"/>
        </w:rPr>
        <w:t xml:space="preserve">și cele </w:t>
      </w:r>
      <w:r w:rsidR="00407221" w:rsidRPr="009B3FEB">
        <w:rPr>
          <w:color w:val="000000"/>
          <w:sz w:val="24"/>
          <w:szCs w:val="24"/>
          <w:shd w:val="clear" w:color="auto" w:fill="FFFFFF"/>
        </w:rPr>
        <w:t>datorate pentru ocuparea temporară a terenului forestier</w:t>
      </w:r>
      <w:r w:rsidR="00734CF0">
        <w:rPr>
          <w:color w:val="000000"/>
          <w:sz w:val="24"/>
          <w:szCs w:val="24"/>
          <w:shd w:val="clear" w:color="auto" w:fill="FFFFFF"/>
        </w:rPr>
        <w:t xml:space="preserve"> </w:t>
      </w:r>
      <w:r w:rsidR="004478CC">
        <w:rPr>
          <w:color w:val="000000"/>
          <w:sz w:val="24"/>
          <w:szCs w:val="24"/>
          <w:shd w:val="clear" w:color="auto" w:fill="FFFFFF"/>
        </w:rPr>
        <w:t>potrivit</w:t>
      </w:r>
      <w:r w:rsidR="00734CF0">
        <w:rPr>
          <w:color w:val="000000"/>
          <w:sz w:val="24"/>
          <w:szCs w:val="24"/>
          <w:shd w:val="clear" w:color="auto" w:fill="FFFFFF"/>
        </w:rPr>
        <w:t xml:space="preserve"> art. 42 alin. (1) lit. b</w:t>
      </w:r>
      <w:r w:rsidR="002448EE">
        <w:rPr>
          <w:color w:val="000000"/>
          <w:sz w:val="24"/>
          <w:szCs w:val="24"/>
          <w:shd w:val="clear" w:color="auto" w:fill="FFFFFF"/>
        </w:rPr>
        <w:t>) și</w:t>
      </w:r>
      <w:r w:rsidR="00734CF0">
        <w:rPr>
          <w:color w:val="000000"/>
          <w:sz w:val="24"/>
          <w:szCs w:val="24"/>
          <w:shd w:val="clear" w:color="auto" w:fill="FFFFFF"/>
        </w:rPr>
        <w:t xml:space="preserve"> </w:t>
      </w:r>
      <w:r w:rsidR="002448EE">
        <w:rPr>
          <w:color w:val="000000"/>
          <w:sz w:val="24"/>
          <w:szCs w:val="24"/>
          <w:shd w:val="clear" w:color="auto" w:fill="FFFFFF"/>
        </w:rPr>
        <w:t xml:space="preserve">d) </w:t>
      </w:r>
      <w:r w:rsidR="00FF6F38">
        <w:rPr>
          <w:color w:val="000000"/>
          <w:sz w:val="24"/>
          <w:szCs w:val="24"/>
          <w:shd w:val="clear" w:color="auto" w:fill="FFFFFF"/>
        </w:rPr>
        <w:t xml:space="preserve">din Legea nr. 46/2008-Codul silvic, republicată, cu modificările și completările ulterioare, </w:t>
      </w:r>
      <w:r w:rsidR="00734CF0" w:rsidRPr="009B3FEB">
        <w:rPr>
          <w:color w:val="000000"/>
          <w:sz w:val="24"/>
          <w:szCs w:val="24"/>
          <w:shd w:val="clear" w:color="auto" w:fill="FFFFFF"/>
        </w:rPr>
        <w:t xml:space="preserve">se consemnează într-un cont bancar deschis pe numele </w:t>
      </w:r>
      <w:proofErr w:type="spellStart"/>
      <w:r w:rsidR="00734CF0" w:rsidRPr="009B3FEB">
        <w:rPr>
          <w:color w:val="000000"/>
          <w:sz w:val="24"/>
          <w:szCs w:val="24"/>
          <w:shd w:val="clear" w:color="auto" w:fill="FFFFFF"/>
        </w:rPr>
        <w:t>iniţiatorului</w:t>
      </w:r>
      <w:proofErr w:type="spellEnd"/>
      <w:r w:rsidR="00734CF0" w:rsidRPr="009B3FEB">
        <w:rPr>
          <w:color w:val="000000"/>
          <w:sz w:val="24"/>
          <w:szCs w:val="24"/>
          <w:shd w:val="clear" w:color="auto" w:fill="FFFFFF"/>
        </w:rPr>
        <w:t xml:space="preserve"> proiectului </w:t>
      </w:r>
      <w:proofErr w:type="spellStart"/>
      <w:r w:rsidR="00734CF0" w:rsidRPr="009B3FEB">
        <w:rPr>
          <w:color w:val="000000"/>
          <w:sz w:val="24"/>
          <w:szCs w:val="24"/>
          <w:shd w:val="clear" w:color="auto" w:fill="FFFFFF"/>
        </w:rPr>
        <w:t>şi</w:t>
      </w:r>
      <w:proofErr w:type="spellEnd"/>
      <w:r w:rsidR="00734CF0" w:rsidRPr="009B3FEB">
        <w:rPr>
          <w:color w:val="000000"/>
          <w:sz w:val="24"/>
          <w:szCs w:val="24"/>
          <w:shd w:val="clear" w:color="auto" w:fill="FFFFFF"/>
        </w:rPr>
        <w:t xml:space="preserve"> se eliberează  prin </w:t>
      </w:r>
      <w:proofErr w:type="spellStart"/>
      <w:r w:rsidR="00734CF0" w:rsidRPr="009B3FEB">
        <w:rPr>
          <w:color w:val="000000"/>
          <w:sz w:val="24"/>
          <w:szCs w:val="24"/>
          <w:shd w:val="clear" w:color="auto" w:fill="FFFFFF"/>
        </w:rPr>
        <w:t>dispoziţia</w:t>
      </w:r>
      <w:proofErr w:type="spellEnd"/>
      <w:r w:rsidR="00734CF0" w:rsidRPr="009B3FEB">
        <w:rPr>
          <w:color w:val="000000"/>
          <w:sz w:val="24"/>
          <w:szCs w:val="24"/>
          <w:shd w:val="clear" w:color="auto" w:fill="FFFFFF"/>
        </w:rPr>
        <w:t xml:space="preserve"> </w:t>
      </w:r>
      <w:proofErr w:type="spellStart"/>
      <w:r w:rsidR="00734CF0" w:rsidRPr="009B3FEB">
        <w:rPr>
          <w:color w:val="000000"/>
          <w:sz w:val="24"/>
          <w:szCs w:val="24"/>
          <w:shd w:val="clear" w:color="auto" w:fill="FFFFFF"/>
        </w:rPr>
        <w:t>iniţiatorului</w:t>
      </w:r>
      <w:proofErr w:type="spellEnd"/>
      <w:r w:rsidR="00734CF0" w:rsidRPr="00165F20">
        <w:rPr>
          <w:color w:val="000000"/>
          <w:sz w:val="24"/>
          <w:szCs w:val="24"/>
          <w:shd w:val="clear" w:color="auto" w:fill="FFFFFF"/>
        </w:rPr>
        <w:t xml:space="preserve"> proiectului, în </w:t>
      </w:r>
      <w:r w:rsidR="0074087F">
        <w:rPr>
          <w:color w:val="000000"/>
          <w:sz w:val="24"/>
          <w:szCs w:val="24"/>
          <w:shd w:val="clear" w:color="auto" w:fill="FFFFFF"/>
        </w:rPr>
        <w:t>termen de maxim 30 zile de la data rămânerii definitive a hot</w:t>
      </w:r>
      <w:r w:rsidR="006B739A">
        <w:rPr>
          <w:color w:val="000000"/>
          <w:sz w:val="24"/>
          <w:szCs w:val="24"/>
          <w:shd w:val="clear" w:color="auto" w:fill="FFFFFF"/>
        </w:rPr>
        <w:t>ă</w:t>
      </w:r>
      <w:r w:rsidR="0074087F">
        <w:rPr>
          <w:color w:val="000000"/>
          <w:sz w:val="24"/>
          <w:szCs w:val="24"/>
          <w:shd w:val="clear" w:color="auto" w:fill="FFFFFF"/>
        </w:rPr>
        <w:t>rârii instanței</w:t>
      </w:r>
      <w:r w:rsidR="00B97BC3">
        <w:rPr>
          <w:color w:val="000000"/>
          <w:sz w:val="24"/>
          <w:szCs w:val="24"/>
          <w:shd w:val="clear" w:color="auto" w:fill="FFFFFF"/>
        </w:rPr>
        <w:t xml:space="preserve"> de judecată</w:t>
      </w:r>
      <w:r w:rsidR="00773783">
        <w:rPr>
          <w:color w:val="000000"/>
          <w:sz w:val="24"/>
          <w:szCs w:val="24"/>
          <w:shd w:val="clear" w:color="auto" w:fill="FFFFFF"/>
        </w:rPr>
        <w:t xml:space="preserve">. </w:t>
      </w:r>
    </w:p>
    <w:p w:rsidR="004478CC" w:rsidRPr="00165F20" w:rsidRDefault="004478CC" w:rsidP="00342C54">
      <w:pPr>
        <w:tabs>
          <w:tab w:val="left" w:pos="426"/>
        </w:tabs>
        <w:jc w:val="both"/>
        <w:rPr>
          <w:sz w:val="24"/>
          <w:szCs w:val="24"/>
        </w:rPr>
      </w:pPr>
      <w:r>
        <w:rPr>
          <w:color w:val="000000"/>
          <w:sz w:val="24"/>
          <w:szCs w:val="24"/>
          <w:shd w:val="clear" w:color="auto" w:fill="FFFFFF"/>
        </w:rPr>
        <w:t xml:space="preserve">    </w:t>
      </w:r>
      <w:r w:rsidR="002E049C">
        <w:rPr>
          <w:color w:val="000000"/>
          <w:sz w:val="24"/>
          <w:szCs w:val="24"/>
          <w:shd w:val="clear" w:color="auto" w:fill="FFFFFF"/>
        </w:rPr>
        <w:t xml:space="preserve">  </w:t>
      </w:r>
      <w:r>
        <w:rPr>
          <w:color w:val="000000"/>
          <w:sz w:val="24"/>
          <w:szCs w:val="24"/>
          <w:shd w:val="clear" w:color="auto" w:fill="FFFFFF"/>
        </w:rPr>
        <w:t xml:space="preserve"> </w:t>
      </w:r>
      <w:r w:rsidR="002E049C">
        <w:rPr>
          <w:color w:val="000000"/>
          <w:sz w:val="24"/>
          <w:szCs w:val="24"/>
          <w:shd w:val="clear" w:color="auto" w:fill="FFFFFF"/>
        </w:rPr>
        <w:t>(</w:t>
      </w:r>
      <w:r w:rsidR="007561A1">
        <w:rPr>
          <w:color w:val="000000"/>
          <w:sz w:val="24"/>
          <w:szCs w:val="24"/>
          <w:shd w:val="clear" w:color="auto" w:fill="FFFFFF"/>
        </w:rPr>
        <w:t>1</w:t>
      </w:r>
      <w:r w:rsidR="007561A1">
        <w:rPr>
          <w:color w:val="000000"/>
          <w:sz w:val="24"/>
          <w:szCs w:val="24"/>
          <w:shd w:val="clear" w:color="auto" w:fill="FFFFFF"/>
          <w:vertAlign w:val="superscript"/>
        </w:rPr>
        <w:t>3</w:t>
      </w:r>
      <w:r w:rsidR="002E049C">
        <w:rPr>
          <w:color w:val="000000"/>
          <w:sz w:val="24"/>
          <w:szCs w:val="24"/>
          <w:shd w:val="clear" w:color="auto" w:fill="FFFFFF"/>
        </w:rPr>
        <w:t xml:space="preserve">) </w:t>
      </w:r>
      <w:r>
        <w:rPr>
          <w:color w:val="000000"/>
          <w:sz w:val="24"/>
          <w:szCs w:val="24"/>
          <w:shd w:val="clear" w:color="auto" w:fill="FFFFFF"/>
        </w:rPr>
        <w:t xml:space="preserve"> </w:t>
      </w:r>
      <w:r w:rsidR="00533618">
        <w:rPr>
          <w:rStyle w:val="salnbdy"/>
          <w:color w:val="000000"/>
          <w:sz w:val="24"/>
          <w:szCs w:val="24"/>
          <w:bdr w:val="none" w:sz="0" w:space="0" w:color="auto" w:frame="1"/>
          <w:shd w:val="clear" w:color="auto" w:fill="FFFFFF"/>
        </w:rPr>
        <w:t>Pentru terenurile prevăzute la alin.</w:t>
      </w:r>
      <w:r w:rsidR="00617136">
        <w:rPr>
          <w:rStyle w:val="salnbdy"/>
          <w:color w:val="000000"/>
          <w:sz w:val="24"/>
          <w:szCs w:val="24"/>
          <w:bdr w:val="none" w:sz="0" w:space="0" w:color="auto" w:frame="1"/>
          <w:shd w:val="clear" w:color="auto" w:fill="FFFFFF"/>
        </w:rPr>
        <w:t xml:space="preserve"> </w:t>
      </w:r>
      <w:r w:rsidR="00533618">
        <w:rPr>
          <w:rStyle w:val="salnbdy"/>
          <w:color w:val="000000"/>
          <w:sz w:val="24"/>
          <w:szCs w:val="24"/>
          <w:bdr w:val="none" w:sz="0" w:space="0" w:color="auto" w:frame="1"/>
          <w:shd w:val="clear" w:color="auto" w:fill="FFFFFF"/>
        </w:rPr>
        <w:t>(1</w:t>
      </w:r>
      <w:r w:rsidR="00533618" w:rsidRPr="00533618">
        <w:rPr>
          <w:rStyle w:val="salnbdy"/>
          <w:color w:val="000000"/>
          <w:sz w:val="24"/>
          <w:szCs w:val="24"/>
          <w:bdr w:val="none" w:sz="0" w:space="0" w:color="auto" w:frame="1"/>
          <w:shd w:val="clear" w:color="auto" w:fill="FFFFFF"/>
          <w:vertAlign w:val="superscript"/>
        </w:rPr>
        <w:t>1</w:t>
      </w:r>
      <w:r w:rsidR="00533618">
        <w:rPr>
          <w:rStyle w:val="salnbdy"/>
          <w:color w:val="000000"/>
          <w:sz w:val="24"/>
          <w:szCs w:val="24"/>
          <w:bdr w:val="none" w:sz="0" w:space="0" w:color="auto" w:frame="1"/>
          <w:shd w:val="clear" w:color="auto" w:fill="FFFFFF"/>
        </w:rPr>
        <w:t>)</w:t>
      </w:r>
      <w:r w:rsidR="00096CEB">
        <w:rPr>
          <w:rStyle w:val="salnbdy"/>
          <w:color w:val="000000"/>
          <w:sz w:val="24"/>
          <w:szCs w:val="24"/>
          <w:bdr w:val="none" w:sz="0" w:space="0" w:color="auto" w:frame="1"/>
          <w:shd w:val="clear" w:color="auto" w:fill="FFFFFF"/>
        </w:rPr>
        <w:t>,</w:t>
      </w:r>
      <w:r w:rsidR="00533618">
        <w:rPr>
          <w:rStyle w:val="salnbdy"/>
          <w:color w:val="000000"/>
          <w:sz w:val="24"/>
          <w:szCs w:val="24"/>
          <w:bdr w:val="none" w:sz="0" w:space="0" w:color="auto" w:frame="1"/>
          <w:shd w:val="clear" w:color="auto" w:fill="FFFFFF"/>
        </w:rPr>
        <w:t xml:space="preserve"> s</w:t>
      </w:r>
      <w:r>
        <w:rPr>
          <w:color w:val="000000"/>
          <w:sz w:val="24"/>
          <w:szCs w:val="24"/>
          <w:shd w:val="clear" w:color="auto" w:fill="FFFFFF"/>
        </w:rPr>
        <w:t xml:space="preserve">umele </w:t>
      </w:r>
      <w:r w:rsidR="00773783">
        <w:rPr>
          <w:color w:val="000000"/>
          <w:sz w:val="24"/>
          <w:szCs w:val="24"/>
          <w:shd w:val="clear" w:color="auto" w:fill="FFFFFF"/>
        </w:rPr>
        <w:t>achitate</w:t>
      </w:r>
      <w:r>
        <w:rPr>
          <w:color w:val="000000"/>
          <w:sz w:val="24"/>
          <w:szCs w:val="24"/>
          <w:shd w:val="clear" w:color="auto" w:fill="FFFFFF"/>
        </w:rPr>
        <w:t xml:space="preserve"> </w:t>
      </w:r>
      <w:r w:rsidR="00773783">
        <w:rPr>
          <w:color w:val="000000"/>
          <w:sz w:val="24"/>
          <w:szCs w:val="24"/>
          <w:shd w:val="clear" w:color="auto" w:fill="FFFFFF"/>
        </w:rPr>
        <w:t xml:space="preserve">potrivit art. 42 alin. (1) lit. c) și e) din Legea nr. 46/2008, republicată, cu modificările și completările ulterioare se indisponibilizează de către ocolul silvic </w:t>
      </w:r>
      <w:r w:rsidR="003E6C45">
        <w:rPr>
          <w:color w:val="000000"/>
          <w:sz w:val="24"/>
          <w:szCs w:val="24"/>
          <w:shd w:val="clear" w:color="auto" w:fill="FFFFFF"/>
        </w:rPr>
        <w:lastRenderedPageBreak/>
        <w:t xml:space="preserve">în fondul de conservare și regenerare a pădurilor, </w:t>
      </w:r>
      <w:r w:rsidR="00773783">
        <w:rPr>
          <w:color w:val="000000"/>
          <w:sz w:val="24"/>
          <w:szCs w:val="24"/>
          <w:shd w:val="clear" w:color="auto" w:fill="FFFFFF"/>
        </w:rPr>
        <w:t xml:space="preserve">până la data rămânerii definitive a hotărârii </w:t>
      </w:r>
      <w:r w:rsidR="00773783" w:rsidRPr="009648E5">
        <w:rPr>
          <w:color w:val="000000"/>
          <w:sz w:val="24"/>
          <w:szCs w:val="24"/>
          <w:shd w:val="clear" w:color="auto" w:fill="FFFFFF"/>
        </w:rPr>
        <w:t>instanței</w:t>
      </w:r>
      <w:r w:rsidR="003E6C45">
        <w:rPr>
          <w:color w:val="000000"/>
          <w:sz w:val="24"/>
          <w:szCs w:val="24"/>
          <w:shd w:val="clear" w:color="auto" w:fill="FFFFFF"/>
        </w:rPr>
        <w:t xml:space="preserve"> de judecată</w:t>
      </w:r>
      <w:r w:rsidR="00773783" w:rsidRPr="009648E5">
        <w:rPr>
          <w:sz w:val="24"/>
          <w:szCs w:val="24"/>
        </w:rPr>
        <w:t>”.</w:t>
      </w:r>
    </w:p>
    <w:p w:rsidR="00342C54" w:rsidRPr="0082511E" w:rsidRDefault="00342C54" w:rsidP="00342C54">
      <w:pPr>
        <w:ind w:firstLine="720"/>
        <w:jc w:val="both"/>
        <w:rPr>
          <w:sz w:val="24"/>
          <w:szCs w:val="24"/>
        </w:rPr>
      </w:pPr>
      <w:r w:rsidRPr="0082511E">
        <w:rPr>
          <w:b/>
          <w:sz w:val="24"/>
          <w:szCs w:val="24"/>
        </w:rPr>
        <w:t xml:space="preserve">Art. </w:t>
      </w:r>
      <w:r w:rsidR="00EC3B0D">
        <w:rPr>
          <w:b/>
          <w:sz w:val="24"/>
          <w:szCs w:val="24"/>
        </w:rPr>
        <w:t>II</w:t>
      </w:r>
      <w:r w:rsidRPr="0082511E">
        <w:rPr>
          <w:b/>
          <w:sz w:val="24"/>
          <w:szCs w:val="24"/>
        </w:rPr>
        <w:t>.</w:t>
      </w:r>
      <w:r w:rsidRPr="0082511E">
        <w:rPr>
          <w:sz w:val="24"/>
          <w:szCs w:val="24"/>
        </w:rPr>
        <w:t xml:space="preserve"> –  Prezentul ordin se publică în Monitorul Oficial al României, Partea I.</w:t>
      </w:r>
    </w:p>
    <w:p w:rsidR="00342C54" w:rsidRDefault="00342C54" w:rsidP="00342C54">
      <w:pPr>
        <w:ind w:firstLine="720"/>
        <w:jc w:val="both"/>
        <w:rPr>
          <w:sz w:val="23"/>
          <w:szCs w:val="23"/>
        </w:rPr>
      </w:pPr>
    </w:p>
    <w:p w:rsidR="000A03D8" w:rsidRPr="0049010C" w:rsidRDefault="000A03D8" w:rsidP="00342C54">
      <w:pPr>
        <w:ind w:firstLine="720"/>
        <w:jc w:val="both"/>
        <w:rPr>
          <w:sz w:val="23"/>
          <w:szCs w:val="23"/>
        </w:rPr>
      </w:pPr>
    </w:p>
    <w:p w:rsidR="00342C54" w:rsidRPr="00BB4AD0" w:rsidRDefault="00342C54" w:rsidP="00342C54">
      <w:pPr>
        <w:jc w:val="both"/>
        <w:rPr>
          <w:b/>
          <w:sz w:val="24"/>
          <w:szCs w:val="24"/>
        </w:rPr>
      </w:pPr>
    </w:p>
    <w:p w:rsidR="009A3E55" w:rsidRPr="009A3E55" w:rsidRDefault="009A3E55" w:rsidP="009A3E55">
      <w:pPr>
        <w:spacing w:line="256" w:lineRule="auto"/>
        <w:ind w:left="-426" w:firstLine="710"/>
        <w:jc w:val="center"/>
        <w:rPr>
          <w:rFonts w:eastAsiaTheme="minorHAnsi"/>
          <w:b/>
          <w:sz w:val="24"/>
          <w:szCs w:val="24"/>
          <w:lang w:val="en-US"/>
        </w:rPr>
      </w:pPr>
      <w:r w:rsidRPr="009A3E55">
        <w:rPr>
          <w:rFonts w:eastAsiaTheme="minorHAnsi"/>
          <w:b/>
          <w:sz w:val="24"/>
          <w:szCs w:val="24"/>
          <w:lang w:val="en-US"/>
        </w:rPr>
        <w:t>MINISTRUL MEDIULUI, APELOR ȘI PĂDURILOR</w:t>
      </w:r>
    </w:p>
    <w:p w:rsidR="009A3E55" w:rsidRPr="009A3E55" w:rsidRDefault="009A3E55" w:rsidP="009A3E55">
      <w:pPr>
        <w:shd w:val="clear" w:color="auto" w:fill="FFFFFF"/>
        <w:spacing w:after="150" w:line="390" w:lineRule="atLeast"/>
        <w:jc w:val="center"/>
        <w:outlineLvl w:val="0"/>
        <w:rPr>
          <w:rFonts w:eastAsiaTheme="minorHAnsi"/>
          <w:b/>
          <w:sz w:val="24"/>
          <w:szCs w:val="24"/>
          <w:lang w:val="en-US"/>
        </w:rPr>
      </w:pPr>
      <w:proofErr w:type="spellStart"/>
      <w:r w:rsidRPr="009A3E55">
        <w:rPr>
          <w:rFonts w:eastAsiaTheme="minorHAnsi"/>
          <w:b/>
          <w:sz w:val="24"/>
          <w:szCs w:val="24"/>
          <w:lang w:val="en-US"/>
        </w:rPr>
        <w:t>Barna</w:t>
      </w:r>
      <w:proofErr w:type="spellEnd"/>
      <w:r w:rsidRPr="009A3E55">
        <w:rPr>
          <w:rFonts w:eastAsiaTheme="minorHAnsi"/>
          <w:b/>
          <w:sz w:val="24"/>
          <w:szCs w:val="24"/>
          <w:lang w:val="en-US"/>
        </w:rPr>
        <w:t xml:space="preserve"> </w:t>
      </w:r>
      <w:r w:rsidRPr="009A3E55">
        <w:rPr>
          <w:b/>
          <w:color w:val="131313"/>
          <w:kern w:val="36"/>
          <w:sz w:val="24"/>
          <w:szCs w:val="24"/>
          <w:lang w:val="en-US"/>
        </w:rPr>
        <w:t xml:space="preserve">TÁNCZOS </w:t>
      </w:r>
      <w:r w:rsidRPr="009A3E55">
        <w:rPr>
          <w:rFonts w:eastAsiaTheme="minorHAnsi"/>
          <w:b/>
          <w:sz w:val="24"/>
          <w:szCs w:val="24"/>
          <w:lang w:val="en-US"/>
        </w:rPr>
        <w:t xml:space="preserve"> </w:t>
      </w:r>
    </w:p>
    <w:p w:rsidR="00342C54" w:rsidRPr="00BB4AD0" w:rsidRDefault="00342C54" w:rsidP="00342C54">
      <w:pPr>
        <w:ind w:firstLine="720"/>
        <w:jc w:val="both"/>
        <w:rPr>
          <w:b/>
        </w:rPr>
      </w:pPr>
    </w:p>
    <w:p w:rsidR="00342C54" w:rsidRPr="00BB4AD0" w:rsidRDefault="00342C54" w:rsidP="00342C54"/>
    <w:p w:rsidR="00C2554A" w:rsidRDefault="00C2554A"/>
    <w:sectPr w:rsidR="00C2554A" w:rsidSect="00A030E3">
      <w:headerReference w:type="even" r:id="rId10"/>
      <w:headerReference w:type="default" r:id="rId11"/>
      <w:footerReference w:type="even" r:id="rId12"/>
      <w:footerReference w:type="default" r:id="rId13"/>
      <w:headerReference w:type="first" r:id="rId14"/>
      <w:footerReference w:type="first" r:id="rId15"/>
      <w:pgSz w:w="11906" w:h="16838" w:code="9"/>
      <w:pgMar w:top="426" w:right="566"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06" w:rsidRDefault="000C6E06">
      <w:r>
        <w:separator/>
      </w:r>
    </w:p>
  </w:endnote>
  <w:endnote w:type="continuationSeparator" w:id="0">
    <w:p w:rsidR="000C6E06" w:rsidRDefault="000C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C4" w:rsidRDefault="00342C54" w:rsidP="00F12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CC4" w:rsidRDefault="000C6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C0" w:rsidRDefault="003C6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C0" w:rsidRDefault="003C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06" w:rsidRDefault="000C6E06">
      <w:r>
        <w:separator/>
      </w:r>
    </w:p>
  </w:footnote>
  <w:footnote w:type="continuationSeparator" w:id="0">
    <w:p w:rsidR="000C6E06" w:rsidRDefault="000C6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C0" w:rsidRDefault="003C6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20060"/>
      <w:docPartObj>
        <w:docPartGallery w:val="Watermarks"/>
        <w:docPartUnique/>
      </w:docPartObj>
    </w:sdtPr>
    <w:sdtEndPr/>
    <w:sdtContent>
      <w:p w:rsidR="003C63C0" w:rsidRDefault="000C6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7.55pt;height:221.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C0" w:rsidRDefault="003C6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3B86"/>
    <w:multiLevelType w:val="hybridMultilevel"/>
    <w:tmpl w:val="88801122"/>
    <w:lvl w:ilvl="0" w:tplc="8BDE6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54"/>
    <w:rsid w:val="0002716C"/>
    <w:rsid w:val="00072136"/>
    <w:rsid w:val="00077AFE"/>
    <w:rsid w:val="00096CEB"/>
    <w:rsid w:val="000A03D8"/>
    <w:rsid w:val="000C6E06"/>
    <w:rsid w:val="00127C70"/>
    <w:rsid w:val="00165F20"/>
    <w:rsid w:val="0024166A"/>
    <w:rsid w:val="002448EE"/>
    <w:rsid w:val="002703B2"/>
    <w:rsid w:val="00275707"/>
    <w:rsid w:val="002E049C"/>
    <w:rsid w:val="00300C1E"/>
    <w:rsid w:val="00342C54"/>
    <w:rsid w:val="003C63C0"/>
    <w:rsid w:val="003E6C45"/>
    <w:rsid w:val="00405953"/>
    <w:rsid w:val="00407221"/>
    <w:rsid w:val="00425122"/>
    <w:rsid w:val="004478CC"/>
    <w:rsid w:val="00460A71"/>
    <w:rsid w:val="004E3EBF"/>
    <w:rsid w:val="00533618"/>
    <w:rsid w:val="005D5053"/>
    <w:rsid w:val="00604A58"/>
    <w:rsid w:val="00617136"/>
    <w:rsid w:val="00642C04"/>
    <w:rsid w:val="006B3A3A"/>
    <w:rsid w:val="006B739A"/>
    <w:rsid w:val="00707F9F"/>
    <w:rsid w:val="00734CF0"/>
    <w:rsid w:val="0074087F"/>
    <w:rsid w:val="00754E11"/>
    <w:rsid w:val="007561A1"/>
    <w:rsid w:val="00773783"/>
    <w:rsid w:val="007D6499"/>
    <w:rsid w:val="008100F0"/>
    <w:rsid w:val="008E4276"/>
    <w:rsid w:val="008F491D"/>
    <w:rsid w:val="009130F8"/>
    <w:rsid w:val="00936D8A"/>
    <w:rsid w:val="009648E5"/>
    <w:rsid w:val="009A3E55"/>
    <w:rsid w:val="009B3FEB"/>
    <w:rsid w:val="009E2357"/>
    <w:rsid w:val="00A044C8"/>
    <w:rsid w:val="00A42D73"/>
    <w:rsid w:val="00A51A50"/>
    <w:rsid w:val="00A56389"/>
    <w:rsid w:val="00A9490A"/>
    <w:rsid w:val="00AC3798"/>
    <w:rsid w:val="00B577B2"/>
    <w:rsid w:val="00B97BC3"/>
    <w:rsid w:val="00C1214C"/>
    <w:rsid w:val="00C2554A"/>
    <w:rsid w:val="00C3698C"/>
    <w:rsid w:val="00C43DBA"/>
    <w:rsid w:val="00C5686B"/>
    <w:rsid w:val="00C971D9"/>
    <w:rsid w:val="00D532E6"/>
    <w:rsid w:val="00D94E9B"/>
    <w:rsid w:val="00DA09D1"/>
    <w:rsid w:val="00DE1E0B"/>
    <w:rsid w:val="00E60A1D"/>
    <w:rsid w:val="00E75382"/>
    <w:rsid w:val="00EC3B0D"/>
    <w:rsid w:val="00ED70EC"/>
    <w:rsid w:val="00F3603B"/>
    <w:rsid w:val="00F60AAD"/>
    <w:rsid w:val="00F75CA5"/>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CFA653-C868-4D8A-A6BA-7298DB49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54"/>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342C54"/>
    <w:pPr>
      <w:keepNext/>
      <w:jc w:val="center"/>
      <w:outlineLvl w:val="0"/>
    </w:pPr>
    <w:rPr>
      <w:rFonts w:ascii="Arial" w:hAnsi="Arial"/>
      <w:b/>
      <w:noProof/>
      <w:sz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C54"/>
    <w:rPr>
      <w:rFonts w:ascii="Arial" w:eastAsia="Times New Roman" w:hAnsi="Arial" w:cs="Times New Roman"/>
      <w:b/>
      <w:noProof/>
      <w:sz w:val="28"/>
      <w:szCs w:val="20"/>
      <w:lang w:val="ro-RO" w:eastAsia="ro-RO"/>
    </w:rPr>
  </w:style>
  <w:style w:type="paragraph" w:styleId="Footer">
    <w:name w:val="footer"/>
    <w:basedOn w:val="Normal"/>
    <w:link w:val="FooterChar"/>
    <w:rsid w:val="00342C54"/>
    <w:pPr>
      <w:tabs>
        <w:tab w:val="center" w:pos="4153"/>
        <w:tab w:val="right" w:pos="8306"/>
      </w:tabs>
    </w:pPr>
  </w:style>
  <w:style w:type="character" w:customStyle="1" w:styleId="FooterChar">
    <w:name w:val="Footer Char"/>
    <w:basedOn w:val="DefaultParagraphFont"/>
    <w:link w:val="Footer"/>
    <w:rsid w:val="00342C54"/>
    <w:rPr>
      <w:rFonts w:ascii="Times New Roman" w:eastAsia="Times New Roman" w:hAnsi="Times New Roman" w:cs="Times New Roman"/>
      <w:sz w:val="20"/>
      <w:szCs w:val="20"/>
      <w:lang w:val="ro-RO"/>
    </w:rPr>
  </w:style>
  <w:style w:type="character" w:styleId="PageNumber">
    <w:name w:val="page number"/>
    <w:basedOn w:val="DefaultParagraphFont"/>
    <w:rsid w:val="00342C54"/>
  </w:style>
  <w:style w:type="character" w:customStyle="1" w:styleId="salnttl">
    <w:name w:val="s_aln_ttl"/>
    <w:basedOn w:val="DefaultParagraphFont"/>
    <w:rsid w:val="009A3E55"/>
  </w:style>
  <w:style w:type="character" w:customStyle="1" w:styleId="salnbdy">
    <w:name w:val="s_aln_bdy"/>
    <w:basedOn w:val="DefaultParagraphFont"/>
    <w:rsid w:val="009A3E55"/>
  </w:style>
  <w:style w:type="character" w:styleId="Hyperlink">
    <w:name w:val="Hyperlink"/>
    <w:basedOn w:val="DefaultParagraphFont"/>
    <w:uiPriority w:val="99"/>
    <w:semiHidden/>
    <w:unhideWhenUsed/>
    <w:rsid w:val="00407221"/>
    <w:rPr>
      <w:color w:val="0000FF"/>
      <w:u w:val="single"/>
    </w:rPr>
  </w:style>
  <w:style w:type="paragraph" w:styleId="ListParagraph">
    <w:name w:val="List Paragraph"/>
    <w:basedOn w:val="Normal"/>
    <w:uiPriority w:val="34"/>
    <w:qFormat/>
    <w:rsid w:val="00C1214C"/>
    <w:pPr>
      <w:ind w:left="720"/>
      <w:contextualSpacing/>
    </w:pPr>
  </w:style>
  <w:style w:type="paragraph" w:styleId="Header">
    <w:name w:val="header"/>
    <w:basedOn w:val="Normal"/>
    <w:link w:val="HeaderChar"/>
    <w:uiPriority w:val="99"/>
    <w:unhideWhenUsed/>
    <w:rsid w:val="003C63C0"/>
    <w:pPr>
      <w:tabs>
        <w:tab w:val="center" w:pos="4680"/>
        <w:tab w:val="right" w:pos="9360"/>
      </w:tabs>
    </w:pPr>
  </w:style>
  <w:style w:type="character" w:customStyle="1" w:styleId="HeaderChar">
    <w:name w:val="Header Char"/>
    <w:basedOn w:val="DefaultParagraphFont"/>
    <w:link w:val="Header"/>
    <w:uiPriority w:val="99"/>
    <w:rsid w:val="003C63C0"/>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9076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E03E-450B-4D00-AB8E-EFC31903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81</cp:revision>
  <cp:lastPrinted>2021-11-17T11:45:00Z</cp:lastPrinted>
  <dcterms:created xsi:type="dcterms:W3CDTF">2021-11-17T09:57:00Z</dcterms:created>
  <dcterms:modified xsi:type="dcterms:W3CDTF">2022-02-21T09:53:00Z</dcterms:modified>
</cp:coreProperties>
</file>