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6251" w14:textId="77777777" w:rsidR="00E820AD" w:rsidRPr="00E820AD" w:rsidRDefault="00E820AD" w:rsidP="00E820AD">
      <w:pPr>
        <w:spacing w:after="0" w:line="360" w:lineRule="auto"/>
        <w:jc w:val="center"/>
        <w:rPr>
          <w:rFonts w:ascii="Times New Roman" w:hAnsi="Times New Roman" w:cs="Times New Roman"/>
          <w:b/>
          <w:bCs/>
          <w:sz w:val="24"/>
          <w:szCs w:val="24"/>
          <w:lang w:val="ro-RO"/>
        </w:rPr>
      </w:pPr>
      <w:r w:rsidRPr="00E820AD">
        <w:rPr>
          <w:rFonts w:ascii="Times New Roman" w:hAnsi="Times New Roman" w:cs="Times New Roman"/>
          <w:b/>
          <w:bCs/>
          <w:sz w:val="24"/>
          <w:szCs w:val="24"/>
          <w:lang w:val="ro-RO"/>
        </w:rPr>
        <w:t>GUVERNUL ROMÂNIEI</w:t>
      </w:r>
    </w:p>
    <w:p w14:paraId="18B4A62E" w14:textId="77777777" w:rsidR="00E820AD" w:rsidRPr="00E820AD" w:rsidRDefault="00E820AD" w:rsidP="00E820AD">
      <w:pPr>
        <w:spacing w:after="0" w:line="360" w:lineRule="auto"/>
        <w:rPr>
          <w:rFonts w:ascii="Times New Roman" w:hAnsi="Times New Roman" w:cs="Times New Roman"/>
          <w:b/>
          <w:bCs/>
          <w:sz w:val="24"/>
          <w:szCs w:val="24"/>
          <w:lang w:val="ro-RO"/>
        </w:rPr>
      </w:pPr>
      <w:r w:rsidRPr="00E820AD">
        <w:rPr>
          <w:rFonts w:ascii="Times New Roman" w:hAnsi="Times New Roman" w:cs="Times New Roman"/>
          <w:noProof/>
          <w:lang w:val="ro-RO" w:eastAsia="ro-RO"/>
        </w:rPr>
        <w:drawing>
          <wp:anchor distT="0" distB="0" distL="114300" distR="114300" simplePos="0" relativeHeight="251659264" behindDoc="0" locked="0" layoutInCell="1" allowOverlap="1" wp14:anchorId="1F86609E" wp14:editId="013550B0">
            <wp:simplePos x="0" y="0"/>
            <wp:positionH relativeFrom="column">
              <wp:posOffset>2637155</wp:posOffset>
            </wp:positionH>
            <wp:positionV relativeFrom="paragraph">
              <wp:posOffset>134620</wp:posOffset>
            </wp:positionV>
            <wp:extent cx="677545" cy="914400"/>
            <wp:effectExtent l="0" t="0" r="825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p>
    <w:p w14:paraId="6557E3A3" w14:textId="77777777" w:rsidR="00E820AD" w:rsidRPr="00E820AD" w:rsidRDefault="00E820AD" w:rsidP="00E820AD">
      <w:pPr>
        <w:spacing w:after="0" w:line="360" w:lineRule="auto"/>
        <w:rPr>
          <w:rFonts w:ascii="Times New Roman" w:hAnsi="Times New Roman" w:cs="Times New Roman"/>
          <w:b/>
          <w:bCs/>
          <w:sz w:val="24"/>
          <w:szCs w:val="24"/>
          <w:lang w:val="ro-RO"/>
        </w:rPr>
      </w:pPr>
    </w:p>
    <w:p w14:paraId="77C4D581" w14:textId="77777777" w:rsidR="00E820AD" w:rsidRPr="00E820AD" w:rsidRDefault="00E820AD" w:rsidP="00E820AD">
      <w:pPr>
        <w:spacing w:after="0" w:line="360" w:lineRule="auto"/>
        <w:rPr>
          <w:rFonts w:ascii="Times New Roman" w:hAnsi="Times New Roman" w:cs="Times New Roman"/>
          <w:b/>
          <w:bCs/>
          <w:sz w:val="24"/>
          <w:szCs w:val="24"/>
          <w:lang w:val="ro-RO"/>
        </w:rPr>
      </w:pPr>
    </w:p>
    <w:p w14:paraId="553FA847" w14:textId="77777777" w:rsidR="00E820AD" w:rsidRPr="00E820AD" w:rsidRDefault="00E820AD" w:rsidP="00E820AD">
      <w:pPr>
        <w:spacing w:after="0" w:line="240" w:lineRule="auto"/>
        <w:rPr>
          <w:rFonts w:ascii="Times New Roman" w:hAnsi="Times New Roman" w:cs="Times New Roman"/>
          <w:b/>
          <w:bCs/>
          <w:sz w:val="24"/>
          <w:szCs w:val="24"/>
          <w:lang w:val="ro-RO"/>
        </w:rPr>
      </w:pPr>
    </w:p>
    <w:p w14:paraId="062793B9" w14:textId="77777777" w:rsidR="00E820AD" w:rsidRPr="00E820AD" w:rsidRDefault="00E820AD" w:rsidP="00E820AD">
      <w:pPr>
        <w:spacing w:after="0" w:line="240" w:lineRule="auto"/>
        <w:rPr>
          <w:rFonts w:ascii="Times New Roman" w:hAnsi="Times New Roman" w:cs="Times New Roman"/>
          <w:b/>
          <w:bCs/>
          <w:sz w:val="24"/>
          <w:szCs w:val="24"/>
          <w:lang w:val="ro-RO"/>
        </w:rPr>
      </w:pPr>
    </w:p>
    <w:p w14:paraId="375AD136" w14:textId="77777777" w:rsidR="00E820AD" w:rsidRPr="00E820AD" w:rsidRDefault="00E820AD" w:rsidP="00E820AD">
      <w:pPr>
        <w:spacing w:after="0" w:line="240" w:lineRule="auto"/>
        <w:jc w:val="center"/>
        <w:rPr>
          <w:rFonts w:ascii="Times New Roman" w:hAnsi="Times New Roman" w:cs="Times New Roman"/>
          <w:b/>
          <w:bCs/>
          <w:sz w:val="24"/>
          <w:szCs w:val="24"/>
          <w:lang w:val="ro-RO"/>
        </w:rPr>
      </w:pPr>
    </w:p>
    <w:p w14:paraId="3218D684" w14:textId="77777777" w:rsidR="00E820AD" w:rsidRPr="00E820AD" w:rsidRDefault="00E820AD" w:rsidP="00E820AD">
      <w:pPr>
        <w:spacing w:after="0" w:line="240" w:lineRule="auto"/>
        <w:jc w:val="center"/>
        <w:rPr>
          <w:rFonts w:ascii="Times New Roman" w:hAnsi="Times New Roman" w:cs="Times New Roman"/>
          <w:b/>
          <w:bCs/>
          <w:sz w:val="24"/>
          <w:szCs w:val="24"/>
          <w:lang w:val="ro-RO"/>
        </w:rPr>
      </w:pPr>
      <w:r w:rsidRPr="00E820AD">
        <w:rPr>
          <w:rFonts w:ascii="Times New Roman" w:hAnsi="Times New Roman" w:cs="Times New Roman"/>
          <w:b/>
          <w:bCs/>
          <w:sz w:val="24"/>
          <w:szCs w:val="24"/>
          <w:lang w:val="ro-RO"/>
        </w:rPr>
        <w:t>ORDONANŢĂ DE URGENŢĂ A GUVERNULUI</w:t>
      </w:r>
    </w:p>
    <w:p w14:paraId="7DEA4DE1" w14:textId="77777777" w:rsidR="00E820AD" w:rsidRPr="00E820AD" w:rsidRDefault="00E820AD" w:rsidP="00E820AD">
      <w:pPr>
        <w:spacing w:after="0" w:line="240" w:lineRule="auto"/>
        <w:jc w:val="center"/>
        <w:rPr>
          <w:rFonts w:ascii="Times New Roman" w:hAnsi="Times New Roman" w:cs="Times New Roman"/>
          <w:b/>
          <w:bCs/>
          <w:sz w:val="24"/>
          <w:szCs w:val="24"/>
          <w:lang w:val="ro-RO"/>
        </w:rPr>
      </w:pPr>
    </w:p>
    <w:p w14:paraId="20BABF54" w14:textId="2C3619A4" w:rsidR="00E820AD" w:rsidRPr="00E820AD" w:rsidRDefault="00E820AD" w:rsidP="00E820AD">
      <w:pPr>
        <w:spacing w:after="0" w:line="240" w:lineRule="auto"/>
        <w:jc w:val="center"/>
        <w:rPr>
          <w:rFonts w:ascii="Times New Roman" w:hAnsi="Times New Roman" w:cs="Times New Roman"/>
          <w:b/>
          <w:sz w:val="24"/>
          <w:szCs w:val="24"/>
          <w:lang w:val="ro-RO"/>
        </w:rPr>
      </w:pPr>
      <w:r w:rsidRPr="00E820AD">
        <w:rPr>
          <w:rFonts w:ascii="Times New Roman" w:hAnsi="Times New Roman" w:cs="Times New Roman"/>
          <w:b/>
          <w:sz w:val="24"/>
          <w:szCs w:val="24"/>
          <w:lang w:val="ro-RO"/>
        </w:rPr>
        <w:t xml:space="preserve">privind modificarea </w:t>
      </w:r>
      <w:bookmarkStart w:id="0" w:name="_Hlk130194941"/>
      <w:r w:rsidR="006C0CBA">
        <w:rPr>
          <w:rFonts w:ascii="Times New Roman" w:hAnsi="Times New Roman" w:cs="Times New Roman"/>
          <w:b/>
          <w:sz w:val="24"/>
          <w:szCs w:val="24"/>
          <w:lang w:val="ro-RO"/>
        </w:rPr>
        <w:t xml:space="preserve">și completarea articolului V din </w:t>
      </w:r>
      <w:r w:rsidR="006C0CBA" w:rsidRPr="00E820AD">
        <w:rPr>
          <w:rFonts w:ascii="Times New Roman" w:hAnsi="Times New Roman" w:cs="Times New Roman"/>
          <w:b/>
          <w:sz w:val="24"/>
          <w:szCs w:val="24"/>
          <w:lang w:val="ro-RO"/>
        </w:rPr>
        <w:t>Ordonanț</w:t>
      </w:r>
      <w:r w:rsidR="006C0CBA">
        <w:rPr>
          <w:rFonts w:ascii="Times New Roman" w:hAnsi="Times New Roman" w:cs="Times New Roman"/>
          <w:b/>
          <w:sz w:val="24"/>
          <w:szCs w:val="24"/>
          <w:lang w:val="ro-RO"/>
        </w:rPr>
        <w:t xml:space="preserve">a </w:t>
      </w:r>
      <w:r w:rsidRPr="00E820AD">
        <w:rPr>
          <w:rFonts w:ascii="Times New Roman" w:hAnsi="Times New Roman" w:cs="Times New Roman"/>
          <w:b/>
          <w:sz w:val="24"/>
          <w:szCs w:val="24"/>
          <w:lang w:val="ro-RO"/>
        </w:rPr>
        <w:t>de urgență a Guvernului nr. 133</w:t>
      </w:r>
      <w:r w:rsidR="0030188F">
        <w:rPr>
          <w:rFonts w:ascii="Times New Roman" w:hAnsi="Times New Roman" w:cs="Times New Roman"/>
          <w:b/>
          <w:sz w:val="24"/>
          <w:szCs w:val="24"/>
          <w:lang w:val="ro-RO"/>
        </w:rPr>
        <w:t>/</w:t>
      </w:r>
      <w:r w:rsidRPr="00E820AD">
        <w:rPr>
          <w:rFonts w:ascii="Times New Roman" w:hAnsi="Times New Roman" w:cs="Times New Roman"/>
          <w:b/>
          <w:sz w:val="24"/>
          <w:szCs w:val="24"/>
          <w:lang w:val="ro-RO"/>
        </w:rPr>
        <w:t>2022 pentru modificarea și completarea Ordonanței de urgență a Guvernului nr. 92/2021 privind regimul deșeurilor, precum și a Legii serviciului de salubrizare a localităților nr. 101/2006</w:t>
      </w:r>
      <w:bookmarkEnd w:id="0"/>
    </w:p>
    <w:p w14:paraId="374AC678" w14:textId="71AE9428" w:rsidR="00792DB5" w:rsidRPr="00E820AD" w:rsidRDefault="00792DB5" w:rsidP="00E820AD">
      <w:pPr>
        <w:jc w:val="both"/>
        <w:rPr>
          <w:rFonts w:ascii="Times New Roman" w:hAnsi="Times New Roman" w:cs="Times New Roman"/>
          <w:lang w:val="ro-RO"/>
        </w:rPr>
      </w:pPr>
    </w:p>
    <w:p w14:paraId="4AACB1F9" w14:textId="77777777" w:rsidR="00FE064E" w:rsidRPr="00E820AD" w:rsidRDefault="00E820AD" w:rsidP="00FE064E">
      <w:pPr>
        <w:jc w:val="both"/>
        <w:rPr>
          <w:rFonts w:ascii="Times New Roman" w:eastAsia="Times New Roman" w:hAnsi="Times New Roman" w:cs="Times New Roman"/>
          <w:color w:val="000000"/>
          <w:sz w:val="24"/>
          <w:szCs w:val="24"/>
          <w:bdr w:val="none" w:sz="0" w:space="0" w:color="auto" w:frame="1"/>
          <w:shd w:val="clear" w:color="auto" w:fill="FFFFFF"/>
          <w:lang w:val="it-IT"/>
        </w:rPr>
      </w:pPr>
      <w:r w:rsidRPr="00E820AD">
        <w:rPr>
          <w:rFonts w:ascii="Times New Roman" w:eastAsia="Times New Roman" w:hAnsi="Times New Roman" w:cs="Times New Roman"/>
          <w:color w:val="000000"/>
          <w:sz w:val="24"/>
          <w:szCs w:val="24"/>
          <w:bdr w:val="none" w:sz="0" w:space="0" w:color="auto" w:frame="1"/>
          <w:shd w:val="clear" w:color="auto" w:fill="FFFFFF"/>
          <w:lang w:val="it-IT"/>
        </w:rPr>
        <w:t>Luând în considerare</w:t>
      </w:r>
      <w:r w:rsidR="00FE064E" w:rsidRPr="00E820AD">
        <w:rPr>
          <w:rFonts w:ascii="Times New Roman" w:eastAsia="Times New Roman" w:hAnsi="Times New Roman" w:cs="Times New Roman"/>
          <w:color w:val="000000"/>
          <w:sz w:val="24"/>
          <w:szCs w:val="24"/>
          <w:bdr w:val="none" w:sz="0" w:space="0" w:color="auto" w:frame="1"/>
          <w:shd w:val="clear" w:color="auto" w:fill="FFFFFF"/>
          <w:lang w:val="it-IT"/>
        </w:rPr>
        <w:t xml:space="preserve"> faptul că managementul integrat al deșeurilor reprezintă unul dintre domeniile prioritare care contribuie la promovarea intereselor și obiectivelor politicii de mediu privind conservarea, protecția și îmbunătățirea calității mediului, precum și a sănătății umane,</w:t>
      </w:r>
    </w:p>
    <w:p w14:paraId="02B78C04" w14:textId="498C6488" w:rsidR="00313D5E" w:rsidRDefault="00313D5E" w:rsidP="00FE064E">
      <w:pPr>
        <w:jc w:val="both"/>
        <w:rPr>
          <w:rFonts w:ascii="Times New Roman" w:eastAsia="Times New Roman" w:hAnsi="Times New Roman" w:cs="Times New Roman"/>
          <w:color w:val="000000"/>
          <w:sz w:val="24"/>
          <w:szCs w:val="24"/>
          <w:bdr w:val="none" w:sz="0" w:space="0" w:color="auto" w:frame="1"/>
          <w:shd w:val="clear" w:color="auto" w:fill="FFFFFF"/>
          <w:lang w:val="it-IT"/>
        </w:rPr>
      </w:pPr>
      <w:r>
        <w:rPr>
          <w:rFonts w:ascii="Times New Roman" w:hAnsi="Times New Roman" w:cs="Times New Roman"/>
          <w:sz w:val="24"/>
          <w:szCs w:val="24"/>
          <w:lang w:val="it-IT"/>
        </w:rPr>
        <w:t xml:space="preserve">Întrucât în multe regiuni din țară, </w:t>
      </w:r>
      <w:r w:rsidRPr="00E820AD">
        <w:rPr>
          <w:rFonts w:ascii="Times New Roman" w:hAnsi="Times New Roman" w:cs="Times New Roman"/>
          <w:sz w:val="24"/>
          <w:szCs w:val="24"/>
          <w:lang w:val="it-IT"/>
        </w:rPr>
        <w:t>autoritățile administrației publice locale ale unităților/subdiviziunilor administrativ-teritoriale sau, după caz, asociațiile de dezvoltare intercomunitară</w:t>
      </w:r>
      <w:r>
        <w:rPr>
          <w:rFonts w:ascii="Times New Roman" w:hAnsi="Times New Roman" w:cs="Times New Roman"/>
          <w:sz w:val="24"/>
          <w:szCs w:val="24"/>
          <w:lang w:val="it-IT"/>
        </w:rPr>
        <w:t xml:space="preserve"> </w:t>
      </w:r>
      <w:r w:rsidRPr="00370F43">
        <w:rPr>
          <w:rFonts w:ascii="Times New Roman" w:eastAsia="Times New Roman" w:hAnsi="Times New Roman" w:cs="Times New Roman"/>
          <w:color w:val="000000"/>
          <w:sz w:val="24"/>
          <w:szCs w:val="24"/>
          <w:bdr w:val="none" w:sz="0" w:space="0" w:color="auto" w:frame="1"/>
          <w:shd w:val="clear" w:color="auto" w:fill="FFFFFF"/>
          <w:lang w:val="it-IT"/>
        </w:rPr>
        <w:t>nu au iniţiat încă proceduri de achiziţie a serviciilor de sortare şi tratare a deşeurilor municipale</w:t>
      </w:r>
      <w:r>
        <w:rPr>
          <w:rFonts w:ascii="Times New Roman" w:eastAsia="Times New Roman" w:hAnsi="Times New Roman" w:cs="Times New Roman"/>
          <w:color w:val="000000"/>
          <w:sz w:val="24"/>
          <w:szCs w:val="24"/>
          <w:bdr w:val="none" w:sz="0" w:space="0" w:color="auto" w:frame="1"/>
          <w:shd w:val="clear" w:color="auto" w:fill="FFFFFF"/>
          <w:lang w:val="it-IT"/>
        </w:rPr>
        <w:t>, ducând</w:t>
      </w:r>
      <w:r w:rsidRPr="00370F43">
        <w:rPr>
          <w:rFonts w:ascii="Times New Roman" w:eastAsia="Times New Roman" w:hAnsi="Times New Roman" w:cs="Times New Roman"/>
          <w:color w:val="000000"/>
          <w:sz w:val="24"/>
          <w:szCs w:val="24"/>
          <w:bdr w:val="none" w:sz="0" w:space="0" w:color="auto" w:frame="1"/>
          <w:shd w:val="clear" w:color="auto" w:fill="FFFFFF"/>
          <w:lang w:val="it-IT"/>
        </w:rPr>
        <w:t xml:space="preserve"> în special lips</w:t>
      </w:r>
      <w:r>
        <w:rPr>
          <w:rFonts w:ascii="Times New Roman" w:eastAsia="Times New Roman" w:hAnsi="Times New Roman" w:cs="Times New Roman"/>
          <w:color w:val="000000"/>
          <w:sz w:val="24"/>
          <w:szCs w:val="24"/>
          <w:bdr w:val="none" w:sz="0" w:space="0" w:color="auto" w:frame="1"/>
          <w:shd w:val="clear" w:color="auto" w:fill="FFFFFF"/>
          <w:lang w:val="it-IT"/>
        </w:rPr>
        <w:t>ă</w:t>
      </w:r>
      <w:r w:rsidRPr="00370F43">
        <w:rPr>
          <w:rFonts w:ascii="Times New Roman" w:eastAsia="Times New Roman" w:hAnsi="Times New Roman" w:cs="Times New Roman"/>
          <w:color w:val="000000"/>
          <w:sz w:val="24"/>
          <w:szCs w:val="24"/>
          <w:bdr w:val="none" w:sz="0" w:space="0" w:color="auto" w:frame="1"/>
          <w:shd w:val="clear" w:color="auto" w:fill="FFFFFF"/>
          <w:lang w:val="it-IT"/>
        </w:rPr>
        <w:t xml:space="preserve"> de experienţă</w:t>
      </w:r>
      <w:r>
        <w:rPr>
          <w:rFonts w:ascii="Times New Roman" w:eastAsia="Times New Roman" w:hAnsi="Times New Roman" w:cs="Times New Roman"/>
          <w:color w:val="000000"/>
          <w:sz w:val="24"/>
          <w:szCs w:val="24"/>
          <w:bdr w:val="none" w:sz="0" w:space="0" w:color="auto" w:frame="1"/>
          <w:shd w:val="clear" w:color="auto" w:fill="FFFFFF"/>
          <w:lang w:val="it-IT"/>
        </w:rPr>
        <w:t xml:space="preserve"> și îndrumări de specialitate în domeniul serviciilor și achiz</w:t>
      </w:r>
      <w:r w:rsidR="00B22F1F">
        <w:rPr>
          <w:rFonts w:ascii="Times New Roman" w:eastAsia="Times New Roman" w:hAnsi="Times New Roman" w:cs="Times New Roman"/>
          <w:color w:val="000000"/>
          <w:sz w:val="24"/>
          <w:szCs w:val="24"/>
          <w:bdr w:val="none" w:sz="0" w:space="0" w:color="auto" w:frame="1"/>
          <w:shd w:val="clear" w:color="auto" w:fill="FFFFFF"/>
          <w:lang w:val="it-IT"/>
        </w:rPr>
        <w:t>i</w:t>
      </w:r>
      <w:r>
        <w:rPr>
          <w:rFonts w:ascii="Times New Roman" w:eastAsia="Times New Roman" w:hAnsi="Times New Roman" w:cs="Times New Roman"/>
          <w:color w:val="000000"/>
          <w:sz w:val="24"/>
          <w:szCs w:val="24"/>
          <w:bdr w:val="none" w:sz="0" w:space="0" w:color="auto" w:frame="1"/>
          <w:shd w:val="clear" w:color="auto" w:fill="FFFFFF"/>
          <w:lang w:val="it-IT"/>
        </w:rPr>
        <w:t>țiilor publice,</w:t>
      </w:r>
      <w:r w:rsidRPr="00370F43">
        <w:rPr>
          <w:rFonts w:ascii="Times New Roman" w:eastAsia="Times New Roman" w:hAnsi="Times New Roman" w:cs="Times New Roman"/>
          <w:color w:val="000000"/>
          <w:sz w:val="24"/>
          <w:szCs w:val="24"/>
          <w:bdr w:val="none" w:sz="0" w:space="0" w:color="auto" w:frame="1"/>
          <w:shd w:val="clear" w:color="auto" w:fill="FFFFFF"/>
          <w:lang w:val="it-IT"/>
        </w:rPr>
        <w:t xml:space="preserve"> </w:t>
      </w:r>
      <w:r>
        <w:rPr>
          <w:rFonts w:ascii="Times New Roman" w:eastAsia="Times New Roman" w:hAnsi="Times New Roman" w:cs="Times New Roman"/>
          <w:color w:val="000000"/>
          <w:sz w:val="24"/>
          <w:szCs w:val="24"/>
          <w:bdr w:val="none" w:sz="0" w:space="0" w:color="auto" w:frame="1"/>
          <w:shd w:val="clear" w:color="auto" w:fill="FFFFFF"/>
          <w:lang w:val="it-IT"/>
        </w:rPr>
        <w:t xml:space="preserve">precum </w:t>
      </w:r>
      <w:r w:rsidRPr="00370F43">
        <w:rPr>
          <w:rFonts w:ascii="Times New Roman" w:eastAsia="Times New Roman" w:hAnsi="Times New Roman" w:cs="Times New Roman"/>
          <w:color w:val="000000"/>
          <w:sz w:val="24"/>
          <w:szCs w:val="24"/>
          <w:bdr w:val="none" w:sz="0" w:space="0" w:color="auto" w:frame="1"/>
          <w:shd w:val="clear" w:color="auto" w:fill="FFFFFF"/>
          <w:lang w:val="it-IT"/>
        </w:rPr>
        <w:t>şi</w:t>
      </w:r>
      <w:r>
        <w:rPr>
          <w:rFonts w:ascii="Times New Roman" w:eastAsia="Times New Roman" w:hAnsi="Times New Roman" w:cs="Times New Roman"/>
          <w:color w:val="000000"/>
          <w:sz w:val="24"/>
          <w:szCs w:val="24"/>
          <w:bdr w:val="none" w:sz="0" w:space="0" w:color="auto" w:frame="1"/>
          <w:shd w:val="clear" w:color="auto" w:fill="FFFFFF"/>
          <w:lang w:val="it-IT"/>
        </w:rPr>
        <w:t xml:space="preserve"> de</w:t>
      </w:r>
      <w:r w:rsidRPr="00370F43">
        <w:rPr>
          <w:rFonts w:ascii="Times New Roman" w:eastAsia="Times New Roman" w:hAnsi="Times New Roman" w:cs="Times New Roman"/>
          <w:color w:val="000000"/>
          <w:sz w:val="24"/>
          <w:szCs w:val="24"/>
          <w:bdr w:val="none" w:sz="0" w:space="0" w:color="auto" w:frame="1"/>
          <w:shd w:val="clear" w:color="auto" w:fill="FFFFFF"/>
          <w:lang w:val="it-IT"/>
        </w:rPr>
        <w:t xml:space="preserve"> cunoştinţe tehnice şi legislative la nivel administrativ</w:t>
      </w:r>
      <w:r>
        <w:rPr>
          <w:rFonts w:ascii="Times New Roman" w:eastAsia="Times New Roman" w:hAnsi="Times New Roman" w:cs="Times New Roman"/>
          <w:color w:val="000000"/>
          <w:sz w:val="24"/>
          <w:szCs w:val="24"/>
          <w:bdr w:val="none" w:sz="0" w:space="0" w:color="auto" w:frame="1"/>
          <w:shd w:val="clear" w:color="auto" w:fill="FFFFFF"/>
          <w:lang w:val="it-IT"/>
        </w:rPr>
        <w:t>,</w:t>
      </w:r>
    </w:p>
    <w:p w14:paraId="1629EE86" w14:textId="700D0FDB" w:rsidR="00313D5E" w:rsidRDefault="005B692A" w:rsidP="00FE064E">
      <w:pPr>
        <w:jc w:val="both"/>
        <w:rPr>
          <w:rFonts w:ascii="Times New Roman" w:hAnsi="Times New Roman" w:cs="Times New Roman"/>
          <w:sz w:val="24"/>
          <w:szCs w:val="24"/>
          <w:lang w:val="it-IT"/>
        </w:rPr>
      </w:pPr>
      <w:r w:rsidRPr="007927F4">
        <w:rPr>
          <w:rFonts w:ascii="Times New Roman" w:eastAsia="Times New Roman" w:hAnsi="Times New Roman" w:cs="Times New Roman"/>
          <w:color w:val="000000"/>
          <w:sz w:val="24"/>
          <w:szCs w:val="24"/>
          <w:bdr w:val="none" w:sz="0" w:space="0" w:color="auto" w:frame="1"/>
          <w:shd w:val="clear" w:color="auto" w:fill="FFFFFF"/>
          <w:lang w:val="it-IT"/>
        </w:rPr>
        <w:t>Ținând cont de faptul că depozitarea deşeurilor este permisă numai dacă deşeurile sunt supuse în prealabil unor operaţii de tratare fezabile tehnic şi care contribuie la îndeplinirea obiectivelor</w:t>
      </w:r>
      <w:r>
        <w:rPr>
          <w:rFonts w:ascii="Times New Roman" w:eastAsia="Times New Roman" w:hAnsi="Times New Roman" w:cs="Times New Roman"/>
          <w:color w:val="000000"/>
          <w:sz w:val="24"/>
          <w:szCs w:val="24"/>
          <w:bdr w:val="none" w:sz="0" w:space="0" w:color="auto" w:frame="1"/>
          <w:shd w:val="clear" w:color="auto" w:fill="FFFFFF"/>
          <w:lang w:val="it-IT"/>
        </w:rPr>
        <w:t>,</w:t>
      </w:r>
      <w:r w:rsidR="007F0394">
        <w:rPr>
          <w:rFonts w:ascii="Times New Roman" w:eastAsia="Times New Roman" w:hAnsi="Times New Roman" w:cs="Times New Roman"/>
          <w:color w:val="000000"/>
          <w:sz w:val="24"/>
          <w:szCs w:val="24"/>
          <w:bdr w:val="none" w:sz="0" w:space="0" w:color="auto" w:frame="1"/>
          <w:shd w:val="clear" w:color="auto" w:fill="FFFFFF"/>
          <w:lang w:val="it-IT"/>
        </w:rPr>
        <w:t xml:space="preserve"> </w:t>
      </w:r>
    </w:p>
    <w:p w14:paraId="4D196395" w14:textId="3A0B35F6" w:rsidR="00370F43" w:rsidRPr="00E820AD" w:rsidRDefault="00B22F1F" w:rsidP="00FE064E">
      <w:pPr>
        <w:jc w:val="both"/>
        <w:rPr>
          <w:rFonts w:ascii="Times New Roman" w:eastAsia="Times New Roman" w:hAnsi="Times New Roman" w:cs="Times New Roman"/>
          <w:color w:val="000000"/>
          <w:sz w:val="24"/>
          <w:szCs w:val="24"/>
          <w:bdr w:val="none" w:sz="0" w:space="0" w:color="auto" w:frame="1"/>
          <w:shd w:val="clear" w:color="auto" w:fill="FFFFFF"/>
          <w:lang w:val="it-IT"/>
        </w:rPr>
      </w:pPr>
      <w:r>
        <w:rPr>
          <w:rFonts w:ascii="Times New Roman" w:eastAsia="Times New Roman" w:hAnsi="Times New Roman" w:cs="Times New Roman"/>
          <w:color w:val="000000"/>
          <w:sz w:val="24"/>
          <w:szCs w:val="24"/>
          <w:bdr w:val="none" w:sz="0" w:space="0" w:color="auto" w:frame="1"/>
          <w:shd w:val="clear" w:color="auto" w:fill="FFFFFF"/>
          <w:lang w:val="it-IT"/>
        </w:rPr>
        <w:t>Având în vedere că</w:t>
      </w:r>
      <w:r w:rsidR="00370F43" w:rsidRPr="00370F43">
        <w:rPr>
          <w:rFonts w:ascii="Times New Roman" w:eastAsia="Times New Roman" w:hAnsi="Times New Roman" w:cs="Times New Roman"/>
          <w:color w:val="000000"/>
          <w:sz w:val="24"/>
          <w:szCs w:val="24"/>
          <w:bdr w:val="none" w:sz="0" w:space="0" w:color="auto" w:frame="1"/>
          <w:shd w:val="clear" w:color="auto" w:fill="FFFFFF"/>
          <w:lang w:val="it-IT"/>
        </w:rPr>
        <w:t xml:space="preserve"> pentru staţiile de sortare şi tratare a deşeurilor a fost interzisă în mod specific continuitatea operării  în  baza contractelor comerciale existente între operatori (staţii de sortare/tratare şi companii  de  salubrizare private sau publice) în prezent, marea majoritate a deşeurilor colectate</w:t>
      </w:r>
      <w:r w:rsidR="007927F4">
        <w:rPr>
          <w:rFonts w:ascii="Times New Roman" w:eastAsia="Times New Roman" w:hAnsi="Times New Roman" w:cs="Times New Roman"/>
          <w:color w:val="000000"/>
          <w:sz w:val="24"/>
          <w:szCs w:val="24"/>
          <w:bdr w:val="none" w:sz="0" w:space="0" w:color="auto" w:frame="1"/>
          <w:shd w:val="clear" w:color="auto" w:fill="FFFFFF"/>
          <w:lang w:val="it-IT"/>
        </w:rPr>
        <w:t xml:space="preserve">, </w:t>
      </w:r>
      <w:r w:rsidR="00370F43" w:rsidRPr="00370F43">
        <w:rPr>
          <w:rFonts w:ascii="Times New Roman" w:eastAsia="Times New Roman" w:hAnsi="Times New Roman" w:cs="Times New Roman"/>
          <w:color w:val="000000"/>
          <w:sz w:val="24"/>
          <w:szCs w:val="24"/>
          <w:bdr w:val="none" w:sz="0" w:space="0" w:color="auto" w:frame="1"/>
          <w:shd w:val="clear" w:color="auto" w:fill="FFFFFF"/>
          <w:lang w:val="it-IT"/>
        </w:rPr>
        <w:t>inclusiv  deşeuri reciclabile,  colectate separat prin efortul cetăţenilor şi al operatorilor de salubrizare</w:t>
      </w:r>
      <w:r w:rsidR="007927F4">
        <w:rPr>
          <w:rFonts w:ascii="Times New Roman" w:eastAsia="Times New Roman" w:hAnsi="Times New Roman" w:cs="Times New Roman"/>
          <w:color w:val="000000"/>
          <w:sz w:val="24"/>
          <w:szCs w:val="24"/>
          <w:bdr w:val="none" w:sz="0" w:space="0" w:color="auto" w:frame="1"/>
          <w:shd w:val="clear" w:color="auto" w:fill="FFFFFF"/>
          <w:lang w:val="it-IT"/>
        </w:rPr>
        <w:t>,</w:t>
      </w:r>
      <w:r w:rsidR="00370F43" w:rsidRPr="00370F43">
        <w:rPr>
          <w:rFonts w:ascii="Times New Roman" w:eastAsia="Times New Roman" w:hAnsi="Times New Roman" w:cs="Times New Roman"/>
          <w:color w:val="000000"/>
          <w:sz w:val="24"/>
          <w:szCs w:val="24"/>
          <w:bdr w:val="none" w:sz="0" w:space="0" w:color="auto" w:frame="1"/>
          <w:shd w:val="clear" w:color="auto" w:fill="FFFFFF"/>
          <w:lang w:val="it-IT"/>
        </w:rPr>
        <w:t xml:space="preserve"> este depozitată </w:t>
      </w:r>
      <w:r w:rsidR="00313D5E">
        <w:rPr>
          <w:rFonts w:ascii="Times New Roman" w:eastAsia="Times New Roman" w:hAnsi="Times New Roman" w:cs="Times New Roman"/>
          <w:color w:val="000000"/>
          <w:sz w:val="24"/>
          <w:szCs w:val="24"/>
          <w:bdr w:val="none" w:sz="0" w:space="0" w:color="auto" w:frame="1"/>
          <w:shd w:val="clear" w:color="auto" w:fill="FFFFFF"/>
          <w:lang w:val="it-IT"/>
        </w:rPr>
        <w:t xml:space="preserve">în mod </w:t>
      </w:r>
      <w:r w:rsidR="00370F43" w:rsidRPr="00370F43">
        <w:rPr>
          <w:rFonts w:ascii="Times New Roman" w:eastAsia="Times New Roman" w:hAnsi="Times New Roman" w:cs="Times New Roman"/>
          <w:color w:val="000000"/>
          <w:sz w:val="24"/>
          <w:szCs w:val="24"/>
          <w:bdr w:val="none" w:sz="0" w:space="0" w:color="auto" w:frame="1"/>
          <w:shd w:val="clear" w:color="auto" w:fill="FFFFFF"/>
          <w:lang w:val="it-IT"/>
        </w:rPr>
        <w:t>direct,</w:t>
      </w:r>
    </w:p>
    <w:p w14:paraId="1FEF496A" w14:textId="2C2F9D79" w:rsidR="00370F43" w:rsidRDefault="006C0CBA" w:rsidP="00FE064E">
      <w:pPr>
        <w:jc w:val="both"/>
        <w:rPr>
          <w:rFonts w:ascii="Times New Roman" w:eastAsia="Times New Roman" w:hAnsi="Times New Roman" w:cs="Times New Roman"/>
          <w:color w:val="000000"/>
          <w:sz w:val="24"/>
          <w:szCs w:val="24"/>
          <w:bdr w:val="none" w:sz="0" w:space="0" w:color="auto" w:frame="1"/>
          <w:shd w:val="clear" w:color="auto" w:fill="FFFFFF"/>
          <w:lang w:val="it-IT"/>
        </w:rPr>
      </w:pPr>
      <w:r>
        <w:rPr>
          <w:rFonts w:ascii="Times New Roman" w:eastAsia="Times New Roman" w:hAnsi="Times New Roman" w:cs="Times New Roman"/>
          <w:color w:val="000000"/>
          <w:sz w:val="24"/>
          <w:szCs w:val="24"/>
          <w:bdr w:val="none" w:sz="0" w:space="0" w:color="auto" w:frame="1"/>
          <w:shd w:val="clear" w:color="auto" w:fill="FFFFFF"/>
          <w:lang w:val="it-IT"/>
        </w:rPr>
        <w:t>Ținând cont</w:t>
      </w:r>
      <w:r w:rsidR="00F24B85">
        <w:rPr>
          <w:rFonts w:ascii="Times New Roman" w:eastAsia="Times New Roman" w:hAnsi="Times New Roman" w:cs="Times New Roman"/>
          <w:color w:val="000000"/>
          <w:sz w:val="24"/>
          <w:szCs w:val="24"/>
          <w:bdr w:val="none" w:sz="0" w:space="0" w:color="auto" w:frame="1"/>
          <w:shd w:val="clear" w:color="auto" w:fill="FFFFFF"/>
          <w:lang w:val="it-IT"/>
        </w:rPr>
        <w:t xml:space="preserve"> de faptul</w:t>
      </w:r>
      <w:r>
        <w:rPr>
          <w:rFonts w:ascii="Times New Roman" w:eastAsia="Times New Roman" w:hAnsi="Times New Roman" w:cs="Times New Roman"/>
          <w:color w:val="000000"/>
          <w:sz w:val="24"/>
          <w:szCs w:val="24"/>
          <w:bdr w:val="none" w:sz="0" w:space="0" w:color="auto" w:frame="1"/>
          <w:shd w:val="clear" w:color="auto" w:fill="FFFFFF"/>
          <w:lang w:val="it-IT"/>
        </w:rPr>
        <w:t xml:space="preserve"> că </w:t>
      </w:r>
      <w:r w:rsidR="00FE064E" w:rsidRPr="00E820AD">
        <w:rPr>
          <w:rFonts w:ascii="Times New Roman" w:eastAsia="Times New Roman" w:hAnsi="Times New Roman" w:cs="Times New Roman"/>
          <w:color w:val="000000"/>
          <w:sz w:val="24"/>
          <w:szCs w:val="24"/>
          <w:bdr w:val="none" w:sz="0" w:space="0" w:color="auto" w:frame="1"/>
          <w:shd w:val="clear" w:color="auto" w:fill="FFFFFF"/>
          <w:lang w:val="it-IT"/>
        </w:rPr>
        <w:t xml:space="preserve">este necesară instituirea urgentă a </w:t>
      </w:r>
      <w:r w:rsidR="00E820AD" w:rsidRPr="00E820AD">
        <w:rPr>
          <w:rFonts w:ascii="Times New Roman" w:eastAsia="Times New Roman" w:hAnsi="Times New Roman" w:cs="Times New Roman"/>
          <w:color w:val="000000"/>
          <w:sz w:val="24"/>
          <w:szCs w:val="24"/>
          <w:bdr w:val="none" w:sz="0" w:space="0" w:color="auto" w:frame="1"/>
          <w:shd w:val="clear" w:color="auto" w:fill="FFFFFF"/>
          <w:lang w:val="it-IT"/>
        </w:rPr>
        <w:t>unui nou termen de conformare c</w:t>
      </w:r>
      <w:r w:rsidR="00B30C39">
        <w:rPr>
          <w:rFonts w:ascii="Times New Roman" w:eastAsia="Times New Roman" w:hAnsi="Times New Roman" w:cs="Times New Roman"/>
          <w:color w:val="000000"/>
          <w:sz w:val="24"/>
          <w:szCs w:val="24"/>
          <w:bdr w:val="none" w:sz="0" w:space="0" w:color="auto" w:frame="1"/>
          <w:shd w:val="clear" w:color="auto" w:fill="FFFFFF"/>
          <w:lang w:val="it-IT"/>
        </w:rPr>
        <w:t>a</w:t>
      </w:r>
      <w:r w:rsidR="00E820AD" w:rsidRPr="00E820AD">
        <w:rPr>
          <w:rFonts w:ascii="Times New Roman" w:eastAsia="Times New Roman" w:hAnsi="Times New Roman" w:cs="Times New Roman"/>
          <w:color w:val="000000"/>
          <w:sz w:val="24"/>
          <w:szCs w:val="24"/>
          <w:bdr w:val="none" w:sz="0" w:space="0" w:color="auto" w:frame="1"/>
          <w:shd w:val="clear" w:color="auto" w:fill="FFFFFF"/>
          <w:lang w:val="it-IT"/>
        </w:rPr>
        <w:t>re să permită</w:t>
      </w:r>
      <w:r w:rsidR="00FE064E" w:rsidRPr="00E820AD">
        <w:rPr>
          <w:rFonts w:ascii="Times New Roman" w:eastAsia="Times New Roman" w:hAnsi="Times New Roman" w:cs="Times New Roman"/>
          <w:color w:val="000000"/>
          <w:sz w:val="24"/>
          <w:szCs w:val="24"/>
          <w:bdr w:val="none" w:sz="0" w:space="0" w:color="auto" w:frame="1"/>
          <w:shd w:val="clear" w:color="auto" w:fill="FFFFFF"/>
          <w:lang w:val="it-IT"/>
        </w:rPr>
        <w:t xml:space="preserve"> asigurarea sustenabilității serviciului de salubrizare, asigurarea dreptului la servicii de salubrizare și operaționalizarea instrumentelor economice </w:t>
      </w:r>
      <w:r w:rsidR="00E820AD" w:rsidRPr="00E820AD">
        <w:rPr>
          <w:rFonts w:ascii="Times New Roman" w:eastAsia="Times New Roman" w:hAnsi="Times New Roman" w:cs="Times New Roman"/>
          <w:color w:val="000000"/>
          <w:sz w:val="24"/>
          <w:szCs w:val="24"/>
          <w:bdr w:val="none" w:sz="0" w:space="0" w:color="auto" w:frame="1"/>
          <w:shd w:val="clear" w:color="auto" w:fill="FFFFFF"/>
          <w:lang w:val="it-IT"/>
        </w:rPr>
        <w:t>în domeniul gestionării deșeurilor</w:t>
      </w:r>
      <w:r w:rsidR="00FE064E" w:rsidRPr="00E820AD">
        <w:rPr>
          <w:rFonts w:ascii="Times New Roman" w:eastAsia="Times New Roman" w:hAnsi="Times New Roman" w:cs="Times New Roman"/>
          <w:color w:val="000000"/>
          <w:sz w:val="24"/>
          <w:szCs w:val="24"/>
          <w:bdr w:val="none" w:sz="0" w:space="0" w:color="auto" w:frame="1"/>
          <w:shd w:val="clear" w:color="auto" w:fill="FFFFFF"/>
          <w:lang w:val="it-IT"/>
        </w:rPr>
        <w:t>,</w:t>
      </w:r>
      <w:r w:rsidR="00E820AD" w:rsidRPr="00E820AD">
        <w:rPr>
          <w:rFonts w:ascii="Times New Roman" w:eastAsia="Times New Roman" w:hAnsi="Times New Roman" w:cs="Times New Roman"/>
          <w:color w:val="000000"/>
          <w:sz w:val="24"/>
          <w:szCs w:val="24"/>
          <w:bdr w:val="none" w:sz="0" w:space="0" w:color="auto" w:frame="1"/>
          <w:shd w:val="clear" w:color="auto" w:fill="FFFFFF"/>
          <w:lang w:val="it-IT"/>
        </w:rPr>
        <w:t xml:space="preserve"> inclusiv a responsabilităților financiare ce revin autorităților administrațiilor publice locale și asociațiilor de dezvoltare intercomunitară în ceea ce privește finanțarea serviciului de salubrizare</w:t>
      </w:r>
      <w:r w:rsidR="00F24B85">
        <w:rPr>
          <w:rFonts w:ascii="Times New Roman" w:eastAsia="Times New Roman" w:hAnsi="Times New Roman" w:cs="Times New Roman"/>
          <w:color w:val="000000"/>
          <w:sz w:val="24"/>
          <w:szCs w:val="24"/>
          <w:bdr w:val="none" w:sz="0" w:space="0" w:color="auto" w:frame="1"/>
          <w:shd w:val="clear" w:color="auto" w:fill="FFFFFF"/>
          <w:lang w:val="it-IT"/>
        </w:rPr>
        <w:t>,</w:t>
      </w:r>
    </w:p>
    <w:p w14:paraId="207D9181" w14:textId="1DF35122" w:rsidR="00FE064E" w:rsidRPr="00E820AD" w:rsidRDefault="00F24B85" w:rsidP="00FE064E">
      <w:pPr>
        <w:jc w:val="both"/>
        <w:rPr>
          <w:rFonts w:ascii="Times New Roman" w:eastAsia="Times New Roman" w:hAnsi="Times New Roman" w:cs="Times New Roman"/>
          <w:color w:val="000000"/>
          <w:sz w:val="24"/>
          <w:szCs w:val="24"/>
          <w:bdr w:val="none" w:sz="0" w:space="0" w:color="auto" w:frame="1"/>
          <w:shd w:val="clear" w:color="auto" w:fill="FFFFFF"/>
          <w:lang w:val="it-IT"/>
        </w:rPr>
      </w:pPr>
      <w:r w:rsidRPr="00F24B85">
        <w:rPr>
          <w:rFonts w:ascii="Times New Roman" w:eastAsia="Times New Roman" w:hAnsi="Times New Roman" w:cs="Times New Roman"/>
          <w:color w:val="000000"/>
          <w:sz w:val="24"/>
          <w:szCs w:val="24"/>
          <w:bdr w:val="none" w:sz="0" w:space="0" w:color="auto" w:frame="1"/>
          <w:shd w:val="clear" w:color="auto" w:fill="FFFFFF"/>
          <w:lang w:val="it-IT"/>
        </w:rPr>
        <w:t>Întrucât elementele antemenționate constituie premisele unei situații</w:t>
      </w:r>
      <w:r>
        <w:rPr>
          <w:rFonts w:ascii="Times New Roman" w:eastAsia="Times New Roman" w:hAnsi="Times New Roman" w:cs="Times New Roman"/>
          <w:color w:val="000000"/>
          <w:sz w:val="24"/>
          <w:szCs w:val="24"/>
          <w:bdr w:val="none" w:sz="0" w:space="0" w:color="auto" w:frame="1"/>
          <w:shd w:val="clear" w:color="auto" w:fill="FFFFFF"/>
          <w:lang w:val="it-IT"/>
        </w:rPr>
        <w:t xml:space="preserve"> </w:t>
      </w:r>
      <w:r w:rsidRPr="00F24B85">
        <w:rPr>
          <w:rFonts w:ascii="Times New Roman" w:eastAsia="Times New Roman" w:hAnsi="Times New Roman" w:cs="Times New Roman"/>
          <w:color w:val="000000"/>
          <w:sz w:val="24"/>
          <w:szCs w:val="24"/>
          <w:bdr w:val="none" w:sz="0" w:space="0" w:color="auto" w:frame="1"/>
          <w:shd w:val="clear" w:color="auto" w:fill="FFFFFF"/>
          <w:lang w:val="it-IT"/>
        </w:rPr>
        <w:t>care impune adoptarea de măsuri imediate în vederea stabilirii cadrului normativ adecvat,</w:t>
      </w:r>
    </w:p>
    <w:p w14:paraId="0C43C587" w14:textId="77777777" w:rsidR="00E820AD" w:rsidRPr="00E820AD" w:rsidRDefault="00E820AD" w:rsidP="00E820AD">
      <w:pPr>
        <w:jc w:val="both"/>
        <w:rPr>
          <w:rFonts w:ascii="Times New Roman" w:eastAsia="Times New Roman" w:hAnsi="Times New Roman" w:cs="Times New Roman"/>
          <w:color w:val="000000"/>
          <w:sz w:val="24"/>
          <w:szCs w:val="24"/>
          <w:bdr w:val="none" w:sz="0" w:space="0" w:color="auto" w:frame="1"/>
          <w:shd w:val="clear" w:color="auto" w:fill="FFFFFF"/>
          <w:lang w:val="it-IT"/>
        </w:rPr>
      </w:pPr>
      <w:r w:rsidRPr="00E820AD">
        <w:rPr>
          <w:rFonts w:ascii="Times New Roman" w:eastAsia="Times New Roman" w:hAnsi="Times New Roman" w:cs="Times New Roman"/>
          <w:color w:val="000000"/>
          <w:sz w:val="24"/>
          <w:szCs w:val="24"/>
          <w:bdr w:val="none" w:sz="0" w:space="0" w:color="auto" w:frame="1"/>
          <w:shd w:val="clear" w:color="auto" w:fill="FFFFFF"/>
          <w:lang w:val="it-IT"/>
        </w:rPr>
        <w:t xml:space="preserve">În considerarea faptului că aceste aspecte vizează interesul public general și constituie situații de urgență și extraordinare a căror reglementare nu poate fi amânată, </w:t>
      </w:r>
    </w:p>
    <w:p w14:paraId="21567F70" w14:textId="3F3C61B4" w:rsidR="000461DB" w:rsidRPr="00E820AD" w:rsidRDefault="00E820AD" w:rsidP="00E820AD">
      <w:pPr>
        <w:jc w:val="both"/>
        <w:rPr>
          <w:rFonts w:ascii="Times New Roman" w:eastAsia="Times New Roman" w:hAnsi="Times New Roman" w:cs="Times New Roman"/>
          <w:color w:val="000000"/>
          <w:sz w:val="24"/>
          <w:szCs w:val="24"/>
          <w:bdr w:val="none" w:sz="0" w:space="0" w:color="auto" w:frame="1"/>
          <w:shd w:val="clear" w:color="auto" w:fill="FFFFFF"/>
        </w:rPr>
      </w:pPr>
      <w:proofErr w:type="spellStart"/>
      <w:r w:rsidRPr="00E820AD">
        <w:rPr>
          <w:rFonts w:ascii="Times New Roman" w:eastAsia="Times New Roman" w:hAnsi="Times New Roman" w:cs="Times New Roman"/>
          <w:color w:val="000000"/>
          <w:sz w:val="24"/>
          <w:szCs w:val="24"/>
          <w:bdr w:val="none" w:sz="0" w:space="0" w:color="auto" w:frame="1"/>
          <w:shd w:val="clear" w:color="auto" w:fill="FFFFFF"/>
        </w:rPr>
        <w:lastRenderedPageBreak/>
        <w:t>În</w:t>
      </w:r>
      <w:proofErr w:type="spellEnd"/>
      <w:r w:rsidRPr="00E820AD">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E820AD">
        <w:rPr>
          <w:rFonts w:ascii="Times New Roman" w:eastAsia="Times New Roman" w:hAnsi="Times New Roman" w:cs="Times New Roman"/>
          <w:color w:val="000000"/>
          <w:sz w:val="24"/>
          <w:szCs w:val="24"/>
          <w:bdr w:val="none" w:sz="0" w:space="0" w:color="auto" w:frame="1"/>
          <w:shd w:val="clear" w:color="auto" w:fill="FFFFFF"/>
        </w:rPr>
        <w:t>temeiul</w:t>
      </w:r>
      <w:proofErr w:type="spellEnd"/>
      <w:r w:rsidRPr="00E820AD">
        <w:rPr>
          <w:rFonts w:ascii="Times New Roman" w:eastAsia="Times New Roman" w:hAnsi="Times New Roman" w:cs="Times New Roman"/>
          <w:color w:val="000000"/>
          <w:sz w:val="24"/>
          <w:szCs w:val="24"/>
          <w:bdr w:val="none" w:sz="0" w:space="0" w:color="auto" w:frame="1"/>
          <w:shd w:val="clear" w:color="auto" w:fill="FFFFFF"/>
        </w:rPr>
        <w:t xml:space="preserve"> art. 115 </w:t>
      </w:r>
      <w:proofErr w:type="spellStart"/>
      <w:r w:rsidRPr="00E820AD">
        <w:rPr>
          <w:rFonts w:ascii="Times New Roman" w:eastAsia="Times New Roman" w:hAnsi="Times New Roman" w:cs="Times New Roman"/>
          <w:color w:val="000000"/>
          <w:sz w:val="24"/>
          <w:szCs w:val="24"/>
          <w:bdr w:val="none" w:sz="0" w:space="0" w:color="auto" w:frame="1"/>
          <w:shd w:val="clear" w:color="auto" w:fill="FFFFFF"/>
        </w:rPr>
        <w:t>alin</w:t>
      </w:r>
      <w:proofErr w:type="spellEnd"/>
      <w:r w:rsidRPr="00E820AD">
        <w:rPr>
          <w:rFonts w:ascii="Times New Roman" w:eastAsia="Times New Roman" w:hAnsi="Times New Roman" w:cs="Times New Roman"/>
          <w:color w:val="000000"/>
          <w:sz w:val="24"/>
          <w:szCs w:val="24"/>
          <w:bdr w:val="none" w:sz="0" w:space="0" w:color="auto" w:frame="1"/>
          <w:shd w:val="clear" w:color="auto" w:fill="FFFFFF"/>
        </w:rPr>
        <w:t xml:space="preserve">. (4) din </w:t>
      </w:r>
      <w:proofErr w:type="spellStart"/>
      <w:r w:rsidRPr="00E820AD">
        <w:rPr>
          <w:rFonts w:ascii="Times New Roman" w:eastAsia="Times New Roman" w:hAnsi="Times New Roman" w:cs="Times New Roman"/>
          <w:color w:val="000000"/>
          <w:sz w:val="24"/>
          <w:szCs w:val="24"/>
          <w:bdr w:val="none" w:sz="0" w:space="0" w:color="auto" w:frame="1"/>
          <w:shd w:val="clear" w:color="auto" w:fill="FFFFFF"/>
        </w:rPr>
        <w:t>Constituția</w:t>
      </w:r>
      <w:proofErr w:type="spellEnd"/>
      <w:r w:rsidRPr="00E820AD">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E820AD">
        <w:rPr>
          <w:rFonts w:ascii="Times New Roman" w:eastAsia="Times New Roman" w:hAnsi="Times New Roman" w:cs="Times New Roman"/>
          <w:color w:val="000000"/>
          <w:sz w:val="24"/>
          <w:szCs w:val="24"/>
          <w:bdr w:val="none" w:sz="0" w:space="0" w:color="auto" w:frame="1"/>
          <w:shd w:val="clear" w:color="auto" w:fill="FFFFFF"/>
        </w:rPr>
        <w:t>României</w:t>
      </w:r>
      <w:proofErr w:type="spellEnd"/>
      <w:r w:rsidRPr="00E820AD">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E820AD">
        <w:rPr>
          <w:rFonts w:ascii="Times New Roman" w:eastAsia="Times New Roman" w:hAnsi="Times New Roman" w:cs="Times New Roman"/>
          <w:color w:val="000000"/>
          <w:sz w:val="24"/>
          <w:szCs w:val="24"/>
          <w:bdr w:val="none" w:sz="0" w:space="0" w:color="auto" w:frame="1"/>
          <w:shd w:val="clear" w:color="auto" w:fill="FFFFFF"/>
        </w:rPr>
        <w:t>republicată</w:t>
      </w:r>
      <w:proofErr w:type="spellEnd"/>
      <w:r w:rsidRPr="00E820AD">
        <w:rPr>
          <w:rFonts w:ascii="Times New Roman" w:eastAsia="Times New Roman" w:hAnsi="Times New Roman" w:cs="Times New Roman"/>
          <w:color w:val="000000"/>
          <w:sz w:val="24"/>
          <w:szCs w:val="24"/>
          <w:bdr w:val="none" w:sz="0" w:space="0" w:color="auto" w:frame="1"/>
          <w:shd w:val="clear" w:color="auto" w:fill="FFFFFF"/>
        </w:rPr>
        <w:t xml:space="preserve">, </w:t>
      </w:r>
    </w:p>
    <w:p w14:paraId="3E311EA5" w14:textId="1693CD6C" w:rsidR="00DB1CC1" w:rsidRDefault="00E820AD" w:rsidP="00E820AD">
      <w:pPr>
        <w:jc w:val="both"/>
        <w:rPr>
          <w:rFonts w:ascii="Times New Roman" w:eastAsia="Times New Roman" w:hAnsi="Times New Roman" w:cs="Times New Roman"/>
          <w:color w:val="000000"/>
          <w:sz w:val="24"/>
          <w:szCs w:val="24"/>
          <w:bdr w:val="none" w:sz="0" w:space="0" w:color="auto" w:frame="1"/>
          <w:shd w:val="clear" w:color="auto" w:fill="FFFFFF"/>
          <w:lang w:val="it-IT"/>
        </w:rPr>
      </w:pPr>
      <w:r w:rsidRPr="00E820AD">
        <w:rPr>
          <w:rFonts w:ascii="Times New Roman" w:eastAsia="Times New Roman" w:hAnsi="Times New Roman" w:cs="Times New Roman"/>
          <w:color w:val="000000"/>
          <w:sz w:val="24"/>
          <w:szCs w:val="24"/>
          <w:bdr w:val="none" w:sz="0" w:space="0" w:color="auto" w:frame="1"/>
          <w:shd w:val="clear" w:color="auto" w:fill="FFFFFF"/>
          <w:lang w:val="it-IT"/>
        </w:rPr>
        <w:t>Guvernul României adoptă prezenta ordonanță de urgență</w:t>
      </w:r>
      <w:r w:rsidR="000461DB">
        <w:rPr>
          <w:rFonts w:ascii="Times New Roman" w:eastAsia="Times New Roman" w:hAnsi="Times New Roman" w:cs="Times New Roman"/>
          <w:color w:val="000000"/>
          <w:sz w:val="24"/>
          <w:szCs w:val="24"/>
          <w:bdr w:val="none" w:sz="0" w:space="0" w:color="auto" w:frame="1"/>
          <w:shd w:val="clear" w:color="auto" w:fill="FFFFFF"/>
          <w:lang w:val="it-IT"/>
        </w:rPr>
        <w:t>:</w:t>
      </w:r>
    </w:p>
    <w:p w14:paraId="0A7D1C72" w14:textId="77777777" w:rsidR="00310DDB" w:rsidRDefault="00310DDB" w:rsidP="00E820AD">
      <w:pPr>
        <w:jc w:val="both"/>
        <w:rPr>
          <w:rFonts w:ascii="Times New Roman" w:eastAsia="Times New Roman" w:hAnsi="Times New Roman" w:cs="Times New Roman"/>
          <w:color w:val="000000"/>
          <w:sz w:val="24"/>
          <w:szCs w:val="24"/>
          <w:bdr w:val="none" w:sz="0" w:space="0" w:color="auto" w:frame="1"/>
          <w:shd w:val="clear" w:color="auto" w:fill="FFFFFF"/>
          <w:lang w:val="it-IT"/>
        </w:rPr>
      </w:pPr>
    </w:p>
    <w:p w14:paraId="5FA12E56" w14:textId="052D62BA" w:rsidR="00E820AD" w:rsidRDefault="00E820AD" w:rsidP="00E820AD">
      <w:pPr>
        <w:jc w:val="both"/>
        <w:rPr>
          <w:rFonts w:ascii="Times New Roman" w:eastAsia="Times New Roman" w:hAnsi="Times New Roman" w:cs="Times New Roman"/>
          <w:color w:val="000000"/>
          <w:sz w:val="24"/>
          <w:szCs w:val="24"/>
          <w:bdr w:val="none" w:sz="0" w:space="0" w:color="auto" w:frame="1"/>
          <w:shd w:val="clear" w:color="auto" w:fill="FFFFFF"/>
          <w:lang w:val="it-IT"/>
        </w:rPr>
      </w:pPr>
      <w:r w:rsidRPr="00E820AD">
        <w:rPr>
          <w:rFonts w:ascii="Times New Roman" w:eastAsia="Times New Roman" w:hAnsi="Times New Roman" w:cs="Times New Roman"/>
          <w:b/>
          <w:bCs/>
          <w:color w:val="000000"/>
          <w:sz w:val="24"/>
          <w:szCs w:val="24"/>
          <w:bdr w:val="none" w:sz="0" w:space="0" w:color="auto" w:frame="1"/>
          <w:shd w:val="clear" w:color="auto" w:fill="FFFFFF"/>
          <w:lang w:val="it-IT"/>
        </w:rPr>
        <w:t>Articol unic</w:t>
      </w:r>
      <w:r w:rsidR="000461DB">
        <w:rPr>
          <w:rFonts w:ascii="Times New Roman" w:eastAsia="Times New Roman" w:hAnsi="Times New Roman" w:cs="Times New Roman"/>
          <w:color w:val="000000"/>
          <w:sz w:val="24"/>
          <w:szCs w:val="24"/>
          <w:bdr w:val="none" w:sz="0" w:space="0" w:color="auto" w:frame="1"/>
          <w:shd w:val="clear" w:color="auto" w:fill="FFFFFF"/>
          <w:lang w:val="it-IT"/>
        </w:rPr>
        <w:t xml:space="preserve"> - </w:t>
      </w:r>
      <w:r w:rsidR="00B30C39">
        <w:rPr>
          <w:rFonts w:ascii="Times New Roman" w:eastAsia="Times New Roman" w:hAnsi="Times New Roman" w:cs="Times New Roman"/>
          <w:color w:val="000000"/>
          <w:sz w:val="24"/>
          <w:szCs w:val="24"/>
          <w:bdr w:val="none" w:sz="0" w:space="0" w:color="auto" w:frame="1"/>
          <w:shd w:val="clear" w:color="auto" w:fill="FFFFFF"/>
          <w:lang w:val="it-IT"/>
        </w:rPr>
        <w:t>Articolul V</w:t>
      </w:r>
      <w:r w:rsidR="000461DB">
        <w:rPr>
          <w:rFonts w:ascii="Times New Roman" w:eastAsia="Times New Roman" w:hAnsi="Times New Roman" w:cs="Times New Roman"/>
          <w:color w:val="000000"/>
          <w:sz w:val="24"/>
          <w:szCs w:val="24"/>
          <w:bdr w:val="none" w:sz="0" w:space="0" w:color="auto" w:frame="1"/>
          <w:shd w:val="clear" w:color="auto" w:fill="FFFFFF"/>
          <w:lang w:val="it-IT"/>
        </w:rPr>
        <w:t xml:space="preserve"> </w:t>
      </w:r>
      <w:r w:rsidR="00B30C39">
        <w:rPr>
          <w:rFonts w:ascii="Times New Roman" w:eastAsia="Times New Roman" w:hAnsi="Times New Roman" w:cs="Times New Roman"/>
          <w:color w:val="000000"/>
          <w:sz w:val="24"/>
          <w:szCs w:val="24"/>
          <w:bdr w:val="none" w:sz="0" w:space="0" w:color="auto" w:frame="1"/>
          <w:shd w:val="clear" w:color="auto" w:fill="FFFFFF"/>
          <w:lang w:val="it-IT"/>
        </w:rPr>
        <w:t xml:space="preserve">din </w:t>
      </w:r>
      <w:r w:rsidR="00B30C39" w:rsidRPr="00B30C39">
        <w:rPr>
          <w:rFonts w:ascii="Times New Roman" w:eastAsia="Times New Roman" w:hAnsi="Times New Roman" w:cs="Times New Roman"/>
          <w:color w:val="000000"/>
          <w:sz w:val="24"/>
          <w:szCs w:val="24"/>
          <w:bdr w:val="none" w:sz="0" w:space="0" w:color="auto" w:frame="1"/>
          <w:shd w:val="clear" w:color="auto" w:fill="FFFFFF"/>
          <w:lang w:val="it-IT"/>
        </w:rPr>
        <w:t>Ordonanț</w:t>
      </w:r>
      <w:r w:rsidR="00B30C39">
        <w:rPr>
          <w:rFonts w:ascii="Times New Roman" w:eastAsia="Times New Roman" w:hAnsi="Times New Roman" w:cs="Times New Roman"/>
          <w:color w:val="000000"/>
          <w:sz w:val="24"/>
          <w:szCs w:val="24"/>
          <w:bdr w:val="none" w:sz="0" w:space="0" w:color="auto" w:frame="1"/>
          <w:shd w:val="clear" w:color="auto" w:fill="FFFFFF"/>
          <w:lang w:val="it-IT"/>
        </w:rPr>
        <w:t>a</w:t>
      </w:r>
      <w:r w:rsidR="00B30C39" w:rsidRPr="00B30C39">
        <w:rPr>
          <w:rFonts w:ascii="Times New Roman" w:eastAsia="Times New Roman" w:hAnsi="Times New Roman" w:cs="Times New Roman"/>
          <w:color w:val="000000"/>
          <w:sz w:val="24"/>
          <w:szCs w:val="24"/>
          <w:bdr w:val="none" w:sz="0" w:space="0" w:color="auto" w:frame="1"/>
          <w:shd w:val="clear" w:color="auto" w:fill="FFFFFF"/>
          <w:lang w:val="it-IT"/>
        </w:rPr>
        <w:t xml:space="preserve"> de urgență a Guvernului nr. 133</w:t>
      </w:r>
      <w:r w:rsidR="0030188F">
        <w:rPr>
          <w:rFonts w:ascii="Times New Roman" w:eastAsia="Times New Roman" w:hAnsi="Times New Roman" w:cs="Times New Roman"/>
          <w:color w:val="000000"/>
          <w:sz w:val="24"/>
          <w:szCs w:val="24"/>
          <w:bdr w:val="none" w:sz="0" w:space="0" w:color="auto" w:frame="1"/>
          <w:shd w:val="clear" w:color="auto" w:fill="FFFFFF"/>
          <w:lang w:val="it-IT"/>
        </w:rPr>
        <w:t>/</w:t>
      </w:r>
      <w:r w:rsidR="00B30C39" w:rsidRPr="00B30C39">
        <w:rPr>
          <w:rFonts w:ascii="Times New Roman" w:eastAsia="Times New Roman" w:hAnsi="Times New Roman" w:cs="Times New Roman"/>
          <w:color w:val="000000"/>
          <w:sz w:val="24"/>
          <w:szCs w:val="24"/>
          <w:bdr w:val="none" w:sz="0" w:space="0" w:color="auto" w:frame="1"/>
          <w:shd w:val="clear" w:color="auto" w:fill="FFFFFF"/>
          <w:lang w:val="it-IT"/>
        </w:rPr>
        <w:t>2022 pentru modificarea și completarea Ordonanței de urgență a Guvernului nr. 92/2021 privind regimul deșeurilor, precum și a Legii serviciului de salubrizare a localităților nr. 101/2006</w:t>
      </w:r>
      <w:r w:rsidR="00B30C39">
        <w:rPr>
          <w:rFonts w:ascii="Times New Roman" w:eastAsia="Times New Roman" w:hAnsi="Times New Roman" w:cs="Times New Roman"/>
          <w:color w:val="000000"/>
          <w:sz w:val="24"/>
          <w:szCs w:val="24"/>
          <w:bdr w:val="none" w:sz="0" w:space="0" w:color="auto" w:frame="1"/>
          <w:shd w:val="clear" w:color="auto" w:fill="FFFFFF"/>
          <w:lang w:val="it-IT"/>
        </w:rPr>
        <w:t xml:space="preserve">, </w:t>
      </w:r>
      <w:r w:rsidR="000461DB">
        <w:rPr>
          <w:rFonts w:ascii="Times New Roman" w:eastAsia="Times New Roman" w:hAnsi="Times New Roman" w:cs="Times New Roman"/>
          <w:color w:val="000000"/>
          <w:sz w:val="24"/>
          <w:szCs w:val="24"/>
          <w:bdr w:val="none" w:sz="0" w:space="0" w:color="auto" w:frame="1"/>
          <w:shd w:val="clear" w:color="auto" w:fill="FFFFFF"/>
          <w:lang w:val="it-IT"/>
        </w:rPr>
        <w:t xml:space="preserve">publicată în Monitorul Oficial al României, Partea I, nr. 958 din 30 septembrie 2022, </w:t>
      </w:r>
      <w:r w:rsidR="00B30C39" w:rsidRPr="00B30C39">
        <w:rPr>
          <w:rFonts w:ascii="Times New Roman" w:eastAsia="Times New Roman" w:hAnsi="Times New Roman" w:cs="Times New Roman"/>
          <w:color w:val="000000"/>
          <w:sz w:val="24"/>
          <w:szCs w:val="24"/>
          <w:bdr w:val="none" w:sz="0" w:space="0" w:color="auto" w:frame="1"/>
          <w:shd w:val="clear" w:color="auto" w:fill="FFFFFF"/>
          <w:lang w:val="it-IT"/>
        </w:rPr>
        <w:t xml:space="preserve">se modifică și </w:t>
      </w:r>
      <w:r w:rsidR="000461DB">
        <w:rPr>
          <w:rFonts w:ascii="Times New Roman" w:eastAsia="Times New Roman" w:hAnsi="Times New Roman" w:cs="Times New Roman"/>
          <w:color w:val="000000"/>
          <w:sz w:val="24"/>
          <w:szCs w:val="24"/>
          <w:bdr w:val="none" w:sz="0" w:space="0" w:color="auto" w:frame="1"/>
          <w:shd w:val="clear" w:color="auto" w:fill="FFFFFF"/>
          <w:lang w:val="it-IT"/>
        </w:rPr>
        <w:t>se completează după cum urmează</w:t>
      </w:r>
      <w:r w:rsidR="00B30C39">
        <w:rPr>
          <w:rFonts w:ascii="Times New Roman" w:eastAsia="Times New Roman" w:hAnsi="Times New Roman" w:cs="Times New Roman"/>
          <w:color w:val="000000"/>
          <w:sz w:val="24"/>
          <w:szCs w:val="24"/>
          <w:bdr w:val="none" w:sz="0" w:space="0" w:color="auto" w:frame="1"/>
          <w:shd w:val="clear" w:color="auto" w:fill="FFFFFF"/>
          <w:lang w:val="it-IT"/>
        </w:rPr>
        <w:t>:</w:t>
      </w:r>
    </w:p>
    <w:p w14:paraId="457B8F41" w14:textId="2CB14D05" w:rsidR="00B30C39" w:rsidRDefault="000461DB" w:rsidP="00B30C39">
      <w:pPr>
        <w:jc w:val="both"/>
        <w:rPr>
          <w:rFonts w:ascii="Times New Roman" w:eastAsia="Times New Roman" w:hAnsi="Times New Roman" w:cs="Times New Roman"/>
          <w:b/>
          <w:bCs/>
          <w:color w:val="000000"/>
          <w:sz w:val="24"/>
          <w:szCs w:val="24"/>
          <w:bdr w:val="none" w:sz="0" w:space="0" w:color="auto" w:frame="1"/>
          <w:shd w:val="clear" w:color="auto" w:fill="FFFFFF"/>
          <w:lang w:val="it-IT"/>
        </w:rPr>
      </w:pPr>
      <w:r>
        <w:rPr>
          <w:rFonts w:ascii="Times New Roman" w:eastAsia="Times New Roman" w:hAnsi="Times New Roman" w:cs="Times New Roman"/>
          <w:b/>
          <w:bCs/>
          <w:color w:val="000000"/>
          <w:sz w:val="24"/>
          <w:szCs w:val="24"/>
          <w:bdr w:val="none" w:sz="0" w:space="0" w:color="auto" w:frame="1"/>
          <w:shd w:val="clear" w:color="auto" w:fill="FFFFFF"/>
          <w:lang w:val="it-IT"/>
        </w:rPr>
        <w:t xml:space="preserve">1. </w:t>
      </w:r>
      <w:r w:rsidR="006C0CBA">
        <w:rPr>
          <w:rFonts w:ascii="Times New Roman" w:eastAsia="Times New Roman" w:hAnsi="Times New Roman" w:cs="Times New Roman"/>
          <w:b/>
          <w:bCs/>
          <w:color w:val="000000"/>
          <w:sz w:val="24"/>
          <w:szCs w:val="24"/>
          <w:bdr w:val="none" w:sz="0" w:space="0" w:color="auto" w:frame="1"/>
          <w:shd w:val="clear" w:color="auto" w:fill="FFFFFF"/>
          <w:lang w:val="it-IT"/>
        </w:rPr>
        <w:t>A</w:t>
      </w:r>
      <w:r>
        <w:rPr>
          <w:rFonts w:ascii="Times New Roman" w:eastAsia="Times New Roman" w:hAnsi="Times New Roman" w:cs="Times New Roman"/>
          <w:b/>
          <w:bCs/>
          <w:color w:val="000000"/>
          <w:sz w:val="24"/>
          <w:szCs w:val="24"/>
          <w:bdr w:val="none" w:sz="0" w:space="0" w:color="auto" w:frame="1"/>
          <w:shd w:val="clear" w:color="auto" w:fill="FFFFFF"/>
          <w:lang w:val="it-IT"/>
        </w:rPr>
        <w:t>lineatele (2) și (3) se abrogă.</w:t>
      </w:r>
    </w:p>
    <w:p w14:paraId="79C8134B" w14:textId="1A863755" w:rsidR="000461DB" w:rsidRPr="000461DB" w:rsidRDefault="000461DB" w:rsidP="00B30C39">
      <w:pPr>
        <w:jc w:val="both"/>
        <w:rPr>
          <w:rFonts w:ascii="Times New Roman" w:eastAsia="Times New Roman" w:hAnsi="Times New Roman" w:cs="Times New Roman"/>
          <w:b/>
          <w:bCs/>
          <w:color w:val="000000"/>
          <w:sz w:val="24"/>
          <w:szCs w:val="24"/>
          <w:bdr w:val="none" w:sz="0" w:space="0" w:color="auto" w:frame="1"/>
          <w:shd w:val="clear" w:color="auto" w:fill="FFFFFF"/>
          <w:lang w:val="it-IT"/>
        </w:rPr>
      </w:pPr>
      <w:r>
        <w:rPr>
          <w:rFonts w:ascii="Times New Roman" w:eastAsia="Times New Roman" w:hAnsi="Times New Roman" w:cs="Times New Roman"/>
          <w:b/>
          <w:bCs/>
          <w:color w:val="000000"/>
          <w:sz w:val="24"/>
          <w:szCs w:val="24"/>
          <w:bdr w:val="none" w:sz="0" w:space="0" w:color="auto" w:frame="1"/>
          <w:shd w:val="clear" w:color="auto" w:fill="FFFFFF"/>
          <w:lang w:val="it-IT"/>
        </w:rPr>
        <w:t xml:space="preserve">2. </w:t>
      </w:r>
      <w:r w:rsidR="006C0CBA">
        <w:rPr>
          <w:rFonts w:ascii="Times New Roman" w:eastAsia="Times New Roman" w:hAnsi="Times New Roman" w:cs="Times New Roman"/>
          <w:b/>
          <w:bCs/>
          <w:color w:val="000000"/>
          <w:sz w:val="24"/>
          <w:szCs w:val="24"/>
          <w:bdr w:val="none" w:sz="0" w:space="0" w:color="auto" w:frame="1"/>
          <w:shd w:val="clear" w:color="auto" w:fill="FFFFFF"/>
          <w:lang w:val="it-IT"/>
        </w:rPr>
        <w:t>D</w:t>
      </w:r>
      <w:r>
        <w:rPr>
          <w:rFonts w:ascii="Times New Roman" w:eastAsia="Times New Roman" w:hAnsi="Times New Roman" w:cs="Times New Roman"/>
          <w:b/>
          <w:bCs/>
          <w:color w:val="000000"/>
          <w:sz w:val="24"/>
          <w:szCs w:val="24"/>
          <w:bdr w:val="none" w:sz="0" w:space="0" w:color="auto" w:frame="1"/>
          <w:shd w:val="clear" w:color="auto" w:fill="FFFFFF"/>
          <w:lang w:val="it-IT"/>
        </w:rPr>
        <w:t>upă alineatul (3) se i</w:t>
      </w:r>
      <w:r w:rsidR="006C0CBA">
        <w:rPr>
          <w:rFonts w:ascii="Times New Roman" w:eastAsia="Times New Roman" w:hAnsi="Times New Roman" w:cs="Times New Roman"/>
          <w:b/>
          <w:bCs/>
          <w:color w:val="000000"/>
          <w:sz w:val="24"/>
          <w:szCs w:val="24"/>
          <w:bdr w:val="none" w:sz="0" w:space="0" w:color="auto" w:frame="1"/>
          <w:shd w:val="clear" w:color="auto" w:fill="FFFFFF"/>
          <w:lang w:val="it-IT"/>
        </w:rPr>
        <w:t>ntroduc două noi alineate, alineatele</w:t>
      </w:r>
      <w:r>
        <w:rPr>
          <w:rFonts w:ascii="Times New Roman" w:eastAsia="Times New Roman" w:hAnsi="Times New Roman" w:cs="Times New Roman"/>
          <w:b/>
          <w:bCs/>
          <w:color w:val="000000"/>
          <w:sz w:val="24"/>
          <w:szCs w:val="24"/>
          <w:bdr w:val="none" w:sz="0" w:space="0" w:color="auto" w:frame="1"/>
          <w:shd w:val="clear" w:color="auto" w:fill="FFFFFF"/>
          <w:lang w:val="it-IT"/>
        </w:rPr>
        <w:t xml:space="preserve"> </w:t>
      </w:r>
      <w:r w:rsidR="006C0CBA">
        <w:rPr>
          <w:rFonts w:ascii="Times New Roman" w:eastAsia="Times New Roman" w:hAnsi="Times New Roman" w:cs="Times New Roman"/>
          <w:b/>
          <w:bCs/>
          <w:color w:val="000000"/>
          <w:sz w:val="24"/>
          <w:szCs w:val="24"/>
          <w:bdr w:val="none" w:sz="0" w:space="0" w:color="auto" w:frame="1"/>
          <w:shd w:val="clear" w:color="auto" w:fill="FFFFFF"/>
          <w:lang w:val="it-IT"/>
        </w:rPr>
        <w:t>(</w:t>
      </w:r>
      <w:r>
        <w:rPr>
          <w:rFonts w:ascii="Times New Roman" w:eastAsia="Times New Roman" w:hAnsi="Times New Roman" w:cs="Times New Roman"/>
          <w:b/>
          <w:bCs/>
          <w:color w:val="000000"/>
          <w:sz w:val="24"/>
          <w:szCs w:val="24"/>
          <w:bdr w:val="none" w:sz="0" w:space="0" w:color="auto" w:frame="1"/>
          <w:shd w:val="clear" w:color="auto" w:fill="FFFFFF"/>
          <w:lang w:val="it-IT"/>
        </w:rPr>
        <w:t>3</w:t>
      </w:r>
      <w:r>
        <w:rPr>
          <w:rFonts w:ascii="Times New Roman" w:eastAsia="Times New Roman" w:hAnsi="Times New Roman" w:cs="Times New Roman"/>
          <w:b/>
          <w:bCs/>
          <w:color w:val="000000"/>
          <w:sz w:val="24"/>
          <w:szCs w:val="24"/>
          <w:bdr w:val="none" w:sz="0" w:space="0" w:color="auto" w:frame="1"/>
          <w:shd w:val="clear" w:color="auto" w:fill="FFFFFF"/>
          <w:vertAlign w:val="superscript"/>
          <w:lang w:val="it-IT"/>
        </w:rPr>
        <w:t>1</w:t>
      </w:r>
      <w:r w:rsidR="006C0CBA">
        <w:rPr>
          <w:rFonts w:ascii="Times New Roman" w:eastAsia="Times New Roman" w:hAnsi="Times New Roman" w:cs="Times New Roman"/>
          <w:b/>
          <w:bCs/>
          <w:color w:val="000000"/>
          <w:sz w:val="24"/>
          <w:szCs w:val="24"/>
          <w:bdr w:val="none" w:sz="0" w:space="0" w:color="auto" w:frame="1"/>
          <w:shd w:val="clear" w:color="auto" w:fill="FFFFFF"/>
          <w:lang w:val="it-IT"/>
        </w:rPr>
        <w:t>)</w:t>
      </w:r>
      <w:r>
        <w:rPr>
          <w:rFonts w:ascii="Times New Roman" w:eastAsia="Times New Roman" w:hAnsi="Times New Roman" w:cs="Times New Roman"/>
          <w:b/>
          <w:bCs/>
          <w:color w:val="000000"/>
          <w:sz w:val="24"/>
          <w:szCs w:val="24"/>
          <w:bdr w:val="none" w:sz="0" w:space="0" w:color="auto" w:frame="1"/>
          <w:shd w:val="clear" w:color="auto" w:fill="FFFFFF"/>
          <w:lang w:val="it-IT"/>
        </w:rPr>
        <w:t xml:space="preserve"> și </w:t>
      </w:r>
      <w:r w:rsidR="006C0CBA">
        <w:rPr>
          <w:rFonts w:ascii="Times New Roman" w:eastAsia="Times New Roman" w:hAnsi="Times New Roman" w:cs="Times New Roman"/>
          <w:b/>
          <w:bCs/>
          <w:color w:val="000000"/>
          <w:sz w:val="24"/>
          <w:szCs w:val="24"/>
          <w:bdr w:val="none" w:sz="0" w:space="0" w:color="auto" w:frame="1"/>
          <w:shd w:val="clear" w:color="auto" w:fill="FFFFFF"/>
          <w:lang w:val="it-IT"/>
        </w:rPr>
        <w:t>(</w:t>
      </w:r>
      <w:r>
        <w:rPr>
          <w:rFonts w:ascii="Times New Roman" w:eastAsia="Times New Roman" w:hAnsi="Times New Roman" w:cs="Times New Roman"/>
          <w:b/>
          <w:bCs/>
          <w:color w:val="000000"/>
          <w:sz w:val="24"/>
          <w:szCs w:val="24"/>
          <w:bdr w:val="none" w:sz="0" w:space="0" w:color="auto" w:frame="1"/>
          <w:shd w:val="clear" w:color="auto" w:fill="FFFFFF"/>
          <w:lang w:val="it-IT"/>
        </w:rPr>
        <w:t>3</w:t>
      </w:r>
      <w:r>
        <w:rPr>
          <w:rFonts w:ascii="Times New Roman" w:eastAsia="Times New Roman" w:hAnsi="Times New Roman" w:cs="Times New Roman"/>
          <w:b/>
          <w:bCs/>
          <w:color w:val="000000"/>
          <w:sz w:val="24"/>
          <w:szCs w:val="24"/>
          <w:bdr w:val="none" w:sz="0" w:space="0" w:color="auto" w:frame="1"/>
          <w:shd w:val="clear" w:color="auto" w:fill="FFFFFF"/>
          <w:vertAlign w:val="superscript"/>
          <w:lang w:val="it-IT"/>
        </w:rPr>
        <w:t>2</w:t>
      </w:r>
      <w:r w:rsidR="006C0CBA">
        <w:rPr>
          <w:rFonts w:ascii="Times New Roman" w:eastAsia="Times New Roman" w:hAnsi="Times New Roman" w:cs="Times New Roman"/>
          <w:b/>
          <w:bCs/>
          <w:color w:val="000000"/>
          <w:sz w:val="24"/>
          <w:szCs w:val="24"/>
          <w:bdr w:val="none" w:sz="0" w:space="0" w:color="auto" w:frame="1"/>
          <w:shd w:val="clear" w:color="auto" w:fill="FFFFFF"/>
          <w:lang w:val="it-IT"/>
        </w:rPr>
        <w:t>)</w:t>
      </w:r>
      <w:r>
        <w:rPr>
          <w:rFonts w:ascii="Times New Roman" w:eastAsia="Times New Roman" w:hAnsi="Times New Roman" w:cs="Times New Roman"/>
          <w:b/>
          <w:bCs/>
          <w:color w:val="000000"/>
          <w:sz w:val="24"/>
          <w:szCs w:val="24"/>
          <w:bdr w:val="none" w:sz="0" w:space="0" w:color="auto" w:frame="1"/>
          <w:shd w:val="clear" w:color="auto" w:fill="FFFFFF"/>
          <w:lang w:val="it-IT"/>
        </w:rPr>
        <w:t>, cu următorul cuprins:</w:t>
      </w:r>
    </w:p>
    <w:p w14:paraId="30338DAD" w14:textId="7B4AE4C3" w:rsidR="00B30C39" w:rsidRDefault="000461DB" w:rsidP="00B30C39">
      <w:pPr>
        <w:jc w:val="both"/>
        <w:rPr>
          <w:rFonts w:ascii="Times New Roman" w:eastAsia="Times New Roman" w:hAnsi="Times New Roman" w:cs="Times New Roman"/>
          <w:color w:val="000000"/>
          <w:sz w:val="24"/>
          <w:szCs w:val="24"/>
          <w:bdr w:val="none" w:sz="0" w:space="0" w:color="auto" w:frame="1"/>
          <w:shd w:val="clear" w:color="auto" w:fill="FFFFFF"/>
          <w:lang w:val="it-IT"/>
        </w:rPr>
      </w:pPr>
      <w:r w:rsidRPr="00DB1CC1">
        <w:rPr>
          <w:rFonts w:ascii="Times New Roman" w:eastAsia="Times New Roman" w:hAnsi="Times New Roman" w:cs="Times New Roman"/>
          <w:bCs/>
          <w:color w:val="000000"/>
          <w:sz w:val="24"/>
          <w:szCs w:val="24"/>
          <w:bdr w:val="none" w:sz="0" w:space="0" w:color="auto" w:frame="1"/>
          <w:shd w:val="clear" w:color="auto" w:fill="FFFFFF"/>
          <w:lang w:val="it-IT"/>
        </w:rPr>
        <w:t>„</w:t>
      </w:r>
      <w:r w:rsidR="00B30C39" w:rsidRPr="00DB1CC1">
        <w:rPr>
          <w:rFonts w:ascii="Times New Roman" w:eastAsia="Times New Roman" w:hAnsi="Times New Roman" w:cs="Times New Roman"/>
          <w:bCs/>
          <w:color w:val="000000"/>
          <w:sz w:val="24"/>
          <w:szCs w:val="24"/>
          <w:bdr w:val="none" w:sz="0" w:space="0" w:color="auto" w:frame="1"/>
          <w:shd w:val="clear" w:color="auto" w:fill="FFFFFF"/>
          <w:lang w:val="it-IT"/>
        </w:rPr>
        <w:t>(</w:t>
      </w:r>
      <w:r w:rsidRPr="00DB1CC1">
        <w:rPr>
          <w:rFonts w:ascii="Times New Roman" w:eastAsia="Times New Roman" w:hAnsi="Times New Roman" w:cs="Times New Roman"/>
          <w:bCs/>
          <w:color w:val="000000"/>
          <w:sz w:val="24"/>
          <w:szCs w:val="24"/>
          <w:bdr w:val="none" w:sz="0" w:space="0" w:color="auto" w:frame="1"/>
          <w:shd w:val="clear" w:color="auto" w:fill="FFFFFF"/>
          <w:lang w:val="it-IT"/>
        </w:rPr>
        <w:t>3</w:t>
      </w:r>
      <w:r w:rsidRPr="00DB1CC1">
        <w:rPr>
          <w:rFonts w:ascii="Times New Roman" w:eastAsia="Times New Roman" w:hAnsi="Times New Roman" w:cs="Times New Roman"/>
          <w:bCs/>
          <w:color w:val="000000"/>
          <w:sz w:val="24"/>
          <w:szCs w:val="24"/>
          <w:bdr w:val="none" w:sz="0" w:space="0" w:color="auto" w:frame="1"/>
          <w:shd w:val="clear" w:color="auto" w:fill="FFFFFF"/>
          <w:vertAlign w:val="superscript"/>
          <w:lang w:val="it-IT"/>
        </w:rPr>
        <w:t>1</w:t>
      </w:r>
      <w:r w:rsidR="00B30C39" w:rsidRPr="00DB1CC1">
        <w:rPr>
          <w:rFonts w:ascii="Times New Roman" w:eastAsia="Times New Roman" w:hAnsi="Times New Roman" w:cs="Times New Roman"/>
          <w:bCs/>
          <w:color w:val="000000"/>
          <w:sz w:val="24"/>
          <w:szCs w:val="24"/>
          <w:bdr w:val="none" w:sz="0" w:space="0" w:color="auto" w:frame="1"/>
          <w:shd w:val="clear" w:color="auto" w:fill="FFFFFF"/>
          <w:lang w:val="it-IT"/>
        </w:rPr>
        <w:t>)</w:t>
      </w:r>
      <w:r w:rsidR="00B30C39" w:rsidRPr="000461DB">
        <w:rPr>
          <w:rFonts w:ascii="Times New Roman" w:eastAsia="Times New Roman" w:hAnsi="Times New Roman" w:cs="Times New Roman"/>
          <w:color w:val="000000"/>
          <w:sz w:val="24"/>
          <w:szCs w:val="24"/>
          <w:bdr w:val="none" w:sz="0" w:space="0" w:color="auto" w:frame="1"/>
          <w:shd w:val="clear" w:color="auto" w:fill="FFFFFF"/>
          <w:lang w:val="it-IT"/>
        </w:rPr>
        <w:t xml:space="preserve"> </w:t>
      </w:r>
      <w:r w:rsidR="00B30C39" w:rsidRPr="00B30C39">
        <w:rPr>
          <w:rFonts w:ascii="Times New Roman" w:eastAsia="Times New Roman" w:hAnsi="Times New Roman" w:cs="Times New Roman"/>
          <w:color w:val="000000"/>
          <w:sz w:val="24"/>
          <w:szCs w:val="24"/>
          <w:bdr w:val="none" w:sz="0" w:space="0" w:color="auto" w:frame="1"/>
          <w:shd w:val="clear" w:color="auto" w:fill="FFFFFF"/>
          <w:lang w:val="it-IT"/>
        </w:rPr>
        <w:t>Până la data de 31 decembrie 2023,</w:t>
      </w:r>
      <w:r w:rsidR="00B30C39">
        <w:rPr>
          <w:rFonts w:ascii="Times New Roman" w:eastAsia="Times New Roman" w:hAnsi="Times New Roman" w:cs="Times New Roman"/>
          <w:color w:val="000000"/>
          <w:sz w:val="24"/>
          <w:szCs w:val="24"/>
          <w:bdr w:val="none" w:sz="0" w:space="0" w:color="auto" w:frame="1"/>
          <w:shd w:val="clear" w:color="auto" w:fill="FFFFFF"/>
          <w:lang w:val="it-IT"/>
        </w:rPr>
        <w:t xml:space="preserve"> </w:t>
      </w:r>
      <w:r w:rsidR="00B30C39" w:rsidRPr="00B30C39">
        <w:rPr>
          <w:rFonts w:ascii="Times New Roman" w:eastAsia="Times New Roman" w:hAnsi="Times New Roman" w:cs="Times New Roman"/>
          <w:color w:val="000000"/>
          <w:sz w:val="24"/>
          <w:szCs w:val="24"/>
          <w:bdr w:val="none" w:sz="0" w:space="0" w:color="auto" w:frame="1"/>
          <w:shd w:val="clear" w:color="auto" w:fill="FFFFFF"/>
          <w:lang w:val="it-IT"/>
        </w:rPr>
        <w:t>autoritățile administrației publice locale ale unităților/subdiviziunilor administrativ-teritoriale sau, după caz, asociațiile de dezvoltare intercomunitară, pe baza mandatului special primit de la unitățile/subdiviziunile administrativ-teritoriale membre, au obligația ca pentru activitățile de sortare, tratare și/sau depozitare, prin eliminare, a deșeurilor municipale prestate de operatori numai pe baza autorizației de mediu să atribuie contractele de delegare a gestiunii activității/activităților respective, în vederea conformării cu prevederile art. II pct. 16 și pct. 33, referitor la prevederile art. 14</w:t>
      </w:r>
      <w:r w:rsidR="00B30C39" w:rsidRPr="00DB1CC1">
        <w:rPr>
          <w:rFonts w:ascii="Times New Roman" w:eastAsia="Times New Roman" w:hAnsi="Times New Roman" w:cs="Times New Roman"/>
          <w:color w:val="000000"/>
          <w:sz w:val="24"/>
          <w:szCs w:val="24"/>
          <w:bdr w:val="none" w:sz="0" w:space="0" w:color="auto" w:frame="1"/>
          <w:shd w:val="clear" w:color="auto" w:fill="FFFFFF"/>
          <w:vertAlign w:val="superscript"/>
          <w:lang w:val="it-IT"/>
        </w:rPr>
        <w:t>4</w:t>
      </w:r>
      <w:r w:rsidR="00B30C39" w:rsidRPr="00B30C39">
        <w:rPr>
          <w:rFonts w:ascii="Times New Roman" w:eastAsia="Times New Roman" w:hAnsi="Times New Roman" w:cs="Times New Roman"/>
          <w:color w:val="000000"/>
          <w:sz w:val="24"/>
          <w:szCs w:val="24"/>
          <w:bdr w:val="none" w:sz="0" w:space="0" w:color="auto" w:frame="1"/>
          <w:shd w:val="clear" w:color="auto" w:fill="FFFFFF"/>
          <w:lang w:val="it-IT"/>
        </w:rPr>
        <w:t xml:space="preserve"> și art. 32</w:t>
      </w:r>
      <w:r w:rsidR="00B30C39" w:rsidRPr="00DB1CC1">
        <w:rPr>
          <w:rFonts w:ascii="Times New Roman" w:eastAsia="Times New Roman" w:hAnsi="Times New Roman" w:cs="Times New Roman"/>
          <w:color w:val="000000"/>
          <w:sz w:val="24"/>
          <w:szCs w:val="24"/>
          <w:bdr w:val="none" w:sz="0" w:space="0" w:color="auto" w:frame="1"/>
          <w:shd w:val="clear" w:color="auto" w:fill="FFFFFF"/>
          <w:vertAlign w:val="superscript"/>
          <w:lang w:val="it-IT"/>
        </w:rPr>
        <w:t>1</w:t>
      </w:r>
      <w:r w:rsidR="00B30C39" w:rsidRPr="00B30C39">
        <w:rPr>
          <w:rFonts w:ascii="Times New Roman" w:eastAsia="Times New Roman" w:hAnsi="Times New Roman" w:cs="Times New Roman"/>
          <w:color w:val="000000"/>
          <w:sz w:val="24"/>
          <w:szCs w:val="24"/>
          <w:bdr w:val="none" w:sz="0" w:space="0" w:color="auto" w:frame="1"/>
          <w:shd w:val="clear" w:color="auto" w:fill="FFFFFF"/>
          <w:lang w:val="it-IT"/>
        </w:rPr>
        <w:t>.</w:t>
      </w:r>
    </w:p>
    <w:p w14:paraId="44CEF040" w14:textId="69DF88BC" w:rsidR="00B30C39" w:rsidRDefault="00B30C39" w:rsidP="00B30C39">
      <w:pPr>
        <w:jc w:val="both"/>
        <w:rPr>
          <w:rFonts w:ascii="Times New Roman" w:eastAsia="Times New Roman" w:hAnsi="Times New Roman" w:cs="Times New Roman"/>
          <w:color w:val="000000"/>
          <w:sz w:val="24"/>
          <w:szCs w:val="24"/>
          <w:bdr w:val="none" w:sz="0" w:space="0" w:color="auto" w:frame="1"/>
          <w:shd w:val="clear" w:color="auto" w:fill="FFFFFF"/>
          <w:lang w:val="it-IT"/>
        </w:rPr>
      </w:pPr>
      <w:r w:rsidRPr="00DB1CC1">
        <w:rPr>
          <w:rFonts w:ascii="Times New Roman" w:eastAsia="Times New Roman" w:hAnsi="Times New Roman" w:cs="Times New Roman"/>
          <w:bCs/>
          <w:color w:val="000000"/>
          <w:sz w:val="24"/>
          <w:szCs w:val="24"/>
          <w:bdr w:val="none" w:sz="0" w:space="0" w:color="auto" w:frame="1"/>
          <w:shd w:val="clear" w:color="auto" w:fill="FFFFFF"/>
          <w:lang w:val="it-IT"/>
        </w:rPr>
        <w:t>(3</w:t>
      </w:r>
      <w:r w:rsidR="000461DB" w:rsidRPr="00DB1CC1">
        <w:rPr>
          <w:rFonts w:ascii="Times New Roman" w:eastAsia="Times New Roman" w:hAnsi="Times New Roman" w:cs="Times New Roman"/>
          <w:bCs/>
          <w:color w:val="000000"/>
          <w:sz w:val="24"/>
          <w:szCs w:val="24"/>
          <w:bdr w:val="none" w:sz="0" w:space="0" w:color="auto" w:frame="1"/>
          <w:shd w:val="clear" w:color="auto" w:fill="FFFFFF"/>
          <w:vertAlign w:val="superscript"/>
          <w:lang w:val="it-IT"/>
        </w:rPr>
        <w:t>2</w:t>
      </w:r>
      <w:r w:rsidRPr="00DB1CC1">
        <w:rPr>
          <w:rFonts w:ascii="Times New Roman" w:eastAsia="Times New Roman" w:hAnsi="Times New Roman" w:cs="Times New Roman"/>
          <w:bCs/>
          <w:color w:val="000000"/>
          <w:sz w:val="24"/>
          <w:szCs w:val="24"/>
          <w:bdr w:val="none" w:sz="0" w:space="0" w:color="auto" w:frame="1"/>
          <w:shd w:val="clear" w:color="auto" w:fill="FFFFFF"/>
          <w:lang w:val="it-IT"/>
        </w:rPr>
        <w:t>)</w:t>
      </w:r>
      <w:r w:rsidRPr="00DB1CC1">
        <w:rPr>
          <w:rFonts w:ascii="Times New Roman" w:eastAsia="Times New Roman" w:hAnsi="Times New Roman" w:cs="Times New Roman"/>
          <w:color w:val="000000"/>
          <w:sz w:val="24"/>
          <w:szCs w:val="24"/>
          <w:bdr w:val="none" w:sz="0" w:space="0" w:color="auto" w:frame="1"/>
          <w:shd w:val="clear" w:color="auto" w:fill="FFFFFF"/>
          <w:lang w:val="it-IT"/>
        </w:rPr>
        <w:t xml:space="preserve"> </w:t>
      </w:r>
      <w:r w:rsidRPr="00B30C39">
        <w:rPr>
          <w:rFonts w:ascii="Times New Roman" w:eastAsia="Times New Roman" w:hAnsi="Times New Roman" w:cs="Times New Roman"/>
          <w:color w:val="000000"/>
          <w:sz w:val="24"/>
          <w:szCs w:val="24"/>
          <w:bdr w:val="none" w:sz="0" w:space="0" w:color="auto" w:frame="1"/>
          <w:shd w:val="clear" w:color="auto" w:fill="FFFFFF"/>
          <w:lang w:val="it-IT"/>
        </w:rPr>
        <w:t>Până la data de 31 decembrie 2023, autoritățile administrației publice locale ale unității/subdiviziunii administrativ-teritoriale sau, după caz, asociațiile de dezvoltare intercomunitară au obligația, în aplicarea dispozițiilor art. 17 alin. (5) lit. g) și l) din Ordonanța de urgență a Guvernului nr. 92/2021, cu modificările și completările ulterioare, să aprobe modificarea hotărârii de dare în administrare sau, după caz, încheierea unui act adițional la contractele de delegare existente, în vederea includerii tuturor indicatorilor de performanță aferenți activităților prestate de operator pe fluxul deșeurilor municipale, inclusiv pentru includerea penalităților suportate de către operator în caz de neîndeplinire a acestora, stabilite la nivelul cheltuielilor cu contribuția pentru economia circulară și al cheltuielilor cu depozitarea deșeurilor pentru cantitățile de deșeuri municipale care depășesc cantitățile destinate a fi depozitate corespunzătoare indicatorilor de performanță.</w:t>
      </w:r>
    </w:p>
    <w:p w14:paraId="267D3F6E" w14:textId="0EABE209" w:rsidR="007C568A" w:rsidRPr="00DB1CC1" w:rsidRDefault="007C568A" w:rsidP="00B30C39">
      <w:pPr>
        <w:jc w:val="both"/>
        <w:rPr>
          <w:rFonts w:ascii="Times New Roman" w:eastAsia="Times New Roman" w:hAnsi="Times New Roman" w:cs="Times New Roman"/>
          <w:b/>
          <w:color w:val="000000"/>
          <w:sz w:val="24"/>
          <w:szCs w:val="24"/>
          <w:bdr w:val="none" w:sz="0" w:space="0" w:color="auto" w:frame="1"/>
          <w:shd w:val="clear" w:color="auto" w:fill="FFFFFF"/>
          <w:lang w:val="it-IT"/>
        </w:rPr>
      </w:pPr>
      <w:r w:rsidRPr="00DB1CC1">
        <w:rPr>
          <w:rFonts w:ascii="Times New Roman" w:eastAsia="Times New Roman" w:hAnsi="Times New Roman" w:cs="Times New Roman"/>
          <w:b/>
          <w:color w:val="000000"/>
          <w:sz w:val="24"/>
          <w:szCs w:val="24"/>
          <w:bdr w:val="none" w:sz="0" w:space="0" w:color="auto" w:frame="1"/>
          <w:shd w:val="clear" w:color="auto" w:fill="FFFFFF"/>
          <w:lang w:val="it-IT"/>
        </w:rPr>
        <w:t xml:space="preserve">3. </w:t>
      </w:r>
      <w:r w:rsidR="006C0CBA">
        <w:rPr>
          <w:rFonts w:ascii="Times New Roman" w:eastAsia="Times New Roman" w:hAnsi="Times New Roman" w:cs="Times New Roman"/>
          <w:b/>
          <w:color w:val="000000"/>
          <w:sz w:val="24"/>
          <w:szCs w:val="24"/>
          <w:bdr w:val="none" w:sz="0" w:space="0" w:color="auto" w:frame="1"/>
          <w:shd w:val="clear" w:color="auto" w:fill="FFFFFF"/>
          <w:lang w:val="it-IT"/>
        </w:rPr>
        <w:t>A</w:t>
      </w:r>
      <w:r w:rsidRPr="00DB1CC1">
        <w:rPr>
          <w:rFonts w:ascii="Times New Roman" w:eastAsia="Times New Roman" w:hAnsi="Times New Roman" w:cs="Times New Roman"/>
          <w:b/>
          <w:color w:val="000000"/>
          <w:sz w:val="24"/>
          <w:szCs w:val="24"/>
          <w:bdr w:val="none" w:sz="0" w:space="0" w:color="auto" w:frame="1"/>
          <w:shd w:val="clear" w:color="auto" w:fill="FFFFFF"/>
          <w:lang w:val="it-IT"/>
        </w:rPr>
        <w:t>lineatul (4) se modifică și va avea următorul cuprins:</w:t>
      </w:r>
    </w:p>
    <w:p w14:paraId="26C70896" w14:textId="7924DF34" w:rsidR="00BA6A84" w:rsidRDefault="007C568A" w:rsidP="00B30C39">
      <w:pPr>
        <w:jc w:val="both"/>
        <w:rPr>
          <w:rFonts w:ascii="Times New Roman" w:eastAsia="Times New Roman" w:hAnsi="Times New Roman" w:cs="Times New Roman"/>
          <w:color w:val="000000"/>
          <w:sz w:val="24"/>
          <w:szCs w:val="24"/>
          <w:bdr w:val="none" w:sz="0" w:space="0" w:color="auto" w:frame="1"/>
          <w:shd w:val="clear" w:color="auto" w:fill="FFFFFF"/>
          <w:lang w:val="it-IT"/>
        </w:rPr>
      </w:pPr>
      <w:r>
        <w:rPr>
          <w:rFonts w:ascii="Times New Roman" w:eastAsia="Times New Roman" w:hAnsi="Times New Roman" w:cs="Times New Roman"/>
          <w:color w:val="000000"/>
          <w:sz w:val="24"/>
          <w:szCs w:val="24"/>
          <w:bdr w:val="none" w:sz="0" w:space="0" w:color="auto" w:frame="1"/>
          <w:shd w:val="clear" w:color="auto" w:fill="FFFFFF"/>
          <w:lang w:val="it-IT"/>
        </w:rPr>
        <w:t>„</w:t>
      </w:r>
      <w:r w:rsidRPr="00310DDB">
        <w:rPr>
          <w:rFonts w:ascii="Times New Roman" w:eastAsia="Times New Roman" w:hAnsi="Times New Roman" w:cs="Times New Roman"/>
          <w:color w:val="000000"/>
          <w:sz w:val="24"/>
          <w:szCs w:val="24"/>
          <w:bdr w:val="none" w:sz="0" w:space="0" w:color="auto" w:frame="1"/>
          <w:shd w:val="clear" w:color="auto" w:fill="FFFFFF"/>
          <w:lang w:val="it-IT"/>
        </w:rPr>
        <w:t>(4) În situaţia în care unitatea/subdiviziunea administrativ-teritorială nu adoptă, individual sau în asociere, în termenul prevăzut la alin. (3</w:t>
      </w:r>
      <w:r w:rsidRPr="00310DDB">
        <w:rPr>
          <w:rFonts w:ascii="Times New Roman" w:eastAsia="Times New Roman" w:hAnsi="Times New Roman" w:cs="Times New Roman"/>
          <w:color w:val="000000"/>
          <w:sz w:val="24"/>
          <w:szCs w:val="24"/>
          <w:bdr w:val="none" w:sz="0" w:space="0" w:color="auto" w:frame="1"/>
          <w:shd w:val="clear" w:color="auto" w:fill="FFFFFF"/>
          <w:vertAlign w:val="superscript"/>
          <w:lang w:val="it-IT"/>
        </w:rPr>
        <w:t>1</w:t>
      </w:r>
      <w:r w:rsidRPr="00310DDB">
        <w:rPr>
          <w:rFonts w:ascii="Times New Roman" w:eastAsia="Times New Roman" w:hAnsi="Times New Roman" w:cs="Times New Roman"/>
          <w:color w:val="000000"/>
          <w:sz w:val="24"/>
          <w:szCs w:val="24"/>
          <w:bdr w:val="none" w:sz="0" w:space="0" w:color="auto" w:frame="1"/>
          <w:shd w:val="clear" w:color="auto" w:fill="FFFFFF"/>
          <w:lang w:val="it-IT"/>
        </w:rPr>
        <w:t>), măsurile administrative necesare includerii în actele de atribuire a indicatorilor de performanţă aferenţi activităţii/activităţilor prestate de operator, inclusiv a penalităţilor în caz de neîndeplinire a acestora, Garda Naţională de Mediu aplică sancţiunile prevăzute la art. 62 alin. (1)</w:t>
      </w:r>
      <w:r w:rsidRPr="00310DDB">
        <w:rPr>
          <w:rFonts w:ascii="Times New Roman" w:eastAsia="Times New Roman" w:hAnsi="Times New Roman" w:cs="Times New Roman"/>
          <w:sz w:val="24"/>
          <w:szCs w:val="24"/>
          <w:bdr w:val="none" w:sz="0" w:space="0" w:color="auto" w:frame="1"/>
          <w:shd w:val="clear" w:color="auto" w:fill="FFFFFF"/>
          <w:lang w:val="it-IT"/>
        </w:rPr>
        <w:t> </w:t>
      </w:r>
      <w:hyperlink r:id="rId5" w:anchor="p-410584877" w:tgtFrame="_blank" w:history="1">
        <w:r w:rsidR="006C0CBA" w:rsidRPr="00310DDB">
          <w:rPr>
            <w:rStyle w:val="Hyperlink"/>
            <w:rFonts w:ascii="Times New Roman" w:eastAsia="Times New Roman" w:hAnsi="Times New Roman" w:cs="Times New Roman"/>
            <w:color w:val="auto"/>
            <w:sz w:val="24"/>
            <w:szCs w:val="24"/>
            <w:u w:val="none"/>
            <w:bdr w:val="none" w:sz="0" w:space="0" w:color="auto" w:frame="1"/>
            <w:shd w:val="clear" w:color="auto" w:fill="FFFFFF"/>
            <w:lang w:val="it-IT"/>
          </w:rPr>
          <w:t xml:space="preserve">lit. </w:t>
        </w:r>
        <w:r w:rsidRPr="00310DDB">
          <w:rPr>
            <w:rStyle w:val="Hyperlink"/>
            <w:rFonts w:ascii="Times New Roman" w:eastAsia="Times New Roman" w:hAnsi="Times New Roman" w:cs="Times New Roman"/>
            <w:color w:val="auto"/>
            <w:sz w:val="24"/>
            <w:szCs w:val="24"/>
            <w:u w:val="none"/>
            <w:bdr w:val="none" w:sz="0" w:space="0" w:color="auto" w:frame="1"/>
            <w:shd w:val="clear" w:color="auto" w:fill="FFFFFF"/>
            <w:lang w:val="it-IT"/>
          </w:rPr>
          <w:t>d)</w:t>
        </w:r>
      </w:hyperlink>
      <w:r w:rsidRPr="00310DDB">
        <w:rPr>
          <w:rFonts w:ascii="Times New Roman" w:eastAsia="Times New Roman" w:hAnsi="Times New Roman" w:cs="Times New Roman"/>
          <w:color w:val="000000"/>
          <w:sz w:val="24"/>
          <w:szCs w:val="24"/>
          <w:bdr w:val="none" w:sz="0" w:space="0" w:color="auto" w:frame="1"/>
          <w:shd w:val="clear" w:color="auto" w:fill="FFFFFF"/>
          <w:lang w:val="it-IT"/>
        </w:rPr>
        <w:t> din Ordonanţa de urgenţă a Guvernului nr. 92/2021, cu modificările şi completările ulterioare.”</w:t>
      </w:r>
    </w:p>
    <w:p w14:paraId="60DC4660" w14:textId="77777777" w:rsidR="00310DDB" w:rsidRDefault="00310DDB" w:rsidP="00B30C39">
      <w:pPr>
        <w:jc w:val="both"/>
        <w:rPr>
          <w:rFonts w:ascii="Times New Roman" w:eastAsia="Times New Roman" w:hAnsi="Times New Roman" w:cs="Times New Roman"/>
          <w:color w:val="000000"/>
          <w:sz w:val="24"/>
          <w:szCs w:val="24"/>
          <w:bdr w:val="none" w:sz="0" w:space="0" w:color="auto" w:frame="1"/>
          <w:shd w:val="clear" w:color="auto" w:fill="FFFFFF"/>
          <w:lang w:val="it-IT"/>
        </w:rPr>
      </w:pPr>
    </w:p>
    <w:p w14:paraId="0EC58F60" w14:textId="03370B06" w:rsidR="00B30C39" w:rsidRPr="00B30C39" w:rsidRDefault="00B30C39">
      <w:pPr>
        <w:jc w:val="center"/>
        <w:rPr>
          <w:rFonts w:ascii="Times New Roman" w:eastAsia="Times New Roman" w:hAnsi="Times New Roman" w:cs="Times New Roman"/>
          <w:b/>
          <w:bCs/>
          <w:color w:val="000000"/>
          <w:sz w:val="24"/>
          <w:szCs w:val="24"/>
          <w:bdr w:val="none" w:sz="0" w:space="0" w:color="auto" w:frame="1"/>
          <w:shd w:val="clear" w:color="auto" w:fill="FFFFFF"/>
          <w:lang w:val="it-IT"/>
        </w:rPr>
      </w:pPr>
      <w:r w:rsidRPr="00B30C39">
        <w:rPr>
          <w:rFonts w:ascii="Times New Roman" w:eastAsia="Times New Roman" w:hAnsi="Times New Roman" w:cs="Times New Roman"/>
          <w:b/>
          <w:bCs/>
          <w:color w:val="000000"/>
          <w:sz w:val="24"/>
          <w:szCs w:val="24"/>
          <w:bdr w:val="none" w:sz="0" w:space="0" w:color="auto" w:frame="1"/>
          <w:shd w:val="clear" w:color="auto" w:fill="FFFFFF"/>
          <w:lang w:val="it-IT"/>
        </w:rPr>
        <w:t>PRIM-MINISTRU</w:t>
      </w:r>
    </w:p>
    <w:p w14:paraId="4C1A1437" w14:textId="77777777" w:rsidR="00B30C39" w:rsidRPr="00B30C39" w:rsidRDefault="00B30C39" w:rsidP="00B30C39">
      <w:pPr>
        <w:jc w:val="center"/>
        <w:rPr>
          <w:rFonts w:ascii="Times New Roman" w:eastAsia="Times New Roman" w:hAnsi="Times New Roman" w:cs="Times New Roman"/>
          <w:b/>
          <w:bCs/>
          <w:color w:val="000000"/>
          <w:sz w:val="24"/>
          <w:szCs w:val="24"/>
          <w:bdr w:val="none" w:sz="0" w:space="0" w:color="auto" w:frame="1"/>
          <w:shd w:val="clear" w:color="auto" w:fill="FFFFFF"/>
          <w:lang w:val="it-IT"/>
        </w:rPr>
      </w:pPr>
      <w:r w:rsidRPr="00B30C39">
        <w:rPr>
          <w:rFonts w:ascii="Times New Roman" w:eastAsia="Times New Roman" w:hAnsi="Times New Roman" w:cs="Times New Roman"/>
          <w:b/>
          <w:bCs/>
          <w:color w:val="000000"/>
          <w:sz w:val="24"/>
          <w:szCs w:val="24"/>
          <w:bdr w:val="none" w:sz="0" w:space="0" w:color="auto" w:frame="1"/>
          <w:shd w:val="clear" w:color="auto" w:fill="FFFFFF"/>
          <w:lang w:val="it-IT"/>
        </w:rPr>
        <w:t>Nicolae-Ionel CIUCĂ</w:t>
      </w:r>
    </w:p>
    <w:sectPr w:rsidR="00B30C39" w:rsidRPr="00B30C39" w:rsidSect="00E820AD">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1B"/>
    <w:rsid w:val="000461DB"/>
    <w:rsid w:val="001A6ED7"/>
    <w:rsid w:val="0030188F"/>
    <w:rsid w:val="00310DDB"/>
    <w:rsid w:val="00313D5E"/>
    <w:rsid w:val="00370F43"/>
    <w:rsid w:val="004260C1"/>
    <w:rsid w:val="00517D1B"/>
    <w:rsid w:val="005B692A"/>
    <w:rsid w:val="006C0CBA"/>
    <w:rsid w:val="00704174"/>
    <w:rsid w:val="007927F4"/>
    <w:rsid w:val="00792DB5"/>
    <w:rsid w:val="007C568A"/>
    <w:rsid w:val="007F0394"/>
    <w:rsid w:val="00B20658"/>
    <w:rsid w:val="00B22F1F"/>
    <w:rsid w:val="00B30C39"/>
    <w:rsid w:val="00BA6A84"/>
    <w:rsid w:val="00D716C0"/>
    <w:rsid w:val="00DB1CC1"/>
    <w:rsid w:val="00E13448"/>
    <w:rsid w:val="00E55566"/>
    <w:rsid w:val="00E820AD"/>
    <w:rsid w:val="00F24B85"/>
    <w:rsid w:val="00FD41BB"/>
    <w:rsid w:val="00FE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23AE"/>
  <w15:chartTrackingRefBased/>
  <w15:docId w15:val="{FBC13984-E6C8-41D7-9598-0CC098AC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1DB"/>
    <w:rPr>
      <w:rFonts w:ascii="Segoe UI" w:hAnsi="Segoe UI" w:cs="Segoe UI"/>
      <w:sz w:val="18"/>
      <w:szCs w:val="18"/>
    </w:rPr>
  </w:style>
  <w:style w:type="character" w:styleId="Hyperlink">
    <w:name w:val="Hyperlink"/>
    <w:basedOn w:val="DefaultParagraphFont"/>
    <w:uiPriority w:val="99"/>
    <w:unhideWhenUsed/>
    <w:rsid w:val="007C568A"/>
    <w:rPr>
      <w:color w:val="0563C1" w:themeColor="hyperlink"/>
      <w:u w:val="single"/>
    </w:rPr>
  </w:style>
  <w:style w:type="paragraph" w:styleId="Revision">
    <w:name w:val="Revision"/>
    <w:hidden/>
    <w:uiPriority w:val="99"/>
    <w:semiHidden/>
    <w:rsid w:val="00370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e5.ro/App/Document/ha3tsnbtgi4a/ordonanta-de-urgenta-nr-92-2021-privind-regimul-deseurilor?pid=410584877&amp;d=2023-03-2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LIFEBOOK</dc:creator>
  <cp:keywords/>
  <dc:description/>
  <cp:lastModifiedBy>Maria Gildau</cp:lastModifiedBy>
  <cp:revision>2</cp:revision>
  <dcterms:created xsi:type="dcterms:W3CDTF">2023-04-25T10:29:00Z</dcterms:created>
  <dcterms:modified xsi:type="dcterms:W3CDTF">2023-04-25T10:29:00Z</dcterms:modified>
</cp:coreProperties>
</file>