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BA5A76" w14:textId="2D3B2A26" w:rsidR="00EB11FC" w:rsidRPr="000D76F1" w:rsidRDefault="00AB4FC8">
      <w:pPr>
        <w:jc w:val="center"/>
        <w:rPr>
          <w:rFonts w:ascii="Times New Roman" w:hAnsi="Times New Roman" w:cs="Times New Roman"/>
          <w:color w:val="FFFFFF" w:themeColor="background1"/>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D3784">
        <w:rPr>
          <w:rFonts w:ascii="Times New Roman" w:hAnsi="Times New Roman" w:cs="Times New Roman"/>
          <w:b/>
          <w:bCs/>
          <w:color w:val="000000" w:themeColor="text1"/>
          <w:sz w:val="24"/>
          <w:szCs w:val="24"/>
        </w:rPr>
        <w:tab/>
      </w:r>
      <w:r w:rsidR="00AD3784" w:rsidRPr="000D76F1">
        <w:rPr>
          <w:rFonts w:ascii="Times New Roman" w:hAnsi="Times New Roman" w:cs="Times New Roman"/>
          <w:color w:val="FFFFFF" w:themeColor="background1"/>
          <w:sz w:val="24"/>
          <w:szCs w:val="24"/>
        </w:rPr>
        <w:t>Anexa nr. 2</w:t>
      </w:r>
    </w:p>
    <w:p w14:paraId="3EFB73C9" w14:textId="137759BD" w:rsidR="00113A62" w:rsidRPr="00313E48" w:rsidRDefault="004B5849">
      <w:pPr>
        <w:jc w:val="center"/>
        <w:rPr>
          <w:rFonts w:ascii="Times New Roman" w:hAnsi="Times New Roman" w:cs="Times New Roman"/>
          <w:b/>
          <w:bCs/>
          <w:sz w:val="24"/>
          <w:szCs w:val="24"/>
        </w:rPr>
      </w:pPr>
      <w:r w:rsidRPr="00313E48">
        <w:rPr>
          <w:rFonts w:ascii="Times New Roman" w:hAnsi="Times New Roman" w:cs="Times New Roman"/>
          <w:b/>
          <w:bCs/>
          <w:sz w:val="24"/>
          <w:szCs w:val="24"/>
        </w:rPr>
        <w:t>NOTĂ DE FUNDAMENTARE</w:t>
      </w:r>
    </w:p>
    <w:p w14:paraId="4F95BAEA" w14:textId="77777777" w:rsidR="00916341" w:rsidRPr="00313E48" w:rsidRDefault="00916341">
      <w:pPr>
        <w:jc w:val="center"/>
        <w:rPr>
          <w:rFonts w:ascii="Times New Roman" w:hAnsi="Times New Roman" w:cs="Times New Roman"/>
          <w:b/>
          <w:bCs/>
          <w:sz w:val="24"/>
          <w:szCs w:val="24"/>
        </w:rPr>
      </w:pPr>
    </w:p>
    <w:p w14:paraId="3E307521" w14:textId="77777777" w:rsidR="00113A62" w:rsidRPr="00313E48" w:rsidRDefault="00113A62">
      <w:pPr>
        <w:rPr>
          <w:rFonts w:ascii="Times New Roman" w:hAnsi="Times New Roman" w:cs="Times New Roman"/>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0C3725" w:rsidRPr="00313E48" w14:paraId="5F4ADA68"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40A4FD3" w14:textId="77777777" w:rsidR="00D5535A" w:rsidRPr="00313E48" w:rsidRDefault="00D5535A">
            <w:pPr>
              <w:jc w:val="center"/>
              <w:rPr>
                <w:rFonts w:ascii="Times New Roman" w:hAnsi="Times New Roman" w:cs="Times New Roman"/>
                <w:b/>
                <w:bCs/>
                <w:sz w:val="24"/>
                <w:szCs w:val="24"/>
              </w:rPr>
            </w:pPr>
          </w:p>
          <w:p w14:paraId="4F123956" w14:textId="77777777" w:rsidR="00EB11FC" w:rsidRPr="00313E48" w:rsidRDefault="00EB11FC">
            <w:pPr>
              <w:jc w:val="center"/>
              <w:rPr>
                <w:rFonts w:ascii="Times New Roman" w:hAnsi="Times New Roman" w:cs="Times New Roman"/>
                <w:b/>
                <w:bCs/>
                <w:sz w:val="24"/>
                <w:szCs w:val="24"/>
              </w:rPr>
            </w:pPr>
          </w:p>
          <w:p w14:paraId="7AA52D83" w14:textId="5C2D408D" w:rsidR="00113A62" w:rsidRPr="00313E48" w:rsidRDefault="004B5849">
            <w:pPr>
              <w:jc w:val="center"/>
              <w:rPr>
                <w:rFonts w:ascii="Times New Roman" w:hAnsi="Times New Roman" w:cs="Times New Roman"/>
                <w:b/>
                <w:bCs/>
                <w:sz w:val="24"/>
                <w:szCs w:val="24"/>
              </w:rPr>
            </w:pPr>
            <w:r w:rsidRPr="00313E48">
              <w:rPr>
                <w:rFonts w:ascii="Times New Roman" w:hAnsi="Times New Roman" w:cs="Times New Roman"/>
                <w:b/>
                <w:bCs/>
                <w:sz w:val="24"/>
                <w:szCs w:val="24"/>
              </w:rPr>
              <w:t>Secţiunea 1</w:t>
            </w:r>
          </w:p>
          <w:p w14:paraId="2DCFEEF4" w14:textId="77777777" w:rsidR="00B71C59" w:rsidRPr="00313E48" w:rsidRDefault="004B5849" w:rsidP="009F7A66">
            <w:pPr>
              <w:jc w:val="center"/>
              <w:rPr>
                <w:rFonts w:ascii="Times New Roman" w:hAnsi="Times New Roman" w:cs="Times New Roman"/>
                <w:b/>
                <w:bCs/>
                <w:sz w:val="24"/>
                <w:szCs w:val="24"/>
              </w:rPr>
            </w:pPr>
            <w:r w:rsidRPr="00313E48">
              <w:rPr>
                <w:rFonts w:ascii="Times New Roman" w:hAnsi="Times New Roman" w:cs="Times New Roman"/>
                <w:b/>
                <w:bCs/>
                <w:sz w:val="24"/>
                <w:szCs w:val="24"/>
              </w:rPr>
              <w:t>Titlul proiectului de act normativ</w:t>
            </w:r>
          </w:p>
          <w:p w14:paraId="1D0EE3EE" w14:textId="77777777" w:rsidR="007860E1" w:rsidRPr="00313E48" w:rsidRDefault="007860E1" w:rsidP="009F7A66">
            <w:pPr>
              <w:jc w:val="center"/>
              <w:rPr>
                <w:rFonts w:ascii="Times New Roman" w:hAnsi="Times New Roman" w:cs="Times New Roman"/>
                <w:b/>
                <w:bCs/>
                <w:sz w:val="24"/>
                <w:szCs w:val="24"/>
              </w:rPr>
            </w:pPr>
          </w:p>
        </w:tc>
      </w:tr>
      <w:tr w:rsidR="000C3725" w:rsidRPr="00313E48" w14:paraId="0D252EE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55A9A36B" w14:textId="77777777" w:rsidR="000337C3" w:rsidRPr="00313E48" w:rsidRDefault="000337C3" w:rsidP="00596865">
            <w:pPr>
              <w:jc w:val="center"/>
              <w:rPr>
                <w:rFonts w:ascii="Times New Roman" w:hAnsi="Times New Roman" w:cs="Times New Roman"/>
                <w:b/>
                <w:bCs/>
                <w:sz w:val="24"/>
                <w:szCs w:val="24"/>
              </w:rPr>
            </w:pPr>
          </w:p>
          <w:p w14:paraId="67EF1F54" w14:textId="77777777" w:rsidR="00DE4C16" w:rsidRPr="00313E48" w:rsidRDefault="00DE4C16" w:rsidP="00596865">
            <w:pPr>
              <w:jc w:val="center"/>
              <w:rPr>
                <w:rFonts w:ascii="Times New Roman" w:hAnsi="Times New Roman" w:cs="Times New Roman"/>
                <w:b/>
                <w:bCs/>
                <w:sz w:val="24"/>
                <w:szCs w:val="24"/>
              </w:rPr>
            </w:pPr>
            <w:r w:rsidRPr="00313E48">
              <w:rPr>
                <w:rFonts w:ascii="Times New Roman" w:hAnsi="Times New Roman" w:cs="Times New Roman"/>
                <w:b/>
                <w:bCs/>
                <w:sz w:val="24"/>
                <w:szCs w:val="24"/>
              </w:rPr>
              <w:t xml:space="preserve">HOTĂRÂRE </w:t>
            </w:r>
          </w:p>
          <w:p w14:paraId="5B91C317" w14:textId="77777777" w:rsidR="00DE4C16" w:rsidRPr="00313E48" w:rsidRDefault="00DE4C16" w:rsidP="00596865">
            <w:pPr>
              <w:jc w:val="center"/>
              <w:rPr>
                <w:rFonts w:ascii="Times New Roman" w:hAnsi="Times New Roman" w:cs="Times New Roman"/>
                <w:b/>
                <w:bCs/>
                <w:sz w:val="24"/>
                <w:szCs w:val="24"/>
              </w:rPr>
            </w:pPr>
          </w:p>
          <w:p w14:paraId="01F62093" w14:textId="21531688" w:rsidR="00153F08" w:rsidRPr="00313E48" w:rsidRDefault="004B5849" w:rsidP="00596865">
            <w:pPr>
              <w:jc w:val="center"/>
              <w:rPr>
                <w:rFonts w:ascii="Times New Roman" w:hAnsi="Times New Roman" w:cs="Times New Roman"/>
                <w:b/>
                <w:bCs/>
                <w:sz w:val="24"/>
                <w:szCs w:val="24"/>
              </w:rPr>
            </w:pPr>
            <w:r w:rsidRPr="00313E48">
              <w:rPr>
                <w:rFonts w:ascii="Times New Roman" w:hAnsi="Times New Roman" w:cs="Times New Roman"/>
                <w:b/>
                <w:bCs/>
                <w:sz w:val="24"/>
                <w:szCs w:val="24"/>
              </w:rPr>
              <w:t xml:space="preserve">pentru aprobarea </w:t>
            </w:r>
            <w:r w:rsidR="00057AA7" w:rsidRPr="00313E48">
              <w:rPr>
                <w:rFonts w:ascii="Times New Roman" w:hAnsi="Times New Roman" w:cs="Times New Roman"/>
                <w:b/>
                <w:bCs/>
                <w:sz w:val="24"/>
                <w:szCs w:val="24"/>
              </w:rPr>
              <w:t>bugetului</w:t>
            </w:r>
            <w:r w:rsidRPr="00313E48">
              <w:rPr>
                <w:rFonts w:ascii="Times New Roman" w:hAnsi="Times New Roman" w:cs="Times New Roman"/>
                <w:b/>
                <w:bCs/>
                <w:sz w:val="24"/>
                <w:szCs w:val="24"/>
              </w:rPr>
              <w:t xml:space="preserve"> de venituri şi cheltuieli </w:t>
            </w:r>
            <w:r w:rsidR="000600AD" w:rsidRPr="00313E48">
              <w:rPr>
                <w:rFonts w:ascii="Times New Roman" w:hAnsi="Times New Roman" w:cs="Times New Roman"/>
                <w:b/>
                <w:bCs/>
                <w:sz w:val="24"/>
                <w:szCs w:val="24"/>
              </w:rPr>
              <w:t xml:space="preserve">rectificat </w:t>
            </w:r>
            <w:r w:rsidRPr="00313E48">
              <w:rPr>
                <w:rFonts w:ascii="Times New Roman" w:hAnsi="Times New Roman" w:cs="Times New Roman"/>
                <w:b/>
                <w:bCs/>
                <w:sz w:val="24"/>
                <w:szCs w:val="24"/>
              </w:rPr>
              <w:t>pe anul 20</w:t>
            </w:r>
            <w:r w:rsidR="00056E66" w:rsidRPr="00313E48">
              <w:rPr>
                <w:rFonts w:ascii="Times New Roman" w:hAnsi="Times New Roman" w:cs="Times New Roman"/>
                <w:b/>
                <w:bCs/>
                <w:sz w:val="24"/>
                <w:szCs w:val="24"/>
              </w:rPr>
              <w:t>20</w:t>
            </w:r>
            <w:r w:rsidRPr="00313E48">
              <w:rPr>
                <w:rFonts w:ascii="Times New Roman" w:hAnsi="Times New Roman" w:cs="Times New Roman"/>
                <w:b/>
                <w:bCs/>
                <w:sz w:val="24"/>
                <w:szCs w:val="24"/>
              </w:rPr>
              <w:t xml:space="preserve"> </w:t>
            </w:r>
          </w:p>
          <w:p w14:paraId="5A4C6B5C" w14:textId="77777777" w:rsidR="00E62183" w:rsidRPr="00313E48" w:rsidRDefault="004B5849" w:rsidP="00596865">
            <w:pPr>
              <w:jc w:val="center"/>
              <w:rPr>
                <w:rFonts w:ascii="Times New Roman" w:hAnsi="Times New Roman" w:cs="Times New Roman"/>
                <w:b/>
                <w:bCs/>
                <w:sz w:val="24"/>
                <w:szCs w:val="24"/>
              </w:rPr>
            </w:pPr>
            <w:r w:rsidRPr="00313E48">
              <w:rPr>
                <w:rFonts w:ascii="Times New Roman" w:hAnsi="Times New Roman" w:cs="Times New Roman"/>
                <w:b/>
                <w:bCs/>
                <w:sz w:val="24"/>
                <w:szCs w:val="24"/>
              </w:rPr>
              <w:t xml:space="preserve">pentru Administraţia Naţională </w:t>
            </w:r>
            <w:r w:rsidR="00311A75" w:rsidRPr="00313E48">
              <w:rPr>
                <w:rFonts w:ascii="Times New Roman" w:hAnsi="Times New Roman" w:cs="Times New Roman"/>
                <w:b/>
                <w:bCs/>
                <w:sz w:val="24"/>
                <w:szCs w:val="24"/>
              </w:rPr>
              <w:t>„</w:t>
            </w:r>
            <w:r w:rsidRPr="00313E48">
              <w:rPr>
                <w:rFonts w:ascii="Times New Roman" w:hAnsi="Times New Roman" w:cs="Times New Roman"/>
                <w:b/>
                <w:bCs/>
                <w:sz w:val="24"/>
                <w:szCs w:val="24"/>
              </w:rPr>
              <w:t xml:space="preserve">Apele Române”, </w:t>
            </w:r>
          </w:p>
          <w:p w14:paraId="40BF9EF6" w14:textId="7D00F0D8" w:rsidR="00F4548A" w:rsidRPr="00313E48" w:rsidRDefault="004B5849" w:rsidP="00596865">
            <w:pPr>
              <w:jc w:val="center"/>
              <w:rPr>
                <w:rFonts w:ascii="Times New Roman" w:hAnsi="Times New Roman" w:cs="Times New Roman"/>
                <w:b/>
                <w:bCs/>
                <w:sz w:val="24"/>
                <w:szCs w:val="24"/>
              </w:rPr>
            </w:pPr>
            <w:r w:rsidRPr="00313E48">
              <w:rPr>
                <w:rFonts w:ascii="Times New Roman" w:hAnsi="Times New Roman" w:cs="Times New Roman"/>
                <w:b/>
                <w:bCs/>
                <w:sz w:val="24"/>
                <w:szCs w:val="24"/>
              </w:rPr>
              <w:t>aflată în coordonarea Ministerului</w:t>
            </w:r>
            <w:r w:rsidR="00C03C28" w:rsidRPr="00313E48">
              <w:rPr>
                <w:rFonts w:ascii="Times New Roman" w:hAnsi="Times New Roman" w:cs="Times New Roman"/>
                <w:b/>
                <w:bCs/>
                <w:sz w:val="24"/>
                <w:szCs w:val="24"/>
              </w:rPr>
              <w:t xml:space="preserve"> Mediului,</w:t>
            </w:r>
            <w:r w:rsidRPr="00313E48">
              <w:rPr>
                <w:rFonts w:ascii="Times New Roman" w:hAnsi="Times New Roman" w:cs="Times New Roman"/>
                <w:b/>
                <w:bCs/>
                <w:sz w:val="24"/>
                <w:szCs w:val="24"/>
              </w:rPr>
              <w:t xml:space="preserve"> </w:t>
            </w:r>
            <w:r w:rsidR="005C68ED" w:rsidRPr="00313E48">
              <w:rPr>
                <w:rFonts w:ascii="Times New Roman" w:hAnsi="Times New Roman" w:cs="Times New Roman"/>
                <w:b/>
                <w:bCs/>
                <w:sz w:val="24"/>
                <w:szCs w:val="24"/>
              </w:rPr>
              <w:t>Apelor</w:t>
            </w:r>
            <w:r w:rsidRPr="00313E48">
              <w:rPr>
                <w:rFonts w:ascii="Times New Roman" w:hAnsi="Times New Roman" w:cs="Times New Roman"/>
                <w:b/>
                <w:bCs/>
                <w:sz w:val="24"/>
                <w:szCs w:val="24"/>
              </w:rPr>
              <w:t xml:space="preserve"> şi </w:t>
            </w:r>
            <w:r w:rsidR="00420483" w:rsidRPr="00313E48">
              <w:rPr>
                <w:rFonts w:ascii="Times New Roman" w:hAnsi="Times New Roman" w:cs="Times New Roman"/>
                <w:b/>
                <w:bCs/>
                <w:sz w:val="24"/>
                <w:szCs w:val="24"/>
              </w:rPr>
              <w:t>Pă</w:t>
            </w:r>
            <w:r w:rsidR="005C68ED" w:rsidRPr="00313E48">
              <w:rPr>
                <w:rFonts w:ascii="Times New Roman" w:hAnsi="Times New Roman" w:cs="Times New Roman"/>
                <w:b/>
                <w:bCs/>
                <w:sz w:val="24"/>
                <w:szCs w:val="24"/>
              </w:rPr>
              <w:t>durilor</w:t>
            </w:r>
          </w:p>
          <w:p w14:paraId="12421B7C" w14:textId="77777777" w:rsidR="00DE4C16" w:rsidRPr="00313E48" w:rsidRDefault="00DE4C16" w:rsidP="00596865">
            <w:pPr>
              <w:jc w:val="center"/>
              <w:rPr>
                <w:rFonts w:ascii="Times New Roman" w:hAnsi="Times New Roman" w:cs="Times New Roman"/>
                <w:b/>
                <w:bCs/>
                <w:sz w:val="24"/>
                <w:szCs w:val="24"/>
              </w:rPr>
            </w:pPr>
          </w:p>
        </w:tc>
      </w:tr>
      <w:tr w:rsidR="000C3725" w:rsidRPr="00313E48" w14:paraId="05AEAED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6851900" w14:textId="77777777" w:rsidR="00D5535A" w:rsidRPr="00313E48" w:rsidRDefault="00D5535A">
            <w:pPr>
              <w:jc w:val="center"/>
              <w:rPr>
                <w:rFonts w:ascii="Times New Roman" w:hAnsi="Times New Roman" w:cs="Times New Roman"/>
                <w:b/>
                <w:bCs/>
                <w:sz w:val="24"/>
                <w:szCs w:val="24"/>
              </w:rPr>
            </w:pPr>
          </w:p>
          <w:p w14:paraId="595C38F3" w14:textId="77777777" w:rsidR="00EB11FC" w:rsidRPr="00313E48" w:rsidRDefault="00EB11FC" w:rsidP="00173F94">
            <w:pPr>
              <w:rPr>
                <w:rFonts w:ascii="Times New Roman" w:hAnsi="Times New Roman" w:cs="Times New Roman"/>
                <w:b/>
                <w:bCs/>
                <w:sz w:val="24"/>
                <w:szCs w:val="24"/>
              </w:rPr>
            </w:pPr>
          </w:p>
          <w:p w14:paraId="1B1D00F9" w14:textId="092E8976" w:rsidR="00113A62" w:rsidRPr="00313E48" w:rsidRDefault="004B5849">
            <w:pPr>
              <w:jc w:val="center"/>
              <w:rPr>
                <w:rFonts w:ascii="Times New Roman" w:hAnsi="Times New Roman" w:cs="Times New Roman"/>
                <w:b/>
                <w:bCs/>
                <w:sz w:val="24"/>
                <w:szCs w:val="24"/>
              </w:rPr>
            </w:pPr>
            <w:r w:rsidRPr="00313E48">
              <w:rPr>
                <w:rFonts w:ascii="Times New Roman" w:hAnsi="Times New Roman" w:cs="Times New Roman"/>
                <w:b/>
                <w:bCs/>
                <w:sz w:val="24"/>
                <w:szCs w:val="24"/>
              </w:rPr>
              <w:t>Secţiunea a 2-a</w:t>
            </w:r>
          </w:p>
          <w:p w14:paraId="42BB207B" w14:textId="77777777" w:rsidR="00B71C59" w:rsidRPr="00313E48" w:rsidRDefault="004B5849" w:rsidP="009F7A66">
            <w:pPr>
              <w:jc w:val="center"/>
              <w:rPr>
                <w:rFonts w:ascii="Times New Roman" w:hAnsi="Times New Roman" w:cs="Times New Roman"/>
                <w:b/>
                <w:bCs/>
                <w:sz w:val="24"/>
                <w:szCs w:val="24"/>
              </w:rPr>
            </w:pPr>
            <w:r w:rsidRPr="00313E48">
              <w:rPr>
                <w:rFonts w:ascii="Times New Roman" w:hAnsi="Times New Roman" w:cs="Times New Roman"/>
                <w:b/>
                <w:bCs/>
                <w:sz w:val="24"/>
                <w:szCs w:val="24"/>
              </w:rPr>
              <w:t>Motivul emiterii actului normativ</w:t>
            </w:r>
          </w:p>
          <w:p w14:paraId="1FD9E83A" w14:textId="77777777" w:rsidR="00EA151C" w:rsidRPr="00313E48" w:rsidRDefault="00EA151C" w:rsidP="009F7A66">
            <w:pPr>
              <w:jc w:val="center"/>
              <w:rPr>
                <w:rFonts w:ascii="Times New Roman" w:hAnsi="Times New Roman" w:cs="Times New Roman"/>
                <w:b/>
                <w:bCs/>
                <w:sz w:val="24"/>
                <w:szCs w:val="24"/>
              </w:rPr>
            </w:pPr>
          </w:p>
        </w:tc>
      </w:tr>
      <w:tr w:rsidR="000C3725" w:rsidRPr="00313E48" w14:paraId="48027009" w14:textId="77777777" w:rsidTr="007860E1">
        <w:tc>
          <w:tcPr>
            <w:tcW w:w="567" w:type="dxa"/>
            <w:tcBorders>
              <w:top w:val="single" w:sz="4" w:space="0" w:color="000000"/>
              <w:left w:val="single" w:sz="4" w:space="0" w:color="000000"/>
              <w:bottom w:val="single" w:sz="4" w:space="0" w:color="000000"/>
            </w:tcBorders>
            <w:shd w:val="clear" w:color="auto" w:fill="auto"/>
          </w:tcPr>
          <w:p w14:paraId="19776486"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14583569"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Descrierea situaţiei actuale</w:t>
            </w:r>
          </w:p>
          <w:p w14:paraId="1705B0A0" w14:textId="77777777" w:rsidR="00113A62" w:rsidRPr="00313E48" w:rsidRDefault="00113A62">
            <w:pPr>
              <w:rPr>
                <w:rFonts w:ascii="Times New Roman" w:hAnsi="Times New Roman" w:cs="Times New Roman"/>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055956F"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 xml:space="preserve">Apa constituie o resursă naturală cu valoare economică în toate formele sale de utilizare/exploatare. </w:t>
            </w:r>
          </w:p>
          <w:p w14:paraId="7E529CB6" w14:textId="2DBE0641"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Conform actelor normative specifice, Adm</w:t>
            </w:r>
            <w:r w:rsidR="00420483" w:rsidRPr="00313E48">
              <w:rPr>
                <w:rFonts w:ascii="Times New Roman" w:hAnsi="Times New Roman" w:cs="Times New Roman"/>
                <w:sz w:val="24"/>
                <w:szCs w:val="24"/>
              </w:rPr>
              <w:t>inistraţia Naţională „Apele Româ</w:t>
            </w:r>
            <w:r w:rsidRPr="00313E48">
              <w:rPr>
                <w:rFonts w:ascii="Times New Roman" w:hAnsi="Times New Roman" w:cs="Times New Roman"/>
                <w:sz w:val="24"/>
                <w:szCs w:val="24"/>
              </w:rPr>
              <w:t>ne</w:t>
            </w:r>
            <w:r w:rsidR="004E3592" w:rsidRPr="00313E48">
              <w:rPr>
                <w:rFonts w:ascii="Times New Roman" w:hAnsi="Times New Roman" w:cs="Times New Roman"/>
                <w:sz w:val="24"/>
                <w:szCs w:val="24"/>
              </w:rPr>
              <w:t>”</w:t>
            </w:r>
            <w:r w:rsidRPr="00313E48">
              <w:rPr>
                <w:rFonts w:ascii="Times New Roman" w:hAnsi="Times New Roman" w:cs="Times New Roman"/>
                <w:sz w:val="24"/>
                <w:szCs w:val="24"/>
              </w:rPr>
              <w:t xml:space="preserv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4252E6B5" w14:textId="69DF484B"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ab/>
              <w:t xml:space="preserve">Odată cu aderarea României la Uniunea Europeană, a trebuit să se pună în aplicare Directiva Europeană </w:t>
            </w:r>
            <w:r w:rsidR="007E4760" w:rsidRPr="00313E48">
              <w:rPr>
                <w:rFonts w:ascii="Times New Roman" w:hAnsi="Times New Roman" w:cs="Times New Roman"/>
                <w:sz w:val="24"/>
                <w:szCs w:val="24"/>
              </w:rPr>
              <w:t xml:space="preserve">nr. </w:t>
            </w:r>
            <w:r w:rsidRPr="00313E48">
              <w:rPr>
                <w:rFonts w:ascii="Times New Roman" w:hAnsi="Times New Roman" w:cs="Times New Roman"/>
                <w:sz w:val="24"/>
                <w:szCs w:val="24"/>
              </w:rPr>
              <w:t>60/2000/CE prin care se statuează ca principii de bază în gospodărirea apelor următoarele:</w:t>
            </w:r>
          </w:p>
          <w:p w14:paraId="01697983" w14:textId="77777777" w:rsidR="00113A62" w:rsidRPr="00313E48" w:rsidRDefault="004B5849" w:rsidP="001A0504">
            <w:pPr>
              <w:numPr>
                <w:ilvl w:val="0"/>
                <w:numId w:val="12"/>
              </w:numPr>
              <w:rPr>
                <w:rFonts w:ascii="Times New Roman" w:hAnsi="Times New Roman" w:cs="Times New Roman"/>
                <w:sz w:val="24"/>
                <w:szCs w:val="24"/>
              </w:rPr>
            </w:pPr>
            <w:r w:rsidRPr="00313E48">
              <w:rPr>
                <w:rFonts w:ascii="Times New Roman" w:hAnsi="Times New Roman" w:cs="Times New Roman"/>
                <w:sz w:val="24"/>
                <w:szCs w:val="24"/>
              </w:rPr>
              <w:t xml:space="preserve">Recuperarea integrală a costurilor managementului apei (cantitate şi calitate); </w:t>
            </w:r>
          </w:p>
          <w:p w14:paraId="46673C34" w14:textId="77777777" w:rsidR="00113A62" w:rsidRPr="00313E48" w:rsidRDefault="004B5849" w:rsidP="001A0504">
            <w:pPr>
              <w:numPr>
                <w:ilvl w:val="0"/>
                <w:numId w:val="12"/>
              </w:numPr>
              <w:jc w:val="both"/>
              <w:rPr>
                <w:rFonts w:ascii="Times New Roman" w:hAnsi="Times New Roman" w:cs="Times New Roman"/>
                <w:sz w:val="24"/>
                <w:szCs w:val="24"/>
              </w:rPr>
            </w:pPr>
            <w:r w:rsidRPr="00313E48">
              <w:rPr>
                <w:rFonts w:ascii="Times New Roman" w:hAnsi="Times New Roman" w:cs="Times New Roman"/>
                <w:sz w:val="24"/>
                <w:szCs w:val="24"/>
              </w:rPr>
              <w:t>Utilizatorii finali de apă plătesc (operatori de gospodărire comunală, operatori economici industriali, operatori economici producători de energie electrică, irigaţii, acvacultură-piscicultură);</w:t>
            </w:r>
          </w:p>
          <w:p w14:paraId="017D77C7" w14:textId="77777777" w:rsidR="00113A62" w:rsidRPr="00313E48" w:rsidRDefault="004B5849" w:rsidP="001A0504">
            <w:pPr>
              <w:numPr>
                <w:ilvl w:val="0"/>
                <w:numId w:val="12"/>
              </w:numPr>
              <w:jc w:val="both"/>
              <w:rPr>
                <w:rFonts w:ascii="Times New Roman" w:hAnsi="Times New Roman" w:cs="Times New Roman"/>
                <w:sz w:val="24"/>
                <w:szCs w:val="24"/>
              </w:rPr>
            </w:pPr>
            <w:r w:rsidRPr="00313E48">
              <w:rPr>
                <w:rFonts w:ascii="Times New Roman" w:hAnsi="Times New Roman" w:cs="Times New Roman"/>
                <w:sz w:val="24"/>
                <w:szCs w:val="24"/>
              </w:rPr>
              <w:t>Poluatorii apei (sub orice formă de poluare) plătesc;</w:t>
            </w:r>
          </w:p>
          <w:p w14:paraId="4568C6EA" w14:textId="77777777" w:rsidR="00113A62" w:rsidRPr="00313E48" w:rsidRDefault="004B5849" w:rsidP="001A0504">
            <w:pPr>
              <w:numPr>
                <w:ilvl w:val="0"/>
                <w:numId w:val="12"/>
              </w:numPr>
              <w:jc w:val="both"/>
              <w:rPr>
                <w:rFonts w:ascii="Times New Roman" w:hAnsi="Times New Roman" w:cs="Times New Roman"/>
                <w:sz w:val="24"/>
                <w:szCs w:val="24"/>
              </w:rPr>
            </w:pPr>
            <w:r w:rsidRPr="00313E48">
              <w:rPr>
                <w:rFonts w:ascii="Times New Roman" w:hAnsi="Times New Roman" w:cs="Times New Roman"/>
                <w:sz w:val="24"/>
                <w:szCs w:val="24"/>
              </w:rPr>
              <w:t xml:space="preserve">Stimularea beneficiarilor de resursă de apă în vederea protecţiei acesteia. </w:t>
            </w:r>
          </w:p>
          <w:p w14:paraId="5FA3CCA2" w14:textId="77B53905"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ab/>
              <w:t>Pentru aplicarea</w:t>
            </w:r>
            <w:r w:rsidR="004E3592" w:rsidRPr="00313E48">
              <w:rPr>
                <w:rFonts w:ascii="Times New Roman" w:hAnsi="Times New Roman" w:cs="Times New Roman"/>
                <w:sz w:val="24"/>
                <w:szCs w:val="24"/>
              </w:rPr>
              <w:t xml:space="preserve"> </w:t>
            </w:r>
            <w:r w:rsidRPr="00313E48">
              <w:rPr>
                <w:rFonts w:ascii="Times New Roman" w:hAnsi="Times New Roman" w:cs="Times New Roman"/>
                <w:sz w:val="24"/>
                <w:szCs w:val="24"/>
              </w:rPr>
              <w:t>acestor principii, a fost necesară implementarea noului mecanism economic prin Ordonan</w:t>
            </w:r>
            <w:r w:rsidR="00716E23" w:rsidRPr="00313E48">
              <w:rPr>
                <w:rFonts w:ascii="Times New Roman" w:hAnsi="Times New Roman" w:cs="Times New Roman"/>
                <w:sz w:val="24"/>
                <w:szCs w:val="24"/>
              </w:rPr>
              <w:t>ţ</w:t>
            </w:r>
            <w:r w:rsidR="00420483" w:rsidRPr="00313E48">
              <w:rPr>
                <w:rFonts w:ascii="Times New Roman" w:hAnsi="Times New Roman" w:cs="Times New Roman"/>
                <w:sz w:val="24"/>
                <w:szCs w:val="24"/>
              </w:rPr>
              <w:t>a de u</w:t>
            </w:r>
            <w:r w:rsidRPr="00313E48">
              <w:rPr>
                <w:rFonts w:ascii="Times New Roman" w:hAnsi="Times New Roman" w:cs="Times New Roman"/>
                <w:sz w:val="24"/>
                <w:szCs w:val="24"/>
              </w:rPr>
              <w:t>rgenţă a Guvernului nr. 107/2002 privind înfiinţarea Administraţiei Naţionale „Apele Române</w:t>
            </w:r>
            <w:r w:rsidR="00311A75" w:rsidRPr="00313E48">
              <w:rPr>
                <w:rFonts w:ascii="Times New Roman" w:hAnsi="Times New Roman" w:cs="Times New Roman"/>
                <w:sz w:val="24"/>
                <w:szCs w:val="24"/>
              </w:rPr>
              <w:t>”</w:t>
            </w:r>
            <w:r w:rsidRPr="00313E48">
              <w:rPr>
                <w:rFonts w:ascii="Times New Roman" w:hAnsi="Times New Roman" w:cs="Times New Roman"/>
                <w:sz w:val="24"/>
                <w:szCs w:val="24"/>
              </w:rPr>
              <w:t xml:space="preserve">, aprobată cu modificări  şi completări prin  Legea </w:t>
            </w:r>
            <w:r w:rsidR="00CA768E" w:rsidRPr="00313E48">
              <w:rPr>
                <w:rFonts w:ascii="Times New Roman" w:hAnsi="Times New Roman" w:cs="Times New Roman"/>
                <w:sz w:val="24"/>
                <w:szCs w:val="24"/>
              </w:rPr>
              <w:t xml:space="preserve">           </w:t>
            </w:r>
            <w:r w:rsidRPr="00313E48">
              <w:rPr>
                <w:rFonts w:ascii="Times New Roman" w:hAnsi="Times New Roman" w:cs="Times New Roman"/>
                <w:sz w:val="24"/>
                <w:szCs w:val="24"/>
              </w:rPr>
              <w:t>nr.</w:t>
            </w:r>
            <w:r w:rsidR="00CA768E" w:rsidRPr="00313E48">
              <w:rPr>
                <w:rFonts w:ascii="Times New Roman" w:hAnsi="Times New Roman" w:cs="Times New Roman"/>
                <w:sz w:val="24"/>
                <w:szCs w:val="24"/>
              </w:rPr>
              <w:t xml:space="preserve"> </w:t>
            </w:r>
            <w:r w:rsidRPr="00313E48">
              <w:rPr>
                <w:rFonts w:ascii="Times New Roman" w:hAnsi="Times New Roman" w:cs="Times New Roman"/>
                <w:sz w:val="24"/>
                <w:szCs w:val="24"/>
              </w:rPr>
              <w:t xml:space="preserve">404/2003 pentru aprobarea </w:t>
            </w:r>
            <w:r w:rsidR="00420483" w:rsidRPr="00313E48">
              <w:rPr>
                <w:rFonts w:ascii="Times New Roman" w:hAnsi="Times New Roman" w:cs="Times New Roman"/>
                <w:sz w:val="24"/>
                <w:szCs w:val="24"/>
              </w:rPr>
              <w:t>Ordonanței de u</w:t>
            </w:r>
            <w:r w:rsidRPr="00313E48">
              <w:rPr>
                <w:rFonts w:ascii="Times New Roman" w:hAnsi="Times New Roman" w:cs="Times New Roman"/>
                <w:sz w:val="24"/>
                <w:szCs w:val="24"/>
              </w:rPr>
              <w:t xml:space="preserve">rgență a Guvernului </w:t>
            </w:r>
            <w:r w:rsidR="00C32FEC" w:rsidRPr="00313E48">
              <w:rPr>
                <w:rFonts w:ascii="Times New Roman" w:hAnsi="Times New Roman" w:cs="Times New Roman"/>
                <w:sz w:val="24"/>
                <w:szCs w:val="24"/>
              </w:rPr>
              <w:t xml:space="preserve">                </w:t>
            </w:r>
            <w:r w:rsidRPr="00313E48">
              <w:rPr>
                <w:rFonts w:ascii="Times New Roman" w:hAnsi="Times New Roman" w:cs="Times New Roman"/>
                <w:sz w:val="24"/>
                <w:szCs w:val="24"/>
              </w:rPr>
              <w:t>nr.</w:t>
            </w:r>
            <w:r w:rsidR="007E4760" w:rsidRPr="00313E48">
              <w:rPr>
                <w:rFonts w:ascii="Times New Roman" w:hAnsi="Times New Roman" w:cs="Times New Roman"/>
                <w:sz w:val="24"/>
                <w:szCs w:val="24"/>
              </w:rPr>
              <w:t xml:space="preserve"> </w:t>
            </w:r>
            <w:r w:rsidRPr="00313E48">
              <w:rPr>
                <w:rFonts w:ascii="Times New Roman" w:hAnsi="Times New Roman" w:cs="Times New Roman"/>
                <w:sz w:val="24"/>
                <w:szCs w:val="24"/>
              </w:rPr>
              <w:t>107/2002 privind înființarea Administrației Naționale</w:t>
            </w:r>
            <w:r w:rsidR="00AB0116" w:rsidRPr="00313E48">
              <w:rPr>
                <w:rFonts w:ascii="Times New Roman" w:hAnsi="Times New Roman" w:cs="Times New Roman"/>
                <w:sz w:val="24"/>
                <w:szCs w:val="24"/>
              </w:rPr>
              <w:t xml:space="preserve"> </w:t>
            </w:r>
            <w:r w:rsidR="00311A75" w:rsidRPr="00313E48">
              <w:rPr>
                <w:rFonts w:ascii="Times New Roman" w:hAnsi="Times New Roman" w:cs="Times New Roman"/>
                <w:sz w:val="24"/>
                <w:szCs w:val="24"/>
              </w:rPr>
              <w:t>„</w:t>
            </w:r>
            <w:r w:rsidRPr="00313E48">
              <w:rPr>
                <w:rFonts w:ascii="Times New Roman" w:hAnsi="Times New Roman" w:cs="Times New Roman"/>
                <w:sz w:val="24"/>
                <w:szCs w:val="24"/>
              </w:rPr>
              <w:t>Apele Române</w:t>
            </w:r>
            <w:r w:rsidR="00311A75" w:rsidRPr="00313E48">
              <w:rPr>
                <w:rFonts w:ascii="Times New Roman" w:hAnsi="Times New Roman" w:cs="Times New Roman"/>
                <w:sz w:val="24"/>
                <w:szCs w:val="24"/>
              </w:rPr>
              <w:t>”</w:t>
            </w:r>
            <w:r w:rsidR="004E3592" w:rsidRPr="00313E48">
              <w:rPr>
                <w:rFonts w:ascii="Times New Roman" w:hAnsi="Times New Roman" w:cs="Times New Roman"/>
                <w:sz w:val="24"/>
                <w:szCs w:val="24"/>
              </w:rPr>
              <w:t>,</w:t>
            </w:r>
            <w:r w:rsidRPr="00313E48">
              <w:rPr>
                <w:rFonts w:ascii="Times New Roman" w:hAnsi="Times New Roman" w:cs="Times New Roman"/>
                <w:sz w:val="24"/>
                <w:szCs w:val="24"/>
              </w:rPr>
              <w:t xml:space="preserve"> cu modificările şi completările ulterioare.</w:t>
            </w:r>
          </w:p>
          <w:p w14:paraId="29EE4F0D"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Prin aprobarea acestui act normativ s-au propus următoarele îmbunătăţiri ale mecanismului economic:</w:t>
            </w:r>
          </w:p>
          <w:p w14:paraId="365B644A"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lastRenderedPageBreak/>
              <w:tab/>
              <w:t>- încurajarea utilizatorilor în prognozarea corectă a necesarului de</w:t>
            </w:r>
            <w:r w:rsidR="00DB7A7C" w:rsidRPr="00313E48">
              <w:rPr>
                <w:rFonts w:ascii="Times New Roman" w:hAnsi="Times New Roman" w:cs="Times New Roman"/>
                <w:sz w:val="24"/>
                <w:szCs w:val="24"/>
              </w:rPr>
              <w:t xml:space="preserve"> a</w:t>
            </w:r>
            <w:r w:rsidRPr="00313E48">
              <w:rPr>
                <w:rFonts w:ascii="Times New Roman" w:hAnsi="Times New Roman" w:cs="Times New Roman"/>
                <w:sz w:val="24"/>
                <w:szCs w:val="24"/>
              </w:rPr>
              <w:t>pă;</w:t>
            </w:r>
          </w:p>
          <w:p w14:paraId="6B23380F"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ab/>
              <w:t>- penalizarea graduală a acelor operatori care se abat de la normele privind prelevarea apei brute şi evacuarea apelor impurificate;</w:t>
            </w:r>
          </w:p>
          <w:p w14:paraId="412A74BC"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ab/>
              <w:t xml:space="preserve">- acordarea de bonificaţii acelor operatori care manifestă preocupare pentru utilizarea raţională şi protecţia resurselor de apă. </w:t>
            </w:r>
          </w:p>
          <w:p w14:paraId="14CD2FAF"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ab/>
              <w:t>De asemenea, prin acest act normativ s-a instituit competenţa Administraţiei Naţionale „Apele Române</w:t>
            </w:r>
            <w:r w:rsidR="00311A75" w:rsidRPr="00313E48">
              <w:rPr>
                <w:rFonts w:ascii="Times New Roman" w:hAnsi="Times New Roman" w:cs="Times New Roman"/>
                <w:sz w:val="24"/>
                <w:szCs w:val="24"/>
              </w:rPr>
              <w:t>”</w:t>
            </w:r>
            <w:r w:rsidRPr="00313E48">
              <w:rPr>
                <w:rFonts w:ascii="Times New Roman" w:hAnsi="Times New Roman" w:cs="Times New Roman"/>
                <w:sz w:val="24"/>
                <w:szCs w:val="24"/>
              </w:rPr>
              <w:t xml:space="preserve"> ca singur</w:t>
            </w:r>
            <w:r w:rsidR="00420483" w:rsidRPr="00313E48">
              <w:rPr>
                <w:rFonts w:ascii="Times New Roman" w:hAnsi="Times New Roman" w:cs="Times New Roman"/>
                <w:sz w:val="24"/>
                <w:szCs w:val="24"/>
              </w:rPr>
              <w:t>a</w:t>
            </w:r>
            <w:r w:rsidRPr="00313E48">
              <w:rPr>
                <w:rFonts w:ascii="Times New Roman" w:hAnsi="Times New Roman" w:cs="Times New Roman"/>
                <w:sz w:val="24"/>
                <w:szCs w:val="24"/>
              </w:rPr>
              <w:t xml:space="preserve"> instituţie în drept să aplice acest sistem de contribuţii, plăţi, bonificaţii,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1EAB08D2"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Pentru a-şi realiza sarcinile, Administraţia Naţională „Apele Române” are ca atribuţii:</w:t>
            </w:r>
          </w:p>
          <w:p w14:paraId="227E1544" w14:textId="77777777" w:rsidR="00113A62" w:rsidRPr="00313E48" w:rsidRDefault="009E69DB"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 xml:space="preserve">- </w:t>
            </w:r>
            <w:r w:rsidR="004B5849" w:rsidRPr="00313E48">
              <w:rPr>
                <w:rFonts w:ascii="Times New Roman" w:hAnsi="Times New Roman" w:cs="Times New Roman"/>
                <w:sz w:val="24"/>
                <w:szCs w:val="24"/>
              </w:rPr>
              <w:t>cunoaşterea, conservarea, utilizarea raţională, protecţia, restaurarea şi v</w:t>
            </w:r>
            <w:r w:rsidRPr="00313E48">
              <w:rPr>
                <w:rFonts w:ascii="Times New Roman" w:hAnsi="Times New Roman" w:cs="Times New Roman"/>
                <w:sz w:val="24"/>
                <w:szCs w:val="24"/>
              </w:rPr>
              <w:t>alorificarea resurselor de apă;</w:t>
            </w:r>
          </w:p>
          <w:p w14:paraId="5A02954A" w14:textId="77777777" w:rsidR="002032D3" w:rsidRPr="00313E48" w:rsidRDefault="002032D3"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lang w:val="en-US"/>
              </w:rPr>
              <w:t xml:space="preserve">- </w:t>
            </w:r>
            <w:r w:rsidRPr="00313E48">
              <w:rPr>
                <w:rFonts w:ascii="Times New Roman" w:hAnsi="Times New Roman" w:cs="Times New Roman"/>
                <w:sz w:val="24"/>
                <w:szCs w:val="24"/>
              </w:rPr>
              <w:t xml:space="preserve">întreţinerea infrastructurii naţionale de gospodărire </w:t>
            </w:r>
            <w:proofErr w:type="gramStart"/>
            <w:r w:rsidRPr="00313E48">
              <w:rPr>
                <w:rFonts w:ascii="Times New Roman" w:hAnsi="Times New Roman" w:cs="Times New Roman"/>
                <w:sz w:val="24"/>
                <w:szCs w:val="24"/>
              </w:rPr>
              <w:t>a</w:t>
            </w:r>
            <w:proofErr w:type="gramEnd"/>
            <w:r w:rsidRPr="00313E48">
              <w:rPr>
                <w:rFonts w:ascii="Times New Roman" w:hAnsi="Times New Roman" w:cs="Times New Roman"/>
                <w:sz w:val="24"/>
                <w:szCs w:val="24"/>
              </w:rPr>
              <w:t xml:space="preserve"> apelor (</w:t>
            </w:r>
            <w:r w:rsidR="00491216" w:rsidRPr="00313E48">
              <w:rPr>
                <w:rFonts w:ascii="Times New Roman" w:hAnsi="Times New Roman" w:cs="Times New Roman"/>
                <w:sz w:val="24"/>
                <w:szCs w:val="24"/>
              </w:rPr>
              <w:t>a</w:t>
            </w:r>
            <w:r w:rsidRPr="00313E48">
              <w:rPr>
                <w:rFonts w:ascii="Times New Roman" w:hAnsi="Times New Roman" w:cs="Times New Roman"/>
                <w:sz w:val="24"/>
                <w:szCs w:val="24"/>
              </w:rPr>
              <w:t xml:space="preserve">cumulări, </w:t>
            </w:r>
            <w:r w:rsidR="00C0666C" w:rsidRPr="00313E48">
              <w:rPr>
                <w:rFonts w:ascii="Times New Roman" w:hAnsi="Times New Roman" w:cs="Times New Roman"/>
                <w:sz w:val="24"/>
                <w:szCs w:val="24"/>
              </w:rPr>
              <w:t>diguri</w:t>
            </w:r>
            <w:r w:rsidRPr="00313E48">
              <w:rPr>
                <w:rFonts w:ascii="Times New Roman" w:hAnsi="Times New Roman" w:cs="Times New Roman"/>
                <w:sz w:val="24"/>
                <w:szCs w:val="24"/>
              </w:rPr>
              <w:t>, etc.)</w:t>
            </w:r>
            <w:r w:rsidRPr="00313E48">
              <w:rPr>
                <w:rFonts w:ascii="Times New Roman" w:hAnsi="Times New Roman" w:cs="Times New Roman"/>
                <w:sz w:val="24"/>
                <w:szCs w:val="24"/>
                <w:lang w:val="en-US"/>
              </w:rPr>
              <w:t>;</w:t>
            </w:r>
          </w:p>
          <w:p w14:paraId="30260B94" w14:textId="77777777" w:rsidR="00113A62" w:rsidRPr="00313E48" w:rsidRDefault="009E69DB"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 xml:space="preserve">- </w:t>
            </w:r>
            <w:r w:rsidR="004B5849" w:rsidRPr="00313E48">
              <w:rPr>
                <w:rFonts w:ascii="Times New Roman" w:hAnsi="Times New Roman" w:cs="Times New Roman"/>
                <w:sz w:val="24"/>
                <w:szCs w:val="24"/>
              </w:rPr>
              <w:t xml:space="preserve">administrarea, exploatarea şi întreţinerea reţelei naţionale de observaţii şi măsurători hidrologice, hidrogeologice şi a infrastructurii „Sistemului Naţional de Gospodărire a Apelor”; </w:t>
            </w:r>
          </w:p>
          <w:p w14:paraId="3E97027C"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 xml:space="preserve">- întreţinerea cursurilor de apă; </w:t>
            </w:r>
          </w:p>
          <w:p w14:paraId="42472118"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 xml:space="preserve">- organizarea activităţilor specifice de apărare împotriva inundaţiilor; </w:t>
            </w:r>
          </w:p>
          <w:p w14:paraId="3DCD6B96" w14:textId="77777777" w:rsidR="00113A62" w:rsidRPr="00313E48" w:rsidRDefault="00670C6E"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 xml:space="preserve">- </w:t>
            </w:r>
            <w:r w:rsidR="004B5849" w:rsidRPr="00313E48">
              <w:rPr>
                <w:rFonts w:ascii="Times New Roman" w:hAnsi="Times New Roman" w:cs="Times New Roman"/>
                <w:sz w:val="24"/>
                <w:szCs w:val="24"/>
              </w:rPr>
              <w:t xml:space="preserve">supravegherea calităţii resurselor de apă, de prevenire şi de avertizare în caz de poluări accidentale ; </w:t>
            </w:r>
          </w:p>
          <w:p w14:paraId="0CA5397B"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 xml:space="preserve">- constituirea şi gestionarea fondului naţional de date hidrologice, hidrogeologice şi de gospodărire a apelor ; </w:t>
            </w:r>
          </w:p>
          <w:p w14:paraId="399ACAF2"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 implementarea Directivei Europene 60/2000/EC şi a celorlalte directive ale Uniunii Europene în domeniul gospodăririi cantitative şi calitative a apelor.</w:t>
            </w:r>
          </w:p>
          <w:p w14:paraId="026886A7"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Pentru realizarea sarcinilor prin noul mecanism economic, care constă într-un sistem de contribuţii, plăţi, bonificaţii, tarife şi penalităţi specifice activităţii de gospodărire a resurselor de apă, a fost adoptată Ordonanța de urgență a Guvernului nr. 107/2002 privind înființarea Administraţiei Naţionale „Apele Române” care prevede următoarele contribuţii specifice:</w:t>
            </w:r>
          </w:p>
          <w:p w14:paraId="7F0254E2" w14:textId="77777777" w:rsidR="00113A62" w:rsidRPr="00313E48" w:rsidRDefault="004B5849" w:rsidP="001A0504">
            <w:pPr>
              <w:numPr>
                <w:ilvl w:val="0"/>
                <w:numId w:val="12"/>
              </w:numPr>
              <w:jc w:val="both"/>
              <w:rPr>
                <w:rFonts w:ascii="Times New Roman" w:hAnsi="Times New Roman" w:cs="Times New Roman"/>
                <w:sz w:val="24"/>
                <w:szCs w:val="24"/>
              </w:rPr>
            </w:pPr>
            <w:r w:rsidRPr="00313E48">
              <w:rPr>
                <w:rFonts w:ascii="Times New Roman" w:hAnsi="Times New Roman" w:cs="Times New Roman"/>
                <w:sz w:val="24"/>
                <w:szCs w:val="24"/>
              </w:rPr>
              <w:t>contribuţia pentru utilizarea resurselor de apă pe categorii de resursă şi utilizatori;</w:t>
            </w:r>
          </w:p>
          <w:p w14:paraId="177F665B" w14:textId="77777777" w:rsidR="00113A62" w:rsidRPr="00313E48" w:rsidRDefault="004B5849" w:rsidP="001A0504">
            <w:pPr>
              <w:numPr>
                <w:ilvl w:val="0"/>
                <w:numId w:val="12"/>
              </w:numPr>
              <w:jc w:val="both"/>
              <w:rPr>
                <w:rFonts w:ascii="Times New Roman" w:hAnsi="Times New Roman" w:cs="Times New Roman"/>
                <w:sz w:val="24"/>
                <w:szCs w:val="24"/>
              </w:rPr>
            </w:pPr>
            <w:r w:rsidRPr="00313E48">
              <w:rPr>
                <w:rFonts w:ascii="Times New Roman" w:hAnsi="Times New Roman" w:cs="Times New Roman"/>
                <w:sz w:val="24"/>
                <w:szCs w:val="24"/>
              </w:rPr>
              <w:t>contribuţia pentru primirea apelor uzate în resursele de apă;</w:t>
            </w:r>
          </w:p>
          <w:p w14:paraId="0D866C08" w14:textId="77777777" w:rsidR="00113A62" w:rsidRPr="00313E48" w:rsidRDefault="004B5849" w:rsidP="001A0504">
            <w:pPr>
              <w:numPr>
                <w:ilvl w:val="0"/>
                <w:numId w:val="12"/>
              </w:numPr>
              <w:jc w:val="both"/>
              <w:rPr>
                <w:rFonts w:ascii="Times New Roman" w:eastAsia="Times New Roman" w:hAnsi="Times New Roman" w:cs="Times New Roman"/>
                <w:sz w:val="24"/>
                <w:szCs w:val="24"/>
              </w:rPr>
            </w:pPr>
            <w:r w:rsidRPr="00313E48">
              <w:rPr>
                <w:rFonts w:ascii="Times New Roman" w:hAnsi="Times New Roman" w:cs="Times New Roman"/>
                <w:sz w:val="24"/>
                <w:szCs w:val="24"/>
              </w:rPr>
              <w:t>contribuţia pentru potenţialul hidroenergetic asigurat prin barajele lacurilor de acumulare din administrarea Administraţiei Naţionale „Apele Române”;</w:t>
            </w:r>
          </w:p>
          <w:p w14:paraId="78EB2081" w14:textId="77777777" w:rsidR="00113A62" w:rsidRPr="00313E48" w:rsidRDefault="004B5849" w:rsidP="001A0504">
            <w:pPr>
              <w:numPr>
                <w:ilvl w:val="0"/>
                <w:numId w:val="12"/>
              </w:numPr>
              <w:jc w:val="both"/>
              <w:rPr>
                <w:rFonts w:ascii="Times New Roman" w:eastAsia="Times New Roman" w:hAnsi="Times New Roman" w:cs="Times New Roman"/>
                <w:sz w:val="24"/>
                <w:szCs w:val="24"/>
              </w:rPr>
            </w:pPr>
            <w:r w:rsidRPr="00313E48">
              <w:rPr>
                <w:rFonts w:ascii="Times New Roman" w:hAnsi="Times New Roman" w:cs="Times New Roman"/>
                <w:sz w:val="24"/>
                <w:szCs w:val="24"/>
              </w:rPr>
              <w:t>contribuţia pentru exploatarea de agregate minerale din albiile şi malurile cursurilor de apă.</w:t>
            </w:r>
          </w:p>
          <w:p w14:paraId="6F4AFE81" w14:textId="5C57EBE5" w:rsidR="00113A62" w:rsidRPr="00313E48" w:rsidRDefault="004B5849" w:rsidP="00660F7C">
            <w:pPr>
              <w:pStyle w:val="Indentcorptext"/>
              <w:spacing w:after="0"/>
              <w:ind w:left="0" w:firstLine="672"/>
              <w:jc w:val="both"/>
              <w:rPr>
                <w:rFonts w:ascii="Times New Roman" w:hAnsi="Times New Roman" w:cs="Times New Roman"/>
                <w:sz w:val="24"/>
                <w:szCs w:val="24"/>
              </w:rPr>
            </w:pPr>
            <w:r w:rsidRPr="00313E48">
              <w:rPr>
                <w:rFonts w:ascii="Times New Roman" w:hAnsi="Times New Roman" w:cs="Times New Roman"/>
                <w:sz w:val="24"/>
                <w:szCs w:val="24"/>
              </w:rPr>
              <w:t xml:space="preserve">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w:t>
            </w:r>
            <w:r w:rsidRPr="00313E48">
              <w:rPr>
                <w:rFonts w:ascii="Times New Roman" w:hAnsi="Times New Roman" w:cs="Times New Roman"/>
                <w:sz w:val="24"/>
                <w:szCs w:val="24"/>
              </w:rPr>
              <w:lastRenderedPageBreak/>
              <w:t>evacuate în resursele de apă, cât şi pentru încălcarea prevederilor din abonamentul încheiat cu Administra</w:t>
            </w:r>
            <w:r w:rsidR="00173F94">
              <w:rPr>
                <w:rFonts w:ascii="Times New Roman" w:hAnsi="Times New Roman" w:cs="Times New Roman"/>
                <w:sz w:val="24"/>
                <w:szCs w:val="24"/>
              </w:rPr>
              <w:t>ț</w:t>
            </w:r>
            <w:r w:rsidRPr="00313E48">
              <w:rPr>
                <w:rFonts w:ascii="Times New Roman" w:hAnsi="Times New Roman" w:cs="Times New Roman"/>
                <w:sz w:val="24"/>
                <w:szCs w:val="24"/>
              </w:rPr>
              <w:t>ia Na</w:t>
            </w:r>
            <w:r w:rsidR="00173F94">
              <w:rPr>
                <w:rFonts w:ascii="Times New Roman" w:hAnsi="Times New Roman" w:cs="Times New Roman"/>
                <w:sz w:val="24"/>
                <w:szCs w:val="24"/>
              </w:rPr>
              <w:t>ț</w:t>
            </w:r>
            <w:r w:rsidRPr="00313E48">
              <w:rPr>
                <w:rFonts w:ascii="Times New Roman" w:hAnsi="Times New Roman" w:cs="Times New Roman"/>
                <w:sz w:val="24"/>
                <w:szCs w:val="24"/>
              </w:rPr>
              <w:t>ional</w:t>
            </w:r>
            <w:r w:rsidR="00173F94">
              <w:rPr>
                <w:rFonts w:ascii="Times New Roman" w:hAnsi="Times New Roman" w:cs="Times New Roman"/>
                <w:sz w:val="24"/>
                <w:szCs w:val="24"/>
              </w:rPr>
              <w:t>ă</w:t>
            </w:r>
            <w:r w:rsidRPr="00313E48">
              <w:rPr>
                <w:rFonts w:ascii="Times New Roman" w:hAnsi="Times New Roman" w:cs="Times New Roman"/>
                <w:sz w:val="24"/>
                <w:szCs w:val="24"/>
              </w:rPr>
              <w:t xml:space="preserve"> „Apele Rom</w:t>
            </w:r>
            <w:r w:rsidR="00173F94">
              <w:rPr>
                <w:rFonts w:ascii="Times New Roman" w:hAnsi="Times New Roman" w:cs="Times New Roman"/>
                <w:sz w:val="24"/>
                <w:szCs w:val="24"/>
              </w:rPr>
              <w:t>â</w:t>
            </w:r>
            <w:r w:rsidRPr="00313E48">
              <w:rPr>
                <w:rFonts w:ascii="Times New Roman" w:hAnsi="Times New Roman" w:cs="Times New Roman"/>
                <w:sz w:val="24"/>
                <w:szCs w:val="24"/>
              </w:rPr>
              <w:t>ne”.</w:t>
            </w:r>
          </w:p>
          <w:p w14:paraId="2B128EA1" w14:textId="3B161B33"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Bonifica</w:t>
            </w:r>
            <w:r w:rsidR="00EF6A24" w:rsidRPr="00313E48">
              <w:rPr>
                <w:rFonts w:ascii="Times New Roman" w:hAnsi="Times New Roman" w:cs="Times New Roman"/>
                <w:sz w:val="24"/>
                <w:szCs w:val="24"/>
              </w:rPr>
              <w:t>t</w:t>
            </w:r>
            <w:r w:rsidRPr="00313E48">
              <w:rPr>
                <w:rFonts w:ascii="Times New Roman" w:hAnsi="Times New Roman" w:cs="Times New Roman"/>
                <w:sz w:val="24"/>
                <w:szCs w:val="24"/>
              </w:rPr>
              <w:t>iile se acordă utilizatorilor de apă care demonstrează, constant, o grij</w:t>
            </w:r>
            <w:r w:rsidR="00173F94">
              <w:rPr>
                <w:rFonts w:ascii="Times New Roman" w:hAnsi="Times New Roman" w:cs="Times New Roman"/>
                <w:sz w:val="24"/>
                <w:szCs w:val="24"/>
              </w:rPr>
              <w:t>ă</w:t>
            </w:r>
            <w:r w:rsidRPr="00313E48">
              <w:rPr>
                <w:rFonts w:ascii="Times New Roman" w:hAnsi="Times New Roman" w:cs="Times New Roman"/>
                <w:sz w:val="24"/>
                <w:szCs w:val="24"/>
              </w:rPr>
              <w:t xml:space="preserve"> deosebită pentru folosirea raţională şi protecţia calităţii apelor. </w:t>
            </w:r>
          </w:p>
          <w:p w14:paraId="01F68265" w14:textId="77777777" w:rsidR="00113A62" w:rsidRPr="00313E48" w:rsidRDefault="004B5849" w:rsidP="00660F7C">
            <w:pPr>
              <w:ind w:firstLine="672"/>
              <w:jc w:val="both"/>
              <w:rPr>
                <w:rFonts w:ascii="Times New Roman" w:hAnsi="Times New Roman" w:cs="Times New Roman"/>
                <w:sz w:val="24"/>
                <w:szCs w:val="24"/>
              </w:rPr>
            </w:pPr>
            <w:r w:rsidRPr="00313E48">
              <w:rPr>
                <w:rFonts w:ascii="Times New Roman" w:hAnsi="Times New Roman" w:cs="Times New Roman"/>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68F5103D" w14:textId="77777777" w:rsidR="00113A62" w:rsidRPr="00313E48" w:rsidRDefault="004B5849" w:rsidP="00660F7C">
            <w:pPr>
              <w:tabs>
                <w:tab w:val="left" w:pos="0"/>
              </w:tabs>
              <w:ind w:firstLine="672"/>
              <w:jc w:val="both"/>
              <w:rPr>
                <w:rFonts w:ascii="Times New Roman" w:hAnsi="Times New Roman" w:cs="Times New Roman"/>
                <w:sz w:val="24"/>
                <w:szCs w:val="24"/>
              </w:rPr>
            </w:pPr>
            <w:r w:rsidRPr="00313E48">
              <w:rPr>
                <w:rFonts w:ascii="Times New Roman" w:hAnsi="Times New Roman" w:cs="Times New Roman"/>
                <w:sz w:val="24"/>
                <w:szCs w:val="24"/>
              </w:rPr>
              <w:t>Veniturile Administraţiei Naţionale „Apele Române” se obţin prin aplicarea sistemului de contribuţii tuturor utilizatorilor de apă.</w:t>
            </w:r>
          </w:p>
          <w:p w14:paraId="1C7CF32B" w14:textId="3E652ACF" w:rsidR="0032338D" w:rsidRPr="00313E48" w:rsidRDefault="00DC46C4" w:rsidP="00660F7C">
            <w:pPr>
              <w:tabs>
                <w:tab w:val="left" w:pos="0"/>
              </w:tabs>
              <w:ind w:firstLine="672"/>
              <w:jc w:val="both"/>
              <w:rPr>
                <w:rFonts w:ascii="Times New Roman" w:hAnsi="Times New Roman" w:cs="Times New Roman"/>
                <w:sz w:val="24"/>
                <w:szCs w:val="24"/>
              </w:rPr>
            </w:pPr>
            <w:r w:rsidRPr="00313E48">
              <w:rPr>
                <w:rFonts w:ascii="Times New Roman" w:hAnsi="Times New Roman" w:cs="Times New Roman"/>
                <w:sz w:val="24"/>
                <w:szCs w:val="24"/>
              </w:rPr>
              <w:t>Pe baza autorizaţiilor de gospodă</w:t>
            </w:r>
            <w:r w:rsidR="004B5849" w:rsidRPr="00313E48">
              <w:rPr>
                <w:rFonts w:ascii="Times New Roman" w:hAnsi="Times New Roman" w:cs="Times New Roman"/>
                <w:sz w:val="24"/>
                <w:szCs w:val="24"/>
              </w:rPr>
              <w:t>rire a apelor, unde sunt aprobate cantit</w:t>
            </w:r>
            <w:r w:rsidR="00033C66" w:rsidRPr="00313E48">
              <w:rPr>
                <w:rFonts w:ascii="Times New Roman" w:hAnsi="Times New Roman" w:cs="Times New Roman"/>
                <w:sz w:val="24"/>
                <w:szCs w:val="24"/>
              </w:rPr>
              <w:t>ăţ</w:t>
            </w:r>
            <w:r w:rsidR="004B5849" w:rsidRPr="00313E48">
              <w:rPr>
                <w:rFonts w:ascii="Times New Roman" w:hAnsi="Times New Roman" w:cs="Times New Roman"/>
                <w:sz w:val="24"/>
                <w:szCs w:val="24"/>
              </w:rPr>
              <w:t>ile maxime de utilizare, se întocmesc contractele de abonament, care stau la baza fundament</w:t>
            </w:r>
            <w:r w:rsidR="00033C66" w:rsidRPr="00313E48">
              <w:rPr>
                <w:rFonts w:ascii="Times New Roman" w:hAnsi="Times New Roman" w:cs="Times New Roman"/>
                <w:sz w:val="24"/>
                <w:szCs w:val="24"/>
              </w:rPr>
              <w:t>ă</w:t>
            </w:r>
            <w:r w:rsidR="004B5849" w:rsidRPr="00313E48">
              <w:rPr>
                <w:rFonts w:ascii="Times New Roman" w:hAnsi="Times New Roman" w:cs="Times New Roman"/>
                <w:sz w:val="24"/>
                <w:szCs w:val="24"/>
              </w:rPr>
              <w:t>rii veniturilor.</w:t>
            </w:r>
          </w:p>
          <w:p w14:paraId="006B8F9A" w14:textId="72A4AF9D" w:rsidR="00623C3D" w:rsidRPr="00313E48" w:rsidRDefault="00C32FEC" w:rsidP="005C05D2">
            <w:pPr>
              <w:pStyle w:val="Listparagraf"/>
              <w:ind w:left="0" w:firstLine="720"/>
              <w:jc w:val="both"/>
              <w:rPr>
                <w:rFonts w:ascii="Times New Roman" w:hAnsi="Times New Roman" w:cs="Times New Roman"/>
                <w:sz w:val="24"/>
                <w:szCs w:val="24"/>
              </w:rPr>
            </w:pPr>
            <w:r w:rsidRPr="00313E48">
              <w:rPr>
                <w:rFonts w:ascii="Times New Roman" w:hAnsi="Times New Roman" w:cs="Times New Roman"/>
                <w:sz w:val="24"/>
                <w:szCs w:val="24"/>
              </w:rPr>
              <w:t>Ț</w:t>
            </w:r>
            <w:r w:rsidR="0000661C" w:rsidRPr="00313E48">
              <w:rPr>
                <w:rFonts w:ascii="Times New Roman" w:hAnsi="Times New Roman" w:cs="Times New Roman"/>
                <w:sz w:val="24"/>
                <w:szCs w:val="24"/>
              </w:rPr>
              <w:t>in</w:t>
            </w:r>
            <w:r w:rsidRPr="00313E48">
              <w:rPr>
                <w:rFonts w:ascii="Times New Roman" w:hAnsi="Times New Roman" w:cs="Times New Roman"/>
                <w:sz w:val="24"/>
                <w:szCs w:val="24"/>
              </w:rPr>
              <w:t>â</w:t>
            </w:r>
            <w:r w:rsidR="0000661C" w:rsidRPr="00313E48">
              <w:rPr>
                <w:rFonts w:ascii="Times New Roman" w:hAnsi="Times New Roman" w:cs="Times New Roman"/>
                <w:sz w:val="24"/>
                <w:szCs w:val="24"/>
              </w:rPr>
              <w:t>nd cont de aceste reglement</w:t>
            </w:r>
            <w:r w:rsidR="00F57B35" w:rsidRPr="00313E48">
              <w:rPr>
                <w:rFonts w:ascii="Times New Roman" w:hAnsi="Times New Roman" w:cs="Times New Roman"/>
                <w:sz w:val="24"/>
                <w:szCs w:val="24"/>
              </w:rPr>
              <w:t>ă</w:t>
            </w:r>
            <w:r w:rsidR="0000661C" w:rsidRPr="00313E48">
              <w:rPr>
                <w:rFonts w:ascii="Times New Roman" w:hAnsi="Times New Roman" w:cs="Times New Roman"/>
                <w:sz w:val="24"/>
                <w:szCs w:val="24"/>
              </w:rPr>
              <w:t xml:space="preserve">ri, precum </w:t>
            </w:r>
            <w:r w:rsidR="00F57B35" w:rsidRPr="00313E48">
              <w:rPr>
                <w:rFonts w:ascii="Times New Roman" w:hAnsi="Times New Roman" w:cs="Times New Roman"/>
                <w:sz w:val="24"/>
                <w:szCs w:val="24"/>
              </w:rPr>
              <w:t>ș</w:t>
            </w:r>
            <w:r w:rsidR="0000661C" w:rsidRPr="00313E48">
              <w:rPr>
                <w:rFonts w:ascii="Times New Roman" w:hAnsi="Times New Roman" w:cs="Times New Roman"/>
                <w:sz w:val="24"/>
                <w:szCs w:val="24"/>
              </w:rPr>
              <w:t xml:space="preserve">i de prevederile Scrisorii Cadru </w:t>
            </w:r>
            <w:r w:rsidR="00E87677" w:rsidRPr="00313E48">
              <w:rPr>
                <w:rFonts w:ascii="Times New Roman" w:hAnsi="Times New Roman" w:cs="Times New Roman"/>
                <w:color w:val="000000" w:themeColor="text1"/>
                <w:sz w:val="24"/>
                <w:szCs w:val="24"/>
              </w:rPr>
              <w:t xml:space="preserve">nr. 463549/12.09.2019 </w:t>
            </w:r>
            <w:r w:rsidR="0000661C" w:rsidRPr="00313E48">
              <w:rPr>
                <w:rFonts w:ascii="Times New Roman" w:hAnsi="Times New Roman" w:cs="Times New Roman"/>
                <w:sz w:val="24"/>
                <w:szCs w:val="24"/>
              </w:rPr>
              <w:t xml:space="preserve">privind contextul macroeconomic, metodologia de elaborare a proiectelor de buget pe </w:t>
            </w:r>
            <w:r w:rsidR="0000661C" w:rsidRPr="005C05D2">
              <w:rPr>
                <w:rFonts w:ascii="Times New Roman" w:hAnsi="Times New Roman" w:cs="Times New Roman"/>
                <w:sz w:val="24"/>
                <w:szCs w:val="24"/>
              </w:rPr>
              <w:t>anul 20</w:t>
            </w:r>
            <w:r w:rsidR="00056E66" w:rsidRPr="005C05D2">
              <w:rPr>
                <w:rFonts w:ascii="Times New Roman" w:hAnsi="Times New Roman" w:cs="Times New Roman"/>
                <w:sz w:val="24"/>
                <w:szCs w:val="24"/>
              </w:rPr>
              <w:t>20</w:t>
            </w:r>
            <w:r w:rsidR="0000661C" w:rsidRPr="005C05D2">
              <w:rPr>
                <w:rFonts w:ascii="Times New Roman" w:hAnsi="Times New Roman" w:cs="Times New Roman"/>
                <w:sz w:val="24"/>
                <w:szCs w:val="24"/>
              </w:rPr>
              <w:t xml:space="preserve"> </w:t>
            </w:r>
            <w:r w:rsidR="00F57B35" w:rsidRPr="005C05D2">
              <w:rPr>
                <w:rFonts w:ascii="Times New Roman" w:hAnsi="Times New Roman" w:cs="Times New Roman"/>
                <w:sz w:val="24"/>
                <w:szCs w:val="24"/>
              </w:rPr>
              <w:t>ș</w:t>
            </w:r>
            <w:r w:rsidR="0000661C" w:rsidRPr="005C05D2">
              <w:rPr>
                <w:rFonts w:ascii="Times New Roman" w:hAnsi="Times New Roman" w:cs="Times New Roman"/>
                <w:sz w:val="24"/>
                <w:szCs w:val="24"/>
              </w:rPr>
              <w:t>i a estim</w:t>
            </w:r>
            <w:r w:rsidR="00F57B35" w:rsidRPr="005C05D2">
              <w:rPr>
                <w:rFonts w:ascii="Times New Roman" w:hAnsi="Times New Roman" w:cs="Times New Roman"/>
                <w:sz w:val="24"/>
                <w:szCs w:val="24"/>
              </w:rPr>
              <w:t>ă</w:t>
            </w:r>
            <w:r w:rsidR="0000661C" w:rsidRPr="005C05D2">
              <w:rPr>
                <w:rFonts w:ascii="Times New Roman" w:hAnsi="Times New Roman" w:cs="Times New Roman"/>
                <w:sz w:val="24"/>
                <w:szCs w:val="24"/>
              </w:rPr>
              <w:t xml:space="preserve">rilor pentru anii 2020-2022, </w:t>
            </w:r>
            <w:r w:rsidR="00F57B35" w:rsidRPr="005C05D2">
              <w:rPr>
                <w:rFonts w:ascii="Times New Roman" w:hAnsi="Times New Roman" w:cs="Times New Roman"/>
                <w:sz w:val="24"/>
                <w:szCs w:val="24"/>
              </w:rPr>
              <w:t>î</w:t>
            </w:r>
            <w:r w:rsidR="0000661C" w:rsidRPr="005C05D2">
              <w:rPr>
                <w:rFonts w:ascii="Times New Roman" w:hAnsi="Times New Roman" w:cs="Times New Roman"/>
                <w:sz w:val="24"/>
                <w:szCs w:val="24"/>
              </w:rPr>
              <w:t>n baza propunerilor ordonatorilor de credite din subordine</w:t>
            </w:r>
            <w:r w:rsidR="00D77508" w:rsidRPr="005C05D2">
              <w:rPr>
                <w:rFonts w:ascii="Times New Roman" w:hAnsi="Times New Roman" w:cs="Times New Roman"/>
                <w:sz w:val="24"/>
                <w:szCs w:val="24"/>
              </w:rPr>
              <w:t xml:space="preserve"> privind necesitatea rea</w:t>
            </w:r>
            <w:r w:rsidR="00F57B35" w:rsidRPr="005C05D2">
              <w:rPr>
                <w:rFonts w:ascii="Times New Roman" w:hAnsi="Times New Roman" w:cs="Times New Roman"/>
                <w:sz w:val="24"/>
                <w:szCs w:val="24"/>
              </w:rPr>
              <w:t>ș</w:t>
            </w:r>
            <w:r w:rsidR="00D77508" w:rsidRPr="005C05D2">
              <w:rPr>
                <w:rFonts w:ascii="Times New Roman" w:hAnsi="Times New Roman" w:cs="Times New Roman"/>
                <w:sz w:val="24"/>
                <w:szCs w:val="24"/>
              </w:rPr>
              <w:t>ez</w:t>
            </w:r>
            <w:r w:rsidR="00F57B35" w:rsidRPr="005C05D2">
              <w:rPr>
                <w:rFonts w:ascii="Times New Roman" w:hAnsi="Times New Roman" w:cs="Times New Roman"/>
                <w:sz w:val="24"/>
                <w:szCs w:val="24"/>
              </w:rPr>
              <w:t>ă</w:t>
            </w:r>
            <w:r w:rsidR="00D77508" w:rsidRPr="005C05D2">
              <w:rPr>
                <w:rFonts w:ascii="Times New Roman" w:hAnsi="Times New Roman" w:cs="Times New Roman"/>
                <w:sz w:val="24"/>
                <w:szCs w:val="24"/>
              </w:rPr>
              <w:t xml:space="preserve">rii unor elemente de venituri </w:t>
            </w:r>
            <w:r w:rsidR="00F57B35" w:rsidRPr="005C05D2">
              <w:rPr>
                <w:rFonts w:ascii="Times New Roman" w:hAnsi="Times New Roman" w:cs="Times New Roman"/>
                <w:sz w:val="24"/>
                <w:szCs w:val="24"/>
              </w:rPr>
              <w:t>ș</w:t>
            </w:r>
            <w:r w:rsidR="00D77508" w:rsidRPr="005C05D2">
              <w:rPr>
                <w:rFonts w:ascii="Times New Roman" w:hAnsi="Times New Roman" w:cs="Times New Roman"/>
                <w:sz w:val="24"/>
                <w:szCs w:val="24"/>
              </w:rPr>
              <w:t>i cheltuieli</w:t>
            </w:r>
            <w:r w:rsidR="0000661C" w:rsidRPr="005C05D2">
              <w:rPr>
                <w:rFonts w:ascii="Times New Roman" w:hAnsi="Times New Roman" w:cs="Times New Roman"/>
                <w:sz w:val="24"/>
                <w:szCs w:val="24"/>
              </w:rPr>
              <w:t xml:space="preserve">, </w:t>
            </w:r>
            <w:r w:rsidR="00D77508" w:rsidRPr="005C05D2">
              <w:rPr>
                <w:rFonts w:ascii="Times New Roman" w:hAnsi="Times New Roman" w:cs="Times New Roman"/>
                <w:sz w:val="24"/>
                <w:szCs w:val="24"/>
              </w:rPr>
              <w:t>a vir</w:t>
            </w:r>
            <w:r w:rsidR="00F57B35" w:rsidRPr="005C05D2">
              <w:rPr>
                <w:rFonts w:ascii="Times New Roman" w:hAnsi="Times New Roman" w:cs="Times New Roman"/>
                <w:sz w:val="24"/>
                <w:szCs w:val="24"/>
              </w:rPr>
              <w:t>ă</w:t>
            </w:r>
            <w:r w:rsidR="00D77508" w:rsidRPr="005C05D2">
              <w:rPr>
                <w:rFonts w:ascii="Times New Roman" w:hAnsi="Times New Roman" w:cs="Times New Roman"/>
                <w:sz w:val="24"/>
                <w:szCs w:val="24"/>
              </w:rPr>
              <w:t>rilor de credite bugetare aprobate prin Hot</w:t>
            </w:r>
            <w:r w:rsidR="00F57B35" w:rsidRPr="005C05D2">
              <w:rPr>
                <w:rFonts w:ascii="Times New Roman" w:hAnsi="Times New Roman" w:cs="Times New Roman"/>
                <w:sz w:val="24"/>
                <w:szCs w:val="24"/>
              </w:rPr>
              <w:t>ă</w:t>
            </w:r>
            <w:r w:rsidR="00D77508" w:rsidRPr="005C05D2">
              <w:rPr>
                <w:rFonts w:ascii="Times New Roman" w:hAnsi="Times New Roman" w:cs="Times New Roman"/>
                <w:sz w:val="24"/>
                <w:szCs w:val="24"/>
              </w:rPr>
              <w:t>r</w:t>
            </w:r>
            <w:r w:rsidR="00F57B35" w:rsidRPr="005C05D2">
              <w:rPr>
                <w:rFonts w:ascii="Times New Roman" w:hAnsi="Times New Roman" w:cs="Times New Roman"/>
                <w:sz w:val="24"/>
                <w:szCs w:val="24"/>
              </w:rPr>
              <w:t>â</w:t>
            </w:r>
            <w:r w:rsidR="00D77508" w:rsidRPr="005C05D2">
              <w:rPr>
                <w:rFonts w:ascii="Times New Roman" w:hAnsi="Times New Roman" w:cs="Times New Roman"/>
                <w:sz w:val="24"/>
                <w:szCs w:val="24"/>
              </w:rPr>
              <w:t>r</w:t>
            </w:r>
            <w:r w:rsidR="00056E66" w:rsidRPr="005C05D2">
              <w:rPr>
                <w:rFonts w:ascii="Times New Roman" w:hAnsi="Times New Roman" w:cs="Times New Roman"/>
                <w:sz w:val="24"/>
                <w:szCs w:val="24"/>
              </w:rPr>
              <w:t>ile</w:t>
            </w:r>
            <w:r w:rsidR="00D77508" w:rsidRPr="005C05D2">
              <w:rPr>
                <w:rFonts w:ascii="Times New Roman" w:hAnsi="Times New Roman" w:cs="Times New Roman"/>
                <w:sz w:val="24"/>
                <w:szCs w:val="24"/>
              </w:rPr>
              <w:t xml:space="preserve"> Consiliului de Conducere nr. </w:t>
            </w:r>
            <w:r w:rsidR="00056E66" w:rsidRPr="005C05D2">
              <w:rPr>
                <w:rFonts w:ascii="Times New Roman" w:hAnsi="Times New Roman" w:cs="Times New Roman"/>
                <w:sz w:val="24"/>
                <w:szCs w:val="24"/>
              </w:rPr>
              <w:t>8</w:t>
            </w:r>
            <w:r w:rsidR="00D77508" w:rsidRPr="005C05D2">
              <w:rPr>
                <w:rFonts w:ascii="Times New Roman" w:hAnsi="Times New Roman" w:cs="Times New Roman"/>
                <w:sz w:val="24"/>
                <w:szCs w:val="24"/>
              </w:rPr>
              <w:t>/</w:t>
            </w:r>
            <w:r w:rsidR="00056E66" w:rsidRPr="005C05D2">
              <w:rPr>
                <w:rFonts w:ascii="Times New Roman" w:hAnsi="Times New Roman" w:cs="Times New Roman"/>
                <w:sz w:val="24"/>
                <w:szCs w:val="24"/>
              </w:rPr>
              <w:t>20</w:t>
            </w:r>
            <w:r w:rsidR="00D77508" w:rsidRPr="005C05D2">
              <w:rPr>
                <w:rFonts w:ascii="Times New Roman" w:hAnsi="Times New Roman" w:cs="Times New Roman"/>
                <w:sz w:val="24"/>
                <w:szCs w:val="24"/>
              </w:rPr>
              <w:t>.</w:t>
            </w:r>
            <w:r w:rsidR="00056E66" w:rsidRPr="005C05D2">
              <w:rPr>
                <w:rFonts w:ascii="Times New Roman" w:hAnsi="Times New Roman" w:cs="Times New Roman"/>
                <w:sz w:val="24"/>
                <w:szCs w:val="24"/>
              </w:rPr>
              <w:t>05</w:t>
            </w:r>
            <w:r w:rsidR="00D77508" w:rsidRPr="005C05D2">
              <w:rPr>
                <w:rFonts w:ascii="Times New Roman" w:hAnsi="Times New Roman" w:cs="Times New Roman"/>
                <w:sz w:val="24"/>
                <w:szCs w:val="24"/>
              </w:rPr>
              <w:t>.20</w:t>
            </w:r>
            <w:r w:rsidR="00056E66" w:rsidRPr="005C05D2">
              <w:rPr>
                <w:rFonts w:ascii="Times New Roman" w:hAnsi="Times New Roman" w:cs="Times New Roman"/>
                <w:sz w:val="24"/>
                <w:szCs w:val="24"/>
              </w:rPr>
              <w:t>20</w:t>
            </w:r>
            <w:r w:rsidR="00D77508" w:rsidRPr="005C05D2">
              <w:rPr>
                <w:rFonts w:ascii="Times New Roman" w:hAnsi="Times New Roman" w:cs="Times New Roman"/>
                <w:sz w:val="24"/>
                <w:szCs w:val="24"/>
              </w:rPr>
              <w:t>,</w:t>
            </w:r>
            <w:r w:rsidR="00056E66" w:rsidRPr="005C05D2">
              <w:rPr>
                <w:rFonts w:ascii="Times New Roman" w:hAnsi="Times New Roman" w:cs="Times New Roman"/>
                <w:sz w:val="24"/>
                <w:szCs w:val="24"/>
              </w:rPr>
              <w:t xml:space="preserve"> </w:t>
            </w:r>
            <w:r w:rsidR="005F5AAD">
              <w:rPr>
                <w:rFonts w:ascii="Times New Roman" w:hAnsi="Times New Roman" w:cs="Times New Roman"/>
                <w:sz w:val="24"/>
                <w:szCs w:val="24"/>
              </w:rPr>
              <w:t xml:space="preserve">       </w:t>
            </w:r>
            <w:r w:rsidR="00056E66" w:rsidRPr="005C05D2">
              <w:rPr>
                <w:rFonts w:ascii="Times New Roman" w:hAnsi="Times New Roman" w:cs="Times New Roman"/>
                <w:sz w:val="24"/>
                <w:szCs w:val="24"/>
              </w:rPr>
              <w:t xml:space="preserve">nr. 10/09.07.2020, </w:t>
            </w:r>
            <w:r w:rsidR="005F5AAD">
              <w:rPr>
                <w:rFonts w:ascii="Times New Roman" w:hAnsi="Times New Roman" w:cs="Times New Roman"/>
                <w:sz w:val="24"/>
                <w:szCs w:val="24"/>
              </w:rPr>
              <w:t xml:space="preserve">respectiv 19/13.11.2020, </w:t>
            </w:r>
            <w:r w:rsidR="005C05D2" w:rsidRPr="005C05D2">
              <w:rPr>
                <w:rFonts w:ascii="Times New Roman" w:hAnsi="Times New Roman" w:cs="Times New Roman"/>
                <w:bCs/>
                <w:color w:val="000000" w:themeColor="text1"/>
                <w:sz w:val="24"/>
                <w:szCs w:val="24"/>
              </w:rPr>
              <w:t xml:space="preserve">rectificat prin </w:t>
            </w:r>
            <w:r w:rsidR="005C05D2" w:rsidRPr="005C05D2">
              <w:rPr>
                <w:rFonts w:ascii="Times New Roman" w:hAnsi="Times New Roman" w:cs="Times New Roman"/>
                <w:sz w:val="24"/>
                <w:szCs w:val="24"/>
              </w:rPr>
              <w:t xml:space="preserve">Hotărârea Guvernului nr. 801/2020 </w:t>
            </w:r>
            <w:r w:rsidR="005C05D2" w:rsidRPr="005C05D2">
              <w:rPr>
                <w:rStyle w:val="spar"/>
                <w:rFonts w:ascii="Times New Roman" w:hAnsi="Times New Roman" w:cs="Times New Roman"/>
                <w:i/>
                <w:iCs/>
                <w:color w:val="000000"/>
                <w:sz w:val="24"/>
                <w:szCs w:val="24"/>
              </w:rPr>
              <w:t xml:space="preserve">privind aprobarea bugetului de venituri şi cheltuieli rectificat pe anul 2020 pentru Administraţia Naţională "Apele Române", aflată în coordonarea Ministerului Mediului, Apelor şi Pădurilor, </w:t>
            </w:r>
            <w:r w:rsidR="00D77508" w:rsidRPr="00491E2C">
              <w:rPr>
                <w:rFonts w:ascii="Times New Roman" w:hAnsi="Times New Roman" w:cs="Times New Roman"/>
                <w:sz w:val="24"/>
                <w:szCs w:val="24"/>
              </w:rPr>
              <w:t xml:space="preserve">precum </w:t>
            </w:r>
            <w:r w:rsidR="00845D4E" w:rsidRPr="00491E2C">
              <w:rPr>
                <w:rFonts w:ascii="Times New Roman" w:hAnsi="Times New Roman" w:cs="Times New Roman"/>
                <w:sz w:val="24"/>
                <w:szCs w:val="24"/>
              </w:rPr>
              <w:t xml:space="preserve">și a </w:t>
            </w:r>
            <w:r w:rsidR="00D77508" w:rsidRPr="00491E2C">
              <w:rPr>
                <w:rFonts w:ascii="Times New Roman" w:hAnsi="Times New Roman" w:cs="Times New Roman"/>
                <w:sz w:val="24"/>
                <w:szCs w:val="24"/>
              </w:rPr>
              <w:t>Buget</w:t>
            </w:r>
            <w:r w:rsidR="00DF66EA" w:rsidRPr="00491E2C">
              <w:rPr>
                <w:rFonts w:ascii="Times New Roman" w:hAnsi="Times New Roman" w:cs="Times New Roman"/>
                <w:sz w:val="24"/>
                <w:szCs w:val="24"/>
              </w:rPr>
              <w:t>ului</w:t>
            </w:r>
            <w:r w:rsidR="00D77508" w:rsidRPr="00491E2C">
              <w:rPr>
                <w:rFonts w:ascii="Times New Roman" w:hAnsi="Times New Roman" w:cs="Times New Roman"/>
                <w:sz w:val="24"/>
                <w:szCs w:val="24"/>
              </w:rPr>
              <w:t xml:space="preserve"> de cheltuieli aprobat de c</w:t>
            </w:r>
            <w:r w:rsidR="00F57B35" w:rsidRPr="00491E2C">
              <w:rPr>
                <w:rFonts w:ascii="Times New Roman" w:hAnsi="Times New Roman" w:cs="Times New Roman"/>
                <w:sz w:val="24"/>
                <w:szCs w:val="24"/>
              </w:rPr>
              <w:t>ă</w:t>
            </w:r>
            <w:r w:rsidR="00D77508" w:rsidRPr="00491E2C">
              <w:rPr>
                <w:rFonts w:ascii="Times New Roman" w:hAnsi="Times New Roman" w:cs="Times New Roman"/>
                <w:sz w:val="24"/>
                <w:szCs w:val="24"/>
              </w:rPr>
              <w:t xml:space="preserve">tre Ministerul </w:t>
            </w:r>
            <w:r w:rsidR="00E87677" w:rsidRPr="00491E2C">
              <w:rPr>
                <w:rFonts w:ascii="Times New Roman" w:hAnsi="Times New Roman" w:cs="Times New Roman"/>
                <w:sz w:val="24"/>
                <w:szCs w:val="24"/>
              </w:rPr>
              <w:t xml:space="preserve">Mediului, </w:t>
            </w:r>
            <w:r w:rsidR="00D77508" w:rsidRPr="00491E2C">
              <w:rPr>
                <w:rFonts w:ascii="Times New Roman" w:hAnsi="Times New Roman" w:cs="Times New Roman"/>
                <w:sz w:val="24"/>
                <w:szCs w:val="24"/>
              </w:rPr>
              <w:t xml:space="preserve">Apelor </w:t>
            </w:r>
            <w:r w:rsidR="00F57B35" w:rsidRPr="00491E2C">
              <w:rPr>
                <w:rFonts w:ascii="Times New Roman" w:hAnsi="Times New Roman" w:cs="Times New Roman"/>
                <w:sz w:val="24"/>
                <w:szCs w:val="24"/>
              </w:rPr>
              <w:t>ș</w:t>
            </w:r>
            <w:r w:rsidR="00D77508" w:rsidRPr="00491E2C">
              <w:rPr>
                <w:rFonts w:ascii="Times New Roman" w:hAnsi="Times New Roman" w:cs="Times New Roman"/>
                <w:sz w:val="24"/>
                <w:szCs w:val="24"/>
              </w:rPr>
              <w:t>i P</w:t>
            </w:r>
            <w:r w:rsidR="00F57B35" w:rsidRPr="00491E2C">
              <w:rPr>
                <w:rFonts w:ascii="Times New Roman" w:hAnsi="Times New Roman" w:cs="Times New Roman"/>
                <w:sz w:val="24"/>
                <w:szCs w:val="24"/>
              </w:rPr>
              <w:t>ă</w:t>
            </w:r>
            <w:r w:rsidR="00D77508" w:rsidRPr="00491E2C">
              <w:rPr>
                <w:rFonts w:ascii="Times New Roman" w:hAnsi="Times New Roman" w:cs="Times New Roman"/>
                <w:sz w:val="24"/>
                <w:szCs w:val="24"/>
              </w:rPr>
              <w:t xml:space="preserve">durilor </w:t>
            </w:r>
            <w:r w:rsidR="00D77508" w:rsidRPr="00491E2C">
              <w:rPr>
                <w:rFonts w:ascii="Times New Roman" w:hAnsi="Times New Roman" w:cs="Times New Roman"/>
                <w:color w:val="000000"/>
                <w:sz w:val="24"/>
                <w:szCs w:val="24"/>
                <w:shd w:val="clear" w:color="auto" w:fill="FFFFFF"/>
              </w:rPr>
              <w:t>cu</w:t>
            </w:r>
            <w:r w:rsidR="005C05D2" w:rsidRPr="00491E2C">
              <w:rPr>
                <w:rFonts w:ascii="Times New Roman" w:hAnsi="Times New Roman" w:cs="Times New Roman"/>
                <w:color w:val="000000"/>
                <w:sz w:val="24"/>
                <w:szCs w:val="24"/>
                <w:shd w:val="clear" w:color="auto" w:fill="FFFFFF"/>
              </w:rPr>
              <w:t xml:space="preserve"> </w:t>
            </w:r>
            <w:r w:rsidR="00D77508" w:rsidRPr="00491E2C">
              <w:rPr>
                <w:rFonts w:ascii="Times New Roman" w:hAnsi="Times New Roman" w:cs="Times New Roman"/>
                <w:color w:val="000000"/>
                <w:sz w:val="24"/>
                <w:szCs w:val="24"/>
                <w:shd w:val="clear" w:color="auto" w:fill="FFFFFF"/>
              </w:rPr>
              <w:t>nr</w:t>
            </w:r>
            <w:r w:rsidR="00D77508" w:rsidRPr="001F5924">
              <w:rPr>
                <w:rFonts w:ascii="Times New Roman" w:hAnsi="Times New Roman" w:cs="Times New Roman"/>
                <w:color w:val="000000"/>
                <w:sz w:val="24"/>
                <w:szCs w:val="24"/>
                <w:shd w:val="clear" w:color="auto" w:fill="FFFFFF"/>
              </w:rPr>
              <w:t>.</w:t>
            </w:r>
            <w:r w:rsidR="00056E66" w:rsidRPr="001F5924">
              <w:rPr>
                <w:rFonts w:ascii="Times New Roman" w:hAnsi="Times New Roman" w:cs="Times New Roman"/>
                <w:color w:val="000000"/>
                <w:sz w:val="24"/>
                <w:szCs w:val="24"/>
                <w:shd w:val="clear" w:color="auto" w:fill="FFFFFF"/>
              </w:rPr>
              <w:t xml:space="preserve"> </w:t>
            </w:r>
            <w:r w:rsidR="001F5924" w:rsidRPr="001F5924">
              <w:rPr>
                <w:rFonts w:ascii="Times New Roman" w:hAnsi="Times New Roman" w:cs="Times New Roman"/>
                <w:color w:val="000000"/>
                <w:sz w:val="24"/>
                <w:szCs w:val="24"/>
                <w:shd w:val="clear" w:color="auto" w:fill="FFFFFF"/>
              </w:rPr>
              <w:t>16350</w:t>
            </w:r>
            <w:r w:rsidR="00E674B3" w:rsidRPr="001F5924">
              <w:rPr>
                <w:rFonts w:ascii="Times New Roman" w:hAnsi="Times New Roman" w:cs="Times New Roman"/>
                <w:color w:val="000000"/>
                <w:sz w:val="24"/>
                <w:szCs w:val="24"/>
                <w:shd w:val="clear" w:color="auto" w:fill="FFFFFF"/>
              </w:rPr>
              <w:t>/</w:t>
            </w:r>
            <w:r w:rsidR="00491E2C" w:rsidRPr="001F5924">
              <w:rPr>
                <w:rFonts w:ascii="Times New Roman" w:hAnsi="Times New Roman" w:cs="Times New Roman"/>
                <w:color w:val="000000"/>
                <w:sz w:val="24"/>
                <w:szCs w:val="24"/>
                <w:shd w:val="clear" w:color="auto" w:fill="FFFFFF"/>
              </w:rPr>
              <w:t>02.12</w:t>
            </w:r>
            <w:r w:rsidR="00D77508" w:rsidRPr="001F5924">
              <w:rPr>
                <w:rFonts w:ascii="Times New Roman" w:hAnsi="Times New Roman" w:cs="Times New Roman"/>
                <w:color w:val="000000"/>
                <w:sz w:val="24"/>
                <w:szCs w:val="24"/>
                <w:shd w:val="clear" w:color="auto" w:fill="FFFFFF"/>
              </w:rPr>
              <w:t>.20</w:t>
            </w:r>
            <w:r w:rsidR="00056E66" w:rsidRPr="001F5924">
              <w:rPr>
                <w:rFonts w:ascii="Times New Roman" w:hAnsi="Times New Roman" w:cs="Times New Roman"/>
                <w:color w:val="000000"/>
                <w:sz w:val="24"/>
                <w:szCs w:val="24"/>
                <w:shd w:val="clear" w:color="auto" w:fill="FFFFFF"/>
              </w:rPr>
              <w:t>20</w:t>
            </w:r>
            <w:r w:rsidR="00E674B3" w:rsidRPr="001F5924">
              <w:rPr>
                <w:rFonts w:ascii="Times New Roman" w:hAnsi="Times New Roman" w:cs="Times New Roman"/>
                <w:color w:val="000000"/>
                <w:sz w:val="24"/>
                <w:szCs w:val="24"/>
                <w:shd w:val="clear" w:color="auto" w:fill="FFFFFF"/>
              </w:rPr>
              <w:t xml:space="preserve">, </w:t>
            </w:r>
            <w:r w:rsidR="00E674B3" w:rsidRPr="00376E5B">
              <w:rPr>
                <w:rFonts w:ascii="Times New Roman" w:hAnsi="Times New Roman" w:cs="Times New Roman"/>
                <w:color w:val="000000"/>
                <w:sz w:val="24"/>
                <w:szCs w:val="24"/>
                <w:shd w:val="clear" w:color="auto" w:fill="FFFFFF"/>
              </w:rPr>
              <w:t xml:space="preserve">respectiv </w:t>
            </w:r>
            <w:r w:rsidR="008C59FA" w:rsidRPr="00376E5B">
              <w:rPr>
                <w:rFonts w:ascii="Times New Roman" w:hAnsi="Times New Roman" w:cs="Times New Roman"/>
                <w:sz w:val="24"/>
                <w:szCs w:val="24"/>
              </w:rPr>
              <w:t>a</w:t>
            </w:r>
            <w:r w:rsidR="00D77508" w:rsidRPr="00376E5B">
              <w:rPr>
                <w:rFonts w:ascii="Times New Roman" w:hAnsi="Times New Roman" w:cs="Times New Roman"/>
                <w:sz w:val="24"/>
                <w:szCs w:val="24"/>
              </w:rPr>
              <w:t xml:space="preserve"> </w:t>
            </w:r>
            <w:r w:rsidR="008C59FA" w:rsidRPr="00376E5B">
              <w:rPr>
                <w:rFonts w:ascii="Times New Roman" w:hAnsi="Times New Roman" w:cs="Times New Roman"/>
                <w:color w:val="000000"/>
                <w:sz w:val="24"/>
                <w:szCs w:val="24"/>
                <w:shd w:val="clear" w:color="auto" w:fill="FFFFFF"/>
              </w:rPr>
              <w:t xml:space="preserve">Ordonanței de </w:t>
            </w:r>
            <w:r w:rsidR="00173F94">
              <w:rPr>
                <w:rFonts w:ascii="Times New Roman" w:hAnsi="Times New Roman" w:cs="Times New Roman"/>
                <w:color w:val="000000"/>
                <w:sz w:val="24"/>
                <w:szCs w:val="24"/>
                <w:shd w:val="clear" w:color="auto" w:fill="FFFFFF"/>
              </w:rPr>
              <w:t>u</w:t>
            </w:r>
            <w:r w:rsidR="008C59FA" w:rsidRPr="00376E5B">
              <w:rPr>
                <w:rFonts w:ascii="Times New Roman" w:hAnsi="Times New Roman" w:cs="Times New Roman"/>
                <w:color w:val="000000"/>
                <w:sz w:val="24"/>
                <w:szCs w:val="24"/>
                <w:shd w:val="clear" w:color="auto" w:fill="FFFFFF"/>
              </w:rPr>
              <w:t>rgență a Guvernului</w:t>
            </w:r>
            <w:r w:rsidR="00E674B3" w:rsidRPr="00376E5B">
              <w:rPr>
                <w:rFonts w:ascii="Times New Roman" w:hAnsi="Times New Roman" w:cs="Times New Roman"/>
                <w:color w:val="000000"/>
                <w:sz w:val="24"/>
                <w:szCs w:val="24"/>
                <w:shd w:val="clear" w:color="auto" w:fill="FFFFFF"/>
              </w:rPr>
              <w:t xml:space="preserve"> </w:t>
            </w:r>
            <w:r w:rsidR="008C59FA" w:rsidRPr="00376E5B">
              <w:rPr>
                <w:rFonts w:ascii="Times New Roman" w:hAnsi="Times New Roman" w:cs="Times New Roman"/>
                <w:color w:val="000000"/>
                <w:sz w:val="24"/>
                <w:szCs w:val="24"/>
                <w:shd w:val="clear" w:color="auto" w:fill="FFFFFF"/>
              </w:rPr>
              <w:t xml:space="preserve">nr. </w:t>
            </w:r>
            <w:r w:rsidR="00D670BA" w:rsidRPr="00376E5B">
              <w:rPr>
                <w:rFonts w:ascii="Times New Roman" w:hAnsi="Times New Roman" w:cs="Times New Roman"/>
                <w:color w:val="000000"/>
                <w:sz w:val="24"/>
                <w:szCs w:val="24"/>
                <w:shd w:val="clear" w:color="auto" w:fill="FFFFFF"/>
              </w:rPr>
              <w:t>201</w:t>
            </w:r>
            <w:r w:rsidR="008C59FA" w:rsidRPr="00376E5B">
              <w:rPr>
                <w:rFonts w:ascii="Times New Roman" w:hAnsi="Times New Roman" w:cs="Times New Roman"/>
                <w:color w:val="000000"/>
                <w:sz w:val="24"/>
                <w:szCs w:val="24"/>
                <w:shd w:val="clear" w:color="auto" w:fill="FFFFFF"/>
              </w:rPr>
              <w:t>/20</w:t>
            </w:r>
            <w:r w:rsidR="00056E66" w:rsidRPr="00376E5B">
              <w:rPr>
                <w:rFonts w:ascii="Times New Roman" w:hAnsi="Times New Roman" w:cs="Times New Roman"/>
                <w:color w:val="000000"/>
                <w:sz w:val="24"/>
                <w:szCs w:val="24"/>
                <w:shd w:val="clear" w:color="auto" w:fill="FFFFFF"/>
              </w:rPr>
              <w:t>20</w:t>
            </w:r>
            <w:r w:rsidR="008C59FA" w:rsidRPr="00376E5B">
              <w:rPr>
                <w:rFonts w:ascii="Times New Roman" w:hAnsi="Times New Roman" w:cs="Times New Roman"/>
                <w:color w:val="000000"/>
                <w:sz w:val="24"/>
                <w:szCs w:val="24"/>
                <w:shd w:val="clear" w:color="auto" w:fill="FFFFFF"/>
              </w:rPr>
              <w:t xml:space="preserve"> </w:t>
            </w:r>
            <w:r w:rsidR="00AB0116" w:rsidRPr="00376E5B">
              <w:rPr>
                <w:rFonts w:ascii="Times New Roman" w:hAnsi="Times New Roman" w:cs="Times New Roman"/>
                <w:i/>
                <w:iCs/>
                <w:color w:val="000000"/>
                <w:sz w:val="24"/>
                <w:szCs w:val="24"/>
                <w:shd w:val="clear" w:color="auto" w:fill="FFFFFF"/>
              </w:rPr>
              <w:t xml:space="preserve">cu </w:t>
            </w:r>
            <w:r w:rsidR="008C59FA" w:rsidRPr="00376E5B">
              <w:rPr>
                <w:rFonts w:ascii="Times New Roman" w:hAnsi="Times New Roman" w:cs="Times New Roman"/>
                <w:i/>
                <w:iCs/>
                <w:color w:val="000000"/>
                <w:sz w:val="24"/>
                <w:szCs w:val="24"/>
                <w:shd w:val="clear" w:color="auto" w:fill="FFFFFF"/>
              </w:rPr>
              <w:t>privi</w:t>
            </w:r>
            <w:r w:rsidR="00AB0116" w:rsidRPr="00376E5B">
              <w:rPr>
                <w:rFonts w:ascii="Times New Roman" w:hAnsi="Times New Roman" w:cs="Times New Roman"/>
                <w:i/>
                <w:iCs/>
                <w:color w:val="000000"/>
                <w:sz w:val="24"/>
                <w:szCs w:val="24"/>
                <w:shd w:val="clear" w:color="auto" w:fill="FFFFFF"/>
              </w:rPr>
              <w:t>re</w:t>
            </w:r>
            <w:r w:rsidR="008C59FA" w:rsidRPr="00376E5B">
              <w:rPr>
                <w:rFonts w:ascii="Times New Roman" w:hAnsi="Times New Roman" w:cs="Times New Roman"/>
                <w:i/>
                <w:iCs/>
                <w:color w:val="000000"/>
                <w:sz w:val="24"/>
                <w:szCs w:val="24"/>
                <w:shd w:val="clear" w:color="auto" w:fill="FFFFFF"/>
              </w:rPr>
              <w:t xml:space="preserve"> </w:t>
            </w:r>
            <w:r w:rsidR="008C61AC" w:rsidRPr="00376E5B">
              <w:rPr>
                <w:rFonts w:ascii="Times New Roman" w:hAnsi="Times New Roman" w:cs="Times New Roman"/>
                <w:i/>
                <w:iCs/>
                <w:color w:val="000000"/>
                <w:sz w:val="24"/>
                <w:szCs w:val="24"/>
                <w:shd w:val="clear" w:color="auto" w:fill="FFFFFF"/>
              </w:rPr>
              <w:t xml:space="preserve">la </w:t>
            </w:r>
            <w:r w:rsidR="008C59FA" w:rsidRPr="00376E5B">
              <w:rPr>
                <w:rFonts w:ascii="Times New Roman" w:hAnsi="Times New Roman" w:cs="Times New Roman"/>
                <w:i/>
                <w:iCs/>
                <w:color w:val="000000"/>
                <w:sz w:val="24"/>
                <w:szCs w:val="24"/>
                <w:shd w:val="clear" w:color="auto" w:fill="FFFFFF"/>
              </w:rPr>
              <w:t>rectificarea bugetului de stat pe anul 20</w:t>
            </w:r>
            <w:r w:rsidR="00AB0116" w:rsidRPr="00376E5B">
              <w:rPr>
                <w:rFonts w:ascii="Times New Roman" w:hAnsi="Times New Roman" w:cs="Times New Roman"/>
                <w:i/>
                <w:iCs/>
                <w:color w:val="000000"/>
                <w:sz w:val="24"/>
                <w:szCs w:val="24"/>
                <w:shd w:val="clear" w:color="auto" w:fill="FFFFFF"/>
              </w:rPr>
              <w:t>20</w:t>
            </w:r>
            <w:r w:rsidR="008C59FA" w:rsidRPr="00376E5B">
              <w:rPr>
                <w:rFonts w:ascii="Times New Roman" w:hAnsi="Times New Roman" w:cs="Times New Roman"/>
                <w:color w:val="000000"/>
                <w:sz w:val="24"/>
                <w:szCs w:val="24"/>
                <w:shd w:val="clear" w:color="auto" w:fill="FFFFFF"/>
              </w:rPr>
              <w:t xml:space="preserve">, </w:t>
            </w:r>
            <w:r w:rsidR="00E0498F" w:rsidRPr="00376E5B">
              <w:rPr>
                <w:rFonts w:ascii="Times New Roman" w:hAnsi="Times New Roman" w:cs="Times New Roman"/>
                <w:sz w:val="24"/>
                <w:szCs w:val="24"/>
              </w:rPr>
              <w:t>Administra</w:t>
            </w:r>
            <w:r w:rsidR="00F57B35" w:rsidRPr="00376E5B">
              <w:rPr>
                <w:rFonts w:ascii="Times New Roman" w:hAnsi="Times New Roman" w:cs="Times New Roman"/>
                <w:sz w:val="24"/>
                <w:szCs w:val="24"/>
              </w:rPr>
              <w:t>ț</w:t>
            </w:r>
            <w:r w:rsidR="00E0498F" w:rsidRPr="00376E5B">
              <w:rPr>
                <w:rFonts w:ascii="Times New Roman" w:hAnsi="Times New Roman" w:cs="Times New Roman"/>
                <w:sz w:val="24"/>
                <w:szCs w:val="24"/>
              </w:rPr>
              <w:t>ia</w:t>
            </w:r>
            <w:r w:rsidR="00E0498F" w:rsidRPr="00313E48">
              <w:rPr>
                <w:rFonts w:ascii="Times New Roman" w:hAnsi="Times New Roman" w:cs="Times New Roman"/>
                <w:sz w:val="24"/>
                <w:szCs w:val="24"/>
              </w:rPr>
              <w:t xml:space="preserve"> Na</w:t>
            </w:r>
            <w:r w:rsidR="00F57B35" w:rsidRPr="00313E48">
              <w:rPr>
                <w:rFonts w:ascii="Times New Roman" w:hAnsi="Times New Roman" w:cs="Times New Roman"/>
                <w:sz w:val="24"/>
                <w:szCs w:val="24"/>
              </w:rPr>
              <w:t>ț</w:t>
            </w:r>
            <w:r w:rsidR="00E0498F" w:rsidRPr="00313E48">
              <w:rPr>
                <w:rFonts w:ascii="Times New Roman" w:hAnsi="Times New Roman" w:cs="Times New Roman"/>
                <w:sz w:val="24"/>
                <w:szCs w:val="24"/>
              </w:rPr>
              <w:t>ional</w:t>
            </w:r>
            <w:r w:rsidR="00F57B35" w:rsidRPr="00313E48">
              <w:rPr>
                <w:rFonts w:ascii="Times New Roman" w:hAnsi="Times New Roman" w:cs="Times New Roman"/>
                <w:sz w:val="24"/>
                <w:szCs w:val="24"/>
              </w:rPr>
              <w:t>ă</w:t>
            </w:r>
            <w:r w:rsidR="00E0498F" w:rsidRPr="00313E48">
              <w:rPr>
                <w:rFonts w:ascii="Times New Roman" w:hAnsi="Times New Roman" w:cs="Times New Roman"/>
                <w:sz w:val="24"/>
                <w:szCs w:val="24"/>
              </w:rPr>
              <w:t xml:space="preserve"> „Apele Rom</w:t>
            </w:r>
            <w:r w:rsidR="00F57B35" w:rsidRPr="00313E48">
              <w:rPr>
                <w:rFonts w:ascii="Times New Roman" w:hAnsi="Times New Roman" w:cs="Times New Roman"/>
                <w:sz w:val="24"/>
                <w:szCs w:val="24"/>
              </w:rPr>
              <w:t>â</w:t>
            </w:r>
            <w:r w:rsidR="00E0498F" w:rsidRPr="00313E48">
              <w:rPr>
                <w:rFonts w:ascii="Times New Roman" w:hAnsi="Times New Roman" w:cs="Times New Roman"/>
                <w:sz w:val="24"/>
                <w:szCs w:val="24"/>
              </w:rPr>
              <w:t xml:space="preserve">ne” a </w:t>
            </w:r>
            <w:r w:rsidR="00D77508" w:rsidRPr="00313E48">
              <w:rPr>
                <w:rFonts w:ascii="Times New Roman" w:hAnsi="Times New Roman" w:cs="Times New Roman"/>
                <w:sz w:val="24"/>
                <w:szCs w:val="24"/>
              </w:rPr>
              <w:t>întocmit proiectul bugetului de venituri și cheltuieli rectificat pentru anul 20</w:t>
            </w:r>
            <w:r w:rsidR="00E0498F" w:rsidRPr="00313E48">
              <w:rPr>
                <w:rFonts w:ascii="Times New Roman" w:hAnsi="Times New Roman" w:cs="Times New Roman"/>
                <w:sz w:val="24"/>
                <w:szCs w:val="24"/>
              </w:rPr>
              <w:t>20</w:t>
            </w:r>
            <w:r w:rsidR="00966972" w:rsidRPr="00313E48">
              <w:rPr>
                <w:rFonts w:ascii="Times New Roman" w:hAnsi="Times New Roman" w:cs="Times New Roman"/>
                <w:sz w:val="24"/>
                <w:szCs w:val="24"/>
              </w:rPr>
              <w:t>.</w:t>
            </w:r>
          </w:p>
          <w:p w14:paraId="00897E89" w14:textId="00548950" w:rsidR="00A472DA" w:rsidRPr="00313E48" w:rsidRDefault="00D77508" w:rsidP="00A472DA">
            <w:pPr>
              <w:tabs>
                <w:tab w:val="left" w:pos="0"/>
              </w:tabs>
              <w:ind w:firstLine="720"/>
              <w:jc w:val="both"/>
              <w:rPr>
                <w:rFonts w:ascii="Times New Roman" w:hAnsi="Times New Roman" w:cs="Times New Roman"/>
                <w:sz w:val="24"/>
                <w:szCs w:val="24"/>
              </w:rPr>
            </w:pPr>
            <w:r w:rsidRPr="00313E48">
              <w:rPr>
                <w:rFonts w:ascii="Times New Roman" w:hAnsi="Times New Roman" w:cs="Times New Roman"/>
                <w:sz w:val="24"/>
                <w:szCs w:val="24"/>
              </w:rPr>
              <w:t>Astfel, p</w:t>
            </w:r>
            <w:r w:rsidR="00A472DA" w:rsidRPr="00313E48">
              <w:rPr>
                <w:rFonts w:ascii="Times New Roman" w:hAnsi="Times New Roman" w:cs="Times New Roman"/>
                <w:sz w:val="24"/>
                <w:szCs w:val="24"/>
              </w:rPr>
              <w:t>entru anul 20</w:t>
            </w:r>
            <w:r w:rsidR="00F57B35" w:rsidRPr="00313E48">
              <w:rPr>
                <w:rFonts w:ascii="Times New Roman" w:hAnsi="Times New Roman" w:cs="Times New Roman"/>
                <w:sz w:val="24"/>
                <w:szCs w:val="24"/>
              </w:rPr>
              <w:t>20</w:t>
            </w:r>
            <w:r w:rsidR="00A472DA" w:rsidRPr="00313E48">
              <w:rPr>
                <w:rFonts w:ascii="Times New Roman" w:hAnsi="Times New Roman" w:cs="Times New Roman"/>
                <w:sz w:val="24"/>
                <w:szCs w:val="24"/>
              </w:rPr>
              <w:t>, veniturile aprobate prin</w:t>
            </w:r>
            <w:r w:rsidR="000734B3" w:rsidRPr="00313E48">
              <w:rPr>
                <w:rFonts w:ascii="Times New Roman" w:hAnsi="Times New Roman" w:cs="Times New Roman"/>
                <w:sz w:val="24"/>
                <w:szCs w:val="24"/>
              </w:rPr>
              <w:t xml:space="preserve"> </w:t>
            </w:r>
            <w:r w:rsidR="00A472DA" w:rsidRPr="00313E48">
              <w:rPr>
                <w:rFonts w:ascii="Times New Roman" w:hAnsi="Times New Roman" w:cs="Times New Roman"/>
                <w:sz w:val="24"/>
                <w:szCs w:val="24"/>
              </w:rPr>
              <w:t>Hot</w:t>
            </w:r>
            <w:r w:rsidR="000734B3" w:rsidRPr="00313E48">
              <w:rPr>
                <w:rFonts w:ascii="Times New Roman" w:hAnsi="Times New Roman" w:cs="Times New Roman"/>
                <w:sz w:val="24"/>
                <w:szCs w:val="24"/>
              </w:rPr>
              <w:t>ă</w:t>
            </w:r>
            <w:r w:rsidR="00A472DA" w:rsidRPr="00313E48">
              <w:rPr>
                <w:rFonts w:ascii="Times New Roman" w:hAnsi="Times New Roman" w:cs="Times New Roman"/>
                <w:sz w:val="24"/>
                <w:szCs w:val="24"/>
              </w:rPr>
              <w:t>r</w:t>
            </w:r>
            <w:r w:rsidR="000734B3" w:rsidRPr="00313E48">
              <w:rPr>
                <w:rFonts w:ascii="Times New Roman" w:hAnsi="Times New Roman" w:cs="Times New Roman"/>
                <w:sz w:val="24"/>
                <w:szCs w:val="24"/>
              </w:rPr>
              <w:t>â</w:t>
            </w:r>
            <w:r w:rsidR="00A472DA" w:rsidRPr="00313E48">
              <w:rPr>
                <w:rFonts w:ascii="Times New Roman" w:hAnsi="Times New Roman" w:cs="Times New Roman"/>
                <w:sz w:val="24"/>
                <w:szCs w:val="24"/>
              </w:rPr>
              <w:t>rea Guvern</w:t>
            </w:r>
            <w:r w:rsidR="00311A75" w:rsidRPr="00313E48">
              <w:rPr>
                <w:rFonts w:ascii="Times New Roman" w:hAnsi="Times New Roman" w:cs="Times New Roman"/>
                <w:sz w:val="24"/>
                <w:szCs w:val="24"/>
              </w:rPr>
              <w:t>ului</w:t>
            </w:r>
            <w:r w:rsidR="00A472DA" w:rsidRPr="00313E48">
              <w:rPr>
                <w:rFonts w:ascii="Times New Roman" w:hAnsi="Times New Roman" w:cs="Times New Roman"/>
                <w:sz w:val="24"/>
                <w:szCs w:val="24"/>
              </w:rPr>
              <w:t xml:space="preserve"> nr. </w:t>
            </w:r>
            <w:r w:rsidR="005C05D2">
              <w:rPr>
                <w:rFonts w:ascii="Times New Roman" w:hAnsi="Times New Roman" w:cs="Times New Roman"/>
                <w:sz w:val="24"/>
                <w:szCs w:val="24"/>
              </w:rPr>
              <w:t>801</w:t>
            </w:r>
            <w:r w:rsidR="00A472DA" w:rsidRPr="00313E48">
              <w:rPr>
                <w:rFonts w:ascii="Times New Roman" w:hAnsi="Times New Roman" w:cs="Times New Roman"/>
                <w:sz w:val="24"/>
                <w:szCs w:val="24"/>
              </w:rPr>
              <w:t>/20</w:t>
            </w:r>
            <w:r w:rsidR="00F57B35" w:rsidRPr="00313E48">
              <w:rPr>
                <w:rFonts w:ascii="Times New Roman" w:hAnsi="Times New Roman" w:cs="Times New Roman"/>
                <w:sz w:val="24"/>
                <w:szCs w:val="24"/>
              </w:rPr>
              <w:t>20</w:t>
            </w:r>
            <w:r w:rsidR="00A472DA" w:rsidRPr="00313E48">
              <w:rPr>
                <w:rFonts w:ascii="Times New Roman" w:hAnsi="Times New Roman" w:cs="Times New Roman"/>
                <w:sz w:val="24"/>
                <w:szCs w:val="24"/>
              </w:rPr>
              <w:t xml:space="preserve"> </w:t>
            </w:r>
            <w:r w:rsidR="00AD3ADB" w:rsidRPr="005C05D2">
              <w:rPr>
                <w:rStyle w:val="spar"/>
                <w:rFonts w:ascii="Times New Roman" w:hAnsi="Times New Roman" w:cs="Times New Roman"/>
                <w:i/>
                <w:iCs/>
                <w:color w:val="000000"/>
                <w:sz w:val="24"/>
                <w:szCs w:val="24"/>
              </w:rPr>
              <w:t>privind aprobarea bugetului de venituri şi cheltuieli rectificat pe anul 2020 pentru Administraţia Naţională "Apele Române", aflată în coordonarea Ministerului Mediului, Apelor şi Pădurilor</w:t>
            </w:r>
            <w:r w:rsidR="006A1AFA" w:rsidRPr="00313E48">
              <w:rPr>
                <w:rStyle w:val="spar"/>
                <w:rFonts w:ascii="Times New Roman" w:hAnsi="Times New Roman" w:cs="Times New Roman"/>
                <w:i/>
                <w:iCs/>
                <w:color w:val="000000"/>
                <w:sz w:val="24"/>
                <w:szCs w:val="24"/>
              </w:rPr>
              <w:t>,</w:t>
            </w:r>
            <w:r w:rsidR="005369A8" w:rsidRPr="00313E48">
              <w:rPr>
                <w:rFonts w:ascii="Times New Roman" w:hAnsi="Times New Roman" w:cs="Times New Roman"/>
                <w:color w:val="000000"/>
                <w:sz w:val="24"/>
                <w:szCs w:val="24"/>
              </w:rPr>
              <w:t xml:space="preserve"> </w:t>
            </w:r>
            <w:r w:rsidR="00A472DA" w:rsidRPr="00313E48">
              <w:rPr>
                <w:rFonts w:ascii="Times New Roman" w:hAnsi="Times New Roman" w:cs="Times New Roman"/>
                <w:sz w:val="24"/>
                <w:szCs w:val="24"/>
              </w:rPr>
              <w:t xml:space="preserve">sunt </w:t>
            </w:r>
            <w:r w:rsidR="00311A75" w:rsidRPr="00313E48">
              <w:rPr>
                <w:rFonts w:ascii="Times New Roman" w:hAnsi="Times New Roman" w:cs="Times New Roman"/>
                <w:sz w:val="24"/>
                <w:szCs w:val="24"/>
              </w:rPr>
              <w:t>î</w:t>
            </w:r>
            <w:r w:rsidR="00A472DA" w:rsidRPr="00313E48">
              <w:rPr>
                <w:rFonts w:ascii="Times New Roman" w:hAnsi="Times New Roman" w:cs="Times New Roman"/>
                <w:sz w:val="24"/>
                <w:szCs w:val="24"/>
              </w:rPr>
              <w:t>n sum</w:t>
            </w:r>
            <w:r w:rsidR="000A600F" w:rsidRPr="00313E48">
              <w:rPr>
                <w:rFonts w:ascii="Times New Roman" w:hAnsi="Times New Roman" w:cs="Times New Roman"/>
                <w:sz w:val="24"/>
                <w:szCs w:val="24"/>
              </w:rPr>
              <w:t>ă</w:t>
            </w:r>
            <w:r w:rsidR="00A472DA" w:rsidRPr="00313E48">
              <w:rPr>
                <w:rFonts w:ascii="Times New Roman" w:hAnsi="Times New Roman" w:cs="Times New Roman"/>
                <w:sz w:val="24"/>
                <w:szCs w:val="24"/>
              </w:rPr>
              <w:t xml:space="preserve"> de </w:t>
            </w:r>
            <w:r w:rsidR="00AD3ADB">
              <w:rPr>
                <w:rFonts w:ascii="Times New Roman" w:hAnsi="Times New Roman" w:cs="Times New Roman"/>
                <w:sz w:val="24"/>
                <w:szCs w:val="24"/>
              </w:rPr>
              <w:t>1.131.270</w:t>
            </w:r>
            <w:r w:rsidR="00A472DA" w:rsidRPr="00313E48">
              <w:rPr>
                <w:rFonts w:ascii="Times New Roman" w:hAnsi="Times New Roman" w:cs="Times New Roman"/>
                <w:sz w:val="24"/>
                <w:szCs w:val="24"/>
              </w:rPr>
              <w:t xml:space="preserve"> mii lei, iar cuantumul cheltuielilor a fost stabilit la suma de </w:t>
            </w:r>
            <w:r w:rsidR="00AD3ADB">
              <w:rPr>
                <w:rFonts w:ascii="Times New Roman" w:hAnsi="Times New Roman" w:cs="Times New Roman"/>
                <w:sz w:val="24"/>
                <w:szCs w:val="24"/>
              </w:rPr>
              <w:t>1.245.103</w:t>
            </w:r>
            <w:r w:rsidR="00A472DA" w:rsidRPr="00313E48">
              <w:rPr>
                <w:rFonts w:ascii="Times New Roman" w:hAnsi="Times New Roman" w:cs="Times New Roman"/>
                <w:sz w:val="24"/>
                <w:szCs w:val="24"/>
              </w:rPr>
              <w:t xml:space="preserve"> mii lei, rezult</w:t>
            </w:r>
            <w:r w:rsidR="00311A75" w:rsidRPr="00313E48">
              <w:rPr>
                <w:rFonts w:ascii="Times New Roman" w:hAnsi="Times New Roman" w:cs="Times New Roman"/>
                <w:sz w:val="24"/>
                <w:szCs w:val="24"/>
              </w:rPr>
              <w:t>â</w:t>
            </w:r>
            <w:r w:rsidR="00A472DA" w:rsidRPr="00313E48">
              <w:rPr>
                <w:rFonts w:ascii="Times New Roman" w:hAnsi="Times New Roman" w:cs="Times New Roman"/>
                <w:sz w:val="24"/>
                <w:szCs w:val="24"/>
              </w:rPr>
              <w:t xml:space="preserve">nd un deficit aprobat de </w:t>
            </w:r>
            <w:r w:rsidR="00AD3ADB">
              <w:rPr>
                <w:rFonts w:ascii="Times New Roman" w:hAnsi="Times New Roman" w:cs="Times New Roman"/>
                <w:sz w:val="24"/>
                <w:szCs w:val="24"/>
              </w:rPr>
              <w:t xml:space="preserve">113.833 </w:t>
            </w:r>
            <w:r w:rsidR="00A472DA" w:rsidRPr="00313E48">
              <w:rPr>
                <w:rFonts w:ascii="Times New Roman" w:hAnsi="Times New Roman" w:cs="Times New Roman"/>
                <w:sz w:val="24"/>
                <w:szCs w:val="24"/>
              </w:rPr>
              <w:t>mii lei, acoperit din excedentul anilor preceden</w:t>
            </w:r>
            <w:r w:rsidR="00311A75" w:rsidRPr="00313E48">
              <w:rPr>
                <w:rFonts w:ascii="Times New Roman" w:hAnsi="Times New Roman" w:cs="Times New Roman"/>
                <w:sz w:val="24"/>
                <w:szCs w:val="24"/>
              </w:rPr>
              <w:t>ț</w:t>
            </w:r>
            <w:r w:rsidR="00A472DA" w:rsidRPr="00313E48">
              <w:rPr>
                <w:rFonts w:ascii="Times New Roman" w:hAnsi="Times New Roman" w:cs="Times New Roman"/>
                <w:sz w:val="24"/>
                <w:szCs w:val="24"/>
              </w:rPr>
              <w:t>i.</w:t>
            </w:r>
            <w:r w:rsidR="00E33C45" w:rsidRPr="00313E48">
              <w:rPr>
                <w:rFonts w:ascii="Times New Roman" w:hAnsi="Times New Roman" w:cs="Times New Roman"/>
                <w:b/>
                <w:bCs/>
                <w:color w:val="00008B"/>
                <w:sz w:val="24"/>
                <w:szCs w:val="24"/>
                <w:shd w:val="clear" w:color="auto" w:fill="FFFFFF"/>
              </w:rPr>
              <w:t xml:space="preserve"> </w:t>
            </w:r>
          </w:p>
          <w:p w14:paraId="35C7ECF1" w14:textId="73ABEFB7" w:rsidR="00852125" w:rsidRPr="00313E48" w:rsidRDefault="00852125" w:rsidP="00852125">
            <w:pPr>
              <w:ind w:firstLine="781"/>
              <w:jc w:val="both"/>
              <w:rPr>
                <w:rFonts w:ascii="Times New Roman" w:hAnsi="Times New Roman" w:cs="Times New Roman"/>
                <w:color w:val="000000" w:themeColor="text1"/>
                <w:sz w:val="24"/>
                <w:szCs w:val="24"/>
              </w:rPr>
            </w:pPr>
            <w:r w:rsidRPr="00313E48">
              <w:rPr>
                <w:rFonts w:ascii="Times New Roman" w:hAnsi="Times New Roman" w:cs="Times New Roman"/>
                <w:color w:val="000000" w:themeColor="text1"/>
                <w:sz w:val="24"/>
                <w:szCs w:val="24"/>
                <w:shd w:val="clear" w:color="auto" w:fill="FFFFFF"/>
              </w:rPr>
              <w:t xml:space="preserve">Față de acestea, </w:t>
            </w:r>
            <w:r w:rsidR="00E74B84" w:rsidRPr="00313E48">
              <w:rPr>
                <w:rFonts w:ascii="Times New Roman" w:hAnsi="Times New Roman" w:cs="Times New Roman"/>
                <w:color w:val="000000" w:themeColor="text1"/>
                <w:sz w:val="24"/>
                <w:szCs w:val="24"/>
                <w:shd w:val="clear" w:color="auto" w:fill="FFFFFF"/>
              </w:rPr>
              <w:t>av</w:t>
            </w:r>
            <w:r w:rsidR="000A600F" w:rsidRPr="00313E48">
              <w:rPr>
                <w:rFonts w:ascii="Times New Roman" w:hAnsi="Times New Roman" w:cs="Times New Roman"/>
                <w:color w:val="000000" w:themeColor="text1"/>
                <w:sz w:val="24"/>
                <w:szCs w:val="24"/>
                <w:shd w:val="clear" w:color="auto" w:fill="FFFFFF"/>
              </w:rPr>
              <w:t>â</w:t>
            </w:r>
            <w:r w:rsidR="00E74B84" w:rsidRPr="00313E48">
              <w:rPr>
                <w:rFonts w:ascii="Times New Roman" w:hAnsi="Times New Roman" w:cs="Times New Roman"/>
                <w:color w:val="000000" w:themeColor="text1"/>
                <w:sz w:val="24"/>
                <w:szCs w:val="24"/>
                <w:shd w:val="clear" w:color="auto" w:fill="FFFFFF"/>
              </w:rPr>
              <w:t xml:space="preserve">nd </w:t>
            </w:r>
            <w:r w:rsidR="000A600F" w:rsidRPr="00313E48">
              <w:rPr>
                <w:rFonts w:ascii="Times New Roman" w:hAnsi="Times New Roman" w:cs="Times New Roman"/>
                <w:color w:val="000000" w:themeColor="text1"/>
                <w:sz w:val="24"/>
                <w:szCs w:val="24"/>
                <w:shd w:val="clear" w:color="auto" w:fill="FFFFFF"/>
              </w:rPr>
              <w:t>î</w:t>
            </w:r>
            <w:r w:rsidR="00E74B84" w:rsidRPr="00313E48">
              <w:rPr>
                <w:rFonts w:ascii="Times New Roman" w:hAnsi="Times New Roman" w:cs="Times New Roman"/>
                <w:color w:val="000000" w:themeColor="text1"/>
                <w:sz w:val="24"/>
                <w:szCs w:val="24"/>
                <w:shd w:val="clear" w:color="auto" w:fill="FFFFFF"/>
              </w:rPr>
              <w:t>n vedere necesitatea rea</w:t>
            </w:r>
            <w:r w:rsidR="000A600F" w:rsidRPr="00313E48">
              <w:rPr>
                <w:rFonts w:ascii="Times New Roman" w:hAnsi="Times New Roman" w:cs="Times New Roman"/>
                <w:color w:val="000000" w:themeColor="text1"/>
                <w:sz w:val="24"/>
                <w:szCs w:val="24"/>
                <w:shd w:val="clear" w:color="auto" w:fill="FFFFFF"/>
              </w:rPr>
              <w:t>ș</w:t>
            </w:r>
            <w:r w:rsidR="00E74B84" w:rsidRPr="00313E48">
              <w:rPr>
                <w:rFonts w:ascii="Times New Roman" w:hAnsi="Times New Roman" w:cs="Times New Roman"/>
                <w:color w:val="000000" w:themeColor="text1"/>
                <w:sz w:val="24"/>
                <w:szCs w:val="24"/>
                <w:shd w:val="clear" w:color="auto" w:fill="FFFFFF"/>
              </w:rPr>
              <w:t>ez</w:t>
            </w:r>
            <w:r w:rsidR="000A600F" w:rsidRPr="00313E48">
              <w:rPr>
                <w:rFonts w:ascii="Times New Roman" w:hAnsi="Times New Roman" w:cs="Times New Roman"/>
                <w:color w:val="000000" w:themeColor="text1"/>
                <w:sz w:val="24"/>
                <w:szCs w:val="24"/>
                <w:shd w:val="clear" w:color="auto" w:fill="FFFFFF"/>
              </w:rPr>
              <w:t>ă</w:t>
            </w:r>
            <w:r w:rsidR="00E74B84" w:rsidRPr="00313E48">
              <w:rPr>
                <w:rFonts w:ascii="Times New Roman" w:hAnsi="Times New Roman" w:cs="Times New Roman"/>
                <w:color w:val="000000" w:themeColor="text1"/>
                <w:sz w:val="24"/>
                <w:szCs w:val="24"/>
                <w:shd w:val="clear" w:color="auto" w:fill="FFFFFF"/>
              </w:rPr>
              <w:t xml:space="preserve">rii prevederilor bugetare aprobate </w:t>
            </w:r>
            <w:r w:rsidR="000A600F" w:rsidRPr="00313E48">
              <w:rPr>
                <w:rFonts w:ascii="Times New Roman" w:hAnsi="Times New Roman" w:cs="Times New Roman"/>
                <w:color w:val="000000" w:themeColor="text1"/>
                <w:sz w:val="24"/>
                <w:szCs w:val="24"/>
                <w:shd w:val="clear" w:color="auto" w:fill="FFFFFF"/>
              </w:rPr>
              <w:t>î</w:t>
            </w:r>
            <w:r w:rsidR="00E74B84" w:rsidRPr="00313E48">
              <w:rPr>
                <w:rFonts w:ascii="Times New Roman" w:hAnsi="Times New Roman" w:cs="Times New Roman"/>
                <w:color w:val="000000" w:themeColor="text1"/>
                <w:sz w:val="24"/>
                <w:szCs w:val="24"/>
                <w:shd w:val="clear" w:color="auto" w:fill="FFFFFF"/>
              </w:rPr>
              <w:t>n scopul realiz</w:t>
            </w:r>
            <w:r w:rsidR="000A600F" w:rsidRPr="00313E48">
              <w:rPr>
                <w:rFonts w:ascii="Times New Roman" w:hAnsi="Times New Roman" w:cs="Times New Roman"/>
                <w:color w:val="000000" w:themeColor="text1"/>
                <w:sz w:val="24"/>
                <w:szCs w:val="24"/>
                <w:shd w:val="clear" w:color="auto" w:fill="FFFFFF"/>
              </w:rPr>
              <w:t>ă</w:t>
            </w:r>
            <w:r w:rsidR="00E74B84" w:rsidRPr="00313E48">
              <w:rPr>
                <w:rFonts w:ascii="Times New Roman" w:hAnsi="Times New Roman" w:cs="Times New Roman"/>
                <w:color w:val="000000" w:themeColor="text1"/>
                <w:sz w:val="24"/>
                <w:szCs w:val="24"/>
                <w:shd w:val="clear" w:color="auto" w:fill="FFFFFF"/>
              </w:rPr>
              <w:t xml:space="preserve">rii obiectivelor propuse </w:t>
            </w:r>
            <w:r w:rsidR="000A600F" w:rsidRPr="00313E48">
              <w:rPr>
                <w:rFonts w:ascii="Times New Roman" w:hAnsi="Times New Roman" w:cs="Times New Roman"/>
                <w:color w:val="000000" w:themeColor="text1"/>
                <w:sz w:val="24"/>
                <w:szCs w:val="24"/>
                <w:shd w:val="clear" w:color="auto" w:fill="FFFFFF"/>
              </w:rPr>
              <w:t>î</w:t>
            </w:r>
            <w:r w:rsidR="00E74B84" w:rsidRPr="00313E48">
              <w:rPr>
                <w:rFonts w:ascii="Times New Roman" w:hAnsi="Times New Roman" w:cs="Times New Roman"/>
                <w:color w:val="000000" w:themeColor="text1"/>
                <w:sz w:val="24"/>
                <w:szCs w:val="24"/>
                <w:shd w:val="clear" w:color="auto" w:fill="FFFFFF"/>
              </w:rPr>
              <w:t xml:space="preserve">n acest an, </w:t>
            </w:r>
            <w:r w:rsidRPr="00313E48">
              <w:rPr>
                <w:rFonts w:ascii="Times New Roman" w:hAnsi="Times New Roman" w:cs="Times New Roman"/>
                <w:color w:val="000000" w:themeColor="text1"/>
                <w:sz w:val="24"/>
                <w:szCs w:val="24"/>
                <w:shd w:val="clear" w:color="auto" w:fill="FFFFFF"/>
              </w:rPr>
              <w:t>bugetul de venituri și cheltuieli al Administrației Naționale „Apele Române” propus spre rectificare în anul 20</w:t>
            </w:r>
            <w:r w:rsidR="00C938A1" w:rsidRPr="00313E48">
              <w:rPr>
                <w:rFonts w:ascii="Times New Roman" w:hAnsi="Times New Roman" w:cs="Times New Roman"/>
                <w:color w:val="000000" w:themeColor="text1"/>
                <w:sz w:val="24"/>
                <w:szCs w:val="24"/>
                <w:shd w:val="clear" w:color="auto" w:fill="FFFFFF"/>
              </w:rPr>
              <w:t>20</w:t>
            </w:r>
            <w:r w:rsidRPr="00313E48">
              <w:rPr>
                <w:rFonts w:ascii="Times New Roman" w:hAnsi="Times New Roman" w:cs="Times New Roman"/>
                <w:color w:val="000000" w:themeColor="text1"/>
                <w:sz w:val="24"/>
                <w:szCs w:val="24"/>
                <w:shd w:val="clear" w:color="auto" w:fill="FFFFFF"/>
              </w:rPr>
              <w:t xml:space="preserve"> se prezintă astfel:</w:t>
            </w:r>
          </w:p>
          <w:p w14:paraId="51D9A29B" w14:textId="77777777" w:rsidR="00852125" w:rsidRPr="00313E48" w:rsidRDefault="00852125" w:rsidP="00852125">
            <w:pPr>
              <w:ind w:firstLine="781"/>
              <w:jc w:val="both"/>
              <w:rPr>
                <w:rFonts w:ascii="Times New Roman" w:hAnsi="Times New Roman" w:cs="Times New Roman"/>
                <w:b/>
                <w:color w:val="000000" w:themeColor="text1"/>
                <w:sz w:val="24"/>
                <w:szCs w:val="24"/>
              </w:rPr>
            </w:pPr>
          </w:p>
          <w:p w14:paraId="55869D46" w14:textId="77777777" w:rsidR="00EB11FC" w:rsidRPr="00313E48" w:rsidRDefault="00EB11FC" w:rsidP="00852125">
            <w:pPr>
              <w:ind w:firstLine="781"/>
              <w:jc w:val="both"/>
              <w:rPr>
                <w:rFonts w:ascii="Times New Roman" w:hAnsi="Times New Roman" w:cs="Times New Roman"/>
                <w:b/>
                <w:color w:val="000000" w:themeColor="text1"/>
                <w:sz w:val="24"/>
                <w:szCs w:val="24"/>
              </w:rPr>
            </w:pPr>
          </w:p>
          <w:p w14:paraId="253FFD6F" w14:textId="39D2CA6A" w:rsidR="00852125" w:rsidRPr="00313E48" w:rsidRDefault="00852125" w:rsidP="00852125">
            <w:pPr>
              <w:ind w:firstLine="781"/>
              <w:jc w:val="both"/>
              <w:rPr>
                <w:rFonts w:ascii="Times New Roman" w:hAnsi="Times New Roman" w:cs="Times New Roman"/>
                <w:color w:val="000000" w:themeColor="text1"/>
                <w:sz w:val="24"/>
                <w:szCs w:val="24"/>
              </w:rPr>
            </w:pPr>
            <w:r w:rsidRPr="00313E48">
              <w:rPr>
                <w:rFonts w:ascii="Times New Roman" w:hAnsi="Times New Roman" w:cs="Times New Roman"/>
                <w:b/>
                <w:color w:val="000000" w:themeColor="text1"/>
                <w:sz w:val="24"/>
                <w:szCs w:val="24"/>
              </w:rPr>
              <w:t xml:space="preserve">La capitolul de venituri </w:t>
            </w:r>
            <w:r w:rsidR="00F35186" w:rsidRPr="00313E48">
              <w:rPr>
                <w:rFonts w:ascii="Times New Roman" w:hAnsi="Times New Roman" w:cs="Times New Roman"/>
                <w:b/>
                <w:color w:val="000000" w:themeColor="text1"/>
                <w:sz w:val="24"/>
                <w:szCs w:val="24"/>
              </w:rPr>
              <w:t>1.13</w:t>
            </w:r>
            <w:r w:rsidR="000C1AC7" w:rsidRPr="00313E48">
              <w:rPr>
                <w:rFonts w:ascii="Times New Roman" w:hAnsi="Times New Roman" w:cs="Times New Roman"/>
                <w:b/>
                <w:color w:val="000000" w:themeColor="text1"/>
                <w:sz w:val="24"/>
                <w:szCs w:val="24"/>
              </w:rPr>
              <w:t>1</w:t>
            </w:r>
            <w:r w:rsidR="00F35186" w:rsidRPr="00313E48">
              <w:rPr>
                <w:rFonts w:ascii="Times New Roman" w:hAnsi="Times New Roman" w:cs="Times New Roman"/>
                <w:b/>
                <w:color w:val="000000" w:themeColor="text1"/>
                <w:sz w:val="24"/>
                <w:szCs w:val="24"/>
              </w:rPr>
              <w:t>.</w:t>
            </w:r>
            <w:r w:rsidR="000C1AC7" w:rsidRPr="00313E48">
              <w:rPr>
                <w:rFonts w:ascii="Times New Roman" w:hAnsi="Times New Roman" w:cs="Times New Roman"/>
                <w:b/>
                <w:color w:val="000000" w:themeColor="text1"/>
                <w:sz w:val="24"/>
                <w:szCs w:val="24"/>
              </w:rPr>
              <w:t>270</w:t>
            </w:r>
            <w:r w:rsidRPr="00313E48">
              <w:rPr>
                <w:rFonts w:ascii="Times New Roman" w:hAnsi="Times New Roman" w:cs="Times New Roman"/>
                <w:b/>
                <w:color w:val="000000" w:themeColor="text1"/>
                <w:sz w:val="24"/>
                <w:szCs w:val="24"/>
              </w:rPr>
              <w:t xml:space="preserve"> mii lei</w:t>
            </w:r>
          </w:p>
          <w:p w14:paraId="5D529026" w14:textId="6A4F9CB0" w:rsidR="002559ED" w:rsidRDefault="007F2957" w:rsidP="00CD7155">
            <w:pPr>
              <w:jc w:val="both"/>
              <w:rPr>
                <w:rFonts w:ascii="Times New Roman" w:hAnsi="Times New Roman" w:cs="Times New Roman"/>
                <w:color w:val="000000" w:themeColor="text1"/>
                <w:sz w:val="24"/>
                <w:szCs w:val="24"/>
                <w:shd w:val="clear" w:color="auto" w:fill="FFFFFF"/>
              </w:rPr>
            </w:pPr>
            <w:r w:rsidRPr="00313E48">
              <w:rPr>
                <w:rFonts w:ascii="Times New Roman" w:hAnsi="Times New Roman" w:cs="Times New Roman"/>
                <w:color w:val="000000" w:themeColor="text1"/>
                <w:sz w:val="24"/>
                <w:szCs w:val="24"/>
                <w:shd w:val="clear" w:color="auto" w:fill="FFFFFF"/>
              </w:rPr>
              <w:t xml:space="preserve">     </w:t>
            </w:r>
            <w:r w:rsidR="000E2A8A">
              <w:rPr>
                <w:rFonts w:ascii="Times New Roman" w:hAnsi="Times New Roman" w:cs="Times New Roman"/>
                <w:color w:val="000000" w:themeColor="text1"/>
                <w:sz w:val="24"/>
                <w:szCs w:val="24"/>
                <w:shd w:val="clear" w:color="auto" w:fill="FFFFFF"/>
              </w:rPr>
              <w:t>V</w:t>
            </w:r>
            <w:r w:rsidR="00852125" w:rsidRPr="00313E48">
              <w:rPr>
                <w:rFonts w:ascii="Times New Roman" w:hAnsi="Times New Roman" w:cs="Times New Roman"/>
                <w:color w:val="000000" w:themeColor="text1"/>
                <w:sz w:val="24"/>
                <w:szCs w:val="24"/>
                <w:shd w:val="clear" w:color="auto" w:fill="FFFFFF"/>
              </w:rPr>
              <w:t xml:space="preserve">eniturile aprobate în bugetul de venituri și cheltuieli, în valoare de </w:t>
            </w:r>
            <w:r w:rsidR="00AD3ADB">
              <w:rPr>
                <w:rFonts w:ascii="Times New Roman" w:hAnsi="Times New Roman" w:cs="Times New Roman"/>
                <w:color w:val="000000" w:themeColor="text1"/>
                <w:sz w:val="24"/>
                <w:szCs w:val="24"/>
                <w:shd w:val="clear" w:color="auto" w:fill="FFFFFF"/>
              </w:rPr>
              <w:t>1.131.270</w:t>
            </w:r>
            <w:r w:rsidR="00852125" w:rsidRPr="00313E48">
              <w:rPr>
                <w:rFonts w:ascii="Times New Roman" w:hAnsi="Times New Roman" w:cs="Times New Roman"/>
                <w:color w:val="000000" w:themeColor="text1"/>
                <w:sz w:val="24"/>
                <w:szCs w:val="24"/>
                <w:shd w:val="clear" w:color="auto" w:fill="FFFFFF"/>
              </w:rPr>
              <w:t xml:space="preserve"> mii lei</w:t>
            </w:r>
            <w:r w:rsidR="00D0110B" w:rsidRPr="00313E48">
              <w:rPr>
                <w:rFonts w:ascii="Times New Roman" w:hAnsi="Times New Roman" w:cs="Times New Roman"/>
                <w:color w:val="000000" w:themeColor="text1"/>
                <w:sz w:val="24"/>
                <w:szCs w:val="24"/>
                <w:shd w:val="clear" w:color="auto" w:fill="FFFFFF"/>
              </w:rPr>
              <w:t xml:space="preserve"> </w:t>
            </w:r>
            <w:r w:rsidR="00432A56">
              <w:rPr>
                <w:rFonts w:ascii="Times New Roman" w:hAnsi="Times New Roman" w:cs="Times New Roman"/>
                <w:color w:val="000000" w:themeColor="text1"/>
                <w:sz w:val="24"/>
                <w:szCs w:val="24"/>
                <w:shd w:val="clear" w:color="auto" w:fill="FFFFFF"/>
              </w:rPr>
              <w:t>și</w:t>
            </w:r>
            <w:r w:rsidR="00D0110B" w:rsidRPr="00313E48">
              <w:rPr>
                <w:rFonts w:ascii="Times New Roman" w:hAnsi="Times New Roman" w:cs="Times New Roman"/>
                <w:color w:val="000000" w:themeColor="text1"/>
                <w:sz w:val="24"/>
                <w:szCs w:val="24"/>
                <w:shd w:val="clear" w:color="auto" w:fill="FFFFFF"/>
              </w:rPr>
              <w:t xml:space="preserve"> realizate la data de 31.</w:t>
            </w:r>
            <w:r w:rsidR="00AD3ADB">
              <w:rPr>
                <w:rFonts w:ascii="Times New Roman" w:hAnsi="Times New Roman" w:cs="Times New Roman"/>
                <w:color w:val="000000" w:themeColor="text1"/>
                <w:sz w:val="24"/>
                <w:szCs w:val="24"/>
                <w:shd w:val="clear" w:color="auto" w:fill="FFFFFF"/>
              </w:rPr>
              <w:t>10</w:t>
            </w:r>
            <w:r w:rsidR="00D0110B" w:rsidRPr="00313E48">
              <w:rPr>
                <w:rFonts w:ascii="Times New Roman" w:hAnsi="Times New Roman" w:cs="Times New Roman"/>
                <w:color w:val="000000" w:themeColor="text1"/>
                <w:sz w:val="24"/>
                <w:szCs w:val="24"/>
                <w:shd w:val="clear" w:color="auto" w:fill="FFFFFF"/>
              </w:rPr>
              <w:t>.20</w:t>
            </w:r>
            <w:r w:rsidR="00EF058F" w:rsidRPr="00313E48">
              <w:rPr>
                <w:rFonts w:ascii="Times New Roman" w:hAnsi="Times New Roman" w:cs="Times New Roman"/>
                <w:color w:val="000000" w:themeColor="text1"/>
                <w:sz w:val="24"/>
                <w:szCs w:val="24"/>
                <w:shd w:val="clear" w:color="auto" w:fill="FFFFFF"/>
              </w:rPr>
              <w:t>20</w:t>
            </w:r>
            <w:r w:rsidR="00D0110B" w:rsidRPr="00313E48">
              <w:rPr>
                <w:rFonts w:ascii="Times New Roman" w:hAnsi="Times New Roman" w:cs="Times New Roman"/>
                <w:color w:val="000000" w:themeColor="text1"/>
                <w:sz w:val="24"/>
                <w:szCs w:val="24"/>
                <w:shd w:val="clear" w:color="auto" w:fill="FFFFFF"/>
              </w:rPr>
              <w:t xml:space="preserve"> </w:t>
            </w:r>
            <w:r w:rsidR="000A600F" w:rsidRPr="00313E48">
              <w:rPr>
                <w:rFonts w:ascii="Times New Roman" w:hAnsi="Times New Roman" w:cs="Times New Roman"/>
                <w:color w:val="000000" w:themeColor="text1"/>
                <w:sz w:val="24"/>
                <w:szCs w:val="24"/>
                <w:shd w:val="clear" w:color="auto" w:fill="FFFFFF"/>
              </w:rPr>
              <w:t>î</w:t>
            </w:r>
            <w:r w:rsidR="00D0110B" w:rsidRPr="00313E48">
              <w:rPr>
                <w:rFonts w:ascii="Times New Roman" w:hAnsi="Times New Roman" w:cs="Times New Roman"/>
                <w:color w:val="000000" w:themeColor="text1"/>
                <w:sz w:val="24"/>
                <w:szCs w:val="24"/>
                <w:shd w:val="clear" w:color="auto" w:fill="FFFFFF"/>
              </w:rPr>
              <w:t xml:space="preserve">n procent de </w:t>
            </w:r>
            <w:r w:rsidR="00AD3ADB">
              <w:rPr>
                <w:rFonts w:ascii="Times New Roman" w:hAnsi="Times New Roman" w:cs="Times New Roman"/>
                <w:color w:val="000000" w:themeColor="text1"/>
                <w:sz w:val="24"/>
                <w:szCs w:val="24"/>
                <w:shd w:val="clear" w:color="auto" w:fill="FFFFFF"/>
              </w:rPr>
              <w:t>70,32</w:t>
            </w:r>
            <w:r w:rsidR="007E4760" w:rsidRPr="00313E48">
              <w:rPr>
                <w:rFonts w:ascii="Times New Roman" w:hAnsi="Times New Roman" w:cs="Times New Roman"/>
                <w:color w:val="000000" w:themeColor="text1"/>
                <w:sz w:val="24"/>
                <w:szCs w:val="24"/>
                <w:shd w:val="clear" w:color="auto" w:fill="FFFFFF"/>
              </w:rPr>
              <w:t>%</w:t>
            </w:r>
            <w:r w:rsidR="00432A56">
              <w:rPr>
                <w:rFonts w:ascii="Times New Roman" w:hAnsi="Times New Roman" w:cs="Times New Roman"/>
                <w:color w:val="000000" w:themeColor="text1"/>
                <w:sz w:val="24"/>
                <w:szCs w:val="24"/>
                <w:shd w:val="clear" w:color="auto" w:fill="FFFFFF"/>
              </w:rPr>
              <w:t xml:space="preserve"> nu se modifică pe total, dar pe sucapitole se modifică, astfel:</w:t>
            </w:r>
          </w:p>
          <w:p w14:paraId="49355C80" w14:textId="0945F1A1" w:rsidR="00432A56" w:rsidRPr="00432A56" w:rsidRDefault="000C26C1" w:rsidP="00432A56">
            <w:pPr>
              <w:pStyle w:val="Listparagraf"/>
              <w:numPr>
                <w:ilvl w:val="0"/>
                <w:numId w:val="41"/>
              </w:numPr>
              <w:ind w:left="-33"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US"/>
              </w:rPr>
              <w:lastRenderedPageBreak/>
              <w:t>C</w:t>
            </w:r>
            <w:r w:rsidR="00432A56" w:rsidRPr="00313E48">
              <w:rPr>
                <w:rFonts w:ascii="Times New Roman" w:eastAsia="Times New Roman" w:hAnsi="Times New Roman" w:cs="Times New Roman"/>
                <w:color w:val="000000"/>
                <w:sz w:val="24"/>
                <w:szCs w:val="24"/>
                <w:lang w:eastAsia="en-US"/>
              </w:rPr>
              <w:t>apitolul „Venituri din prestări de servicii</w:t>
            </w:r>
            <w:r>
              <w:rPr>
                <w:rFonts w:ascii="Times New Roman" w:eastAsia="Times New Roman" w:hAnsi="Times New Roman" w:cs="Times New Roman"/>
                <w:color w:val="000000"/>
                <w:sz w:val="24"/>
                <w:szCs w:val="24"/>
                <w:lang w:eastAsia="en-US"/>
              </w:rPr>
              <w:t xml:space="preserve"> și alte activități</w:t>
            </w:r>
            <w:r w:rsidR="00432A56" w:rsidRPr="00313E48">
              <w:rPr>
                <w:rFonts w:ascii="Times New Roman" w:eastAsia="Times New Roman" w:hAnsi="Times New Roman" w:cs="Times New Roman"/>
                <w:color w:val="000000" w:themeColor="text1"/>
                <w:sz w:val="24"/>
                <w:szCs w:val="24"/>
                <w:lang w:eastAsia="en-US"/>
              </w:rPr>
              <w:t xml:space="preserve">” se diminuază cu suma de </w:t>
            </w:r>
            <w:r w:rsidR="00432A56">
              <w:rPr>
                <w:rFonts w:ascii="Times New Roman" w:eastAsia="Times New Roman" w:hAnsi="Times New Roman" w:cs="Times New Roman"/>
                <w:color w:val="000000" w:themeColor="text1"/>
                <w:sz w:val="24"/>
                <w:szCs w:val="24"/>
                <w:lang w:eastAsia="en-US"/>
              </w:rPr>
              <w:t>4.435</w:t>
            </w:r>
            <w:r w:rsidR="00432A56" w:rsidRPr="00313E48">
              <w:rPr>
                <w:rFonts w:ascii="Times New Roman" w:eastAsia="Times New Roman" w:hAnsi="Times New Roman" w:cs="Times New Roman"/>
                <w:color w:val="000000" w:themeColor="text1"/>
                <w:sz w:val="24"/>
                <w:szCs w:val="24"/>
                <w:lang w:eastAsia="en-US"/>
              </w:rPr>
              <w:t xml:space="preserve"> mii lei;</w:t>
            </w:r>
          </w:p>
          <w:p w14:paraId="509697B4" w14:textId="716A824A" w:rsidR="00432A56" w:rsidRPr="00432A56" w:rsidRDefault="000C26C1" w:rsidP="00432A56">
            <w:pPr>
              <w:pStyle w:val="Listparagraf"/>
              <w:numPr>
                <w:ilvl w:val="0"/>
                <w:numId w:val="41"/>
              </w:numPr>
              <w:ind w:left="-33"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US"/>
              </w:rPr>
              <w:t>C</w:t>
            </w:r>
            <w:r w:rsidR="00432A56" w:rsidRPr="00313E48">
              <w:rPr>
                <w:rFonts w:ascii="Times New Roman" w:eastAsia="Times New Roman" w:hAnsi="Times New Roman" w:cs="Times New Roman"/>
                <w:color w:val="000000"/>
                <w:sz w:val="24"/>
                <w:szCs w:val="24"/>
                <w:lang w:eastAsia="en-US"/>
              </w:rPr>
              <w:t>apitolul „</w:t>
            </w:r>
            <w:r w:rsidR="00432A56">
              <w:rPr>
                <w:rFonts w:ascii="Times New Roman" w:eastAsia="Times New Roman" w:hAnsi="Times New Roman" w:cs="Times New Roman"/>
                <w:color w:val="000000"/>
                <w:sz w:val="24"/>
                <w:szCs w:val="24"/>
                <w:lang w:eastAsia="en-US"/>
              </w:rPr>
              <w:t>Alte facilități și instrumente postaderare</w:t>
            </w:r>
            <w:r w:rsidR="00432A56" w:rsidRPr="00313E48">
              <w:rPr>
                <w:rFonts w:ascii="Times New Roman" w:eastAsia="Times New Roman" w:hAnsi="Times New Roman" w:cs="Times New Roman"/>
                <w:color w:val="000000" w:themeColor="text1"/>
                <w:sz w:val="24"/>
                <w:szCs w:val="24"/>
                <w:lang w:eastAsia="en-US"/>
              </w:rPr>
              <w:t xml:space="preserve">” se </w:t>
            </w:r>
            <w:r w:rsidR="00432A56">
              <w:rPr>
                <w:rFonts w:ascii="Times New Roman" w:eastAsia="Times New Roman" w:hAnsi="Times New Roman" w:cs="Times New Roman"/>
                <w:color w:val="000000" w:themeColor="text1"/>
                <w:sz w:val="24"/>
                <w:szCs w:val="24"/>
                <w:lang w:eastAsia="en-US"/>
              </w:rPr>
              <w:t>majorea</w:t>
            </w:r>
            <w:r w:rsidR="00432A56" w:rsidRPr="00313E48">
              <w:rPr>
                <w:rFonts w:ascii="Times New Roman" w:eastAsia="Times New Roman" w:hAnsi="Times New Roman" w:cs="Times New Roman"/>
                <w:color w:val="000000" w:themeColor="text1"/>
                <w:sz w:val="24"/>
                <w:szCs w:val="24"/>
                <w:lang w:eastAsia="en-US"/>
              </w:rPr>
              <w:t xml:space="preserve">ză cu suma de </w:t>
            </w:r>
            <w:r w:rsidR="00432A56">
              <w:rPr>
                <w:rFonts w:ascii="Times New Roman" w:eastAsia="Times New Roman" w:hAnsi="Times New Roman" w:cs="Times New Roman"/>
                <w:color w:val="000000" w:themeColor="text1"/>
                <w:sz w:val="24"/>
                <w:szCs w:val="24"/>
                <w:lang w:eastAsia="en-US"/>
              </w:rPr>
              <w:t>4.435</w:t>
            </w:r>
            <w:r w:rsidR="00432A56" w:rsidRPr="00313E48">
              <w:rPr>
                <w:rFonts w:ascii="Times New Roman" w:eastAsia="Times New Roman" w:hAnsi="Times New Roman" w:cs="Times New Roman"/>
                <w:color w:val="000000" w:themeColor="text1"/>
                <w:sz w:val="24"/>
                <w:szCs w:val="24"/>
                <w:lang w:eastAsia="en-US"/>
              </w:rPr>
              <w:t xml:space="preserve"> mii lei</w:t>
            </w:r>
            <w:r w:rsidR="007A6A63">
              <w:rPr>
                <w:rFonts w:ascii="Times New Roman" w:eastAsia="Times New Roman" w:hAnsi="Times New Roman" w:cs="Times New Roman"/>
                <w:color w:val="000000" w:themeColor="text1"/>
                <w:sz w:val="24"/>
                <w:szCs w:val="24"/>
                <w:lang w:eastAsia="en-US"/>
              </w:rPr>
              <w:t>, sumă aferentă Fondului de Solidaritate al Uniunii Europene.</w:t>
            </w:r>
          </w:p>
          <w:p w14:paraId="1864046A" w14:textId="77777777" w:rsidR="005D598A" w:rsidRPr="00313E48" w:rsidRDefault="005D598A" w:rsidP="00CD7155">
            <w:pPr>
              <w:jc w:val="both"/>
              <w:rPr>
                <w:rFonts w:ascii="Times New Roman" w:hAnsi="Times New Roman" w:cs="Times New Roman"/>
                <w:sz w:val="24"/>
                <w:szCs w:val="24"/>
              </w:rPr>
            </w:pPr>
          </w:p>
          <w:p w14:paraId="13CF1FB0" w14:textId="3FB80046" w:rsidR="00EF058F" w:rsidRPr="00313E48" w:rsidRDefault="00EF058F" w:rsidP="00EF058F">
            <w:pPr>
              <w:ind w:firstLine="781"/>
              <w:jc w:val="both"/>
              <w:rPr>
                <w:rFonts w:ascii="Times New Roman" w:hAnsi="Times New Roman" w:cs="Times New Roman"/>
                <w:sz w:val="24"/>
                <w:szCs w:val="24"/>
              </w:rPr>
            </w:pPr>
            <w:r w:rsidRPr="00313E48">
              <w:rPr>
                <w:rFonts w:ascii="Times New Roman" w:hAnsi="Times New Roman" w:cs="Times New Roman"/>
                <w:b/>
                <w:sz w:val="24"/>
                <w:szCs w:val="24"/>
              </w:rPr>
              <w:t xml:space="preserve">La capitolul de cheltuieli: </w:t>
            </w:r>
            <w:r w:rsidR="0018195F" w:rsidRPr="00313E48">
              <w:rPr>
                <w:rFonts w:ascii="Times New Roman" w:hAnsi="Times New Roman" w:cs="Times New Roman"/>
                <w:b/>
                <w:sz w:val="24"/>
                <w:szCs w:val="24"/>
              </w:rPr>
              <w:t>1.24</w:t>
            </w:r>
            <w:r w:rsidR="000C1AC7" w:rsidRPr="00313E48">
              <w:rPr>
                <w:rFonts w:ascii="Times New Roman" w:hAnsi="Times New Roman" w:cs="Times New Roman"/>
                <w:b/>
                <w:sz w:val="24"/>
                <w:szCs w:val="24"/>
              </w:rPr>
              <w:t>5</w:t>
            </w:r>
            <w:r w:rsidR="0018195F" w:rsidRPr="00313E48">
              <w:rPr>
                <w:rFonts w:ascii="Times New Roman" w:hAnsi="Times New Roman" w:cs="Times New Roman"/>
                <w:b/>
                <w:sz w:val="24"/>
                <w:szCs w:val="24"/>
              </w:rPr>
              <w:t>.</w:t>
            </w:r>
            <w:r w:rsidR="000C1AC7" w:rsidRPr="00313E48">
              <w:rPr>
                <w:rFonts w:ascii="Times New Roman" w:hAnsi="Times New Roman" w:cs="Times New Roman"/>
                <w:b/>
                <w:sz w:val="24"/>
                <w:szCs w:val="24"/>
              </w:rPr>
              <w:t>103</w:t>
            </w:r>
            <w:r w:rsidRPr="00313E48">
              <w:rPr>
                <w:rFonts w:ascii="Times New Roman" w:hAnsi="Times New Roman" w:cs="Times New Roman"/>
                <w:b/>
                <w:sz w:val="24"/>
                <w:szCs w:val="24"/>
              </w:rPr>
              <w:t xml:space="preserve"> mii lei </w:t>
            </w:r>
          </w:p>
          <w:p w14:paraId="0BFF6853" w14:textId="26A903D9" w:rsidR="00EF058F" w:rsidRPr="00313E48" w:rsidRDefault="00EF058F" w:rsidP="00EF058F">
            <w:pPr>
              <w:suppressAutoHyphens w:val="0"/>
              <w:ind w:firstLine="871"/>
              <w:jc w:val="both"/>
              <w:rPr>
                <w:rFonts w:ascii="Times New Roman" w:eastAsia="Times New Roman" w:hAnsi="Times New Roman" w:cs="Times New Roman"/>
                <w:color w:val="000000"/>
                <w:sz w:val="24"/>
                <w:szCs w:val="24"/>
                <w:lang w:eastAsia="en-US"/>
              </w:rPr>
            </w:pPr>
            <w:r w:rsidRPr="00313E48">
              <w:rPr>
                <w:rFonts w:ascii="Times New Roman" w:hAnsi="Times New Roman" w:cs="Times New Roman"/>
                <w:sz w:val="24"/>
                <w:szCs w:val="24"/>
                <w:shd w:val="clear" w:color="auto" w:fill="FFFFFF"/>
              </w:rPr>
              <w:t xml:space="preserve">Comparativ cu bugetul de venituri și cheltuieli aprobat prin Hotărȃrea Guvernului nr. </w:t>
            </w:r>
            <w:r w:rsidR="00AD3ADB">
              <w:rPr>
                <w:rFonts w:ascii="Times New Roman" w:hAnsi="Times New Roman" w:cs="Times New Roman"/>
                <w:sz w:val="24"/>
                <w:szCs w:val="24"/>
              </w:rPr>
              <w:t>801</w:t>
            </w:r>
            <w:r w:rsidR="00AD3ADB" w:rsidRPr="00313E48">
              <w:rPr>
                <w:rFonts w:ascii="Times New Roman" w:hAnsi="Times New Roman" w:cs="Times New Roman"/>
                <w:sz w:val="24"/>
                <w:szCs w:val="24"/>
              </w:rPr>
              <w:t xml:space="preserve">/2020 </w:t>
            </w:r>
            <w:r w:rsidR="00AD3ADB" w:rsidRPr="005C05D2">
              <w:rPr>
                <w:rStyle w:val="spar"/>
                <w:rFonts w:ascii="Times New Roman" w:hAnsi="Times New Roman" w:cs="Times New Roman"/>
                <w:i/>
                <w:iCs/>
                <w:color w:val="000000"/>
                <w:sz w:val="24"/>
                <w:szCs w:val="24"/>
              </w:rPr>
              <w:t>privind aprobarea bugetului de venituri şi cheltuieli rectificat pe anul 2020 pentru Administraţia Naţională "Apele Române", aflată în coordonarea Ministerului Mediului, Apelor şi Pădurilor</w:t>
            </w:r>
            <w:r w:rsidRPr="00313E48">
              <w:rPr>
                <w:rStyle w:val="spar"/>
                <w:rFonts w:ascii="Times New Roman" w:hAnsi="Times New Roman" w:cs="Times New Roman"/>
                <w:i/>
                <w:iCs/>
                <w:color w:val="000000"/>
                <w:sz w:val="24"/>
                <w:szCs w:val="24"/>
              </w:rPr>
              <w:t>,</w:t>
            </w:r>
            <w:r w:rsidRPr="00313E48">
              <w:rPr>
                <w:rFonts w:ascii="Times New Roman" w:hAnsi="Times New Roman" w:cs="Times New Roman"/>
                <w:color w:val="000000"/>
                <w:sz w:val="24"/>
                <w:szCs w:val="24"/>
              </w:rPr>
              <w:t xml:space="preserve"> </w:t>
            </w:r>
            <w:r w:rsidRPr="00313E48">
              <w:rPr>
                <w:rFonts w:ascii="Times New Roman" w:hAnsi="Times New Roman" w:cs="Times New Roman"/>
                <w:sz w:val="24"/>
                <w:szCs w:val="24"/>
                <w:shd w:val="clear" w:color="auto" w:fill="FFFFFF"/>
              </w:rPr>
              <w:t>creditele de angajament  </w:t>
            </w:r>
            <w:r w:rsidR="00E67257" w:rsidRPr="00313E48">
              <w:rPr>
                <w:rFonts w:ascii="Times New Roman" w:hAnsi="Times New Roman" w:cs="Times New Roman"/>
                <w:color w:val="000000"/>
                <w:sz w:val="24"/>
                <w:szCs w:val="24"/>
              </w:rPr>
              <w:t xml:space="preserve">se </w:t>
            </w:r>
            <w:r w:rsidR="00E67257">
              <w:rPr>
                <w:rFonts w:ascii="Times New Roman" w:hAnsi="Times New Roman" w:cs="Times New Roman"/>
                <w:color w:val="000000"/>
                <w:sz w:val="24"/>
                <w:szCs w:val="24"/>
              </w:rPr>
              <w:t>diminuează</w:t>
            </w:r>
            <w:r w:rsidR="00E67257" w:rsidRPr="00313E48">
              <w:rPr>
                <w:rFonts w:ascii="Times New Roman" w:hAnsi="Times New Roman" w:cs="Times New Roman"/>
                <w:color w:val="000000"/>
                <w:sz w:val="24"/>
                <w:szCs w:val="24"/>
              </w:rPr>
              <w:t xml:space="preserve"> </w:t>
            </w:r>
            <w:r w:rsidRPr="00313E48">
              <w:rPr>
                <w:rFonts w:ascii="Times New Roman" w:hAnsi="Times New Roman" w:cs="Times New Roman"/>
                <w:color w:val="000000"/>
                <w:sz w:val="24"/>
                <w:szCs w:val="24"/>
                <w:shd w:val="clear" w:color="auto" w:fill="FFFFFF"/>
              </w:rPr>
              <w:t xml:space="preserve">cu suma  de </w:t>
            </w:r>
            <w:r w:rsidR="00E67257">
              <w:rPr>
                <w:rFonts w:ascii="Times New Roman" w:hAnsi="Times New Roman" w:cs="Times New Roman"/>
                <w:color w:val="000000"/>
                <w:sz w:val="24"/>
                <w:szCs w:val="24"/>
                <w:shd w:val="clear" w:color="auto" w:fill="FFFFFF"/>
              </w:rPr>
              <w:t>39.057</w:t>
            </w:r>
            <w:r w:rsidRPr="00313E48">
              <w:rPr>
                <w:rFonts w:ascii="Times New Roman" w:hAnsi="Times New Roman" w:cs="Times New Roman"/>
                <w:color w:val="000000"/>
                <w:sz w:val="24"/>
                <w:szCs w:val="24"/>
                <w:shd w:val="clear" w:color="auto" w:fill="FFFFFF"/>
              </w:rPr>
              <w:t xml:space="preserve"> mii lei</w:t>
            </w:r>
            <w:r w:rsidR="00E67257">
              <w:rPr>
                <w:rFonts w:ascii="Times New Roman" w:hAnsi="Times New Roman" w:cs="Times New Roman"/>
                <w:color w:val="000000"/>
                <w:sz w:val="24"/>
                <w:szCs w:val="24"/>
                <w:shd w:val="clear" w:color="auto" w:fill="FFFFFF"/>
              </w:rPr>
              <w:t>, iar creditele bugetare ramân nemodificate.</w:t>
            </w:r>
          </w:p>
          <w:p w14:paraId="605200ED" w14:textId="5099471E" w:rsidR="00EF058F" w:rsidRPr="00313E48" w:rsidRDefault="00EF058F" w:rsidP="00EF058F">
            <w:pPr>
              <w:ind w:firstLine="781"/>
              <w:jc w:val="both"/>
              <w:rPr>
                <w:rFonts w:ascii="Times New Roman" w:hAnsi="Times New Roman" w:cs="Times New Roman"/>
                <w:sz w:val="24"/>
                <w:szCs w:val="24"/>
              </w:rPr>
            </w:pPr>
            <w:r w:rsidRPr="00313E48">
              <w:rPr>
                <w:rFonts w:ascii="Times New Roman" w:hAnsi="Times New Roman" w:cs="Times New Roman"/>
                <w:color w:val="000000" w:themeColor="text1"/>
                <w:sz w:val="24"/>
                <w:szCs w:val="24"/>
                <w:shd w:val="clear" w:color="auto" w:fill="FFFFFF"/>
              </w:rPr>
              <w:t xml:space="preserve"> Astfel, pe naturi </w:t>
            </w:r>
            <w:r w:rsidRPr="00313E48">
              <w:rPr>
                <w:rFonts w:ascii="Times New Roman" w:hAnsi="Times New Roman" w:cs="Times New Roman"/>
                <w:sz w:val="24"/>
                <w:szCs w:val="24"/>
                <w:shd w:val="clear" w:color="auto" w:fill="FFFFFF"/>
              </w:rPr>
              <w:t>de cheltuieli, influen</w:t>
            </w:r>
            <w:r w:rsidR="003026E7" w:rsidRPr="00313E48">
              <w:rPr>
                <w:rFonts w:ascii="Times New Roman" w:hAnsi="Times New Roman" w:cs="Times New Roman"/>
                <w:sz w:val="24"/>
                <w:szCs w:val="24"/>
                <w:shd w:val="clear" w:color="auto" w:fill="FFFFFF"/>
              </w:rPr>
              <w:t>ț</w:t>
            </w:r>
            <w:r w:rsidRPr="00313E48">
              <w:rPr>
                <w:rFonts w:ascii="Times New Roman" w:hAnsi="Times New Roman" w:cs="Times New Roman"/>
                <w:sz w:val="24"/>
                <w:szCs w:val="24"/>
                <w:shd w:val="clear" w:color="auto" w:fill="FFFFFF"/>
              </w:rPr>
              <w:t>a privind rectificarea bugetara pentru anul 20</w:t>
            </w:r>
            <w:r w:rsidR="003026E7" w:rsidRPr="00313E48">
              <w:rPr>
                <w:rFonts w:ascii="Times New Roman" w:hAnsi="Times New Roman" w:cs="Times New Roman"/>
                <w:sz w:val="24"/>
                <w:szCs w:val="24"/>
                <w:shd w:val="clear" w:color="auto" w:fill="FFFFFF"/>
              </w:rPr>
              <w:t>20</w:t>
            </w:r>
            <w:r w:rsidRPr="00313E48">
              <w:rPr>
                <w:rFonts w:ascii="Times New Roman" w:hAnsi="Times New Roman" w:cs="Times New Roman"/>
                <w:sz w:val="24"/>
                <w:szCs w:val="24"/>
                <w:shd w:val="clear" w:color="auto" w:fill="FFFFFF"/>
              </w:rPr>
              <w:t xml:space="preserve"> este formată în principal din:</w:t>
            </w:r>
          </w:p>
          <w:p w14:paraId="155115FE" w14:textId="5B8B55B4" w:rsidR="00A423F8" w:rsidRPr="00A423F8" w:rsidRDefault="00B13BF7" w:rsidP="00A423F8">
            <w:pPr>
              <w:pStyle w:val="Listparagraf"/>
              <w:ind w:left="90" w:firstLine="618"/>
              <w:jc w:val="both"/>
              <w:rPr>
                <w:rFonts w:ascii="Times New Roman" w:hAnsi="Times New Roman" w:cs="Times New Roman"/>
                <w:b/>
                <w:bCs/>
                <w:sz w:val="24"/>
                <w:szCs w:val="24"/>
                <w:shd w:val="clear" w:color="auto" w:fill="FFFFFF"/>
              </w:rPr>
            </w:pPr>
            <w:r w:rsidRPr="00313E48">
              <w:rPr>
                <w:rFonts w:ascii="Times New Roman" w:hAnsi="Times New Roman" w:cs="Times New Roman"/>
                <w:b/>
                <w:sz w:val="24"/>
                <w:szCs w:val="24"/>
              </w:rPr>
              <w:t xml:space="preserve">La titlul 10 „Cheltuieli de personal”. </w:t>
            </w:r>
            <w:r w:rsidRPr="00313E48">
              <w:rPr>
                <w:rFonts w:ascii="Times New Roman" w:hAnsi="Times New Roman" w:cs="Times New Roman"/>
                <w:color w:val="000000"/>
                <w:sz w:val="24"/>
                <w:szCs w:val="24"/>
                <w:shd w:val="clear" w:color="auto" w:fill="FFFFFF"/>
              </w:rPr>
              <w:t>Comparativ cu bugetul de cheltuieli aprobat prin Hotărȃrea Guvern</w:t>
            </w:r>
            <w:r w:rsidR="00D23026" w:rsidRPr="00313E48">
              <w:rPr>
                <w:rFonts w:ascii="Times New Roman" w:hAnsi="Times New Roman" w:cs="Times New Roman"/>
                <w:color w:val="000000"/>
                <w:sz w:val="24"/>
                <w:szCs w:val="24"/>
                <w:shd w:val="clear" w:color="auto" w:fill="FFFFFF"/>
              </w:rPr>
              <w:t>ului</w:t>
            </w:r>
            <w:r w:rsidRPr="00313E48">
              <w:rPr>
                <w:rFonts w:ascii="Times New Roman" w:hAnsi="Times New Roman" w:cs="Times New Roman"/>
                <w:color w:val="000000"/>
                <w:sz w:val="24"/>
                <w:szCs w:val="24"/>
                <w:shd w:val="clear" w:color="auto" w:fill="FFFFFF"/>
              </w:rPr>
              <w:t xml:space="preserve"> nr. </w:t>
            </w:r>
            <w:r w:rsidR="00AD3ADB">
              <w:rPr>
                <w:rFonts w:ascii="Times New Roman" w:hAnsi="Times New Roman" w:cs="Times New Roman"/>
                <w:sz w:val="24"/>
                <w:szCs w:val="24"/>
              </w:rPr>
              <w:t>801</w:t>
            </w:r>
            <w:r w:rsidR="00AD3ADB" w:rsidRPr="00313E48">
              <w:rPr>
                <w:rFonts w:ascii="Times New Roman" w:hAnsi="Times New Roman" w:cs="Times New Roman"/>
                <w:sz w:val="24"/>
                <w:szCs w:val="24"/>
              </w:rPr>
              <w:t xml:space="preserve">/2020 </w:t>
            </w:r>
            <w:r w:rsidR="00AD3ADB" w:rsidRPr="005C05D2">
              <w:rPr>
                <w:rStyle w:val="spar"/>
                <w:rFonts w:ascii="Times New Roman" w:hAnsi="Times New Roman" w:cs="Times New Roman"/>
                <w:i/>
                <w:iCs/>
                <w:color w:val="000000"/>
                <w:sz w:val="24"/>
                <w:szCs w:val="24"/>
              </w:rPr>
              <w:t>privind aprobarea bugetului de venituri şi cheltuieli rectificat pe anul 2020 pentru Administraţia Naţională "Apele Române", aflată în coordonarea Ministerului Mediului, Apelor şi Pădurilor</w:t>
            </w:r>
            <w:r w:rsidR="00097F16" w:rsidRPr="00313E48">
              <w:rPr>
                <w:rFonts w:ascii="Times New Roman" w:hAnsi="Times New Roman" w:cs="Times New Roman"/>
                <w:sz w:val="24"/>
                <w:szCs w:val="24"/>
              </w:rPr>
              <w:t xml:space="preserve">, </w:t>
            </w:r>
            <w:r w:rsidR="00A423F8" w:rsidRPr="00A423F8">
              <w:rPr>
                <w:rFonts w:ascii="Times New Roman" w:hAnsi="Times New Roman" w:cs="Times New Roman"/>
                <w:color w:val="000000"/>
                <w:sz w:val="24"/>
                <w:szCs w:val="24"/>
                <w:shd w:val="clear" w:color="auto" w:fill="FFFFFF"/>
              </w:rPr>
              <w:t>modificările s-au</w:t>
            </w:r>
            <w:r w:rsidR="00A423F8" w:rsidRPr="00A423F8">
              <w:rPr>
                <w:rFonts w:ascii="Times New Roman" w:hAnsi="Times New Roman" w:cs="Times New Roman"/>
                <w:color w:val="000000" w:themeColor="text1"/>
                <w:sz w:val="24"/>
                <w:szCs w:val="24"/>
              </w:rPr>
              <w:t xml:space="preserve"> efectuat între alineate bugetare fără a afecta totalul acestuia, astfel:</w:t>
            </w:r>
            <w:r w:rsidR="00A423F8" w:rsidRPr="00A423F8">
              <w:rPr>
                <w:rFonts w:ascii="Times New Roman" w:hAnsi="Times New Roman" w:cs="Times New Roman"/>
                <w:b/>
                <w:color w:val="000000" w:themeColor="text1"/>
                <w:sz w:val="24"/>
                <w:szCs w:val="24"/>
              </w:rPr>
              <w:t xml:space="preserve"> </w:t>
            </w:r>
            <w:r w:rsidR="00A423F8" w:rsidRPr="00A423F8">
              <w:rPr>
                <w:rFonts w:ascii="Times New Roman" w:hAnsi="Times New Roman" w:cs="Times New Roman"/>
                <w:b/>
                <w:bCs/>
                <w:sz w:val="24"/>
                <w:szCs w:val="24"/>
                <w:shd w:val="clear" w:color="auto" w:fill="FFFFFF"/>
              </w:rPr>
              <w:t xml:space="preserve"> </w:t>
            </w:r>
          </w:p>
          <w:p w14:paraId="28627813" w14:textId="4203043C" w:rsidR="00F56698" w:rsidRPr="00A423F8" w:rsidRDefault="00A423F8" w:rsidP="00A423F8">
            <w:pPr>
              <w:jc w:val="both"/>
              <w:rPr>
                <w:rFonts w:ascii="Times New Roman" w:hAnsi="Times New Roman" w:cs="Times New Roman"/>
                <w:color w:val="000000"/>
                <w:sz w:val="24"/>
                <w:szCs w:val="24"/>
                <w:shd w:val="clear" w:color="auto" w:fill="FFFFFF"/>
              </w:rPr>
            </w:pPr>
            <w:r w:rsidRPr="00A423F8">
              <w:rPr>
                <w:rFonts w:ascii="Times New Roman" w:hAnsi="Times New Roman" w:cs="Times New Roman"/>
                <w:color w:val="000000"/>
                <w:sz w:val="24"/>
                <w:szCs w:val="24"/>
                <w:shd w:val="clear" w:color="auto" w:fill="FFFFFF"/>
              </w:rPr>
              <w:t xml:space="preserve">- </w:t>
            </w:r>
            <w:r w:rsidR="00F56698" w:rsidRPr="00A423F8">
              <w:rPr>
                <w:rFonts w:ascii="Times New Roman" w:hAnsi="Times New Roman" w:cs="Times New Roman"/>
                <w:sz w:val="24"/>
                <w:szCs w:val="24"/>
                <w:shd w:val="clear" w:color="auto" w:fill="FFFFFF"/>
              </w:rPr>
              <w:t xml:space="preserve">alineat </w:t>
            </w:r>
            <w:r w:rsidR="00F56698" w:rsidRPr="00A423F8">
              <w:rPr>
                <w:rFonts w:ascii="Times New Roman" w:hAnsi="Times New Roman" w:cs="Times New Roman"/>
                <w:color w:val="000000" w:themeColor="text1"/>
                <w:sz w:val="24"/>
                <w:szCs w:val="24"/>
              </w:rPr>
              <w:t xml:space="preserve">10.01.01 </w:t>
            </w:r>
            <w:r w:rsidR="00F56698" w:rsidRPr="00A423F8">
              <w:rPr>
                <w:rFonts w:ascii="Times New Roman" w:hAnsi="Times New Roman" w:cs="Times New Roman"/>
                <w:color w:val="000000"/>
                <w:sz w:val="24"/>
                <w:szCs w:val="24"/>
              </w:rPr>
              <w:t>„Salarii de bază”, suma s-a diminuat la</w:t>
            </w:r>
            <w:r w:rsidR="00F56698" w:rsidRPr="00A423F8">
              <w:rPr>
                <w:rFonts w:ascii="Times New Roman" w:hAnsi="Times New Roman" w:cs="Times New Roman"/>
                <w:color w:val="000000"/>
                <w:sz w:val="24"/>
                <w:szCs w:val="24"/>
                <w:shd w:val="clear" w:color="auto" w:fill="FFFFFF"/>
              </w:rPr>
              <w:t xml:space="preserve"> creditele de angajament, cât și la creditele bugetare cu 0,04%, respectiv 218 mii lei;</w:t>
            </w:r>
          </w:p>
          <w:p w14:paraId="64A53F80" w14:textId="77777777" w:rsidR="00F56698" w:rsidRPr="00A423F8" w:rsidRDefault="00F56698" w:rsidP="00F56698">
            <w:pPr>
              <w:jc w:val="both"/>
              <w:rPr>
                <w:rFonts w:ascii="Times New Roman" w:hAnsi="Times New Roman" w:cs="Times New Roman"/>
                <w:color w:val="000000"/>
                <w:sz w:val="24"/>
                <w:szCs w:val="24"/>
                <w:shd w:val="clear" w:color="auto" w:fill="FFFFFF"/>
              </w:rPr>
            </w:pPr>
            <w:r w:rsidRPr="00A423F8">
              <w:rPr>
                <w:rFonts w:ascii="Times New Roman" w:hAnsi="Times New Roman" w:cs="Times New Roman"/>
                <w:color w:val="000000"/>
                <w:sz w:val="24"/>
                <w:szCs w:val="24"/>
                <w:shd w:val="clear" w:color="auto" w:fill="FFFFFF"/>
              </w:rPr>
              <w:t xml:space="preserve">- </w:t>
            </w:r>
            <w:r w:rsidRPr="00A423F8">
              <w:rPr>
                <w:rFonts w:ascii="Times New Roman" w:hAnsi="Times New Roman" w:cs="Times New Roman"/>
                <w:sz w:val="24"/>
                <w:szCs w:val="24"/>
                <w:shd w:val="clear" w:color="auto" w:fill="FFFFFF"/>
              </w:rPr>
              <w:t xml:space="preserve">alineat </w:t>
            </w:r>
            <w:r w:rsidRPr="00A423F8">
              <w:rPr>
                <w:rFonts w:ascii="Times New Roman" w:hAnsi="Times New Roman" w:cs="Times New Roman"/>
                <w:color w:val="000000" w:themeColor="text1"/>
                <w:sz w:val="24"/>
                <w:szCs w:val="24"/>
              </w:rPr>
              <w:t xml:space="preserve">10.01.05 </w:t>
            </w:r>
            <w:r w:rsidRPr="00A423F8">
              <w:rPr>
                <w:rFonts w:ascii="Times New Roman" w:hAnsi="Times New Roman" w:cs="Times New Roman"/>
                <w:color w:val="000000"/>
                <w:sz w:val="24"/>
                <w:szCs w:val="24"/>
              </w:rPr>
              <w:t>„Sporuri pentru condiții de muncă”, suma a crescut la</w:t>
            </w:r>
            <w:r w:rsidRPr="00A423F8">
              <w:rPr>
                <w:rFonts w:ascii="Times New Roman" w:hAnsi="Times New Roman" w:cs="Times New Roman"/>
                <w:color w:val="000000"/>
                <w:sz w:val="24"/>
                <w:szCs w:val="24"/>
                <w:shd w:val="clear" w:color="auto" w:fill="FFFFFF"/>
              </w:rPr>
              <w:t xml:space="preserve"> creditele de angajament, cât și la creditele bugetare cu 100,00%, respectiv 10 mii lei și reprezintă drepturi câștigate în instanță;</w:t>
            </w:r>
          </w:p>
          <w:p w14:paraId="32820018" w14:textId="77777777" w:rsidR="00F56698" w:rsidRPr="00A423F8" w:rsidRDefault="00F56698" w:rsidP="00F56698">
            <w:pPr>
              <w:jc w:val="both"/>
              <w:rPr>
                <w:rFonts w:ascii="Times New Roman" w:hAnsi="Times New Roman" w:cs="Times New Roman"/>
                <w:sz w:val="24"/>
                <w:szCs w:val="24"/>
                <w:shd w:val="clear" w:color="auto" w:fill="FFFFFF"/>
              </w:rPr>
            </w:pPr>
            <w:r w:rsidRPr="00A423F8">
              <w:rPr>
                <w:rFonts w:ascii="Times New Roman" w:hAnsi="Times New Roman" w:cs="Times New Roman"/>
                <w:sz w:val="24"/>
                <w:szCs w:val="24"/>
                <w:shd w:val="clear" w:color="auto" w:fill="FFFFFF"/>
              </w:rPr>
              <w:t xml:space="preserve">- alineat </w:t>
            </w:r>
            <w:r w:rsidRPr="00A423F8">
              <w:rPr>
                <w:rFonts w:ascii="Times New Roman" w:hAnsi="Times New Roman" w:cs="Times New Roman"/>
                <w:color w:val="000000" w:themeColor="text1"/>
                <w:sz w:val="24"/>
                <w:szCs w:val="24"/>
              </w:rPr>
              <w:t xml:space="preserve">10.01.12 </w:t>
            </w:r>
            <w:r w:rsidRPr="00A423F8">
              <w:rPr>
                <w:rFonts w:ascii="Times New Roman" w:hAnsi="Times New Roman" w:cs="Times New Roman"/>
                <w:color w:val="000000"/>
                <w:sz w:val="24"/>
                <w:szCs w:val="24"/>
              </w:rPr>
              <w:t>„Indemnizații plătite unor persoane din afara unității”, suma a crescut la</w:t>
            </w:r>
            <w:r w:rsidRPr="00A423F8">
              <w:rPr>
                <w:rFonts w:ascii="Times New Roman" w:hAnsi="Times New Roman" w:cs="Times New Roman"/>
                <w:color w:val="000000"/>
                <w:sz w:val="24"/>
                <w:szCs w:val="24"/>
                <w:shd w:val="clear" w:color="auto" w:fill="FFFFFF"/>
              </w:rPr>
              <w:t xml:space="preserve"> creditele de angajament, cât și la creditele bugetare cu 0,96%, respectiv 10 mii lei și reprezintă suma </w:t>
            </w:r>
            <w:r w:rsidRPr="00A423F8">
              <w:rPr>
                <w:rFonts w:ascii="Times New Roman" w:hAnsi="Times New Roman" w:cs="Times New Roman"/>
                <w:color w:val="000000"/>
                <w:sz w:val="24"/>
                <w:szCs w:val="24"/>
              </w:rPr>
              <w:t>plătită unor persoane din afara unității</w:t>
            </w:r>
            <w:r w:rsidRPr="00A423F8">
              <w:rPr>
                <w:rFonts w:ascii="Times New Roman" w:hAnsi="Times New Roman" w:cs="Times New Roman"/>
                <w:sz w:val="24"/>
                <w:szCs w:val="24"/>
                <w:shd w:val="clear" w:color="auto" w:fill="FFFFFF"/>
              </w:rPr>
              <w:t>;</w:t>
            </w:r>
          </w:p>
          <w:p w14:paraId="404A7674" w14:textId="77777777" w:rsidR="00F56698" w:rsidRPr="00A423F8" w:rsidRDefault="00F56698" w:rsidP="00F56698">
            <w:pPr>
              <w:jc w:val="both"/>
              <w:rPr>
                <w:rFonts w:ascii="Times New Roman" w:hAnsi="Times New Roman" w:cs="Times New Roman"/>
                <w:color w:val="000000"/>
                <w:sz w:val="24"/>
                <w:szCs w:val="24"/>
                <w:shd w:val="clear" w:color="auto" w:fill="FFFFFF"/>
              </w:rPr>
            </w:pPr>
            <w:r w:rsidRPr="00A423F8">
              <w:rPr>
                <w:rFonts w:ascii="Times New Roman" w:hAnsi="Times New Roman" w:cs="Times New Roman"/>
                <w:sz w:val="24"/>
                <w:szCs w:val="24"/>
                <w:shd w:val="clear" w:color="auto" w:fill="FFFFFF"/>
              </w:rPr>
              <w:t xml:space="preserve">- alineat </w:t>
            </w:r>
            <w:r w:rsidRPr="00A423F8">
              <w:rPr>
                <w:rFonts w:ascii="Times New Roman" w:hAnsi="Times New Roman" w:cs="Times New Roman"/>
                <w:color w:val="000000" w:themeColor="text1"/>
                <w:sz w:val="24"/>
                <w:szCs w:val="24"/>
              </w:rPr>
              <w:t xml:space="preserve">10.01.13 </w:t>
            </w:r>
            <w:r w:rsidRPr="00A423F8">
              <w:rPr>
                <w:rFonts w:ascii="Times New Roman" w:hAnsi="Times New Roman" w:cs="Times New Roman"/>
                <w:color w:val="000000"/>
                <w:sz w:val="24"/>
                <w:szCs w:val="24"/>
              </w:rPr>
              <w:t>„Drepturi de delegare”, suma a crescut la</w:t>
            </w:r>
            <w:r w:rsidRPr="00A423F8">
              <w:rPr>
                <w:rFonts w:ascii="Times New Roman" w:hAnsi="Times New Roman" w:cs="Times New Roman"/>
                <w:color w:val="000000"/>
                <w:sz w:val="24"/>
                <w:szCs w:val="24"/>
                <w:shd w:val="clear" w:color="auto" w:fill="FFFFFF"/>
              </w:rPr>
              <w:t xml:space="preserve"> creditele de angajament, cât și la creditele bugetare cu 1,02%, respectiv 20 mii lei și reprezintă drepturi de delegare pentru personalul propriu;</w:t>
            </w:r>
          </w:p>
          <w:p w14:paraId="03AF22E6" w14:textId="77777777" w:rsidR="00F56698" w:rsidRPr="00A423F8" w:rsidRDefault="00F56698" w:rsidP="00F56698">
            <w:pPr>
              <w:jc w:val="both"/>
              <w:rPr>
                <w:rFonts w:ascii="Times New Roman" w:hAnsi="Times New Roman" w:cs="Times New Roman"/>
                <w:color w:val="000000"/>
                <w:sz w:val="24"/>
                <w:szCs w:val="24"/>
                <w:shd w:val="clear" w:color="auto" w:fill="FFFFFF"/>
              </w:rPr>
            </w:pPr>
            <w:r w:rsidRPr="00A423F8">
              <w:rPr>
                <w:rFonts w:ascii="Oswald" w:hAnsi="Oswald" w:cs="Times New Roman"/>
                <w:sz w:val="24"/>
                <w:szCs w:val="24"/>
                <w:shd w:val="clear" w:color="auto" w:fill="FFFFFF"/>
              </w:rPr>
              <w:t xml:space="preserve">- </w:t>
            </w:r>
            <w:r w:rsidRPr="00A423F8">
              <w:rPr>
                <w:rFonts w:ascii="Times New Roman" w:hAnsi="Times New Roman" w:cs="Times New Roman"/>
                <w:sz w:val="24"/>
                <w:szCs w:val="24"/>
                <w:shd w:val="clear" w:color="auto" w:fill="FFFFFF"/>
              </w:rPr>
              <w:t xml:space="preserve">alineat </w:t>
            </w:r>
            <w:r w:rsidRPr="00A423F8">
              <w:rPr>
                <w:rFonts w:ascii="Times New Roman" w:hAnsi="Times New Roman" w:cs="Times New Roman"/>
                <w:color w:val="000000" w:themeColor="text1"/>
                <w:sz w:val="24"/>
                <w:szCs w:val="24"/>
              </w:rPr>
              <w:t xml:space="preserve">10.01.30 </w:t>
            </w:r>
            <w:r w:rsidRPr="00A423F8">
              <w:rPr>
                <w:rFonts w:ascii="Times New Roman" w:hAnsi="Times New Roman" w:cs="Times New Roman"/>
                <w:color w:val="000000"/>
                <w:sz w:val="24"/>
                <w:szCs w:val="24"/>
              </w:rPr>
              <w:t>„Salarii de bază”, suma a crescut la</w:t>
            </w:r>
            <w:r w:rsidRPr="00A423F8">
              <w:rPr>
                <w:rFonts w:ascii="Times New Roman" w:hAnsi="Times New Roman" w:cs="Times New Roman"/>
                <w:color w:val="000000"/>
                <w:sz w:val="24"/>
                <w:szCs w:val="24"/>
                <w:shd w:val="clear" w:color="auto" w:fill="FFFFFF"/>
              </w:rPr>
              <w:t xml:space="preserve"> creditele de angajament, cât și la creditele bugetare cu 16,87%, respectiv 178 mii lei și reprezintă drepturi câștigate în instanță.</w:t>
            </w:r>
          </w:p>
          <w:p w14:paraId="0BA7A2FA" w14:textId="77777777" w:rsidR="008D132D" w:rsidRPr="00313E48" w:rsidRDefault="008D132D" w:rsidP="008D132D">
            <w:pPr>
              <w:pStyle w:val="Listparagraf"/>
              <w:ind w:left="118"/>
              <w:jc w:val="both"/>
              <w:rPr>
                <w:rFonts w:ascii="Times New Roman" w:hAnsi="Times New Roman" w:cs="Times New Roman"/>
                <w:color w:val="000000"/>
                <w:sz w:val="24"/>
                <w:szCs w:val="24"/>
                <w:shd w:val="clear" w:color="auto" w:fill="FFFFFF"/>
              </w:rPr>
            </w:pPr>
          </w:p>
          <w:p w14:paraId="473C7F62" w14:textId="29818823" w:rsidR="00677737" w:rsidRDefault="007F2CF4" w:rsidP="00F56698">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themeColor="text1"/>
                <w:sz w:val="24"/>
                <w:szCs w:val="24"/>
              </w:rPr>
              <w:t xml:space="preserve">          </w:t>
            </w:r>
            <w:r w:rsidR="00BC2DCD" w:rsidRPr="00313E48">
              <w:rPr>
                <w:rFonts w:ascii="Times New Roman" w:hAnsi="Times New Roman" w:cs="Times New Roman"/>
                <w:b/>
                <w:color w:val="000000" w:themeColor="text1"/>
                <w:sz w:val="24"/>
                <w:szCs w:val="24"/>
              </w:rPr>
              <w:t xml:space="preserve">La </w:t>
            </w:r>
            <w:r w:rsidR="00146EF7" w:rsidRPr="00313E48">
              <w:rPr>
                <w:rFonts w:ascii="Times New Roman" w:hAnsi="Times New Roman" w:cs="Times New Roman"/>
                <w:b/>
                <w:color w:val="000000" w:themeColor="text1"/>
                <w:sz w:val="24"/>
                <w:szCs w:val="24"/>
              </w:rPr>
              <w:t xml:space="preserve">titlul 20 </w:t>
            </w:r>
            <w:r w:rsidR="00BC2DCD" w:rsidRPr="00313E48">
              <w:rPr>
                <w:rFonts w:ascii="Times New Roman" w:hAnsi="Times New Roman" w:cs="Times New Roman"/>
                <w:b/>
                <w:color w:val="000000" w:themeColor="text1"/>
                <w:sz w:val="24"/>
                <w:szCs w:val="24"/>
              </w:rPr>
              <w:t xml:space="preserve">„Bunuri </w:t>
            </w:r>
            <w:r w:rsidR="00D23026" w:rsidRPr="00313E48">
              <w:rPr>
                <w:rFonts w:ascii="Times New Roman" w:hAnsi="Times New Roman" w:cs="Times New Roman"/>
                <w:b/>
                <w:color w:val="000000" w:themeColor="text1"/>
                <w:sz w:val="24"/>
                <w:szCs w:val="24"/>
              </w:rPr>
              <w:t>ș</w:t>
            </w:r>
            <w:r w:rsidR="00BC2DCD" w:rsidRPr="00313E48">
              <w:rPr>
                <w:rFonts w:ascii="Times New Roman" w:hAnsi="Times New Roman" w:cs="Times New Roman"/>
                <w:b/>
                <w:color w:val="000000" w:themeColor="text1"/>
                <w:sz w:val="24"/>
                <w:szCs w:val="24"/>
              </w:rPr>
              <w:t xml:space="preserve">i servicii”. </w:t>
            </w:r>
            <w:r w:rsidR="00BC2DCD" w:rsidRPr="00313E48">
              <w:rPr>
                <w:rFonts w:ascii="Times New Roman" w:hAnsi="Times New Roman" w:cs="Times New Roman"/>
                <w:color w:val="000000"/>
                <w:sz w:val="24"/>
                <w:szCs w:val="24"/>
                <w:shd w:val="clear" w:color="auto" w:fill="FFFFFF"/>
              </w:rPr>
              <w:t>Comparativ cu bugetul de cheltuieli aprobat prin Hotărȃrea Guvern</w:t>
            </w:r>
            <w:r w:rsidR="00D23026" w:rsidRPr="00313E48">
              <w:rPr>
                <w:rFonts w:ascii="Times New Roman" w:hAnsi="Times New Roman" w:cs="Times New Roman"/>
                <w:color w:val="000000"/>
                <w:sz w:val="24"/>
                <w:szCs w:val="24"/>
                <w:shd w:val="clear" w:color="auto" w:fill="FFFFFF"/>
              </w:rPr>
              <w:t>ului</w:t>
            </w:r>
            <w:r w:rsidR="00BC2DCD" w:rsidRPr="00313E48">
              <w:rPr>
                <w:rFonts w:ascii="Times New Roman" w:hAnsi="Times New Roman" w:cs="Times New Roman"/>
                <w:color w:val="000000"/>
                <w:sz w:val="24"/>
                <w:szCs w:val="24"/>
                <w:shd w:val="clear" w:color="auto" w:fill="FFFFFF"/>
              </w:rPr>
              <w:t xml:space="preserve"> nr. </w:t>
            </w:r>
            <w:r w:rsidR="00800C31">
              <w:rPr>
                <w:rFonts w:ascii="Times New Roman" w:hAnsi="Times New Roman" w:cs="Times New Roman"/>
                <w:sz w:val="24"/>
                <w:szCs w:val="24"/>
              </w:rPr>
              <w:t>801</w:t>
            </w:r>
            <w:r w:rsidR="00800C31" w:rsidRPr="00313E48">
              <w:rPr>
                <w:rFonts w:ascii="Times New Roman" w:hAnsi="Times New Roman" w:cs="Times New Roman"/>
                <w:sz w:val="24"/>
                <w:szCs w:val="24"/>
              </w:rPr>
              <w:t xml:space="preserve">/2020 </w:t>
            </w:r>
            <w:r w:rsidR="00800C31" w:rsidRPr="005C05D2">
              <w:rPr>
                <w:rStyle w:val="spar"/>
                <w:rFonts w:ascii="Times New Roman" w:hAnsi="Times New Roman" w:cs="Times New Roman"/>
                <w:i/>
                <w:iCs/>
                <w:color w:val="000000"/>
                <w:sz w:val="24"/>
                <w:szCs w:val="24"/>
              </w:rPr>
              <w:t>privind aprobarea bugetului de venituri şi cheltuieli rectificat pe anul 2020 pentru Administraţia Naţională "Apele Române", aflată în coordonarea Ministerului Mediului, Apelor şi Pădurilor</w:t>
            </w:r>
            <w:r w:rsidR="00800C31" w:rsidRPr="00313E48">
              <w:rPr>
                <w:rFonts w:ascii="Times New Roman" w:hAnsi="Times New Roman" w:cs="Times New Roman"/>
                <w:sz w:val="24"/>
                <w:szCs w:val="24"/>
              </w:rPr>
              <w:t xml:space="preserve">, </w:t>
            </w:r>
            <w:r w:rsidR="007E71F4" w:rsidRPr="00313E48">
              <w:rPr>
                <w:rFonts w:ascii="Times New Roman" w:hAnsi="Times New Roman" w:cs="Times New Roman"/>
                <w:color w:val="000000"/>
                <w:sz w:val="24"/>
                <w:szCs w:val="24"/>
                <w:shd w:val="clear" w:color="auto" w:fill="FFFFFF"/>
              </w:rPr>
              <w:t>creditele de angajament</w:t>
            </w:r>
            <w:r w:rsidR="007E71F4">
              <w:rPr>
                <w:rFonts w:ascii="Times New Roman" w:hAnsi="Times New Roman" w:cs="Times New Roman"/>
                <w:color w:val="000000"/>
                <w:sz w:val="24"/>
                <w:szCs w:val="24"/>
                <w:shd w:val="clear" w:color="auto" w:fill="FFFFFF"/>
              </w:rPr>
              <w:t xml:space="preserve"> cât și </w:t>
            </w:r>
            <w:r w:rsidR="007E71F4" w:rsidRPr="00313E48">
              <w:rPr>
                <w:rFonts w:ascii="Times New Roman" w:hAnsi="Times New Roman" w:cs="Times New Roman"/>
                <w:color w:val="000000"/>
                <w:sz w:val="24"/>
                <w:szCs w:val="24"/>
                <w:shd w:val="clear" w:color="auto" w:fill="FFFFFF"/>
              </w:rPr>
              <w:t xml:space="preserve">creditele bugetare se majorează cu </w:t>
            </w:r>
            <w:r w:rsidR="007E71F4">
              <w:rPr>
                <w:rFonts w:ascii="Times New Roman" w:hAnsi="Times New Roman" w:cs="Times New Roman"/>
                <w:color w:val="000000"/>
                <w:sz w:val="24"/>
                <w:szCs w:val="24"/>
                <w:shd w:val="clear" w:color="auto" w:fill="FFFFFF"/>
              </w:rPr>
              <w:t>0,21</w:t>
            </w:r>
            <w:r w:rsidR="007E71F4" w:rsidRPr="00313E48">
              <w:rPr>
                <w:rFonts w:ascii="Times New Roman" w:hAnsi="Times New Roman" w:cs="Times New Roman"/>
                <w:color w:val="000000"/>
                <w:sz w:val="24"/>
                <w:szCs w:val="24"/>
                <w:shd w:val="clear" w:color="auto" w:fill="FFFFFF"/>
              </w:rPr>
              <w:t xml:space="preserve">%, respectiv </w:t>
            </w:r>
            <w:r w:rsidR="007E71F4">
              <w:rPr>
                <w:rFonts w:ascii="Times New Roman" w:hAnsi="Times New Roman" w:cs="Times New Roman"/>
                <w:color w:val="000000"/>
                <w:sz w:val="24"/>
                <w:szCs w:val="24"/>
                <w:shd w:val="clear" w:color="auto" w:fill="FFFFFF"/>
              </w:rPr>
              <w:t>499</w:t>
            </w:r>
            <w:r w:rsidR="007E71F4" w:rsidRPr="00313E48">
              <w:rPr>
                <w:rFonts w:ascii="Times New Roman" w:hAnsi="Times New Roman" w:cs="Times New Roman"/>
                <w:color w:val="000000"/>
                <w:sz w:val="24"/>
                <w:szCs w:val="24"/>
                <w:shd w:val="clear" w:color="auto" w:fill="FFFFFF"/>
              </w:rPr>
              <w:t xml:space="preserve"> mii</w:t>
            </w:r>
            <w:r w:rsidR="00677737">
              <w:rPr>
                <w:rFonts w:ascii="Times New Roman" w:hAnsi="Times New Roman" w:cs="Times New Roman"/>
                <w:color w:val="000000" w:themeColor="text1"/>
                <w:sz w:val="24"/>
                <w:szCs w:val="24"/>
              </w:rPr>
              <w:t xml:space="preserve">. </w:t>
            </w:r>
            <w:r w:rsidR="00677737">
              <w:rPr>
                <w:rFonts w:ascii="Times New Roman" w:hAnsi="Times New Roman" w:cs="Times New Roman"/>
                <w:color w:val="000000"/>
                <w:sz w:val="24"/>
                <w:szCs w:val="24"/>
                <w:shd w:val="clear" w:color="auto" w:fill="FFFFFF"/>
              </w:rPr>
              <w:t>Influențele privind rectificarea bugetară se prezintă, astfel:</w:t>
            </w:r>
          </w:p>
          <w:p w14:paraId="691F43CA" w14:textId="4FECB730" w:rsidR="00F56698" w:rsidRDefault="00F51E72" w:rsidP="00F56698">
            <w:pPr>
              <w:jc w:val="both"/>
              <w:rPr>
                <w:rFonts w:ascii="Times New Roman" w:hAnsi="Times New Roman" w:cs="Times New Roman"/>
                <w:color w:val="000000"/>
                <w:sz w:val="24"/>
                <w:szCs w:val="24"/>
              </w:rPr>
            </w:pPr>
            <w:r w:rsidRPr="00313E48">
              <w:rPr>
                <w:rFonts w:ascii="Times New Roman" w:hAnsi="Times New Roman" w:cs="Times New Roman"/>
                <w:b/>
                <w:bCs/>
                <w:sz w:val="24"/>
                <w:szCs w:val="24"/>
                <w:shd w:val="clear" w:color="auto" w:fill="FFFFFF"/>
              </w:rPr>
              <w:t xml:space="preserve">- </w:t>
            </w:r>
            <w:r w:rsidR="00F56698" w:rsidRPr="00800C31">
              <w:rPr>
                <w:rFonts w:ascii="Times New Roman" w:hAnsi="Times New Roman" w:cs="Times New Roman"/>
                <w:sz w:val="24"/>
                <w:szCs w:val="24"/>
                <w:shd w:val="clear" w:color="auto" w:fill="FFFFFF"/>
              </w:rPr>
              <w:t xml:space="preserve">alineat </w:t>
            </w:r>
            <w:r w:rsidR="00F56698" w:rsidRPr="00800C31">
              <w:rPr>
                <w:rFonts w:ascii="Times New Roman" w:hAnsi="Times New Roman" w:cs="Times New Roman"/>
                <w:color w:val="000000" w:themeColor="text1"/>
                <w:sz w:val="24"/>
                <w:szCs w:val="24"/>
              </w:rPr>
              <w:t xml:space="preserve">20.01.01 </w:t>
            </w:r>
            <w:r w:rsidR="00F56698" w:rsidRPr="00800C31">
              <w:rPr>
                <w:rFonts w:ascii="Times New Roman" w:hAnsi="Times New Roman" w:cs="Times New Roman"/>
                <w:color w:val="000000"/>
                <w:sz w:val="24"/>
                <w:szCs w:val="24"/>
              </w:rPr>
              <w:t>„Furnituri de birou”, suma a crescut la</w:t>
            </w:r>
            <w:r w:rsidR="00F56698" w:rsidRPr="00800C31">
              <w:rPr>
                <w:rFonts w:ascii="Times New Roman" w:hAnsi="Times New Roman" w:cs="Times New Roman"/>
                <w:color w:val="000000"/>
                <w:sz w:val="24"/>
                <w:szCs w:val="24"/>
                <w:shd w:val="clear" w:color="auto" w:fill="FFFFFF"/>
              </w:rPr>
              <w:t xml:space="preserve"> creditele de angajament, cât și la creditele bugetare cu </w:t>
            </w:r>
            <w:r w:rsidR="00A671F9">
              <w:rPr>
                <w:rFonts w:ascii="Times New Roman" w:hAnsi="Times New Roman" w:cs="Times New Roman"/>
                <w:color w:val="000000"/>
                <w:sz w:val="24"/>
                <w:szCs w:val="24"/>
                <w:shd w:val="clear" w:color="auto" w:fill="FFFFFF"/>
              </w:rPr>
              <w:t>12,30</w:t>
            </w:r>
            <w:r w:rsidR="00F56698" w:rsidRPr="00800C31">
              <w:rPr>
                <w:rFonts w:ascii="Times New Roman" w:hAnsi="Times New Roman" w:cs="Times New Roman"/>
                <w:color w:val="000000"/>
                <w:sz w:val="24"/>
                <w:szCs w:val="24"/>
                <w:shd w:val="clear" w:color="auto" w:fill="FFFFFF"/>
              </w:rPr>
              <w:t>%, respectiv 2</w:t>
            </w:r>
            <w:r w:rsidR="00A671F9">
              <w:rPr>
                <w:rFonts w:ascii="Times New Roman" w:hAnsi="Times New Roman" w:cs="Times New Roman"/>
                <w:color w:val="000000"/>
                <w:sz w:val="24"/>
                <w:szCs w:val="24"/>
                <w:shd w:val="clear" w:color="auto" w:fill="FFFFFF"/>
              </w:rPr>
              <w:t>5</w:t>
            </w:r>
            <w:r w:rsidR="00F56698" w:rsidRPr="00800C31">
              <w:rPr>
                <w:rFonts w:ascii="Times New Roman" w:hAnsi="Times New Roman" w:cs="Times New Roman"/>
                <w:color w:val="000000"/>
                <w:sz w:val="24"/>
                <w:szCs w:val="24"/>
                <w:shd w:val="clear" w:color="auto" w:fill="FFFFFF"/>
              </w:rPr>
              <w:t>0 mii lei și</w:t>
            </w:r>
            <w:r w:rsidR="00F56698" w:rsidRPr="00800C31">
              <w:rPr>
                <w:rFonts w:ascii="Times New Roman" w:hAnsi="Times New Roman" w:cs="Times New Roman"/>
                <w:sz w:val="24"/>
                <w:szCs w:val="24"/>
                <w:shd w:val="clear" w:color="auto" w:fill="FFFFFF"/>
              </w:rPr>
              <w:t xml:space="preserve"> reprezintă necesarul de rechizite pentru buna desfășurare a activității</w:t>
            </w:r>
            <w:r w:rsidR="00F56698" w:rsidRPr="00800C31">
              <w:rPr>
                <w:rFonts w:ascii="Times New Roman" w:hAnsi="Times New Roman" w:cs="Times New Roman"/>
                <w:color w:val="000000"/>
                <w:sz w:val="24"/>
                <w:szCs w:val="24"/>
              </w:rPr>
              <w:t>;</w:t>
            </w:r>
          </w:p>
          <w:p w14:paraId="3E4E6905" w14:textId="30FB21D1" w:rsidR="004353AA" w:rsidRPr="00313E48" w:rsidRDefault="004353AA" w:rsidP="004353AA">
            <w:pPr>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lastRenderedPageBreak/>
              <w:t xml:space="preserve">- </w:t>
            </w:r>
            <w:r w:rsidRPr="00313E48">
              <w:rPr>
                <w:rFonts w:ascii="Times New Roman" w:hAnsi="Times New Roman" w:cs="Times New Roman"/>
                <w:sz w:val="24"/>
                <w:szCs w:val="24"/>
                <w:shd w:val="clear" w:color="auto" w:fill="FFFFFF"/>
              </w:rPr>
              <w:t xml:space="preserve">alineat </w:t>
            </w:r>
            <w:r w:rsidRPr="00313E48">
              <w:rPr>
                <w:rFonts w:ascii="Times New Roman" w:hAnsi="Times New Roman" w:cs="Times New Roman"/>
                <w:color w:val="000000" w:themeColor="text1"/>
                <w:sz w:val="24"/>
                <w:szCs w:val="24"/>
              </w:rPr>
              <w:t xml:space="preserve">20.01.02 </w:t>
            </w:r>
            <w:r w:rsidRPr="00313E48">
              <w:rPr>
                <w:rFonts w:ascii="Times New Roman" w:hAnsi="Times New Roman" w:cs="Times New Roman"/>
                <w:color w:val="000000"/>
                <w:sz w:val="24"/>
                <w:szCs w:val="24"/>
              </w:rPr>
              <w:t>„Materiale pentru curățenie”, suma a crescut la</w:t>
            </w:r>
            <w:r w:rsidRPr="00313E48">
              <w:rPr>
                <w:rFonts w:ascii="Times New Roman" w:hAnsi="Times New Roman" w:cs="Times New Roman"/>
                <w:color w:val="000000"/>
                <w:sz w:val="24"/>
                <w:szCs w:val="24"/>
                <w:shd w:val="clear" w:color="auto" w:fill="FFFFFF"/>
              </w:rPr>
              <w:t xml:space="preserve"> creditele de angajament, cât și la creditele bugetare cu </w:t>
            </w:r>
            <w:r>
              <w:rPr>
                <w:rFonts w:ascii="Times New Roman" w:hAnsi="Times New Roman" w:cs="Times New Roman"/>
                <w:color w:val="000000"/>
                <w:sz w:val="24"/>
                <w:szCs w:val="24"/>
                <w:shd w:val="clear" w:color="auto" w:fill="FFFFFF"/>
              </w:rPr>
              <w:t>1,22</w:t>
            </w:r>
            <w:r w:rsidRPr="00313E48">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7</w:t>
            </w:r>
            <w:r w:rsidRPr="00313E48">
              <w:rPr>
                <w:rFonts w:ascii="Times New Roman" w:hAnsi="Times New Roman" w:cs="Times New Roman"/>
                <w:color w:val="000000"/>
                <w:sz w:val="24"/>
                <w:szCs w:val="24"/>
                <w:shd w:val="clear" w:color="auto" w:fill="FFFFFF"/>
              </w:rPr>
              <w:t xml:space="preserve"> mii lei și</w:t>
            </w:r>
            <w:r w:rsidRPr="00313E48">
              <w:rPr>
                <w:rFonts w:ascii="Times New Roman" w:hAnsi="Times New Roman" w:cs="Times New Roman"/>
                <w:sz w:val="24"/>
                <w:szCs w:val="24"/>
                <w:shd w:val="clear" w:color="auto" w:fill="FFFFFF"/>
              </w:rPr>
              <w:t xml:space="preserve"> reprezintă necesarul de materiale pentru curățenie</w:t>
            </w:r>
            <w:r w:rsidRPr="00313E48">
              <w:rPr>
                <w:rFonts w:ascii="Times New Roman" w:hAnsi="Times New Roman" w:cs="Times New Roman"/>
                <w:color w:val="000000"/>
                <w:sz w:val="24"/>
                <w:szCs w:val="24"/>
              </w:rPr>
              <w:t>;</w:t>
            </w:r>
          </w:p>
          <w:p w14:paraId="6F78885A" w14:textId="18550CA4"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sz w:val="24"/>
                <w:szCs w:val="24"/>
                <w:shd w:val="clear" w:color="auto" w:fill="FFFFFF"/>
              </w:rPr>
              <w:t xml:space="preserve">- alineat </w:t>
            </w:r>
            <w:r w:rsidRPr="00800C31">
              <w:rPr>
                <w:rFonts w:ascii="Times New Roman" w:hAnsi="Times New Roman" w:cs="Times New Roman"/>
                <w:color w:val="000000" w:themeColor="text1"/>
                <w:sz w:val="24"/>
                <w:szCs w:val="24"/>
              </w:rPr>
              <w:t xml:space="preserve">20.01.03 </w:t>
            </w:r>
            <w:r w:rsidRPr="00800C31">
              <w:rPr>
                <w:rFonts w:ascii="Times New Roman" w:hAnsi="Times New Roman" w:cs="Times New Roman"/>
                <w:color w:val="000000"/>
                <w:sz w:val="24"/>
                <w:szCs w:val="24"/>
              </w:rPr>
              <w:t>„Încălzit, iluminat și forță motrică”,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3,</w:t>
            </w:r>
            <w:r w:rsidR="004353AA">
              <w:rPr>
                <w:rFonts w:ascii="Times New Roman" w:hAnsi="Times New Roman" w:cs="Times New Roman"/>
                <w:color w:val="000000"/>
                <w:sz w:val="24"/>
                <w:szCs w:val="24"/>
                <w:shd w:val="clear" w:color="auto" w:fill="FFFFFF"/>
              </w:rPr>
              <w:t>53</w:t>
            </w:r>
            <w:r w:rsidRPr="00800C31">
              <w:rPr>
                <w:rFonts w:ascii="Times New Roman" w:hAnsi="Times New Roman" w:cs="Times New Roman"/>
                <w:color w:val="000000"/>
                <w:sz w:val="24"/>
                <w:szCs w:val="24"/>
                <w:shd w:val="clear" w:color="auto" w:fill="FFFFFF"/>
              </w:rPr>
              <w:t>%, respectiv 5</w:t>
            </w:r>
            <w:r w:rsidR="004353AA">
              <w:rPr>
                <w:rFonts w:ascii="Times New Roman" w:hAnsi="Times New Roman" w:cs="Times New Roman"/>
                <w:color w:val="000000"/>
                <w:sz w:val="24"/>
                <w:szCs w:val="24"/>
                <w:shd w:val="clear" w:color="auto" w:fill="FFFFFF"/>
              </w:rPr>
              <w:t>6</w:t>
            </w:r>
            <w:r w:rsidRPr="00800C31">
              <w:rPr>
                <w:rFonts w:ascii="Times New Roman" w:hAnsi="Times New Roman" w:cs="Times New Roman"/>
                <w:color w:val="000000"/>
                <w:sz w:val="24"/>
                <w:szCs w:val="24"/>
                <w:shd w:val="clear" w:color="auto" w:fill="FFFFFF"/>
              </w:rPr>
              <w:t>5 mii lei;</w:t>
            </w:r>
          </w:p>
          <w:p w14:paraId="7E13DB14" w14:textId="7DF42B7E"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sz w:val="24"/>
                <w:szCs w:val="24"/>
                <w:shd w:val="clear" w:color="auto" w:fill="FFFFFF"/>
              </w:rPr>
              <w:t xml:space="preserve">- alineat </w:t>
            </w:r>
            <w:r w:rsidRPr="00800C31">
              <w:rPr>
                <w:rFonts w:ascii="Times New Roman" w:hAnsi="Times New Roman" w:cs="Times New Roman"/>
                <w:color w:val="000000" w:themeColor="text1"/>
                <w:sz w:val="24"/>
                <w:szCs w:val="24"/>
              </w:rPr>
              <w:t xml:space="preserve">20.01.04 </w:t>
            </w:r>
            <w:r w:rsidRPr="00800C31">
              <w:rPr>
                <w:rFonts w:ascii="Times New Roman" w:hAnsi="Times New Roman" w:cs="Times New Roman"/>
                <w:color w:val="000000"/>
                <w:sz w:val="24"/>
                <w:szCs w:val="24"/>
              </w:rPr>
              <w:t xml:space="preserve">„Apă, canal și salubritate”, suma </w:t>
            </w:r>
            <w:r w:rsidR="004353AA">
              <w:rPr>
                <w:rFonts w:ascii="Times New Roman" w:hAnsi="Times New Roman" w:cs="Times New Roman"/>
                <w:color w:val="000000"/>
                <w:sz w:val="24"/>
                <w:szCs w:val="24"/>
              </w:rPr>
              <w:t>a crescut</w:t>
            </w:r>
            <w:r w:rsidRPr="00800C31">
              <w:rPr>
                <w:rFonts w:ascii="Times New Roman" w:hAnsi="Times New Roman" w:cs="Times New Roman"/>
                <w:color w:val="000000"/>
                <w:sz w:val="24"/>
                <w:szCs w:val="24"/>
              </w:rPr>
              <w:t xml:space="preserve">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4353AA">
              <w:rPr>
                <w:rFonts w:ascii="Times New Roman" w:hAnsi="Times New Roman" w:cs="Times New Roman"/>
                <w:color w:val="000000"/>
                <w:sz w:val="24"/>
                <w:szCs w:val="24"/>
                <w:shd w:val="clear" w:color="auto" w:fill="FFFFFF"/>
              </w:rPr>
              <w:t>0,20</w:t>
            </w:r>
            <w:r w:rsidRPr="00800C31">
              <w:rPr>
                <w:rFonts w:ascii="Times New Roman" w:hAnsi="Times New Roman" w:cs="Times New Roman"/>
                <w:color w:val="000000"/>
                <w:sz w:val="24"/>
                <w:szCs w:val="24"/>
                <w:shd w:val="clear" w:color="auto" w:fill="FFFFFF"/>
              </w:rPr>
              <w:t xml:space="preserve">%, respectiv </w:t>
            </w:r>
            <w:r w:rsidR="004353AA">
              <w:rPr>
                <w:rFonts w:ascii="Times New Roman" w:hAnsi="Times New Roman" w:cs="Times New Roman"/>
                <w:color w:val="000000"/>
                <w:sz w:val="24"/>
                <w:szCs w:val="24"/>
                <w:shd w:val="clear" w:color="auto" w:fill="FFFFFF"/>
              </w:rPr>
              <w:t>3</w:t>
            </w:r>
            <w:r w:rsidRPr="00800C31">
              <w:rPr>
                <w:rFonts w:ascii="Times New Roman" w:hAnsi="Times New Roman" w:cs="Times New Roman"/>
                <w:color w:val="000000"/>
                <w:sz w:val="24"/>
                <w:szCs w:val="24"/>
                <w:shd w:val="clear" w:color="auto" w:fill="FFFFFF"/>
              </w:rPr>
              <w:t xml:space="preserve"> mii lei</w:t>
            </w:r>
            <w:r w:rsidR="004353AA">
              <w:rPr>
                <w:rFonts w:ascii="Times New Roman" w:hAnsi="Times New Roman" w:cs="Times New Roman"/>
                <w:color w:val="000000"/>
                <w:sz w:val="24"/>
                <w:szCs w:val="24"/>
                <w:shd w:val="clear" w:color="auto" w:fill="FFFFFF"/>
              </w:rPr>
              <w:t>,</w:t>
            </w:r>
            <w:r w:rsidR="004353AA" w:rsidRPr="00313E48">
              <w:rPr>
                <w:rFonts w:ascii="Times New Roman" w:hAnsi="Times New Roman" w:cs="Times New Roman"/>
                <w:sz w:val="24"/>
                <w:szCs w:val="24"/>
                <w:shd w:val="clear" w:color="auto" w:fill="FFFFFF"/>
              </w:rPr>
              <w:t xml:space="preserve"> sum</w:t>
            </w:r>
            <w:r w:rsidR="004353AA">
              <w:rPr>
                <w:rFonts w:ascii="Times New Roman" w:hAnsi="Times New Roman" w:cs="Times New Roman"/>
                <w:sz w:val="24"/>
                <w:szCs w:val="24"/>
                <w:shd w:val="clear" w:color="auto" w:fill="FFFFFF"/>
              </w:rPr>
              <w:t>ă</w:t>
            </w:r>
            <w:r w:rsidR="004353AA" w:rsidRPr="00313E48">
              <w:rPr>
                <w:rFonts w:ascii="Times New Roman" w:hAnsi="Times New Roman" w:cs="Times New Roman"/>
                <w:sz w:val="24"/>
                <w:szCs w:val="24"/>
                <w:shd w:val="clear" w:color="auto" w:fill="FFFFFF"/>
              </w:rPr>
              <w:t xml:space="preserve"> datorată creșterii tarifelor de către operatorii economici</w:t>
            </w:r>
            <w:r w:rsidR="004353AA" w:rsidRPr="00313E48">
              <w:rPr>
                <w:rFonts w:ascii="Times New Roman" w:hAnsi="Times New Roman" w:cs="Times New Roman"/>
                <w:color w:val="000000"/>
                <w:sz w:val="24"/>
                <w:szCs w:val="24"/>
              </w:rPr>
              <w:t>;</w:t>
            </w:r>
          </w:p>
          <w:p w14:paraId="5AC88E2B" w14:textId="0E5C896E"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themeColor="text1"/>
                <w:sz w:val="24"/>
                <w:szCs w:val="24"/>
              </w:rPr>
              <w:t xml:space="preserve">-  alineat 20.01.05 „Carburanți si lubrifianți”, </w:t>
            </w:r>
            <w:r w:rsidRPr="00800C31">
              <w:rPr>
                <w:rFonts w:ascii="Times New Roman" w:hAnsi="Times New Roman" w:cs="Times New Roman"/>
                <w:color w:val="000000"/>
                <w:sz w:val="24"/>
                <w:szCs w:val="24"/>
              </w:rPr>
              <w:t>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1,</w:t>
            </w:r>
            <w:r w:rsidR="00020F4A">
              <w:rPr>
                <w:rFonts w:ascii="Times New Roman" w:hAnsi="Times New Roman" w:cs="Times New Roman"/>
                <w:color w:val="000000"/>
                <w:sz w:val="24"/>
                <w:szCs w:val="24"/>
                <w:shd w:val="clear" w:color="auto" w:fill="FFFFFF"/>
              </w:rPr>
              <w:t>40</w:t>
            </w:r>
            <w:r w:rsidRPr="00800C31">
              <w:rPr>
                <w:rFonts w:ascii="Times New Roman" w:hAnsi="Times New Roman" w:cs="Times New Roman"/>
                <w:color w:val="000000"/>
                <w:sz w:val="24"/>
                <w:szCs w:val="24"/>
                <w:shd w:val="clear" w:color="auto" w:fill="FFFFFF"/>
              </w:rPr>
              <w:t xml:space="preserve">%, respectiv </w:t>
            </w:r>
            <w:r w:rsidR="00020F4A">
              <w:rPr>
                <w:rFonts w:ascii="Times New Roman" w:hAnsi="Times New Roman" w:cs="Times New Roman"/>
                <w:color w:val="000000"/>
                <w:sz w:val="24"/>
                <w:szCs w:val="24"/>
                <w:shd w:val="clear" w:color="auto" w:fill="FFFFFF"/>
              </w:rPr>
              <w:t xml:space="preserve">281 </w:t>
            </w:r>
            <w:r w:rsidRPr="00800C31">
              <w:rPr>
                <w:rFonts w:ascii="Times New Roman" w:hAnsi="Times New Roman" w:cs="Times New Roman"/>
                <w:color w:val="000000"/>
                <w:sz w:val="24"/>
                <w:szCs w:val="24"/>
                <w:shd w:val="clear" w:color="auto" w:fill="FFFFFF"/>
              </w:rPr>
              <w:t>mii lei și reprezintă necesarul de carburant pentru efectuarea lucrărilor de la ABA Buzău-Ialomița</w:t>
            </w:r>
            <w:r w:rsidRPr="00800C31">
              <w:rPr>
                <w:rFonts w:ascii="Times New Roman" w:hAnsi="Times New Roman" w:cs="Times New Roman"/>
                <w:color w:val="000000" w:themeColor="text1"/>
                <w:sz w:val="24"/>
                <w:szCs w:val="24"/>
              </w:rPr>
              <w:t>;</w:t>
            </w:r>
          </w:p>
          <w:p w14:paraId="5B02E3DB" w14:textId="01C66603"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themeColor="text1"/>
                <w:sz w:val="24"/>
                <w:szCs w:val="24"/>
              </w:rPr>
              <w:t xml:space="preserve">-  alineat 20.01.06 „Piese de schimb”, </w:t>
            </w:r>
            <w:r w:rsidRPr="00800C31">
              <w:rPr>
                <w:rFonts w:ascii="Times New Roman" w:hAnsi="Times New Roman" w:cs="Times New Roman"/>
                <w:color w:val="000000"/>
                <w:sz w:val="24"/>
                <w:szCs w:val="24"/>
              </w:rPr>
              <w:t>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020F4A">
              <w:rPr>
                <w:rFonts w:ascii="Times New Roman" w:hAnsi="Times New Roman" w:cs="Times New Roman"/>
                <w:color w:val="000000"/>
                <w:sz w:val="24"/>
                <w:szCs w:val="24"/>
                <w:shd w:val="clear" w:color="auto" w:fill="FFFFFF"/>
              </w:rPr>
              <w:t>4,73</w:t>
            </w:r>
            <w:r w:rsidRPr="00800C31">
              <w:rPr>
                <w:rFonts w:ascii="Times New Roman" w:hAnsi="Times New Roman" w:cs="Times New Roman"/>
                <w:color w:val="000000"/>
                <w:sz w:val="24"/>
                <w:szCs w:val="24"/>
                <w:shd w:val="clear" w:color="auto" w:fill="FFFFFF"/>
              </w:rPr>
              <w:t xml:space="preserve">%, respectiv </w:t>
            </w:r>
            <w:r w:rsidR="00020F4A">
              <w:rPr>
                <w:rFonts w:ascii="Times New Roman" w:hAnsi="Times New Roman" w:cs="Times New Roman"/>
                <w:color w:val="000000"/>
                <w:sz w:val="24"/>
                <w:szCs w:val="24"/>
                <w:shd w:val="clear" w:color="auto" w:fill="FFFFFF"/>
              </w:rPr>
              <w:t>221</w:t>
            </w:r>
            <w:r w:rsidRPr="00800C31">
              <w:rPr>
                <w:rFonts w:ascii="Times New Roman" w:hAnsi="Times New Roman" w:cs="Times New Roman"/>
                <w:color w:val="000000"/>
                <w:sz w:val="24"/>
                <w:szCs w:val="24"/>
                <w:shd w:val="clear" w:color="auto" w:fill="FFFFFF"/>
              </w:rPr>
              <w:t xml:space="preserve"> mii lei, sumă </w:t>
            </w:r>
            <w:r w:rsidRPr="00800C31">
              <w:rPr>
                <w:rFonts w:ascii="Times New Roman" w:hAnsi="Times New Roman" w:cs="Times New Roman"/>
                <w:color w:val="000000" w:themeColor="text1"/>
                <w:sz w:val="24"/>
                <w:szCs w:val="24"/>
              </w:rPr>
              <w:t>necesară pentru achiziționarea pieselor de schimb;</w:t>
            </w:r>
          </w:p>
          <w:p w14:paraId="18EC3967" w14:textId="77777777"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sz w:val="24"/>
                <w:szCs w:val="24"/>
                <w:shd w:val="clear" w:color="auto" w:fill="FFFFFF"/>
              </w:rPr>
              <w:t xml:space="preserve">- alineat </w:t>
            </w:r>
            <w:r w:rsidRPr="00800C31">
              <w:rPr>
                <w:rFonts w:ascii="Times New Roman" w:hAnsi="Times New Roman" w:cs="Times New Roman"/>
                <w:color w:val="000000" w:themeColor="text1"/>
                <w:sz w:val="24"/>
                <w:szCs w:val="24"/>
              </w:rPr>
              <w:t xml:space="preserve">20.01.07 </w:t>
            </w:r>
            <w:r w:rsidRPr="00800C31">
              <w:rPr>
                <w:rFonts w:ascii="Times New Roman" w:hAnsi="Times New Roman" w:cs="Times New Roman"/>
                <w:color w:val="000000"/>
                <w:sz w:val="24"/>
                <w:szCs w:val="24"/>
              </w:rPr>
              <w:t>„Transport”,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12,65%, respectiv 21 mii lei</w:t>
            </w:r>
            <w:r w:rsidRPr="00800C31">
              <w:rPr>
                <w:rFonts w:ascii="Times New Roman" w:hAnsi="Times New Roman" w:cs="Times New Roman"/>
                <w:sz w:val="24"/>
                <w:szCs w:val="24"/>
                <w:shd w:val="clear" w:color="auto" w:fill="FFFFFF"/>
              </w:rPr>
              <w:t>;</w:t>
            </w:r>
          </w:p>
          <w:p w14:paraId="3962ED06" w14:textId="7F857635"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themeColor="text1"/>
                <w:sz w:val="24"/>
                <w:szCs w:val="24"/>
              </w:rPr>
              <w:t xml:space="preserve">- alineat 20.01.08 „Poștă, telecomunicații, radio, tv, internet”, </w:t>
            </w:r>
            <w:r w:rsidRPr="00800C31">
              <w:rPr>
                <w:rFonts w:ascii="Times New Roman" w:hAnsi="Times New Roman" w:cs="Times New Roman"/>
                <w:color w:val="000000"/>
                <w:sz w:val="24"/>
                <w:szCs w:val="24"/>
              </w:rPr>
              <w:t>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020F4A">
              <w:rPr>
                <w:rFonts w:ascii="Times New Roman" w:hAnsi="Times New Roman" w:cs="Times New Roman"/>
                <w:color w:val="000000"/>
                <w:sz w:val="24"/>
                <w:szCs w:val="24"/>
                <w:shd w:val="clear" w:color="auto" w:fill="FFFFFF"/>
              </w:rPr>
              <w:t>1,87</w:t>
            </w:r>
            <w:r w:rsidRPr="00800C31">
              <w:rPr>
                <w:rFonts w:ascii="Times New Roman" w:hAnsi="Times New Roman" w:cs="Times New Roman"/>
                <w:color w:val="000000"/>
                <w:sz w:val="24"/>
                <w:szCs w:val="24"/>
                <w:shd w:val="clear" w:color="auto" w:fill="FFFFFF"/>
              </w:rPr>
              <w:t xml:space="preserve">%, respectiv </w:t>
            </w:r>
            <w:r w:rsidR="00020F4A">
              <w:rPr>
                <w:rFonts w:ascii="Times New Roman" w:hAnsi="Times New Roman" w:cs="Times New Roman"/>
                <w:color w:val="000000"/>
                <w:sz w:val="24"/>
                <w:szCs w:val="24"/>
                <w:shd w:val="clear" w:color="auto" w:fill="FFFFFF"/>
              </w:rPr>
              <w:t>95</w:t>
            </w:r>
            <w:r w:rsidRPr="00800C31">
              <w:rPr>
                <w:rFonts w:ascii="Times New Roman" w:hAnsi="Times New Roman" w:cs="Times New Roman"/>
                <w:color w:val="000000"/>
                <w:sz w:val="24"/>
                <w:szCs w:val="24"/>
                <w:shd w:val="clear" w:color="auto" w:fill="FFFFFF"/>
              </w:rPr>
              <w:t xml:space="preserve"> mii lei</w:t>
            </w:r>
            <w:r w:rsidRPr="00800C31">
              <w:rPr>
                <w:rFonts w:ascii="Times New Roman" w:hAnsi="Times New Roman" w:cs="Times New Roman"/>
                <w:color w:val="000000" w:themeColor="text1"/>
                <w:sz w:val="24"/>
                <w:szCs w:val="24"/>
              </w:rPr>
              <w:t>, sumă necesară pentru achitarea contravalorii serviciilor de telefonie, internet și curierat;</w:t>
            </w:r>
          </w:p>
          <w:p w14:paraId="232BD965" w14:textId="00E8F183"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themeColor="text1"/>
                <w:sz w:val="24"/>
                <w:szCs w:val="24"/>
              </w:rPr>
              <w:t xml:space="preserve">- alineat 20.01.09 „Materiale și prestări de servicii cu caracter funcțional”, </w:t>
            </w:r>
            <w:r w:rsidRPr="00800C31">
              <w:rPr>
                <w:rFonts w:ascii="Times New Roman" w:hAnsi="Times New Roman" w:cs="Times New Roman"/>
                <w:color w:val="000000"/>
                <w:sz w:val="24"/>
                <w:szCs w:val="24"/>
              </w:rPr>
              <w:t>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2,</w:t>
            </w:r>
            <w:r w:rsidR="00020F4A">
              <w:rPr>
                <w:rFonts w:ascii="Times New Roman" w:hAnsi="Times New Roman" w:cs="Times New Roman"/>
                <w:color w:val="000000"/>
                <w:sz w:val="24"/>
                <w:szCs w:val="24"/>
                <w:shd w:val="clear" w:color="auto" w:fill="FFFFFF"/>
              </w:rPr>
              <w:t>85</w:t>
            </w:r>
            <w:r w:rsidRPr="00800C31">
              <w:rPr>
                <w:rFonts w:ascii="Times New Roman" w:hAnsi="Times New Roman" w:cs="Times New Roman"/>
                <w:color w:val="000000"/>
                <w:sz w:val="24"/>
                <w:szCs w:val="24"/>
                <w:shd w:val="clear" w:color="auto" w:fill="FFFFFF"/>
              </w:rPr>
              <w:t xml:space="preserve">%, respectiv </w:t>
            </w:r>
            <w:r w:rsidR="00020F4A">
              <w:rPr>
                <w:rFonts w:ascii="Times New Roman" w:hAnsi="Times New Roman" w:cs="Times New Roman"/>
                <w:color w:val="000000"/>
                <w:sz w:val="24"/>
                <w:szCs w:val="24"/>
                <w:shd w:val="clear" w:color="auto" w:fill="FFFFFF"/>
              </w:rPr>
              <w:t>285</w:t>
            </w:r>
            <w:r w:rsidRPr="00800C31">
              <w:rPr>
                <w:rFonts w:ascii="Times New Roman" w:hAnsi="Times New Roman" w:cs="Times New Roman"/>
                <w:color w:val="000000"/>
                <w:sz w:val="24"/>
                <w:szCs w:val="24"/>
                <w:shd w:val="clear" w:color="auto" w:fill="FFFFFF"/>
              </w:rPr>
              <w:t xml:space="preserve"> mii lei, sumă necesară pentru achiziția de materiale cu caracter funcțional;</w:t>
            </w:r>
          </w:p>
          <w:p w14:paraId="643FC5D7" w14:textId="76C96554"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themeColor="text1"/>
                <w:sz w:val="24"/>
                <w:szCs w:val="24"/>
              </w:rPr>
              <w:t xml:space="preserve">- </w:t>
            </w:r>
            <w:r w:rsidRPr="00800C31">
              <w:rPr>
                <w:rFonts w:ascii="Times New Roman" w:hAnsi="Times New Roman" w:cs="Times New Roman"/>
                <w:color w:val="000000"/>
                <w:sz w:val="24"/>
                <w:szCs w:val="24"/>
              </w:rPr>
              <w:t>alineat 20.01.30 „Alte bunuri și servicii pentru întreținere și funcționare”, 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7,</w:t>
            </w:r>
            <w:r w:rsidR="00706531">
              <w:rPr>
                <w:rFonts w:ascii="Times New Roman" w:hAnsi="Times New Roman" w:cs="Times New Roman"/>
                <w:color w:val="000000"/>
                <w:sz w:val="24"/>
                <w:szCs w:val="24"/>
                <w:shd w:val="clear" w:color="auto" w:fill="FFFFFF"/>
              </w:rPr>
              <w:t>66</w:t>
            </w:r>
            <w:r w:rsidRPr="00800C31">
              <w:rPr>
                <w:rFonts w:ascii="Times New Roman" w:hAnsi="Times New Roman" w:cs="Times New Roman"/>
                <w:color w:val="000000"/>
                <w:sz w:val="24"/>
                <w:szCs w:val="24"/>
                <w:shd w:val="clear" w:color="auto" w:fill="FFFFFF"/>
              </w:rPr>
              <w:t>%, respectiv 1.</w:t>
            </w:r>
            <w:r w:rsidR="00F30DEF">
              <w:rPr>
                <w:rFonts w:ascii="Times New Roman" w:hAnsi="Times New Roman" w:cs="Times New Roman"/>
                <w:color w:val="000000"/>
                <w:sz w:val="24"/>
                <w:szCs w:val="24"/>
                <w:shd w:val="clear" w:color="auto" w:fill="FFFFFF"/>
              </w:rPr>
              <w:t>6</w:t>
            </w:r>
            <w:r w:rsidR="00706531">
              <w:rPr>
                <w:rFonts w:ascii="Times New Roman" w:hAnsi="Times New Roman" w:cs="Times New Roman"/>
                <w:color w:val="000000"/>
                <w:sz w:val="24"/>
                <w:szCs w:val="24"/>
                <w:shd w:val="clear" w:color="auto" w:fill="FFFFFF"/>
              </w:rPr>
              <w:t>30</w:t>
            </w:r>
            <w:r w:rsidRPr="00800C31">
              <w:rPr>
                <w:rFonts w:ascii="Times New Roman" w:hAnsi="Times New Roman" w:cs="Times New Roman"/>
                <w:color w:val="000000"/>
                <w:sz w:val="24"/>
                <w:szCs w:val="24"/>
                <w:shd w:val="clear" w:color="auto" w:fill="FFFFFF"/>
              </w:rPr>
              <w:t xml:space="preserve"> mii lei </w:t>
            </w:r>
            <w:r w:rsidRPr="00800C31">
              <w:rPr>
                <w:rFonts w:ascii="Times New Roman" w:hAnsi="Times New Roman" w:cs="Times New Roman"/>
                <w:color w:val="000000"/>
                <w:sz w:val="24"/>
                <w:szCs w:val="24"/>
              </w:rPr>
              <w:t>pentru plata contractelor încheiate cu terți în vederea asigurării intreținerii instalațiilor, pazei, inspecțiilor tehnice, deratizare și dezinsecție, ITP, servicii de acreditare a laboratoarelor, servicii de monitorizare a mijloacelor de transport, service și întreținere tehnică de calcul, mentenanță, aparatură de laborator, etc.;</w:t>
            </w:r>
          </w:p>
          <w:p w14:paraId="7D95B440" w14:textId="257ABDD5"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sz w:val="24"/>
                <w:szCs w:val="24"/>
              </w:rPr>
              <w:t>- articol 20.02 „Reparatii curente”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20,</w:t>
            </w:r>
            <w:r w:rsidR="00E37F63">
              <w:rPr>
                <w:rFonts w:ascii="Times New Roman" w:hAnsi="Times New Roman" w:cs="Times New Roman"/>
                <w:color w:val="000000"/>
                <w:sz w:val="24"/>
                <w:szCs w:val="24"/>
                <w:shd w:val="clear" w:color="auto" w:fill="FFFFFF"/>
              </w:rPr>
              <w:t>68</w:t>
            </w:r>
            <w:r w:rsidRPr="00800C31">
              <w:rPr>
                <w:rFonts w:ascii="Times New Roman" w:hAnsi="Times New Roman" w:cs="Times New Roman"/>
                <w:color w:val="000000"/>
                <w:sz w:val="24"/>
                <w:szCs w:val="24"/>
                <w:shd w:val="clear" w:color="auto" w:fill="FFFFFF"/>
              </w:rPr>
              <w:t>%, respectiv 2.9</w:t>
            </w:r>
            <w:r w:rsidR="00E37F63">
              <w:rPr>
                <w:rFonts w:ascii="Times New Roman" w:hAnsi="Times New Roman" w:cs="Times New Roman"/>
                <w:color w:val="000000"/>
                <w:sz w:val="24"/>
                <w:szCs w:val="24"/>
                <w:shd w:val="clear" w:color="auto" w:fill="FFFFFF"/>
              </w:rPr>
              <w:t>6</w:t>
            </w:r>
            <w:r w:rsidRPr="00800C31">
              <w:rPr>
                <w:rFonts w:ascii="Times New Roman" w:hAnsi="Times New Roman" w:cs="Times New Roman"/>
                <w:color w:val="000000"/>
                <w:sz w:val="24"/>
                <w:szCs w:val="24"/>
                <w:shd w:val="clear" w:color="auto" w:fill="FFFFFF"/>
              </w:rPr>
              <w:t>0 mii lei;</w:t>
            </w:r>
          </w:p>
          <w:p w14:paraId="7330F1B5" w14:textId="77777777" w:rsidR="00F56698" w:rsidRPr="00800C31" w:rsidRDefault="00F56698" w:rsidP="00F56698">
            <w:pPr>
              <w:jc w:val="both"/>
              <w:rPr>
                <w:rFonts w:ascii="Times New Roman" w:hAnsi="Times New Roman" w:cs="Times New Roman"/>
                <w:color w:val="000000"/>
                <w:sz w:val="24"/>
                <w:szCs w:val="24"/>
                <w:shd w:val="clear" w:color="auto" w:fill="FFFFFF"/>
              </w:rPr>
            </w:pPr>
            <w:r w:rsidRPr="00800C31">
              <w:rPr>
                <w:rFonts w:ascii="Times New Roman" w:hAnsi="Times New Roman" w:cs="Times New Roman"/>
                <w:color w:val="000000" w:themeColor="text1"/>
                <w:sz w:val="24"/>
                <w:szCs w:val="24"/>
              </w:rPr>
              <w:t xml:space="preserve">- alineat 20.03.01 „Hrana pentru oameni”, </w:t>
            </w:r>
            <w:r w:rsidRPr="00800C31">
              <w:rPr>
                <w:rFonts w:ascii="Times New Roman" w:hAnsi="Times New Roman" w:cs="Times New Roman"/>
                <w:color w:val="000000"/>
                <w:sz w:val="24"/>
                <w:szCs w:val="24"/>
              </w:rPr>
              <w:t>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0,46%, respectiv 2 mii lei;</w:t>
            </w:r>
          </w:p>
          <w:p w14:paraId="37B5B3B3" w14:textId="31A5A1DA" w:rsidR="00F56698" w:rsidRPr="00800C31" w:rsidRDefault="00800C31" w:rsidP="00F56698">
            <w:pPr>
              <w:ind w:left="9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6698" w:rsidRPr="00800C31">
              <w:rPr>
                <w:rFonts w:ascii="Times New Roman" w:hAnsi="Times New Roman" w:cs="Times New Roman"/>
                <w:color w:val="000000" w:themeColor="text1"/>
                <w:sz w:val="24"/>
                <w:szCs w:val="24"/>
              </w:rPr>
              <w:t xml:space="preserve">- alineat 20.04.02 „Materiale sanitare”, </w:t>
            </w:r>
            <w:r w:rsidR="00F56698" w:rsidRPr="00800C31">
              <w:rPr>
                <w:rFonts w:ascii="Times New Roman" w:hAnsi="Times New Roman" w:cs="Times New Roman"/>
                <w:color w:val="000000"/>
                <w:sz w:val="24"/>
                <w:szCs w:val="24"/>
              </w:rPr>
              <w:t>suma a crescut la</w:t>
            </w:r>
            <w:r w:rsidR="00F56698" w:rsidRPr="00800C31">
              <w:rPr>
                <w:rFonts w:ascii="Times New Roman" w:hAnsi="Times New Roman" w:cs="Times New Roman"/>
                <w:color w:val="000000"/>
                <w:sz w:val="24"/>
                <w:szCs w:val="24"/>
                <w:shd w:val="clear" w:color="auto" w:fill="FFFFFF"/>
              </w:rPr>
              <w:t xml:space="preserve"> creditele de angajament, cât și la creditele bugetare cu 1,01%, respectiv 1 mii lei, sumă</w:t>
            </w:r>
            <w:r w:rsidR="00F56698" w:rsidRPr="00800C31">
              <w:rPr>
                <w:rFonts w:ascii="Times New Roman" w:hAnsi="Times New Roman" w:cs="Times New Roman"/>
                <w:sz w:val="24"/>
                <w:szCs w:val="24"/>
                <w:shd w:val="clear" w:color="auto" w:fill="FFFFFF"/>
              </w:rPr>
              <w:t xml:space="preserve"> </w:t>
            </w:r>
            <w:r w:rsidR="00F56698" w:rsidRPr="00800C31">
              <w:rPr>
                <w:rFonts w:ascii="Times New Roman" w:hAnsi="Times New Roman" w:cs="Times New Roman"/>
                <w:color w:val="000000" w:themeColor="text1"/>
                <w:sz w:val="24"/>
                <w:szCs w:val="24"/>
              </w:rPr>
              <w:t>necesară pentru achitarea contravalorii materialelor sanitare;</w:t>
            </w:r>
          </w:p>
          <w:p w14:paraId="50BBB91C" w14:textId="74705C04"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themeColor="text1"/>
                <w:sz w:val="24"/>
                <w:szCs w:val="24"/>
              </w:rPr>
              <w:t xml:space="preserve">- alineat 20.04.03 „Reactivi”, </w:t>
            </w:r>
            <w:r w:rsidRPr="00800C31">
              <w:rPr>
                <w:rFonts w:ascii="Times New Roman" w:hAnsi="Times New Roman" w:cs="Times New Roman"/>
                <w:color w:val="000000"/>
                <w:sz w:val="24"/>
                <w:szCs w:val="24"/>
              </w:rPr>
              <w:t>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0,</w:t>
            </w:r>
            <w:r w:rsidR="00E37F63">
              <w:rPr>
                <w:rFonts w:ascii="Times New Roman" w:hAnsi="Times New Roman" w:cs="Times New Roman"/>
                <w:color w:val="000000"/>
                <w:sz w:val="24"/>
                <w:szCs w:val="24"/>
                <w:shd w:val="clear" w:color="auto" w:fill="FFFFFF"/>
              </w:rPr>
              <w:t>68</w:t>
            </w:r>
            <w:r w:rsidRPr="00800C31">
              <w:rPr>
                <w:rFonts w:ascii="Times New Roman" w:hAnsi="Times New Roman" w:cs="Times New Roman"/>
                <w:color w:val="000000"/>
                <w:sz w:val="24"/>
                <w:szCs w:val="24"/>
                <w:shd w:val="clear" w:color="auto" w:fill="FFFFFF"/>
              </w:rPr>
              <w:t xml:space="preserve">%, respectiv </w:t>
            </w:r>
            <w:r w:rsidR="00E37F63">
              <w:rPr>
                <w:rFonts w:ascii="Times New Roman" w:hAnsi="Times New Roman" w:cs="Times New Roman"/>
                <w:color w:val="000000"/>
                <w:sz w:val="24"/>
                <w:szCs w:val="24"/>
                <w:shd w:val="clear" w:color="auto" w:fill="FFFFFF"/>
              </w:rPr>
              <w:t>8</w:t>
            </w:r>
            <w:r w:rsidRPr="00800C31">
              <w:rPr>
                <w:rFonts w:ascii="Times New Roman" w:hAnsi="Times New Roman" w:cs="Times New Roman"/>
                <w:color w:val="000000"/>
                <w:sz w:val="24"/>
                <w:szCs w:val="24"/>
                <w:shd w:val="clear" w:color="auto" w:fill="FFFFFF"/>
              </w:rPr>
              <w:t xml:space="preserve"> mii lei;</w:t>
            </w:r>
            <w:r w:rsidRPr="00800C31">
              <w:rPr>
                <w:rFonts w:ascii="Times New Roman" w:hAnsi="Times New Roman" w:cs="Times New Roman"/>
                <w:color w:val="000000"/>
                <w:sz w:val="24"/>
                <w:szCs w:val="24"/>
              </w:rPr>
              <w:t xml:space="preserve"> </w:t>
            </w:r>
          </w:p>
          <w:p w14:paraId="4CB95444" w14:textId="216ECDAD"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sz w:val="24"/>
                <w:szCs w:val="24"/>
              </w:rPr>
              <w:t>- alineat 20.05.01 „Uniforme și echipament”, 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E37F63">
              <w:rPr>
                <w:rFonts w:ascii="Times New Roman" w:hAnsi="Times New Roman" w:cs="Times New Roman"/>
                <w:color w:val="000000"/>
                <w:sz w:val="24"/>
                <w:szCs w:val="24"/>
                <w:shd w:val="clear" w:color="auto" w:fill="FFFFFF"/>
              </w:rPr>
              <w:t>18,17</w:t>
            </w:r>
            <w:r w:rsidRPr="00800C31">
              <w:rPr>
                <w:rFonts w:ascii="Times New Roman" w:hAnsi="Times New Roman" w:cs="Times New Roman"/>
                <w:color w:val="000000"/>
                <w:sz w:val="24"/>
                <w:szCs w:val="24"/>
                <w:shd w:val="clear" w:color="auto" w:fill="FFFFFF"/>
              </w:rPr>
              <w:t xml:space="preserve">%, respectiv </w:t>
            </w:r>
            <w:r w:rsidR="00E37F63">
              <w:rPr>
                <w:rFonts w:ascii="Times New Roman" w:hAnsi="Times New Roman" w:cs="Times New Roman"/>
                <w:color w:val="000000"/>
                <w:sz w:val="24"/>
                <w:szCs w:val="24"/>
                <w:shd w:val="clear" w:color="auto" w:fill="FFFFFF"/>
              </w:rPr>
              <w:t>109</w:t>
            </w:r>
            <w:r w:rsidRPr="00800C31">
              <w:rPr>
                <w:rFonts w:ascii="Times New Roman" w:hAnsi="Times New Roman" w:cs="Times New Roman"/>
                <w:color w:val="000000"/>
                <w:sz w:val="24"/>
                <w:szCs w:val="24"/>
                <w:shd w:val="clear" w:color="auto" w:fill="FFFFFF"/>
              </w:rPr>
              <w:t xml:space="preserve"> mii lei, necesară pentru achiziția de echipament necesar personalului propriu</w:t>
            </w:r>
            <w:r w:rsidRPr="00800C31">
              <w:rPr>
                <w:rFonts w:ascii="Times New Roman" w:hAnsi="Times New Roman" w:cs="Times New Roman"/>
                <w:color w:val="000000" w:themeColor="text1"/>
                <w:sz w:val="24"/>
                <w:szCs w:val="24"/>
              </w:rPr>
              <w:t>;</w:t>
            </w:r>
          </w:p>
          <w:p w14:paraId="7CE2A086" w14:textId="77777777"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sz w:val="24"/>
                <w:szCs w:val="24"/>
              </w:rPr>
              <w:lastRenderedPageBreak/>
              <w:t>- alineat 20.05.03 „Lenjerie si accesorii de pat”,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10,61%, respectiv 7 mii lei</w:t>
            </w:r>
            <w:r w:rsidRPr="00800C31">
              <w:rPr>
                <w:rFonts w:ascii="Times New Roman" w:hAnsi="Times New Roman" w:cs="Times New Roman"/>
                <w:color w:val="000000" w:themeColor="text1"/>
                <w:sz w:val="24"/>
                <w:szCs w:val="24"/>
              </w:rPr>
              <w:t>;</w:t>
            </w:r>
          </w:p>
          <w:p w14:paraId="1D351D22" w14:textId="173DAC47"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sz w:val="24"/>
                <w:szCs w:val="24"/>
              </w:rPr>
              <w:t>- alineat 20.05.30 „Alte obiecte de inventar”, 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E37F63">
              <w:rPr>
                <w:rFonts w:ascii="Times New Roman" w:hAnsi="Times New Roman" w:cs="Times New Roman"/>
                <w:color w:val="000000"/>
                <w:sz w:val="24"/>
                <w:szCs w:val="24"/>
                <w:shd w:val="clear" w:color="auto" w:fill="FFFFFF"/>
              </w:rPr>
              <w:t>21,67</w:t>
            </w:r>
            <w:r w:rsidRPr="00800C31">
              <w:rPr>
                <w:rFonts w:ascii="Times New Roman" w:hAnsi="Times New Roman" w:cs="Times New Roman"/>
                <w:color w:val="000000"/>
                <w:sz w:val="24"/>
                <w:szCs w:val="24"/>
                <w:shd w:val="clear" w:color="auto" w:fill="FFFFFF"/>
              </w:rPr>
              <w:t xml:space="preserve">%, respectiv </w:t>
            </w:r>
            <w:r w:rsidR="00E37F63">
              <w:rPr>
                <w:rFonts w:ascii="Times New Roman" w:hAnsi="Times New Roman" w:cs="Times New Roman"/>
                <w:color w:val="000000"/>
                <w:sz w:val="24"/>
                <w:szCs w:val="24"/>
                <w:shd w:val="clear" w:color="auto" w:fill="FFFFFF"/>
              </w:rPr>
              <w:t>506</w:t>
            </w:r>
            <w:r w:rsidRPr="00800C31">
              <w:rPr>
                <w:rFonts w:ascii="Times New Roman" w:hAnsi="Times New Roman" w:cs="Times New Roman"/>
                <w:color w:val="000000"/>
                <w:sz w:val="24"/>
                <w:szCs w:val="24"/>
                <w:shd w:val="clear" w:color="auto" w:fill="FFFFFF"/>
              </w:rPr>
              <w:t xml:space="preserve"> mii lei, sumă necesară pentru achiziționarea obiectelor de inventar</w:t>
            </w:r>
            <w:r w:rsidRPr="00800C31">
              <w:rPr>
                <w:rFonts w:ascii="Times New Roman" w:hAnsi="Times New Roman" w:cs="Times New Roman"/>
                <w:color w:val="000000" w:themeColor="text1"/>
                <w:sz w:val="24"/>
                <w:szCs w:val="24"/>
              </w:rPr>
              <w:t>;</w:t>
            </w:r>
          </w:p>
          <w:p w14:paraId="19AB5CEC" w14:textId="77777777"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t>- alineat 20.06.01 „Deplasări interne, detașări, transferuri”,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19,28%, respectiv 500 mii lei;</w:t>
            </w:r>
            <w:r w:rsidRPr="00800C31">
              <w:rPr>
                <w:rFonts w:ascii="Times New Roman" w:hAnsi="Times New Roman" w:cs="Times New Roman"/>
                <w:color w:val="000000"/>
                <w:sz w:val="24"/>
                <w:szCs w:val="24"/>
              </w:rPr>
              <w:t xml:space="preserve"> </w:t>
            </w:r>
          </w:p>
          <w:p w14:paraId="5E188CB8" w14:textId="09EA8F8D" w:rsidR="00F56698" w:rsidRPr="00800C31" w:rsidRDefault="00F56698" w:rsidP="00F56698">
            <w:pPr>
              <w:jc w:val="both"/>
              <w:rPr>
                <w:rFonts w:ascii="Times New Roman" w:hAnsi="Times New Roman" w:cs="Times New Roman"/>
                <w:color w:val="000000"/>
                <w:sz w:val="24"/>
                <w:szCs w:val="24"/>
                <w:shd w:val="clear" w:color="auto" w:fill="FFFFFF"/>
              </w:rPr>
            </w:pPr>
            <w:r w:rsidRPr="00800C31">
              <w:rPr>
                <w:rFonts w:ascii="Times New Roman" w:hAnsi="Times New Roman" w:cs="Times New Roman"/>
                <w:color w:val="000000"/>
                <w:sz w:val="24"/>
                <w:szCs w:val="24"/>
              </w:rPr>
              <w:t>- alineat 20.06.02 „Deplasări în străinătate”,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706531">
              <w:rPr>
                <w:rFonts w:ascii="Times New Roman" w:hAnsi="Times New Roman" w:cs="Times New Roman"/>
                <w:color w:val="000000"/>
                <w:sz w:val="24"/>
                <w:szCs w:val="24"/>
                <w:shd w:val="clear" w:color="auto" w:fill="FFFFFF"/>
              </w:rPr>
              <w:t>39,64</w:t>
            </w:r>
            <w:r w:rsidRPr="00800C31">
              <w:rPr>
                <w:rFonts w:ascii="Times New Roman" w:hAnsi="Times New Roman" w:cs="Times New Roman"/>
                <w:color w:val="000000"/>
                <w:sz w:val="24"/>
                <w:szCs w:val="24"/>
                <w:shd w:val="clear" w:color="auto" w:fill="FFFFFF"/>
              </w:rPr>
              <w:t xml:space="preserve">%, respectiv </w:t>
            </w:r>
            <w:r w:rsidR="00706531">
              <w:rPr>
                <w:rFonts w:ascii="Times New Roman" w:hAnsi="Times New Roman" w:cs="Times New Roman"/>
                <w:color w:val="000000"/>
                <w:sz w:val="24"/>
                <w:szCs w:val="24"/>
                <w:shd w:val="clear" w:color="auto" w:fill="FFFFFF"/>
              </w:rPr>
              <w:t>109</w:t>
            </w:r>
            <w:r w:rsidRPr="00800C31">
              <w:rPr>
                <w:rFonts w:ascii="Times New Roman" w:hAnsi="Times New Roman" w:cs="Times New Roman"/>
                <w:color w:val="000000"/>
                <w:sz w:val="24"/>
                <w:szCs w:val="24"/>
                <w:shd w:val="clear" w:color="auto" w:fill="FFFFFF"/>
              </w:rPr>
              <w:t xml:space="preserve"> mii lei;</w:t>
            </w:r>
          </w:p>
          <w:p w14:paraId="6EDB5784" w14:textId="2D7AE0AD"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t>- articol 20.09 „Materiale de laborator”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0,</w:t>
            </w:r>
            <w:r w:rsidR="00E37F63">
              <w:rPr>
                <w:rFonts w:ascii="Times New Roman" w:hAnsi="Times New Roman" w:cs="Times New Roman"/>
                <w:color w:val="000000"/>
                <w:sz w:val="24"/>
                <w:szCs w:val="24"/>
                <w:shd w:val="clear" w:color="auto" w:fill="FFFFFF"/>
              </w:rPr>
              <w:t>19</w:t>
            </w:r>
            <w:r w:rsidRPr="00800C31">
              <w:rPr>
                <w:rFonts w:ascii="Times New Roman" w:hAnsi="Times New Roman" w:cs="Times New Roman"/>
                <w:color w:val="000000"/>
                <w:sz w:val="24"/>
                <w:szCs w:val="24"/>
                <w:shd w:val="clear" w:color="auto" w:fill="FFFFFF"/>
              </w:rPr>
              <w:t xml:space="preserve">%, respectiv </w:t>
            </w:r>
            <w:r w:rsidR="00E37F63">
              <w:rPr>
                <w:rFonts w:ascii="Times New Roman" w:hAnsi="Times New Roman" w:cs="Times New Roman"/>
                <w:color w:val="000000"/>
                <w:sz w:val="24"/>
                <w:szCs w:val="24"/>
                <w:shd w:val="clear" w:color="auto" w:fill="FFFFFF"/>
              </w:rPr>
              <w:t>2</w:t>
            </w:r>
            <w:r w:rsidRPr="00800C31">
              <w:rPr>
                <w:rFonts w:ascii="Times New Roman" w:hAnsi="Times New Roman" w:cs="Times New Roman"/>
                <w:color w:val="000000"/>
                <w:sz w:val="24"/>
                <w:szCs w:val="24"/>
                <w:shd w:val="clear" w:color="auto" w:fill="FFFFFF"/>
              </w:rPr>
              <w:t xml:space="preserve"> mii lei;</w:t>
            </w:r>
            <w:r w:rsidRPr="00800C31">
              <w:rPr>
                <w:rFonts w:ascii="Times New Roman" w:hAnsi="Times New Roman" w:cs="Times New Roman"/>
                <w:color w:val="000000"/>
                <w:sz w:val="24"/>
                <w:szCs w:val="24"/>
              </w:rPr>
              <w:t xml:space="preserve"> </w:t>
            </w:r>
          </w:p>
          <w:p w14:paraId="6FB959A3" w14:textId="77777777" w:rsidR="00F56698" w:rsidRPr="00800C31" w:rsidRDefault="00F56698" w:rsidP="00F56698">
            <w:pPr>
              <w:jc w:val="both"/>
              <w:rPr>
                <w:rFonts w:ascii="Times New Roman" w:hAnsi="Times New Roman" w:cs="Times New Roman"/>
                <w:color w:val="000000"/>
                <w:sz w:val="24"/>
                <w:szCs w:val="24"/>
                <w:shd w:val="clear" w:color="auto" w:fill="FFFFFF"/>
              </w:rPr>
            </w:pPr>
            <w:r w:rsidRPr="00800C31">
              <w:rPr>
                <w:rFonts w:ascii="Times New Roman" w:hAnsi="Times New Roman" w:cs="Times New Roman"/>
                <w:color w:val="000000"/>
                <w:sz w:val="24"/>
                <w:szCs w:val="24"/>
              </w:rPr>
              <w:t>- articol 20.11 „Cărți, publicații și materiale documentare”,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6,59%, respectiv 6 mii lei;</w:t>
            </w:r>
          </w:p>
          <w:p w14:paraId="34B0B7A1" w14:textId="29D7A289"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sz w:val="24"/>
                <w:szCs w:val="24"/>
              </w:rPr>
              <w:t>- articol 20.12 „Consultanță și expertiză”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F06154">
              <w:rPr>
                <w:rFonts w:ascii="Times New Roman" w:hAnsi="Times New Roman" w:cs="Times New Roman"/>
                <w:color w:val="000000"/>
                <w:sz w:val="24"/>
                <w:szCs w:val="24"/>
                <w:shd w:val="clear" w:color="auto" w:fill="FFFFFF"/>
              </w:rPr>
              <w:t>8</w:t>
            </w:r>
            <w:r w:rsidRPr="00800C31">
              <w:rPr>
                <w:rFonts w:ascii="Times New Roman" w:hAnsi="Times New Roman" w:cs="Times New Roman"/>
                <w:color w:val="000000"/>
                <w:sz w:val="24"/>
                <w:szCs w:val="24"/>
                <w:shd w:val="clear" w:color="auto" w:fill="FFFFFF"/>
              </w:rPr>
              <w:t>,22%, respectiv 1</w:t>
            </w:r>
            <w:r w:rsidR="00F06154">
              <w:rPr>
                <w:rFonts w:ascii="Times New Roman" w:hAnsi="Times New Roman" w:cs="Times New Roman"/>
                <w:color w:val="000000"/>
                <w:sz w:val="24"/>
                <w:szCs w:val="24"/>
                <w:shd w:val="clear" w:color="auto" w:fill="FFFFFF"/>
              </w:rPr>
              <w:t>70</w:t>
            </w:r>
            <w:r w:rsidRPr="00800C31">
              <w:rPr>
                <w:rFonts w:ascii="Times New Roman" w:hAnsi="Times New Roman" w:cs="Times New Roman"/>
                <w:color w:val="000000"/>
                <w:sz w:val="24"/>
                <w:szCs w:val="24"/>
                <w:shd w:val="clear" w:color="auto" w:fill="FFFFFF"/>
              </w:rPr>
              <w:t xml:space="preserve"> mii lei;</w:t>
            </w:r>
          </w:p>
          <w:p w14:paraId="7A81673D" w14:textId="240CCA41" w:rsidR="00F56698" w:rsidRPr="00800C31" w:rsidRDefault="00F56698" w:rsidP="00F5669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sz w:val="24"/>
                <w:szCs w:val="24"/>
              </w:rPr>
              <w:t>- articol 20.13 „Pregătire profesională”,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F06154">
              <w:rPr>
                <w:rFonts w:ascii="Times New Roman" w:hAnsi="Times New Roman" w:cs="Times New Roman"/>
                <w:color w:val="000000"/>
                <w:sz w:val="24"/>
                <w:szCs w:val="24"/>
                <w:shd w:val="clear" w:color="auto" w:fill="FFFFFF"/>
              </w:rPr>
              <w:t>3,15</w:t>
            </w:r>
            <w:r w:rsidRPr="00800C31">
              <w:rPr>
                <w:rFonts w:ascii="Times New Roman" w:hAnsi="Times New Roman" w:cs="Times New Roman"/>
                <w:color w:val="000000"/>
                <w:sz w:val="24"/>
                <w:szCs w:val="24"/>
                <w:shd w:val="clear" w:color="auto" w:fill="FFFFFF"/>
              </w:rPr>
              <w:t xml:space="preserve">%, respectiv </w:t>
            </w:r>
            <w:r w:rsidR="00F06154">
              <w:rPr>
                <w:rFonts w:ascii="Times New Roman" w:hAnsi="Times New Roman" w:cs="Times New Roman"/>
                <w:color w:val="000000"/>
                <w:sz w:val="24"/>
                <w:szCs w:val="24"/>
                <w:shd w:val="clear" w:color="auto" w:fill="FFFFFF"/>
              </w:rPr>
              <w:t>50</w:t>
            </w:r>
            <w:r w:rsidRPr="00800C31">
              <w:rPr>
                <w:rFonts w:ascii="Times New Roman" w:hAnsi="Times New Roman" w:cs="Times New Roman"/>
                <w:color w:val="000000"/>
                <w:sz w:val="24"/>
                <w:szCs w:val="24"/>
                <w:shd w:val="clear" w:color="auto" w:fill="FFFFFF"/>
              </w:rPr>
              <w:t xml:space="preserve"> mii lei; </w:t>
            </w:r>
          </w:p>
          <w:p w14:paraId="7AEA619A" w14:textId="39E071F9" w:rsidR="001C51C5" w:rsidRPr="00313E48" w:rsidRDefault="00F56698" w:rsidP="001C51C5">
            <w:pPr>
              <w:jc w:val="both"/>
              <w:rPr>
                <w:rFonts w:ascii="Times New Roman" w:hAnsi="Times New Roman" w:cs="Times New Roman"/>
                <w:color w:val="000000" w:themeColor="text1"/>
                <w:sz w:val="24"/>
                <w:szCs w:val="24"/>
              </w:rPr>
            </w:pPr>
            <w:r w:rsidRPr="00800C31">
              <w:rPr>
                <w:rFonts w:ascii="Times New Roman" w:hAnsi="Times New Roman" w:cs="Times New Roman"/>
                <w:color w:val="000000"/>
                <w:sz w:val="24"/>
                <w:szCs w:val="24"/>
              </w:rPr>
              <w:t xml:space="preserve">- articol 20.14 „Protecția muncii”, suma </w:t>
            </w:r>
            <w:r w:rsidR="008D18BD">
              <w:rPr>
                <w:rFonts w:ascii="Times New Roman" w:hAnsi="Times New Roman" w:cs="Times New Roman"/>
                <w:color w:val="000000"/>
                <w:sz w:val="24"/>
                <w:szCs w:val="24"/>
              </w:rPr>
              <w:t>a crescut</w:t>
            </w:r>
            <w:r w:rsidRPr="00800C31">
              <w:rPr>
                <w:rFonts w:ascii="Times New Roman" w:hAnsi="Times New Roman" w:cs="Times New Roman"/>
                <w:color w:val="000000"/>
                <w:sz w:val="24"/>
                <w:szCs w:val="24"/>
              </w:rPr>
              <w:t xml:space="preserve">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F06154">
              <w:rPr>
                <w:rFonts w:ascii="Times New Roman" w:hAnsi="Times New Roman" w:cs="Times New Roman"/>
                <w:color w:val="000000"/>
                <w:sz w:val="24"/>
                <w:szCs w:val="24"/>
                <w:shd w:val="clear" w:color="auto" w:fill="FFFFFF"/>
              </w:rPr>
              <w:t>2,92</w:t>
            </w:r>
            <w:r w:rsidRPr="00800C31">
              <w:rPr>
                <w:rFonts w:ascii="Times New Roman" w:hAnsi="Times New Roman" w:cs="Times New Roman"/>
                <w:color w:val="000000"/>
                <w:sz w:val="24"/>
                <w:szCs w:val="24"/>
                <w:shd w:val="clear" w:color="auto" w:fill="FFFFFF"/>
              </w:rPr>
              <w:t xml:space="preserve">%, respectiv </w:t>
            </w:r>
            <w:r w:rsidR="00F06154">
              <w:rPr>
                <w:rFonts w:ascii="Times New Roman" w:hAnsi="Times New Roman" w:cs="Times New Roman"/>
                <w:color w:val="000000"/>
                <w:sz w:val="24"/>
                <w:szCs w:val="24"/>
                <w:shd w:val="clear" w:color="auto" w:fill="FFFFFF"/>
              </w:rPr>
              <w:t>34</w:t>
            </w:r>
            <w:r w:rsidRPr="00800C31">
              <w:rPr>
                <w:rFonts w:ascii="Times New Roman" w:hAnsi="Times New Roman" w:cs="Times New Roman"/>
                <w:color w:val="000000"/>
                <w:sz w:val="24"/>
                <w:szCs w:val="24"/>
                <w:shd w:val="clear" w:color="auto" w:fill="FFFFFF"/>
              </w:rPr>
              <w:t xml:space="preserve"> mii lei</w:t>
            </w:r>
            <w:r w:rsidR="001C51C5" w:rsidRPr="00313E48">
              <w:rPr>
                <w:rFonts w:ascii="Times New Roman" w:hAnsi="Times New Roman" w:cs="Times New Roman"/>
                <w:color w:val="000000"/>
                <w:sz w:val="24"/>
                <w:szCs w:val="24"/>
                <w:shd w:val="clear" w:color="auto" w:fill="FFFFFF"/>
              </w:rPr>
              <w:t xml:space="preserve"> și</w:t>
            </w:r>
            <w:r w:rsidR="001C51C5" w:rsidRPr="00313E48">
              <w:rPr>
                <w:rFonts w:ascii="Times New Roman" w:hAnsi="Times New Roman" w:cs="Times New Roman"/>
                <w:color w:val="000000"/>
                <w:sz w:val="24"/>
                <w:szCs w:val="24"/>
              </w:rPr>
              <w:t xml:space="preserve"> reprezintă plata serviciilor de medicina muncii și cheltuieli ca urmare a instituirii stării de urgență</w:t>
            </w:r>
            <w:r w:rsidR="001C51C5" w:rsidRPr="00313E48">
              <w:rPr>
                <w:rFonts w:ascii="Times New Roman" w:hAnsi="Times New Roman" w:cs="Times New Roman"/>
                <w:color w:val="000000" w:themeColor="text1"/>
                <w:sz w:val="24"/>
                <w:szCs w:val="24"/>
              </w:rPr>
              <w:t>;</w:t>
            </w:r>
          </w:p>
          <w:p w14:paraId="4B0EEC88" w14:textId="77777777" w:rsidR="00F56698" w:rsidRPr="00800C31" w:rsidRDefault="00F56698" w:rsidP="00F56698">
            <w:pPr>
              <w:jc w:val="both"/>
              <w:rPr>
                <w:rFonts w:ascii="Times New Roman" w:hAnsi="Times New Roman" w:cs="Times New Roman"/>
                <w:sz w:val="24"/>
                <w:szCs w:val="24"/>
              </w:rPr>
            </w:pPr>
            <w:r w:rsidRPr="00800C31">
              <w:rPr>
                <w:rFonts w:ascii="Times New Roman" w:hAnsi="Times New Roman" w:cs="Times New Roman"/>
                <w:color w:val="000000"/>
                <w:sz w:val="24"/>
                <w:szCs w:val="24"/>
              </w:rPr>
              <w:t>- articol 20.16 „Studii și cercetări” suma a crescut</w:t>
            </w:r>
            <w:r w:rsidRPr="00800C31">
              <w:rPr>
                <w:rFonts w:ascii="Times New Roman" w:hAnsi="Times New Roman" w:cs="Times New Roman"/>
                <w:color w:val="000000"/>
                <w:sz w:val="24"/>
                <w:szCs w:val="24"/>
                <w:shd w:val="clear" w:color="auto" w:fill="FFFFFF"/>
              </w:rPr>
              <w:t xml:space="preserve"> la creditele de angajament, cât și la creditele bugetare cu 2,68%, respectiv 60 mii lei pentru achiziția unui </w:t>
            </w:r>
            <w:r w:rsidRPr="00800C31">
              <w:rPr>
                <w:rFonts w:ascii="Times New Roman" w:hAnsi="Times New Roman" w:cs="Times New Roman"/>
                <w:sz w:val="24"/>
                <w:szCs w:val="24"/>
              </w:rPr>
              <w:t>Studiu privind integrarea abordărilor pentru stabilirea potențialului ecologic pe baz  măsurilor de atenuare a impactului generat de presiunile hidromorfologice și  a metodei bazată pe elementele biologice, în vederea evaluării finale a potențialului ecologic al corpurilor de apă puternic modificate;</w:t>
            </w:r>
          </w:p>
          <w:p w14:paraId="1694FFDD" w14:textId="77777777"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t>- articol 20.22 „Finanțarea acțiunilor din domeniul apelor”,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62,50%, respectiv 200 mii lei;</w:t>
            </w:r>
            <w:r w:rsidRPr="00800C31">
              <w:rPr>
                <w:rFonts w:ascii="Times New Roman" w:hAnsi="Times New Roman" w:cs="Times New Roman"/>
                <w:color w:val="000000"/>
                <w:sz w:val="24"/>
                <w:szCs w:val="24"/>
              </w:rPr>
              <w:t xml:space="preserve"> </w:t>
            </w:r>
          </w:p>
          <w:p w14:paraId="6D288EAF" w14:textId="1C27BD65"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t>- articol 20.23 „Prevenirea și combaterea inundațiilor și înghețurilor”,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4304E5">
              <w:rPr>
                <w:rFonts w:ascii="Times New Roman" w:hAnsi="Times New Roman" w:cs="Times New Roman"/>
                <w:color w:val="000000"/>
                <w:sz w:val="24"/>
                <w:szCs w:val="24"/>
                <w:shd w:val="clear" w:color="auto" w:fill="FFFFFF"/>
              </w:rPr>
              <w:t>6,57</w:t>
            </w:r>
            <w:r w:rsidRPr="00800C31">
              <w:rPr>
                <w:rFonts w:ascii="Times New Roman" w:hAnsi="Times New Roman" w:cs="Times New Roman"/>
                <w:color w:val="000000"/>
                <w:sz w:val="24"/>
                <w:szCs w:val="24"/>
                <w:shd w:val="clear" w:color="auto" w:fill="FFFFFF"/>
              </w:rPr>
              <w:t xml:space="preserve">%, respectiv </w:t>
            </w:r>
            <w:r w:rsidR="004304E5">
              <w:rPr>
                <w:rFonts w:ascii="Times New Roman" w:hAnsi="Times New Roman" w:cs="Times New Roman"/>
                <w:color w:val="000000"/>
                <w:sz w:val="24"/>
                <w:szCs w:val="24"/>
                <w:shd w:val="clear" w:color="auto" w:fill="FFFFFF"/>
              </w:rPr>
              <w:t>46</w:t>
            </w:r>
            <w:r w:rsidRPr="00800C31">
              <w:rPr>
                <w:rFonts w:ascii="Times New Roman" w:hAnsi="Times New Roman" w:cs="Times New Roman"/>
                <w:color w:val="000000"/>
                <w:sz w:val="24"/>
                <w:szCs w:val="24"/>
                <w:shd w:val="clear" w:color="auto" w:fill="FFFFFF"/>
              </w:rPr>
              <w:t xml:space="preserve"> mii lei;</w:t>
            </w:r>
            <w:r w:rsidRPr="00800C31">
              <w:rPr>
                <w:rFonts w:ascii="Times New Roman" w:hAnsi="Times New Roman" w:cs="Times New Roman"/>
                <w:color w:val="000000"/>
                <w:sz w:val="24"/>
                <w:szCs w:val="24"/>
              </w:rPr>
              <w:t xml:space="preserve"> </w:t>
            </w:r>
          </w:p>
          <w:p w14:paraId="47F6C1C4" w14:textId="77777777"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t>- alineat 20.24.02 „Comisioane și alte costuri aferente împrumuturilor”,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51,22%, respectiv 21 mii lei;</w:t>
            </w:r>
            <w:r w:rsidRPr="00800C31">
              <w:rPr>
                <w:rFonts w:ascii="Times New Roman" w:hAnsi="Times New Roman" w:cs="Times New Roman"/>
                <w:color w:val="000000"/>
                <w:sz w:val="24"/>
                <w:szCs w:val="24"/>
              </w:rPr>
              <w:t xml:space="preserve"> </w:t>
            </w:r>
          </w:p>
          <w:p w14:paraId="3B2DC722" w14:textId="56AEEEFB" w:rsidR="00735CC8" w:rsidRPr="00313E48" w:rsidRDefault="00F56698" w:rsidP="00735CC8">
            <w:pPr>
              <w:jc w:val="both"/>
              <w:rPr>
                <w:rFonts w:ascii="Times New Roman" w:hAnsi="Times New Roman" w:cs="Times New Roman"/>
                <w:color w:val="000000" w:themeColor="text1"/>
                <w:sz w:val="24"/>
                <w:szCs w:val="24"/>
              </w:rPr>
            </w:pPr>
            <w:r w:rsidRPr="00800C31">
              <w:rPr>
                <w:rFonts w:ascii="Times New Roman" w:hAnsi="Times New Roman" w:cs="Times New Roman"/>
                <w:color w:val="000000"/>
                <w:sz w:val="24"/>
                <w:szCs w:val="24"/>
              </w:rPr>
              <w:t xml:space="preserve">- articol 20.25 „Cheltuieli judiciare și extrajudiciare derivate din acțiuni în reprezentarea intrereselor statului, potrivit dispozițiilor legale”, suma </w:t>
            </w:r>
            <w:r w:rsidR="004304E5">
              <w:rPr>
                <w:rFonts w:ascii="Times New Roman" w:hAnsi="Times New Roman" w:cs="Times New Roman"/>
                <w:color w:val="000000"/>
                <w:sz w:val="24"/>
                <w:szCs w:val="24"/>
              </w:rPr>
              <w:t>a crescut</w:t>
            </w:r>
            <w:r w:rsidRPr="00800C31">
              <w:rPr>
                <w:rFonts w:ascii="Times New Roman" w:hAnsi="Times New Roman" w:cs="Times New Roman"/>
                <w:color w:val="000000"/>
                <w:sz w:val="24"/>
                <w:szCs w:val="24"/>
              </w:rPr>
              <w:t xml:space="preserve"> la</w:t>
            </w:r>
            <w:r w:rsidRPr="00800C31">
              <w:rPr>
                <w:rFonts w:ascii="Times New Roman" w:hAnsi="Times New Roman" w:cs="Times New Roman"/>
                <w:color w:val="000000"/>
                <w:sz w:val="24"/>
                <w:szCs w:val="24"/>
                <w:shd w:val="clear" w:color="auto" w:fill="FFFFFF"/>
              </w:rPr>
              <w:t xml:space="preserve"> creditele de angajament, cât și la creditele bugetare cu </w:t>
            </w:r>
            <w:r w:rsidR="004304E5">
              <w:rPr>
                <w:rFonts w:ascii="Times New Roman" w:hAnsi="Times New Roman" w:cs="Times New Roman"/>
                <w:color w:val="000000"/>
                <w:sz w:val="24"/>
                <w:szCs w:val="24"/>
                <w:shd w:val="clear" w:color="auto" w:fill="FFFFFF"/>
              </w:rPr>
              <w:t>8,35</w:t>
            </w:r>
            <w:r w:rsidRPr="00800C31">
              <w:rPr>
                <w:rFonts w:ascii="Times New Roman" w:hAnsi="Times New Roman" w:cs="Times New Roman"/>
                <w:color w:val="000000"/>
                <w:sz w:val="24"/>
                <w:szCs w:val="24"/>
                <w:shd w:val="clear" w:color="auto" w:fill="FFFFFF"/>
              </w:rPr>
              <w:t xml:space="preserve">%, respectiv </w:t>
            </w:r>
            <w:r w:rsidR="004304E5">
              <w:rPr>
                <w:rFonts w:ascii="Times New Roman" w:hAnsi="Times New Roman" w:cs="Times New Roman"/>
                <w:color w:val="000000"/>
                <w:sz w:val="24"/>
                <w:szCs w:val="24"/>
                <w:shd w:val="clear" w:color="auto" w:fill="FFFFFF"/>
              </w:rPr>
              <w:t>55</w:t>
            </w:r>
            <w:r w:rsidRPr="00800C31">
              <w:rPr>
                <w:rFonts w:ascii="Times New Roman" w:hAnsi="Times New Roman" w:cs="Times New Roman"/>
                <w:color w:val="000000"/>
                <w:sz w:val="24"/>
                <w:szCs w:val="24"/>
                <w:shd w:val="clear" w:color="auto" w:fill="FFFFFF"/>
              </w:rPr>
              <w:t xml:space="preserve"> mii lei</w:t>
            </w:r>
            <w:r w:rsidR="00735CC8" w:rsidRPr="00313E48">
              <w:rPr>
                <w:rFonts w:ascii="Times New Roman" w:hAnsi="Times New Roman" w:cs="Times New Roman"/>
                <w:color w:val="000000"/>
                <w:sz w:val="24"/>
                <w:szCs w:val="24"/>
                <w:shd w:val="clear" w:color="auto" w:fill="FFFFFF"/>
              </w:rPr>
              <w:t xml:space="preserve"> și</w:t>
            </w:r>
            <w:r w:rsidR="00735CC8" w:rsidRPr="00313E48">
              <w:rPr>
                <w:rFonts w:ascii="Times New Roman" w:hAnsi="Times New Roman" w:cs="Times New Roman"/>
                <w:color w:val="000000"/>
                <w:sz w:val="24"/>
                <w:szCs w:val="24"/>
              </w:rPr>
              <w:t xml:space="preserve"> reprezintă cheltuieli cu despăgubiri și cheltuieli pentru reprezentarea instituției în justiție</w:t>
            </w:r>
            <w:r w:rsidR="00735CC8" w:rsidRPr="00313E48">
              <w:rPr>
                <w:rFonts w:ascii="Times New Roman" w:hAnsi="Times New Roman" w:cs="Times New Roman"/>
                <w:color w:val="000000" w:themeColor="text1"/>
                <w:sz w:val="24"/>
                <w:szCs w:val="24"/>
              </w:rPr>
              <w:t>;</w:t>
            </w:r>
          </w:p>
          <w:p w14:paraId="690D4190" w14:textId="663D3F36"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lastRenderedPageBreak/>
              <w:t>- alineat 20.30.01 „Reclamă și publicitate”, 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4,76%, respectiv 25 mii lei și</w:t>
            </w:r>
            <w:r w:rsidRPr="00800C31">
              <w:rPr>
                <w:rFonts w:ascii="Times New Roman" w:hAnsi="Times New Roman" w:cs="Times New Roman"/>
                <w:color w:val="000000"/>
                <w:sz w:val="24"/>
                <w:szCs w:val="24"/>
              </w:rPr>
              <w:t xml:space="preserve"> reprezintă plata serviciilor de reclamă și publicitate pentru promovarea imaginii instituției;</w:t>
            </w:r>
          </w:p>
          <w:p w14:paraId="3C992C92" w14:textId="77777777"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t>- alineat 20.30.02 „Protocol și reprezentare”,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10,90%, respectiv 86 mii lei;</w:t>
            </w:r>
          </w:p>
          <w:p w14:paraId="5B4FAF29" w14:textId="77777777"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t>- alineat 20.30.03 „Prime de asigurare non-viață”, 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3,03%, respectiv 45 mii lei și</w:t>
            </w:r>
            <w:r w:rsidRPr="00800C31">
              <w:rPr>
                <w:rFonts w:ascii="Times New Roman" w:hAnsi="Times New Roman" w:cs="Times New Roman"/>
                <w:color w:val="000000"/>
                <w:sz w:val="24"/>
                <w:szCs w:val="24"/>
              </w:rPr>
              <w:t xml:space="preserve"> reprezintă contravaloarea RCA pentru autoturismele din dotarea instituției;</w:t>
            </w:r>
          </w:p>
          <w:p w14:paraId="1AFF94BC" w14:textId="77777777"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t>- alineat 20.30.04 „Chirii”,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0,29%, respectiv 8 mii lei;</w:t>
            </w:r>
            <w:r w:rsidRPr="00800C31">
              <w:rPr>
                <w:rFonts w:ascii="Times New Roman" w:hAnsi="Times New Roman" w:cs="Times New Roman"/>
                <w:color w:val="000000"/>
                <w:sz w:val="24"/>
                <w:szCs w:val="24"/>
              </w:rPr>
              <w:t xml:space="preserve"> </w:t>
            </w:r>
          </w:p>
          <w:p w14:paraId="59F9A5CB" w14:textId="77777777" w:rsidR="00F56698" w:rsidRPr="00800C31" w:rsidRDefault="00F56698" w:rsidP="00F56698">
            <w:pPr>
              <w:jc w:val="both"/>
              <w:rPr>
                <w:rFonts w:ascii="Times New Roman" w:hAnsi="Times New Roman" w:cs="Times New Roman"/>
                <w:color w:val="000000"/>
                <w:sz w:val="24"/>
                <w:szCs w:val="24"/>
                <w:shd w:val="clear" w:color="auto" w:fill="FFFFFF"/>
              </w:rPr>
            </w:pPr>
            <w:r w:rsidRPr="00800C31">
              <w:rPr>
                <w:rFonts w:ascii="Times New Roman" w:hAnsi="Times New Roman" w:cs="Times New Roman"/>
                <w:color w:val="000000"/>
                <w:sz w:val="24"/>
                <w:szCs w:val="24"/>
              </w:rPr>
              <w:t>- alineat 20.30.09 „Executarea silită a creanțelor bugetare”, 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66,67%, respectiv 6 mii lei;</w:t>
            </w:r>
          </w:p>
          <w:p w14:paraId="595A511C" w14:textId="7658B7B8" w:rsidR="00F56698" w:rsidRPr="00800C31" w:rsidRDefault="00F56698" w:rsidP="00F56698">
            <w:pPr>
              <w:jc w:val="both"/>
              <w:rPr>
                <w:rFonts w:ascii="Times New Roman" w:hAnsi="Times New Roman" w:cs="Times New Roman"/>
                <w:color w:val="000000"/>
                <w:sz w:val="24"/>
                <w:szCs w:val="24"/>
              </w:rPr>
            </w:pPr>
            <w:r w:rsidRPr="00800C31">
              <w:rPr>
                <w:rFonts w:ascii="Times New Roman" w:hAnsi="Times New Roman" w:cs="Times New Roman"/>
                <w:color w:val="000000"/>
                <w:sz w:val="24"/>
                <w:szCs w:val="24"/>
              </w:rPr>
              <w:t xml:space="preserve">- alineat 20.30.30 „Alte cheltuieli cu bunuri si servicii”, suma </w:t>
            </w:r>
            <w:r w:rsidR="004A050E">
              <w:rPr>
                <w:rFonts w:ascii="Times New Roman" w:hAnsi="Times New Roman" w:cs="Times New Roman"/>
                <w:color w:val="000000"/>
                <w:sz w:val="24"/>
                <w:szCs w:val="24"/>
              </w:rPr>
              <w:t>a crescut</w:t>
            </w:r>
            <w:r w:rsidRPr="00800C31">
              <w:rPr>
                <w:rFonts w:ascii="Times New Roman" w:hAnsi="Times New Roman" w:cs="Times New Roman"/>
                <w:color w:val="000000"/>
                <w:sz w:val="24"/>
                <w:szCs w:val="24"/>
              </w:rPr>
              <w:t xml:space="preserve"> la</w:t>
            </w:r>
            <w:r w:rsidRPr="00800C31">
              <w:rPr>
                <w:rFonts w:ascii="Times New Roman" w:hAnsi="Times New Roman" w:cs="Times New Roman"/>
                <w:color w:val="000000"/>
                <w:sz w:val="24"/>
                <w:szCs w:val="24"/>
                <w:shd w:val="clear" w:color="auto" w:fill="FFFFFF"/>
              </w:rPr>
              <w:t xml:space="preserve"> creditele de angajament, cât și la creditele bugetare cu 1,46%, respectiv 1.659 mii lei.</w:t>
            </w:r>
          </w:p>
          <w:p w14:paraId="27C00F52" w14:textId="78E67C61" w:rsidR="007F1F83" w:rsidRPr="00313E48" w:rsidRDefault="007F1F83" w:rsidP="007F1F83">
            <w:pPr>
              <w:pStyle w:val="Listparagraf"/>
              <w:ind w:left="90" w:firstLine="618"/>
              <w:jc w:val="both"/>
              <w:rPr>
                <w:rFonts w:ascii="Times New Roman" w:hAnsi="Times New Roman" w:cs="Times New Roman"/>
                <w:b/>
                <w:sz w:val="24"/>
                <w:szCs w:val="24"/>
              </w:rPr>
            </w:pPr>
          </w:p>
          <w:p w14:paraId="78A1EFB9" w14:textId="706A71DB" w:rsidR="00893244" w:rsidRDefault="00800C31" w:rsidP="00800C31">
            <w:pPr>
              <w:tabs>
                <w:tab w:val="left" w:pos="1021"/>
              </w:tabs>
              <w:ind w:left="-31"/>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 xml:space="preserve">           </w:t>
            </w:r>
            <w:r w:rsidR="002473DB" w:rsidRPr="00313E48">
              <w:rPr>
                <w:rFonts w:ascii="Times New Roman" w:hAnsi="Times New Roman" w:cs="Times New Roman"/>
                <w:b/>
                <w:sz w:val="24"/>
                <w:szCs w:val="24"/>
              </w:rPr>
              <w:t>La titlul 58 „Proiecte cu finanţare din fonduri externe</w:t>
            </w:r>
            <w:r>
              <w:rPr>
                <w:rFonts w:ascii="Times New Roman" w:hAnsi="Times New Roman" w:cs="Times New Roman"/>
                <w:b/>
                <w:sz w:val="24"/>
                <w:szCs w:val="24"/>
              </w:rPr>
              <w:t xml:space="preserve"> nerambursabile aferente cadrului financiar 2014-2020</w:t>
            </w:r>
            <w:r w:rsidR="002473DB" w:rsidRPr="00313E48">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themeColor="text1"/>
                <w:sz w:val="24"/>
                <w:szCs w:val="24"/>
              </w:rPr>
              <w:t xml:space="preserve"> </w:t>
            </w:r>
            <w:r w:rsidRPr="00313E48">
              <w:rPr>
                <w:rFonts w:ascii="Times New Roman" w:hAnsi="Times New Roman" w:cs="Times New Roman"/>
                <w:color w:val="000000"/>
                <w:sz w:val="24"/>
                <w:szCs w:val="24"/>
                <w:shd w:val="clear" w:color="auto" w:fill="FFFFFF"/>
              </w:rPr>
              <w:t xml:space="preserve">Comparativ cu bugetul de cheltuieli aprobat prin Hotărȃrea Guvernului nr. </w:t>
            </w:r>
            <w:r>
              <w:rPr>
                <w:rFonts w:ascii="Times New Roman" w:hAnsi="Times New Roman" w:cs="Times New Roman"/>
                <w:sz w:val="24"/>
                <w:szCs w:val="24"/>
              </w:rPr>
              <w:t>801</w:t>
            </w:r>
            <w:r w:rsidRPr="00313E48">
              <w:rPr>
                <w:rFonts w:ascii="Times New Roman" w:hAnsi="Times New Roman" w:cs="Times New Roman"/>
                <w:sz w:val="24"/>
                <w:szCs w:val="24"/>
              </w:rPr>
              <w:t xml:space="preserve">/2020 </w:t>
            </w:r>
            <w:r w:rsidRPr="005C05D2">
              <w:rPr>
                <w:rStyle w:val="spar"/>
                <w:rFonts w:ascii="Times New Roman" w:hAnsi="Times New Roman" w:cs="Times New Roman"/>
                <w:i/>
                <w:iCs/>
                <w:color w:val="000000"/>
                <w:sz w:val="24"/>
                <w:szCs w:val="24"/>
              </w:rPr>
              <w:t>privind aprobarea bugetului de venituri şi cheltuieli rectificat pe anul 2020 pentru Administraţia Naţională "Apele Române", aflată în coordonarea Ministerului Mediului, Apelor şi Pădurilor</w:t>
            </w:r>
            <w:r>
              <w:rPr>
                <w:rStyle w:val="spar"/>
                <w:rFonts w:ascii="Times New Roman" w:hAnsi="Times New Roman" w:cs="Times New Roman"/>
                <w:i/>
                <w:iCs/>
                <w:color w:val="000000"/>
                <w:sz w:val="24"/>
                <w:szCs w:val="24"/>
              </w:rPr>
              <w:t xml:space="preserve">, </w:t>
            </w:r>
            <w:r w:rsidR="00677737">
              <w:rPr>
                <w:rStyle w:val="spar"/>
                <w:rFonts w:ascii="Times New Roman" w:hAnsi="Times New Roman" w:cs="Times New Roman"/>
                <w:color w:val="000000"/>
                <w:sz w:val="24"/>
                <w:szCs w:val="24"/>
              </w:rPr>
              <w:t xml:space="preserve">creditele de angajament se diminuează cu 1,88%, respectiv 499 mii lei, iar </w:t>
            </w:r>
            <w:r w:rsidR="00677737" w:rsidRPr="00313E48">
              <w:rPr>
                <w:rFonts w:ascii="Times New Roman" w:hAnsi="Times New Roman" w:cs="Times New Roman"/>
                <w:color w:val="000000"/>
                <w:sz w:val="24"/>
                <w:szCs w:val="24"/>
                <w:shd w:val="clear" w:color="auto" w:fill="FFFFFF"/>
              </w:rPr>
              <w:t>creditele bugetare</w:t>
            </w:r>
            <w:r w:rsidR="00677737">
              <w:rPr>
                <w:rFonts w:ascii="Times New Roman" w:hAnsi="Times New Roman" w:cs="Times New Roman"/>
                <w:color w:val="000000"/>
                <w:sz w:val="24"/>
                <w:szCs w:val="24"/>
                <w:shd w:val="clear" w:color="auto" w:fill="FFFFFF"/>
              </w:rPr>
              <w:t xml:space="preserve"> se diminuează cu 1,39%, respectiv 499 mii lei. I</w:t>
            </w:r>
            <w:r w:rsidR="00893244">
              <w:rPr>
                <w:rFonts w:ascii="Times New Roman" w:hAnsi="Times New Roman" w:cs="Times New Roman"/>
                <w:color w:val="000000"/>
                <w:sz w:val="24"/>
                <w:szCs w:val="24"/>
                <w:shd w:val="clear" w:color="auto" w:fill="FFFFFF"/>
              </w:rPr>
              <w:t>nfluențele privind rectificarea bugetară se prezintă, astfel:</w:t>
            </w:r>
          </w:p>
          <w:p w14:paraId="6DF51B4F" w14:textId="369DBBBE" w:rsidR="00893244" w:rsidRPr="00893244" w:rsidRDefault="00893244" w:rsidP="00923E1D">
            <w:pPr>
              <w:tabs>
                <w:tab w:val="left" w:pos="1021"/>
              </w:tabs>
              <w:ind w:left="-31"/>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Pr="00893244">
              <w:rPr>
                <w:rFonts w:ascii="Times New Roman" w:hAnsi="Times New Roman" w:cs="Times New Roman"/>
                <w:bCs/>
                <w:sz w:val="24"/>
                <w:szCs w:val="24"/>
              </w:rPr>
              <w:t xml:space="preserve">La </w:t>
            </w:r>
            <w:r>
              <w:rPr>
                <w:rFonts w:ascii="Times New Roman" w:hAnsi="Times New Roman" w:cs="Times New Roman"/>
                <w:bCs/>
                <w:sz w:val="24"/>
                <w:szCs w:val="24"/>
              </w:rPr>
              <w:t xml:space="preserve">articol </w:t>
            </w:r>
            <w:r w:rsidRPr="00800C31">
              <w:rPr>
                <w:rFonts w:ascii="Times New Roman" w:hAnsi="Times New Roman" w:cs="Times New Roman"/>
                <w:color w:val="000000" w:themeColor="text1"/>
                <w:sz w:val="24"/>
                <w:szCs w:val="24"/>
              </w:rPr>
              <w:t>58.</w:t>
            </w:r>
            <w:r>
              <w:rPr>
                <w:rFonts w:ascii="Times New Roman" w:hAnsi="Times New Roman" w:cs="Times New Roman"/>
                <w:color w:val="000000" w:themeColor="text1"/>
                <w:sz w:val="24"/>
                <w:szCs w:val="24"/>
              </w:rPr>
              <w:t>0</w:t>
            </w:r>
            <w:r w:rsidRPr="00800C31">
              <w:rPr>
                <w:rFonts w:ascii="Times New Roman" w:hAnsi="Times New Roman" w:cs="Times New Roman"/>
                <w:color w:val="000000" w:themeColor="text1"/>
                <w:sz w:val="24"/>
                <w:szCs w:val="24"/>
              </w:rPr>
              <w:t xml:space="preserve">2 </w:t>
            </w:r>
            <w:r w:rsidRPr="00800C31">
              <w:rPr>
                <w:rFonts w:ascii="Times New Roman" w:hAnsi="Times New Roman" w:cs="Times New Roman"/>
                <w:sz w:val="24"/>
                <w:szCs w:val="24"/>
              </w:rPr>
              <w:t>„</w:t>
            </w:r>
            <w:r w:rsidRPr="00800C31">
              <w:rPr>
                <w:rFonts w:ascii="Times New Roman" w:hAnsi="Times New Roman" w:cs="Times New Roman"/>
                <w:color w:val="000000" w:themeColor="text1"/>
                <w:sz w:val="24"/>
                <w:szCs w:val="24"/>
              </w:rPr>
              <w:t xml:space="preserve">Programe </w:t>
            </w:r>
            <w:r>
              <w:rPr>
                <w:rFonts w:ascii="Times New Roman" w:hAnsi="Times New Roman" w:cs="Times New Roman"/>
                <w:color w:val="000000" w:themeColor="text1"/>
                <w:sz w:val="24"/>
                <w:szCs w:val="24"/>
              </w:rPr>
              <w:t>din Fondul Social European</w:t>
            </w:r>
            <w:r w:rsidRPr="00800C31">
              <w:rPr>
                <w:rFonts w:ascii="Times New Roman" w:hAnsi="Times New Roman" w:cs="Times New Roman"/>
                <w:sz w:val="24"/>
                <w:szCs w:val="24"/>
                <w:lang w:val="nl-NL"/>
              </w:rPr>
              <w:t xml:space="preserve"> (</w:t>
            </w:r>
            <w:r>
              <w:rPr>
                <w:rFonts w:ascii="Times New Roman" w:hAnsi="Times New Roman" w:cs="Times New Roman"/>
                <w:sz w:val="24"/>
                <w:szCs w:val="24"/>
                <w:lang w:val="nl-NL"/>
              </w:rPr>
              <w:t>FSE</w:t>
            </w:r>
            <w:r w:rsidRPr="00800C31">
              <w:rPr>
                <w:rFonts w:ascii="Times New Roman" w:hAnsi="Times New Roman" w:cs="Times New Roman"/>
                <w:sz w:val="24"/>
                <w:szCs w:val="24"/>
                <w:lang w:val="nl-NL"/>
              </w:rPr>
              <w:t>)</w:t>
            </w:r>
            <w:r w:rsidRPr="00800C31">
              <w:rPr>
                <w:rFonts w:ascii="Times New Roman" w:hAnsi="Times New Roman" w:cs="Times New Roman"/>
                <w:color w:val="000000"/>
                <w:sz w:val="24"/>
                <w:szCs w:val="24"/>
              </w:rPr>
              <w:t>”</w:t>
            </w:r>
            <w:r w:rsidR="00923E1D">
              <w:rPr>
                <w:rFonts w:ascii="Times New Roman" w:hAnsi="Times New Roman" w:cs="Times New Roman"/>
                <w:color w:val="000000"/>
                <w:sz w:val="24"/>
                <w:szCs w:val="24"/>
              </w:rPr>
              <w:t xml:space="preserve">, </w:t>
            </w:r>
            <w:r w:rsidRPr="00893244">
              <w:rPr>
                <w:rFonts w:ascii="Times New Roman" w:hAnsi="Times New Roman" w:cs="Times New Roman"/>
                <w:sz w:val="24"/>
                <w:szCs w:val="24"/>
              </w:rPr>
              <w:t>alineat 58.</w:t>
            </w:r>
            <w:r>
              <w:rPr>
                <w:rFonts w:ascii="Times New Roman" w:hAnsi="Times New Roman" w:cs="Times New Roman"/>
                <w:sz w:val="24"/>
                <w:szCs w:val="24"/>
              </w:rPr>
              <w:t>02</w:t>
            </w:r>
            <w:r w:rsidRPr="00893244">
              <w:rPr>
                <w:rFonts w:ascii="Times New Roman" w:hAnsi="Times New Roman" w:cs="Times New Roman"/>
                <w:sz w:val="24"/>
                <w:szCs w:val="24"/>
              </w:rPr>
              <w:t xml:space="preserve">.02 </w:t>
            </w:r>
            <w:r w:rsidRPr="00893244">
              <w:rPr>
                <w:rFonts w:ascii="Times New Roman" w:hAnsi="Times New Roman" w:cs="Times New Roman"/>
                <w:color w:val="000000"/>
                <w:sz w:val="24"/>
                <w:szCs w:val="24"/>
                <w:shd w:val="clear" w:color="auto" w:fill="FFFFFF"/>
              </w:rPr>
              <w:t xml:space="preserve">„Finanțare Externă Nerambursabilă”, </w:t>
            </w:r>
            <w:r w:rsidRPr="00893244">
              <w:rPr>
                <w:rFonts w:ascii="Times New Roman" w:hAnsi="Times New Roman" w:cs="Times New Roman"/>
                <w:color w:val="000000"/>
                <w:sz w:val="24"/>
                <w:szCs w:val="24"/>
              </w:rPr>
              <w:t>suma s-a diminuat la</w:t>
            </w:r>
            <w:r w:rsidRPr="00893244">
              <w:rPr>
                <w:rFonts w:ascii="Times New Roman" w:hAnsi="Times New Roman" w:cs="Times New Roman"/>
                <w:color w:val="000000"/>
                <w:sz w:val="24"/>
                <w:szCs w:val="24"/>
                <w:shd w:val="clear" w:color="auto" w:fill="FFFFFF"/>
              </w:rPr>
              <w:t xml:space="preserve"> creditele de angajament, cât și la creditele bugetare cu 1,</w:t>
            </w:r>
            <w:r>
              <w:rPr>
                <w:rFonts w:ascii="Times New Roman" w:hAnsi="Times New Roman" w:cs="Times New Roman"/>
                <w:color w:val="000000"/>
                <w:sz w:val="24"/>
                <w:szCs w:val="24"/>
                <w:shd w:val="clear" w:color="auto" w:fill="FFFFFF"/>
              </w:rPr>
              <w:t>72</w:t>
            </w:r>
            <w:r w:rsidRPr="00893244">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141</w:t>
            </w:r>
            <w:r w:rsidRPr="00893244">
              <w:rPr>
                <w:rFonts w:ascii="Times New Roman" w:hAnsi="Times New Roman" w:cs="Times New Roman"/>
                <w:color w:val="000000"/>
                <w:sz w:val="24"/>
                <w:szCs w:val="24"/>
                <w:shd w:val="clear" w:color="auto" w:fill="FFFFFF"/>
              </w:rPr>
              <w:t xml:space="preserve"> mii lei</w:t>
            </w:r>
            <w:r w:rsidR="00923E1D">
              <w:rPr>
                <w:rFonts w:ascii="Times New Roman" w:hAnsi="Times New Roman" w:cs="Times New Roman"/>
                <w:color w:val="000000"/>
                <w:sz w:val="24"/>
                <w:szCs w:val="24"/>
                <w:shd w:val="clear" w:color="auto" w:fill="FFFFFF"/>
              </w:rPr>
              <w:t>.</w:t>
            </w:r>
          </w:p>
          <w:p w14:paraId="1E398F70" w14:textId="12922B6E" w:rsidR="00800C31" w:rsidRDefault="00923E1D" w:rsidP="00800C31">
            <w:pPr>
              <w:tabs>
                <w:tab w:val="left" w:pos="1021"/>
              </w:tabs>
              <w:ind w:left="-31"/>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rPr>
              <w:t xml:space="preserve">           L</w:t>
            </w:r>
            <w:r w:rsidR="00800C31">
              <w:rPr>
                <w:rFonts w:ascii="Times New Roman" w:hAnsi="Times New Roman" w:cs="Times New Roman"/>
                <w:color w:val="000000" w:themeColor="text1"/>
                <w:sz w:val="24"/>
                <w:szCs w:val="24"/>
              </w:rPr>
              <w:t xml:space="preserve">a </w:t>
            </w:r>
            <w:r w:rsidR="00800C31" w:rsidRPr="00800C31">
              <w:rPr>
                <w:rFonts w:ascii="Times New Roman" w:hAnsi="Times New Roman" w:cs="Times New Roman"/>
                <w:color w:val="000000" w:themeColor="text1"/>
                <w:sz w:val="24"/>
                <w:szCs w:val="24"/>
              </w:rPr>
              <w:t xml:space="preserve">articol 58.12 </w:t>
            </w:r>
            <w:r w:rsidR="00800C31" w:rsidRPr="00800C31">
              <w:rPr>
                <w:rFonts w:ascii="Times New Roman" w:hAnsi="Times New Roman" w:cs="Times New Roman"/>
                <w:sz w:val="24"/>
                <w:szCs w:val="24"/>
              </w:rPr>
              <w:t>„</w:t>
            </w:r>
            <w:r w:rsidR="00800C31" w:rsidRPr="00800C31">
              <w:rPr>
                <w:rFonts w:ascii="Times New Roman" w:hAnsi="Times New Roman" w:cs="Times New Roman"/>
                <w:color w:val="000000" w:themeColor="text1"/>
                <w:sz w:val="24"/>
                <w:szCs w:val="24"/>
              </w:rPr>
              <w:t xml:space="preserve">Programe Instrumentul </w:t>
            </w:r>
            <w:r w:rsidR="00800C31" w:rsidRPr="00800C31">
              <w:rPr>
                <w:rFonts w:ascii="Times New Roman" w:hAnsi="Times New Roman" w:cs="Times New Roman"/>
                <w:sz w:val="24"/>
                <w:szCs w:val="24"/>
                <w:lang w:val="nl-NL"/>
              </w:rPr>
              <w:t>European Vecinătate (ENI)</w:t>
            </w:r>
            <w:r w:rsidR="00800C31" w:rsidRPr="00800C31">
              <w:rPr>
                <w:rFonts w:ascii="Times New Roman" w:hAnsi="Times New Roman" w:cs="Times New Roman"/>
                <w:color w:val="000000"/>
                <w:sz w:val="24"/>
                <w:szCs w:val="24"/>
              </w:rPr>
              <w:t>”</w:t>
            </w:r>
            <w:r w:rsidR="00800C31">
              <w:rPr>
                <w:rFonts w:ascii="Times New Roman" w:hAnsi="Times New Roman" w:cs="Times New Roman"/>
                <w:sz w:val="24"/>
                <w:szCs w:val="24"/>
              </w:rPr>
              <w:t>,</w:t>
            </w:r>
            <w:r w:rsidR="00800C31" w:rsidRPr="00800C31">
              <w:rPr>
                <w:rFonts w:ascii="Times New Roman" w:hAnsi="Times New Roman" w:cs="Times New Roman"/>
                <w:sz w:val="24"/>
                <w:szCs w:val="24"/>
              </w:rPr>
              <w:t xml:space="preserve"> </w:t>
            </w:r>
            <w:r w:rsidRPr="00893244">
              <w:rPr>
                <w:rFonts w:ascii="Times New Roman" w:hAnsi="Times New Roman" w:cs="Times New Roman"/>
                <w:color w:val="000000"/>
                <w:sz w:val="24"/>
                <w:szCs w:val="24"/>
              </w:rPr>
              <w:t>suma s-a diminuat la</w:t>
            </w:r>
            <w:r w:rsidRPr="00893244">
              <w:rPr>
                <w:rFonts w:ascii="Times New Roman" w:hAnsi="Times New Roman" w:cs="Times New Roman"/>
                <w:color w:val="000000"/>
                <w:sz w:val="24"/>
                <w:szCs w:val="24"/>
                <w:shd w:val="clear" w:color="auto" w:fill="FFFFFF"/>
              </w:rPr>
              <w:t xml:space="preserve"> creditele de angajament, cât și la creditele bugetare cu </w:t>
            </w:r>
            <w:r>
              <w:rPr>
                <w:rFonts w:ascii="Times New Roman" w:hAnsi="Times New Roman" w:cs="Times New Roman"/>
                <w:color w:val="000000"/>
                <w:sz w:val="24"/>
                <w:szCs w:val="24"/>
                <w:shd w:val="clear" w:color="auto" w:fill="FFFFFF"/>
              </w:rPr>
              <w:t>74,90</w:t>
            </w:r>
            <w:r w:rsidRPr="00893244">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358</w:t>
            </w:r>
            <w:r w:rsidRPr="00893244">
              <w:rPr>
                <w:rFonts w:ascii="Times New Roman" w:hAnsi="Times New Roman" w:cs="Times New Roman"/>
                <w:color w:val="000000"/>
                <w:sz w:val="24"/>
                <w:szCs w:val="24"/>
                <w:shd w:val="clear" w:color="auto" w:fill="FFFFFF"/>
              </w:rPr>
              <w:t xml:space="preserve"> mii lei</w:t>
            </w:r>
            <w:r>
              <w:rPr>
                <w:rFonts w:ascii="Times New Roman" w:hAnsi="Times New Roman" w:cs="Times New Roman"/>
                <w:color w:val="000000"/>
                <w:sz w:val="24"/>
                <w:szCs w:val="24"/>
                <w:shd w:val="clear" w:color="auto" w:fill="FFFFFF"/>
              </w:rPr>
              <w:t xml:space="preserve">, </w:t>
            </w:r>
            <w:r w:rsidR="00800C31" w:rsidRPr="00800C31">
              <w:rPr>
                <w:rFonts w:ascii="Times New Roman" w:hAnsi="Times New Roman" w:cs="Times New Roman"/>
                <w:color w:val="000000" w:themeColor="text1"/>
                <w:sz w:val="24"/>
                <w:szCs w:val="24"/>
              </w:rPr>
              <w:t xml:space="preserve">astfel: </w:t>
            </w:r>
            <w:r w:rsidR="00800C31" w:rsidRPr="00800C31">
              <w:rPr>
                <w:rFonts w:ascii="Times New Roman" w:hAnsi="Times New Roman" w:cs="Times New Roman"/>
                <w:sz w:val="24"/>
                <w:szCs w:val="24"/>
                <w:shd w:val="clear" w:color="auto" w:fill="FFFFFF"/>
              </w:rPr>
              <w:t xml:space="preserve"> </w:t>
            </w:r>
          </w:p>
          <w:p w14:paraId="5FE65152" w14:textId="0C607704" w:rsidR="00923E1D" w:rsidRPr="00800C31" w:rsidRDefault="00923E1D" w:rsidP="00923E1D">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00C31">
              <w:rPr>
                <w:rFonts w:ascii="Times New Roman" w:hAnsi="Times New Roman" w:cs="Times New Roman"/>
                <w:sz w:val="24"/>
                <w:szCs w:val="24"/>
              </w:rPr>
              <w:t>alineat 58.12.0</w:t>
            </w:r>
            <w:r>
              <w:rPr>
                <w:rFonts w:ascii="Times New Roman" w:hAnsi="Times New Roman" w:cs="Times New Roman"/>
                <w:sz w:val="24"/>
                <w:szCs w:val="24"/>
              </w:rPr>
              <w:t>1</w:t>
            </w:r>
            <w:r w:rsidRPr="00800C31">
              <w:rPr>
                <w:rFonts w:ascii="Times New Roman" w:hAnsi="Times New Roman" w:cs="Times New Roman"/>
                <w:sz w:val="24"/>
                <w:szCs w:val="24"/>
              </w:rPr>
              <w:t xml:space="preserve"> </w:t>
            </w:r>
            <w:r w:rsidRPr="00800C31">
              <w:rPr>
                <w:rFonts w:ascii="Times New Roman" w:hAnsi="Times New Roman" w:cs="Times New Roman"/>
                <w:color w:val="000000"/>
                <w:sz w:val="24"/>
                <w:szCs w:val="24"/>
                <w:shd w:val="clear" w:color="auto" w:fill="FFFFFF"/>
              </w:rPr>
              <w:t xml:space="preserve">„Finanțare </w:t>
            </w:r>
            <w:r>
              <w:rPr>
                <w:rFonts w:ascii="Times New Roman" w:hAnsi="Times New Roman" w:cs="Times New Roman"/>
                <w:color w:val="000000"/>
                <w:sz w:val="24"/>
                <w:szCs w:val="24"/>
                <w:shd w:val="clear" w:color="auto" w:fill="FFFFFF"/>
              </w:rPr>
              <w:t>Națională</w:t>
            </w:r>
            <w:r w:rsidRPr="00800C31">
              <w:rPr>
                <w:rFonts w:ascii="Times New Roman" w:hAnsi="Times New Roman" w:cs="Times New Roman"/>
                <w:color w:val="000000"/>
                <w:sz w:val="24"/>
                <w:szCs w:val="24"/>
                <w:shd w:val="clear" w:color="auto" w:fill="FFFFFF"/>
              </w:rPr>
              <w:t xml:space="preserve">”, </w:t>
            </w:r>
            <w:r w:rsidRPr="00800C31">
              <w:rPr>
                <w:rFonts w:ascii="Times New Roman" w:hAnsi="Times New Roman" w:cs="Times New Roman"/>
                <w:color w:val="000000"/>
                <w:sz w:val="24"/>
                <w:szCs w:val="24"/>
              </w:rPr>
              <w:t>suma s-a diminuat la</w:t>
            </w:r>
            <w:r w:rsidRPr="00800C31">
              <w:rPr>
                <w:rFonts w:ascii="Times New Roman" w:hAnsi="Times New Roman" w:cs="Times New Roman"/>
                <w:color w:val="000000"/>
                <w:sz w:val="24"/>
                <w:szCs w:val="24"/>
                <w:shd w:val="clear" w:color="auto" w:fill="FFFFFF"/>
              </w:rPr>
              <w:t xml:space="preserve"> creditele de angajament, cât și la creditele bugetare cu </w:t>
            </w:r>
            <w:r>
              <w:rPr>
                <w:rFonts w:ascii="Times New Roman" w:hAnsi="Times New Roman" w:cs="Times New Roman"/>
                <w:color w:val="000000"/>
                <w:sz w:val="24"/>
                <w:szCs w:val="24"/>
                <w:shd w:val="clear" w:color="auto" w:fill="FFFFFF"/>
              </w:rPr>
              <w:t>74,36</w:t>
            </w:r>
            <w:r w:rsidRPr="00800C31">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29</w:t>
            </w:r>
            <w:r w:rsidRPr="00800C31">
              <w:rPr>
                <w:rFonts w:ascii="Times New Roman" w:hAnsi="Times New Roman" w:cs="Times New Roman"/>
                <w:color w:val="000000"/>
                <w:sz w:val="24"/>
                <w:szCs w:val="24"/>
                <w:shd w:val="clear" w:color="auto" w:fill="FFFFFF"/>
              </w:rPr>
              <w:t xml:space="preserve"> mii lei;</w:t>
            </w:r>
          </w:p>
          <w:p w14:paraId="53B13264" w14:textId="524C6C36" w:rsidR="005C05D2" w:rsidRPr="00800C31" w:rsidRDefault="00800C31" w:rsidP="005C05D2">
            <w:pPr>
              <w:jc w:val="both"/>
              <w:rPr>
                <w:rFonts w:ascii="Times New Roman" w:hAnsi="Times New Roman" w:cs="Times New Roman"/>
                <w:color w:val="000000"/>
                <w:sz w:val="24"/>
                <w:szCs w:val="24"/>
              </w:rPr>
            </w:pPr>
            <w:r w:rsidRPr="00800C31">
              <w:rPr>
                <w:rFonts w:ascii="Times New Roman" w:hAnsi="Times New Roman" w:cs="Times New Roman"/>
                <w:color w:val="000000" w:themeColor="text1"/>
                <w:sz w:val="24"/>
                <w:szCs w:val="24"/>
              </w:rPr>
              <w:t xml:space="preserve">- </w:t>
            </w:r>
            <w:r w:rsidR="005C05D2" w:rsidRPr="00800C31">
              <w:rPr>
                <w:rFonts w:ascii="Times New Roman" w:hAnsi="Times New Roman" w:cs="Times New Roman"/>
                <w:sz w:val="24"/>
                <w:szCs w:val="24"/>
              </w:rPr>
              <w:t xml:space="preserve">alineat 58.12.02 </w:t>
            </w:r>
            <w:r w:rsidR="005C05D2" w:rsidRPr="00800C31">
              <w:rPr>
                <w:rFonts w:ascii="Times New Roman" w:hAnsi="Times New Roman" w:cs="Times New Roman"/>
                <w:color w:val="000000"/>
                <w:sz w:val="24"/>
                <w:szCs w:val="24"/>
                <w:shd w:val="clear" w:color="auto" w:fill="FFFFFF"/>
              </w:rPr>
              <w:t xml:space="preserve">„Finanțare Externă Nerambursabilă”, </w:t>
            </w:r>
            <w:r w:rsidR="005C05D2" w:rsidRPr="00800C31">
              <w:rPr>
                <w:rFonts w:ascii="Times New Roman" w:hAnsi="Times New Roman" w:cs="Times New Roman"/>
                <w:color w:val="000000"/>
                <w:sz w:val="24"/>
                <w:szCs w:val="24"/>
              </w:rPr>
              <w:t>suma s-a diminuat la</w:t>
            </w:r>
            <w:r w:rsidR="005C05D2" w:rsidRPr="00800C31">
              <w:rPr>
                <w:rFonts w:ascii="Times New Roman" w:hAnsi="Times New Roman" w:cs="Times New Roman"/>
                <w:color w:val="000000"/>
                <w:sz w:val="24"/>
                <w:szCs w:val="24"/>
                <w:shd w:val="clear" w:color="auto" w:fill="FFFFFF"/>
              </w:rPr>
              <w:t xml:space="preserve"> creditele de angajament, cât și la creditele bugetare cu </w:t>
            </w:r>
            <w:r w:rsidR="00923E1D">
              <w:rPr>
                <w:rFonts w:ascii="Times New Roman" w:hAnsi="Times New Roman" w:cs="Times New Roman"/>
                <w:color w:val="000000"/>
                <w:sz w:val="24"/>
                <w:szCs w:val="24"/>
                <w:shd w:val="clear" w:color="auto" w:fill="FFFFFF"/>
              </w:rPr>
              <w:t>75,17</w:t>
            </w:r>
            <w:r w:rsidR="005C05D2" w:rsidRPr="00800C31">
              <w:rPr>
                <w:rFonts w:ascii="Times New Roman" w:hAnsi="Times New Roman" w:cs="Times New Roman"/>
                <w:color w:val="000000"/>
                <w:sz w:val="24"/>
                <w:szCs w:val="24"/>
                <w:shd w:val="clear" w:color="auto" w:fill="FFFFFF"/>
              </w:rPr>
              <w:t xml:space="preserve">%, respectiv </w:t>
            </w:r>
            <w:r w:rsidR="00923E1D">
              <w:rPr>
                <w:rFonts w:ascii="Times New Roman" w:hAnsi="Times New Roman" w:cs="Times New Roman"/>
                <w:color w:val="000000"/>
                <w:sz w:val="24"/>
                <w:szCs w:val="24"/>
                <w:shd w:val="clear" w:color="auto" w:fill="FFFFFF"/>
              </w:rPr>
              <w:t xml:space="preserve">330 </w:t>
            </w:r>
            <w:r w:rsidR="005C05D2" w:rsidRPr="00800C31">
              <w:rPr>
                <w:rFonts w:ascii="Times New Roman" w:hAnsi="Times New Roman" w:cs="Times New Roman"/>
                <w:color w:val="000000"/>
                <w:sz w:val="24"/>
                <w:szCs w:val="24"/>
                <w:shd w:val="clear" w:color="auto" w:fill="FFFFFF"/>
              </w:rPr>
              <w:t>mii lei;</w:t>
            </w:r>
          </w:p>
          <w:p w14:paraId="4FE70509" w14:textId="2E8CAD07" w:rsidR="005C05D2" w:rsidRPr="00800C31" w:rsidRDefault="005C05D2" w:rsidP="005C05D2">
            <w:pPr>
              <w:jc w:val="both"/>
              <w:rPr>
                <w:rFonts w:ascii="Times New Roman" w:hAnsi="Times New Roman" w:cs="Times New Roman"/>
                <w:color w:val="000000"/>
                <w:sz w:val="24"/>
                <w:szCs w:val="24"/>
              </w:rPr>
            </w:pPr>
            <w:r w:rsidRPr="00800C31">
              <w:rPr>
                <w:rFonts w:ascii="Times New Roman" w:hAnsi="Times New Roman" w:cs="Times New Roman"/>
                <w:sz w:val="24"/>
                <w:szCs w:val="24"/>
              </w:rPr>
              <w:t xml:space="preserve">- alineat 58.12.03 </w:t>
            </w:r>
            <w:r w:rsidRPr="00800C31">
              <w:rPr>
                <w:rFonts w:ascii="Times New Roman" w:hAnsi="Times New Roman" w:cs="Times New Roman"/>
                <w:color w:val="000000"/>
                <w:sz w:val="24"/>
                <w:szCs w:val="24"/>
                <w:shd w:val="clear" w:color="auto" w:fill="FFFFFF"/>
              </w:rPr>
              <w:t>„Cheltuieli neeligibile”, </w:t>
            </w:r>
            <w:r w:rsidRPr="00800C31">
              <w:rPr>
                <w:rFonts w:ascii="Times New Roman" w:hAnsi="Times New Roman" w:cs="Times New Roman"/>
                <w:color w:val="000000"/>
                <w:sz w:val="24"/>
                <w:szCs w:val="24"/>
              </w:rPr>
              <w:t>suma a crescut la</w:t>
            </w:r>
            <w:r w:rsidRPr="00800C31">
              <w:rPr>
                <w:rFonts w:ascii="Times New Roman" w:hAnsi="Times New Roman" w:cs="Times New Roman"/>
                <w:color w:val="000000"/>
                <w:sz w:val="24"/>
                <w:szCs w:val="24"/>
                <w:shd w:val="clear" w:color="auto" w:fill="FFFFFF"/>
              </w:rPr>
              <w:t xml:space="preserve"> creditele de angajament, cât și la creditele bugetare cu 100%, respectiv </w:t>
            </w:r>
            <w:r w:rsidR="00923E1D">
              <w:rPr>
                <w:rFonts w:ascii="Times New Roman" w:hAnsi="Times New Roman" w:cs="Times New Roman"/>
                <w:color w:val="000000"/>
                <w:sz w:val="24"/>
                <w:szCs w:val="24"/>
                <w:shd w:val="clear" w:color="auto" w:fill="FFFFFF"/>
              </w:rPr>
              <w:t>1</w:t>
            </w:r>
            <w:r w:rsidRPr="00800C31">
              <w:rPr>
                <w:rFonts w:ascii="Times New Roman" w:hAnsi="Times New Roman" w:cs="Times New Roman"/>
                <w:color w:val="000000"/>
                <w:sz w:val="24"/>
                <w:szCs w:val="24"/>
                <w:shd w:val="clear" w:color="auto" w:fill="FFFFFF"/>
              </w:rPr>
              <w:t xml:space="preserve"> mii lei, necesară pentru achitarea TVA aferentă achizițiilor în cadrul proiectului.</w:t>
            </w:r>
          </w:p>
          <w:p w14:paraId="7CD09603" w14:textId="6CB91AE2" w:rsidR="00FC7904" w:rsidRPr="00313E48" w:rsidRDefault="00FC7904" w:rsidP="00FC7904">
            <w:pPr>
              <w:pStyle w:val="Listparagraf"/>
              <w:ind w:left="90"/>
              <w:jc w:val="both"/>
              <w:rPr>
                <w:rFonts w:ascii="Times New Roman" w:hAnsi="Times New Roman" w:cs="Times New Roman"/>
                <w:b/>
                <w:sz w:val="24"/>
                <w:szCs w:val="24"/>
              </w:rPr>
            </w:pPr>
          </w:p>
          <w:p w14:paraId="09861FD8" w14:textId="4C7FDDF6" w:rsidR="003A130D" w:rsidRPr="00313E48" w:rsidRDefault="00FC7904" w:rsidP="003A130D">
            <w:pPr>
              <w:suppressAutoHyphens w:val="0"/>
              <w:ind w:firstLine="871"/>
              <w:jc w:val="both"/>
              <w:rPr>
                <w:rFonts w:ascii="Times New Roman" w:eastAsia="Times New Roman" w:hAnsi="Times New Roman" w:cs="Times New Roman"/>
                <w:color w:val="000000"/>
                <w:sz w:val="24"/>
                <w:szCs w:val="24"/>
                <w:lang w:eastAsia="en-US"/>
              </w:rPr>
            </w:pPr>
            <w:r w:rsidRPr="00313E48">
              <w:rPr>
                <w:rFonts w:ascii="Times New Roman" w:hAnsi="Times New Roman" w:cs="Times New Roman"/>
                <w:b/>
                <w:sz w:val="24"/>
                <w:szCs w:val="24"/>
              </w:rPr>
              <w:t xml:space="preserve">           </w:t>
            </w:r>
            <w:r w:rsidR="002473DB" w:rsidRPr="00313E48">
              <w:rPr>
                <w:rFonts w:ascii="Times New Roman" w:hAnsi="Times New Roman" w:cs="Times New Roman"/>
                <w:b/>
                <w:bCs/>
                <w:color w:val="000000"/>
                <w:sz w:val="24"/>
                <w:szCs w:val="24"/>
                <w:shd w:val="clear" w:color="auto" w:fill="FFFFFF"/>
              </w:rPr>
              <w:t>La</w:t>
            </w:r>
            <w:r w:rsidR="002473DB" w:rsidRPr="00313E48">
              <w:rPr>
                <w:rFonts w:ascii="Times New Roman" w:hAnsi="Times New Roman" w:cs="Times New Roman"/>
                <w:color w:val="000000"/>
                <w:sz w:val="24"/>
                <w:szCs w:val="24"/>
                <w:shd w:val="clear" w:color="auto" w:fill="FFFFFF"/>
              </w:rPr>
              <w:t> </w:t>
            </w:r>
            <w:r w:rsidR="002473DB" w:rsidRPr="00313E48">
              <w:rPr>
                <w:rFonts w:ascii="Times New Roman" w:hAnsi="Times New Roman" w:cs="Times New Roman"/>
                <w:b/>
                <w:bCs/>
                <w:color w:val="000000"/>
                <w:sz w:val="24"/>
                <w:szCs w:val="24"/>
                <w:shd w:val="clear" w:color="auto" w:fill="FFFFFF"/>
              </w:rPr>
              <w:t>titlul 70 „Cheltuieli de capital”</w:t>
            </w:r>
            <w:r w:rsidR="00B459B5" w:rsidRPr="00313E48">
              <w:rPr>
                <w:rFonts w:ascii="Times New Roman" w:hAnsi="Times New Roman" w:cs="Times New Roman"/>
                <w:color w:val="000000"/>
                <w:sz w:val="24"/>
                <w:szCs w:val="24"/>
                <w:shd w:val="clear" w:color="auto" w:fill="FFFFFF"/>
              </w:rPr>
              <w:t>.</w:t>
            </w:r>
            <w:r w:rsidR="009C4199" w:rsidRPr="00313E48">
              <w:rPr>
                <w:rFonts w:ascii="Times New Roman" w:hAnsi="Times New Roman" w:cs="Times New Roman"/>
                <w:color w:val="000000"/>
                <w:sz w:val="24"/>
                <w:szCs w:val="24"/>
                <w:shd w:val="clear" w:color="auto" w:fill="FFFFFF"/>
              </w:rPr>
              <w:t xml:space="preserve"> </w:t>
            </w:r>
            <w:r w:rsidR="00861414" w:rsidRPr="00313E48">
              <w:rPr>
                <w:rFonts w:ascii="Times New Roman" w:hAnsi="Times New Roman" w:cs="Times New Roman"/>
                <w:color w:val="000000"/>
                <w:sz w:val="24"/>
                <w:szCs w:val="24"/>
                <w:shd w:val="clear" w:color="auto" w:fill="FFFFFF"/>
              </w:rPr>
              <w:t xml:space="preserve">Comparativ cu bugetul de cheltuieli aprobat prin Hotărȃrea Guvernului nr. </w:t>
            </w:r>
            <w:r w:rsidR="00861414">
              <w:rPr>
                <w:rFonts w:ascii="Times New Roman" w:hAnsi="Times New Roman" w:cs="Times New Roman"/>
                <w:sz w:val="24"/>
                <w:szCs w:val="24"/>
              </w:rPr>
              <w:t>801</w:t>
            </w:r>
            <w:r w:rsidR="00861414" w:rsidRPr="00313E48">
              <w:rPr>
                <w:rFonts w:ascii="Times New Roman" w:hAnsi="Times New Roman" w:cs="Times New Roman"/>
                <w:sz w:val="24"/>
                <w:szCs w:val="24"/>
              </w:rPr>
              <w:t xml:space="preserve">/2020 </w:t>
            </w:r>
            <w:r w:rsidR="00861414" w:rsidRPr="005C05D2">
              <w:rPr>
                <w:rStyle w:val="spar"/>
                <w:rFonts w:ascii="Times New Roman" w:hAnsi="Times New Roman" w:cs="Times New Roman"/>
                <w:i/>
                <w:iCs/>
                <w:color w:val="000000"/>
                <w:sz w:val="24"/>
                <w:szCs w:val="24"/>
              </w:rPr>
              <w:t xml:space="preserve">privind aprobarea bugetului de venituri şi cheltuieli rectificat pe anul </w:t>
            </w:r>
            <w:r w:rsidR="00861414" w:rsidRPr="005C05D2">
              <w:rPr>
                <w:rStyle w:val="spar"/>
                <w:rFonts w:ascii="Times New Roman" w:hAnsi="Times New Roman" w:cs="Times New Roman"/>
                <w:i/>
                <w:iCs/>
                <w:color w:val="000000"/>
                <w:sz w:val="24"/>
                <w:szCs w:val="24"/>
              </w:rPr>
              <w:lastRenderedPageBreak/>
              <w:t>2020 pentru Administraţia Naţională "Apele Române", aflată în coordonarea Ministerului Mediului, Apelor şi Pădurilor</w:t>
            </w:r>
            <w:r w:rsidR="00861414">
              <w:rPr>
                <w:rStyle w:val="spar"/>
                <w:rFonts w:ascii="Times New Roman" w:hAnsi="Times New Roman" w:cs="Times New Roman"/>
                <w:i/>
                <w:iCs/>
                <w:color w:val="000000"/>
                <w:sz w:val="24"/>
                <w:szCs w:val="24"/>
              </w:rPr>
              <w:t xml:space="preserve">, </w:t>
            </w:r>
            <w:r w:rsidR="003A130D" w:rsidRPr="00313E48">
              <w:rPr>
                <w:rFonts w:ascii="Times New Roman" w:hAnsi="Times New Roman" w:cs="Times New Roman"/>
                <w:sz w:val="24"/>
                <w:szCs w:val="24"/>
                <w:shd w:val="clear" w:color="auto" w:fill="FFFFFF"/>
              </w:rPr>
              <w:t>creditele de angajament  </w:t>
            </w:r>
            <w:r w:rsidR="003A130D" w:rsidRPr="00313E48">
              <w:rPr>
                <w:rFonts w:ascii="Times New Roman" w:hAnsi="Times New Roman" w:cs="Times New Roman"/>
                <w:color w:val="000000"/>
                <w:sz w:val="24"/>
                <w:szCs w:val="24"/>
              </w:rPr>
              <w:t xml:space="preserve">se </w:t>
            </w:r>
            <w:r w:rsidR="003A130D">
              <w:rPr>
                <w:rFonts w:ascii="Times New Roman" w:hAnsi="Times New Roman" w:cs="Times New Roman"/>
                <w:color w:val="000000"/>
                <w:sz w:val="24"/>
                <w:szCs w:val="24"/>
              </w:rPr>
              <w:t>majorează</w:t>
            </w:r>
            <w:r w:rsidR="003A130D" w:rsidRPr="00313E48">
              <w:rPr>
                <w:rFonts w:ascii="Times New Roman" w:hAnsi="Times New Roman" w:cs="Times New Roman"/>
                <w:color w:val="000000"/>
                <w:sz w:val="24"/>
                <w:szCs w:val="24"/>
              </w:rPr>
              <w:t xml:space="preserve"> </w:t>
            </w:r>
            <w:r w:rsidR="003A130D" w:rsidRPr="00313E48">
              <w:rPr>
                <w:rFonts w:ascii="Times New Roman" w:hAnsi="Times New Roman" w:cs="Times New Roman"/>
                <w:color w:val="000000"/>
                <w:sz w:val="24"/>
                <w:szCs w:val="24"/>
                <w:shd w:val="clear" w:color="auto" w:fill="FFFFFF"/>
              </w:rPr>
              <w:t xml:space="preserve">cu suma  de </w:t>
            </w:r>
            <w:r w:rsidR="003A130D">
              <w:rPr>
                <w:rFonts w:ascii="Times New Roman" w:hAnsi="Times New Roman" w:cs="Times New Roman"/>
                <w:color w:val="000000"/>
                <w:sz w:val="24"/>
                <w:szCs w:val="24"/>
                <w:shd w:val="clear" w:color="auto" w:fill="FFFFFF"/>
              </w:rPr>
              <w:t>575</w:t>
            </w:r>
            <w:r w:rsidR="003A130D" w:rsidRPr="00313E48">
              <w:rPr>
                <w:rFonts w:ascii="Times New Roman" w:hAnsi="Times New Roman" w:cs="Times New Roman"/>
                <w:color w:val="000000"/>
                <w:sz w:val="24"/>
                <w:szCs w:val="24"/>
                <w:shd w:val="clear" w:color="auto" w:fill="FFFFFF"/>
              </w:rPr>
              <w:t xml:space="preserve"> mii lei</w:t>
            </w:r>
            <w:r w:rsidR="003A130D">
              <w:rPr>
                <w:rFonts w:ascii="Times New Roman" w:hAnsi="Times New Roman" w:cs="Times New Roman"/>
                <w:color w:val="000000"/>
                <w:sz w:val="24"/>
                <w:szCs w:val="24"/>
                <w:shd w:val="clear" w:color="auto" w:fill="FFFFFF"/>
              </w:rPr>
              <w:t>, iar creditele bugetare ramân nemodificate, astfel:</w:t>
            </w:r>
          </w:p>
          <w:p w14:paraId="20145CE3" w14:textId="5007B7D9" w:rsidR="005C05D2" w:rsidRPr="00861414" w:rsidRDefault="002473DB" w:rsidP="003A130D">
            <w:pPr>
              <w:jc w:val="both"/>
              <w:rPr>
                <w:rFonts w:ascii="Times New Roman" w:hAnsi="Times New Roman" w:cs="Times New Roman"/>
                <w:bCs/>
                <w:color w:val="000000"/>
                <w:sz w:val="24"/>
                <w:szCs w:val="24"/>
                <w:shd w:val="clear" w:color="auto" w:fill="FFFFFF"/>
              </w:rPr>
            </w:pPr>
            <w:r w:rsidRPr="00313E48">
              <w:rPr>
                <w:rFonts w:ascii="Times New Roman" w:hAnsi="Times New Roman" w:cs="Times New Roman"/>
                <w:b/>
                <w:bCs/>
                <w:color w:val="000000"/>
                <w:sz w:val="24"/>
                <w:szCs w:val="24"/>
                <w:shd w:val="clear" w:color="auto" w:fill="FFFFFF"/>
              </w:rPr>
              <w:t>-</w:t>
            </w:r>
            <w:r w:rsidR="005C05D2" w:rsidRPr="00CF430B">
              <w:rPr>
                <w:rFonts w:ascii="Oswald" w:hAnsi="Oswald" w:cs="Times New Roman"/>
                <w:b/>
                <w:sz w:val="24"/>
                <w:szCs w:val="24"/>
              </w:rPr>
              <w:t xml:space="preserve"> </w:t>
            </w:r>
            <w:r w:rsidR="005C05D2" w:rsidRPr="003A130D">
              <w:rPr>
                <w:rFonts w:ascii="Times New Roman" w:hAnsi="Times New Roman" w:cs="Times New Roman"/>
                <w:bCs/>
                <w:color w:val="000000"/>
                <w:sz w:val="24"/>
                <w:szCs w:val="24"/>
                <w:shd w:val="clear" w:color="auto" w:fill="FFFFFF"/>
              </w:rPr>
              <w:t xml:space="preserve">alineat 71.01.01 </w:t>
            </w:r>
            <w:r w:rsidR="005C05D2" w:rsidRPr="00861414">
              <w:rPr>
                <w:rFonts w:ascii="Times New Roman" w:hAnsi="Times New Roman" w:cs="Times New Roman"/>
                <w:bCs/>
                <w:color w:val="000000"/>
                <w:sz w:val="24"/>
                <w:szCs w:val="24"/>
                <w:shd w:val="clear" w:color="auto" w:fill="FFFFFF"/>
              </w:rPr>
              <w:t xml:space="preserve">„Construcții”, </w:t>
            </w:r>
            <w:r w:rsidR="005C05D2" w:rsidRPr="003A130D">
              <w:rPr>
                <w:rFonts w:ascii="Times New Roman" w:hAnsi="Times New Roman" w:cs="Times New Roman"/>
                <w:bCs/>
                <w:color w:val="000000"/>
                <w:sz w:val="24"/>
                <w:szCs w:val="24"/>
                <w:shd w:val="clear" w:color="auto" w:fill="FFFFFF"/>
              </w:rPr>
              <w:t xml:space="preserve">suma </w:t>
            </w:r>
            <w:r w:rsidR="003A130D" w:rsidRPr="003A130D">
              <w:rPr>
                <w:rFonts w:ascii="Times New Roman" w:hAnsi="Times New Roman" w:cs="Times New Roman"/>
                <w:bCs/>
                <w:color w:val="000000"/>
                <w:sz w:val="24"/>
                <w:szCs w:val="24"/>
                <w:shd w:val="clear" w:color="auto" w:fill="FFFFFF"/>
              </w:rPr>
              <w:t>a crescut</w:t>
            </w:r>
            <w:r w:rsidR="005C05D2" w:rsidRPr="003A130D">
              <w:rPr>
                <w:rFonts w:ascii="Times New Roman" w:hAnsi="Times New Roman" w:cs="Times New Roman"/>
                <w:bCs/>
                <w:color w:val="000000"/>
                <w:sz w:val="24"/>
                <w:szCs w:val="24"/>
                <w:shd w:val="clear" w:color="auto" w:fill="FFFFFF"/>
              </w:rPr>
              <w:t xml:space="preserve"> la</w:t>
            </w:r>
            <w:r w:rsidR="005C05D2" w:rsidRPr="00861414">
              <w:rPr>
                <w:rFonts w:ascii="Times New Roman" w:hAnsi="Times New Roman" w:cs="Times New Roman"/>
                <w:bCs/>
                <w:color w:val="000000"/>
                <w:sz w:val="24"/>
                <w:szCs w:val="24"/>
                <w:shd w:val="clear" w:color="auto" w:fill="FFFFFF"/>
              </w:rPr>
              <w:t xml:space="preserve"> creditele de angajament cu </w:t>
            </w:r>
            <w:r w:rsidR="003A130D">
              <w:rPr>
                <w:rFonts w:ascii="Times New Roman" w:hAnsi="Times New Roman" w:cs="Times New Roman"/>
                <w:bCs/>
                <w:color w:val="000000"/>
                <w:sz w:val="24"/>
                <w:szCs w:val="24"/>
                <w:shd w:val="clear" w:color="auto" w:fill="FFFFFF"/>
              </w:rPr>
              <w:t>2,43</w:t>
            </w:r>
            <w:r w:rsidR="005C05D2" w:rsidRPr="00861414">
              <w:rPr>
                <w:rFonts w:ascii="Times New Roman" w:hAnsi="Times New Roman" w:cs="Times New Roman"/>
                <w:bCs/>
                <w:color w:val="000000"/>
                <w:sz w:val="24"/>
                <w:szCs w:val="24"/>
                <w:shd w:val="clear" w:color="auto" w:fill="FFFFFF"/>
              </w:rPr>
              <w:t xml:space="preserve">%, respectiv </w:t>
            </w:r>
            <w:r w:rsidR="003A130D">
              <w:rPr>
                <w:rFonts w:ascii="Times New Roman" w:hAnsi="Times New Roman" w:cs="Times New Roman"/>
                <w:bCs/>
                <w:color w:val="000000"/>
                <w:sz w:val="24"/>
                <w:szCs w:val="24"/>
                <w:shd w:val="clear" w:color="auto" w:fill="FFFFFF"/>
              </w:rPr>
              <w:t>446</w:t>
            </w:r>
            <w:r w:rsidR="005C05D2" w:rsidRPr="00861414">
              <w:rPr>
                <w:rFonts w:ascii="Times New Roman" w:hAnsi="Times New Roman" w:cs="Times New Roman"/>
                <w:bCs/>
                <w:color w:val="000000"/>
                <w:sz w:val="24"/>
                <w:szCs w:val="24"/>
                <w:shd w:val="clear" w:color="auto" w:fill="FFFFFF"/>
              </w:rPr>
              <w:t xml:space="preserve"> mii lei, </w:t>
            </w:r>
            <w:r w:rsidR="003A130D" w:rsidRPr="00861414">
              <w:rPr>
                <w:rFonts w:ascii="Times New Roman" w:hAnsi="Times New Roman" w:cs="Times New Roman"/>
                <w:bCs/>
                <w:color w:val="000000"/>
                <w:sz w:val="24"/>
                <w:szCs w:val="24"/>
                <w:shd w:val="clear" w:color="auto" w:fill="FFFFFF"/>
              </w:rPr>
              <w:t>conform propunerii de  modificare a listei de investiții – Surse proprii</w:t>
            </w:r>
            <w:r w:rsidR="003A130D">
              <w:rPr>
                <w:rFonts w:ascii="Times New Roman" w:hAnsi="Times New Roman" w:cs="Times New Roman"/>
                <w:bCs/>
                <w:color w:val="000000"/>
                <w:sz w:val="24"/>
                <w:szCs w:val="24"/>
                <w:shd w:val="clear" w:color="auto" w:fill="FFFFFF"/>
              </w:rPr>
              <w:t xml:space="preserve">, </w:t>
            </w:r>
            <w:r w:rsidR="005C05D2" w:rsidRPr="00861414">
              <w:rPr>
                <w:rFonts w:ascii="Times New Roman" w:hAnsi="Times New Roman" w:cs="Times New Roman"/>
                <w:bCs/>
                <w:color w:val="000000"/>
                <w:sz w:val="24"/>
                <w:szCs w:val="24"/>
                <w:shd w:val="clear" w:color="auto" w:fill="FFFFFF"/>
              </w:rPr>
              <w:t>iar la creditele bugetare cu 0,</w:t>
            </w:r>
            <w:r w:rsidR="003A130D">
              <w:rPr>
                <w:rFonts w:ascii="Times New Roman" w:hAnsi="Times New Roman" w:cs="Times New Roman"/>
                <w:bCs/>
                <w:color w:val="000000"/>
                <w:sz w:val="24"/>
                <w:szCs w:val="24"/>
                <w:shd w:val="clear" w:color="auto" w:fill="FFFFFF"/>
              </w:rPr>
              <w:t>6</w:t>
            </w:r>
            <w:r w:rsidR="005C05D2" w:rsidRPr="00861414">
              <w:rPr>
                <w:rFonts w:ascii="Times New Roman" w:hAnsi="Times New Roman" w:cs="Times New Roman"/>
                <w:bCs/>
                <w:color w:val="000000"/>
                <w:sz w:val="24"/>
                <w:szCs w:val="24"/>
                <w:shd w:val="clear" w:color="auto" w:fill="FFFFFF"/>
              </w:rPr>
              <w:t xml:space="preserve">3%, respectiv </w:t>
            </w:r>
            <w:r w:rsidR="003A130D">
              <w:rPr>
                <w:rFonts w:ascii="Times New Roman" w:hAnsi="Times New Roman" w:cs="Times New Roman"/>
                <w:bCs/>
                <w:color w:val="000000"/>
                <w:sz w:val="24"/>
                <w:szCs w:val="24"/>
                <w:shd w:val="clear" w:color="auto" w:fill="FFFFFF"/>
              </w:rPr>
              <w:t>81</w:t>
            </w:r>
            <w:r w:rsidR="005C05D2" w:rsidRPr="00861414">
              <w:rPr>
                <w:rFonts w:ascii="Times New Roman" w:hAnsi="Times New Roman" w:cs="Times New Roman"/>
                <w:bCs/>
                <w:color w:val="000000"/>
                <w:sz w:val="24"/>
                <w:szCs w:val="24"/>
                <w:shd w:val="clear" w:color="auto" w:fill="FFFFFF"/>
              </w:rPr>
              <w:t xml:space="preserve"> mii lei;</w:t>
            </w:r>
          </w:p>
          <w:p w14:paraId="483C20B8" w14:textId="06B495FB" w:rsidR="005C05D2" w:rsidRPr="00861414" w:rsidRDefault="005C05D2" w:rsidP="003A130D">
            <w:pPr>
              <w:jc w:val="both"/>
              <w:rPr>
                <w:rFonts w:ascii="Times New Roman" w:hAnsi="Times New Roman" w:cs="Times New Roman"/>
                <w:bCs/>
                <w:color w:val="000000"/>
                <w:sz w:val="24"/>
                <w:szCs w:val="24"/>
              </w:rPr>
            </w:pPr>
            <w:r>
              <w:rPr>
                <w:rFonts w:ascii="Oswald" w:hAnsi="Oswald" w:cs="Times New Roman"/>
                <w:b/>
                <w:sz w:val="24"/>
                <w:szCs w:val="24"/>
              </w:rPr>
              <w:t xml:space="preserve">- </w:t>
            </w:r>
            <w:r w:rsidRPr="00861414">
              <w:rPr>
                <w:rFonts w:ascii="Times New Roman" w:hAnsi="Times New Roman" w:cs="Times New Roman"/>
                <w:bCs/>
                <w:sz w:val="24"/>
                <w:szCs w:val="24"/>
              </w:rPr>
              <w:t xml:space="preserve">alineat 71.01.02 </w:t>
            </w:r>
            <w:r w:rsidRPr="00861414">
              <w:rPr>
                <w:rFonts w:ascii="Times New Roman" w:hAnsi="Times New Roman" w:cs="Times New Roman"/>
                <w:bCs/>
                <w:color w:val="000000"/>
                <w:sz w:val="24"/>
                <w:szCs w:val="24"/>
                <w:shd w:val="clear" w:color="auto" w:fill="FFFFFF"/>
              </w:rPr>
              <w:t>„Mașini, echipamente și mijloace de transport”, </w:t>
            </w:r>
            <w:r w:rsidRPr="00861414">
              <w:rPr>
                <w:rFonts w:ascii="Times New Roman" w:hAnsi="Times New Roman" w:cs="Times New Roman"/>
                <w:bCs/>
                <w:color w:val="000000"/>
                <w:sz w:val="24"/>
                <w:szCs w:val="24"/>
              </w:rPr>
              <w:t xml:space="preserve">suma </w:t>
            </w:r>
            <w:r w:rsidR="003A130D">
              <w:rPr>
                <w:rFonts w:ascii="Times New Roman" w:hAnsi="Times New Roman" w:cs="Times New Roman"/>
                <w:bCs/>
                <w:color w:val="000000"/>
                <w:sz w:val="24"/>
                <w:szCs w:val="24"/>
              </w:rPr>
              <w:t>s-a diminuat</w:t>
            </w:r>
            <w:r w:rsidRPr="00861414">
              <w:rPr>
                <w:rFonts w:ascii="Times New Roman" w:hAnsi="Times New Roman" w:cs="Times New Roman"/>
                <w:bCs/>
                <w:color w:val="000000"/>
                <w:sz w:val="24"/>
                <w:szCs w:val="24"/>
              </w:rPr>
              <w:t xml:space="preserve"> la</w:t>
            </w:r>
            <w:r w:rsidRPr="00861414">
              <w:rPr>
                <w:rFonts w:ascii="Times New Roman" w:hAnsi="Times New Roman" w:cs="Times New Roman"/>
                <w:bCs/>
                <w:color w:val="000000"/>
                <w:sz w:val="24"/>
                <w:szCs w:val="24"/>
                <w:shd w:val="clear" w:color="auto" w:fill="FFFFFF"/>
              </w:rPr>
              <w:t xml:space="preserve"> creditele de angajament, cât și la creditele bugetare cu </w:t>
            </w:r>
            <w:r w:rsidR="003A130D">
              <w:rPr>
                <w:rFonts w:ascii="Times New Roman" w:hAnsi="Times New Roman" w:cs="Times New Roman"/>
                <w:bCs/>
                <w:color w:val="000000"/>
                <w:sz w:val="24"/>
                <w:szCs w:val="24"/>
                <w:shd w:val="clear" w:color="auto" w:fill="FFFFFF"/>
              </w:rPr>
              <w:t>1,47</w:t>
            </w:r>
            <w:r w:rsidRPr="00861414">
              <w:rPr>
                <w:rFonts w:ascii="Times New Roman" w:hAnsi="Times New Roman" w:cs="Times New Roman"/>
                <w:bCs/>
                <w:color w:val="000000"/>
                <w:sz w:val="24"/>
                <w:szCs w:val="24"/>
                <w:shd w:val="clear" w:color="auto" w:fill="FFFFFF"/>
              </w:rPr>
              <w:t xml:space="preserve">%, respectiv </w:t>
            </w:r>
            <w:r w:rsidR="003A130D">
              <w:rPr>
                <w:rFonts w:ascii="Times New Roman" w:hAnsi="Times New Roman" w:cs="Times New Roman"/>
                <w:bCs/>
                <w:color w:val="000000"/>
                <w:sz w:val="24"/>
                <w:szCs w:val="24"/>
                <w:shd w:val="clear" w:color="auto" w:fill="FFFFFF"/>
              </w:rPr>
              <w:t>62</w:t>
            </w:r>
            <w:r w:rsidRPr="00861414">
              <w:rPr>
                <w:rFonts w:ascii="Times New Roman" w:hAnsi="Times New Roman" w:cs="Times New Roman"/>
                <w:bCs/>
                <w:color w:val="000000"/>
                <w:sz w:val="24"/>
                <w:szCs w:val="24"/>
                <w:shd w:val="clear" w:color="auto" w:fill="FFFFFF"/>
              </w:rPr>
              <w:t xml:space="preserve"> mii lei, conform propunerii de  modificare a listei de investiții – Surse proprii;</w:t>
            </w:r>
          </w:p>
          <w:p w14:paraId="45C00BC9" w14:textId="77777777" w:rsidR="005C05D2" w:rsidRPr="00861414" w:rsidRDefault="005C05D2" w:rsidP="005C05D2">
            <w:pPr>
              <w:jc w:val="both"/>
              <w:rPr>
                <w:rFonts w:ascii="Times New Roman" w:hAnsi="Times New Roman" w:cs="Times New Roman"/>
                <w:bCs/>
                <w:color w:val="000000"/>
                <w:sz w:val="24"/>
                <w:szCs w:val="24"/>
              </w:rPr>
            </w:pPr>
            <w:r w:rsidRPr="00861414">
              <w:rPr>
                <w:rFonts w:ascii="Times New Roman" w:hAnsi="Times New Roman" w:cs="Times New Roman"/>
                <w:bCs/>
                <w:sz w:val="24"/>
                <w:szCs w:val="24"/>
              </w:rPr>
              <w:t xml:space="preserve">- alineat 71.01.30 </w:t>
            </w:r>
            <w:r w:rsidRPr="00861414">
              <w:rPr>
                <w:rFonts w:ascii="Times New Roman" w:hAnsi="Times New Roman" w:cs="Times New Roman"/>
                <w:bCs/>
                <w:color w:val="000000"/>
                <w:sz w:val="24"/>
                <w:szCs w:val="24"/>
                <w:shd w:val="clear" w:color="auto" w:fill="FFFFFF"/>
              </w:rPr>
              <w:t>„Alte active fixe”, </w:t>
            </w:r>
            <w:r w:rsidRPr="00861414">
              <w:rPr>
                <w:rFonts w:ascii="Times New Roman" w:hAnsi="Times New Roman" w:cs="Times New Roman"/>
                <w:bCs/>
                <w:color w:val="000000"/>
                <w:sz w:val="24"/>
                <w:szCs w:val="24"/>
              </w:rPr>
              <w:t>suma a crescut la</w:t>
            </w:r>
            <w:r w:rsidRPr="00861414">
              <w:rPr>
                <w:rFonts w:ascii="Times New Roman" w:hAnsi="Times New Roman" w:cs="Times New Roman"/>
                <w:bCs/>
                <w:color w:val="000000"/>
                <w:sz w:val="24"/>
                <w:szCs w:val="24"/>
                <w:shd w:val="clear" w:color="auto" w:fill="FFFFFF"/>
              </w:rPr>
              <w:t xml:space="preserve"> creditele de angajament, cât și la creditele bugetare cu 1,79%, respectiv 71 mii lei, conform propunerii de  modificare a listei de investiții – Surse proprii;</w:t>
            </w:r>
          </w:p>
          <w:p w14:paraId="4B2926E0" w14:textId="55C3A43B" w:rsidR="00F74BE9" w:rsidRPr="00861414" w:rsidRDefault="005C05D2" w:rsidP="00F74BE9">
            <w:pPr>
              <w:jc w:val="both"/>
              <w:rPr>
                <w:rFonts w:ascii="Times New Roman" w:hAnsi="Times New Roman" w:cs="Times New Roman"/>
                <w:bCs/>
                <w:color w:val="000000"/>
                <w:sz w:val="24"/>
                <w:szCs w:val="24"/>
              </w:rPr>
            </w:pPr>
            <w:r w:rsidRPr="00861414">
              <w:rPr>
                <w:rFonts w:ascii="Times New Roman" w:hAnsi="Times New Roman" w:cs="Times New Roman"/>
                <w:bCs/>
                <w:sz w:val="24"/>
                <w:szCs w:val="24"/>
              </w:rPr>
              <w:t xml:space="preserve">- alineat 71.03 </w:t>
            </w:r>
            <w:r w:rsidRPr="00861414">
              <w:rPr>
                <w:rFonts w:ascii="Times New Roman" w:hAnsi="Times New Roman" w:cs="Times New Roman"/>
                <w:bCs/>
                <w:color w:val="000000"/>
                <w:sz w:val="24"/>
                <w:szCs w:val="24"/>
                <w:shd w:val="clear" w:color="auto" w:fill="FFFFFF"/>
              </w:rPr>
              <w:t xml:space="preserve">„Reparații capitale aferente active fixe”, </w:t>
            </w:r>
            <w:r w:rsidRPr="00861414">
              <w:rPr>
                <w:rFonts w:ascii="Times New Roman" w:hAnsi="Times New Roman" w:cs="Times New Roman"/>
                <w:bCs/>
                <w:color w:val="000000"/>
                <w:sz w:val="24"/>
                <w:szCs w:val="24"/>
              </w:rPr>
              <w:t xml:space="preserve">suma </w:t>
            </w:r>
            <w:r w:rsidR="00F74BE9">
              <w:rPr>
                <w:rFonts w:ascii="Times New Roman" w:hAnsi="Times New Roman" w:cs="Times New Roman"/>
                <w:bCs/>
                <w:color w:val="000000"/>
                <w:sz w:val="24"/>
                <w:szCs w:val="24"/>
              </w:rPr>
              <w:t>a crescut</w:t>
            </w:r>
            <w:r w:rsidRPr="00861414">
              <w:rPr>
                <w:rFonts w:ascii="Times New Roman" w:hAnsi="Times New Roman" w:cs="Times New Roman"/>
                <w:bCs/>
                <w:color w:val="000000"/>
                <w:sz w:val="24"/>
                <w:szCs w:val="24"/>
              </w:rPr>
              <w:t xml:space="preserve"> la</w:t>
            </w:r>
            <w:r w:rsidRPr="00861414">
              <w:rPr>
                <w:rFonts w:ascii="Times New Roman" w:hAnsi="Times New Roman" w:cs="Times New Roman"/>
                <w:bCs/>
                <w:color w:val="000000"/>
                <w:sz w:val="24"/>
                <w:szCs w:val="24"/>
                <w:shd w:val="clear" w:color="auto" w:fill="FFFFFF"/>
              </w:rPr>
              <w:t xml:space="preserve"> creditele de angajament cu </w:t>
            </w:r>
            <w:r w:rsidR="00F74BE9">
              <w:rPr>
                <w:rFonts w:ascii="Times New Roman" w:hAnsi="Times New Roman" w:cs="Times New Roman"/>
                <w:bCs/>
                <w:color w:val="000000"/>
                <w:sz w:val="24"/>
                <w:szCs w:val="24"/>
                <w:shd w:val="clear" w:color="auto" w:fill="FFFFFF"/>
              </w:rPr>
              <w:t>0,83</w:t>
            </w:r>
            <w:r w:rsidRPr="00861414">
              <w:rPr>
                <w:rFonts w:ascii="Times New Roman" w:hAnsi="Times New Roman" w:cs="Times New Roman"/>
                <w:bCs/>
                <w:color w:val="000000"/>
                <w:sz w:val="24"/>
                <w:szCs w:val="24"/>
                <w:shd w:val="clear" w:color="auto" w:fill="FFFFFF"/>
              </w:rPr>
              <w:t xml:space="preserve">%, respectiv </w:t>
            </w:r>
            <w:r w:rsidR="00F74BE9">
              <w:rPr>
                <w:rFonts w:ascii="Times New Roman" w:hAnsi="Times New Roman" w:cs="Times New Roman"/>
                <w:bCs/>
                <w:color w:val="000000"/>
                <w:sz w:val="24"/>
                <w:szCs w:val="24"/>
                <w:shd w:val="clear" w:color="auto" w:fill="FFFFFF"/>
              </w:rPr>
              <w:t>120</w:t>
            </w:r>
            <w:r w:rsidRPr="00861414">
              <w:rPr>
                <w:rFonts w:ascii="Times New Roman" w:hAnsi="Times New Roman" w:cs="Times New Roman"/>
                <w:bCs/>
                <w:color w:val="000000"/>
                <w:sz w:val="24"/>
                <w:szCs w:val="24"/>
                <w:shd w:val="clear" w:color="auto" w:fill="FFFFFF"/>
              </w:rPr>
              <w:t xml:space="preserve"> mii lei, iar la creditele bugetare cu </w:t>
            </w:r>
            <w:r w:rsidR="00F74BE9">
              <w:rPr>
                <w:rFonts w:ascii="Times New Roman" w:hAnsi="Times New Roman" w:cs="Times New Roman"/>
                <w:bCs/>
                <w:color w:val="000000"/>
                <w:sz w:val="24"/>
                <w:szCs w:val="24"/>
                <w:shd w:val="clear" w:color="auto" w:fill="FFFFFF"/>
              </w:rPr>
              <w:t>1,55</w:t>
            </w:r>
            <w:r w:rsidRPr="00861414">
              <w:rPr>
                <w:rFonts w:ascii="Times New Roman" w:hAnsi="Times New Roman" w:cs="Times New Roman"/>
                <w:bCs/>
                <w:color w:val="000000"/>
                <w:sz w:val="24"/>
                <w:szCs w:val="24"/>
                <w:shd w:val="clear" w:color="auto" w:fill="FFFFFF"/>
              </w:rPr>
              <w:t xml:space="preserve">%, respectiv </w:t>
            </w:r>
            <w:r w:rsidR="00F74BE9">
              <w:rPr>
                <w:rFonts w:ascii="Times New Roman" w:hAnsi="Times New Roman" w:cs="Times New Roman"/>
                <w:bCs/>
                <w:color w:val="000000"/>
                <w:sz w:val="24"/>
                <w:szCs w:val="24"/>
                <w:shd w:val="clear" w:color="auto" w:fill="FFFFFF"/>
              </w:rPr>
              <w:t>72</w:t>
            </w:r>
            <w:r w:rsidRPr="00861414">
              <w:rPr>
                <w:rFonts w:ascii="Times New Roman" w:hAnsi="Times New Roman" w:cs="Times New Roman"/>
                <w:bCs/>
                <w:color w:val="000000"/>
                <w:sz w:val="24"/>
                <w:szCs w:val="24"/>
                <w:shd w:val="clear" w:color="auto" w:fill="FFFFFF"/>
              </w:rPr>
              <w:t xml:space="preserve"> mii lei</w:t>
            </w:r>
            <w:r w:rsidR="00F74BE9">
              <w:rPr>
                <w:rFonts w:ascii="Times New Roman" w:hAnsi="Times New Roman" w:cs="Times New Roman"/>
                <w:bCs/>
                <w:color w:val="000000"/>
                <w:sz w:val="24"/>
                <w:szCs w:val="24"/>
                <w:shd w:val="clear" w:color="auto" w:fill="FFFFFF"/>
              </w:rPr>
              <w:t xml:space="preserve">, </w:t>
            </w:r>
            <w:r w:rsidR="00F74BE9" w:rsidRPr="00861414">
              <w:rPr>
                <w:rFonts w:ascii="Times New Roman" w:hAnsi="Times New Roman" w:cs="Times New Roman"/>
                <w:bCs/>
                <w:color w:val="000000"/>
                <w:sz w:val="24"/>
                <w:szCs w:val="24"/>
                <w:shd w:val="clear" w:color="auto" w:fill="FFFFFF"/>
              </w:rPr>
              <w:t>conform propunerii de  modificare a listei de investiții – Surse proprii</w:t>
            </w:r>
            <w:r w:rsidR="00F74BE9">
              <w:rPr>
                <w:rFonts w:ascii="Times New Roman" w:hAnsi="Times New Roman" w:cs="Times New Roman"/>
                <w:bCs/>
                <w:color w:val="000000"/>
                <w:sz w:val="24"/>
                <w:szCs w:val="24"/>
                <w:shd w:val="clear" w:color="auto" w:fill="FFFFFF"/>
              </w:rPr>
              <w:t>.</w:t>
            </w:r>
          </w:p>
          <w:p w14:paraId="7390E8CC" w14:textId="04C54881" w:rsidR="005C05D2" w:rsidRPr="00861414" w:rsidRDefault="005C05D2" w:rsidP="005C05D2">
            <w:pPr>
              <w:jc w:val="both"/>
              <w:rPr>
                <w:rFonts w:ascii="Times New Roman" w:hAnsi="Times New Roman" w:cs="Times New Roman"/>
                <w:bCs/>
                <w:color w:val="000000"/>
                <w:sz w:val="24"/>
                <w:szCs w:val="24"/>
                <w:shd w:val="clear" w:color="auto" w:fill="FFFFFF"/>
              </w:rPr>
            </w:pPr>
          </w:p>
          <w:p w14:paraId="72EC8F7C" w14:textId="193FBE97" w:rsidR="00984CA5" w:rsidRPr="00313E48" w:rsidRDefault="00984CA5" w:rsidP="0020455F">
            <w:pPr>
              <w:suppressAutoHyphens w:val="0"/>
              <w:ind w:firstLine="871"/>
              <w:jc w:val="both"/>
              <w:rPr>
                <w:rFonts w:ascii="Times New Roman" w:eastAsia="Times New Roman" w:hAnsi="Times New Roman" w:cs="Times New Roman"/>
                <w:b/>
                <w:bCs/>
                <w:color w:val="000000"/>
                <w:sz w:val="24"/>
                <w:szCs w:val="24"/>
                <w:lang w:eastAsia="en-US"/>
              </w:rPr>
            </w:pPr>
          </w:p>
          <w:p w14:paraId="10A7AA52" w14:textId="02329DAF" w:rsidR="007D63A4" w:rsidRPr="00313E48" w:rsidRDefault="002D0BFD" w:rsidP="00515407">
            <w:pPr>
              <w:pStyle w:val="Listparagraf"/>
              <w:ind w:left="90"/>
              <w:jc w:val="both"/>
              <w:rPr>
                <w:rFonts w:ascii="Times New Roman" w:hAnsi="Times New Roman" w:cs="Times New Roman"/>
                <w:color w:val="000000" w:themeColor="text1"/>
                <w:sz w:val="24"/>
                <w:szCs w:val="24"/>
              </w:rPr>
            </w:pPr>
            <w:r w:rsidRPr="00313E48">
              <w:rPr>
                <w:rFonts w:ascii="Times New Roman" w:hAnsi="Times New Roman" w:cs="Times New Roman"/>
                <w:color w:val="000000"/>
                <w:sz w:val="24"/>
                <w:szCs w:val="24"/>
                <w:shd w:val="clear" w:color="auto" w:fill="FFFFFF"/>
              </w:rPr>
              <w:t xml:space="preserve">           </w:t>
            </w:r>
            <w:r w:rsidR="00B66183" w:rsidRPr="000E2A8A">
              <w:rPr>
                <w:rFonts w:ascii="Times New Roman" w:hAnsi="Times New Roman" w:cs="Times New Roman"/>
                <w:b/>
                <w:bCs/>
                <w:color w:val="000000"/>
                <w:sz w:val="24"/>
                <w:szCs w:val="24"/>
                <w:shd w:val="clear" w:color="auto" w:fill="FFFFFF"/>
              </w:rPr>
              <w:t>C</w:t>
            </w:r>
            <w:r w:rsidR="0020455F" w:rsidRPr="000E2A8A">
              <w:rPr>
                <w:rFonts w:ascii="Times New Roman" w:eastAsia="Times New Roman" w:hAnsi="Times New Roman" w:cs="Times New Roman"/>
                <w:b/>
                <w:bCs/>
                <w:color w:val="000000"/>
                <w:sz w:val="24"/>
                <w:szCs w:val="24"/>
                <w:lang w:eastAsia="en-US"/>
              </w:rPr>
              <w:t>heltuielile de la bugetul de stat</w:t>
            </w:r>
            <w:r w:rsidR="0020455F" w:rsidRPr="000E2A8A">
              <w:rPr>
                <w:rFonts w:ascii="Times New Roman" w:eastAsia="Times New Roman" w:hAnsi="Times New Roman" w:cs="Times New Roman"/>
                <w:color w:val="000000"/>
                <w:sz w:val="24"/>
                <w:szCs w:val="24"/>
                <w:lang w:eastAsia="en-US"/>
              </w:rPr>
              <w:t> </w:t>
            </w:r>
            <w:r w:rsidR="002A3412">
              <w:rPr>
                <w:rFonts w:ascii="Times New Roman" w:eastAsia="Times New Roman" w:hAnsi="Times New Roman" w:cs="Times New Roman"/>
                <w:color w:val="000000"/>
                <w:sz w:val="24"/>
                <w:szCs w:val="24"/>
                <w:lang w:eastAsia="en-US"/>
              </w:rPr>
              <w:t>s-a</w:t>
            </w:r>
            <w:r w:rsidR="00CC23CA">
              <w:rPr>
                <w:rFonts w:ascii="Times New Roman" w:eastAsia="Times New Roman" w:hAnsi="Times New Roman" w:cs="Times New Roman"/>
                <w:color w:val="000000"/>
                <w:sz w:val="24"/>
                <w:szCs w:val="24"/>
                <w:lang w:eastAsia="en-US"/>
              </w:rPr>
              <w:t>u</w:t>
            </w:r>
            <w:r w:rsidR="002A3412">
              <w:rPr>
                <w:rFonts w:ascii="Times New Roman" w:eastAsia="Times New Roman" w:hAnsi="Times New Roman" w:cs="Times New Roman"/>
                <w:color w:val="000000"/>
                <w:sz w:val="24"/>
                <w:szCs w:val="24"/>
                <w:lang w:eastAsia="en-US"/>
              </w:rPr>
              <w:t xml:space="preserve"> diminuat</w:t>
            </w:r>
            <w:r w:rsidR="00D221FC" w:rsidRPr="000E2A8A">
              <w:rPr>
                <w:rFonts w:ascii="Times New Roman" w:eastAsia="Times New Roman" w:hAnsi="Times New Roman" w:cs="Times New Roman"/>
                <w:color w:val="000000"/>
                <w:sz w:val="24"/>
                <w:szCs w:val="24"/>
                <w:lang w:eastAsia="en-US"/>
              </w:rPr>
              <w:t xml:space="preserve"> </w:t>
            </w:r>
            <w:r w:rsidR="00BC1163" w:rsidRPr="000E2A8A">
              <w:rPr>
                <w:rFonts w:ascii="Times New Roman" w:hAnsi="Times New Roman" w:cs="Times New Roman"/>
                <w:color w:val="000000"/>
                <w:sz w:val="24"/>
                <w:szCs w:val="24"/>
                <w:shd w:val="clear" w:color="auto" w:fill="FFFFFF"/>
              </w:rPr>
              <w:t xml:space="preserve">la creditele de angajament cu </w:t>
            </w:r>
            <w:r w:rsidR="000C609B">
              <w:rPr>
                <w:rFonts w:ascii="Times New Roman" w:hAnsi="Times New Roman" w:cs="Times New Roman"/>
                <w:color w:val="000000"/>
                <w:sz w:val="24"/>
                <w:szCs w:val="24"/>
                <w:shd w:val="clear" w:color="auto" w:fill="FFFFFF"/>
              </w:rPr>
              <w:t>4,70</w:t>
            </w:r>
            <w:r w:rsidR="00BC1163" w:rsidRPr="000E2A8A">
              <w:rPr>
                <w:rFonts w:ascii="Times New Roman" w:hAnsi="Times New Roman" w:cs="Times New Roman"/>
                <w:color w:val="000000"/>
                <w:sz w:val="24"/>
                <w:szCs w:val="24"/>
                <w:shd w:val="clear" w:color="auto" w:fill="FFFFFF"/>
              </w:rPr>
              <w:t xml:space="preserve">%, respectiv </w:t>
            </w:r>
            <w:r w:rsidR="000E2A8A" w:rsidRPr="000E2A8A">
              <w:rPr>
                <w:rFonts w:ascii="Times New Roman" w:hAnsi="Times New Roman" w:cs="Times New Roman"/>
                <w:color w:val="000000"/>
                <w:sz w:val="24"/>
                <w:szCs w:val="24"/>
                <w:shd w:val="clear" w:color="auto" w:fill="FFFFFF"/>
              </w:rPr>
              <w:t>39.632</w:t>
            </w:r>
            <w:r w:rsidR="00BC1163" w:rsidRPr="000E2A8A">
              <w:rPr>
                <w:rFonts w:ascii="Times New Roman" w:hAnsi="Times New Roman" w:cs="Times New Roman"/>
                <w:color w:val="000000"/>
                <w:sz w:val="24"/>
                <w:szCs w:val="24"/>
                <w:shd w:val="clear" w:color="auto" w:fill="FFFFFF"/>
              </w:rPr>
              <w:t xml:space="preserve"> mii lei</w:t>
            </w:r>
            <w:r w:rsidR="000E2A8A" w:rsidRPr="000E2A8A">
              <w:rPr>
                <w:rFonts w:ascii="Times New Roman" w:hAnsi="Times New Roman" w:cs="Times New Roman"/>
                <w:color w:val="000000"/>
                <w:sz w:val="24"/>
                <w:szCs w:val="24"/>
                <w:shd w:val="clear" w:color="auto" w:fill="FFFFFF"/>
              </w:rPr>
              <w:t xml:space="preserve"> </w:t>
            </w:r>
            <w:r w:rsidR="00BC1163" w:rsidRPr="000E2A8A">
              <w:rPr>
                <w:rFonts w:ascii="Times New Roman" w:hAnsi="Times New Roman" w:cs="Times New Roman"/>
                <w:color w:val="000000"/>
                <w:sz w:val="24"/>
                <w:szCs w:val="24"/>
                <w:shd w:val="clear" w:color="auto" w:fill="FFFFFF"/>
              </w:rPr>
              <w:t>fa</w:t>
            </w:r>
            <w:r w:rsidR="0020455F" w:rsidRPr="000E2A8A">
              <w:rPr>
                <w:rFonts w:ascii="Times New Roman" w:eastAsia="Times New Roman" w:hAnsi="Times New Roman" w:cs="Times New Roman"/>
                <w:color w:val="000000"/>
                <w:sz w:val="24"/>
                <w:szCs w:val="24"/>
                <w:lang w:eastAsia="en-US"/>
              </w:rPr>
              <w:t xml:space="preserve">ță de bugetul aprobat prin Hotărârea Guvernului </w:t>
            </w:r>
            <w:r w:rsidR="00864000" w:rsidRPr="000E2A8A">
              <w:rPr>
                <w:rFonts w:ascii="Times New Roman" w:eastAsia="Times New Roman" w:hAnsi="Times New Roman" w:cs="Times New Roman"/>
                <w:color w:val="000000"/>
                <w:sz w:val="24"/>
                <w:szCs w:val="24"/>
                <w:lang w:eastAsia="en-US"/>
              </w:rPr>
              <w:t xml:space="preserve"> </w:t>
            </w:r>
            <w:r w:rsidR="0020455F" w:rsidRPr="000E2A8A">
              <w:rPr>
                <w:rFonts w:ascii="Times New Roman" w:eastAsia="Times New Roman" w:hAnsi="Times New Roman" w:cs="Times New Roman"/>
                <w:color w:val="000000"/>
                <w:sz w:val="24"/>
                <w:szCs w:val="24"/>
                <w:lang w:eastAsia="en-US"/>
              </w:rPr>
              <w:t xml:space="preserve">nr. </w:t>
            </w:r>
            <w:r w:rsidR="00B34CD0">
              <w:rPr>
                <w:rFonts w:ascii="Times New Roman" w:eastAsia="Times New Roman" w:hAnsi="Times New Roman" w:cs="Times New Roman"/>
                <w:color w:val="000000"/>
                <w:sz w:val="24"/>
                <w:szCs w:val="24"/>
                <w:lang w:eastAsia="en-US"/>
              </w:rPr>
              <w:t>801</w:t>
            </w:r>
            <w:r w:rsidR="0020455F" w:rsidRPr="000E2A8A">
              <w:rPr>
                <w:rFonts w:ascii="Times New Roman" w:eastAsia="Times New Roman" w:hAnsi="Times New Roman" w:cs="Times New Roman"/>
                <w:color w:val="000000"/>
                <w:sz w:val="24"/>
                <w:szCs w:val="24"/>
                <w:lang w:eastAsia="en-US"/>
              </w:rPr>
              <w:t>/20</w:t>
            </w:r>
            <w:r w:rsidRPr="000E2A8A">
              <w:rPr>
                <w:rFonts w:ascii="Times New Roman" w:eastAsia="Times New Roman" w:hAnsi="Times New Roman" w:cs="Times New Roman"/>
                <w:color w:val="000000"/>
                <w:sz w:val="24"/>
                <w:szCs w:val="24"/>
                <w:lang w:eastAsia="en-US"/>
              </w:rPr>
              <w:t>20</w:t>
            </w:r>
            <w:r w:rsidR="006A1AFA" w:rsidRPr="000E2A8A">
              <w:rPr>
                <w:rStyle w:val="spar"/>
                <w:rFonts w:ascii="Times New Roman" w:hAnsi="Times New Roman" w:cs="Times New Roman"/>
                <w:i/>
                <w:iCs/>
                <w:color w:val="000000"/>
                <w:sz w:val="24"/>
                <w:szCs w:val="24"/>
              </w:rPr>
              <w:t xml:space="preserve"> privind aprobarea bugetului de venituri şi cheltuieli pe anul 20</w:t>
            </w:r>
            <w:r w:rsidRPr="000E2A8A">
              <w:rPr>
                <w:rStyle w:val="spar"/>
                <w:rFonts w:ascii="Times New Roman" w:hAnsi="Times New Roman" w:cs="Times New Roman"/>
                <w:i/>
                <w:iCs/>
                <w:color w:val="000000"/>
                <w:sz w:val="24"/>
                <w:szCs w:val="24"/>
              </w:rPr>
              <w:t>20</w:t>
            </w:r>
            <w:r w:rsidR="006A1AFA" w:rsidRPr="000E2A8A">
              <w:rPr>
                <w:rStyle w:val="spar"/>
                <w:rFonts w:ascii="Times New Roman" w:hAnsi="Times New Roman" w:cs="Times New Roman"/>
                <w:i/>
                <w:iCs/>
                <w:color w:val="000000"/>
                <w:sz w:val="24"/>
                <w:szCs w:val="24"/>
              </w:rPr>
              <w:t xml:space="preserve"> pentru Administraţia Naţională </w:t>
            </w:r>
            <w:r w:rsidR="002A437A" w:rsidRPr="000E2A8A">
              <w:rPr>
                <w:rStyle w:val="spar"/>
                <w:rFonts w:ascii="Times New Roman" w:hAnsi="Times New Roman" w:cs="Times New Roman"/>
                <w:i/>
                <w:iCs/>
                <w:color w:val="000000"/>
                <w:sz w:val="24"/>
                <w:szCs w:val="24"/>
              </w:rPr>
              <w:t>„</w:t>
            </w:r>
            <w:r w:rsidR="006A1AFA" w:rsidRPr="000E2A8A">
              <w:rPr>
                <w:rStyle w:val="spar"/>
                <w:rFonts w:ascii="Times New Roman" w:hAnsi="Times New Roman" w:cs="Times New Roman"/>
                <w:i/>
                <w:iCs/>
                <w:color w:val="000000"/>
                <w:sz w:val="24"/>
                <w:szCs w:val="24"/>
              </w:rPr>
              <w:t>Apele Române</w:t>
            </w:r>
            <w:r w:rsidR="002A437A" w:rsidRPr="000E2A8A">
              <w:rPr>
                <w:rStyle w:val="spar"/>
                <w:rFonts w:ascii="Times New Roman" w:hAnsi="Times New Roman" w:cs="Times New Roman"/>
                <w:i/>
                <w:iCs/>
                <w:color w:val="000000"/>
                <w:sz w:val="24"/>
                <w:szCs w:val="24"/>
              </w:rPr>
              <w:t>”</w:t>
            </w:r>
            <w:r w:rsidR="006A1AFA" w:rsidRPr="000E2A8A">
              <w:rPr>
                <w:rStyle w:val="spar"/>
                <w:rFonts w:ascii="Times New Roman" w:hAnsi="Times New Roman" w:cs="Times New Roman"/>
                <w:i/>
                <w:iCs/>
                <w:color w:val="000000"/>
                <w:sz w:val="24"/>
                <w:szCs w:val="24"/>
              </w:rPr>
              <w:t xml:space="preserve">, aflată în coordonarea Ministerului </w:t>
            </w:r>
            <w:r w:rsidRPr="000E2A8A">
              <w:rPr>
                <w:rStyle w:val="spar"/>
                <w:rFonts w:ascii="Times New Roman" w:hAnsi="Times New Roman" w:cs="Times New Roman"/>
                <w:i/>
                <w:iCs/>
                <w:color w:val="000000"/>
                <w:sz w:val="24"/>
                <w:szCs w:val="24"/>
              </w:rPr>
              <w:t xml:space="preserve">Mediului, </w:t>
            </w:r>
            <w:r w:rsidR="006A1AFA" w:rsidRPr="000E2A8A">
              <w:rPr>
                <w:rStyle w:val="spar"/>
                <w:rFonts w:ascii="Times New Roman" w:hAnsi="Times New Roman" w:cs="Times New Roman"/>
                <w:i/>
                <w:iCs/>
                <w:color w:val="000000"/>
                <w:sz w:val="24"/>
                <w:szCs w:val="24"/>
              </w:rPr>
              <w:t>Apelor şi Pădurilor</w:t>
            </w:r>
            <w:r w:rsidR="003225E9" w:rsidRPr="000E2A8A">
              <w:rPr>
                <w:rStyle w:val="spar"/>
                <w:rFonts w:ascii="Times New Roman" w:hAnsi="Times New Roman" w:cs="Times New Roman"/>
                <w:i/>
                <w:iCs/>
                <w:color w:val="000000"/>
                <w:sz w:val="24"/>
                <w:szCs w:val="24"/>
              </w:rPr>
              <w:t>,</w:t>
            </w:r>
            <w:r w:rsidR="009C4199" w:rsidRPr="000E2A8A">
              <w:rPr>
                <w:rStyle w:val="spar"/>
                <w:rFonts w:ascii="Times New Roman" w:hAnsi="Times New Roman" w:cs="Times New Roman"/>
                <w:i/>
                <w:iCs/>
                <w:color w:val="000000"/>
                <w:sz w:val="24"/>
                <w:szCs w:val="24"/>
              </w:rPr>
              <w:t xml:space="preserve"> </w:t>
            </w:r>
            <w:r w:rsidR="00515407">
              <w:rPr>
                <w:rStyle w:val="spar"/>
                <w:rFonts w:ascii="Times New Roman" w:hAnsi="Times New Roman" w:cs="Times New Roman"/>
                <w:color w:val="000000"/>
                <w:sz w:val="24"/>
                <w:szCs w:val="24"/>
              </w:rPr>
              <w:t xml:space="preserve">la </w:t>
            </w:r>
            <w:r w:rsidR="002D5B61" w:rsidRPr="00955FE7">
              <w:rPr>
                <w:rFonts w:ascii="Times New Roman" w:hAnsi="Times New Roman" w:cs="Times New Roman"/>
                <w:b/>
                <w:bCs/>
                <w:sz w:val="24"/>
                <w:szCs w:val="24"/>
              </w:rPr>
              <w:t>C</w:t>
            </w:r>
            <w:r w:rsidR="00ED39D0" w:rsidRPr="00955FE7">
              <w:rPr>
                <w:rFonts w:ascii="Times New Roman" w:hAnsi="Times New Roman" w:cs="Times New Roman"/>
                <w:b/>
                <w:bCs/>
                <w:sz w:val="24"/>
                <w:szCs w:val="24"/>
              </w:rPr>
              <w:t xml:space="preserve">apitolul 70.01 </w:t>
            </w:r>
            <w:r w:rsidR="00ED39D0" w:rsidRPr="00955FE7">
              <w:rPr>
                <w:rFonts w:ascii="Times New Roman" w:hAnsi="Times New Roman" w:cs="Times New Roman"/>
                <w:b/>
                <w:bCs/>
                <w:color w:val="000000" w:themeColor="text1"/>
                <w:sz w:val="24"/>
                <w:szCs w:val="24"/>
              </w:rPr>
              <w:t>„Locuin</w:t>
            </w:r>
            <w:r w:rsidR="002A437A" w:rsidRPr="00955FE7">
              <w:rPr>
                <w:rFonts w:ascii="Times New Roman" w:hAnsi="Times New Roman" w:cs="Times New Roman"/>
                <w:b/>
                <w:bCs/>
                <w:color w:val="000000" w:themeColor="text1"/>
                <w:sz w:val="24"/>
                <w:szCs w:val="24"/>
              </w:rPr>
              <w:t>ț</w:t>
            </w:r>
            <w:r w:rsidR="00ED39D0" w:rsidRPr="00955FE7">
              <w:rPr>
                <w:rFonts w:ascii="Times New Roman" w:hAnsi="Times New Roman" w:cs="Times New Roman"/>
                <w:b/>
                <w:bCs/>
                <w:color w:val="000000" w:themeColor="text1"/>
                <w:sz w:val="24"/>
                <w:szCs w:val="24"/>
              </w:rPr>
              <w:t>e</w:t>
            </w:r>
            <w:r w:rsidR="00ED39D0" w:rsidRPr="00955FE7">
              <w:rPr>
                <w:rFonts w:ascii="Times New Roman" w:hAnsi="Times New Roman" w:cs="Times New Roman"/>
                <w:b/>
                <w:color w:val="000000" w:themeColor="text1"/>
                <w:sz w:val="24"/>
                <w:szCs w:val="24"/>
              </w:rPr>
              <w:t xml:space="preserve">, servicii </w:t>
            </w:r>
            <w:r w:rsidR="002A437A" w:rsidRPr="00955FE7">
              <w:rPr>
                <w:rFonts w:ascii="Times New Roman" w:hAnsi="Times New Roman" w:cs="Times New Roman"/>
                <w:b/>
                <w:color w:val="000000" w:themeColor="text1"/>
                <w:sz w:val="24"/>
                <w:szCs w:val="24"/>
              </w:rPr>
              <w:t>ș</w:t>
            </w:r>
            <w:r w:rsidR="00ED39D0" w:rsidRPr="00955FE7">
              <w:rPr>
                <w:rFonts w:ascii="Times New Roman" w:hAnsi="Times New Roman" w:cs="Times New Roman"/>
                <w:b/>
                <w:color w:val="000000" w:themeColor="text1"/>
                <w:sz w:val="24"/>
                <w:szCs w:val="24"/>
              </w:rPr>
              <w:t>i dezvoltare public</w:t>
            </w:r>
            <w:r w:rsidR="002A437A" w:rsidRPr="00955FE7">
              <w:rPr>
                <w:rFonts w:ascii="Times New Roman" w:hAnsi="Times New Roman" w:cs="Times New Roman"/>
                <w:b/>
                <w:color w:val="000000" w:themeColor="text1"/>
                <w:sz w:val="24"/>
                <w:szCs w:val="24"/>
              </w:rPr>
              <w:t>ă</w:t>
            </w:r>
            <w:r w:rsidR="00ED39D0" w:rsidRPr="00955FE7">
              <w:rPr>
                <w:rFonts w:ascii="Times New Roman" w:hAnsi="Times New Roman" w:cs="Times New Roman"/>
                <w:b/>
                <w:color w:val="000000" w:themeColor="text1"/>
                <w:sz w:val="24"/>
                <w:szCs w:val="24"/>
              </w:rPr>
              <w:t>”</w:t>
            </w:r>
            <w:r w:rsidR="00515407">
              <w:rPr>
                <w:rFonts w:ascii="Times New Roman" w:hAnsi="Times New Roman" w:cs="Times New Roman"/>
                <w:b/>
                <w:color w:val="000000" w:themeColor="text1"/>
                <w:sz w:val="24"/>
                <w:szCs w:val="24"/>
              </w:rPr>
              <w:t xml:space="preserve">, </w:t>
            </w:r>
            <w:bookmarkStart w:id="0" w:name="_Hlk51574126"/>
            <w:r w:rsidR="00515407">
              <w:rPr>
                <w:rFonts w:ascii="Times New Roman" w:hAnsi="Times New Roman" w:cs="Times New Roman"/>
                <w:b/>
                <w:color w:val="000000" w:themeColor="text1"/>
                <w:sz w:val="24"/>
                <w:szCs w:val="24"/>
              </w:rPr>
              <w:t>t</w:t>
            </w:r>
            <w:r w:rsidR="00C05482" w:rsidRPr="00955FE7">
              <w:rPr>
                <w:rFonts w:ascii="Times New Roman" w:hAnsi="Times New Roman" w:cs="Times New Roman"/>
                <w:b/>
                <w:bCs/>
                <w:color w:val="000000"/>
                <w:sz w:val="24"/>
                <w:szCs w:val="24"/>
                <w:shd w:val="clear" w:color="auto" w:fill="FFFFFF"/>
              </w:rPr>
              <w:t>itlul 70 „Cheltuieli de capital</w:t>
            </w:r>
            <w:r w:rsidR="00C05482" w:rsidRPr="00955FE7">
              <w:rPr>
                <w:rFonts w:ascii="Times New Roman" w:hAnsi="Times New Roman" w:cs="Times New Roman"/>
                <w:color w:val="000000"/>
                <w:sz w:val="24"/>
                <w:szCs w:val="24"/>
                <w:shd w:val="clear" w:color="auto" w:fill="FFFFFF"/>
              </w:rPr>
              <w:t xml:space="preserve">”, </w:t>
            </w:r>
            <w:r w:rsidR="00515407" w:rsidRPr="00955FE7">
              <w:rPr>
                <w:rFonts w:ascii="Times New Roman" w:hAnsi="Times New Roman" w:cs="Times New Roman"/>
                <w:color w:val="000000"/>
                <w:sz w:val="24"/>
                <w:szCs w:val="24"/>
                <w:shd w:val="clear" w:color="auto" w:fill="FFFFFF"/>
              </w:rPr>
              <w:t xml:space="preserve">alineat 71.01.01 </w:t>
            </w:r>
            <w:r w:rsidR="00515407" w:rsidRPr="00955FE7">
              <w:rPr>
                <w:rFonts w:ascii="Times New Roman" w:hAnsi="Times New Roman" w:cs="Times New Roman"/>
                <w:color w:val="000000"/>
                <w:sz w:val="24"/>
                <w:szCs w:val="24"/>
              </w:rPr>
              <w:t xml:space="preserve">„Construcții”, </w:t>
            </w:r>
            <w:r w:rsidR="00C05482" w:rsidRPr="00955FE7">
              <w:rPr>
                <w:rFonts w:ascii="Times New Roman" w:hAnsi="Times New Roman" w:cs="Times New Roman"/>
                <w:color w:val="000000"/>
                <w:sz w:val="24"/>
                <w:szCs w:val="24"/>
              </w:rPr>
              <w:t xml:space="preserve">suma </w:t>
            </w:r>
            <w:r w:rsidR="002A3412" w:rsidRPr="00955FE7">
              <w:rPr>
                <w:rFonts w:ascii="Times New Roman" w:hAnsi="Times New Roman" w:cs="Times New Roman"/>
                <w:color w:val="000000"/>
                <w:sz w:val="24"/>
                <w:szCs w:val="24"/>
              </w:rPr>
              <w:t>s-</w:t>
            </w:r>
            <w:r w:rsidR="00997A7F" w:rsidRPr="00955FE7">
              <w:rPr>
                <w:rFonts w:ascii="Times New Roman" w:hAnsi="Times New Roman" w:cs="Times New Roman"/>
                <w:color w:val="000000"/>
                <w:sz w:val="24"/>
                <w:szCs w:val="24"/>
              </w:rPr>
              <w:t xml:space="preserve">a </w:t>
            </w:r>
            <w:r w:rsidR="002A3412" w:rsidRPr="00955FE7">
              <w:rPr>
                <w:rFonts w:ascii="Times New Roman" w:hAnsi="Times New Roman" w:cs="Times New Roman"/>
                <w:color w:val="000000"/>
                <w:sz w:val="24"/>
                <w:szCs w:val="24"/>
              </w:rPr>
              <w:t>diminuat</w:t>
            </w:r>
            <w:r w:rsidR="00C05482" w:rsidRPr="00955FE7">
              <w:rPr>
                <w:rFonts w:ascii="Times New Roman" w:hAnsi="Times New Roman" w:cs="Times New Roman"/>
                <w:color w:val="000000"/>
                <w:sz w:val="24"/>
                <w:szCs w:val="24"/>
              </w:rPr>
              <w:t xml:space="preserve"> la</w:t>
            </w:r>
            <w:r w:rsidR="00C05482" w:rsidRPr="00955FE7">
              <w:rPr>
                <w:rFonts w:ascii="Times New Roman" w:hAnsi="Times New Roman" w:cs="Times New Roman"/>
                <w:color w:val="000000"/>
                <w:sz w:val="24"/>
                <w:szCs w:val="24"/>
                <w:shd w:val="clear" w:color="auto" w:fill="FFFFFF"/>
              </w:rPr>
              <w:t xml:space="preserve"> creditele de angajament cu </w:t>
            </w:r>
            <w:r w:rsidR="002A3412" w:rsidRPr="00955FE7">
              <w:rPr>
                <w:rFonts w:ascii="Times New Roman" w:hAnsi="Times New Roman" w:cs="Times New Roman"/>
                <w:color w:val="000000"/>
                <w:sz w:val="24"/>
                <w:szCs w:val="24"/>
                <w:shd w:val="clear" w:color="auto" w:fill="FFFFFF"/>
              </w:rPr>
              <w:t>10,2</w:t>
            </w:r>
            <w:r w:rsidR="00515407">
              <w:rPr>
                <w:rFonts w:ascii="Times New Roman" w:hAnsi="Times New Roman" w:cs="Times New Roman"/>
                <w:color w:val="000000"/>
                <w:sz w:val="24"/>
                <w:szCs w:val="24"/>
                <w:shd w:val="clear" w:color="auto" w:fill="FFFFFF"/>
              </w:rPr>
              <w:t>1</w:t>
            </w:r>
            <w:r w:rsidR="00C05482" w:rsidRPr="00955FE7">
              <w:rPr>
                <w:rFonts w:ascii="Times New Roman" w:hAnsi="Times New Roman" w:cs="Times New Roman"/>
                <w:color w:val="000000"/>
                <w:sz w:val="24"/>
                <w:szCs w:val="24"/>
                <w:shd w:val="clear" w:color="auto" w:fill="FFFFFF"/>
              </w:rPr>
              <w:t xml:space="preserve">%, respectiv </w:t>
            </w:r>
            <w:r w:rsidR="002A3412" w:rsidRPr="00955FE7">
              <w:rPr>
                <w:rFonts w:ascii="Times New Roman" w:hAnsi="Times New Roman" w:cs="Times New Roman"/>
                <w:color w:val="000000"/>
                <w:sz w:val="24"/>
                <w:szCs w:val="24"/>
                <w:shd w:val="clear" w:color="auto" w:fill="FFFFFF"/>
              </w:rPr>
              <w:t>39.632</w:t>
            </w:r>
            <w:r w:rsidR="00C05482" w:rsidRPr="00955FE7">
              <w:rPr>
                <w:rFonts w:ascii="Times New Roman" w:hAnsi="Times New Roman" w:cs="Times New Roman"/>
                <w:color w:val="000000"/>
                <w:sz w:val="24"/>
                <w:szCs w:val="24"/>
                <w:shd w:val="clear" w:color="auto" w:fill="FFFFFF"/>
              </w:rPr>
              <w:t xml:space="preserve"> mii lei</w:t>
            </w:r>
            <w:r w:rsidR="002A437A" w:rsidRPr="00955FE7">
              <w:rPr>
                <w:rFonts w:ascii="Times New Roman" w:hAnsi="Times New Roman" w:cs="Times New Roman"/>
                <w:color w:val="000000"/>
                <w:sz w:val="24"/>
                <w:szCs w:val="24"/>
                <w:shd w:val="clear" w:color="auto" w:fill="FFFFFF"/>
              </w:rPr>
              <w:t>,</w:t>
            </w:r>
            <w:r w:rsidR="00C05482" w:rsidRPr="00955FE7">
              <w:rPr>
                <w:rFonts w:ascii="Times New Roman" w:hAnsi="Times New Roman" w:cs="Times New Roman"/>
                <w:color w:val="000000"/>
                <w:sz w:val="24"/>
                <w:szCs w:val="24"/>
                <w:shd w:val="clear" w:color="auto" w:fill="FFFFFF"/>
              </w:rPr>
              <w:t xml:space="preserve"> </w:t>
            </w:r>
            <w:r w:rsidR="008B580C">
              <w:rPr>
                <w:rFonts w:ascii="Times New Roman" w:hAnsi="Times New Roman" w:cs="Times New Roman"/>
                <w:color w:val="000000"/>
                <w:sz w:val="24"/>
                <w:szCs w:val="24"/>
                <w:shd w:val="clear" w:color="auto" w:fill="FFFFFF"/>
              </w:rPr>
              <w:t xml:space="preserve">iar </w:t>
            </w:r>
            <w:r w:rsidR="00C05482" w:rsidRPr="00955FE7">
              <w:rPr>
                <w:rFonts w:ascii="Times New Roman" w:hAnsi="Times New Roman" w:cs="Times New Roman"/>
                <w:color w:val="000000"/>
                <w:sz w:val="24"/>
                <w:szCs w:val="24"/>
                <w:shd w:val="clear" w:color="auto" w:fill="FFFFFF"/>
              </w:rPr>
              <w:t>creditele bugetare</w:t>
            </w:r>
            <w:r w:rsidR="00C05482" w:rsidRPr="00955FE7">
              <w:rPr>
                <w:rFonts w:ascii="Times New Roman" w:hAnsi="Times New Roman" w:cs="Times New Roman"/>
                <w:color w:val="000000"/>
                <w:sz w:val="24"/>
                <w:szCs w:val="24"/>
              </w:rPr>
              <w:t xml:space="preserve"> </w:t>
            </w:r>
            <w:r w:rsidR="002A3412" w:rsidRPr="00955FE7">
              <w:rPr>
                <w:rFonts w:ascii="Times New Roman" w:hAnsi="Times New Roman" w:cs="Times New Roman"/>
                <w:color w:val="000000"/>
                <w:sz w:val="24"/>
                <w:szCs w:val="24"/>
                <w:shd w:val="clear" w:color="auto" w:fill="FFFFFF"/>
              </w:rPr>
              <w:t>rămân nemodificate</w:t>
            </w:r>
            <w:bookmarkEnd w:id="0"/>
            <w:r w:rsidR="00515407">
              <w:rPr>
                <w:rFonts w:ascii="Times New Roman" w:hAnsi="Times New Roman" w:cs="Times New Roman"/>
                <w:color w:val="000000"/>
                <w:sz w:val="24"/>
                <w:szCs w:val="24"/>
                <w:shd w:val="clear" w:color="auto" w:fill="FFFFFF"/>
              </w:rPr>
              <w:t>.</w:t>
            </w:r>
          </w:p>
          <w:p w14:paraId="1BE3112A" w14:textId="0B3DD3E0" w:rsidR="00727DEC" w:rsidRPr="00313E48" w:rsidRDefault="00727DEC" w:rsidP="00727DEC">
            <w:pPr>
              <w:tabs>
                <w:tab w:val="left" w:pos="0"/>
              </w:tabs>
              <w:jc w:val="both"/>
              <w:rPr>
                <w:rFonts w:ascii="Times New Roman" w:hAnsi="Times New Roman" w:cs="Times New Roman"/>
                <w:color w:val="000000" w:themeColor="text1"/>
                <w:sz w:val="24"/>
                <w:szCs w:val="24"/>
              </w:rPr>
            </w:pPr>
          </w:p>
          <w:p w14:paraId="0FDCD29A" w14:textId="70CBB30D" w:rsidR="00A472DA" w:rsidRPr="00313E48" w:rsidRDefault="006F5829" w:rsidP="00660F7C">
            <w:pPr>
              <w:tabs>
                <w:tab w:val="left" w:pos="0"/>
              </w:tabs>
              <w:ind w:firstLine="672"/>
              <w:jc w:val="both"/>
              <w:rPr>
                <w:rFonts w:ascii="Times New Roman" w:hAnsi="Times New Roman" w:cs="Times New Roman"/>
                <w:bCs/>
                <w:sz w:val="24"/>
                <w:szCs w:val="24"/>
              </w:rPr>
            </w:pPr>
            <w:r w:rsidRPr="00313E48">
              <w:rPr>
                <w:rFonts w:ascii="Times New Roman" w:hAnsi="Times New Roman" w:cs="Times New Roman"/>
                <w:bCs/>
                <w:sz w:val="24"/>
                <w:szCs w:val="24"/>
              </w:rPr>
              <w:t>Diferen</w:t>
            </w:r>
            <w:r w:rsidR="001C4E15" w:rsidRPr="00313E48">
              <w:rPr>
                <w:rFonts w:ascii="Times New Roman" w:hAnsi="Times New Roman" w:cs="Times New Roman"/>
                <w:bCs/>
                <w:sz w:val="24"/>
                <w:szCs w:val="24"/>
              </w:rPr>
              <w:t>ț</w:t>
            </w:r>
            <w:r w:rsidRPr="00313E48">
              <w:rPr>
                <w:rFonts w:ascii="Times New Roman" w:hAnsi="Times New Roman" w:cs="Times New Roman"/>
                <w:bCs/>
                <w:sz w:val="24"/>
                <w:szCs w:val="24"/>
              </w:rPr>
              <w:t xml:space="preserve">a dintre cheltuieli </w:t>
            </w:r>
            <w:r w:rsidR="001C4E15" w:rsidRPr="00313E48">
              <w:rPr>
                <w:rFonts w:ascii="Times New Roman" w:hAnsi="Times New Roman" w:cs="Times New Roman"/>
                <w:bCs/>
                <w:sz w:val="24"/>
                <w:szCs w:val="24"/>
              </w:rPr>
              <w:t>ș</w:t>
            </w:r>
            <w:r w:rsidRPr="00313E48">
              <w:rPr>
                <w:rFonts w:ascii="Times New Roman" w:hAnsi="Times New Roman" w:cs="Times New Roman"/>
                <w:bCs/>
                <w:sz w:val="24"/>
                <w:szCs w:val="24"/>
              </w:rPr>
              <w:t xml:space="preserve">i venituri, </w:t>
            </w:r>
            <w:r w:rsidR="001C4E15" w:rsidRPr="00313E48">
              <w:rPr>
                <w:rFonts w:ascii="Times New Roman" w:hAnsi="Times New Roman" w:cs="Times New Roman"/>
                <w:bCs/>
                <w:sz w:val="24"/>
                <w:szCs w:val="24"/>
              </w:rPr>
              <w:t>î</w:t>
            </w:r>
            <w:r w:rsidRPr="00313E48">
              <w:rPr>
                <w:rFonts w:ascii="Times New Roman" w:hAnsi="Times New Roman" w:cs="Times New Roman"/>
                <w:bCs/>
                <w:sz w:val="24"/>
                <w:szCs w:val="24"/>
              </w:rPr>
              <w:t>n sum</w:t>
            </w:r>
            <w:r w:rsidR="001C4E15" w:rsidRPr="00313E48">
              <w:rPr>
                <w:rFonts w:ascii="Times New Roman" w:hAnsi="Times New Roman" w:cs="Times New Roman"/>
                <w:bCs/>
                <w:sz w:val="24"/>
                <w:szCs w:val="24"/>
              </w:rPr>
              <w:t>ă</w:t>
            </w:r>
            <w:r w:rsidRPr="00313E48">
              <w:rPr>
                <w:rFonts w:ascii="Times New Roman" w:hAnsi="Times New Roman" w:cs="Times New Roman"/>
                <w:bCs/>
                <w:sz w:val="24"/>
                <w:szCs w:val="24"/>
              </w:rPr>
              <w:t xml:space="preserve"> de </w:t>
            </w:r>
            <w:r w:rsidR="005F5632" w:rsidRPr="00313E48">
              <w:rPr>
                <w:rFonts w:ascii="Times New Roman" w:hAnsi="Times New Roman" w:cs="Times New Roman"/>
                <w:bCs/>
                <w:sz w:val="24"/>
                <w:szCs w:val="24"/>
              </w:rPr>
              <w:t>113.833</w:t>
            </w:r>
            <w:r w:rsidRPr="00313E48">
              <w:rPr>
                <w:rFonts w:ascii="Times New Roman" w:hAnsi="Times New Roman" w:cs="Times New Roman"/>
                <w:bCs/>
                <w:sz w:val="24"/>
                <w:szCs w:val="24"/>
              </w:rPr>
              <w:t xml:space="preserve"> mii lei, reprezint</w:t>
            </w:r>
            <w:r w:rsidR="001C4E15" w:rsidRPr="00313E48">
              <w:rPr>
                <w:rFonts w:ascii="Times New Roman" w:hAnsi="Times New Roman" w:cs="Times New Roman"/>
                <w:bCs/>
                <w:sz w:val="24"/>
                <w:szCs w:val="24"/>
              </w:rPr>
              <w:t>ă</w:t>
            </w:r>
            <w:r w:rsidRPr="00313E48">
              <w:rPr>
                <w:rFonts w:ascii="Times New Roman" w:hAnsi="Times New Roman" w:cs="Times New Roman"/>
                <w:bCs/>
                <w:sz w:val="24"/>
                <w:szCs w:val="24"/>
              </w:rPr>
              <w:t xml:space="preserve"> deficitul bugetar</w:t>
            </w:r>
            <w:r w:rsidR="00861414">
              <w:rPr>
                <w:rFonts w:ascii="Times New Roman" w:hAnsi="Times New Roman" w:cs="Times New Roman"/>
                <w:bCs/>
                <w:sz w:val="24"/>
                <w:szCs w:val="24"/>
              </w:rPr>
              <w:t xml:space="preserve"> aprobat</w:t>
            </w:r>
            <w:r w:rsidR="00852BF9" w:rsidRPr="00313E48">
              <w:rPr>
                <w:rFonts w:ascii="Times New Roman" w:hAnsi="Times New Roman" w:cs="Times New Roman"/>
                <w:bCs/>
                <w:sz w:val="24"/>
                <w:szCs w:val="24"/>
              </w:rPr>
              <w:t xml:space="preserve"> </w:t>
            </w:r>
            <w:r w:rsidRPr="00313E48">
              <w:rPr>
                <w:rFonts w:ascii="Times New Roman" w:hAnsi="Times New Roman" w:cs="Times New Roman"/>
                <w:bCs/>
                <w:sz w:val="24"/>
                <w:szCs w:val="24"/>
              </w:rPr>
              <w:t>conform Hot</w:t>
            </w:r>
            <w:r w:rsidR="001C4E15" w:rsidRPr="00313E48">
              <w:rPr>
                <w:rFonts w:ascii="Times New Roman" w:hAnsi="Times New Roman" w:cs="Times New Roman"/>
                <w:bCs/>
                <w:sz w:val="24"/>
                <w:szCs w:val="24"/>
              </w:rPr>
              <w:t>ă</w:t>
            </w:r>
            <w:r w:rsidRPr="00313E48">
              <w:rPr>
                <w:rFonts w:ascii="Times New Roman" w:hAnsi="Times New Roman" w:cs="Times New Roman"/>
                <w:bCs/>
                <w:sz w:val="24"/>
                <w:szCs w:val="24"/>
              </w:rPr>
              <w:t>r</w:t>
            </w:r>
            <w:r w:rsidR="001C4E15" w:rsidRPr="00313E48">
              <w:rPr>
                <w:rFonts w:ascii="Times New Roman" w:hAnsi="Times New Roman" w:cs="Times New Roman"/>
                <w:bCs/>
                <w:sz w:val="24"/>
                <w:szCs w:val="24"/>
              </w:rPr>
              <w:t>â</w:t>
            </w:r>
            <w:r w:rsidRPr="00313E48">
              <w:rPr>
                <w:rFonts w:ascii="Times New Roman" w:hAnsi="Times New Roman" w:cs="Times New Roman"/>
                <w:bCs/>
                <w:sz w:val="24"/>
                <w:szCs w:val="24"/>
              </w:rPr>
              <w:t>rii Guvern</w:t>
            </w:r>
            <w:r w:rsidR="001C4E15" w:rsidRPr="00313E48">
              <w:rPr>
                <w:rFonts w:ascii="Times New Roman" w:hAnsi="Times New Roman" w:cs="Times New Roman"/>
                <w:bCs/>
                <w:sz w:val="24"/>
                <w:szCs w:val="24"/>
              </w:rPr>
              <w:t>ului</w:t>
            </w:r>
            <w:r w:rsidRPr="00313E48">
              <w:rPr>
                <w:rFonts w:ascii="Times New Roman" w:hAnsi="Times New Roman" w:cs="Times New Roman"/>
                <w:bCs/>
                <w:sz w:val="24"/>
                <w:szCs w:val="24"/>
              </w:rPr>
              <w:t xml:space="preserve"> </w:t>
            </w:r>
            <w:r w:rsidR="00861414">
              <w:rPr>
                <w:rFonts w:ascii="Times New Roman" w:hAnsi="Times New Roman" w:cs="Times New Roman"/>
                <w:bCs/>
                <w:sz w:val="24"/>
                <w:szCs w:val="24"/>
              </w:rPr>
              <w:t xml:space="preserve">nr. </w:t>
            </w:r>
            <w:r w:rsidR="00861414">
              <w:rPr>
                <w:rFonts w:ascii="Times New Roman" w:hAnsi="Times New Roman" w:cs="Times New Roman"/>
                <w:sz w:val="24"/>
                <w:szCs w:val="24"/>
              </w:rPr>
              <w:t>801</w:t>
            </w:r>
            <w:r w:rsidR="00861414" w:rsidRPr="00313E48">
              <w:rPr>
                <w:rFonts w:ascii="Times New Roman" w:hAnsi="Times New Roman" w:cs="Times New Roman"/>
                <w:sz w:val="24"/>
                <w:szCs w:val="24"/>
              </w:rPr>
              <w:t xml:space="preserve">/2020 </w:t>
            </w:r>
            <w:r w:rsidR="00861414" w:rsidRPr="005C05D2">
              <w:rPr>
                <w:rStyle w:val="spar"/>
                <w:rFonts w:ascii="Times New Roman" w:hAnsi="Times New Roman" w:cs="Times New Roman"/>
                <w:i/>
                <w:iCs/>
                <w:color w:val="000000"/>
                <w:sz w:val="24"/>
                <w:szCs w:val="24"/>
              </w:rPr>
              <w:t>privind aprobarea bugetului de venituri şi cheltuieli rectificat pe anul 2020 pentru Administraţia Naţională "Apele Române", aflată în coordonarea Ministerului Mediului, Apelor şi Pădurilor</w:t>
            </w:r>
            <w:r w:rsidR="00317878" w:rsidRPr="00313E48">
              <w:rPr>
                <w:rStyle w:val="spar"/>
                <w:rFonts w:ascii="Times New Roman" w:hAnsi="Times New Roman" w:cs="Times New Roman"/>
                <w:i/>
                <w:iCs/>
                <w:color w:val="000000"/>
                <w:sz w:val="24"/>
                <w:szCs w:val="24"/>
              </w:rPr>
              <w:t>,</w:t>
            </w:r>
            <w:r w:rsidR="006A1AFA" w:rsidRPr="00313E48">
              <w:rPr>
                <w:rFonts w:ascii="Times New Roman" w:hAnsi="Times New Roman" w:cs="Times New Roman"/>
                <w:color w:val="000000"/>
                <w:sz w:val="24"/>
                <w:szCs w:val="24"/>
              </w:rPr>
              <w:t xml:space="preserve"> </w:t>
            </w:r>
            <w:r w:rsidRPr="00313E48">
              <w:rPr>
                <w:rFonts w:ascii="Times New Roman" w:hAnsi="Times New Roman" w:cs="Times New Roman"/>
                <w:bCs/>
                <w:sz w:val="24"/>
                <w:szCs w:val="24"/>
              </w:rPr>
              <w:t xml:space="preserve">privind </w:t>
            </w:r>
            <w:r w:rsidR="00AC1C66">
              <w:rPr>
                <w:rFonts w:ascii="Times New Roman" w:hAnsi="Times New Roman" w:cs="Times New Roman"/>
                <w:bCs/>
                <w:sz w:val="24"/>
                <w:szCs w:val="24"/>
              </w:rPr>
              <w:t>rectificarea</w:t>
            </w:r>
            <w:r w:rsidRPr="00313E48">
              <w:rPr>
                <w:rFonts w:ascii="Times New Roman" w:hAnsi="Times New Roman" w:cs="Times New Roman"/>
                <w:bCs/>
                <w:sz w:val="24"/>
                <w:szCs w:val="24"/>
              </w:rPr>
              <w:t xml:space="preserve"> bugetului de venituri </w:t>
            </w:r>
            <w:r w:rsidR="001C4E15" w:rsidRPr="00313E48">
              <w:rPr>
                <w:rFonts w:ascii="Times New Roman" w:hAnsi="Times New Roman" w:cs="Times New Roman"/>
                <w:bCs/>
                <w:sz w:val="24"/>
                <w:szCs w:val="24"/>
              </w:rPr>
              <w:t>ș</w:t>
            </w:r>
            <w:r w:rsidRPr="00313E48">
              <w:rPr>
                <w:rFonts w:ascii="Times New Roman" w:hAnsi="Times New Roman" w:cs="Times New Roman"/>
                <w:bCs/>
                <w:sz w:val="24"/>
                <w:szCs w:val="24"/>
              </w:rPr>
              <w:t>i cheltuieli pe anul</w:t>
            </w:r>
            <w:r w:rsidR="005F5632" w:rsidRPr="00313E48">
              <w:rPr>
                <w:rFonts w:ascii="Times New Roman" w:hAnsi="Times New Roman" w:cs="Times New Roman"/>
                <w:bCs/>
                <w:sz w:val="24"/>
                <w:szCs w:val="24"/>
              </w:rPr>
              <w:t xml:space="preserve"> 2020</w:t>
            </w:r>
            <w:r w:rsidRPr="00313E48">
              <w:rPr>
                <w:rFonts w:ascii="Times New Roman" w:hAnsi="Times New Roman" w:cs="Times New Roman"/>
                <w:bCs/>
                <w:sz w:val="24"/>
                <w:szCs w:val="24"/>
              </w:rPr>
              <w:t xml:space="preserve"> pentru Administra</w:t>
            </w:r>
            <w:r w:rsidR="001C4E15" w:rsidRPr="00313E48">
              <w:rPr>
                <w:rFonts w:ascii="Times New Roman" w:hAnsi="Times New Roman" w:cs="Times New Roman"/>
                <w:bCs/>
                <w:sz w:val="24"/>
                <w:szCs w:val="24"/>
              </w:rPr>
              <w:t>ț</w:t>
            </w:r>
            <w:r w:rsidRPr="00313E48">
              <w:rPr>
                <w:rFonts w:ascii="Times New Roman" w:hAnsi="Times New Roman" w:cs="Times New Roman"/>
                <w:bCs/>
                <w:sz w:val="24"/>
                <w:szCs w:val="24"/>
              </w:rPr>
              <w:t>ia Na</w:t>
            </w:r>
            <w:r w:rsidR="001C4E15" w:rsidRPr="00313E48">
              <w:rPr>
                <w:rFonts w:ascii="Times New Roman" w:hAnsi="Times New Roman" w:cs="Times New Roman"/>
                <w:bCs/>
                <w:sz w:val="24"/>
                <w:szCs w:val="24"/>
              </w:rPr>
              <w:t>ț</w:t>
            </w:r>
            <w:r w:rsidRPr="00313E48">
              <w:rPr>
                <w:rFonts w:ascii="Times New Roman" w:hAnsi="Times New Roman" w:cs="Times New Roman"/>
                <w:bCs/>
                <w:sz w:val="24"/>
                <w:szCs w:val="24"/>
              </w:rPr>
              <w:t>ional</w:t>
            </w:r>
            <w:r w:rsidR="001C4E15" w:rsidRPr="00313E48">
              <w:rPr>
                <w:rFonts w:ascii="Times New Roman" w:hAnsi="Times New Roman" w:cs="Times New Roman"/>
                <w:bCs/>
                <w:sz w:val="24"/>
                <w:szCs w:val="24"/>
              </w:rPr>
              <w:t>ă</w:t>
            </w:r>
            <w:r w:rsidRPr="00313E48">
              <w:rPr>
                <w:rFonts w:ascii="Times New Roman" w:hAnsi="Times New Roman" w:cs="Times New Roman"/>
                <w:bCs/>
                <w:sz w:val="24"/>
                <w:szCs w:val="24"/>
              </w:rPr>
              <w:t xml:space="preserve"> „Apele Rom</w:t>
            </w:r>
            <w:r w:rsidR="002A4D70" w:rsidRPr="00313E48">
              <w:rPr>
                <w:rFonts w:ascii="Times New Roman" w:hAnsi="Times New Roman" w:cs="Times New Roman"/>
                <w:bCs/>
                <w:sz w:val="24"/>
                <w:szCs w:val="24"/>
              </w:rPr>
              <w:t>â</w:t>
            </w:r>
            <w:r w:rsidRPr="00313E48">
              <w:rPr>
                <w:rFonts w:ascii="Times New Roman" w:hAnsi="Times New Roman" w:cs="Times New Roman"/>
                <w:bCs/>
                <w:sz w:val="24"/>
                <w:szCs w:val="24"/>
              </w:rPr>
              <w:t>ne”, care va fi acoperit din excedentul anilor anteriori.</w:t>
            </w:r>
          </w:p>
          <w:p w14:paraId="25882907" w14:textId="77777777" w:rsidR="006F5829" w:rsidRPr="00313E48" w:rsidRDefault="006F5829" w:rsidP="006F5829">
            <w:pPr>
              <w:ind w:firstLine="672"/>
              <w:jc w:val="both"/>
              <w:rPr>
                <w:rFonts w:ascii="Times New Roman" w:hAnsi="Times New Roman" w:cs="Times New Roman"/>
                <w:sz w:val="24"/>
                <w:szCs w:val="24"/>
              </w:rPr>
            </w:pPr>
            <w:r w:rsidRPr="00313E48">
              <w:rPr>
                <w:rFonts w:ascii="Times New Roman" w:hAnsi="Times New Roman" w:cs="Times New Roman"/>
                <w:sz w:val="24"/>
                <w:szCs w:val="24"/>
              </w:rPr>
              <w:tab/>
              <w:t>Componenţa acestui excedent este următoarea:</w:t>
            </w:r>
          </w:p>
          <w:p w14:paraId="739AA52A" w14:textId="77777777" w:rsidR="006F5829" w:rsidRPr="00313E48" w:rsidRDefault="006F5829" w:rsidP="006F5829">
            <w:pPr>
              <w:ind w:firstLine="672"/>
              <w:jc w:val="both"/>
              <w:rPr>
                <w:rFonts w:ascii="Times New Roman" w:hAnsi="Times New Roman" w:cs="Times New Roman"/>
                <w:sz w:val="24"/>
                <w:szCs w:val="24"/>
              </w:rPr>
            </w:pPr>
            <w:r w:rsidRPr="00313E48">
              <w:rPr>
                <w:rFonts w:ascii="Times New Roman" w:hAnsi="Times New Roman" w:cs="Times New Roman"/>
                <w:sz w:val="24"/>
                <w:szCs w:val="24"/>
              </w:rPr>
              <w:t>-    excedent an 2014</w:t>
            </w:r>
            <w:r w:rsidR="008562FC" w:rsidRPr="00313E48">
              <w:rPr>
                <w:rFonts w:ascii="Times New Roman" w:hAnsi="Times New Roman" w:cs="Times New Roman"/>
                <w:sz w:val="24"/>
                <w:szCs w:val="24"/>
              </w:rPr>
              <w:t xml:space="preserve">  </w:t>
            </w:r>
            <w:r w:rsidRPr="00313E48">
              <w:rPr>
                <w:rFonts w:ascii="Times New Roman" w:hAnsi="Times New Roman" w:cs="Times New Roman"/>
                <w:sz w:val="24"/>
                <w:szCs w:val="24"/>
              </w:rPr>
              <w:t>= 359.092 mii lei,</w:t>
            </w:r>
          </w:p>
          <w:p w14:paraId="0EBF423C" w14:textId="77777777" w:rsidR="006F5829" w:rsidRPr="00313E48" w:rsidRDefault="006F5829" w:rsidP="006F5829">
            <w:pPr>
              <w:ind w:firstLine="672"/>
              <w:jc w:val="both"/>
              <w:rPr>
                <w:rFonts w:ascii="Times New Roman" w:hAnsi="Times New Roman" w:cs="Times New Roman"/>
                <w:sz w:val="24"/>
                <w:szCs w:val="24"/>
              </w:rPr>
            </w:pPr>
            <w:r w:rsidRPr="00313E48">
              <w:rPr>
                <w:rFonts w:ascii="Times New Roman" w:hAnsi="Times New Roman" w:cs="Times New Roman"/>
                <w:sz w:val="24"/>
                <w:szCs w:val="24"/>
              </w:rPr>
              <w:t>-    excedent an 2015</w:t>
            </w:r>
            <w:r w:rsidR="008562FC" w:rsidRPr="00313E48">
              <w:rPr>
                <w:rFonts w:ascii="Times New Roman" w:hAnsi="Times New Roman" w:cs="Times New Roman"/>
                <w:sz w:val="24"/>
                <w:szCs w:val="24"/>
              </w:rPr>
              <w:t xml:space="preserve">  </w:t>
            </w:r>
            <w:r w:rsidRPr="00313E48">
              <w:rPr>
                <w:rFonts w:ascii="Times New Roman" w:hAnsi="Times New Roman" w:cs="Times New Roman"/>
                <w:sz w:val="24"/>
                <w:szCs w:val="24"/>
              </w:rPr>
              <w:t xml:space="preserve">= 310.854 mii lei,         </w:t>
            </w:r>
          </w:p>
          <w:p w14:paraId="5A5CA294" w14:textId="77777777" w:rsidR="006F5829" w:rsidRPr="00313E48" w:rsidRDefault="006F5829" w:rsidP="006F5829">
            <w:pPr>
              <w:ind w:firstLine="672"/>
              <w:jc w:val="both"/>
              <w:rPr>
                <w:rFonts w:ascii="Times New Roman" w:hAnsi="Times New Roman" w:cs="Times New Roman"/>
                <w:sz w:val="24"/>
                <w:szCs w:val="24"/>
              </w:rPr>
            </w:pPr>
            <w:r w:rsidRPr="00313E48">
              <w:rPr>
                <w:rFonts w:ascii="Times New Roman" w:hAnsi="Times New Roman" w:cs="Times New Roman"/>
                <w:sz w:val="24"/>
                <w:szCs w:val="24"/>
              </w:rPr>
              <w:t>-    deficit an 2016</w:t>
            </w:r>
            <w:r w:rsidR="008562FC" w:rsidRPr="00313E48">
              <w:rPr>
                <w:rFonts w:ascii="Times New Roman" w:hAnsi="Times New Roman" w:cs="Times New Roman"/>
                <w:sz w:val="24"/>
                <w:szCs w:val="24"/>
              </w:rPr>
              <w:t xml:space="preserve">      </w:t>
            </w:r>
            <w:r w:rsidRPr="00313E48">
              <w:rPr>
                <w:rFonts w:ascii="Times New Roman" w:hAnsi="Times New Roman" w:cs="Times New Roman"/>
                <w:sz w:val="24"/>
                <w:szCs w:val="24"/>
              </w:rPr>
              <w:t xml:space="preserve">= </w:t>
            </w:r>
            <w:r w:rsidR="008562FC" w:rsidRPr="00313E48">
              <w:rPr>
                <w:rFonts w:ascii="Times New Roman" w:hAnsi="Times New Roman" w:cs="Times New Roman"/>
                <w:sz w:val="24"/>
                <w:szCs w:val="24"/>
              </w:rPr>
              <w:t xml:space="preserve">  </w:t>
            </w:r>
            <w:r w:rsidRPr="00313E48">
              <w:rPr>
                <w:rFonts w:ascii="Times New Roman" w:hAnsi="Times New Roman" w:cs="Times New Roman"/>
                <w:sz w:val="24"/>
                <w:szCs w:val="24"/>
              </w:rPr>
              <w:t>42.634 mii lei,</w:t>
            </w:r>
          </w:p>
          <w:p w14:paraId="2ED5FD1B" w14:textId="24B6DF18" w:rsidR="003A5F8F" w:rsidRPr="00313E48" w:rsidRDefault="003A5F8F" w:rsidP="006F5829">
            <w:pPr>
              <w:ind w:firstLine="672"/>
              <w:jc w:val="both"/>
              <w:rPr>
                <w:rFonts w:ascii="Times New Roman" w:hAnsi="Times New Roman" w:cs="Times New Roman"/>
                <w:sz w:val="24"/>
                <w:szCs w:val="24"/>
              </w:rPr>
            </w:pPr>
            <w:r w:rsidRPr="00313E48">
              <w:rPr>
                <w:rFonts w:ascii="Times New Roman" w:hAnsi="Times New Roman" w:cs="Times New Roman"/>
                <w:sz w:val="24"/>
                <w:szCs w:val="24"/>
              </w:rPr>
              <w:t>-    deficit an 2017      = 181.467 mii lei,</w:t>
            </w:r>
          </w:p>
          <w:p w14:paraId="16996F91" w14:textId="2F8EBD78" w:rsidR="005F5632" w:rsidRPr="00313E48" w:rsidRDefault="005F5632" w:rsidP="006F5829">
            <w:pPr>
              <w:ind w:firstLine="672"/>
              <w:jc w:val="both"/>
              <w:rPr>
                <w:rFonts w:ascii="Times New Roman" w:hAnsi="Times New Roman" w:cs="Times New Roman"/>
                <w:sz w:val="24"/>
                <w:szCs w:val="24"/>
              </w:rPr>
            </w:pPr>
            <w:r w:rsidRPr="00313E48">
              <w:rPr>
                <w:rFonts w:ascii="Times New Roman" w:hAnsi="Times New Roman" w:cs="Times New Roman"/>
                <w:sz w:val="24"/>
                <w:szCs w:val="24"/>
              </w:rPr>
              <w:t>-    deficit an 2018      = 155.786 mii lei</w:t>
            </w:r>
          </w:p>
          <w:p w14:paraId="625BB984" w14:textId="3ABCE591" w:rsidR="003A5F8F" w:rsidRPr="00313E48" w:rsidRDefault="006F5829" w:rsidP="003A5F8F">
            <w:pPr>
              <w:tabs>
                <w:tab w:val="left" w:pos="0"/>
              </w:tabs>
              <w:ind w:firstLine="672"/>
              <w:jc w:val="both"/>
              <w:rPr>
                <w:rFonts w:ascii="Times New Roman" w:hAnsi="Times New Roman" w:cs="Times New Roman"/>
                <w:sz w:val="24"/>
                <w:szCs w:val="24"/>
                <w:u w:val="single"/>
              </w:rPr>
            </w:pPr>
            <w:r w:rsidRPr="00313E48">
              <w:rPr>
                <w:rFonts w:ascii="Times New Roman" w:hAnsi="Times New Roman" w:cs="Times New Roman"/>
                <w:sz w:val="24"/>
                <w:szCs w:val="24"/>
                <w:u w:val="single"/>
              </w:rPr>
              <w:t>-    deficit an 201</w:t>
            </w:r>
            <w:r w:rsidR="005F5632" w:rsidRPr="00313E48">
              <w:rPr>
                <w:rFonts w:ascii="Times New Roman" w:hAnsi="Times New Roman" w:cs="Times New Roman"/>
                <w:sz w:val="24"/>
                <w:szCs w:val="24"/>
                <w:u w:val="single"/>
              </w:rPr>
              <w:t xml:space="preserve">9  </w:t>
            </w:r>
            <w:r w:rsidR="008562FC" w:rsidRPr="00313E48">
              <w:rPr>
                <w:rFonts w:ascii="Times New Roman" w:hAnsi="Times New Roman" w:cs="Times New Roman"/>
                <w:sz w:val="24"/>
                <w:szCs w:val="24"/>
                <w:u w:val="single"/>
              </w:rPr>
              <w:t xml:space="preserve">    </w:t>
            </w:r>
            <w:r w:rsidRPr="00313E48">
              <w:rPr>
                <w:rFonts w:ascii="Times New Roman" w:hAnsi="Times New Roman" w:cs="Times New Roman"/>
                <w:sz w:val="24"/>
                <w:szCs w:val="24"/>
                <w:u w:val="single"/>
              </w:rPr>
              <w:t xml:space="preserve">= </w:t>
            </w:r>
            <w:r w:rsidR="005F5632" w:rsidRPr="00313E48">
              <w:rPr>
                <w:rFonts w:ascii="Times New Roman" w:hAnsi="Times New Roman" w:cs="Times New Roman"/>
                <w:sz w:val="24"/>
                <w:szCs w:val="24"/>
                <w:u w:val="single"/>
              </w:rPr>
              <w:t>176.226</w:t>
            </w:r>
            <w:r w:rsidRPr="00313E48">
              <w:rPr>
                <w:rFonts w:ascii="Times New Roman" w:hAnsi="Times New Roman" w:cs="Times New Roman"/>
                <w:sz w:val="24"/>
                <w:szCs w:val="24"/>
                <w:u w:val="single"/>
              </w:rPr>
              <w:t xml:space="preserve"> mii lei,</w:t>
            </w:r>
          </w:p>
          <w:p w14:paraId="73E8EC72" w14:textId="3A4B5B4B" w:rsidR="008562FC" w:rsidRPr="00313E48" w:rsidRDefault="008562FC" w:rsidP="006F5829">
            <w:pPr>
              <w:tabs>
                <w:tab w:val="left" w:pos="0"/>
              </w:tabs>
              <w:ind w:firstLine="672"/>
              <w:jc w:val="both"/>
              <w:rPr>
                <w:rFonts w:ascii="Times New Roman" w:hAnsi="Times New Roman" w:cs="Times New Roman"/>
                <w:bCs/>
                <w:sz w:val="24"/>
                <w:szCs w:val="24"/>
              </w:rPr>
            </w:pPr>
            <w:r w:rsidRPr="00313E48">
              <w:rPr>
                <w:rFonts w:ascii="Times New Roman" w:hAnsi="Times New Roman" w:cs="Times New Roman"/>
                <w:bCs/>
                <w:sz w:val="24"/>
                <w:szCs w:val="24"/>
              </w:rPr>
              <w:t xml:space="preserve">     TOTAL                 =</w:t>
            </w:r>
            <w:r w:rsidR="00132861" w:rsidRPr="00313E48">
              <w:rPr>
                <w:rFonts w:ascii="Times New Roman" w:hAnsi="Times New Roman" w:cs="Times New Roman"/>
                <w:bCs/>
                <w:sz w:val="24"/>
                <w:szCs w:val="24"/>
              </w:rPr>
              <w:t xml:space="preserve"> </w:t>
            </w:r>
            <w:r w:rsidRPr="00313E48">
              <w:rPr>
                <w:rFonts w:ascii="Times New Roman" w:hAnsi="Times New Roman" w:cs="Times New Roman"/>
                <w:bCs/>
                <w:sz w:val="24"/>
                <w:szCs w:val="24"/>
              </w:rPr>
              <w:t xml:space="preserve"> </w:t>
            </w:r>
            <w:r w:rsidR="005F5632" w:rsidRPr="00313E48">
              <w:rPr>
                <w:rFonts w:ascii="Times New Roman" w:hAnsi="Times New Roman" w:cs="Times New Roman"/>
                <w:bCs/>
                <w:sz w:val="24"/>
                <w:szCs w:val="24"/>
              </w:rPr>
              <w:t>113.833</w:t>
            </w:r>
            <w:r w:rsidRPr="00313E48">
              <w:rPr>
                <w:rFonts w:ascii="Times New Roman" w:hAnsi="Times New Roman" w:cs="Times New Roman"/>
                <w:bCs/>
                <w:sz w:val="24"/>
                <w:szCs w:val="24"/>
              </w:rPr>
              <w:t xml:space="preserve"> mii lei</w:t>
            </w:r>
            <w:r w:rsidR="009578EC" w:rsidRPr="00313E48">
              <w:rPr>
                <w:rFonts w:ascii="Times New Roman" w:hAnsi="Times New Roman" w:cs="Times New Roman"/>
                <w:bCs/>
                <w:sz w:val="24"/>
                <w:szCs w:val="24"/>
              </w:rPr>
              <w:t>.</w:t>
            </w:r>
          </w:p>
          <w:p w14:paraId="742B9BBC" w14:textId="4941620F" w:rsidR="00462802" w:rsidRPr="00313E48" w:rsidRDefault="00D74573" w:rsidP="00D74573">
            <w:pPr>
              <w:tabs>
                <w:tab w:val="left" w:pos="0"/>
              </w:tabs>
              <w:jc w:val="both"/>
              <w:rPr>
                <w:rFonts w:ascii="Times New Roman" w:hAnsi="Times New Roman" w:cs="Times New Roman"/>
                <w:bCs/>
                <w:sz w:val="24"/>
                <w:szCs w:val="24"/>
              </w:rPr>
            </w:pPr>
            <w:r w:rsidRPr="00313E48">
              <w:rPr>
                <w:rFonts w:ascii="Times New Roman" w:hAnsi="Times New Roman" w:cs="Times New Roman"/>
                <w:bCs/>
                <w:sz w:val="24"/>
                <w:szCs w:val="24"/>
              </w:rPr>
              <w:lastRenderedPageBreak/>
              <w:t xml:space="preserve">      </w:t>
            </w:r>
            <w:r w:rsidR="00AC1C66">
              <w:rPr>
                <w:rFonts w:ascii="Times New Roman" w:hAnsi="Times New Roman" w:cs="Times New Roman"/>
                <w:bCs/>
                <w:sz w:val="24"/>
                <w:szCs w:val="24"/>
              </w:rPr>
              <w:t>I</w:t>
            </w:r>
            <w:r w:rsidR="00AC1C66" w:rsidRPr="002473DB">
              <w:rPr>
                <w:rFonts w:ascii="Times New Roman" w:hAnsi="Times New Roman" w:cs="Times New Roman"/>
                <w:bCs/>
                <w:sz w:val="24"/>
                <w:szCs w:val="24"/>
              </w:rPr>
              <w:t>ar din aceasta sumă, a fost aprobat deficitul</w:t>
            </w:r>
            <w:r w:rsidR="00AC1C66" w:rsidRPr="00AC1C66">
              <w:rPr>
                <w:rFonts w:ascii="Times New Roman" w:hAnsi="Times New Roman" w:cs="Times New Roman"/>
                <w:sz w:val="24"/>
                <w:szCs w:val="24"/>
              </w:rPr>
              <w:t xml:space="preserve"> de</w:t>
            </w:r>
            <w:r w:rsidR="00AC1C66" w:rsidRPr="00AC1C66">
              <w:rPr>
                <w:rFonts w:ascii="Times New Roman" w:hAnsi="Times New Roman" w:cs="Times New Roman"/>
                <w:b/>
                <w:bCs/>
                <w:sz w:val="24"/>
                <w:szCs w:val="24"/>
              </w:rPr>
              <w:t xml:space="preserve"> 113.833 mii lei,</w:t>
            </w:r>
            <w:r w:rsidR="00AC1C66" w:rsidRPr="002473DB">
              <w:rPr>
                <w:rFonts w:ascii="Times New Roman" w:hAnsi="Times New Roman" w:cs="Times New Roman"/>
                <w:bCs/>
                <w:sz w:val="24"/>
                <w:szCs w:val="24"/>
              </w:rPr>
              <w:t xml:space="preserve"> cât a fost înscris în bugetul de venituri și cheltuieli rectificat pentru anul 20</w:t>
            </w:r>
            <w:r w:rsidR="00AC1C66">
              <w:rPr>
                <w:rFonts w:ascii="Times New Roman" w:hAnsi="Times New Roman" w:cs="Times New Roman"/>
                <w:bCs/>
                <w:sz w:val="24"/>
                <w:szCs w:val="24"/>
              </w:rPr>
              <w:t>20</w:t>
            </w:r>
            <w:r w:rsidR="00AC1C66" w:rsidRPr="002473DB">
              <w:rPr>
                <w:rFonts w:ascii="Times New Roman" w:hAnsi="Times New Roman" w:cs="Times New Roman"/>
                <w:bCs/>
                <w:sz w:val="24"/>
                <w:szCs w:val="24"/>
              </w:rPr>
              <w:t>.</w:t>
            </w:r>
          </w:p>
        </w:tc>
      </w:tr>
      <w:tr w:rsidR="000C3725" w:rsidRPr="00313E48" w14:paraId="2A838B39" w14:textId="77777777" w:rsidTr="007860E1">
        <w:tc>
          <w:tcPr>
            <w:tcW w:w="567" w:type="dxa"/>
            <w:tcBorders>
              <w:top w:val="single" w:sz="4" w:space="0" w:color="000000"/>
              <w:left w:val="single" w:sz="4" w:space="0" w:color="000000"/>
              <w:bottom w:val="single" w:sz="4" w:space="0" w:color="000000"/>
            </w:tcBorders>
            <w:shd w:val="clear" w:color="auto" w:fill="auto"/>
          </w:tcPr>
          <w:p w14:paraId="2090E31C" w14:textId="77777777" w:rsidR="00113A62" w:rsidRPr="00313E48" w:rsidRDefault="004B5849">
            <w:pPr>
              <w:rPr>
                <w:rFonts w:ascii="Times New Roman" w:hAnsi="Times New Roman" w:cs="Times New Roman"/>
                <w:sz w:val="24"/>
                <w:szCs w:val="24"/>
                <w:vertAlign w:val="superscript"/>
              </w:rPr>
            </w:pPr>
            <w:r w:rsidRPr="00313E48">
              <w:rPr>
                <w:rFonts w:ascii="Times New Roman" w:hAnsi="Times New Roman" w:cs="Times New Roman"/>
                <w:sz w:val="24"/>
                <w:szCs w:val="24"/>
              </w:rPr>
              <w:lastRenderedPageBreak/>
              <w:t>2</w:t>
            </w:r>
            <w:r w:rsidR="00E7698E" w:rsidRPr="00313E48">
              <w:rPr>
                <w:rFonts w:ascii="Times New Roman" w:hAnsi="Times New Roman" w:cs="Times New Roman"/>
                <w:sz w:val="24"/>
                <w:szCs w:val="24"/>
              </w:rPr>
              <w:t>.</w:t>
            </w:r>
            <w:r w:rsidR="002154E5" w:rsidRPr="00313E48">
              <w:rPr>
                <w:rFonts w:ascii="Times New Roman" w:hAnsi="Times New Roman" w:cs="Times New Roman"/>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14:paraId="71657AD7" w14:textId="77777777" w:rsidR="00153F08" w:rsidRPr="00313E48" w:rsidRDefault="00EF330A">
            <w:pPr>
              <w:rPr>
                <w:rFonts w:ascii="Times New Roman" w:hAnsi="Times New Roman" w:cs="Times New Roman"/>
                <w:sz w:val="24"/>
                <w:szCs w:val="24"/>
              </w:rPr>
            </w:pPr>
            <w:r w:rsidRPr="00313E48">
              <w:rPr>
                <w:rFonts w:ascii="Times New Roman" w:hAnsi="Times New Roman" w:cs="Times New Roman"/>
                <w:sz w:val="24"/>
                <w:szCs w:val="24"/>
              </w:rPr>
              <w:t>Î</w:t>
            </w:r>
            <w:r w:rsidR="004B5849" w:rsidRPr="00313E48">
              <w:rPr>
                <w:rFonts w:ascii="Times New Roman" w:hAnsi="Times New Roman" w:cs="Times New Roman"/>
                <w:sz w:val="24"/>
                <w:szCs w:val="24"/>
              </w:rPr>
              <w:t xml:space="preserve">n cazul proiectelor de acte </w:t>
            </w:r>
            <w:r w:rsidR="00153F08" w:rsidRPr="00313E48">
              <w:rPr>
                <w:rFonts w:ascii="Times New Roman" w:hAnsi="Times New Roman" w:cs="Times New Roman"/>
                <w:sz w:val="24"/>
                <w:szCs w:val="24"/>
              </w:rPr>
              <w:t>normative care transpun legislația comunitară sau creează cadrul pentru aplicarea directă</w:t>
            </w:r>
            <w:r w:rsidR="004B5849" w:rsidRPr="00313E48">
              <w:rPr>
                <w:rFonts w:ascii="Times New Roman" w:hAnsi="Times New Roman" w:cs="Times New Roman"/>
                <w:sz w:val="24"/>
                <w:szCs w:val="24"/>
              </w:rPr>
              <w:t xml:space="preserve">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D2689DB" w14:textId="77777777" w:rsidR="00113A62" w:rsidRPr="00313E48" w:rsidRDefault="004B5849" w:rsidP="000B2021">
            <w:pPr>
              <w:tabs>
                <w:tab w:val="left" w:pos="774"/>
              </w:tabs>
              <w:jc w:val="both"/>
              <w:rPr>
                <w:rFonts w:ascii="Times New Roman" w:hAnsi="Times New Roman" w:cs="Times New Roman"/>
                <w:sz w:val="24"/>
                <w:szCs w:val="24"/>
              </w:rPr>
            </w:pPr>
            <w:r w:rsidRPr="00313E48">
              <w:rPr>
                <w:rFonts w:ascii="Times New Roman" w:hAnsi="Times New Roman" w:cs="Times New Roman"/>
                <w:sz w:val="24"/>
                <w:szCs w:val="24"/>
              </w:rPr>
              <w:t>Proi</w:t>
            </w:r>
            <w:r w:rsidR="000B2021" w:rsidRPr="00313E48">
              <w:rPr>
                <w:rFonts w:ascii="Times New Roman" w:hAnsi="Times New Roman" w:cs="Times New Roman"/>
                <w:sz w:val="24"/>
                <w:szCs w:val="24"/>
              </w:rPr>
              <w:t>e</w:t>
            </w:r>
            <w:r w:rsidRPr="00313E48">
              <w:rPr>
                <w:rFonts w:ascii="Times New Roman" w:hAnsi="Times New Roman" w:cs="Times New Roman"/>
                <w:sz w:val="24"/>
                <w:szCs w:val="24"/>
              </w:rPr>
              <w:t>c</w:t>
            </w:r>
            <w:r w:rsidR="00A70B90" w:rsidRPr="00313E48">
              <w:rPr>
                <w:rFonts w:ascii="Times New Roman" w:hAnsi="Times New Roman" w:cs="Times New Roman"/>
                <w:sz w:val="24"/>
                <w:szCs w:val="24"/>
              </w:rPr>
              <w:t>tul de act normativ nu se referă</w:t>
            </w:r>
            <w:r w:rsidRPr="00313E48">
              <w:rPr>
                <w:rFonts w:ascii="Times New Roman" w:hAnsi="Times New Roman" w:cs="Times New Roman"/>
                <w:sz w:val="24"/>
                <w:szCs w:val="24"/>
              </w:rPr>
              <w:t xml:space="preserve"> la acest subiect.</w:t>
            </w:r>
          </w:p>
        </w:tc>
      </w:tr>
      <w:tr w:rsidR="000C3725" w:rsidRPr="00313E48" w14:paraId="4C894A12" w14:textId="77777777" w:rsidTr="007860E1">
        <w:tc>
          <w:tcPr>
            <w:tcW w:w="567" w:type="dxa"/>
            <w:tcBorders>
              <w:top w:val="single" w:sz="4" w:space="0" w:color="000000"/>
              <w:left w:val="single" w:sz="4" w:space="0" w:color="000000"/>
              <w:bottom w:val="single" w:sz="4" w:space="0" w:color="000000"/>
            </w:tcBorders>
            <w:shd w:val="clear" w:color="auto" w:fill="auto"/>
          </w:tcPr>
          <w:p w14:paraId="1380DC6E" w14:textId="77777777" w:rsidR="00113A6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2</w:t>
            </w:r>
            <w:r w:rsidR="004B5849" w:rsidRPr="00313E48">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51952FD1"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358462E" w14:textId="20B03DCF" w:rsidR="000B2021" w:rsidRPr="00313E48" w:rsidRDefault="004B5849" w:rsidP="00E95C3A">
            <w:pPr>
              <w:jc w:val="both"/>
              <w:rPr>
                <w:rFonts w:ascii="Times New Roman" w:hAnsi="Times New Roman" w:cs="Times New Roman"/>
                <w:sz w:val="24"/>
                <w:szCs w:val="24"/>
              </w:rPr>
            </w:pPr>
            <w:r w:rsidRPr="00313E48">
              <w:rPr>
                <w:rFonts w:ascii="Times New Roman" w:hAnsi="Times New Roman" w:cs="Times New Roman"/>
                <w:sz w:val="24"/>
                <w:szCs w:val="24"/>
              </w:rPr>
              <w:t xml:space="preserve">Prin prezentul proiect de Hotărâre a Guvernului privind </w:t>
            </w:r>
            <w:r w:rsidR="00091F9A" w:rsidRPr="00313E48">
              <w:rPr>
                <w:rFonts w:ascii="Times New Roman" w:hAnsi="Times New Roman" w:cs="Times New Roman"/>
                <w:bCs/>
                <w:sz w:val="24"/>
                <w:szCs w:val="24"/>
              </w:rPr>
              <w:t>a</w:t>
            </w:r>
            <w:r w:rsidR="00A70B90" w:rsidRPr="00313E48">
              <w:rPr>
                <w:rFonts w:ascii="Times New Roman" w:hAnsi="Times New Roman" w:cs="Times New Roman"/>
                <w:bCs/>
                <w:sz w:val="24"/>
                <w:szCs w:val="24"/>
              </w:rPr>
              <w:t>probarea bugetului de venituri şi cheltuieli</w:t>
            </w:r>
            <w:r w:rsidR="008562FC" w:rsidRPr="00313E48">
              <w:rPr>
                <w:rFonts w:ascii="Times New Roman" w:hAnsi="Times New Roman" w:cs="Times New Roman"/>
                <w:bCs/>
                <w:sz w:val="24"/>
                <w:szCs w:val="24"/>
              </w:rPr>
              <w:t xml:space="preserve"> rectificat</w:t>
            </w:r>
            <w:r w:rsidR="00A70B90" w:rsidRPr="00313E48">
              <w:rPr>
                <w:rFonts w:ascii="Times New Roman" w:hAnsi="Times New Roman" w:cs="Times New Roman"/>
                <w:bCs/>
                <w:sz w:val="24"/>
                <w:szCs w:val="24"/>
              </w:rPr>
              <w:t xml:space="preserve"> al Administraţiei Naţ</w:t>
            </w:r>
            <w:r w:rsidR="00091F9A" w:rsidRPr="00313E48">
              <w:rPr>
                <w:rFonts w:ascii="Times New Roman" w:hAnsi="Times New Roman" w:cs="Times New Roman"/>
                <w:bCs/>
                <w:sz w:val="24"/>
                <w:szCs w:val="24"/>
              </w:rPr>
              <w:t xml:space="preserve">ionale </w:t>
            </w:r>
            <w:r w:rsidR="00B508F6" w:rsidRPr="00313E48">
              <w:rPr>
                <w:rFonts w:ascii="Times New Roman" w:hAnsi="Times New Roman" w:cs="Times New Roman"/>
                <w:bCs/>
                <w:sz w:val="24"/>
                <w:szCs w:val="24"/>
              </w:rPr>
              <w:t>„</w:t>
            </w:r>
            <w:r w:rsidR="0045491B" w:rsidRPr="00313E48">
              <w:rPr>
                <w:rFonts w:ascii="Times New Roman" w:hAnsi="Times New Roman" w:cs="Times New Roman"/>
                <w:bCs/>
                <w:sz w:val="24"/>
                <w:szCs w:val="24"/>
              </w:rPr>
              <w:t>Apele</w:t>
            </w:r>
            <w:r w:rsidR="00852BF9" w:rsidRPr="00313E48">
              <w:rPr>
                <w:rFonts w:ascii="Times New Roman" w:hAnsi="Times New Roman" w:cs="Times New Roman"/>
                <w:bCs/>
                <w:sz w:val="24"/>
                <w:szCs w:val="24"/>
              </w:rPr>
              <w:t xml:space="preserve"> </w:t>
            </w:r>
            <w:r w:rsidR="0045491B" w:rsidRPr="00313E48">
              <w:rPr>
                <w:rFonts w:ascii="Times New Roman" w:hAnsi="Times New Roman" w:cs="Times New Roman"/>
                <w:bCs/>
                <w:sz w:val="24"/>
                <w:szCs w:val="24"/>
              </w:rPr>
              <w:t>Româ</w:t>
            </w:r>
            <w:r w:rsidR="00091F9A" w:rsidRPr="00313E48">
              <w:rPr>
                <w:rFonts w:ascii="Times New Roman" w:hAnsi="Times New Roman" w:cs="Times New Roman"/>
                <w:bCs/>
                <w:sz w:val="24"/>
                <w:szCs w:val="24"/>
              </w:rPr>
              <w:t>ne</w:t>
            </w:r>
            <w:r w:rsidR="00B508F6" w:rsidRPr="00313E48">
              <w:rPr>
                <w:rFonts w:ascii="Times New Roman" w:hAnsi="Times New Roman" w:cs="Times New Roman"/>
                <w:bCs/>
                <w:sz w:val="24"/>
                <w:szCs w:val="24"/>
              </w:rPr>
              <w:t>”</w:t>
            </w:r>
            <w:r w:rsidR="00091F9A" w:rsidRPr="00313E48">
              <w:rPr>
                <w:rFonts w:ascii="Times New Roman" w:hAnsi="Times New Roman" w:cs="Times New Roman"/>
                <w:bCs/>
                <w:sz w:val="24"/>
                <w:szCs w:val="24"/>
              </w:rPr>
              <w:t xml:space="preserve"> </w:t>
            </w:r>
            <w:r w:rsidRPr="00313E48">
              <w:rPr>
                <w:rFonts w:ascii="Times New Roman" w:hAnsi="Times New Roman" w:cs="Times New Roman"/>
                <w:sz w:val="24"/>
                <w:szCs w:val="24"/>
              </w:rPr>
              <w:t xml:space="preserve">se propune </w:t>
            </w:r>
            <w:r w:rsidR="00B11719" w:rsidRPr="00313E48">
              <w:rPr>
                <w:rFonts w:ascii="Times New Roman" w:hAnsi="Times New Roman" w:cs="Times New Roman"/>
                <w:sz w:val="24"/>
                <w:szCs w:val="24"/>
              </w:rPr>
              <w:t>realizarea în condiţii optime a Programului de Gospodărire a Apelor şi de creştere a capacităţii de intervenţie la inundaţii, gheţuri şi poluări accidentale.</w:t>
            </w:r>
          </w:p>
        </w:tc>
      </w:tr>
      <w:tr w:rsidR="000C3725" w:rsidRPr="00313E48" w14:paraId="10E9E033"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49EB7BF1" w14:textId="77777777" w:rsidR="00113A6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69FE9980"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753B23E" w14:textId="60BD9E2D" w:rsidR="00113A62" w:rsidRPr="00313E48" w:rsidRDefault="00CC4223">
            <w:pPr>
              <w:jc w:val="both"/>
              <w:rPr>
                <w:rFonts w:ascii="Times New Roman" w:hAnsi="Times New Roman" w:cs="Times New Roman"/>
                <w:sz w:val="24"/>
                <w:szCs w:val="24"/>
              </w:rPr>
            </w:pPr>
            <w:r w:rsidRPr="00313E48">
              <w:rPr>
                <w:rFonts w:ascii="Times New Roman" w:hAnsi="Times New Roman" w:cs="Times New Roman"/>
                <w:color w:val="000000" w:themeColor="text1"/>
                <w:sz w:val="24"/>
                <w:szCs w:val="24"/>
              </w:rPr>
              <w:t>Av</w:t>
            </w:r>
            <w:r w:rsidR="00884B49" w:rsidRPr="00313E48">
              <w:rPr>
                <w:rFonts w:ascii="Times New Roman" w:hAnsi="Times New Roman" w:cs="Times New Roman"/>
                <w:color w:val="000000" w:themeColor="text1"/>
                <w:sz w:val="24"/>
                <w:szCs w:val="24"/>
              </w:rPr>
              <w:t>â</w:t>
            </w:r>
            <w:r w:rsidRPr="00313E48">
              <w:rPr>
                <w:rFonts w:ascii="Times New Roman" w:hAnsi="Times New Roman" w:cs="Times New Roman"/>
                <w:color w:val="000000" w:themeColor="text1"/>
                <w:sz w:val="24"/>
                <w:szCs w:val="24"/>
              </w:rPr>
              <w:t xml:space="preserve">nd </w:t>
            </w:r>
            <w:r w:rsidR="00884B49" w:rsidRPr="00313E48">
              <w:rPr>
                <w:rFonts w:ascii="Times New Roman" w:hAnsi="Times New Roman" w:cs="Times New Roman"/>
                <w:color w:val="000000" w:themeColor="text1"/>
                <w:sz w:val="24"/>
                <w:szCs w:val="24"/>
              </w:rPr>
              <w:t>î</w:t>
            </w:r>
            <w:r w:rsidRPr="00313E48">
              <w:rPr>
                <w:rFonts w:ascii="Times New Roman" w:hAnsi="Times New Roman" w:cs="Times New Roman"/>
                <w:color w:val="000000" w:themeColor="text1"/>
                <w:sz w:val="24"/>
                <w:szCs w:val="24"/>
              </w:rPr>
              <w:t>n vedere modific</w:t>
            </w:r>
            <w:r w:rsidR="00443F61" w:rsidRPr="00313E48">
              <w:rPr>
                <w:rFonts w:ascii="Times New Roman" w:hAnsi="Times New Roman" w:cs="Times New Roman"/>
                <w:color w:val="000000" w:themeColor="text1"/>
                <w:sz w:val="24"/>
                <w:szCs w:val="24"/>
              </w:rPr>
              <w:t>ă</w:t>
            </w:r>
            <w:r w:rsidRPr="00313E48">
              <w:rPr>
                <w:rFonts w:ascii="Times New Roman" w:hAnsi="Times New Roman" w:cs="Times New Roman"/>
                <w:color w:val="000000" w:themeColor="text1"/>
                <w:sz w:val="24"/>
                <w:szCs w:val="24"/>
              </w:rPr>
              <w:t xml:space="preserve">rile </w:t>
            </w:r>
            <w:r w:rsidRPr="00DE33CD">
              <w:rPr>
                <w:rFonts w:ascii="Times New Roman" w:hAnsi="Times New Roman" w:cs="Times New Roman"/>
                <w:color w:val="000000" w:themeColor="text1"/>
                <w:sz w:val="24"/>
                <w:szCs w:val="24"/>
              </w:rPr>
              <w:t>bugetului de cheltuieli aprobat de c</w:t>
            </w:r>
            <w:r w:rsidR="00884B49" w:rsidRPr="00DE33CD">
              <w:rPr>
                <w:rFonts w:ascii="Times New Roman" w:hAnsi="Times New Roman" w:cs="Times New Roman"/>
                <w:color w:val="000000" w:themeColor="text1"/>
                <w:sz w:val="24"/>
                <w:szCs w:val="24"/>
              </w:rPr>
              <w:t>ă</w:t>
            </w:r>
            <w:r w:rsidRPr="00DE33CD">
              <w:rPr>
                <w:rFonts w:ascii="Times New Roman" w:hAnsi="Times New Roman" w:cs="Times New Roman"/>
                <w:color w:val="000000" w:themeColor="text1"/>
                <w:sz w:val="24"/>
                <w:szCs w:val="24"/>
              </w:rPr>
              <w:t>tre ordonatorul principal de credite cu nr</w:t>
            </w:r>
            <w:r w:rsidRPr="001F5924">
              <w:rPr>
                <w:rFonts w:ascii="Times New Roman" w:hAnsi="Times New Roman" w:cs="Times New Roman"/>
                <w:color w:val="000000" w:themeColor="text1"/>
                <w:sz w:val="24"/>
                <w:szCs w:val="24"/>
              </w:rPr>
              <w:t xml:space="preserve">. </w:t>
            </w:r>
            <w:r w:rsidR="001F5924" w:rsidRPr="001F5924">
              <w:rPr>
                <w:rFonts w:ascii="Times New Roman" w:hAnsi="Times New Roman" w:cs="Times New Roman"/>
                <w:color w:val="000000" w:themeColor="text1"/>
                <w:sz w:val="24"/>
                <w:szCs w:val="24"/>
              </w:rPr>
              <w:t>16350</w:t>
            </w:r>
            <w:r w:rsidR="003B2B6D" w:rsidRPr="001F5924">
              <w:rPr>
                <w:rFonts w:ascii="Times New Roman" w:hAnsi="Times New Roman" w:cs="Times New Roman"/>
                <w:color w:val="000000" w:themeColor="text1"/>
                <w:sz w:val="24"/>
                <w:szCs w:val="24"/>
              </w:rPr>
              <w:t>/</w:t>
            </w:r>
            <w:r w:rsidR="00DE33CD" w:rsidRPr="001F5924">
              <w:rPr>
                <w:rFonts w:ascii="Times New Roman" w:hAnsi="Times New Roman" w:cs="Times New Roman"/>
                <w:color w:val="000000" w:themeColor="text1"/>
                <w:sz w:val="24"/>
                <w:szCs w:val="24"/>
              </w:rPr>
              <w:t>02.12</w:t>
            </w:r>
            <w:r w:rsidRPr="001F5924">
              <w:rPr>
                <w:rFonts w:ascii="Times New Roman" w:hAnsi="Times New Roman" w:cs="Times New Roman"/>
                <w:color w:val="000000" w:themeColor="text1"/>
                <w:sz w:val="24"/>
                <w:szCs w:val="24"/>
              </w:rPr>
              <w:t>.20</w:t>
            </w:r>
            <w:r w:rsidR="00735BCD" w:rsidRPr="001F5924">
              <w:rPr>
                <w:rFonts w:ascii="Times New Roman" w:hAnsi="Times New Roman" w:cs="Times New Roman"/>
                <w:color w:val="000000" w:themeColor="text1"/>
                <w:sz w:val="24"/>
                <w:szCs w:val="24"/>
              </w:rPr>
              <w:t>20</w:t>
            </w:r>
            <w:r w:rsidR="003B2B6D" w:rsidRPr="001F5924">
              <w:rPr>
                <w:rFonts w:ascii="Times New Roman" w:hAnsi="Times New Roman" w:cs="Times New Roman"/>
                <w:color w:val="000000" w:themeColor="text1"/>
                <w:sz w:val="24"/>
                <w:szCs w:val="24"/>
              </w:rPr>
              <w:t xml:space="preserve">, </w:t>
            </w:r>
            <w:r w:rsidR="00DE33CD" w:rsidRPr="001F5924">
              <w:rPr>
                <w:rFonts w:ascii="Times New Roman" w:hAnsi="Times New Roman" w:cs="Times New Roman"/>
                <w:color w:val="000000" w:themeColor="text1"/>
                <w:sz w:val="24"/>
                <w:szCs w:val="24"/>
              </w:rPr>
              <w:t>respectiv</w:t>
            </w:r>
            <w:r w:rsidRPr="00376E5B">
              <w:rPr>
                <w:rFonts w:ascii="Times New Roman" w:hAnsi="Times New Roman" w:cs="Times New Roman"/>
                <w:color w:val="000000" w:themeColor="text1"/>
                <w:sz w:val="24"/>
                <w:szCs w:val="24"/>
              </w:rPr>
              <w:t xml:space="preserve"> a Ordonan</w:t>
            </w:r>
            <w:r w:rsidR="00884B49" w:rsidRPr="00376E5B">
              <w:rPr>
                <w:rFonts w:ascii="Times New Roman" w:hAnsi="Times New Roman" w:cs="Times New Roman"/>
                <w:color w:val="000000" w:themeColor="text1"/>
                <w:sz w:val="24"/>
                <w:szCs w:val="24"/>
              </w:rPr>
              <w:t>ț</w:t>
            </w:r>
            <w:r w:rsidRPr="00376E5B">
              <w:rPr>
                <w:rFonts w:ascii="Times New Roman" w:hAnsi="Times New Roman" w:cs="Times New Roman"/>
                <w:color w:val="000000" w:themeColor="text1"/>
                <w:sz w:val="24"/>
                <w:szCs w:val="24"/>
              </w:rPr>
              <w:t xml:space="preserve">ei de </w:t>
            </w:r>
            <w:r w:rsidR="00173F94">
              <w:rPr>
                <w:rFonts w:ascii="Times New Roman" w:hAnsi="Times New Roman" w:cs="Times New Roman"/>
                <w:color w:val="000000" w:themeColor="text1"/>
                <w:sz w:val="24"/>
                <w:szCs w:val="24"/>
              </w:rPr>
              <w:t>u</w:t>
            </w:r>
            <w:r w:rsidRPr="00376E5B">
              <w:rPr>
                <w:rFonts w:ascii="Times New Roman" w:hAnsi="Times New Roman" w:cs="Times New Roman"/>
                <w:color w:val="000000" w:themeColor="text1"/>
                <w:sz w:val="24"/>
                <w:szCs w:val="24"/>
              </w:rPr>
              <w:t>rgen</w:t>
            </w:r>
            <w:r w:rsidR="00884B49" w:rsidRPr="00376E5B">
              <w:rPr>
                <w:rFonts w:ascii="Times New Roman" w:hAnsi="Times New Roman" w:cs="Times New Roman"/>
                <w:color w:val="000000" w:themeColor="text1"/>
                <w:sz w:val="24"/>
                <w:szCs w:val="24"/>
              </w:rPr>
              <w:t>ță</w:t>
            </w:r>
            <w:r w:rsidRPr="00376E5B">
              <w:rPr>
                <w:rFonts w:ascii="Times New Roman" w:hAnsi="Times New Roman" w:cs="Times New Roman"/>
                <w:color w:val="000000" w:themeColor="text1"/>
                <w:sz w:val="24"/>
                <w:szCs w:val="24"/>
              </w:rPr>
              <w:t xml:space="preserve"> a Guvernului </w:t>
            </w:r>
            <w:r w:rsidR="00DE33CD">
              <w:rPr>
                <w:rFonts w:ascii="Times New Roman" w:hAnsi="Times New Roman" w:cs="Times New Roman"/>
                <w:color w:val="000000" w:themeColor="text1"/>
                <w:sz w:val="24"/>
                <w:szCs w:val="24"/>
              </w:rPr>
              <w:t>n</w:t>
            </w:r>
            <w:r w:rsidRPr="00376E5B">
              <w:rPr>
                <w:rFonts w:ascii="Times New Roman" w:hAnsi="Times New Roman" w:cs="Times New Roman"/>
                <w:color w:val="000000" w:themeColor="text1"/>
                <w:sz w:val="24"/>
                <w:szCs w:val="24"/>
              </w:rPr>
              <w:t xml:space="preserve">r. </w:t>
            </w:r>
            <w:r w:rsidR="00376E5B" w:rsidRPr="00376E5B">
              <w:rPr>
                <w:rFonts w:ascii="Times New Roman" w:hAnsi="Times New Roman" w:cs="Times New Roman"/>
                <w:color w:val="000000" w:themeColor="text1"/>
                <w:sz w:val="24"/>
                <w:szCs w:val="24"/>
              </w:rPr>
              <w:t>201</w:t>
            </w:r>
            <w:r w:rsidRPr="00376E5B">
              <w:rPr>
                <w:rFonts w:ascii="Times New Roman" w:hAnsi="Times New Roman" w:cs="Times New Roman"/>
                <w:color w:val="000000" w:themeColor="text1"/>
                <w:sz w:val="24"/>
                <w:szCs w:val="24"/>
              </w:rPr>
              <w:t>/20</w:t>
            </w:r>
            <w:r w:rsidR="00884B49" w:rsidRPr="00376E5B">
              <w:rPr>
                <w:rFonts w:ascii="Times New Roman" w:hAnsi="Times New Roman" w:cs="Times New Roman"/>
                <w:color w:val="000000" w:themeColor="text1"/>
                <w:sz w:val="24"/>
                <w:szCs w:val="24"/>
              </w:rPr>
              <w:t>20</w:t>
            </w:r>
            <w:r w:rsidRPr="00376E5B">
              <w:rPr>
                <w:rFonts w:ascii="Times New Roman" w:hAnsi="Times New Roman" w:cs="Times New Roman"/>
                <w:color w:val="000000" w:themeColor="text1"/>
                <w:sz w:val="24"/>
                <w:szCs w:val="24"/>
              </w:rPr>
              <w:t xml:space="preserve"> </w:t>
            </w:r>
            <w:r w:rsidR="00884B49" w:rsidRPr="00376E5B">
              <w:rPr>
                <w:rFonts w:ascii="Times New Roman" w:hAnsi="Times New Roman" w:cs="Times New Roman"/>
                <w:color w:val="000000" w:themeColor="text1"/>
                <w:sz w:val="24"/>
                <w:szCs w:val="24"/>
              </w:rPr>
              <w:t xml:space="preserve">cu </w:t>
            </w:r>
            <w:r w:rsidR="00094946" w:rsidRPr="00376E5B">
              <w:rPr>
                <w:rFonts w:ascii="Times New Roman" w:hAnsi="Times New Roman" w:cs="Times New Roman"/>
                <w:i/>
                <w:iCs/>
                <w:color w:val="000000" w:themeColor="text1"/>
                <w:sz w:val="24"/>
                <w:szCs w:val="24"/>
              </w:rPr>
              <w:t>privi</w:t>
            </w:r>
            <w:r w:rsidR="00884B49" w:rsidRPr="00376E5B">
              <w:rPr>
                <w:rFonts w:ascii="Times New Roman" w:hAnsi="Times New Roman" w:cs="Times New Roman"/>
                <w:i/>
                <w:iCs/>
                <w:color w:val="000000" w:themeColor="text1"/>
                <w:sz w:val="24"/>
                <w:szCs w:val="24"/>
              </w:rPr>
              <w:t>re la</w:t>
            </w:r>
            <w:r w:rsidR="00094946" w:rsidRPr="00376E5B">
              <w:rPr>
                <w:rFonts w:ascii="Times New Roman" w:hAnsi="Times New Roman" w:cs="Times New Roman"/>
                <w:i/>
                <w:iCs/>
                <w:color w:val="000000" w:themeColor="text1"/>
                <w:sz w:val="24"/>
                <w:szCs w:val="24"/>
              </w:rPr>
              <w:t xml:space="preserve"> rectificarea bugetului de stat pe anul 20</w:t>
            </w:r>
            <w:r w:rsidR="00884B49" w:rsidRPr="00376E5B">
              <w:rPr>
                <w:rFonts w:ascii="Times New Roman" w:hAnsi="Times New Roman" w:cs="Times New Roman"/>
                <w:i/>
                <w:iCs/>
                <w:color w:val="000000" w:themeColor="text1"/>
                <w:sz w:val="24"/>
                <w:szCs w:val="24"/>
              </w:rPr>
              <w:t xml:space="preserve">20, </w:t>
            </w:r>
            <w:r w:rsidR="00884B49" w:rsidRPr="00376E5B">
              <w:rPr>
                <w:rFonts w:ascii="Times New Roman" w:hAnsi="Times New Roman" w:cs="Times New Roman"/>
                <w:color w:val="000000" w:themeColor="text1"/>
                <w:sz w:val="24"/>
                <w:szCs w:val="24"/>
              </w:rPr>
              <w:t>î</w:t>
            </w:r>
            <w:r w:rsidRPr="00376E5B">
              <w:rPr>
                <w:rFonts w:ascii="Times New Roman" w:hAnsi="Times New Roman" w:cs="Times New Roman"/>
                <w:color w:val="000000" w:themeColor="text1"/>
                <w:sz w:val="24"/>
                <w:szCs w:val="24"/>
              </w:rPr>
              <w:t>n lipsa Hot</w:t>
            </w:r>
            <w:r w:rsidR="00884B49" w:rsidRPr="00376E5B">
              <w:rPr>
                <w:rFonts w:ascii="Times New Roman" w:hAnsi="Times New Roman" w:cs="Times New Roman"/>
                <w:color w:val="000000" w:themeColor="text1"/>
                <w:sz w:val="24"/>
                <w:szCs w:val="24"/>
              </w:rPr>
              <w:t>ă</w:t>
            </w:r>
            <w:r w:rsidRPr="00376E5B">
              <w:rPr>
                <w:rFonts w:ascii="Times New Roman" w:hAnsi="Times New Roman" w:cs="Times New Roman"/>
                <w:color w:val="000000" w:themeColor="text1"/>
                <w:sz w:val="24"/>
                <w:szCs w:val="24"/>
              </w:rPr>
              <w:t>r</w:t>
            </w:r>
            <w:r w:rsidR="00884B49" w:rsidRPr="00376E5B">
              <w:rPr>
                <w:rFonts w:ascii="Times New Roman" w:hAnsi="Times New Roman" w:cs="Times New Roman"/>
                <w:color w:val="000000" w:themeColor="text1"/>
                <w:sz w:val="24"/>
                <w:szCs w:val="24"/>
              </w:rPr>
              <w:t>â</w:t>
            </w:r>
            <w:r w:rsidRPr="00376E5B">
              <w:rPr>
                <w:rFonts w:ascii="Times New Roman" w:hAnsi="Times New Roman" w:cs="Times New Roman"/>
                <w:color w:val="000000" w:themeColor="text1"/>
                <w:sz w:val="24"/>
                <w:szCs w:val="24"/>
              </w:rPr>
              <w:t xml:space="preserve">rii Guvernului pentru aprobarea bugetului de venituri </w:t>
            </w:r>
            <w:r w:rsidR="00884B49" w:rsidRPr="00376E5B">
              <w:rPr>
                <w:rFonts w:ascii="Times New Roman" w:hAnsi="Times New Roman" w:cs="Times New Roman"/>
                <w:color w:val="000000" w:themeColor="text1"/>
                <w:sz w:val="24"/>
                <w:szCs w:val="24"/>
              </w:rPr>
              <w:t>ș</w:t>
            </w:r>
            <w:r w:rsidRPr="00376E5B">
              <w:rPr>
                <w:rFonts w:ascii="Times New Roman" w:hAnsi="Times New Roman" w:cs="Times New Roman"/>
                <w:color w:val="000000" w:themeColor="text1"/>
                <w:sz w:val="24"/>
                <w:szCs w:val="24"/>
              </w:rPr>
              <w:t>i</w:t>
            </w:r>
            <w:r w:rsidRPr="00313E48">
              <w:rPr>
                <w:rFonts w:ascii="Times New Roman" w:hAnsi="Times New Roman" w:cs="Times New Roman"/>
                <w:color w:val="000000" w:themeColor="text1"/>
                <w:sz w:val="24"/>
                <w:szCs w:val="24"/>
              </w:rPr>
              <w:t xml:space="preserve"> cheltuieli al Administra</w:t>
            </w:r>
            <w:r w:rsidR="00884B49" w:rsidRPr="00313E48">
              <w:rPr>
                <w:rFonts w:ascii="Times New Roman" w:hAnsi="Times New Roman" w:cs="Times New Roman"/>
                <w:color w:val="000000" w:themeColor="text1"/>
                <w:sz w:val="24"/>
                <w:szCs w:val="24"/>
              </w:rPr>
              <w:t>ț</w:t>
            </w:r>
            <w:r w:rsidRPr="00313E48">
              <w:rPr>
                <w:rFonts w:ascii="Times New Roman" w:hAnsi="Times New Roman" w:cs="Times New Roman"/>
                <w:color w:val="000000" w:themeColor="text1"/>
                <w:sz w:val="24"/>
                <w:szCs w:val="24"/>
              </w:rPr>
              <w:t>iei Na</w:t>
            </w:r>
            <w:r w:rsidR="00884B49" w:rsidRPr="00313E48">
              <w:rPr>
                <w:rFonts w:ascii="Times New Roman" w:hAnsi="Times New Roman" w:cs="Times New Roman"/>
                <w:color w:val="000000" w:themeColor="text1"/>
                <w:sz w:val="24"/>
                <w:szCs w:val="24"/>
              </w:rPr>
              <w:t>ț</w:t>
            </w:r>
            <w:r w:rsidRPr="00313E48">
              <w:rPr>
                <w:rFonts w:ascii="Times New Roman" w:hAnsi="Times New Roman" w:cs="Times New Roman"/>
                <w:color w:val="000000" w:themeColor="text1"/>
                <w:sz w:val="24"/>
                <w:szCs w:val="24"/>
              </w:rPr>
              <w:t xml:space="preserve">ionale </w:t>
            </w:r>
            <w:r w:rsidR="00884B49" w:rsidRPr="00313E48">
              <w:rPr>
                <w:rFonts w:ascii="Times New Roman" w:hAnsi="Times New Roman" w:cs="Times New Roman"/>
                <w:bCs/>
                <w:sz w:val="24"/>
                <w:szCs w:val="24"/>
              </w:rPr>
              <w:t xml:space="preserve">„Apele Române” </w:t>
            </w:r>
            <w:r w:rsidRPr="00313E48">
              <w:rPr>
                <w:rFonts w:ascii="Times New Roman" w:hAnsi="Times New Roman" w:cs="Times New Roman"/>
                <w:color w:val="000000" w:themeColor="text1"/>
                <w:sz w:val="24"/>
                <w:szCs w:val="24"/>
              </w:rPr>
              <w:t>prin rectificare bugetar</w:t>
            </w:r>
            <w:r w:rsidR="00884B49" w:rsidRPr="00313E48">
              <w:rPr>
                <w:rFonts w:ascii="Times New Roman" w:hAnsi="Times New Roman" w:cs="Times New Roman"/>
                <w:color w:val="000000" w:themeColor="text1"/>
                <w:sz w:val="24"/>
                <w:szCs w:val="24"/>
              </w:rPr>
              <w:t>ă</w:t>
            </w:r>
            <w:r w:rsidRPr="00313E48">
              <w:rPr>
                <w:rFonts w:ascii="Times New Roman" w:hAnsi="Times New Roman" w:cs="Times New Roman"/>
                <w:color w:val="000000" w:themeColor="text1"/>
                <w:sz w:val="24"/>
                <w:szCs w:val="24"/>
              </w:rPr>
              <w:t>, conform O</w:t>
            </w:r>
            <w:r w:rsidR="00094946" w:rsidRPr="00313E48">
              <w:rPr>
                <w:rFonts w:ascii="Times New Roman" w:hAnsi="Times New Roman" w:cs="Times New Roman"/>
                <w:color w:val="000000" w:themeColor="text1"/>
                <w:sz w:val="24"/>
                <w:szCs w:val="24"/>
              </w:rPr>
              <w:t>rdonan</w:t>
            </w:r>
            <w:r w:rsidR="00884B49" w:rsidRPr="00313E48">
              <w:rPr>
                <w:rFonts w:ascii="Times New Roman" w:hAnsi="Times New Roman" w:cs="Times New Roman"/>
                <w:color w:val="000000" w:themeColor="text1"/>
                <w:sz w:val="24"/>
                <w:szCs w:val="24"/>
              </w:rPr>
              <w:t>ț</w:t>
            </w:r>
            <w:r w:rsidR="00094946" w:rsidRPr="00313E48">
              <w:rPr>
                <w:rFonts w:ascii="Times New Roman" w:hAnsi="Times New Roman" w:cs="Times New Roman"/>
                <w:color w:val="000000" w:themeColor="text1"/>
                <w:sz w:val="24"/>
                <w:szCs w:val="24"/>
              </w:rPr>
              <w:t xml:space="preserve">ei de </w:t>
            </w:r>
            <w:r w:rsidR="00173F94">
              <w:rPr>
                <w:rFonts w:ascii="Times New Roman" w:hAnsi="Times New Roman" w:cs="Times New Roman"/>
                <w:color w:val="000000" w:themeColor="text1"/>
                <w:sz w:val="24"/>
                <w:szCs w:val="24"/>
              </w:rPr>
              <w:t>u</w:t>
            </w:r>
            <w:r w:rsidR="00094946" w:rsidRPr="00313E48">
              <w:rPr>
                <w:rFonts w:ascii="Times New Roman" w:hAnsi="Times New Roman" w:cs="Times New Roman"/>
                <w:color w:val="000000" w:themeColor="text1"/>
                <w:sz w:val="24"/>
                <w:szCs w:val="24"/>
              </w:rPr>
              <w:t>rgen</w:t>
            </w:r>
            <w:r w:rsidR="00884B49" w:rsidRPr="00313E48">
              <w:rPr>
                <w:rFonts w:ascii="Times New Roman" w:hAnsi="Times New Roman" w:cs="Times New Roman"/>
                <w:color w:val="000000" w:themeColor="text1"/>
                <w:sz w:val="24"/>
                <w:szCs w:val="24"/>
              </w:rPr>
              <w:t>ță</w:t>
            </w:r>
            <w:r w:rsidR="00094946" w:rsidRPr="00313E48">
              <w:rPr>
                <w:rFonts w:ascii="Times New Roman" w:hAnsi="Times New Roman" w:cs="Times New Roman"/>
                <w:color w:val="000000" w:themeColor="text1"/>
                <w:sz w:val="24"/>
                <w:szCs w:val="24"/>
              </w:rPr>
              <w:t xml:space="preserve"> a Guvernului nr. </w:t>
            </w:r>
            <w:r w:rsidRPr="00313E48">
              <w:rPr>
                <w:rFonts w:ascii="Times New Roman" w:hAnsi="Times New Roman" w:cs="Times New Roman"/>
                <w:color w:val="000000" w:themeColor="text1"/>
                <w:sz w:val="24"/>
                <w:szCs w:val="24"/>
              </w:rPr>
              <w:t>26/2012, instit</w:t>
            </w:r>
            <w:r w:rsidR="00884B49" w:rsidRPr="00313E48">
              <w:rPr>
                <w:rFonts w:ascii="Times New Roman" w:hAnsi="Times New Roman" w:cs="Times New Roman"/>
                <w:color w:val="000000" w:themeColor="text1"/>
                <w:sz w:val="24"/>
                <w:szCs w:val="24"/>
              </w:rPr>
              <w:t>uț</w:t>
            </w:r>
            <w:r w:rsidRPr="00313E48">
              <w:rPr>
                <w:rFonts w:ascii="Times New Roman" w:hAnsi="Times New Roman" w:cs="Times New Roman"/>
                <w:color w:val="000000" w:themeColor="text1"/>
                <w:sz w:val="24"/>
                <w:szCs w:val="24"/>
              </w:rPr>
              <w:t xml:space="preserve">ia este </w:t>
            </w:r>
            <w:r w:rsidR="00884B49" w:rsidRPr="00313E48">
              <w:rPr>
                <w:rFonts w:ascii="Times New Roman" w:hAnsi="Times New Roman" w:cs="Times New Roman"/>
                <w:color w:val="000000" w:themeColor="text1"/>
                <w:sz w:val="24"/>
                <w:szCs w:val="24"/>
              </w:rPr>
              <w:t>î</w:t>
            </w:r>
            <w:r w:rsidRPr="00313E48">
              <w:rPr>
                <w:rFonts w:ascii="Times New Roman" w:hAnsi="Times New Roman" w:cs="Times New Roman"/>
                <w:color w:val="000000" w:themeColor="text1"/>
                <w:sz w:val="24"/>
                <w:szCs w:val="24"/>
              </w:rPr>
              <w:t>n imposibilitatea implement</w:t>
            </w:r>
            <w:r w:rsidR="00884B49" w:rsidRPr="00313E48">
              <w:rPr>
                <w:rFonts w:ascii="Times New Roman" w:hAnsi="Times New Roman" w:cs="Times New Roman"/>
                <w:color w:val="000000" w:themeColor="text1"/>
                <w:sz w:val="24"/>
                <w:szCs w:val="24"/>
              </w:rPr>
              <w:t>ă</w:t>
            </w:r>
            <w:r w:rsidRPr="00313E48">
              <w:rPr>
                <w:rFonts w:ascii="Times New Roman" w:hAnsi="Times New Roman" w:cs="Times New Roman"/>
                <w:color w:val="000000" w:themeColor="text1"/>
                <w:sz w:val="24"/>
                <w:szCs w:val="24"/>
              </w:rPr>
              <w:t>rii obiectivelor stabilite prin actele mentionate mai sus</w:t>
            </w:r>
            <w:r w:rsidR="00094946" w:rsidRPr="00313E48">
              <w:rPr>
                <w:rFonts w:ascii="Times New Roman" w:hAnsi="Times New Roman" w:cs="Times New Roman"/>
                <w:color w:val="000000" w:themeColor="text1"/>
                <w:sz w:val="24"/>
                <w:szCs w:val="24"/>
              </w:rPr>
              <w:t>.</w:t>
            </w:r>
          </w:p>
        </w:tc>
      </w:tr>
      <w:tr w:rsidR="000C3725" w:rsidRPr="00313E48" w14:paraId="56EAEABA"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510B543" w14:textId="3B3EED8F" w:rsidR="00EB11FC" w:rsidRPr="00313E48" w:rsidRDefault="00EB11FC" w:rsidP="00533466">
            <w:pPr>
              <w:rPr>
                <w:rFonts w:ascii="Times New Roman" w:hAnsi="Times New Roman" w:cs="Times New Roman"/>
                <w:b/>
                <w:bCs/>
                <w:sz w:val="24"/>
                <w:szCs w:val="24"/>
              </w:rPr>
            </w:pPr>
          </w:p>
          <w:p w14:paraId="782C69ED" w14:textId="77777777" w:rsidR="00CC4223" w:rsidRPr="00313E48" w:rsidRDefault="00CC4223" w:rsidP="00533466">
            <w:pPr>
              <w:rPr>
                <w:rFonts w:ascii="Times New Roman" w:hAnsi="Times New Roman" w:cs="Times New Roman"/>
                <w:b/>
                <w:bCs/>
                <w:sz w:val="24"/>
                <w:szCs w:val="24"/>
              </w:rPr>
            </w:pPr>
          </w:p>
          <w:p w14:paraId="089BAEE0" w14:textId="62620D8A" w:rsidR="00113A62" w:rsidRPr="00313E48" w:rsidRDefault="004B5849" w:rsidP="00D5535A">
            <w:pPr>
              <w:jc w:val="center"/>
              <w:rPr>
                <w:rFonts w:ascii="Times New Roman" w:hAnsi="Times New Roman" w:cs="Times New Roman"/>
                <w:b/>
                <w:bCs/>
                <w:sz w:val="24"/>
                <w:szCs w:val="24"/>
              </w:rPr>
            </w:pPr>
            <w:r w:rsidRPr="00313E48">
              <w:rPr>
                <w:rFonts w:ascii="Times New Roman" w:hAnsi="Times New Roman" w:cs="Times New Roman"/>
                <w:b/>
                <w:bCs/>
                <w:sz w:val="24"/>
                <w:szCs w:val="24"/>
              </w:rPr>
              <w:t>Secţiunea a 3-a</w:t>
            </w:r>
          </w:p>
          <w:p w14:paraId="57907BC0" w14:textId="77777777" w:rsidR="007860E1" w:rsidRPr="00313E48" w:rsidRDefault="004B5849" w:rsidP="00D5535A">
            <w:pPr>
              <w:jc w:val="center"/>
              <w:rPr>
                <w:rFonts w:ascii="Times New Roman" w:hAnsi="Times New Roman" w:cs="Times New Roman"/>
                <w:b/>
                <w:bCs/>
                <w:sz w:val="24"/>
                <w:szCs w:val="24"/>
              </w:rPr>
            </w:pPr>
            <w:r w:rsidRPr="00313E48">
              <w:rPr>
                <w:rFonts w:ascii="Times New Roman" w:hAnsi="Times New Roman" w:cs="Times New Roman"/>
                <w:b/>
                <w:bCs/>
                <w:sz w:val="24"/>
                <w:szCs w:val="24"/>
              </w:rPr>
              <w:t>Impactul socioeconomic al proiectului de act normativ</w:t>
            </w:r>
          </w:p>
          <w:p w14:paraId="5CE84D50" w14:textId="77777777" w:rsidR="00EA151C" w:rsidRPr="00313E48" w:rsidRDefault="00EA151C" w:rsidP="009F7A66">
            <w:pPr>
              <w:jc w:val="center"/>
              <w:rPr>
                <w:rFonts w:ascii="Times New Roman" w:hAnsi="Times New Roman" w:cs="Times New Roman"/>
                <w:b/>
                <w:bCs/>
                <w:sz w:val="24"/>
                <w:szCs w:val="24"/>
              </w:rPr>
            </w:pPr>
          </w:p>
        </w:tc>
      </w:tr>
      <w:tr w:rsidR="000C3725" w:rsidRPr="00313E48" w14:paraId="6CFB296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0D3BB44B"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4680691A"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74CEBB4" w14:textId="77777777" w:rsidR="00113A62" w:rsidRPr="00313E48" w:rsidRDefault="004B5849">
            <w:pPr>
              <w:jc w:val="both"/>
              <w:rPr>
                <w:rFonts w:ascii="Times New Roman" w:hAnsi="Times New Roman" w:cs="Times New Roman"/>
                <w:sz w:val="24"/>
                <w:szCs w:val="24"/>
              </w:rPr>
            </w:pPr>
            <w:r w:rsidRPr="00313E48">
              <w:rPr>
                <w:rFonts w:ascii="Times New Roman" w:hAnsi="Times New Roman" w:cs="Times New Roman"/>
                <w:sz w:val="24"/>
                <w:szCs w:val="24"/>
              </w:rPr>
              <w:t xml:space="preserve">Proiectul de hotărâre 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0C3725" w:rsidRPr="00313E48" w14:paraId="095DA83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A6FA25D" w14:textId="77777777" w:rsidR="00113A62" w:rsidRPr="00313E48" w:rsidRDefault="002154E5" w:rsidP="002154E5">
            <w:pPr>
              <w:rPr>
                <w:rFonts w:ascii="Times New Roman" w:hAnsi="Times New Roman" w:cs="Times New Roman"/>
                <w:sz w:val="24"/>
                <w:szCs w:val="24"/>
                <w:vertAlign w:val="superscript"/>
              </w:rPr>
            </w:pPr>
            <w:r w:rsidRPr="00313E48">
              <w:rPr>
                <w:rFonts w:ascii="Times New Roman" w:hAnsi="Times New Roman" w:cs="Times New Roman"/>
                <w:sz w:val="24"/>
                <w:szCs w:val="24"/>
              </w:rPr>
              <w:t>1.</w:t>
            </w:r>
            <w:r w:rsidRPr="00313E48">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27B4BD1A"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Im</w:t>
            </w:r>
            <w:r w:rsidR="0042109B" w:rsidRPr="00313E48">
              <w:rPr>
                <w:rFonts w:ascii="Times New Roman" w:hAnsi="Times New Roman" w:cs="Times New Roman"/>
                <w:sz w:val="24"/>
                <w:szCs w:val="24"/>
              </w:rPr>
              <w:t>pactul asupra mediului concurenț</w:t>
            </w:r>
            <w:r w:rsidR="00F6243A" w:rsidRPr="00313E48">
              <w:rPr>
                <w:rFonts w:ascii="Times New Roman" w:hAnsi="Times New Roman" w:cs="Times New Roman"/>
                <w:sz w:val="24"/>
                <w:szCs w:val="24"/>
              </w:rPr>
              <w:t>ial ş</w:t>
            </w:r>
            <w:r w:rsidRPr="00313E48">
              <w:rPr>
                <w:rFonts w:ascii="Times New Roman" w:hAnsi="Times New Roman" w:cs="Times New Roman"/>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BC756E6" w14:textId="77777777" w:rsidR="00113A62" w:rsidRPr="00313E48" w:rsidRDefault="004B5849">
            <w:pPr>
              <w:jc w:val="both"/>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137E7A4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0A5C8E" w14:textId="77777777" w:rsidR="00113A6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2</w:t>
            </w:r>
            <w:r w:rsidR="004B5849" w:rsidRPr="00313E48">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4D8D9DFC"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CF2A3B0" w14:textId="77777777" w:rsidR="00113A62" w:rsidRPr="00313E48" w:rsidRDefault="004B5849">
            <w:pPr>
              <w:jc w:val="both"/>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58194A06"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626638A" w14:textId="77777777" w:rsidR="0042109B" w:rsidRPr="00313E48" w:rsidRDefault="002154E5" w:rsidP="002154E5">
            <w:pPr>
              <w:rPr>
                <w:rFonts w:ascii="Times New Roman" w:hAnsi="Times New Roman" w:cs="Times New Roman"/>
                <w:sz w:val="24"/>
                <w:szCs w:val="24"/>
              </w:rPr>
            </w:pPr>
            <w:r w:rsidRPr="00313E48">
              <w:rPr>
                <w:rFonts w:ascii="Times New Roman" w:hAnsi="Times New Roman" w:cs="Times New Roman"/>
                <w:sz w:val="24"/>
                <w:szCs w:val="24"/>
              </w:rPr>
              <w:t>2.</w:t>
            </w:r>
            <w:r w:rsidRPr="00313E48">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39C58C3C" w14:textId="77777777" w:rsidR="0042109B" w:rsidRPr="00313E48" w:rsidRDefault="003C0DFF">
            <w:pPr>
              <w:rPr>
                <w:rFonts w:ascii="Times New Roman" w:hAnsi="Times New Roman" w:cs="Times New Roman"/>
                <w:sz w:val="24"/>
                <w:szCs w:val="24"/>
              </w:rPr>
            </w:pPr>
            <w:r w:rsidRPr="00313E48">
              <w:rPr>
                <w:rFonts w:ascii="Times New Roman" w:hAnsi="Times New Roman" w:cs="Times New Roman"/>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AA1B13C" w14:textId="77777777" w:rsidR="0042109B" w:rsidRPr="00313E48" w:rsidRDefault="0042109B">
            <w:pPr>
              <w:jc w:val="both"/>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43FC99E7"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D39B25A" w14:textId="77777777" w:rsidR="0042109B" w:rsidRPr="00313E48" w:rsidRDefault="002154E5" w:rsidP="002154E5">
            <w:pPr>
              <w:rPr>
                <w:rFonts w:ascii="Times New Roman" w:hAnsi="Times New Roman" w:cs="Times New Roman"/>
                <w:sz w:val="24"/>
                <w:szCs w:val="24"/>
              </w:rPr>
            </w:pPr>
            <w:r w:rsidRPr="00313E48">
              <w:rPr>
                <w:rFonts w:ascii="Times New Roman" w:hAnsi="Times New Roman" w:cs="Times New Roman"/>
                <w:sz w:val="24"/>
                <w:szCs w:val="24"/>
              </w:rPr>
              <w:t>2.</w:t>
            </w:r>
            <w:r w:rsidRPr="00313E48">
              <w:rPr>
                <w:rFonts w:ascii="Times New Roman" w:hAnsi="Times New Roman" w:cs="Times New Roman"/>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097C0F4D" w14:textId="77777777" w:rsidR="0042109B" w:rsidRPr="00313E48" w:rsidRDefault="003C0DFF">
            <w:pPr>
              <w:rPr>
                <w:rFonts w:ascii="Times New Roman" w:hAnsi="Times New Roman" w:cs="Times New Roman"/>
                <w:sz w:val="24"/>
                <w:szCs w:val="24"/>
              </w:rPr>
            </w:pPr>
            <w:r w:rsidRPr="00313E48">
              <w:rPr>
                <w:rFonts w:ascii="Times New Roman" w:hAnsi="Times New Roman" w:cs="Times New Roman"/>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7639FF6" w14:textId="77777777" w:rsidR="0042109B" w:rsidRPr="00313E48" w:rsidRDefault="0042109B">
            <w:pPr>
              <w:jc w:val="both"/>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0A1BE476"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CA8FE5F" w14:textId="77777777" w:rsidR="00113A6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3</w:t>
            </w:r>
            <w:r w:rsidR="004B5849" w:rsidRPr="00313E48">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0A3358FC"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EE9602F" w14:textId="77777777" w:rsidR="00113A62" w:rsidRPr="00313E48" w:rsidRDefault="004B5849" w:rsidP="008D65D3">
            <w:pPr>
              <w:jc w:val="both"/>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4B71F52E"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B18403B" w14:textId="77777777" w:rsidR="00113A6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4</w:t>
            </w:r>
            <w:r w:rsidR="004B5849" w:rsidRPr="00313E48">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C650E92" w14:textId="77777777" w:rsidR="00113A62" w:rsidRPr="00313E48" w:rsidRDefault="004B5849">
            <w:pPr>
              <w:rPr>
                <w:rFonts w:ascii="Times New Roman" w:hAnsi="Times New Roman" w:cs="Times New Roman"/>
                <w:sz w:val="24"/>
                <w:szCs w:val="24"/>
              </w:rPr>
            </w:pPr>
            <w:r w:rsidRPr="00313E48">
              <w:rPr>
                <w:rFonts w:ascii="Times New Roman" w:hAnsi="Times New Roman" w:cs="Times New Roman"/>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BECC9AF" w14:textId="77777777" w:rsidR="00113A62" w:rsidRPr="00313E48" w:rsidRDefault="004B5849">
            <w:pPr>
              <w:jc w:val="both"/>
              <w:rPr>
                <w:rFonts w:ascii="Times New Roman" w:eastAsia="Times New Roman" w:hAnsi="Times New Roman" w:cs="Times New Roman"/>
                <w:sz w:val="24"/>
                <w:szCs w:val="24"/>
              </w:rPr>
            </w:pPr>
            <w:r w:rsidRPr="00313E48">
              <w:rPr>
                <w:rFonts w:ascii="Times New Roman" w:hAnsi="Times New Roman" w:cs="Times New Roman"/>
                <w:sz w:val="24"/>
                <w:szCs w:val="24"/>
              </w:rPr>
              <w:t>Proiectul de act normativ nu se refera la acest subiect</w:t>
            </w:r>
          </w:p>
          <w:p w14:paraId="760225D3" w14:textId="77777777" w:rsidR="00113A62" w:rsidRPr="00313E48" w:rsidRDefault="004B5849">
            <w:pPr>
              <w:jc w:val="both"/>
              <w:rPr>
                <w:rFonts w:ascii="Times New Roman" w:hAnsi="Times New Roman" w:cs="Times New Roman"/>
                <w:sz w:val="24"/>
                <w:szCs w:val="24"/>
              </w:rPr>
            </w:pPr>
            <w:r w:rsidRPr="00313E48">
              <w:rPr>
                <w:rFonts w:ascii="Times New Roman" w:eastAsia="Times New Roman" w:hAnsi="Times New Roman" w:cs="Times New Roman"/>
                <w:sz w:val="24"/>
                <w:szCs w:val="24"/>
              </w:rPr>
              <w:t xml:space="preserve"> </w:t>
            </w:r>
          </w:p>
        </w:tc>
      </w:tr>
      <w:tr w:rsidR="001412A1" w:rsidRPr="00313E48" w14:paraId="595AEE1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DD7C458" w14:textId="77777777" w:rsidR="001412A1" w:rsidRPr="00313E48" w:rsidRDefault="001412A1" w:rsidP="001412A1">
            <w:pPr>
              <w:rPr>
                <w:rFonts w:ascii="Times New Roman" w:hAnsi="Times New Roman" w:cs="Times New Roman"/>
                <w:sz w:val="24"/>
                <w:szCs w:val="24"/>
              </w:rPr>
            </w:pPr>
            <w:r w:rsidRPr="00313E48">
              <w:rPr>
                <w:rFonts w:ascii="Times New Roman" w:hAnsi="Times New Roman" w:cs="Times New Roman"/>
                <w:sz w:val="24"/>
                <w:szCs w:val="24"/>
              </w:rPr>
              <w:t>5.</w:t>
            </w:r>
          </w:p>
        </w:tc>
        <w:tc>
          <w:tcPr>
            <w:tcW w:w="2373" w:type="dxa"/>
            <w:tcBorders>
              <w:top w:val="single" w:sz="4" w:space="0" w:color="000000"/>
              <w:left w:val="single" w:sz="4" w:space="0" w:color="000000"/>
              <w:bottom w:val="single" w:sz="4" w:space="0" w:color="000000"/>
            </w:tcBorders>
            <w:shd w:val="clear" w:color="auto" w:fill="auto"/>
          </w:tcPr>
          <w:p w14:paraId="09944D9F" w14:textId="77777777" w:rsidR="001412A1" w:rsidRPr="00313E48" w:rsidRDefault="001412A1" w:rsidP="001412A1">
            <w:pPr>
              <w:rPr>
                <w:rFonts w:ascii="Times New Roman" w:hAnsi="Times New Roman" w:cs="Times New Roman"/>
                <w:sz w:val="24"/>
                <w:szCs w:val="24"/>
              </w:rPr>
            </w:pPr>
            <w:r w:rsidRPr="00313E48">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97284BC" w14:textId="310C77AF" w:rsidR="001412A1" w:rsidRPr="00313E48" w:rsidRDefault="001412A1" w:rsidP="001412A1">
            <w:pPr>
              <w:jc w:val="both"/>
              <w:rPr>
                <w:rFonts w:ascii="Times New Roman" w:eastAsia="Times New Roman" w:hAnsi="Times New Roman" w:cs="Times New Roman"/>
                <w:color w:val="000000" w:themeColor="text1"/>
                <w:sz w:val="24"/>
                <w:szCs w:val="24"/>
              </w:rPr>
            </w:pPr>
            <w:r w:rsidRPr="00313E48">
              <w:rPr>
                <w:rFonts w:ascii="Times New Roman" w:hAnsi="Times New Roman" w:cs="Times New Roman"/>
                <w:sz w:val="24"/>
                <w:szCs w:val="24"/>
              </w:rPr>
              <w:t xml:space="preserve">Implementările obiectivelor stabilite prin modificarea bugetului de venituri și cheltuieli al Administrației Naționale </w:t>
            </w:r>
            <w:r w:rsidRPr="00313E48">
              <w:rPr>
                <w:rFonts w:ascii="Times New Roman" w:hAnsi="Times New Roman" w:cs="Times New Roman"/>
                <w:sz w:val="24"/>
                <w:szCs w:val="24"/>
                <w:lang w:val="en-US"/>
              </w:rPr>
              <w:t>„</w:t>
            </w:r>
            <w:r w:rsidRPr="00313E48">
              <w:rPr>
                <w:rFonts w:ascii="Times New Roman" w:hAnsi="Times New Roman" w:cs="Times New Roman"/>
                <w:sz w:val="24"/>
                <w:szCs w:val="24"/>
              </w:rPr>
              <w:t xml:space="preserve">Apele Române” pe </w:t>
            </w:r>
            <w:r w:rsidRPr="00313E48">
              <w:rPr>
                <w:rFonts w:ascii="Times New Roman" w:hAnsi="Times New Roman" w:cs="Times New Roman"/>
                <w:sz w:val="24"/>
                <w:szCs w:val="24"/>
              </w:rPr>
              <w:lastRenderedPageBreak/>
              <w:t xml:space="preserve">anul 2020, în baza propunerilor ordonatorilor de credite din subordine privind necesitatea reașezării unor elemente de venituri și cheltuieli, a virărilor de credite bugetare aprobate prin Hotărârile Consiliului de Conducere nr. 8/20.05.2020, </w:t>
            </w:r>
            <w:r w:rsidR="007928F4" w:rsidRPr="00313E48">
              <w:rPr>
                <w:rFonts w:ascii="Times New Roman" w:hAnsi="Times New Roman" w:cs="Times New Roman"/>
                <w:sz w:val="24"/>
                <w:szCs w:val="24"/>
              </w:rPr>
              <w:t>nr. 10/09.07.2020</w:t>
            </w:r>
            <w:r w:rsidR="007928F4">
              <w:rPr>
                <w:rFonts w:ascii="Times New Roman" w:hAnsi="Times New Roman" w:cs="Times New Roman"/>
                <w:sz w:val="24"/>
                <w:szCs w:val="24"/>
              </w:rPr>
              <w:t xml:space="preserve">, </w:t>
            </w:r>
            <w:r w:rsidRPr="00313E48">
              <w:rPr>
                <w:rFonts w:ascii="Times New Roman" w:hAnsi="Times New Roman" w:cs="Times New Roman"/>
                <w:sz w:val="24"/>
                <w:szCs w:val="24"/>
              </w:rPr>
              <w:t>respectiv</w:t>
            </w:r>
            <w:r w:rsidR="007928F4">
              <w:rPr>
                <w:rFonts w:ascii="Times New Roman" w:hAnsi="Times New Roman" w:cs="Times New Roman"/>
                <w:sz w:val="24"/>
                <w:szCs w:val="24"/>
              </w:rPr>
              <w:t xml:space="preserve">                                    </w:t>
            </w:r>
            <w:r w:rsidRPr="00313E48">
              <w:rPr>
                <w:rFonts w:ascii="Times New Roman" w:hAnsi="Times New Roman" w:cs="Times New Roman"/>
                <w:sz w:val="24"/>
                <w:szCs w:val="24"/>
              </w:rPr>
              <w:t xml:space="preserve"> nr. 1</w:t>
            </w:r>
            <w:r w:rsidR="007928F4">
              <w:rPr>
                <w:rFonts w:ascii="Times New Roman" w:hAnsi="Times New Roman" w:cs="Times New Roman"/>
                <w:sz w:val="24"/>
                <w:szCs w:val="24"/>
              </w:rPr>
              <w:t>9</w:t>
            </w:r>
            <w:r w:rsidRPr="00313E48">
              <w:rPr>
                <w:rFonts w:ascii="Times New Roman" w:hAnsi="Times New Roman" w:cs="Times New Roman"/>
                <w:sz w:val="24"/>
                <w:szCs w:val="24"/>
              </w:rPr>
              <w:t>/</w:t>
            </w:r>
            <w:r w:rsidR="007928F4">
              <w:rPr>
                <w:rFonts w:ascii="Times New Roman" w:hAnsi="Times New Roman" w:cs="Times New Roman"/>
                <w:sz w:val="24"/>
                <w:szCs w:val="24"/>
              </w:rPr>
              <w:t>13.11</w:t>
            </w:r>
            <w:r w:rsidRPr="00313E48">
              <w:rPr>
                <w:rFonts w:ascii="Times New Roman" w:hAnsi="Times New Roman" w:cs="Times New Roman"/>
                <w:sz w:val="24"/>
                <w:szCs w:val="24"/>
              </w:rPr>
              <w:t xml:space="preserve">.2020, </w:t>
            </w:r>
            <w:r w:rsidR="00AC1C66" w:rsidRPr="005C05D2">
              <w:rPr>
                <w:rFonts w:ascii="Times New Roman" w:hAnsi="Times New Roman" w:cs="Times New Roman"/>
                <w:bCs/>
                <w:color w:val="000000" w:themeColor="text1"/>
                <w:sz w:val="24"/>
                <w:szCs w:val="24"/>
              </w:rPr>
              <w:t xml:space="preserve">rectificat prin </w:t>
            </w:r>
            <w:r w:rsidR="00AC1C66" w:rsidRPr="005C05D2">
              <w:rPr>
                <w:rFonts w:ascii="Times New Roman" w:hAnsi="Times New Roman" w:cs="Times New Roman"/>
                <w:sz w:val="24"/>
                <w:szCs w:val="24"/>
              </w:rPr>
              <w:t>Hotărârea Guvernului</w:t>
            </w:r>
            <w:r w:rsidR="00AC1C66">
              <w:rPr>
                <w:rFonts w:ascii="Times New Roman" w:hAnsi="Times New Roman" w:cs="Times New Roman"/>
                <w:sz w:val="24"/>
                <w:szCs w:val="24"/>
              </w:rPr>
              <w:t xml:space="preserve"> </w:t>
            </w:r>
            <w:r w:rsidR="00AC1C66" w:rsidRPr="005C05D2">
              <w:rPr>
                <w:rFonts w:ascii="Times New Roman" w:hAnsi="Times New Roman" w:cs="Times New Roman"/>
                <w:sz w:val="24"/>
                <w:szCs w:val="24"/>
              </w:rPr>
              <w:t xml:space="preserve">nr. 801/2020 </w:t>
            </w:r>
            <w:r w:rsidR="00AC1C66" w:rsidRPr="005C05D2">
              <w:rPr>
                <w:rStyle w:val="spar"/>
                <w:rFonts w:ascii="Times New Roman" w:hAnsi="Times New Roman" w:cs="Times New Roman"/>
                <w:i/>
                <w:iCs/>
                <w:color w:val="000000"/>
                <w:sz w:val="24"/>
                <w:szCs w:val="24"/>
              </w:rPr>
              <w:t>privind aprobarea bugetului de venituri şi cheltuieli rectificat pe anul 2020 pentru Administraţia Naţională "Apele Române", aflată în coordonarea Ministerului Mediului, Apelor şi Pădurilor</w:t>
            </w:r>
            <w:r w:rsidR="006D6BB9">
              <w:rPr>
                <w:rStyle w:val="spar"/>
                <w:rFonts w:ascii="Times New Roman" w:hAnsi="Times New Roman" w:cs="Times New Roman"/>
                <w:i/>
                <w:iCs/>
                <w:color w:val="000000"/>
                <w:sz w:val="24"/>
                <w:szCs w:val="24"/>
              </w:rPr>
              <w:t>,</w:t>
            </w:r>
            <w:r w:rsidRPr="00313E48">
              <w:rPr>
                <w:rFonts w:ascii="Times New Roman" w:hAnsi="Times New Roman" w:cs="Times New Roman"/>
                <w:sz w:val="24"/>
                <w:szCs w:val="24"/>
              </w:rPr>
              <w:t xml:space="preserve"> </w:t>
            </w:r>
            <w:r w:rsidRPr="00DE33CD">
              <w:rPr>
                <w:rFonts w:ascii="Times New Roman" w:hAnsi="Times New Roman" w:cs="Times New Roman"/>
                <w:sz w:val="24"/>
                <w:szCs w:val="24"/>
              </w:rPr>
              <w:t xml:space="preserve">precum și a aprobării Bugetului de cheltuieli aprobat de către Ministerul Mediului, Apelor și Pădurilor </w:t>
            </w:r>
            <w:r w:rsidRPr="00DE33CD">
              <w:rPr>
                <w:rFonts w:ascii="Times New Roman" w:hAnsi="Times New Roman" w:cs="Times New Roman"/>
                <w:color w:val="000000"/>
                <w:sz w:val="24"/>
                <w:szCs w:val="24"/>
              </w:rPr>
              <w:t xml:space="preserve">cu </w:t>
            </w:r>
            <w:r w:rsidRPr="001F5924">
              <w:rPr>
                <w:rFonts w:ascii="Times New Roman" w:hAnsi="Times New Roman" w:cs="Times New Roman"/>
                <w:color w:val="000000"/>
                <w:sz w:val="24"/>
                <w:szCs w:val="24"/>
              </w:rPr>
              <w:t>nr.</w:t>
            </w:r>
            <w:r w:rsidR="00DE33CD" w:rsidRPr="001F5924">
              <w:rPr>
                <w:rFonts w:ascii="Times New Roman" w:hAnsi="Times New Roman" w:cs="Times New Roman"/>
                <w:color w:val="000000"/>
                <w:sz w:val="24"/>
                <w:szCs w:val="24"/>
                <w:shd w:val="clear" w:color="auto" w:fill="FFFFFF"/>
              </w:rPr>
              <w:t xml:space="preserve"> </w:t>
            </w:r>
            <w:r w:rsidR="001F5924" w:rsidRPr="001F5924">
              <w:rPr>
                <w:rFonts w:ascii="Times New Roman" w:hAnsi="Times New Roman" w:cs="Times New Roman"/>
                <w:color w:val="000000"/>
                <w:sz w:val="24"/>
                <w:szCs w:val="24"/>
                <w:shd w:val="clear" w:color="auto" w:fill="FFFFFF"/>
              </w:rPr>
              <w:t>16350</w:t>
            </w:r>
            <w:r w:rsidRPr="001F5924">
              <w:rPr>
                <w:rFonts w:ascii="Times New Roman" w:hAnsi="Times New Roman" w:cs="Times New Roman"/>
                <w:color w:val="000000"/>
                <w:sz w:val="24"/>
                <w:szCs w:val="24"/>
                <w:shd w:val="clear" w:color="auto" w:fill="FFFFFF"/>
              </w:rPr>
              <w:t>/</w:t>
            </w:r>
            <w:r w:rsidR="00DE33CD" w:rsidRPr="001F5924">
              <w:rPr>
                <w:rFonts w:ascii="Times New Roman" w:hAnsi="Times New Roman" w:cs="Times New Roman"/>
                <w:color w:val="000000"/>
                <w:sz w:val="24"/>
                <w:szCs w:val="24"/>
                <w:shd w:val="clear" w:color="auto" w:fill="FFFFFF"/>
              </w:rPr>
              <w:t>02.12</w:t>
            </w:r>
            <w:r w:rsidRPr="001F5924">
              <w:rPr>
                <w:rFonts w:ascii="Times New Roman" w:hAnsi="Times New Roman" w:cs="Times New Roman"/>
                <w:color w:val="000000"/>
                <w:sz w:val="24"/>
                <w:szCs w:val="24"/>
                <w:shd w:val="clear" w:color="auto" w:fill="FFFFFF"/>
              </w:rPr>
              <w:t>.2020</w:t>
            </w:r>
            <w:r w:rsidR="005015E3" w:rsidRPr="001F5924">
              <w:rPr>
                <w:rFonts w:ascii="Times New Roman" w:hAnsi="Times New Roman" w:cs="Times New Roman"/>
                <w:color w:val="000000"/>
                <w:sz w:val="24"/>
                <w:szCs w:val="24"/>
                <w:shd w:val="clear" w:color="auto" w:fill="FFFFFF"/>
              </w:rPr>
              <w:t xml:space="preserve">, respectiv </w:t>
            </w:r>
            <w:r w:rsidRPr="001F5924">
              <w:rPr>
                <w:rFonts w:ascii="Times New Roman" w:hAnsi="Times New Roman" w:cs="Times New Roman"/>
                <w:sz w:val="24"/>
                <w:szCs w:val="24"/>
              </w:rPr>
              <w:t xml:space="preserve">a </w:t>
            </w:r>
            <w:r w:rsidRPr="001F5924">
              <w:rPr>
                <w:rFonts w:ascii="Times New Roman" w:hAnsi="Times New Roman" w:cs="Times New Roman"/>
                <w:color w:val="000000"/>
                <w:sz w:val="24"/>
                <w:szCs w:val="24"/>
                <w:shd w:val="clear" w:color="auto" w:fill="FFFFFF"/>
              </w:rPr>
              <w:t xml:space="preserve">Ordonanței de </w:t>
            </w:r>
            <w:r w:rsidR="00173F94">
              <w:rPr>
                <w:rFonts w:ascii="Times New Roman" w:hAnsi="Times New Roman" w:cs="Times New Roman"/>
                <w:color w:val="000000"/>
                <w:sz w:val="24"/>
                <w:szCs w:val="24"/>
                <w:shd w:val="clear" w:color="auto" w:fill="FFFFFF"/>
              </w:rPr>
              <w:t>u</w:t>
            </w:r>
            <w:r w:rsidRPr="001F5924">
              <w:rPr>
                <w:rFonts w:ascii="Times New Roman" w:hAnsi="Times New Roman" w:cs="Times New Roman"/>
                <w:color w:val="000000"/>
                <w:sz w:val="24"/>
                <w:szCs w:val="24"/>
                <w:shd w:val="clear" w:color="auto" w:fill="FFFFFF"/>
              </w:rPr>
              <w:t>rgență a Guvernului</w:t>
            </w:r>
            <w:r w:rsidR="00AC1C66" w:rsidRPr="001F5924">
              <w:rPr>
                <w:rFonts w:ascii="Times New Roman" w:hAnsi="Times New Roman" w:cs="Times New Roman"/>
                <w:color w:val="000000"/>
                <w:sz w:val="24"/>
                <w:szCs w:val="24"/>
                <w:shd w:val="clear" w:color="auto" w:fill="FFFFFF"/>
              </w:rPr>
              <w:t xml:space="preserve"> </w:t>
            </w:r>
            <w:r w:rsidRPr="001F5924">
              <w:rPr>
                <w:rFonts w:ascii="Times New Roman" w:hAnsi="Times New Roman" w:cs="Times New Roman"/>
                <w:color w:val="000000"/>
                <w:sz w:val="24"/>
                <w:szCs w:val="24"/>
                <w:shd w:val="clear" w:color="auto" w:fill="FFFFFF"/>
              </w:rPr>
              <w:t xml:space="preserve">nr. </w:t>
            </w:r>
            <w:r w:rsidR="00376E5B" w:rsidRPr="001F5924">
              <w:rPr>
                <w:rFonts w:ascii="Times New Roman" w:hAnsi="Times New Roman" w:cs="Times New Roman"/>
                <w:color w:val="000000"/>
                <w:sz w:val="24"/>
                <w:szCs w:val="24"/>
                <w:shd w:val="clear" w:color="auto" w:fill="FFFFFF"/>
              </w:rPr>
              <w:t>201</w:t>
            </w:r>
            <w:r w:rsidRPr="001F5924">
              <w:rPr>
                <w:rFonts w:ascii="Times New Roman" w:hAnsi="Times New Roman" w:cs="Times New Roman"/>
                <w:color w:val="000000"/>
                <w:sz w:val="24"/>
                <w:szCs w:val="24"/>
                <w:shd w:val="clear" w:color="auto" w:fill="FFFFFF"/>
              </w:rPr>
              <w:t xml:space="preserve">/2020 </w:t>
            </w:r>
            <w:r w:rsidRPr="001F5924">
              <w:rPr>
                <w:rFonts w:ascii="Times New Roman" w:hAnsi="Times New Roman" w:cs="Times New Roman"/>
                <w:i/>
                <w:iCs/>
                <w:color w:val="000000"/>
                <w:sz w:val="24"/>
                <w:szCs w:val="24"/>
                <w:shd w:val="clear" w:color="auto" w:fill="FFFFFF"/>
              </w:rPr>
              <w:t>cu privire la rectificarea</w:t>
            </w:r>
            <w:r w:rsidRPr="00376E5B">
              <w:rPr>
                <w:rFonts w:ascii="Times New Roman" w:hAnsi="Times New Roman" w:cs="Times New Roman"/>
                <w:i/>
                <w:iCs/>
                <w:color w:val="000000"/>
                <w:sz w:val="24"/>
                <w:szCs w:val="24"/>
                <w:shd w:val="clear" w:color="auto" w:fill="FFFFFF"/>
              </w:rPr>
              <w:t xml:space="preserve"> bugetului de stat pe anul 2020</w:t>
            </w:r>
            <w:r w:rsidR="00376E5B">
              <w:rPr>
                <w:rFonts w:ascii="Times New Roman" w:hAnsi="Times New Roman" w:cs="Times New Roman"/>
                <w:color w:val="000000"/>
                <w:sz w:val="24"/>
                <w:szCs w:val="24"/>
                <w:shd w:val="clear" w:color="auto" w:fill="FFFFFF"/>
              </w:rPr>
              <w:t>.</w:t>
            </w:r>
          </w:p>
        </w:tc>
      </w:tr>
      <w:tr w:rsidR="000C3725" w:rsidRPr="00313E48" w14:paraId="44C12778"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DC330F6" w14:textId="77777777" w:rsidR="00113A62" w:rsidRPr="00313E48" w:rsidRDefault="004B5849">
            <w:pPr>
              <w:jc w:val="center"/>
              <w:rPr>
                <w:rFonts w:ascii="Times New Roman" w:hAnsi="Times New Roman" w:cs="Times New Roman"/>
                <w:b/>
                <w:bCs/>
                <w:sz w:val="24"/>
                <w:szCs w:val="24"/>
              </w:rPr>
            </w:pPr>
            <w:r w:rsidRPr="00313E48">
              <w:rPr>
                <w:rFonts w:ascii="Times New Roman" w:hAnsi="Times New Roman" w:cs="Times New Roman"/>
                <w:b/>
                <w:bCs/>
                <w:sz w:val="24"/>
                <w:szCs w:val="24"/>
              </w:rPr>
              <w:lastRenderedPageBreak/>
              <w:t>Secţiunea a 4-a</w:t>
            </w:r>
          </w:p>
          <w:p w14:paraId="643A05A3" w14:textId="77777777" w:rsidR="00113A62" w:rsidRPr="00313E48" w:rsidRDefault="004B5849">
            <w:pPr>
              <w:jc w:val="center"/>
              <w:rPr>
                <w:rFonts w:ascii="Times New Roman" w:hAnsi="Times New Roman" w:cs="Times New Roman"/>
                <w:b/>
                <w:bCs/>
                <w:sz w:val="24"/>
                <w:szCs w:val="24"/>
              </w:rPr>
            </w:pPr>
            <w:r w:rsidRPr="00313E48">
              <w:rPr>
                <w:rFonts w:ascii="Times New Roman" w:hAnsi="Times New Roman" w:cs="Times New Roman"/>
                <w:b/>
                <w:bCs/>
                <w:sz w:val="24"/>
                <w:szCs w:val="24"/>
              </w:rPr>
              <w:t>Impactul financiar asupra bugetului general consolidat, atât pe termen scurt, p</w:t>
            </w:r>
            <w:r w:rsidR="00F6243A" w:rsidRPr="00313E48">
              <w:rPr>
                <w:rFonts w:ascii="Times New Roman" w:hAnsi="Times New Roman" w:cs="Times New Roman"/>
                <w:b/>
                <w:bCs/>
                <w:sz w:val="24"/>
                <w:szCs w:val="24"/>
              </w:rPr>
              <w:t>entru anul curent, cât şi pe</w:t>
            </w:r>
            <w:r w:rsidRPr="00313E48">
              <w:rPr>
                <w:rFonts w:ascii="Times New Roman" w:hAnsi="Times New Roman" w:cs="Times New Roman"/>
                <w:b/>
                <w:bCs/>
                <w:sz w:val="24"/>
                <w:szCs w:val="24"/>
              </w:rPr>
              <w:t xml:space="preserve"> termen lung (pe</w:t>
            </w:r>
            <w:r w:rsidR="00F6243A" w:rsidRPr="00313E48">
              <w:rPr>
                <w:rFonts w:ascii="Times New Roman" w:hAnsi="Times New Roman" w:cs="Times New Roman"/>
                <w:b/>
                <w:bCs/>
                <w:sz w:val="24"/>
                <w:szCs w:val="24"/>
              </w:rPr>
              <w:t>ntru</w:t>
            </w:r>
            <w:r w:rsidRPr="00313E48">
              <w:rPr>
                <w:rFonts w:ascii="Times New Roman" w:hAnsi="Times New Roman" w:cs="Times New Roman"/>
                <w:b/>
                <w:bCs/>
                <w:sz w:val="24"/>
                <w:szCs w:val="24"/>
              </w:rPr>
              <w:t xml:space="preserve"> 5 ani)</w:t>
            </w:r>
          </w:p>
          <w:p w14:paraId="20F727DE" w14:textId="77777777" w:rsidR="00113A62" w:rsidRPr="00313E48" w:rsidRDefault="004B5849">
            <w:pPr>
              <w:jc w:val="right"/>
              <w:rPr>
                <w:rFonts w:ascii="Times New Roman" w:hAnsi="Times New Roman" w:cs="Times New Roman"/>
                <w:sz w:val="24"/>
                <w:szCs w:val="24"/>
              </w:rPr>
            </w:pPr>
            <w:r w:rsidRPr="00313E48">
              <w:rPr>
                <w:rFonts w:ascii="Times New Roman" w:hAnsi="Times New Roman" w:cs="Times New Roman"/>
                <w:sz w:val="24"/>
                <w:szCs w:val="24"/>
              </w:rPr>
              <w:t>- mii lei-</w:t>
            </w:r>
          </w:p>
        </w:tc>
      </w:tr>
      <w:tr w:rsidR="000C3725" w:rsidRPr="00313E48" w14:paraId="718CFF54"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41140CCC"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393BBEA8"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440E16FC"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6B94A739"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Media pe</w:t>
            </w:r>
          </w:p>
          <w:p w14:paraId="40E02234"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5 ani</w:t>
            </w:r>
          </w:p>
        </w:tc>
      </w:tr>
      <w:tr w:rsidR="000C3725" w:rsidRPr="00313E48" w14:paraId="3BBB4E9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92C1C92"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C50EBF9"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07798E9F"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5D611119"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6FD9D3C8"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129E887C"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6E6B504" w14:textId="77777777" w:rsidR="00113A62" w:rsidRPr="00313E48" w:rsidRDefault="004B5849">
            <w:pPr>
              <w:jc w:val="center"/>
              <w:rPr>
                <w:rFonts w:ascii="Times New Roman" w:hAnsi="Times New Roman" w:cs="Times New Roman"/>
                <w:sz w:val="24"/>
                <w:szCs w:val="24"/>
              </w:rPr>
            </w:pPr>
            <w:r w:rsidRPr="00313E48">
              <w:rPr>
                <w:rFonts w:ascii="Times New Roman" w:hAnsi="Times New Roman" w:cs="Times New Roman"/>
                <w:sz w:val="24"/>
                <w:szCs w:val="24"/>
              </w:rPr>
              <w:t>7</w:t>
            </w:r>
          </w:p>
        </w:tc>
      </w:tr>
      <w:tr w:rsidR="000C3725" w:rsidRPr="00313E48" w14:paraId="41B349BD"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1BC2E587"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1. Modificări ale veniturilor bugetare, plus/minus, din care:</w:t>
            </w:r>
          </w:p>
          <w:p w14:paraId="1EEC2A63" w14:textId="77777777" w:rsidR="003B3A82" w:rsidRPr="00313E48" w:rsidRDefault="003B3A82">
            <w:pPr>
              <w:rPr>
                <w:rFonts w:ascii="Times New Roman" w:eastAsia="Times New Roman" w:hAnsi="Times New Roman" w:cs="Times New Roman"/>
                <w:sz w:val="24"/>
                <w:szCs w:val="24"/>
              </w:rPr>
            </w:pPr>
            <w:r w:rsidRPr="00313E48">
              <w:rPr>
                <w:rFonts w:ascii="Times New Roman" w:hAnsi="Times New Roman" w:cs="Times New Roman"/>
                <w:sz w:val="24"/>
                <w:szCs w:val="24"/>
              </w:rPr>
              <w:t xml:space="preserve">a) buget de stat, din acesta:            </w:t>
            </w:r>
          </w:p>
          <w:p w14:paraId="6522D03C" w14:textId="77777777" w:rsidR="003B3A82" w:rsidRPr="00313E48" w:rsidRDefault="003B3A82">
            <w:pPr>
              <w:rPr>
                <w:rFonts w:ascii="Times New Roman" w:eastAsia="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(i) impozit pe profit                   </w:t>
            </w:r>
          </w:p>
          <w:p w14:paraId="039B7773" w14:textId="77777777" w:rsidR="003B3A82" w:rsidRPr="00313E48" w:rsidRDefault="003B3A82">
            <w:pPr>
              <w:rPr>
                <w:rFonts w:ascii="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(ii) impozit pe venit       </w:t>
            </w:r>
          </w:p>
          <w:p w14:paraId="7E422E98" w14:textId="77777777" w:rsidR="003B3A82" w:rsidRPr="00313E48" w:rsidRDefault="003B3A82">
            <w:pPr>
              <w:rPr>
                <w:rFonts w:ascii="Times New Roman" w:eastAsia="Times New Roman" w:hAnsi="Times New Roman" w:cs="Times New Roman"/>
                <w:sz w:val="24"/>
                <w:szCs w:val="24"/>
              </w:rPr>
            </w:pPr>
            <w:r w:rsidRPr="00313E48">
              <w:rPr>
                <w:rFonts w:ascii="Times New Roman" w:hAnsi="Times New Roman" w:cs="Times New Roman"/>
                <w:sz w:val="24"/>
                <w:szCs w:val="24"/>
              </w:rPr>
              <w:t xml:space="preserve">b) bugete locale:                           </w:t>
            </w:r>
          </w:p>
          <w:p w14:paraId="4C0289C9" w14:textId="77777777" w:rsidR="003B3A82" w:rsidRPr="00313E48" w:rsidRDefault="003B3A82">
            <w:pPr>
              <w:rPr>
                <w:rFonts w:ascii="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(i) impozit pe profit             </w:t>
            </w:r>
          </w:p>
          <w:p w14:paraId="186CB492"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c) bugetul asigurărilor sociale de stat: </w:t>
            </w:r>
          </w:p>
          <w:p w14:paraId="1D5802A2" w14:textId="77777777" w:rsidR="003B3A82" w:rsidRPr="00313E48" w:rsidRDefault="003B3A82">
            <w:pPr>
              <w:rPr>
                <w:rFonts w:ascii="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(i) contribuţii de asigurări </w:t>
            </w:r>
          </w:p>
          <w:p w14:paraId="5469C02A" w14:textId="77777777" w:rsidR="003B3A82" w:rsidRPr="00313E48" w:rsidRDefault="002879FE">
            <w:pPr>
              <w:rPr>
                <w:rFonts w:ascii="Times New Roman" w:hAnsi="Times New Roman" w:cs="Times New Roman"/>
                <w:sz w:val="24"/>
                <w:szCs w:val="24"/>
              </w:rPr>
            </w:pPr>
            <w:r w:rsidRPr="00313E48">
              <w:rPr>
                <w:rFonts w:ascii="Times New Roman" w:hAnsi="Times New Roman" w:cs="Times New Roman"/>
                <w:sz w:val="24"/>
                <w:szCs w:val="24"/>
              </w:rPr>
              <w:t>d) instituţii publice finanţ</w:t>
            </w:r>
            <w:r w:rsidR="003B3A82" w:rsidRPr="00313E48">
              <w:rPr>
                <w:rFonts w:ascii="Times New Roman" w:hAnsi="Times New Roman" w:cs="Times New Roman"/>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14:paraId="77FDF7C0" w14:textId="77777777" w:rsidR="003B3A82" w:rsidRPr="00313E48" w:rsidRDefault="003B3A82">
            <w:pPr>
              <w:jc w:val="center"/>
              <w:rPr>
                <w:rFonts w:ascii="Times New Roman" w:hAnsi="Times New Roman" w:cs="Times New Roman"/>
                <w:sz w:val="24"/>
                <w:szCs w:val="24"/>
              </w:rPr>
            </w:pPr>
          </w:p>
          <w:p w14:paraId="6516818D" w14:textId="77777777" w:rsidR="003B3A82" w:rsidRPr="00313E48" w:rsidRDefault="003B3A82">
            <w:pPr>
              <w:jc w:val="center"/>
              <w:rPr>
                <w:rFonts w:ascii="Times New Roman" w:hAnsi="Times New Roman" w:cs="Times New Roman"/>
                <w:sz w:val="24"/>
                <w:szCs w:val="24"/>
              </w:rPr>
            </w:pPr>
          </w:p>
          <w:p w14:paraId="2B74E15B" w14:textId="77777777" w:rsidR="003B3A82" w:rsidRPr="00313E48" w:rsidRDefault="003B3A82">
            <w:pPr>
              <w:jc w:val="center"/>
              <w:rPr>
                <w:rFonts w:ascii="Times New Roman" w:hAnsi="Times New Roman" w:cs="Times New Roman"/>
                <w:sz w:val="24"/>
                <w:szCs w:val="24"/>
              </w:rPr>
            </w:pPr>
          </w:p>
          <w:p w14:paraId="3DF61F73" w14:textId="77777777" w:rsidR="003B3A82" w:rsidRPr="00313E48" w:rsidRDefault="003B3A82">
            <w:pPr>
              <w:jc w:val="center"/>
              <w:rPr>
                <w:rFonts w:ascii="Times New Roman" w:hAnsi="Times New Roman" w:cs="Times New Roman"/>
                <w:sz w:val="24"/>
                <w:szCs w:val="24"/>
              </w:rPr>
            </w:pPr>
          </w:p>
          <w:p w14:paraId="26214BE1" w14:textId="77777777" w:rsidR="003B3A82" w:rsidRPr="00313E48" w:rsidRDefault="003B3A82">
            <w:pPr>
              <w:jc w:val="center"/>
              <w:rPr>
                <w:rFonts w:ascii="Times New Roman" w:hAnsi="Times New Roman" w:cs="Times New Roman"/>
                <w:sz w:val="24"/>
                <w:szCs w:val="24"/>
              </w:rPr>
            </w:pPr>
          </w:p>
          <w:p w14:paraId="6668CD0E" w14:textId="77777777" w:rsidR="003B3A82" w:rsidRPr="00313E48" w:rsidRDefault="003B3A82">
            <w:pPr>
              <w:jc w:val="center"/>
              <w:rPr>
                <w:rFonts w:ascii="Times New Roman" w:hAnsi="Times New Roman" w:cs="Times New Roman"/>
                <w:sz w:val="24"/>
                <w:szCs w:val="24"/>
              </w:rPr>
            </w:pPr>
          </w:p>
          <w:p w14:paraId="5D8F7584" w14:textId="77777777" w:rsidR="003B3A82" w:rsidRPr="00313E48" w:rsidRDefault="003B3A82">
            <w:pPr>
              <w:jc w:val="center"/>
              <w:rPr>
                <w:rFonts w:ascii="Times New Roman" w:hAnsi="Times New Roman" w:cs="Times New Roman"/>
                <w:sz w:val="24"/>
                <w:szCs w:val="24"/>
              </w:rPr>
            </w:pPr>
          </w:p>
          <w:p w14:paraId="639C2437" w14:textId="77777777" w:rsidR="003B3A82" w:rsidRPr="00313E48" w:rsidRDefault="003B3A82">
            <w:pPr>
              <w:jc w:val="center"/>
              <w:rPr>
                <w:rFonts w:ascii="Times New Roman" w:hAnsi="Times New Roman" w:cs="Times New Roman"/>
                <w:sz w:val="24"/>
                <w:szCs w:val="24"/>
              </w:rPr>
            </w:pPr>
          </w:p>
          <w:p w14:paraId="782634F5" w14:textId="77777777" w:rsidR="003B3A82" w:rsidRPr="00313E48" w:rsidRDefault="003B3A82">
            <w:pPr>
              <w:jc w:val="center"/>
              <w:rPr>
                <w:rFonts w:ascii="Times New Roman" w:hAnsi="Times New Roman" w:cs="Times New Roman"/>
                <w:sz w:val="24"/>
                <w:szCs w:val="24"/>
              </w:rPr>
            </w:pPr>
          </w:p>
          <w:p w14:paraId="6CCA992E" w14:textId="77777777" w:rsidR="003B3A82" w:rsidRPr="00313E48" w:rsidRDefault="003B3A82">
            <w:pPr>
              <w:jc w:val="center"/>
              <w:rPr>
                <w:rFonts w:ascii="Times New Roman" w:hAnsi="Times New Roman" w:cs="Times New Roman"/>
                <w:sz w:val="24"/>
                <w:szCs w:val="24"/>
              </w:rPr>
            </w:pPr>
          </w:p>
          <w:p w14:paraId="3363756B" w14:textId="77777777" w:rsidR="003B3A82" w:rsidRPr="00313E48"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099C5F85" w14:textId="77777777" w:rsidR="003B3A82" w:rsidRPr="00313E48" w:rsidRDefault="003B3A82" w:rsidP="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4F091608" w14:textId="77777777" w:rsidR="003B3A82" w:rsidRPr="00313E48"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2A9F0AE6" w14:textId="77777777" w:rsidR="003B3A82" w:rsidRPr="00313E48"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3271D2CD" w14:textId="77777777" w:rsidR="003B3A82" w:rsidRPr="00313E48"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3B0D39E" w14:textId="77777777" w:rsidR="003B3A82" w:rsidRPr="00313E48" w:rsidRDefault="003B3A82" w:rsidP="009031FC">
            <w:pPr>
              <w:jc w:val="center"/>
              <w:rPr>
                <w:rFonts w:ascii="Times New Roman" w:hAnsi="Times New Roman" w:cs="Times New Roman"/>
                <w:sz w:val="24"/>
                <w:szCs w:val="24"/>
              </w:rPr>
            </w:pPr>
          </w:p>
        </w:tc>
      </w:tr>
      <w:tr w:rsidR="000C3725" w:rsidRPr="00313E48" w14:paraId="10CB5543"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6209C5F"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2. Modificări ale cheltuielilor bugetare, plus/minus, din care:                 </w:t>
            </w:r>
          </w:p>
          <w:p w14:paraId="7C1BB1A3" w14:textId="77777777" w:rsidR="003B3A82" w:rsidRPr="00313E48" w:rsidRDefault="003B3A82">
            <w:pPr>
              <w:rPr>
                <w:rFonts w:ascii="Times New Roman" w:eastAsia="Times New Roman" w:hAnsi="Times New Roman" w:cs="Times New Roman"/>
                <w:sz w:val="24"/>
                <w:szCs w:val="24"/>
              </w:rPr>
            </w:pPr>
            <w:r w:rsidRPr="00313E48">
              <w:rPr>
                <w:rFonts w:ascii="Times New Roman" w:hAnsi="Times New Roman" w:cs="Times New Roman"/>
                <w:sz w:val="24"/>
                <w:szCs w:val="24"/>
              </w:rPr>
              <w:t xml:space="preserve">a) buget de stat, din acesta:            </w:t>
            </w:r>
          </w:p>
          <w:p w14:paraId="4D7AC535" w14:textId="77777777" w:rsidR="003B3A82" w:rsidRPr="00313E48" w:rsidRDefault="003B3A82">
            <w:pPr>
              <w:rPr>
                <w:rFonts w:ascii="Times New Roman" w:eastAsia="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(i) cheltuieli de personal</w:t>
            </w:r>
          </w:p>
          <w:p w14:paraId="79EC59FE" w14:textId="77777777" w:rsidR="003B3A82" w:rsidRPr="00313E48" w:rsidRDefault="003B3A82">
            <w:pPr>
              <w:rPr>
                <w:rFonts w:ascii="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(ii) bunuri şi servicii     </w:t>
            </w:r>
          </w:p>
          <w:p w14:paraId="7B455A02"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     (iii) cheltuieli de capital   </w:t>
            </w:r>
          </w:p>
          <w:p w14:paraId="2E9AFEEE" w14:textId="77777777" w:rsidR="003B3A82" w:rsidRPr="00313E48" w:rsidRDefault="003B3A82">
            <w:pPr>
              <w:rPr>
                <w:rFonts w:ascii="Times New Roman" w:eastAsia="Times New Roman" w:hAnsi="Times New Roman" w:cs="Times New Roman"/>
                <w:sz w:val="24"/>
                <w:szCs w:val="24"/>
              </w:rPr>
            </w:pPr>
            <w:r w:rsidRPr="00313E48">
              <w:rPr>
                <w:rFonts w:ascii="Times New Roman" w:hAnsi="Times New Roman" w:cs="Times New Roman"/>
                <w:sz w:val="24"/>
                <w:szCs w:val="24"/>
              </w:rPr>
              <w:t xml:space="preserve">b) bugete locale:                            </w:t>
            </w:r>
          </w:p>
          <w:p w14:paraId="0B32C236" w14:textId="77777777" w:rsidR="003B3A82" w:rsidRPr="00313E48" w:rsidRDefault="003B3A82">
            <w:pPr>
              <w:rPr>
                <w:rFonts w:ascii="Times New Roman" w:eastAsia="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(i) cheltuieli de personal   </w:t>
            </w:r>
          </w:p>
          <w:p w14:paraId="35514B9D" w14:textId="77777777" w:rsidR="003B3A82" w:rsidRPr="00313E48" w:rsidRDefault="003B3A82">
            <w:pPr>
              <w:rPr>
                <w:rFonts w:ascii="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(ii) bunuri şi servicii              </w:t>
            </w:r>
          </w:p>
          <w:p w14:paraId="0ACE9025" w14:textId="77777777" w:rsidR="003B3A82" w:rsidRPr="00313E48" w:rsidRDefault="003B3A82">
            <w:pPr>
              <w:rPr>
                <w:rFonts w:ascii="Times New Roman" w:eastAsia="Times New Roman" w:hAnsi="Times New Roman" w:cs="Times New Roman"/>
                <w:sz w:val="24"/>
                <w:szCs w:val="24"/>
              </w:rPr>
            </w:pPr>
            <w:r w:rsidRPr="00313E48">
              <w:rPr>
                <w:rFonts w:ascii="Times New Roman" w:hAnsi="Times New Roman" w:cs="Times New Roman"/>
                <w:sz w:val="24"/>
                <w:szCs w:val="24"/>
              </w:rPr>
              <w:t xml:space="preserve">c) bugetul asigurărilor sociale de stat: </w:t>
            </w:r>
          </w:p>
          <w:p w14:paraId="317C8135" w14:textId="77777777" w:rsidR="003B3A82" w:rsidRPr="00313E48" w:rsidRDefault="003B3A82">
            <w:pPr>
              <w:rPr>
                <w:rFonts w:ascii="Times New Roman" w:eastAsia="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(i) cheltuieli de personal</w:t>
            </w:r>
          </w:p>
          <w:p w14:paraId="107596B6" w14:textId="77777777" w:rsidR="00014768" w:rsidRPr="00313E48" w:rsidRDefault="003B3A82">
            <w:pPr>
              <w:rPr>
                <w:rFonts w:ascii="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(ii) bunuri şi servicii</w:t>
            </w:r>
          </w:p>
          <w:p w14:paraId="0A239066" w14:textId="77777777" w:rsidR="003B3A82" w:rsidRPr="00313E48" w:rsidRDefault="00014768" w:rsidP="00F6243A">
            <w:pPr>
              <w:rPr>
                <w:rFonts w:ascii="Times New Roman" w:hAnsi="Times New Roman" w:cs="Times New Roman"/>
                <w:sz w:val="24"/>
                <w:szCs w:val="24"/>
              </w:rPr>
            </w:pPr>
            <w:r w:rsidRPr="00313E48">
              <w:rPr>
                <w:rFonts w:ascii="Times New Roman" w:hAnsi="Times New Roman" w:cs="Times New Roman"/>
                <w:sz w:val="24"/>
                <w:szCs w:val="24"/>
              </w:rPr>
              <w:t>d)</w:t>
            </w:r>
            <w:r w:rsidR="00F6243A" w:rsidRPr="00313E48">
              <w:rPr>
                <w:rFonts w:ascii="Times New Roman" w:hAnsi="Times New Roman" w:cs="Times New Roman"/>
                <w:sz w:val="24"/>
                <w:szCs w:val="24"/>
              </w:rPr>
              <w:t xml:space="preserve"> bugetul instituţiilor publice finanţ</w:t>
            </w:r>
            <w:r w:rsidRPr="00313E48">
              <w:rPr>
                <w:rFonts w:ascii="Times New Roman" w:hAnsi="Times New Roman" w:cs="Times New Roman"/>
                <w:sz w:val="24"/>
                <w:szCs w:val="24"/>
              </w:rPr>
              <w:t>ate integral din surse proprii</w:t>
            </w:r>
            <w:r w:rsidR="003B3A82" w:rsidRPr="00313E48">
              <w:rPr>
                <w:rFonts w:ascii="Times New Roman" w:hAnsi="Times New Roman" w:cs="Times New Roman"/>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14:paraId="11674916" w14:textId="77777777" w:rsidR="003B3A82" w:rsidRPr="00313E48" w:rsidRDefault="003B3A82">
            <w:pPr>
              <w:jc w:val="center"/>
              <w:rPr>
                <w:rFonts w:ascii="Times New Roman" w:hAnsi="Times New Roman" w:cs="Times New Roman"/>
                <w:sz w:val="24"/>
                <w:szCs w:val="24"/>
              </w:rPr>
            </w:pPr>
          </w:p>
          <w:p w14:paraId="426B9507" w14:textId="77777777" w:rsidR="00014768" w:rsidRPr="00313E48" w:rsidRDefault="00014768">
            <w:pPr>
              <w:jc w:val="center"/>
              <w:rPr>
                <w:rFonts w:ascii="Times New Roman" w:hAnsi="Times New Roman" w:cs="Times New Roman"/>
                <w:sz w:val="24"/>
                <w:szCs w:val="24"/>
              </w:rPr>
            </w:pPr>
          </w:p>
          <w:p w14:paraId="344104B0" w14:textId="77777777" w:rsidR="00014768" w:rsidRPr="00313E48" w:rsidRDefault="00014768">
            <w:pPr>
              <w:jc w:val="center"/>
              <w:rPr>
                <w:rFonts w:ascii="Times New Roman" w:hAnsi="Times New Roman" w:cs="Times New Roman"/>
                <w:sz w:val="24"/>
                <w:szCs w:val="24"/>
              </w:rPr>
            </w:pPr>
          </w:p>
          <w:p w14:paraId="3D5D90EE" w14:textId="77777777" w:rsidR="00014768" w:rsidRPr="00313E48" w:rsidRDefault="00014768">
            <w:pPr>
              <w:jc w:val="center"/>
              <w:rPr>
                <w:rFonts w:ascii="Times New Roman" w:hAnsi="Times New Roman" w:cs="Times New Roman"/>
                <w:sz w:val="24"/>
                <w:szCs w:val="24"/>
              </w:rPr>
            </w:pPr>
          </w:p>
          <w:p w14:paraId="498DCEC1" w14:textId="77777777" w:rsidR="00014768" w:rsidRPr="00313E48" w:rsidRDefault="00014768">
            <w:pPr>
              <w:jc w:val="center"/>
              <w:rPr>
                <w:rFonts w:ascii="Times New Roman" w:hAnsi="Times New Roman" w:cs="Times New Roman"/>
                <w:sz w:val="24"/>
                <w:szCs w:val="24"/>
              </w:rPr>
            </w:pPr>
          </w:p>
          <w:p w14:paraId="6041A937" w14:textId="77777777" w:rsidR="00014768" w:rsidRPr="00313E48" w:rsidRDefault="00014768">
            <w:pPr>
              <w:jc w:val="center"/>
              <w:rPr>
                <w:rFonts w:ascii="Times New Roman" w:hAnsi="Times New Roman" w:cs="Times New Roman"/>
                <w:sz w:val="24"/>
                <w:szCs w:val="24"/>
              </w:rPr>
            </w:pPr>
          </w:p>
          <w:p w14:paraId="52057A6C" w14:textId="77777777" w:rsidR="00014768" w:rsidRPr="00313E48" w:rsidRDefault="00014768">
            <w:pPr>
              <w:jc w:val="center"/>
              <w:rPr>
                <w:rFonts w:ascii="Times New Roman" w:hAnsi="Times New Roman" w:cs="Times New Roman"/>
                <w:sz w:val="24"/>
                <w:szCs w:val="24"/>
              </w:rPr>
            </w:pPr>
          </w:p>
          <w:p w14:paraId="37365A1A" w14:textId="77777777" w:rsidR="00014768" w:rsidRPr="00313E48" w:rsidRDefault="00014768">
            <w:pPr>
              <w:jc w:val="center"/>
              <w:rPr>
                <w:rFonts w:ascii="Times New Roman" w:hAnsi="Times New Roman" w:cs="Times New Roman"/>
                <w:sz w:val="24"/>
                <w:szCs w:val="24"/>
              </w:rPr>
            </w:pPr>
          </w:p>
          <w:p w14:paraId="3B2B5B42" w14:textId="77777777" w:rsidR="00014768" w:rsidRPr="00313E48" w:rsidRDefault="00014768">
            <w:pPr>
              <w:jc w:val="center"/>
              <w:rPr>
                <w:rFonts w:ascii="Times New Roman" w:hAnsi="Times New Roman" w:cs="Times New Roman"/>
                <w:sz w:val="24"/>
                <w:szCs w:val="24"/>
              </w:rPr>
            </w:pPr>
          </w:p>
          <w:p w14:paraId="0958B538" w14:textId="77777777" w:rsidR="00014768" w:rsidRPr="00313E48" w:rsidRDefault="00014768">
            <w:pPr>
              <w:jc w:val="center"/>
              <w:rPr>
                <w:rFonts w:ascii="Times New Roman" w:hAnsi="Times New Roman" w:cs="Times New Roman"/>
                <w:sz w:val="24"/>
                <w:szCs w:val="24"/>
              </w:rPr>
            </w:pPr>
          </w:p>
          <w:p w14:paraId="2B2CC856" w14:textId="77777777" w:rsidR="00014768" w:rsidRPr="00313E48" w:rsidRDefault="00014768">
            <w:pPr>
              <w:jc w:val="center"/>
              <w:rPr>
                <w:rFonts w:ascii="Times New Roman" w:hAnsi="Times New Roman" w:cs="Times New Roman"/>
                <w:sz w:val="24"/>
                <w:szCs w:val="24"/>
              </w:rPr>
            </w:pPr>
          </w:p>
          <w:p w14:paraId="700E5E69" w14:textId="77777777" w:rsidR="00014768" w:rsidRPr="00313E48" w:rsidRDefault="00014768">
            <w:pPr>
              <w:jc w:val="center"/>
              <w:rPr>
                <w:rFonts w:ascii="Times New Roman" w:hAnsi="Times New Roman" w:cs="Times New Roman"/>
                <w:sz w:val="24"/>
                <w:szCs w:val="24"/>
              </w:rPr>
            </w:pPr>
          </w:p>
          <w:p w14:paraId="7248D3CF" w14:textId="77777777" w:rsidR="00E82AE1" w:rsidRPr="00313E48" w:rsidRDefault="00E82AE1">
            <w:pPr>
              <w:jc w:val="center"/>
              <w:rPr>
                <w:rFonts w:ascii="Times New Roman" w:hAnsi="Times New Roman" w:cs="Times New Roman"/>
                <w:sz w:val="24"/>
                <w:szCs w:val="24"/>
              </w:rPr>
            </w:pPr>
          </w:p>
          <w:p w14:paraId="6EF29B2A" w14:textId="77777777" w:rsidR="00014768" w:rsidRPr="00313E48" w:rsidRDefault="00014768">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6C379AE8" w14:textId="77777777" w:rsidR="003B3A82" w:rsidRPr="00313E48"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2C3EB1D7" w14:textId="77777777" w:rsidR="003B3A82" w:rsidRPr="00313E48"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394CCF" w14:textId="77777777" w:rsidR="003B3A82" w:rsidRPr="00313E48"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3D449AE2" w14:textId="77777777" w:rsidR="003B3A82" w:rsidRPr="00313E48"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BF6A958" w14:textId="77777777" w:rsidR="003B3A82" w:rsidRPr="00313E48" w:rsidRDefault="003B3A82" w:rsidP="009031FC">
            <w:pPr>
              <w:jc w:val="center"/>
              <w:rPr>
                <w:rFonts w:ascii="Times New Roman" w:hAnsi="Times New Roman" w:cs="Times New Roman"/>
                <w:sz w:val="24"/>
                <w:szCs w:val="24"/>
              </w:rPr>
            </w:pPr>
          </w:p>
        </w:tc>
      </w:tr>
      <w:tr w:rsidR="000C3725" w:rsidRPr="00313E48" w14:paraId="6BA11974"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39298F8"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3. Impact financiar, plus/minus, care:                               </w:t>
            </w:r>
          </w:p>
          <w:p w14:paraId="0A0353B0" w14:textId="77777777" w:rsidR="003B3A82" w:rsidRPr="00313E48" w:rsidRDefault="003B3A82">
            <w:pPr>
              <w:ind w:firstLine="90"/>
              <w:rPr>
                <w:rFonts w:ascii="Times New Roman" w:hAnsi="Times New Roman" w:cs="Times New Roman"/>
                <w:sz w:val="24"/>
                <w:szCs w:val="24"/>
              </w:rPr>
            </w:pPr>
            <w:r w:rsidRPr="00313E48">
              <w:rPr>
                <w:rFonts w:ascii="Times New Roman" w:hAnsi="Times New Roman" w:cs="Times New Roman"/>
                <w:sz w:val="24"/>
                <w:szCs w:val="24"/>
              </w:rPr>
              <w:t xml:space="preserve">a) buget de stat                            </w:t>
            </w:r>
          </w:p>
          <w:p w14:paraId="3CAE4880" w14:textId="77777777" w:rsidR="003B3A82" w:rsidRPr="00313E48" w:rsidRDefault="003B3A82">
            <w:pPr>
              <w:ind w:firstLine="90"/>
              <w:rPr>
                <w:rFonts w:ascii="Times New Roman" w:hAnsi="Times New Roman" w:cs="Times New Roman"/>
                <w:sz w:val="24"/>
                <w:szCs w:val="24"/>
              </w:rPr>
            </w:pPr>
            <w:r w:rsidRPr="00313E48">
              <w:rPr>
                <w:rFonts w:ascii="Times New Roman" w:hAnsi="Times New Roman" w:cs="Times New Roman"/>
                <w:sz w:val="24"/>
                <w:szCs w:val="24"/>
              </w:rPr>
              <w:lastRenderedPageBreak/>
              <w:t xml:space="preserve">b) bugete locale   </w:t>
            </w:r>
          </w:p>
          <w:p w14:paraId="05202DDF" w14:textId="77777777" w:rsidR="003B3A82" w:rsidRPr="00313E48" w:rsidRDefault="00F6243A">
            <w:pPr>
              <w:ind w:firstLine="90"/>
              <w:rPr>
                <w:rFonts w:ascii="Times New Roman" w:hAnsi="Times New Roman" w:cs="Times New Roman"/>
                <w:sz w:val="24"/>
                <w:szCs w:val="24"/>
              </w:rPr>
            </w:pPr>
            <w:r w:rsidRPr="00313E48">
              <w:rPr>
                <w:rFonts w:ascii="Times New Roman" w:hAnsi="Times New Roman" w:cs="Times New Roman"/>
                <w:sz w:val="24"/>
                <w:szCs w:val="24"/>
              </w:rPr>
              <w:t>c) instituţii publice finanţ</w:t>
            </w:r>
            <w:r w:rsidR="003B3A82" w:rsidRPr="00313E48">
              <w:rPr>
                <w:rFonts w:ascii="Times New Roman" w:hAnsi="Times New Roman" w:cs="Times New Roman"/>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14:paraId="3E8C6F8C" w14:textId="77777777" w:rsidR="003B3A82" w:rsidRPr="00313E48" w:rsidRDefault="003B3A82">
            <w:pPr>
              <w:snapToGrid w:val="0"/>
              <w:jc w:val="center"/>
              <w:rPr>
                <w:rFonts w:ascii="Times New Roman" w:hAnsi="Times New Roman" w:cs="Times New Roman"/>
                <w:sz w:val="24"/>
                <w:szCs w:val="24"/>
              </w:rPr>
            </w:pPr>
          </w:p>
          <w:p w14:paraId="2CA015CB" w14:textId="77777777" w:rsidR="003B3A82" w:rsidRPr="00313E48" w:rsidRDefault="003B3A82">
            <w:pPr>
              <w:jc w:val="center"/>
              <w:rPr>
                <w:rFonts w:ascii="Times New Roman" w:hAnsi="Times New Roman" w:cs="Times New Roman"/>
                <w:sz w:val="24"/>
                <w:szCs w:val="24"/>
              </w:rPr>
            </w:pPr>
          </w:p>
          <w:p w14:paraId="1470CE9C" w14:textId="77777777" w:rsidR="003B3A82" w:rsidRPr="00313E48" w:rsidRDefault="003B3A82" w:rsidP="003B3A82">
            <w:pPr>
              <w:rPr>
                <w:rFonts w:ascii="Times New Roman" w:hAnsi="Times New Roman" w:cs="Times New Roman"/>
                <w:sz w:val="24"/>
                <w:szCs w:val="24"/>
              </w:rPr>
            </w:pPr>
          </w:p>
          <w:p w14:paraId="46B3038C" w14:textId="77777777" w:rsidR="003B3A82" w:rsidRPr="00313E48" w:rsidRDefault="003B3A82">
            <w:pPr>
              <w:jc w:val="center"/>
              <w:rPr>
                <w:rFonts w:ascii="Times New Roman" w:hAnsi="Times New Roman" w:cs="Times New Roman"/>
                <w:sz w:val="24"/>
                <w:szCs w:val="24"/>
              </w:rPr>
            </w:pPr>
          </w:p>
          <w:p w14:paraId="5C9BF9A2" w14:textId="77777777" w:rsidR="003B3A82" w:rsidRPr="00313E48"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66C4ABA4" w14:textId="77777777" w:rsidR="003B3A82" w:rsidRPr="00313E48"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21F9B315" w14:textId="77777777" w:rsidR="003B3A82" w:rsidRPr="00313E48"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0357F3D1" w14:textId="77777777" w:rsidR="003B3A82" w:rsidRPr="00313E48"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313B77" w14:textId="77777777" w:rsidR="003B3A82" w:rsidRPr="00313E48"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BC33A51" w14:textId="77777777" w:rsidR="003B3A82" w:rsidRPr="00313E48" w:rsidRDefault="003B3A82">
            <w:pPr>
              <w:jc w:val="center"/>
              <w:rPr>
                <w:rFonts w:ascii="Times New Roman" w:hAnsi="Times New Roman" w:cs="Times New Roman"/>
                <w:sz w:val="24"/>
                <w:szCs w:val="24"/>
              </w:rPr>
            </w:pPr>
          </w:p>
        </w:tc>
      </w:tr>
      <w:tr w:rsidR="000C3725" w:rsidRPr="00313E48" w14:paraId="755E530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E5A63CA"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0CB2FE8C" w14:textId="77777777" w:rsidR="003B3A82" w:rsidRPr="00313E48" w:rsidRDefault="003B3A82" w:rsidP="001B13F1">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49DC033F" w14:textId="77777777" w:rsidR="003B3A82" w:rsidRPr="00313E48"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18755F2E" w14:textId="77777777" w:rsidR="003B3A82" w:rsidRPr="00313E48"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69D132A3" w14:textId="77777777" w:rsidR="003B3A82" w:rsidRPr="00313E48"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199089A2" w14:textId="77777777" w:rsidR="003B3A82" w:rsidRPr="00313E48"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8FCCD56" w14:textId="77777777" w:rsidR="003B3A82" w:rsidRPr="00313E48" w:rsidRDefault="003B3A82">
            <w:pPr>
              <w:jc w:val="center"/>
              <w:rPr>
                <w:rFonts w:ascii="Times New Roman" w:hAnsi="Times New Roman" w:cs="Times New Roman"/>
                <w:sz w:val="24"/>
                <w:szCs w:val="24"/>
              </w:rPr>
            </w:pPr>
          </w:p>
        </w:tc>
      </w:tr>
      <w:tr w:rsidR="000C3725" w:rsidRPr="00313E48" w14:paraId="504EDD77"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3EA32362"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13912E29" w14:textId="77777777" w:rsidR="003B3A82" w:rsidRPr="00313E48"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43A4A047" w14:textId="77777777" w:rsidR="003B3A82" w:rsidRPr="00313E48"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1DA5A547" w14:textId="77777777" w:rsidR="003B3A82" w:rsidRPr="00313E48"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76C25454" w14:textId="77777777" w:rsidR="003B3A82" w:rsidRPr="00313E48"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182A1BEB" w14:textId="77777777" w:rsidR="003B3A82" w:rsidRPr="00313E48"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27DD486" w14:textId="77777777" w:rsidR="003B3A82" w:rsidRPr="00313E48" w:rsidRDefault="003B3A82">
            <w:pPr>
              <w:jc w:val="center"/>
              <w:rPr>
                <w:rFonts w:ascii="Times New Roman" w:hAnsi="Times New Roman" w:cs="Times New Roman"/>
                <w:sz w:val="24"/>
                <w:szCs w:val="24"/>
              </w:rPr>
            </w:pPr>
          </w:p>
        </w:tc>
      </w:tr>
      <w:tr w:rsidR="000C3725" w:rsidRPr="00313E48" w14:paraId="399644E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C92EE53" w14:textId="77777777" w:rsidR="003B3A82" w:rsidRPr="00313E48" w:rsidRDefault="003B3A82" w:rsidP="002879FE">
            <w:pPr>
              <w:rPr>
                <w:rFonts w:ascii="Times New Roman" w:hAnsi="Times New Roman" w:cs="Times New Roman"/>
                <w:sz w:val="24"/>
                <w:szCs w:val="24"/>
              </w:rPr>
            </w:pPr>
            <w:r w:rsidRPr="00313E48">
              <w:rPr>
                <w:rFonts w:ascii="Times New Roman" w:hAnsi="Times New Roman" w:cs="Times New Roman"/>
                <w:sz w:val="24"/>
                <w:szCs w:val="24"/>
              </w:rPr>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BCDED06" w14:textId="77777777" w:rsidR="003B3A82" w:rsidRPr="00313E48"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160AD739" w14:textId="77777777" w:rsidR="003B3A82" w:rsidRPr="00313E48"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38EF6998" w14:textId="77777777" w:rsidR="003B3A82" w:rsidRPr="00313E48"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53B2B56C" w14:textId="77777777" w:rsidR="003B3A82" w:rsidRPr="00313E48"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09E6DBD6" w14:textId="77777777" w:rsidR="003B3A82" w:rsidRPr="00313E48"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788C4DEC" w14:textId="77777777" w:rsidR="003B3A82" w:rsidRPr="00313E48" w:rsidRDefault="003B3A82">
            <w:pPr>
              <w:jc w:val="center"/>
              <w:rPr>
                <w:rFonts w:ascii="Times New Roman" w:hAnsi="Times New Roman" w:cs="Times New Roman"/>
                <w:sz w:val="24"/>
                <w:szCs w:val="24"/>
              </w:rPr>
            </w:pPr>
          </w:p>
        </w:tc>
      </w:tr>
      <w:tr w:rsidR="000C3725" w:rsidRPr="00313E48" w14:paraId="138DC135"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54DD462D"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47DA0F67" w14:textId="76587E7B" w:rsidR="00082737" w:rsidRPr="00AC1C66" w:rsidRDefault="004B5B31" w:rsidP="009E71EF">
            <w:pPr>
              <w:jc w:val="both"/>
              <w:rPr>
                <w:rFonts w:ascii="Times New Roman" w:hAnsi="Times New Roman" w:cs="Times New Roman"/>
                <w:sz w:val="24"/>
                <w:szCs w:val="24"/>
                <w:highlight w:val="yellow"/>
              </w:rPr>
            </w:pPr>
            <w:r w:rsidRPr="00313E48">
              <w:rPr>
                <w:rFonts w:ascii="Times New Roman" w:hAnsi="Times New Roman" w:cs="Times New Roman"/>
                <w:sz w:val="24"/>
                <w:szCs w:val="24"/>
              </w:rPr>
              <w:t xml:space="preserve">Deficitul bugetar aprobat prin Hotărârea Guvernului nr. </w:t>
            </w:r>
            <w:r w:rsidR="006D6BB9" w:rsidRPr="005C05D2">
              <w:rPr>
                <w:rFonts w:ascii="Times New Roman" w:hAnsi="Times New Roman" w:cs="Times New Roman"/>
                <w:sz w:val="24"/>
                <w:szCs w:val="24"/>
              </w:rPr>
              <w:t xml:space="preserve">801/2020 </w:t>
            </w:r>
            <w:r w:rsidR="006D6BB9" w:rsidRPr="005C05D2">
              <w:rPr>
                <w:rStyle w:val="spar"/>
                <w:rFonts w:ascii="Times New Roman" w:hAnsi="Times New Roman" w:cs="Times New Roman"/>
                <w:i/>
                <w:iCs/>
                <w:color w:val="000000"/>
                <w:sz w:val="24"/>
                <w:szCs w:val="24"/>
              </w:rPr>
              <w:t>privind aprobarea bugetului de venituri şi cheltuieli rectificat pe anul 2020 pentru Administraţia Naţională "Apele Române", aflată în coordonarea Ministerului Mediului, Apelor şi Păduril</w:t>
            </w:r>
            <w:r w:rsidR="006D6BB9">
              <w:rPr>
                <w:rStyle w:val="spar"/>
                <w:rFonts w:ascii="Times New Roman" w:hAnsi="Times New Roman" w:cs="Times New Roman"/>
                <w:i/>
                <w:iCs/>
                <w:color w:val="000000"/>
                <w:sz w:val="24"/>
                <w:szCs w:val="24"/>
              </w:rPr>
              <w:t>or</w:t>
            </w:r>
            <w:r>
              <w:rPr>
                <w:rStyle w:val="spar"/>
                <w:rFonts w:ascii="Times New Roman" w:hAnsi="Times New Roman" w:cs="Times New Roman"/>
                <w:i/>
                <w:iCs/>
                <w:color w:val="000000"/>
                <w:sz w:val="24"/>
                <w:szCs w:val="24"/>
              </w:rPr>
              <w:t xml:space="preserve"> </w:t>
            </w:r>
            <w:r w:rsidRPr="004B5B31">
              <w:rPr>
                <w:rStyle w:val="spar"/>
                <w:rFonts w:ascii="Times New Roman" w:hAnsi="Times New Roman" w:cs="Times New Roman"/>
                <w:color w:val="000000"/>
                <w:sz w:val="24"/>
                <w:szCs w:val="24"/>
              </w:rPr>
              <w:t xml:space="preserve">este în sumă de </w:t>
            </w:r>
            <w:r w:rsidRPr="004B5B31">
              <w:rPr>
                <w:rFonts w:ascii="Times New Roman" w:hAnsi="Times New Roman" w:cs="Times New Roman"/>
                <w:sz w:val="24"/>
                <w:szCs w:val="24"/>
              </w:rPr>
              <w:t>113.833 mii lei.</w:t>
            </w:r>
          </w:p>
        </w:tc>
      </w:tr>
      <w:tr w:rsidR="000C3725" w:rsidRPr="00313E48" w14:paraId="60FCD108"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17F637B" w14:textId="28D6F0A1" w:rsidR="00567A1E" w:rsidRPr="00313E48" w:rsidRDefault="00567A1E" w:rsidP="009C4199">
            <w:pPr>
              <w:rPr>
                <w:rFonts w:ascii="Times New Roman" w:hAnsi="Times New Roman" w:cs="Times New Roman"/>
                <w:b/>
                <w:bCs/>
                <w:sz w:val="24"/>
                <w:szCs w:val="24"/>
              </w:rPr>
            </w:pPr>
          </w:p>
          <w:p w14:paraId="58DA1C77" w14:textId="77777777" w:rsidR="00EB11FC" w:rsidRPr="00313E48" w:rsidRDefault="00EB11FC" w:rsidP="009C4199">
            <w:pPr>
              <w:rPr>
                <w:rFonts w:ascii="Times New Roman" w:hAnsi="Times New Roman" w:cs="Times New Roman"/>
                <w:b/>
                <w:bCs/>
                <w:sz w:val="24"/>
                <w:szCs w:val="24"/>
              </w:rPr>
            </w:pPr>
          </w:p>
          <w:p w14:paraId="0F182646" w14:textId="77777777" w:rsidR="003B3A82" w:rsidRPr="00313E48" w:rsidRDefault="003B3A82">
            <w:pPr>
              <w:jc w:val="center"/>
              <w:rPr>
                <w:rFonts w:ascii="Times New Roman" w:hAnsi="Times New Roman" w:cs="Times New Roman"/>
                <w:b/>
                <w:bCs/>
                <w:sz w:val="24"/>
                <w:szCs w:val="24"/>
              </w:rPr>
            </w:pPr>
            <w:r w:rsidRPr="00313E48">
              <w:rPr>
                <w:rFonts w:ascii="Times New Roman" w:hAnsi="Times New Roman" w:cs="Times New Roman"/>
                <w:b/>
                <w:bCs/>
                <w:sz w:val="24"/>
                <w:szCs w:val="24"/>
              </w:rPr>
              <w:t>Secţiunea a 5-a</w:t>
            </w:r>
          </w:p>
          <w:p w14:paraId="2C8114F0" w14:textId="77777777" w:rsidR="003B3A82" w:rsidRPr="00313E48" w:rsidRDefault="003B3A82" w:rsidP="009F7A66">
            <w:pPr>
              <w:jc w:val="center"/>
              <w:rPr>
                <w:rFonts w:ascii="Times New Roman" w:hAnsi="Times New Roman" w:cs="Times New Roman"/>
                <w:b/>
                <w:bCs/>
                <w:sz w:val="24"/>
                <w:szCs w:val="24"/>
              </w:rPr>
            </w:pPr>
            <w:r w:rsidRPr="00313E48">
              <w:rPr>
                <w:rFonts w:ascii="Times New Roman" w:hAnsi="Times New Roman" w:cs="Times New Roman"/>
                <w:b/>
                <w:bCs/>
                <w:sz w:val="24"/>
                <w:szCs w:val="24"/>
              </w:rPr>
              <w:t>Efectele proiectului de act normativ asupra legislaţiei în vigoare</w:t>
            </w:r>
          </w:p>
          <w:p w14:paraId="6F0D016E" w14:textId="77777777" w:rsidR="00D76398" w:rsidRPr="00313E48" w:rsidRDefault="00D76398" w:rsidP="00B24C67">
            <w:pPr>
              <w:rPr>
                <w:rFonts w:ascii="Times New Roman" w:hAnsi="Times New Roman" w:cs="Times New Roman"/>
                <w:b/>
                <w:bCs/>
                <w:sz w:val="24"/>
                <w:szCs w:val="24"/>
              </w:rPr>
            </w:pPr>
          </w:p>
        </w:tc>
      </w:tr>
      <w:tr w:rsidR="000C3725" w:rsidRPr="00313E48" w14:paraId="75F1B49B" w14:textId="77777777" w:rsidTr="007860E1">
        <w:tc>
          <w:tcPr>
            <w:tcW w:w="567" w:type="dxa"/>
            <w:tcBorders>
              <w:top w:val="single" w:sz="4" w:space="0" w:color="000000"/>
              <w:left w:val="single" w:sz="4" w:space="0" w:color="000000"/>
              <w:bottom w:val="single" w:sz="4" w:space="0" w:color="000000"/>
            </w:tcBorders>
            <w:shd w:val="clear" w:color="auto" w:fill="auto"/>
          </w:tcPr>
          <w:p w14:paraId="5DEC1013"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4317F85"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Măsuri normative necesare pentru aplicarea prevederilor proiectului de act normativ</w:t>
            </w:r>
            <w:r w:rsidRPr="00313E48">
              <w:rPr>
                <w:rFonts w:ascii="Times New Roman" w:hAnsi="Times New Roman" w:cs="Times New Roman"/>
                <w:i/>
                <w:iCs/>
                <w:sz w:val="24"/>
                <w:szCs w:val="24"/>
              </w:rPr>
              <w:t xml:space="preserve">:  </w:t>
            </w:r>
          </w:p>
          <w:p w14:paraId="39F5EA42"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a) acte normative în vigoare ce vor fi modificate sau abrogate, ca urmare a intrării în vigoare a proiectului de act normativ </w:t>
            </w:r>
          </w:p>
          <w:p w14:paraId="2A28B0C2"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611C097" w14:textId="77777777" w:rsidR="003B3A82" w:rsidRPr="00313E48" w:rsidRDefault="003B3A82">
            <w:pPr>
              <w:jc w:val="both"/>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p w14:paraId="221650F3" w14:textId="77777777" w:rsidR="003B3A82" w:rsidRPr="00313E48" w:rsidRDefault="003B3A82">
            <w:pPr>
              <w:jc w:val="both"/>
              <w:rPr>
                <w:rFonts w:ascii="Times New Roman" w:hAnsi="Times New Roman" w:cs="Times New Roman"/>
                <w:sz w:val="24"/>
                <w:szCs w:val="24"/>
              </w:rPr>
            </w:pPr>
          </w:p>
          <w:p w14:paraId="4D2C49ED" w14:textId="77777777" w:rsidR="003B3A82" w:rsidRPr="00313E48" w:rsidRDefault="003B3A82">
            <w:pPr>
              <w:jc w:val="both"/>
              <w:rPr>
                <w:rFonts w:ascii="Times New Roman" w:hAnsi="Times New Roman" w:cs="Times New Roman"/>
                <w:sz w:val="24"/>
                <w:szCs w:val="24"/>
              </w:rPr>
            </w:pPr>
          </w:p>
          <w:p w14:paraId="371CE629" w14:textId="77777777" w:rsidR="003B3A82" w:rsidRPr="00313E48" w:rsidRDefault="003B3A82">
            <w:pPr>
              <w:jc w:val="both"/>
              <w:rPr>
                <w:rFonts w:ascii="Times New Roman" w:hAnsi="Times New Roman" w:cs="Times New Roman"/>
                <w:sz w:val="24"/>
                <w:szCs w:val="24"/>
              </w:rPr>
            </w:pPr>
          </w:p>
          <w:p w14:paraId="6AB67D4C" w14:textId="77777777" w:rsidR="003B3A82" w:rsidRPr="00313E48" w:rsidRDefault="003B3A82">
            <w:pPr>
              <w:jc w:val="both"/>
              <w:rPr>
                <w:rFonts w:ascii="Times New Roman" w:hAnsi="Times New Roman" w:cs="Times New Roman"/>
                <w:sz w:val="24"/>
                <w:szCs w:val="24"/>
                <w:lang w:eastAsia="ro-RO"/>
              </w:rPr>
            </w:pPr>
          </w:p>
        </w:tc>
      </w:tr>
      <w:tr w:rsidR="000C3725" w:rsidRPr="00313E48" w14:paraId="0A5E4DE9" w14:textId="77777777" w:rsidTr="007860E1">
        <w:tc>
          <w:tcPr>
            <w:tcW w:w="567" w:type="dxa"/>
            <w:tcBorders>
              <w:top w:val="single" w:sz="4" w:space="0" w:color="000000"/>
              <w:left w:val="single" w:sz="4" w:space="0" w:color="000000"/>
              <w:bottom w:val="single" w:sz="4" w:space="0" w:color="000000"/>
            </w:tcBorders>
            <w:shd w:val="clear" w:color="auto" w:fill="auto"/>
          </w:tcPr>
          <w:p w14:paraId="54AAA301" w14:textId="77777777" w:rsidR="00F30589" w:rsidRPr="00313E48" w:rsidRDefault="00F30589">
            <w:pPr>
              <w:rPr>
                <w:rFonts w:ascii="Times New Roman" w:hAnsi="Times New Roman" w:cs="Times New Roman"/>
                <w:sz w:val="24"/>
                <w:szCs w:val="24"/>
              </w:rPr>
            </w:pPr>
          </w:p>
          <w:p w14:paraId="313C5194" w14:textId="77777777" w:rsidR="00F30589" w:rsidRPr="00313E48" w:rsidRDefault="0025522D" w:rsidP="0025522D">
            <w:pPr>
              <w:ind w:left="-144" w:hanging="12"/>
              <w:rPr>
                <w:rFonts w:ascii="Times New Roman" w:hAnsi="Times New Roman" w:cs="Times New Roman"/>
                <w:sz w:val="24"/>
                <w:szCs w:val="24"/>
              </w:rPr>
            </w:pPr>
            <w:r w:rsidRPr="00313E48">
              <w:rPr>
                <w:rFonts w:ascii="Times New Roman" w:hAnsi="Times New Roman" w:cs="Times New Roman"/>
                <w:sz w:val="24"/>
                <w:szCs w:val="24"/>
              </w:rPr>
              <w:t xml:space="preserve">  </w:t>
            </w:r>
            <w:r w:rsidR="002154E5" w:rsidRPr="00313E48">
              <w:rPr>
                <w:rFonts w:ascii="Times New Roman" w:hAnsi="Times New Roman" w:cs="Times New Roman"/>
                <w:sz w:val="24"/>
                <w:szCs w:val="24"/>
              </w:rPr>
              <w:t>1.</w:t>
            </w:r>
            <w:r w:rsidR="002154E5" w:rsidRPr="00313E48">
              <w:rPr>
                <w:rFonts w:ascii="Times New Roman" w:hAnsi="Times New Roman" w:cs="Times New Roman"/>
                <w:sz w:val="24"/>
                <w:szCs w:val="24"/>
                <w:vertAlign w:val="superscript"/>
              </w:rPr>
              <w:t>1</w:t>
            </w:r>
            <w:r w:rsidR="00E7698E" w:rsidRPr="00313E48">
              <w:rPr>
                <w:rFonts w:ascii="Times New Roman" w:hAnsi="Times New Roman" w:cs="Times New Roman"/>
                <w:sz w:val="24"/>
                <w:szCs w:val="24"/>
                <w:vertAlign w:val="superscript"/>
              </w:rPr>
              <w:t>.</w:t>
            </w:r>
          </w:p>
          <w:p w14:paraId="72126A09" w14:textId="77777777" w:rsidR="00E7698E" w:rsidRPr="00313E48" w:rsidRDefault="00E7698E" w:rsidP="0025522D">
            <w:pPr>
              <w:ind w:left="-144" w:hanging="12"/>
              <w:rPr>
                <w:rFonts w:ascii="Times New Roman" w:hAnsi="Times New Roman" w:cs="Times New Roman"/>
                <w:sz w:val="24"/>
                <w:szCs w:val="24"/>
                <w:vertAlign w:val="superscript"/>
              </w:rPr>
            </w:pPr>
            <w:r w:rsidRPr="00313E48">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77AE237" w14:textId="77777777" w:rsidR="00F30589" w:rsidRPr="00313E48" w:rsidRDefault="0025522D">
            <w:pPr>
              <w:rPr>
                <w:rFonts w:ascii="Times New Roman" w:hAnsi="Times New Roman" w:cs="Times New Roman"/>
                <w:sz w:val="24"/>
                <w:szCs w:val="24"/>
              </w:rPr>
            </w:pPr>
            <w:r w:rsidRPr="00313E48">
              <w:rPr>
                <w:rFonts w:ascii="Times New Roman" w:hAnsi="Times New Roman" w:cs="Times New Roman"/>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0453710" w14:textId="77777777" w:rsidR="00F30589" w:rsidRPr="00313E48" w:rsidRDefault="0025522D">
            <w:pPr>
              <w:jc w:val="both"/>
              <w:rPr>
                <w:rFonts w:ascii="Times New Roman" w:hAnsi="Times New Roman" w:cs="Times New Roman"/>
                <w:sz w:val="24"/>
                <w:szCs w:val="24"/>
              </w:rPr>
            </w:pPr>
            <w:r w:rsidRPr="00313E48">
              <w:rPr>
                <w:rFonts w:ascii="Times New Roman" w:hAnsi="Times New Roman" w:cs="Times New Roman"/>
                <w:sz w:val="24"/>
                <w:szCs w:val="24"/>
              </w:rPr>
              <w:t>Proiec</w:t>
            </w:r>
            <w:r w:rsidR="00F6243A" w:rsidRPr="00313E48">
              <w:rPr>
                <w:rFonts w:ascii="Times New Roman" w:hAnsi="Times New Roman" w:cs="Times New Roman"/>
                <w:sz w:val="24"/>
                <w:szCs w:val="24"/>
              </w:rPr>
              <w:t>tul de act normativ nu se referă</w:t>
            </w:r>
            <w:r w:rsidRPr="00313E48">
              <w:rPr>
                <w:rFonts w:ascii="Times New Roman" w:hAnsi="Times New Roman" w:cs="Times New Roman"/>
                <w:sz w:val="24"/>
                <w:szCs w:val="24"/>
              </w:rPr>
              <w:t xml:space="preserve"> la acest subiect.</w:t>
            </w:r>
          </w:p>
        </w:tc>
      </w:tr>
      <w:tr w:rsidR="000C3725" w:rsidRPr="00313E48" w14:paraId="78B397DE" w14:textId="77777777" w:rsidTr="007860E1">
        <w:tc>
          <w:tcPr>
            <w:tcW w:w="567" w:type="dxa"/>
            <w:tcBorders>
              <w:top w:val="single" w:sz="4" w:space="0" w:color="000000"/>
              <w:left w:val="single" w:sz="4" w:space="0" w:color="000000"/>
              <w:bottom w:val="single" w:sz="4" w:space="0" w:color="000000"/>
            </w:tcBorders>
            <w:shd w:val="clear" w:color="auto" w:fill="auto"/>
          </w:tcPr>
          <w:p w14:paraId="5EDFA91A" w14:textId="77777777" w:rsidR="003B3A8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2</w:t>
            </w:r>
            <w:r w:rsidR="003B3A82" w:rsidRPr="00313E48">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56732E5"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185CFA" w14:textId="77777777" w:rsidR="003B3A82" w:rsidRPr="00313E48" w:rsidRDefault="003B3A82">
            <w:pPr>
              <w:jc w:val="both"/>
              <w:rPr>
                <w:rFonts w:ascii="Times New Roman" w:hAnsi="Times New Roman" w:cs="Times New Roman"/>
                <w:sz w:val="24"/>
                <w:szCs w:val="24"/>
              </w:rPr>
            </w:pPr>
            <w:r w:rsidRPr="00313E48">
              <w:rPr>
                <w:rFonts w:ascii="Times New Roman" w:hAnsi="Times New Roman" w:cs="Times New Roman"/>
                <w:sz w:val="24"/>
                <w:szCs w:val="24"/>
              </w:rPr>
              <w:t>Proiec</w:t>
            </w:r>
            <w:r w:rsidR="00F6243A" w:rsidRPr="00313E48">
              <w:rPr>
                <w:rFonts w:ascii="Times New Roman" w:hAnsi="Times New Roman" w:cs="Times New Roman"/>
                <w:sz w:val="24"/>
                <w:szCs w:val="24"/>
              </w:rPr>
              <w:t>tul de act normativ nu se referă</w:t>
            </w:r>
            <w:r w:rsidRPr="00313E48">
              <w:rPr>
                <w:rFonts w:ascii="Times New Roman" w:hAnsi="Times New Roman" w:cs="Times New Roman"/>
                <w:sz w:val="24"/>
                <w:szCs w:val="24"/>
              </w:rPr>
              <w:t xml:space="preserve"> la acest subiect.</w:t>
            </w:r>
          </w:p>
        </w:tc>
      </w:tr>
      <w:tr w:rsidR="000C3725" w:rsidRPr="00313E48" w14:paraId="7562AB62" w14:textId="77777777" w:rsidTr="007860E1">
        <w:tc>
          <w:tcPr>
            <w:tcW w:w="567" w:type="dxa"/>
            <w:tcBorders>
              <w:top w:val="single" w:sz="4" w:space="0" w:color="000000"/>
              <w:left w:val="single" w:sz="4" w:space="0" w:color="000000"/>
              <w:bottom w:val="single" w:sz="4" w:space="0" w:color="000000"/>
            </w:tcBorders>
            <w:shd w:val="clear" w:color="auto" w:fill="auto"/>
          </w:tcPr>
          <w:p w14:paraId="1CD61091" w14:textId="77777777" w:rsidR="003B3A8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3</w:t>
            </w:r>
            <w:r w:rsidR="003B3A82" w:rsidRPr="00313E48">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5B465A53"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Măsuri normative necesare aplicării directe </w:t>
            </w:r>
            <w:r w:rsidRPr="00313E48">
              <w:rPr>
                <w:rFonts w:ascii="Times New Roman" w:hAnsi="Times New Roman" w:cs="Times New Roman"/>
                <w:sz w:val="24"/>
                <w:szCs w:val="24"/>
              </w:rPr>
              <w:lastRenderedPageBreak/>
              <w:t xml:space="preserve">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503FF37"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lastRenderedPageBreak/>
              <w:t>Proiectul de act normativ nu se referă la acest subiect.</w:t>
            </w:r>
          </w:p>
        </w:tc>
      </w:tr>
      <w:tr w:rsidR="000C3725" w:rsidRPr="00313E48" w14:paraId="15674AC5" w14:textId="77777777" w:rsidTr="007860E1">
        <w:tc>
          <w:tcPr>
            <w:tcW w:w="567" w:type="dxa"/>
            <w:tcBorders>
              <w:top w:val="single" w:sz="4" w:space="0" w:color="000000"/>
              <w:left w:val="single" w:sz="4" w:space="0" w:color="000000"/>
              <w:bottom w:val="single" w:sz="4" w:space="0" w:color="000000"/>
            </w:tcBorders>
            <w:shd w:val="clear" w:color="auto" w:fill="auto"/>
          </w:tcPr>
          <w:p w14:paraId="6555B69A" w14:textId="77777777" w:rsidR="003B3A8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4</w:t>
            </w:r>
            <w:r w:rsidR="003B3A82" w:rsidRPr="00313E48">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244B1048"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EBC67EE"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p w14:paraId="4CEC0421" w14:textId="77777777" w:rsidR="003B3A82" w:rsidRPr="00313E48" w:rsidRDefault="003B3A82">
            <w:pPr>
              <w:rPr>
                <w:rFonts w:ascii="Times New Roman" w:hAnsi="Times New Roman" w:cs="Times New Roman"/>
                <w:sz w:val="24"/>
                <w:szCs w:val="24"/>
              </w:rPr>
            </w:pPr>
          </w:p>
        </w:tc>
      </w:tr>
      <w:tr w:rsidR="000C3725" w:rsidRPr="00313E48" w14:paraId="30888AA7"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36AC26CF" w14:textId="77777777" w:rsidR="003B3A8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5</w:t>
            </w:r>
            <w:r w:rsidR="003B3A82" w:rsidRPr="00313E48">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0559925E"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50D858"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4383E2C6" w14:textId="77777777" w:rsidTr="007860E1">
        <w:tc>
          <w:tcPr>
            <w:tcW w:w="567" w:type="dxa"/>
            <w:tcBorders>
              <w:top w:val="single" w:sz="4" w:space="0" w:color="000000"/>
              <w:left w:val="single" w:sz="4" w:space="0" w:color="000000"/>
              <w:bottom w:val="single" w:sz="4" w:space="0" w:color="000000"/>
            </w:tcBorders>
            <w:shd w:val="clear" w:color="auto" w:fill="auto"/>
          </w:tcPr>
          <w:p w14:paraId="013BE49D" w14:textId="77777777" w:rsidR="003B3A82" w:rsidRPr="00313E48" w:rsidRDefault="002154E5">
            <w:pPr>
              <w:rPr>
                <w:rFonts w:ascii="Times New Roman" w:hAnsi="Times New Roman" w:cs="Times New Roman"/>
                <w:sz w:val="24"/>
                <w:szCs w:val="24"/>
              </w:rPr>
            </w:pPr>
            <w:r w:rsidRPr="00313E48">
              <w:rPr>
                <w:rFonts w:ascii="Times New Roman" w:hAnsi="Times New Roman" w:cs="Times New Roman"/>
                <w:sz w:val="24"/>
                <w:szCs w:val="24"/>
              </w:rPr>
              <w:t>6</w:t>
            </w:r>
            <w:r w:rsidR="003B3A82" w:rsidRPr="00313E48">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71BE1A7F"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50B7493"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Nu au fost identifiacte. </w:t>
            </w:r>
          </w:p>
        </w:tc>
      </w:tr>
      <w:tr w:rsidR="000C3725" w:rsidRPr="00313E48" w14:paraId="08D21E7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15685A6" w14:textId="77777777" w:rsidR="0085279D" w:rsidRPr="00313E48" w:rsidRDefault="0085279D" w:rsidP="00E853DD">
            <w:pPr>
              <w:rPr>
                <w:rFonts w:ascii="Times New Roman" w:hAnsi="Times New Roman" w:cs="Times New Roman"/>
                <w:b/>
                <w:bCs/>
                <w:sz w:val="24"/>
                <w:szCs w:val="24"/>
              </w:rPr>
            </w:pPr>
          </w:p>
          <w:p w14:paraId="49172AD9" w14:textId="77777777" w:rsidR="003B3A82" w:rsidRPr="00313E48" w:rsidRDefault="003B3A82">
            <w:pPr>
              <w:jc w:val="center"/>
              <w:rPr>
                <w:rFonts w:ascii="Times New Roman" w:hAnsi="Times New Roman" w:cs="Times New Roman"/>
                <w:b/>
                <w:bCs/>
                <w:sz w:val="24"/>
                <w:szCs w:val="24"/>
              </w:rPr>
            </w:pPr>
            <w:r w:rsidRPr="00313E48">
              <w:rPr>
                <w:rFonts w:ascii="Times New Roman" w:hAnsi="Times New Roman" w:cs="Times New Roman"/>
                <w:b/>
                <w:bCs/>
                <w:sz w:val="24"/>
                <w:szCs w:val="24"/>
              </w:rPr>
              <w:t>Secţiunea a 6-a</w:t>
            </w:r>
          </w:p>
          <w:p w14:paraId="18D3A88B" w14:textId="77777777" w:rsidR="00D65101" w:rsidRPr="00313E48" w:rsidRDefault="003B3A82" w:rsidP="00962394">
            <w:pPr>
              <w:jc w:val="center"/>
              <w:rPr>
                <w:rFonts w:ascii="Times New Roman" w:hAnsi="Times New Roman" w:cs="Times New Roman"/>
                <w:b/>
                <w:bCs/>
                <w:sz w:val="24"/>
                <w:szCs w:val="24"/>
              </w:rPr>
            </w:pPr>
            <w:r w:rsidRPr="00313E48">
              <w:rPr>
                <w:rFonts w:ascii="Times New Roman" w:hAnsi="Times New Roman" w:cs="Times New Roman"/>
                <w:b/>
                <w:bCs/>
                <w:sz w:val="24"/>
                <w:szCs w:val="24"/>
              </w:rPr>
              <w:t>Consultările efectuate în vederea elaborării proiectului de act normativ</w:t>
            </w:r>
          </w:p>
          <w:p w14:paraId="0AF58A95" w14:textId="77777777" w:rsidR="00962394" w:rsidRPr="00313E48" w:rsidRDefault="00962394" w:rsidP="00962394">
            <w:pPr>
              <w:jc w:val="center"/>
              <w:rPr>
                <w:rFonts w:ascii="Times New Roman" w:hAnsi="Times New Roman" w:cs="Times New Roman"/>
                <w:b/>
                <w:bCs/>
                <w:sz w:val="24"/>
                <w:szCs w:val="24"/>
              </w:rPr>
            </w:pPr>
          </w:p>
        </w:tc>
      </w:tr>
      <w:tr w:rsidR="000C3725" w:rsidRPr="00313E48" w14:paraId="0FE84944" w14:textId="77777777" w:rsidTr="007860E1">
        <w:tc>
          <w:tcPr>
            <w:tcW w:w="567" w:type="dxa"/>
            <w:tcBorders>
              <w:top w:val="single" w:sz="4" w:space="0" w:color="000000"/>
              <w:left w:val="single" w:sz="4" w:space="0" w:color="000000"/>
              <w:bottom w:val="single" w:sz="4" w:space="0" w:color="000000"/>
            </w:tcBorders>
            <w:shd w:val="clear" w:color="auto" w:fill="auto"/>
          </w:tcPr>
          <w:p w14:paraId="7FE6A43F"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E3804DD"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61F756A" w14:textId="77777777" w:rsidR="003B3A82" w:rsidRPr="00313E48" w:rsidRDefault="003B3A82">
            <w:pPr>
              <w:jc w:val="both"/>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5B22F707" w14:textId="77777777" w:rsidTr="007860E1">
        <w:tc>
          <w:tcPr>
            <w:tcW w:w="567" w:type="dxa"/>
            <w:tcBorders>
              <w:top w:val="single" w:sz="4" w:space="0" w:color="000000"/>
              <w:left w:val="single" w:sz="4" w:space="0" w:color="000000"/>
              <w:bottom w:val="single" w:sz="4" w:space="0" w:color="000000"/>
            </w:tcBorders>
            <w:shd w:val="clear" w:color="auto" w:fill="auto"/>
          </w:tcPr>
          <w:p w14:paraId="5D4F5C71"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489A315E"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E64C694"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546B050C"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676BAA85" w14:textId="77777777" w:rsidR="003B3A82" w:rsidRPr="00313E48" w:rsidRDefault="00B84324">
            <w:pPr>
              <w:rPr>
                <w:rFonts w:ascii="Times New Roman" w:hAnsi="Times New Roman" w:cs="Times New Roman"/>
                <w:sz w:val="24"/>
                <w:szCs w:val="24"/>
              </w:rPr>
            </w:pPr>
            <w:r w:rsidRPr="00313E48">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2879AE7F"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F28137A" w14:textId="77777777" w:rsidR="006338E6"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p w14:paraId="1F802B41" w14:textId="77777777" w:rsidR="00F941C9" w:rsidRPr="00313E48" w:rsidRDefault="00F941C9">
            <w:pPr>
              <w:rPr>
                <w:rFonts w:ascii="Times New Roman" w:hAnsi="Times New Roman" w:cs="Times New Roman"/>
                <w:sz w:val="24"/>
                <w:szCs w:val="24"/>
              </w:rPr>
            </w:pPr>
          </w:p>
          <w:p w14:paraId="130820BA" w14:textId="77777777" w:rsidR="00F941C9" w:rsidRPr="00313E48" w:rsidRDefault="00F941C9">
            <w:pPr>
              <w:rPr>
                <w:rFonts w:ascii="Times New Roman" w:hAnsi="Times New Roman" w:cs="Times New Roman"/>
                <w:sz w:val="24"/>
                <w:szCs w:val="24"/>
              </w:rPr>
            </w:pPr>
          </w:p>
          <w:p w14:paraId="39DC3751" w14:textId="77777777" w:rsidR="00F941C9" w:rsidRPr="00313E48" w:rsidRDefault="00F941C9">
            <w:pPr>
              <w:rPr>
                <w:rFonts w:ascii="Times New Roman" w:hAnsi="Times New Roman" w:cs="Times New Roman"/>
                <w:sz w:val="24"/>
                <w:szCs w:val="24"/>
              </w:rPr>
            </w:pPr>
          </w:p>
          <w:p w14:paraId="5042FDA9" w14:textId="77777777" w:rsidR="00F941C9" w:rsidRPr="00313E48" w:rsidRDefault="00F941C9">
            <w:pPr>
              <w:rPr>
                <w:rFonts w:ascii="Times New Roman" w:hAnsi="Times New Roman" w:cs="Times New Roman"/>
                <w:sz w:val="24"/>
                <w:szCs w:val="24"/>
              </w:rPr>
            </w:pPr>
          </w:p>
          <w:p w14:paraId="350A1111" w14:textId="77777777" w:rsidR="00F941C9" w:rsidRPr="00313E48" w:rsidRDefault="00F941C9">
            <w:pPr>
              <w:rPr>
                <w:rFonts w:ascii="Times New Roman" w:hAnsi="Times New Roman" w:cs="Times New Roman"/>
                <w:sz w:val="24"/>
                <w:szCs w:val="24"/>
              </w:rPr>
            </w:pPr>
          </w:p>
          <w:p w14:paraId="5E3D7664" w14:textId="77777777" w:rsidR="00F941C9" w:rsidRPr="00313E48" w:rsidRDefault="00F941C9">
            <w:pPr>
              <w:rPr>
                <w:rFonts w:ascii="Times New Roman" w:hAnsi="Times New Roman" w:cs="Times New Roman"/>
                <w:sz w:val="24"/>
                <w:szCs w:val="24"/>
              </w:rPr>
            </w:pPr>
          </w:p>
          <w:p w14:paraId="76F3C386" w14:textId="77777777" w:rsidR="00F941C9" w:rsidRPr="00313E48" w:rsidRDefault="00F941C9">
            <w:pPr>
              <w:rPr>
                <w:rFonts w:ascii="Times New Roman" w:hAnsi="Times New Roman" w:cs="Times New Roman"/>
                <w:sz w:val="24"/>
                <w:szCs w:val="24"/>
              </w:rPr>
            </w:pPr>
          </w:p>
          <w:p w14:paraId="00A0ECC9" w14:textId="77777777" w:rsidR="00F941C9" w:rsidRPr="00313E48" w:rsidRDefault="00F941C9">
            <w:pPr>
              <w:rPr>
                <w:rFonts w:ascii="Times New Roman" w:hAnsi="Times New Roman" w:cs="Times New Roman"/>
                <w:sz w:val="24"/>
                <w:szCs w:val="24"/>
              </w:rPr>
            </w:pPr>
          </w:p>
          <w:p w14:paraId="38A88D4C" w14:textId="77777777" w:rsidR="00F941C9" w:rsidRPr="00313E48" w:rsidRDefault="00F941C9">
            <w:pPr>
              <w:rPr>
                <w:rFonts w:ascii="Times New Roman" w:hAnsi="Times New Roman" w:cs="Times New Roman"/>
                <w:sz w:val="24"/>
                <w:szCs w:val="24"/>
              </w:rPr>
            </w:pPr>
          </w:p>
          <w:p w14:paraId="354171E1" w14:textId="77777777" w:rsidR="00F941C9" w:rsidRPr="00313E48" w:rsidRDefault="00F941C9">
            <w:pPr>
              <w:rPr>
                <w:rFonts w:ascii="Times New Roman" w:hAnsi="Times New Roman" w:cs="Times New Roman"/>
                <w:sz w:val="24"/>
                <w:szCs w:val="24"/>
              </w:rPr>
            </w:pPr>
          </w:p>
          <w:p w14:paraId="2ABA9ECE" w14:textId="77777777" w:rsidR="00F941C9" w:rsidRPr="00313E48" w:rsidRDefault="00F941C9">
            <w:pPr>
              <w:rPr>
                <w:rFonts w:ascii="Times New Roman" w:hAnsi="Times New Roman" w:cs="Times New Roman"/>
                <w:sz w:val="24"/>
                <w:szCs w:val="24"/>
              </w:rPr>
            </w:pPr>
          </w:p>
        </w:tc>
      </w:tr>
      <w:tr w:rsidR="000C3725" w:rsidRPr="00313E48" w14:paraId="2E603CBE"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28AD90C0"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lastRenderedPageBreak/>
              <w:t>4.</w:t>
            </w:r>
          </w:p>
        </w:tc>
        <w:tc>
          <w:tcPr>
            <w:tcW w:w="2694" w:type="dxa"/>
            <w:gridSpan w:val="3"/>
            <w:tcBorders>
              <w:top w:val="single" w:sz="4" w:space="0" w:color="000000"/>
              <w:left w:val="single" w:sz="4" w:space="0" w:color="000000"/>
              <w:bottom w:val="single" w:sz="4" w:space="0" w:color="000000"/>
            </w:tcBorders>
            <w:shd w:val="clear" w:color="auto" w:fill="auto"/>
          </w:tcPr>
          <w:p w14:paraId="2596E51A"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DFD7A2"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75E750BE" w14:textId="77777777" w:rsidTr="007860E1">
        <w:tc>
          <w:tcPr>
            <w:tcW w:w="567" w:type="dxa"/>
            <w:tcBorders>
              <w:top w:val="single" w:sz="4" w:space="0" w:color="000000"/>
              <w:left w:val="single" w:sz="4" w:space="0" w:color="000000"/>
              <w:bottom w:val="single" w:sz="4" w:space="0" w:color="000000"/>
            </w:tcBorders>
            <w:shd w:val="clear" w:color="auto" w:fill="auto"/>
          </w:tcPr>
          <w:p w14:paraId="3D07052A"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515DE251"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Informaţii privind avizarea către:                         </w:t>
            </w:r>
          </w:p>
          <w:p w14:paraId="19C010E6" w14:textId="77777777" w:rsidR="00E95C3A"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a) Consiliul Legislativ         </w:t>
            </w:r>
          </w:p>
          <w:p w14:paraId="7855085D" w14:textId="77777777" w:rsidR="003B3A82" w:rsidRPr="00313E48" w:rsidRDefault="003B3A82">
            <w:pPr>
              <w:rPr>
                <w:rFonts w:ascii="Times New Roman" w:eastAsia="Times New Roman" w:hAnsi="Times New Roman" w:cs="Times New Roman"/>
                <w:sz w:val="24"/>
                <w:szCs w:val="24"/>
              </w:rPr>
            </w:pPr>
            <w:r w:rsidRPr="00313E48">
              <w:rPr>
                <w:rFonts w:ascii="Times New Roman" w:hAnsi="Times New Roman" w:cs="Times New Roman"/>
                <w:sz w:val="24"/>
                <w:szCs w:val="24"/>
              </w:rPr>
              <w:t xml:space="preserve">b) Consiliul Suprem de   </w:t>
            </w:r>
          </w:p>
          <w:p w14:paraId="712EDC8E" w14:textId="77777777" w:rsidR="003B3A82" w:rsidRPr="00313E48" w:rsidRDefault="003B3A82">
            <w:pPr>
              <w:rPr>
                <w:rFonts w:ascii="Times New Roman" w:eastAsia="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Apărare a Ţării                       c) Consiliul Economic  </w:t>
            </w:r>
          </w:p>
          <w:p w14:paraId="2DD02EB2" w14:textId="77777777" w:rsidR="003B3A82" w:rsidRPr="00313E48" w:rsidRDefault="003B3A82">
            <w:pPr>
              <w:rPr>
                <w:rFonts w:ascii="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şi Social </w:t>
            </w:r>
          </w:p>
          <w:p w14:paraId="269C26ED" w14:textId="77777777" w:rsidR="003B3A82" w:rsidRPr="00313E48" w:rsidRDefault="003B3A82">
            <w:pPr>
              <w:rPr>
                <w:rFonts w:ascii="Times New Roman" w:eastAsia="Times New Roman" w:hAnsi="Times New Roman" w:cs="Times New Roman"/>
                <w:sz w:val="24"/>
                <w:szCs w:val="24"/>
              </w:rPr>
            </w:pPr>
            <w:r w:rsidRPr="00313E48">
              <w:rPr>
                <w:rFonts w:ascii="Times New Roman" w:hAnsi="Times New Roman" w:cs="Times New Roman"/>
                <w:sz w:val="24"/>
                <w:szCs w:val="24"/>
              </w:rPr>
              <w:t xml:space="preserve">d) Consiliul </w:t>
            </w:r>
          </w:p>
          <w:p w14:paraId="4F8E17C8" w14:textId="77777777" w:rsidR="003B3A82" w:rsidRPr="00313E48" w:rsidRDefault="003B3A82">
            <w:pPr>
              <w:rPr>
                <w:rFonts w:ascii="Times New Roman" w:hAnsi="Times New Roman" w:cs="Times New Roman"/>
                <w:sz w:val="24"/>
                <w:szCs w:val="24"/>
              </w:rPr>
            </w:pPr>
            <w:r w:rsidRPr="00313E48">
              <w:rPr>
                <w:rFonts w:ascii="Times New Roman" w:eastAsia="Times New Roman" w:hAnsi="Times New Roman" w:cs="Times New Roman"/>
                <w:sz w:val="24"/>
                <w:szCs w:val="24"/>
              </w:rPr>
              <w:t xml:space="preserve">    </w:t>
            </w:r>
            <w:r w:rsidRPr="00313E48">
              <w:rPr>
                <w:rFonts w:ascii="Times New Roman" w:hAnsi="Times New Roman" w:cs="Times New Roman"/>
                <w:sz w:val="24"/>
                <w:szCs w:val="24"/>
              </w:rPr>
              <w:t xml:space="preserve">Concurenţei    </w:t>
            </w:r>
          </w:p>
          <w:p w14:paraId="19332AA7"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F7F7B9" w14:textId="77777777" w:rsidR="003B3A82" w:rsidRPr="00313E48" w:rsidRDefault="003B3A82">
            <w:pPr>
              <w:jc w:val="both"/>
              <w:rPr>
                <w:rFonts w:ascii="Times New Roman" w:hAnsi="Times New Roman" w:cs="Times New Roman"/>
                <w:sz w:val="24"/>
                <w:szCs w:val="24"/>
              </w:rPr>
            </w:pPr>
            <w:r w:rsidRPr="00313E48">
              <w:rPr>
                <w:rFonts w:ascii="Times New Roman" w:hAnsi="Times New Roman" w:cs="Times New Roman"/>
                <w:sz w:val="24"/>
                <w:szCs w:val="24"/>
              </w:rPr>
              <w:t>Proiectul de act normativ nu se referă la acest subiect.</w:t>
            </w:r>
          </w:p>
        </w:tc>
      </w:tr>
      <w:tr w:rsidR="000C3725" w:rsidRPr="00313E48" w14:paraId="253CF790" w14:textId="77777777" w:rsidTr="007860E1">
        <w:tc>
          <w:tcPr>
            <w:tcW w:w="567" w:type="dxa"/>
            <w:tcBorders>
              <w:top w:val="single" w:sz="4" w:space="0" w:color="000000"/>
              <w:left w:val="single" w:sz="4" w:space="0" w:color="000000"/>
              <w:bottom w:val="single" w:sz="4" w:space="0" w:color="000000"/>
            </w:tcBorders>
            <w:shd w:val="clear" w:color="auto" w:fill="auto"/>
          </w:tcPr>
          <w:p w14:paraId="46116F60"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6.</w:t>
            </w:r>
          </w:p>
        </w:tc>
        <w:tc>
          <w:tcPr>
            <w:tcW w:w="2694" w:type="dxa"/>
            <w:gridSpan w:val="3"/>
            <w:tcBorders>
              <w:top w:val="single" w:sz="4" w:space="0" w:color="000000"/>
              <w:left w:val="single" w:sz="4" w:space="0" w:color="000000"/>
              <w:bottom w:val="single" w:sz="4" w:space="0" w:color="000000"/>
            </w:tcBorders>
            <w:shd w:val="clear" w:color="auto" w:fill="auto"/>
          </w:tcPr>
          <w:p w14:paraId="25EA9483"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35028E0"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Nu au fost identificate.</w:t>
            </w:r>
          </w:p>
        </w:tc>
      </w:tr>
      <w:tr w:rsidR="000C3725" w:rsidRPr="00313E48" w14:paraId="060D827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37C2CB01" w14:textId="4282E21D" w:rsidR="00567A1E" w:rsidRPr="00313E48" w:rsidRDefault="00567A1E" w:rsidP="00533466">
            <w:pPr>
              <w:rPr>
                <w:rFonts w:ascii="Times New Roman" w:hAnsi="Times New Roman" w:cs="Times New Roman"/>
                <w:b/>
                <w:bCs/>
                <w:sz w:val="24"/>
                <w:szCs w:val="24"/>
              </w:rPr>
            </w:pPr>
          </w:p>
          <w:p w14:paraId="3229470E" w14:textId="77777777" w:rsidR="00EB11FC" w:rsidRPr="00313E48" w:rsidRDefault="00EB11FC" w:rsidP="00533466">
            <w:pPr>
              <w:rPr>
                <w:rFonts w:ascii="Times New Roman" w:hAnsi="Times New Roman" w:cs="Times New Roman"/>
                <w:b/>
                <w:bCs/>
                <w:sz w:val="24"/>
                <w:szCs w:val="24"/>
              </w:rPr>
            </w:pPr>
          </w:p>
          <w:p w14:paraId="46F2AB92" w14:textId="77777777" w:rsidR="003B3A82" w:rsidRPr="00313E48" w:rsidRDefault="003B3A82">
            <w:pPr>
              <w:jc w:val="center"/>
              <w:rPr>
                <w:rFonts w:ascii="Times New Roman" w:hAnsi="Times New Roman" w:cs="Times New Roman"/>
                <w:b/>
                <w:bCs/>
                <w:sz w:val="24"/>
                <w:szCs w:val="24"/>
              </w:rPr>
            </w:pPr>
            <w:r w:rsidRPr="00313E48">
              <w:rPr>
                <w:rFonts w:ascii="Times New Roman" w:hAnsi="Times New Roman" w:cs="Times New Roman"/>
                <w:b/>
                <w:bCs/>
                <w:sz w:val="24"/>
                <w:szCs w:val="24"/>
              </w:rPr>
              <w:t>Secţiunea a 7-a</w:t>
            </w:r>
          </w:p>
          <w:p w14:paraId="66ACE172" w14:textId="77777777" w:rsidR="003B3A82" w:rsidRPr="00313E48" w:rsidRDefault="003B3A82" w:rsidP="009F7A66">
            <w:pPr>
              <w:jc w:val="center"/>
              <w:rPr>
                <w:rFonts w:ascii="Times New Roman" w:hAnsi="Times New Roman" w:cs="Times New Roman"/>
                <w:b/>
                <w:bCs/>
                <w:sz w:val="24"/>
                <w:szCs w:val="24"/>
              </w:rPr>
            </w:pPr>
            <w:r w:rsidRPr="00313E48">
              <w:rPr>
                <w:rFonts w:ascii="Times New Roman" w:hAnsi="Times New Roman" w:cs="Times New Roman"/>
                <w:b/>
                <w:bCs/>
                <w:sz w:val="24"/>
                <w:szCs w:val="24"/>
              </w:rPr>
              <w:t>Activităţi de informare publică privind elaborarea proiectului de act normativ</w:t>
            </w:r>
          </w:p>
          <w:p w14:paraId="1151B15A" w14:textId="77777777" w:rsidR="00CE6C74" w:rsidRPr="00313E48" w:rsidRDefault="00CE6C74" w:rsidP="009F7A66">
            <w:pPr>
              <w:jc w:val="center"/>
              <w:rPr>
                <w:rFonts w:ascii="Times New Roman" w:hAnsi="Times New Roman" w:cs="Times New Roman"/>
                <w:b/>
                <w:bCs/>
                <w:sz w:val="24"/>
                <w:szCs w:val="24"/>
              </w:rPr>
            </w:pPr>
          </w:p>
        </w:tc>
      </w:tr>
      <w:tr w:rsidR="000C3725" w:rsidRPr="00313E48" w14:paraId="30CFEED2" w14:textId="77777777" w:rsidTr="007860E1">
        <w:tc>
          <w:tcPr>
            <w:tcW w:w="567" w:type="dxa"/>
            <w:tcBorders>
              <w:top w:val="single" w:sz="4" w:space="0" w:color="000000"/>
              <w:left w:val="single" w:sz="4" w:space="0" w:color="000000"/>
              <w:bottom w:val="single" w:sz="4" w:space="0" w:color="000000"/>
            </w:tcBorders>
            <w:shd w:val="clear" w:color="auto" w:fill="auto"/>
          </w:tcPr>
          <w:p w14:paraId="4F53E979"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130AEA8"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94BDC" w14:textId="5B471932" w:rsidR="003B3A82" w:rsidRPr="00313E48" w:rsidRDefault="002879FE" w:rsidP="002B6C12">
            <w:pPr>
              <w:jc w:val="both"/>
              <w:rPr>
                <w:rFonts w:ascii="Times New Roman" w:hAnsi="Times New Roman" w:cs="Times New Roman"/>
                <w:sz w:val="24"/>
                <w:szCs w:val="24"/>
              </w:rPr>
            </w:pPr>
            <w:r w:rsidRPr="00313E48">
              <w:rPr>
                <w:rFonts w:ascii="Times New Roman" w:hAnsi="Times New Roman" w:cs="Times New Roman"/>
                <w:sz w:val="24"/>
                <w:szCs w:val="24"/>
              </w:rPr>
              <w:t>Î</w:t>
            </w:r>
            <w:r w:rsidR="00F6243A" w:rsidRPr="00313E48">
              <w:rPr>
                <w:rFonts w:ascii="Times New Roman" w:hAnsi="Times New Roman" w:cs="Times New Roman"/>
                <w:sz w:val="24"/>
                <w:szCs w:val="24"/>
              </w:rPr>
              <w:t>n ela</w:t>
            </w:r>
            <w:r w:rsidR="003B3A82" w:rsidRPr="00313E48">
              <w:rPr>
                <w:rFonts w:ascii="Times New Roman" w:hAnsi="Times New Roman" w:cs="Times New Roman"/>
                <w:sz w:val="24"/>
                <w:szCs w:val="24"/>
              </w:rPr>
              <w:t xml:space="preserve">borarea proiectului </w:t>
            </w:r>
            <w:r w:rsidR="00E9377B" w:rsidRPr="00313E48">
              <w:rPr>
                <w:rFonts w:ascii="Times New Roman" w:hAnsi="Times New Roman" w:cs="Times New Roman"/>
                <w:sz w:val="24"/>
                <w:szCs w:val="24"/>
              </w:rPr>
              <w:t>de Hotărâre a Guvernului</w:t>
            </w:r>
            <w:r w:rsidR="007D5B14" w:rsidRPr="00313E48">
              <w:rPr>
                <w:rFonts w:ascii="Times New Roman" w:hAnsi="Times New Roman" w:cs="Times New Roman"/>
                <w:sz w:val="24"/>
                <w:szCs w:val="24"/>
              </w:rPr>
              <w:t xml:space="preserve"> </w:t>
            </w:r>
            <w:r w:rsidR="003B3A82" w:rsidRPr="00313E48">
              <w:rPr>
                <w:rFonts w:ascii="Times New Roman" w:hAnsi="Times New Roman" w:cs="Times New Roman"/>
                <w:sz w:val="24"/>
                <w:szCs w:val="24"/>
              </w:rPr>
              <w:t xml:space="preserve">a fost îndeplinită procedura stabilită de Legea nr. 52/2003 </w:t>
            </w:r>
            <w:r w:rsidR="003B3A82" w:rsidRPr="00313E48">
              <w:rPr>
                <w:rFonts w:ascii="Times New Roman" w:hAnsi="Times New Roman" w:cs="Times New Roman"/>
                <w:i/>
                <w:iCs/>
                <w:sz w:val="24"/>
                <w:szCs w:val="24"/>
              </w:rPr>
              <w:t>privind transparenţa decizională în administraţia publică</w:t>
            </w:r>
            <w:r w:rsidR="003B3A82" w:rsidRPr="00313E48">
              <w:rPr>
                <w:rFonts w:ascii="Times New Roman" w:hAnsi="Times New Roman" w:cs="Times New Roman"/>
                <w:sz w:val="24"/>
                <w:szCs w:val="24"/>
              </w:rPr>
              <w:t xml:space="preserve">, </w:t>
            </w:r>
            <w:r w:rsidR="004F0CAF" w:rsidRPr="00313E48">
              <w:rPr>
                <w:rFonts w:ascii="Times New Roman" w:hAnsi="Times New Roman" w:cs="Times New Roman"/>
                <w:sz w:val="24"/>
                <w:szCs w:val="24"/>
              </w:rPr>
              <w:t>repub</w:t>
            </w:r>
            <w:r w:rsidR="00675169" w:rsidRPr="00313E48">
              <w:rPr>
                <w:rFonts w:ascii="Times New Roman" w:hAnsi="Times New Roman" w:cs="Times New Roman"/>
                <w:sz w:val="24"/>
                <w:szCs w:val="24"/>
              </w:rPr>
              <w:t>l</w:t>
            </w:r>
            <w:r w:rsidR="004F0CAF" w:rsidRPr="00313E48">
              <w:rPr>
                <w:rFonts w:ascii="Times New Roman" w:hAnsi="Times New Roman" w:cs="Times New Roman"/>
                <w:sz w:val="24"/>
                <w:szCs w:val="24"/>
              </w:rPr>
              <w:t>icată.</w:t>
            </w:r>
          </w:p>
        </w:tc>
      </w:tr>
      <w:tr w:rsidR="000C3725" w:rsidRPr="00313E48" w14:paraId="383358D1" w14:textId="77777777" w:rsidTr="007860E1">
        <w:tc>
          <w:tcPr>
            <w:tcW w:w="567" w:type="dxa"/>
            <w:tcBorders>
              <w:top w:val="single" w:sz="4" w:space="0" w:color="000000"/>
              <w:left w:val="single" w:sz="4" w:space="0" w:color="000000"/>
              <w:bottom w:val="single" w:sz="4" w:space="0" w:color="000000"/>
            </w:tcBorders>
            <w:shd w:val="clear" w:color="auto" w:fill="auto"/>
          </w:tcPr>
          <w:p w14:paraId="3409B519"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73754C82"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604FB8D" w14:textId="77777777" w:rsidR="003B3A82" w:rsidRPr="00313E48" w:rsidRDefault="003B3A82">
            <w:pPr>
              <w:jc w:val="both"/>
              <w:rPr>
                <w:rFonts w:ascii="Times New Roman" w:hAnsi="Times New Roman" w:cs="Times New Roman"/>
                <w:sz w:val="24"/>
                <w:szCs w:val="24"/>
              </w:rPr>
            </w:pPr>
            <w:r w:rsidRPr="00313E48">
              <w:rPr>
                <w:rFonts w:ascii="Times New Roman" w:hAnsi="Times New Roman" w:cs="Times New Roman"/>
                <w:sz w:val="24"/>
                <w:szCs w:val="24"/>
              </w:rPr>
              <w:t xml:space="preserve">Proiectul de act normativ nu se referă la acest subiect. </w:t>
            </w:r>
          </w:p>
        </w:tc>
      </w:tr>
      <w:tr w:rsidR="000C3725" w:rsidRPr="00313E48" w14:paraId="0D5F5C38" w14:textId="77777777" w:rsidTr="007860E1">
        <w:tc>
          <w:tcPr>
            <w:tcW w:w="567" w:type="dxa"/>
            <w:tcBorders>
              <w:top w:val="single" w:sz="4" w:space="0" w:color="000000"/>
              <w:left w:val="single" w:sz="4" w:space="0" w:color="000000"/>
              <w:bottom w:val="single" w:sz="4" w:space="0" w:color="000000"/>
            </w:tcBorders>
            <w:shd w:val="clear" w:color="auto" w:fill="auto"/>
          </w:tcPr>
          <w:p w14:paraId="24E328DD"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9A35F15"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B837654"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Nu au fost identificate. </w:t>
            </w:r>
          </w:p>
        </w:tc>
      </w:tr>
      <w:tr w:rsidR="000C3725" w:rsidRPr="00313E48" w14:paraId="6AE2ACF1"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E6192CF" w14:textId="7497B9BA" w:rsidR="00F06F26" w:rsidRPr="00313E48" w:rsidRDefault="00F06F26">
            <w:pPr>
              <w:jc w:val="center"/>
              <w:rPr>
                <w:rFonts w:ascii="Times New Roman" w:hAnsi="Times New Roman" w:cs="Times New Roman"/>
                <w:b/>
                <w:bCs/>
                <w:sz w:val="24"/>
                <w:szCs w:val="24"/>
              </w:rPr>
            </w:pPr>
          </w:p>
          <w:p w14:paraId="7BBD0602" w14:textId="77777777" w:rsidR="00EB11FC" w:rsidRPr="00313E48" w:rsidRDefault="00EB11FC">
            <w:pPr>
              <w:jc w:val="center"/>
              <w:rPr>
                <w:rFonts w:ascii="Times New Roman" w:hAnsi="Times New Roman" w:cs="Times New Roman"/>
                <w:b/>
                <w:bCs/>
                <w:sz w:val="24"/>
                <w:szCs w:val="24"/>
              </w:rPr>
            </w:pPr>
          </w:p>
          <w:p w14:paraId="2049C719" w14:textId="77777777" w:rsidR="003B3A82" w:rsidRPr="00313E48" w:rsidRDefault="003B3A82">
            <w:pPr>
              <w:jc w:val="center"/>
              <w:rPr>
                <w:rFonts w:ascii="Times New Roman" w:hAnsi="Times New Roman" w:cs="Times New Roman"/>
                <w:b/>
                <w:bCs/>
                <w:sz w:val="24"/>
                <w:szCs w:val="24"/>
              </w:rPr>
            </w:pPr>
            <w:r w:rsidRPr="00313E48">
              <w:rPr>
                <w:rFonts w:ascii="Times New Roman" w:hAnsi="Times New Roman" w:cs="Times New Roman"/>
                <w:b/>
                <w:bCs/>
                <w:sz w:val="24"/>
                <w:szCs w:val="24"/>
              </w:rPr>
              <w:t>Secţiunea a 8-a</w:t>
            </w:r>
          </w:p>
          <w:p w14:paraId="4967D0E4" w14:textId="77777777" w:rsidR="003B3A82" w:rsidRPr="00313E48" w:rsidRDefault="003B3A82" w:rsidP="009F7A66">
            <w:pPr>
              <w:jc w:val="center"/>
              <w:rPr>
                <w:rFonts w:ascii="Times New Roman" w:hAnsi="Times New Roman" w:cs="Times New Roman"/>
                <w:b/>
                <w:bCs/>
                <w:sz w:val="24"/>
                <w:szCs w:val="24"/>
              </w:rPr>
            </w:pPr>
            <w:r w:rsidRPr="00313E48">
              <w:rPr>
                <w:rFonts w:ascii="Times New Roman" w:hAnsi="Times New Roman" w:cs="Times New Roman"/>
                <w:b/>
                <w:bCs/>
                <w:sz w:val="24"/>
                <w:szCs w:val="24"/>
              </w:rPr>
              <w:t>Măsuri de implementare</w:t>
            </w:r>
          </w:p>
          <w:p w14:paraId="2EC58742" w14:textId="77777777" w:rsidR="00D65101" w:rsidRPr="00313E48" w:rsidRDefault="00D65101" w:rsidP="009F7A66">
            <w:pPr>
              <w:jc w:val="center"/>
              <w:rPr>
                <w:rFonts w:ascii="Times New Roman" w:hAnsi="Times New Roman" w:cs="Times New Roman"/>
                <w:b/>
                <w:bCs/>
                <w:sz w:val="24"/>
                <w:szCs w:val="24"/>
              </w:rPr>
            </w:pPr>
          </w:p>
        </w:tc>
      </w:tr>
      <w:tr w:rsidR="000C3725" w:rsidRPr="00313E48" w14:paraId="77BA36D7"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15117BB6"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AC3A6CB" w14:textId="77777777" w:rsidR="003B3A82" w:rsidRPr="00313E48" w:rsidRDefault="003B3A82">
            <w:pPr>
              <w:rPr>
                <w:rFonts w:ascii="Times New Roman" w:eastAsia="Times New Roman" w:hAnsi="Times New Roman" w:cs="Times New Roman"/>
                <w:sz w:val="24"/>
                <w:szCs w:val="24"/>
              </w:rPr>
            </w:pPr>
            <w:r w:rsidRPr="00313E48">
              <w:rPr>
                <w:rFonts w:ascii="Times New Roman" w:hAnsi="Times New Roman" w:cs="Times New Roman"/>
                <w:sz w:val="24"/>
                <w:szCs w:val="24"/>
              </w:rPr>
              <w:t xml:space="preserve">Măsuri de punere în aplicare a proiectului de act normativ de </w:t>
            </w:r>
            <w:r w:rsidRPr="00313E48">
              <w:rPr>
                <w:rFonts w:ascii="Times New Roman" w:hAnsi="Times New Roman" w:cs="Times New Roman"/>
                <w:sz w:val="24"/>
                <w:szCs w:val="24"/>
              </w:rPr>
              <w:lastRenderedPageBreak/>
              <w:t>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EE2A3FF" w14:textId="0DC02345" w:rsidR="003B3A82" w:rsidRPr="00313E48" w:rsidRDefault="003B3A82">
            <w:pPr>
              <w:jc w:val="both"/>
              <w:rPr>
                <w:rFonts w:ascii="Times New Roman" w:hAnsi="Times New Roman" w:cs="Times New Roman"/>
                <w:sz w:val="24"/>
                <w:szCs w:val="24"/>
              </w:rPr>
            </w:pPr>
            <w:r w:rsidRPr="00313E48">
              <w:rPr>
                <w:rFonts w:ascii="Times New Roman" w:eastAsia="Times New Roman" w:hAnsi="Times New Roman" w:cs="Times New Roman"/>
                <w:sz w:val="24"/>
                <w:szCs w:val="24"/>
              </w:rPr>
              <w:lastRenderedPageBreak/>
              <w:t xml:space="preserve"> </w:t>
            </w:r>
            <w:r w:rsidRPr="00313E48">
              <w:rPr>
                <w:rFonts w:ascii="Times New Roman" w:hAnsi="Times New Roman" w:cs="Times New Roman"/>
                <w:sz w:val="24"/>
                <w:szCs w:val="24"/>
              </w:rPr>
              <w:t>Punerea în aplicare a prezentului proiect de act normativ nu necesită înfiinţarea unor noi organisme</w:t>
            </w:r>
            <w:r w:rsidR="002B6C12" w:rsidRPr="00313E48">
              <w:rPr>
                <w:rFonts w:ascii="Times New Roman" w:hAnsi="Times New Roman" w:cs="Times New Roman"/>
                <w:sz w:val="24"/>
                <w:szCs w:val="24"/>
              </w:rPr>
              <w:t xml:space="preserve"> </w:t>
            </w:r>
            <w:r w:rsidRPr="00313E48">
              <w:rPr>
                <w:rFonts w:ascii="Times New Roman" w:hAnsi="Times New Roman" w:cs="Times New Roman"/>
                <w:sz w:val="24"/>
                <w:szCs w:val="24"/>
              </w:rPr>
              <w:t>sau</w:t>
            </w:r>
            <w:r w:rsidR="002B6C12" w:rsidRPr="00313E48">
              <w:rPr>
                <w:rFonts w:ascii="Times New Roman" w:hAnsi="Times New Roman" w:cs="Times New Roman"/>
                <w:sz w:val="24"/>
                <w:szCs w:val="24"/>
              </w:rPr>
              <w:t xml:space="preserve"> </w:t>
            </w:r>
            <w:r w:rsidRPr="00313E48">
              <w:rPr>
                <w:rFonts w:ascii="Times New Roman" w:hAnsi="Times New Roman" w:cs="Times New Roman"/>
                <w:sz w:val="24"/>
                <w:szCs w:val="24"/>
              </w:rPr>
              <w:t>extinderea competenţelor instituţiilor existente.</w:t>
            </w:r>
          </w:p>
        </w:tc>
      </w:tr>
      <w:tr w:rsidR="000C3725" w:rsidRPr="00313E48" w14:paraId="2EEFFB89"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3DD6C1B4"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2D1E9EF" w14:textId="77777777" w:rsidR="003B3A82" w:rsidRPr="00313E48" w:rsidRDefault="003B3A82">
            <w:pPr>
              <w:rPr>
                <w:rFonts w:ascii="Times New Roman" w:hAnsi="Times New Roman" w:cs="Times New Roman"/>
                <w:sz w:val="24"/>
                <w:szCs w:val="24"/>
              </w:rPr>
            </w:pPr>
            <w:r w:rsidRPr="00313E48">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A0863F7" w14:textId="77777777" w:rsidR="003B3A82" w:rsidRPr="00313E48" w:rsidRDefault="00C4164E">
            <w:pPr>
              <w:rPr>
                <w:rFonts w:ascii="Times New Roman" w:hAnsi="Times New Roman" w:cs="Times New Roman"/>
                <w:sz w:val="24"/>
                <w:szCs w:val="24"/>
              </w:rPr>
            </w:pPr>
            <w:r w:rsidRPr="00313E48">
              <w:rPr>
                <w:rFonts w:ascii="Times New Roman" w:hAnsi="Times New Roman" w:cs="Times New Roman"/>
                <w:sz w:val="24"/>
                <w:szCs w:val="24"/>
              </w:rPr>
              <w:t>Nu au fost identificate.</w:t>
            </w:r>
          </w:p>
        </w:tc>
      </w:tr>
    </w:tbl>
    <w:p w14:paraId="47917389" w14:textId="264F9B1C" w:rsidR="00D33B67" w:rsidRPr="00313E48" w:rsidRDefault="00D33B67" w:rsidP="00D33B67">
      <w:pPr>
        <w:jc w:val="both"/>
        <w:rPr>
          <w:rFonts w:ascii="Times New Roman" w:hAnsi="Times New Roman" w:cs="Times New Roman"/>
          <w:sz w:val="24"/>
          <w:szCs w:val="24"/>
        </w:rPr>
      </w:pPr>
    </w:p>
    <w:p w14:paraId="56FE49A0" w14:textId="745B71C3" w:rsidR="00E853DD" w:rsidRPr="00313E48" w:rsidRDefault="00E853DD" w:rsidP="00D33B67">
      <w:pPr>
        <w:jc w:val="both"/>
        <w:rPr>
          <w:rFonts w:ascii="Times New Roman" w:hAnsi="Times New Roman" w:cs="Times New Roman"/>
          <w:sz w:val="24"/>
          <w:szCs w:val="24"/>
        </w:rPr>
      </w:pPr>
    </w:p>
    <w:p w14:paraId="73284298" w14:textId="13C11E90" w:rsidR="00E853DD" w:rsidRDefault="00E853DD" w:rsidP="00D33B67">
      <w:pPr>
        <w:jc w:val="both"/>
        <w:rPr>
          <w:rFonts w:ascii="Times New Roman" w:hAnsi="Times New Roman" w:cs="Times New Roman"/>
          <w:sz w:val="24"/>
          <w:szCs w:val="24"/>
        </w:rPr>
      </w:pPr>
    </w:p>
    <w:p w14:paraId="72BE46A9" w14:textId="08A9C51F" w:rsidR="00955FE7" w:rsidRDefault="00955FE7" w:rsidP="00D33B67">
      <w:pPr>
        <w:jc w:val="both"/>
        <w:rPr>
          <w:rFonts w:ascii="Times New Roman" w:hAnsi="Times New Roman" w:cs="Times New Roman"/>
          <w:sz w:val="24"/>
          <w:szCs w:val="24"/>
        </w:rPr>
      </w:pPr>
    </w:p>
    <w:p w14:paraId="73FBF653" w14:textId="2425B39B" w:rsidR="00955FE7" w:rsidRDefault="00955FE7" w:rsidP="00D33B67">
      <w:pPr>
        <w:jc w:val="both"/>
        <w:rPr>
          <w:rFonts w:ascii="Times New Roman" w:hAnsi="Times New Roman" w:cs="Times New Roman"/>
          <w:sz w:val="24"/>
          <w:szCs w:val="24"/>
        </w:rPr>
      </w:pPr>
    </w:p>
    <w:p w14:paraId="5568190C" w14:textId="76D73AA4" w:rsidR="00955FE7" w:rsidRDefault="00955FE7" w:rsidP="00D33B67">
      <w:pPr>
        <w:jc w:val="both"/>
        <w:rPr>
          <w:rFonts w:ascii="Times New Roman" w:hAnsi="Times New Roman" w:cs="Times New Roman"/>
          <w:sz w:val="24"/>
          <w:szCs w:val="24"/>
        </w:rPr>
      </w:pPr>
    </w:p>
    <w:p w14:paraId="39F1923A" w14:textId="03837D3C" w:rsidR="00DC611A" w:rsidRDefault="00DC611A" w:rsidP="00D33B67">
      <w:pPr>
        <w:jc w:val="both"/>
        <w:rPr>
          <w:rFonts w:ascii="Times New Roman" w:hAnsi="Times New Roman" w:cs="Times New Roman"/>
          <w:sz w:val="24"/>
          <w:szCs w:val="24"/>
        </w:rPr>
      </w:pPr>
    </w:p>
    <w:p w14:paraId="6668292E" w14:textId="4500C75E" w:rsidR="00DC611A" w:rsidRDefault="00DC611A" w:rsidP="00D33B67">
      <w:pPr>
        <w:jc w:val="both"/>
        <w:rPr>
          <w:rFonts w:ascii="Times New Roman" w:hAnsi="Times New Roman" w:cs="Times New Roman"/>
          <w:sz w:val="24"/>
          <w:szCs w:val="24"/>
        </w:rPr>
      </w:pPr>
    </w:p>
    <w:p w14:paraId="49ED2C14" w14:textId="2AC0C752" w:rsidR="00DC611A" w:rsidRDefault="00DC611A" w:rsidP="00D33B67">
      <w:pPr>
        <w:jc w:val="both"/>
        <w:rPr>
          <w:rFonts w:ascii="Times New Roman" w:hAnsi="Times New Roman" w:cs="Times New Roman"/>
          <w:sz w:val="24"/>
          <w:szCs w:val="24"/>
        </w:rPr>
      </w:pPr>
    </w:p>
    <w:p w14:paraId="40AB5647" w14:textId="0819B232" w:rsidR="00DC611A" w:rsidRDefault="00DC611A" w:rsidP="00D33B67">
      <w:pPr>
        <w:jc w:val="both"/>
        <w:rPr>
          <w:rFonts w:ascii="Times New Roman" w:hAnsi="Times New Roman" w:cs="Times New Roman"/>
          <w:sz w:val="24"/>
          <w:szCs w:val="24"/>
        </w:rPr>
      </w:pPr>
    </w:p>
    <w:p w14:paraId="5CD5D7D1" w14:textId="12C55AD9" w:rsidR="00DC611A" w:rsidRDefault="00DC611A" w:rsidP="00D33B67">
      <w:pPr>
        <w:jc w:val="both"/>
        <w:rPr>
          <w:rFonts w:ascii="Times New Roman" w:hAnsi="Times New Roman" w:cs="Times New Roman"/>
          <w:sz w:val="24"/>
          <w:szCs w:val="24"/>
        </w:rPr>
      </w:pPr>
    </w:p>
    <w:p w14:paraId="383AFC37" w14:textId="49EAAB76" w:rsidR="00DC611A" w:rsidRDefault="00DC611A" w:rsidP="00D33B67">
      <w:pPr>
        <w:jc w:val="both"/>
        <w:rPr>
          <w:rFonts w:ascii="Times New Roman" w:hAnsi="Times New Roman" w:cs="Times New Roman"/>
          <w:sz w:val="24"/>
          <w:szCs w:val="24"/>
        </w:rPr>
      </w:pPr>
    </w:p>
    <w:p w14:paraId="4AC0B3C5" w14:textId="5DBD679A" w:rsidR="00DC611A" w:rsidRDefault="00DC611A" w:rsidP="00D33B67">
      <w:pPr>
        <w:jc w:val="both"/>
        <w:rPr>
          <w:rFonts w:ascii="Times New Roman" w:hAnsi="Times New Roman" w:cs="Times New Roman"/>
          <w:sz w:val="24"/>
          <w:szCs w:val="24"/>
        </w:rPr>
      </w:pPr>
    </w:p>
    <w:p w14:paraId="463C7362" w14:textId="18235AC9" w:rsidR="00DC611A" w:rsidRDefault="00DC611A" w:rsidP="00D33B67">
      <w:pPr>
        <w:jc w:val="both"/>
        <w:rPr>
          <w:rFonts w:ascii="Times New Roman" w:hAnsi="Times New Roman" w:cs="Times New Roman"/>
          <w:sz w:val="24"/>
          <w:szCs w:val="24"/>
        </w:rPr>
      </w:pPr>
    </w:p>
    <w:p w14:paraId="1F5E7EE1" w14:textId="07363783" w:rsidR="00DC611A" w:rsidRDefault="00DC611A" w:rsidP="00D33B67">
      <w:pPr>
        <w:jc w:val="both"/>
        <w:rPr>
          <w:rFonts w:ascii="Times New Roman" w:hAnsi="Times New Roman" w:cs="Times New Roman"/>
          <w:sz w:val="24"/>
          <w:szCs w:val="24"/>
        </w:rPr>
      </w:pPr>
    </w:p>
    <w:p w14:paraId="45FC51CA" w14:textId="7BDA8ADF" w:rsidR="00DC611A" w:rsidRDefault="00DC611A" w:rsidP="00D33B67">
      <w:pPr>
        <w:jc w:val="both"/>
        <w:rPr>
          <w:rFonts w:ascii="Times New Roman" w:hAnsi="Times New Roman" w:cs="Times New Roman"/>
          <w:sz w:val="24"/>
          <w:szCs w:val="24"/>
        </w:rPr>
      </w:pPr>
    </w:p>
    <w:p w14:paraId="0A0E7AB6" w14:textId="68864898" w:rsidR="00DC611A" w:rsidRDefault="00DC611A" w:rsidP="00D33B67">
      <w:pPr>
        <w:jc w:val="both"/>
        <w:rPr>
          <w:rFonts w:ascii="Times New Roman" w:hAnsi="Times New Roman" w:cs="Times New Roman"/>
          <w:sz w:val="24"/>
          <w:szCs w:val="24"/>
        </w:rPr>
      </w:pPr>
    </w:p>
    <w:p w14:paraId="029BDD11" w14:textId="307C9398" w:rsidR="00DC611A" w:rsidRDefault="00DC611A" w:rsidP="00D33B67">
      <w:pPr>
        <w:jc w:val="both"/>
        <w:rPr>
          <w:rFonts w:ascii="Times New Roman" w:hAnsi="Times New Roman" w:cs="Times New Roman"/>
          <w:sz w:val="24"/>
          <w:szCs w:val="24"/>
        </w:rPr>
      </w:pPr>
    </w:p>
    <w:p w14:paraId="3636ED76" w14:textId="74409E08" w:rsidR="00DC611A" w:rsidRDefault="00DC611A" w:rsidP="00D33B67">
      <w:pPr>
        <w:jc w:val="both"/>
        <w:rPr>
          <w:rFonts w:ascii="Times New Roman" w:hAnsi="Times New Roman" w:cs="Times New Roman"/>
          <w:sz w:val="24"/>
          <w:szCs w:val="24"/>
        </w:rPr>
      </w:pPr>
    </w:p>
    <w:p w14:paraId="6DFB94C3" w14:textId="6786E06B" w:rsidR="00DC611A" w:rsidRDefault="00DC611A" w:rsidP="00D33B67">
      <w:pPr>
        <w:jc w:val="both"/>
        <w:rPr>
          <w:rFonts w:ascii="Times New Roman" w:hAnsi="Times New Roman" w:cs="Times New Roman"/>
          <w:sz w:val="24"/>
          <w:szCs w:val="24"/>
        </w:rPr>
      </w:pPr>
    </w:p>
    <w:p w14:paraId="3C5C5225" w14:textId="3CC83726" w:rsidR="00DC611A" w:rsidRDefault="00DC611A" w:rsidP="00D33B67">
      <w:pPr>
        <w:jc w:val="both"/>
        <w:rPr>
          <w:rFonts w:ascii="Times New Roman" w:hAnsi="Times New Roman" w:cs="Times New Roman"/>
          <w:sz w:val="24"/>
          <w:szCs w:val="24"/>
        </w:rPr>
      </w:pPr>
    </w:p>
    <w:p w14:paraId="67F8813F" w14:textId="438342ED" w:rsidR="00DC611A" w:rsidRDefault="00DC611A" w:rsidP="00D33B67">
      <w:pPr>
        <w:jc w:val="both"/>
        <w:rPr>
          <w:rFonts w:ascii="Times New Roman" w:hAnsi="Times New Roman" w:cs="Times New Roman"/>
          <w:sz w:val="24"/>
          <w:szCs w:val="24"/>
        </w:rPr>
      </w:pPr>
    </w:p>
    <w:p w14:paraId="1DAB4D4D" w14:textId="4FC13639" w:rsidR="00DC611A" w:rsidRDefault="00DC611A" w:rsidP="00D33B67">
      <w:pPr>
        <w:jc w:val="both"/>
        <w:rPr>
          <w:rFonts w:ascii="Times New Roman" w:hAnsi="Times New Roman" w:cs="Times New Roman"/>
          <w:sz w:val="24"/>
          <w:szCs w:val="24"/>
        </w:rPr>
      </w:pPr>
    </w:p>
    <w:p w14:paraId="424A0BD6" w14:textId="2DB4F67F" w:rsidR="00DC611A" w:rsidRDefault="00DC611A" w:rsidP="00D33B67">
      <w:pPr>
        <w:jc w:val="both"/>
        <w:rPr>
          <w:rFonts w:ascii="Times New Roman" w:hAnsi="Times New Roman" w:cs="Times New Roman"/>
          <w:sz w:val="24"/>
          <w:szCs w:val="24"/>
        </w:rPr>
      </w:pPr>
    </w:p>
    <w:p w14:paraId="1261333E" w14:textId="35F7817A" w:rsidR="00DC611A" w:rsidRDefault="00DC611A" w:rsidP="00D33B67">
      <w:pPr>
        <w:jc w:val="both"/>
        <w:rPr>
          <w:rFonts w:ascii="Times New Roman" w:hAnsi="Times New Roman" w:cs="Times New Roman"/>
          <w:sz w:val="24"/>
          <w:szCs w:val="24"/>
        </w:rPr>
      </w:pPr>
    </w:p>
    <w:p w14:paraId="732F08BF" w14:textId="6E6F8903" w:rsidR="00DC611A" w:rsidRDefault="00DC611A" w:rsidP="00D33B67">
      <w:pPr>
        <w:jc w:val="both"/>
        <w:rPr>
          <w:rFonts w:ascii="Times New Roman" w:hAnsi="Times New Roman" w:cs="Times New Roman"/>
          <w:sz w:val="24"/>
          <w:szCs w:val="24"/>
        </w:rPr>
      </w:pPr>
    </w:p>
    <w:p w14:paraId="47E81B38" w14:textId="2E69192C" w:rsidR="00DC611A" w:rsidRDefault="00DC611A" w:rsidP="00D33B67">
      <w:pPr>
        <w:jc w:val="both"/>
        <w:rPr>
          <w:rFonts w:ascii="Times New Roman" w:hAnsi="Times New Roman" w:cs="Times New Roman"/>
          <w:sz w:val="24"/>
          <w:szCs w:val="24"/>
        </w:rPr>
      </w:pPr>
    </w:p>
    <w:p w14:paraId="10F7810F" w14:textId="021EC849" w:rsidR="00DC611A" w:rsidRDefault="00DC611A" w:rsidP="00D33B67">
      <w:pPr>
        <w:jc w:val="both"/>
        <w:rPr>
          <w:rFonts w:ascii="Times New Roman" w:hAnsi="Times New Roman" w:cs="Times New Roman"/>
          <w:sz w:val="24"/>
          <w:szCs w:val="24"/>
        </w:rPr>
      </w:pPr>
    </w:p>
    <w:p w14:paraId="71F655F5" w14:textId="124C961D" w:rsidR="00DC611A" w:rsidRDefault="00DC611A" w:rsidP="00D33B67">
      <w:pPr>
        <w:jc w:val="both"/>
        <w:rPr>
          <w:rFonts w:ascii="Times New Roman" w:hAnsi="Times New Roman" w:cs="Times New Roman"/>
          <w:sz w:val="24"/>
          <w:szCs w:val="24"/>
        </w:rPr>
      </w:pPr>
    </w:p>
    <w:p w14:paraId="1F27958D" w14:textId="4CA112D8" w:rsidR="00DC611A" w:rsidRDefault="00DC611A" w:rsidP="00D33B67">
      <w:pPr>
        <w:jc w:val="both"/>
        <w:rPr>
          <w:rFonts w:ascii="Times New Roman" w:hAnsi="Times New Roman" w:cs="Times New Roman"/>
          <w:sz w:val="24"/>
          <w:szCs w:val="24"/>
        </w:rPr>
      </w:pPr>
    </w:p>
    <w:p w14:paraId="5A5CD364" w14:textId="362684E3" w:rsidR="00DC611A" w:rsidRDefault="00DC611A" w:rsidP="00D33B67">
      <w:pPr>
        <w:jc w:val="both"/>
        <w:rPr>
          <w:rFonts w:ascii="Times New Roman" w:hAnsi="Times New Roman" w:cs="Times New Roman"/>
          <w:sz w:val="24"/>
          <w:szCs w:val="24"/>
        </w:rPr>
      </w:pPr>
    </w:p>
    <w:p w14:paraId="7EC4BEF8" w14:textId="77777777" w:rsidR="00DC611A" w:rsidRDefault="00DC611A" w:rsidP="00D33B67">
      <w:pPr>
        <w:jc w:val="both"/>
        <w:rPr>
          <w:rFonts w:ascii="Times New Roman" w:hAnsi="Times New Roman" w:cs="Times New Roman"/>
          <w:sz w:val="24"/>
          <w:szCs w:val="24"/>
        </w:rPr>
      </w:pPr>
    </w:p>
    <w:p w14:paraId="304356C6" w14:textId="77777777" w:rsidR="00955FE7" w:rsidRPr="00313E48" w:rsidRDefault="00955FE7" w:rsidP="00D33B67">
      <w:pPr>
        <w:jc w:val="both"/>
        <w:rPr>
          <w:rFonts w:ascii="Times New Roman" w:hAnsi="Times New Roman" w:cs="Times New Roman"/>
          <w:sz w:val="24"/>
          <w:szCs w:val="24"/>
        </w:rPr>
      </w:pPr>
    </w:p>
    <w:p w14:paraId="24BA837D" w14:textId="46AA3062" w:rsidR="00E853DD" w:rsidRPr="00313E48" w:rsidRDefault="00E853DD" w:rsidP="00D33B67">
      <w:pPr>
        <w:jc w:val="both"/>
        <w:rPr>
          <w:rFonts w:ascii="Times New Roman" w:hAnsi="Times New Roman" w:cs="Times New Roman"/>
          <w:sz w:val="24"/>
          <w:szCs w:val="24"/>
        </w:rPr>
      </w:pPr>
    </w:p>
    <w:p w14:paraId="0A0EEC55" w14:textId="798D2C5A" w:rsidR="00852BF9" w:rsidRPr="00313E48" w:rsidRDefault="00852BF9" w:rsidP="00D33B67">
      <w:pPr>
        <w:jc w:val="both"/>
        <w:rPr>
          <w:rFonts w:ascii="Times New Roman" w:hAnsi="Times New Roman" w:cs="Times New Roman"/>
          <w:sz w:val="24"/>
          <w:szCs w:val="24"/>
        </w:rPr>
      </w:pPr>
    </w:p>
    <w:p w14:paraId="37EB70BB" w14:textId="1B972C16" w:rsidR="00852BF9" w:rsidRDefault="00852BF9" w:rsidP="00D33B67">
      <w:pPr>
        <w:jc w:val="both"/>
        <w:rPr>
          <w:rFonts w:ascii="Times New Roman" w:hAnsi="Times New Roman" w:cs="Times New Roman"/>
          <w:sz w:val="24"/>
          <w:szCs w:val="24"/>
        </w:rPr>
      </w:pPr>
    </w:p>
    <w:p w14:paraId="11830849" w14:textId="6AE18626" w:rsidR="00376E5B" w:rsidRDefault="00376E5B" w:rsidP="00D33B67">
      <w:pPr>
        <w:jc w:val="both"/>
        <w:rPr>
          <w:rFonts w:ascii="Times New Roman" w:hAnsi="Times New Roman" w:cs="Times New Roman"/>
          <w:sz w:val="24"/>
          <w:szCs w:val="24"/>
        </w:rPr>
      </w:pPr>
    </w:p>
    <w:p w14:paraId="68E45165" w14:textId="77777777" w:rsidR="00376E5B" w:rsidRPr="00313E48" w:rsidRDefault="00376E5B" w:rsidP="00D33B67">
      <w:pPr>
        <w:jc w:val="both"/>
        <w:rPr>
          <w:rFonts w:ascii="Times New Roman" w:hAnsi="Times New Roman" w:cs="Times New Roman"/>
          <w:sz w:val="24"/>
          <w:szCs w:val="24"/>
        </w:rPr>
      </w:pPr>
    </w:p>
    <w:p w14:paraId="539CF11E" w14:textId="690C3AC0" w:rsidR="00852BF9" w:rsidRPr="00313E48" w:rsidRDefault="00852BF9" w:rsidP="00D33B67">
      <w:pPr>
        <w:jc w:val="both"/>
        <w:rPr>
          <w:rFonts w:ascii="Times New Roman" w:hAnsi="Times New Roman" w:cs="Times New Roman"/>
          <w:sz w:val="24"/>
          <w:szCs w:val="24"/>
        </w:rPr>
      </w:pPr>
    </w:p>
    <w:p w14:paraId="1536D2B6" w14:textId="733E5D5E" w:rsidR="0084031F" w:rsidRPr="00313E48" w:rsidRDefault="0084031F" w:rsidP="00D33B67">
      <w:pPr>
        <w:jc w:val="both"/>
        <w:rPr>
          <w:rFonts w:ascii="Times New Roman" w:hAnsi="Times New Roman" w:cs="Times New Roman"/>
          <w:sz w:val="24"/>
          <w:szCs w:val="24"/>
        </w:rPr>
      </w:pPr>
    </w:p>
    <w:p w14:paraId="3A90C367" w14:textId="5EA521C1" w:rsidR="0084031F" w:rsidRPr="00313E48" w:rsidRDefault="0084031F" w:rsidP="00D33B67">
      <w:pPr>
        <w:jc w:val="both"/>
        <w:rPr>
          <w:rFonts w:ascii="Times New Roman" w:hAnsi="Times New Roman" w:cs="Times New Roman"/>
          <w:sz w:val="24"/>
          <w:szCs w:val="24"/>
        </w:rPr>
      </w:pPr>
    </w:p>
    <w:p w14:paraId="109108BD" w14:textId="607A8A43" w:rsidR="00113A62" w:rsidRPr="00313E48" w:rsidRDefault="004B5849" w:rsidP="00D33B67">
      <w:pPr>
        <w:ind w:firstLine="708"/>
        <w:jc w:val="both"/>
        <w:rPr>
          <w:rFonts w:ascii="Times New Roman" w:hAnsi="Times New Roman" w:cs="Times New Roman"/>
          <w:sz w:val="24"/>
          <w:szCs w:val="24"/>
        </w:rPr>
      </w:pPr>
      <w:r w:rsidRPr="00313E48">
        <w:rPr>
          <w:rFonts w:ascii="Times New Roman" w:hAnsi="Times New Roman" w:cs="Times New Roman"/>
          <w:sz w:val="24"/>
          <w:szCs w:val="24"/>
        </w:rPr>
        <w:lastRenderedPageBreak/>
        <w:t xml:space="preserve">Față de cele prezentate, </w:t>
      </w:r>
      <w:r w:rsidR="00D33B67" w:rsidRPr="00313E48">
        <w:rPr>
          <w:rFonts w:ascii="Times New Roman" w:hAnsi="Times New Roman" w:cs="Times New Roman"/>
          <w:sz w:val="24"/>
          <w:szCs w:val="24"/>
        </w:rPr>
        <w:t>am elaborat proiectul de</w:t>
      </w:r>
      <w:r w:rsidRPr="00313E48">
        <w:rPr>
          <w:rFonts w:ascii="Times New Roman" w:hAnsi="Times New Roman" w:cs="Times New Roman"/>
          <w:sz w:val="24"/>
          <w:szCs w:val="24"/>
        </w:rPr>
        <w:t xml:space="preserve"> </w:t>
      </w:r>
      <w:r w:rsidRPr="00313E48">
        <w:rPr>
          <w:rFonts w:ascii="Times New Roman" w:hAnsi="Times New Roman" w:cs="Times New Roman"/>
          <w:b/>
          <w:bCs/>
          <w:i/>
          <w:iCs/>
          <w:sz w:val="24"/>
          <w:szCs w:val="24"/>
        </w:rPr>
        <w:t>Hotărâre</w:t>
      </w:r>
      <w:r w:rsidR="002A437A" w:rsidRPr="00313E48">
        <w:rPr>
          <w:rFonts w:ascii="Times New Roman" w:hAnsi="Times New Roman" w:cs="Times New Roman"/>
          <w:b/>
          <w:bCs/>
          <w:i/>
          <w:iCs/>
          <w:sz w:val="24"/>
          <w:szCs w:val="24"/>
        </w:rPr>
        <w:t xml:space="preserve"> a</w:t>
      </w:r>
      <w:r w:rsidR="00E019BC" w:rsidRPr="00313E48">
        <w:rPr>
          <w:rFonts w:ascii="Times New Roman" w:hAnsi="Times New Roman" w:cs="Times New Roman"/>
          <w:b/>
          <w:bCs/>
          <w:i/>
          <w:iCs/>
          <w:sz w:val="24"/>
          <w:szCs w:val="24"/>
        </w:rPr>
        <w:t xml:space="preserve"> </w:t>
      </w:r>
      <w:r w:rsidRPr="00313E48">
        <w:rPr>
          <w:rFonts w:ascii="Times New Roman" w:hAnsi="Times New Roman" w:cs="Times New Roman"/>
          <w:b/>
          <w:bCs/>
          <w:i/>
          <w:iCs/>
          <w:sz w:val="24"/>
          <w:szCs w:val="24"/>
        </w:rPr>
        <w:t>Guvern</w:t>
      </w:r>
      <w:r w:rsidR="002A437A" w:rsidRPr="00313E48">
        <w:rPr>
          <w:rFonts w:ascii="Times New Roman" w:hAnsi="Times New Roman" w:cs="Times New Roman"/>
          <w:b/>
          <w:bCs/>
          <w:i/>
          <w:iCs/>
          <w:sz w:val="24"/>
          <w:szCs w:val="24"/>
        </w:rPr>
        <w:t>ului</w:t>
      </w:r>
      <w:r w:rsidRPr="00313E48">
        <w:rPr>
          <w:rFonts w:ascii="Times New Roman" w:hAnsi="Times New Roman" w:cs="Times New Roman"/>
          <w:b/>
          <w:bCs/>
          <w:i/>
          <w:iCs/>
          <w:sz w:val="24"/>
          <w:szCs w:val="24"/>
        </w:rPr>
        <w:t xml:space="preserve"> </w:t>
      </w:r>
      <w:r w:rsidR="001A2065" w:rsidRPr="00313E48">
        <w:rPr>
          <w:rFonts w:ascii="Times New Roman" w:hAnsi="Times New Roman" w:cs="Times New Roman"/>
          <w:b/>
          <w:bCs/>
          <w:i/>
          <w:iCs/>
          <w:sz w:val="24"/>
          <w:szCs w:val="24"/>
        </w:rPr>
        <w:t xml:space="preserve">pentru aprobarea </w:t>
      </w:r>
      <w:r w:rsidR="00057AA7" w:rsidRPr="00313E48">
        <w:rPr>
          <w:rFonts w:ascii="Times New Roman" w:hAnsi="Times New Roman" w:cs="Times New Roman"/>
          <w:b/>
          <w:bCs/>
          <w:i/>
          <w:iCs/>
          <w:sz w:val="24"/>
          <w:szCs w:val="24"/>
        </w:rPr>
        <w:t>bugetului</w:t>
      </w:r>
      <w:r w:rsidR="001A2065" w:rsidRPr="00313E48">
        <w:rPr>
          <w:rFonts w:ascii="Times New Roman" w:hAnsi="Times New Roman" w:cs="Times New Roman"/>
          <w:b/>
          <w:bCs/>
          <w:i/>
          <w:iCs/>
          <w:sz w:val="24"/>
          <w:szCs w:val="24"/>
        </w:rPr>
        <w:t xml:space="preserve"> de venituri şi cheltuieli </w:t>
      </w:r>
      <w:r w:rsidR="008562FC" w:rsidRPr="00313E48">
        <w:rPr>
          <w:rFonts w:ascii="Times New Roman" w:hAnsi="Times New Roman" w:cs="Times New Roman"/>
          <w:b/>
          <w:bCs/>
          <w:i/>
          <w:iCs/>
          <w:sz w:val="24"/>
          <w:szCs w:val="24"/>
        </w:rPr>
        <w:t xml:space="preserve">rectificat </w:t>
      </w:r>
      <w:r w:rsidR="001A2065" w:rsidRPr="00313E48">
        <w:rPr>
          <w:rFonts w:ascii="Times New Roman" w:hAnsi="Times New Roman" w:cs="Times New Roman"/>
          <w:b/>
          <w:bCs/>
          <w:i/>
          <w:iCs/>
          <w:sz w:val="24"/>
          <w:szCs w:val="24"/>
        </w:rPr>
        <w:t>pe anul 20</w:t>
      </w:r>
      <w:r w:rsidR="002B6C12" w:rsidRPr="00313E48">
        <w:rPr>
          <w:rFonts w:ascii="Times New Roman" w:hAnsi="Times New Roman" w:cs="Times New Roman"/>
          <w:b/>
          <w:bCs/>
          <w:i/>
          <w:iCs/>
          <w:sz w:val="24"/>
          <w:szCs w:val="24"/>
        </w:rPr>
        <w:t>20</w:t>
      </w:r>
      <w:r w:rsidR="001A2065" w:rsidRPr="00313E48">
        <w:rPr>
          <w:rFonts w:ascii="Times New Roman" w:hAnsi="Times New Roman" w:cs="Times New Roman"/>
          <w:b/>
          <w:bCs/>
          <w:i/>
          <w:iCs/>
          <w:sz w:val="24"/>
          <w:szCs w:val="24"/>
        </w:rPr>
        <w:t xml:space="preserve"> pentru Administraţia Naţională </w:t>
      </w:r>
      <w:r w:rsidR="001C4E15" w:rsidRPr="00313E48">
        <w:rPr>
          <w:rFonts w:ascii="Times New Roman" w:hAnsi="Times New Roman" w:cs="Times New Roman"/>
          <w:b/>
          <w:bCs/>
          <w:i/>
          <w:iCs/>
          <w:sz w:val="24"/>
          <w:szCs w:val="24"/>
        </w:rPr>
        <w:t>„</w:t>
      </w:r>
      <w:r w:rsidR="001A2065" w:rsidRPr="00313E48">
        <w:rPr>
          <w:rFonts w:ascii="Times New Roman" w:hAnsi="Times New Roman" w:cs="Times New Roman"/>
          <w:b/>
          <w:bCs/>
          <w:i/>
          <w:iCs/>
          <w:sz w:val="24"/>
          <w:szCs w:val="24"/>
        </w:rPr>
        <w:t>Apele Române”</w:t>
      </w:r>
      <w:r w:rsidRPr="00313E48">
        <w:rPr>
          <w:rFonts w:ascii="Times New Roman" w:hAnsi="Times New Roman" w:cs="Times New Roman"/>
          <w:b/>
          <w:bCs/>
          <w:i/>
          <w:iCs/>
          <w:sz w:val="24"/>
          <w:szCs w:val="24"/>
        </w:rPr>
        <w:t>, aflată în coordonarea Ministerului</w:t>
      </w:r>
      <w:r w:rsidR="002B6C12" w:rsidRPr="00313E48">
        <w:rPr>
          <w:rFonts w:ascii="Times New Roman" w:hAnsi="Times New Roman" w:cs="Times New Roman"/>
          <w:b/>
          <w:bCs/>
          <w:i/>
          <w:iCs/>
          <w:sz w:val="24"/>
          <w:szCs w:val="24"/>
        </w:rPr>
        <w:t xml:space="preserve"> </w:t>
      </w:r>
      <w:r w:rsidR="0085279D" w:rsidRPr="00313E48">
        <w:rPr>
          <w:rFonts w:ascii="Times New Roman" w:hAnsi="Times New Roman" w:cs="Times New Roman"/>
          <w:b/>
          <w:bCs/>
          <w:i/>
          <w:iCs/>
          <w:sz w:val="24"/>
          <w:szCs w:val="24"/>
        </w:rPr>
        <w:t>Mediului</w:t>
      </w:r>
      <w:r w:rsidR="002B6C12" w:rsidRPr="00313E48">
        <w:rPr>
          <w:rFonts w:ascii="Times New Roman" w:hAnsi="Times New Roman" w:cs="Times New Roman"/>
          <w:b/>
          <w:bCs/>
          <w:i/>
          <w:iCs/>
          <w:sz w:val="24"/>
          <w:szCs w:val="24"/>
        </w:rPr>
        <w:t>,</w:t>
      </w:r>
      <w:r w:rsidRPr="00313E48">
        <w:rPr>
          <w:rFonts w:ascii="Times New Roman" w:hAnsi="Times New Roman" w:cs="Times New Roman"/>
          <w:b/>
          <w:bCs/>
          <w:i/>
          <w:iCs/>
          <w:sz w:val="24"/>
          <w:szCs w:val="24"/>
        </w:rPr>
        <w:t xml:space="preserve"> </w:t>
      </w:r>
      <w:r w:rsidR="000C6D6E" w:rsidRPr="00313E48">
        <w:rPr>
          <w:rFonts w:ascii="Times New Roman" w:hAnsi="Times New Roman" w:cs="Times New Roman"/>
          <w:b/>
          <w:bCs/>
          <w:i/>
          <w:iCs/>
          <w:sz w:val="24"/>
          <w:szCs w:val="24"/>
        </w:rPr>
        <w:t>Apelor şi Pă</w:t>
      </w:r>
      <w:r w:rsidR="00091F9A" w:rsidRPr="00313E48">
        <w:rPr>
          <w:rFonts w:ascii="Times New Roman" w:hAnsi="Times New Roman" w:cs="Times New Roman"/>
          <w:b/>
          <w:bCs/>
          <w:i/>
          <w:iCs/>
          <w:sz w:val="24"/>
          <w:szCs w:val="24"/>
        </w:rPr>
        <w:t>durilor</w:t>
      </w:r>
      <w:r w:rsidR="00D33B67" w:rsidRPr="00313E48">
        <w:rPr>
          <w:rFonts w:ascii="Times New Roman" w:hAnsi="Times New Roman" w:cs="Times New Roman"/>
          <w:bCs/>
          <w:sz w:val="24"/>
          <w:szCs w:val="24"/>
        </w:rPr>
        <w:t xml:space="preserve">, care </w:t>
      </w:r>
      <w:r w:rsidR="00BF7B7E" w:rsidRPr="00313E48">
        <w:rPr>
          <w:rFonts w:ascii="Times New Roman" w:hAnsi="Times New Roman" w:cs="Times New Roman"/>
          <w:bCs/>
          <w:sz w:val="24"/>
          <w:szCs w:val="24"/>
        </w:rPr>
        <w:t>ȋ</w:t>
      </w:r>
      <w:r w:rsidR="00D33B67" w:rsidRPr="00313E48">
        <w:rPr>
          <w:rFonts w:ascii="Times New Roman" w:hAnsi="Times New Roman" w:cs="Times New Roman"/>
          <w:bCs/>
          <w:sz w:val="24"/>
          <w:szCs w:val="24"/>
        </w:rPr>
        <w:t>n forma prezentat</w:t>
      </w:r>
      <w:r w:rsidR="00BF7B7E" w:rsidRPr="00313E48">
        <w:rPr>
          <w:rFonts w:ascii="Times New Roman" w:hAnsi="Times New Roman" w:cs="Times New Roman"/>
          <w:bCs/>
          <w:sz w:val="24"/>
          <w:szCs w:val="24"/>
        </w:rPr>
        <w:t>ă</w:t>
      </w:r>
      <w:r w:rsidR="00D33B67" w:rsidRPr="00313E48">
        <w:rPr>
          <w:rFonts w:ascii="Times New Roman" w:hAnsi="Times New Roman" w:cs="Times New Roman"/>
          <w:bCs/>
          <w:sz w:val="24"/>
          <w:szCs w:val="24"/>
        </w:rPr>
        <w:t xml:space="preserve"> a fost avizat de c</w:t>
      </w:r>
      <w:r w:rsidR="00BF7B7E" w:rsidRPr="00313E48">
        <w:rPr>
          <w:rFonts w:ascii="Times New Roman" w:hAnsi="Times New Roman" w:cs="Times New Roman"/>
          <w:bCs/>
          <w:sz w:val="24"/>
          <w:szCs w:val="24"/>
        </w:rPr>
        <w:t>ă</w:t>
      </w:r>
      <w:r w:rsidR="00D33B67" w:rsidRPr="00313E48">
        <w:rPr>
          <w:rFonts w:ascii="Times New Roman" w:hAnsi="Times New Roman" w:cs="Times New Roman"/>
          <w:bCs/>
          <w:sz w:val="24"/>
          <w:szCs w:val="24"/>
        </w:rPr>
        <w:t xml:space="preserve">tre ministerele interesate </w:t>
      </w:r>
      <w:r w:rsidR="00BF7B7E" w:rsidRPr="00313E48">
        <w:rPr>
          <w:rFonts w:ascii="Times New Roman" w:hAnsi="Times New Roman" w:cs="Times New Roman"/>
          <w:bCs/>
          <w:sz w:val="24"/>
          <w:szCs w:val="24"/>
        </w:rPr>
        <w:t>ș</w:t>
      </w:r>
      <w:r w:rsidR="00D33B67" w:rsidRPr="00313E48">
        <w:rPr>
          <w:rFonts w:ascii="Times New Roman" w:hAnsi="Times New Roman" w:cs="Times New Roman"/>
          <w:bCs/>
          <w:sz w:val="24"/>
          <w:szCs w:val="24"/>
        </w:rPr>
        <w:t xml:space="preserve">i pe care </w:t>
      </w:r>
      <w:r w:rsidR="002A437A" w:rsidRPr="00313E48">
        <w:rPr>
          <w:rFonts w:ascii="Times New Roman" w:hAnsi="Times New Roman" w:cs="Times New Roman"/>
          <w:bCs/>
          <w:sz w:val="24"/>
          <w:szCs w:val="24"/>
        </w:rPr>
        <w:t>î</w:t>
      </w:r>
      <w:r w:rsidR="00D33B67" w:rsidRPr="00313E48">
        <w:rPr>
          <w:rFonts w:ascii="Times New Roman" w:hAnsi="Times New Roman" w:cs="Times New Roman"/>
          <w:bCs/>
          <w:sz w:val="24"/>
          <w:szCs w:val="24"/>
        </w:rPr>
        <w:t>l supunem spre adoptare Guvernului</w:t>
      </w:r>
      <w:r w:rsidR="00BF7B7E" w:rsidRPr="00313E48">
        <w:rPr>
          <w:rFonts w:ascii="Times New Roman" w:hAnsi="Times New Roman" w:cs="Times New Roman"/>
          <w:bCs/>
          <w:sz w:val="24"/>
          <w:szCs w:val="24"/>
        </w:rPr>
        <w:t>.</w:t>
      </w:r>
    </w:p>
    <w:p w14:paraId="2708E73F" w14:textId="77777777" w:rsidR="00B17874" w:rsidRPr="00313E48" w:rsidRDefault="00B17874" w:rsidP="001A2065">
      <w:pPr>
        <w:jc w:val="both"/>
        <w:rPr>
          <w:rFonts w:ascii="Times New Roman" w:hAnsi="Times New Roman" w:cs="Times New Roman"/>
          <w:sz w:val="24"/>
          <w:szCs w:val="24"/>
        </w:rPr>
      </w:pPr>
    </w:p>
    <w:p w14:paraId="1B9C124A" w14:textId="2218CD30" w:rsidR="00E47AD9" w:rsidRPr="00313E48" w:rsidRDefault="0064731C" w:rsidP="00E47AD9">
      <w:pPr>
        <w:jc w:val="both"/>
        <w:rPr>
          <w:rFonts w:ascii="Times New Roman" w:hAnsi="Times New Roman" w:cs="Times New Roman"/>
          <w:sz w:val="24"/>
          <w:szCs w:val="24"/>
        </w:rPr>
      </w:pPr>
      <w:r w:rsidRPr="00313E48">
        <w:rPr>
          <w:rFonts w:ascii="Times New Roman" w:hAnsi="Times New Roman" w:cs="Times New Roman"/>
          <w:sz w:val="24"/>
          <w:szCs w:val="24"/>
        </w:rPr>
        <w:t xml:space="preserve"> </w:t>
      </w:r>
    </w:p>
    <w:p w14:paraId="2C847C69" w14:textId="77777777" w:rsidR="0064731C" w:rsidRPr="00313E48" w:rsidRDefault="0064731C" w:rsidP="00E47AD9">
      <w:pPr>
        <w:jc w:val="both"/>
        <w:rPr>
          <w:rFonts w:ascii="Times New Roman" w:hAnsi="Times New Roman" w:cs="Times New Roman"/>
          <w:sz w:val="24"/>
          <w:szCs w:val="24"/>
        </w:rPr>
      </w:pPr>
    </w:p>
    <w:p w14:paraId="4D764F6A" w14:textId="04AEE935" w:rsidR="00D33B67" w:rsidRPr="00313E48" w:rsidRDefault="00D33B67" w:rsidP="00E47AD9">
      <w:pPr>
        <w:jc w:val="both"/>
        <w:rPr>
          <w:rFonts w:ascii="Times New Roman" w:hAnsi="Times New Roman" w:cs="Times New Roman"/>
          <w:sz w:val="24"/>
          <w:szCs w:val="24"/>
        </w:rPr>
      </w:pPr>
    </w:p>
    <w:p w14:paraId="453554F8" w14:textId="77777777" w:rsidR="00266DCC" w:rsidRPr="00313E48" w:rsidRDefault="00266DCC" w:rsidP="00E47AD9">
      <w:pPr>
        <w:jc w:val="both"/>
        <w:rPr>
          <w:rFonts w:ascii="Times New Roman" w:hAnsi="Times New Roman" w:cs="Times New Roman"/>
          <w:sz w:val="24"/>
          <w:szCs w:val="24"/>
        </w:rPr>
      </w:pPr>
    </w:p>
    <w:p w14:paraId="36BEDFA5" w14:textId="77777777" w:rsidR="007E7722" w:rsidRPr="00313E48" w:rsidRDefault="007E7722" w:rsidP="0064731C">
      <w:pPr>
        <w:ind w:firstLine="708"/>
        <w:jc w:val="cente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MINISTRUL MEDIULUI, APELOR ŞI PĂDURILOR</w:t>
      </w:r>
    </w:p>
    <w:p w14:paraId="53967B6E"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4F0A1788" w14:textId="0BFE4119" w:rsidR="007E7722" w:rsidRPr="00313E48" w:rsidRDefault="007E7722" w:rsidP="007E7722">
      <w:pPr>
        <w:ind w:firstLine="708"/>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 xml:space="preserve">                                                      </w:t>
      </w:r>
      <w:r w:rsidR="00AE2BE4">
        <w:rPr>
          <w:rFonts w:ascii="Times New Roman" w:hAnsi="Times New Roman" w:cs="Times New Roman"/>
          <w:b/>
          <w:color w:val="000000" w:themeColor="text1"/>
          <w:sz w:val="24"/>
          <w:szCs w:val="24"/>
        </w:rPr>
        <w:t>Mircea FECHET</w:t>
      </w:r>
    </w:p>
    <w:p w14:paraId="51359DD0"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10F41380"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7E9CCE4B"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60A3074F"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695C4979"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147B96C1"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64531DE3"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63AE7B02"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37B1EAFF" w14:textId="77777777" w:rsidR="007E7722" w:rsidRPr="00313E48" w:rsidRDefault="007E7722" w:rsidP="007E7722">
      <w:pPr>
        <w:ind w:firstLine="708"/>
        <w:jc w:val="center"/>
        <w:rPr>
          <w:rFonts w:ascii="Times New Roman" w:hAnsi="Times New Roman" w:cs="Times New Roman"/>
          <w:b/>
          <w:color w:val="000000" w:themeColor="text1"/>
          <w:sz w:val="24"/>
          <w:szCs w:val="24"/>
          <w:u w:val="single"/>
        </w:rPr>
      </w:pPr>
    </w:p>
    <w:p w14:paraId="3F91085C" w14:textId="77777777" w:rsidR="007E7722" w:rsidRPr="00313E48" w:rsidRDefault="007E7722" w:rsidP="007E7722">
      <w:pPr>
        <w:ind w:firstLine="708"/>
        <w:jc w:val="center"/>
        <w:rPr>
          <w:rFonts w:ascii="Times New Roman" w:hAnsi="Times New Roman" w:cs="Times New Roman"/>
          <w:b/>
          <w:color w:val="000000" w:themeColor="text1"/>
          <w:sz w:val="24"/>
          <w:szCs w:val="24"/>
          <w:u w:val="single"/>
        </w:rPr>
      </w:pPr>
      <w:r w:rsidRPr="00313E48">
        <w:rPr>
          <w:rFonts w:ascii="Times New Roman" w:hAnsi="Times New Roman" w:cs="Times New Roman"/>
          <w:b/>
          <w:color w:val="000000" w:themeColor="text1"/>
          <w:sz w:val="24"/>
          <w:szCs w:val="24"/>
          <w:u w:val="single"/>
        </w:rPr>
        <w:t>AVIZĂM FAVORABIL</w:t>
      </w:r>
    </w:p>
    <w:p w14:paraId="39FA9574"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5D44496C"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1FC19C9D" w14:textId="77777777" w:rsidR="007E7722" w:rsidRPr="00313E48" w:rsidRDefault="007E7722" w:rsidP="007E7722">
      <w:pPr>
        <w:ind w:firstLine="708"/>
        <w:jc w:val="cente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MINISTRUL MUNCII ŞI PROTECȚIEI SOCIALE</w:t>
      </w:r>
    </w:p>
    <w:p w14:paraId="61A1E77C"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1B3A5F95" w14:textId="77777777" w:rsidR="007E7722" w:rsidRPr="00313E48" w:rsidRDefault="007E7722" w:rsidP="007E7722">
      <w:pPr>
        <w:ind w:firstLine="708"/>
        <w:jc w:val="cente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Victoria Violeta ALEXANDRU</w:t>
      </w:r>
    </w:p>
    <w:p w14:paraId="2971A14F"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074626CC"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294B2472"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42C1F611"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2609BD0C"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5EA64B27"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2C9DF02F"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42140CD2"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163CB4A6" w14:textId="77777777" w:rsidR="007E7722" w:rsidRPr="00313E48" w:rsidRDefault="007E7722" w:rsidP="007E7722">
      <w:pPr>
        <w:ind w:firstLine="708"/>
        <w:jc w:val="cente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MINISTRUL FINANŢELOR PUBLICE</w:t>
      </w:r>
    </w:p>
    <w:p w14:paraId="31EB0E69"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21949E46" w14:textId="77777777" w:rsidR="007E7722" w:rsidRPr="00313E48" w:rsidRDefault="007E7722" w:rsidP="007E7722">
      <w:pPr>
        <w:ind w:firstLine="708"/>
        <w:jc w:val="cente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Vasile-Florin CÎȚU</w:t>
      </w:r>
    </w:p>
    <w:p w14:paraId="5D88ABE2"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5F36EFBE"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5998226A" w14:textId="77777777" w:rsidR="007E7722" w:rsidRPr="00313E48" w:rsidRDefault="007E7722" w:rsidP="007E7722">
      <w:pPr>
        <w:ind w:firstLine="708"/>
        <w:jc w:val="center"/>
        <w:rPr>
          <w:rFonts w:ascii="Times New Roman" w:hAnsi="Times New Roman" w:cs="Times New Roman"/>
          <w:b/>
          <w:color w:val="000000" w:themeColor="text1"/>
          <w:sz w:val="24"/>
          <w:szCs w:val="24"/>
        </w:rPr>
      </w:pPr>
    </w:p>
    <w:p w14:paraId="3C6D26E8"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427A696C"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6D2B3796"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2E007027" w14:textId="77777777" w:rsidR="007E7722" w:rsidRPr="00313E48" w:rsidRDefault="007E7722" w:rsidP="007E7722">
      <w:pPr>
        <w:ind w:firstLine="708"/>
        <w:jc w:val="center"/>
        <w:rPr>
          <w:rFonts w:ascii="Times New Roman" w:hAnsi="Times New Roman" w:cs="Times New Roman"/>
          <w:color w:val="000000" w:themeColor="text1"/>
          <w:sz w:val="24"/>
          <w:szCs w:val="24"/>
        </w:rPr>
      </w:pPr>
    </w:p>
    <w:p w14:paraId="61DB48FB" w14:textId="03E9B931" w:rsidR="007E7722" w:rsidRDefault="007E7722" w:rsidP="007E7722">
      <w:pPr>
        <w:ind w:firstLine="708"/>
        <w:jc w:val="center"/>
        <w:rPr>
          <w:rFonts w:ascii="Times New Roman" w:hAnsi="Times New Roman" w:cs="Times New Roman"/>
          <w:color w:val="000000" w:themeColor="text1"/>
          <w:sz w:val="24"/>
          <w:szCs w:val="24"/>
        </w:rPr>
      </w:pPr>
    </w:p>
    <w:p w14:paraId="387233B0" w14:textId="1035CB32" w:rsidR="00AE2BE4" w:rsidRDefault="00AE2BE4" w:rsidP="007E7722">
      <w:pPr>
        <w:ind w:firstLine="708"/>
        <w:jc w:val="center"/>
        <w:rPr>
          <w:rFonts w:ascii="Times New Roman" w:hAnsi="Times New Roman" w:cs="Times New Roman"/>
          <w:color w:val="000000" w:themeColor="text1"/>
          <w:sz w:val="24"/>
          <w:szCs w:val="24"/>
        </w:rPr>
      </w:pPr>
    </w:p>
    <w:p w14:paraId="7AC0F1FC" w14:textId="571052EC" w:rsidR="00AE2BE4" w:rsidRDefault="00AE2BE4" w:rsidP="007E7722">
      <w:pPr>
        <w:ind w:firstLine="708"/>
        <w:jc w:val="center"/>
        <w:rPr>
          <w:rFonts w:ascii="Times New Roman" w:hAnsi="Times New Roman" w:cs="Times New Roman"/>
          <w:color w:val="000000" w:themeColor="text1"/>
          <w:sz w:val="24"/>
          <w:szCs w:val="24"/>
        </w:rPr>
      </w:pPr>
    </w:p>
    <w:p w14:paraId="284A03AC" w14:textId="3A7BB274" w:rsidR="00AE2BE4" w:rsidRDefault="00AE2BE4" w:rsidP="007E7722">
      <w:pPr>
        <w:ind w:firstLine="708"/>
        <w:jc w:val="center"/>
        <w:rPr>
          <w:rFonts w:ascii="Times New Roman" w:hAnsi="Times New Roman" w:cs="Times New Roman"/>
          <w:color w:val="000000" w:themeColor="text1"/>
          <w:sz w:val="24"/>
          <w:szCs w:val="24"/>
        </w:rPr>
      </w:pPr>
    </w:p>
    <w:tbl>
      <w:tblPr>
        <w:tblStyle w:val="Tabelgril"/>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54"/>
      </w:tblGrid>
      <w:tr w:rsidR="007E7722" w:rsidRPr="009E3933" w14:paraId="1A53CB00" w14:textId="77777777" w:rsidTr="00B63DE0">
        <w:tc>
          <w:tcPr>
            <w:tcW w:w="5353" w:type="dxa"/>
          </w:tcPr>
          <w:p w14:paraId="3B659DD9"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lastRenderedPageBreak/>
              <w:t>Ministerul Mediului, Apelor şi Pădurilor</w:t>
            </w:r>
          </w:p>
          <w:p w14:paraId="44655AA2" w14:textId="77777777" w:rsidR="007E7722" w:rsidRPr="00313E48" w:rsidRDefault="007E7722" w:rsidP="00B63DE0">
            <w:pPr>
              <w:jc w:val="center"/>
              <w:rPr>
                <w:rFonts w:ascii="Times New Roman" w:hAnsi="Times New Roman" w:cs="Times New Roman"/>
                <w:b/>
                <w:color w:val="000000" w:themeColor="text1"/>
                <w:sz w:val="24"/>
                <w:szCs w:val="24"/>
              </w:rPr>
            </w:pPr>
          </w:p>
          <w:p w14:paraId="7F52D9A8" w14:textId="77777777" w:rsidR="007E7722" w:rsidRPr="00313E48" w:rsidRDefault="007E7722" w:rsidP="00B63DE0">
            <w:pPr>
              <w:rPr>
                <w:rFonts w:ascii="Times New Roman" w:hAnsi="Times New Roman" w:cs="Times New Roman"/>
                <w:b/>
                <w:color w:val="000000" w:themeColor="text1"/>
                <w:sz w:val="24"/>
                <w:szCs w:val="24"/>
              </w:rPr>
            </w:pPr>
          </w:p>
          <w:p w14:paraId="2874F5F2" w14:textId="77777777" w:rsidR="007E7722" w:rsidRPr="00313E48" w:rsidRDefault="007E7722" w:rsidP="00B63DE0">
            <w:pPr>
              <w:rPr>
                <w:rFonts w:ascii="Times New Roman" w:hAnsi="Times New Roman" w:cs="Times New Roman"/>
                <w:b/>
                <w:color w:val="000000" w:themeColor="text1"/>
                <w:sz w:val="24"/>
                <w:szCs w:val="24"/>
              </w:rPr>
            </w:pPr>
          </w:p>
          <w:p w14:paraId="2A0C1EC1"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Secretar de stat</w:t>
            </w:r>
          </w:p>
          <w:p w14:paraId="2E04A3C9" w14:textId="6976E180" w:rsidR="007E7722" w:rsidRPr="00DC611A" w:rsidRDefault="00DC611A" w:rsidP="00B63DE0">
            <w:pPr>
              <w:rPr>
                <w:rFonts w:ascii="Times New Roman" w:hAnsi="Times New Roman" w:cs="Times New Roman"/>
                <w:b/>
                <w:color w:val="000000" w:themeColor="text1"/>
                <w:sz w:val="24"/>
                <w:szCs w:val="24"/>
              </w:rPr>
            </w:pPr>
            <w:r w:rsidRPr="00DC611A">
              <w:rPr>
                <w:rFonts w:ascii="Times New Roman" w:hAnsi="Times New Roman" w:cs="Times New Roman"/>
                <w:b/>
                <w:color w:val="000000" w:themeColor="text1"/>
                <w:sz w:val="24"/>
                <w:szCs w:val="24"/>
              </w:rPr>
              <w:t>V</w:t>
            </w:r>
            <w:r w:rsidRPr="00DC611A">
              <w:rPr>
                <w:rFonts w:ascii="Times New Roman" w:hAnsi="Times New Roman" w:cs="Times New Roman"/>
                <w:b/>
                <w:color w:val="000000" w:themeColor="text1"/>
              </w:rPr>
              <w:t>asile PANAITE</w:t>
            </w:r>
          </w:p>
          <w:p w14:paraId="030C2F6A" w14:textId="77777777" w:rsidR="007E7722" w:rsidRPr="00313E48" w:rsidRDefault="007E7722" w:rsidP="00B63DE0">
            <w:pPr>
              <w:rPr>
                <w:rFonts w:ascii="Times New Roman" w:hAnsi="Times New Roman" w:cs="Times New Roman"/>
                <w:b/>
                <w:color w:val="000000" w:themeColor="text1"/>
                <w:sz w:val="24"/>
                <w:szCs w:val="24"/>
              </w:rPr>
            </w:pPr>
          </w:p>
          <w:p w14:paraId="05839D60" w14:textId="77777777" w:rsidR="007E7722" w:rsidRPr="00313E48" w:rsidRDefault="007E7722" w:rsidP="00B63DE0">
            <w:pPr>
              <w:rPr>
                <w:rFonts w:ascii="Times New Roman" w:hAnsi="Times New Roman" w:cs="Times New Roman"/>
                <w:b/>
                <w:color w:val="000000" w:themeColor="text1"/>
                <w:sz w:val="24"/>
                <w:szCs w:val="24"/>
              </w:rPr>
            </w:pPr>
          </w:p>
          <w:p w14:paraId="25391145" w14:textId="77777777" w:rsidR="007E7722" w:rsidRPr="00313E48" w:rsidRDefault="007E7722" w:rsidP="00B63DE0">
            <w:pPr>
              <w:rPr>
                <w:rFonts w:ascii="Times New Roman" w:hAnsi="Times New Roman" w:cs="Times New Roman"/>
                <w:b/>
                <w:color w:val="000000" w:themeColor="text1"/>
                <w:sz w:val="24"/>
                <w:szCs w:val="24"/>
              </w:rPr>
            </w:pPr>
          </w:p>
          <w:p w14:paraId="195840AD" w14:textId="77777777" w:rsidR="007E7722" w:rsidRPr="00313E48" w:rsidRDefault="007E7722" w:rsidP="00B63DE0">
            <w:pPr>
              <w:rPr>
                <w:rFonts w:ascii="Times New Roman" w:eastAsia="Times New Roman" w:hAnsi="Times New Roman" w:cs="Times New Roman"/>
                <w:b/>
                <w:color w:val="000000" w:themeColor="text1"/>
                <w:sz w:val="24"/>
                <w:szCs w:val="24"/>
              </w:rPr>
            </w:pPr>
          </w:p>
          <w:p w14:paraId="69B5F56A" w14:textId="77777777" w:rsidR="007E7722" w:rsidRPr="00313E48" w:rsidRDefault="007E7722" w:rsidP="00B63DE0">
            <w:pPr>
              <w:rPr>
                <w:rFonts w:ascii="Times New Roman" w:eastAsia="Times New Roman" w:hAnsi="Times New Roman" w:cs="Times New Roman"/>
                <w:b/>
                <w:color w:val="000000" w:themeColor="text1"/>
                <w:sz w:val="24"/>
                <w:szCs w:val="24"/>
              </w:rPr>
            </w:pPr>
            <w:r w:rsidRPr="00313E48">
              <w:rPr>
                <w:rFonts w:ascii="Times New Roman" w:eastAsia="Times New Roman" w:hAnsi="Times New Roman" w:cs="Times New Roman"/>
                <w:b/>
                <w:color w:val="000000" w:themeColor="text1"/>
                <w:sz w:val="24"/>
                <w:szCs w:val="24"/>
              </w:rPr>
              <w:t xml:space="preserve">Secretar general </w:t>
            </w:r>
          </w:p>
          <w:p w14:paraId="0494CD6C" w14:textId="77777777" w:rsidR="007E7722" w:rsidRPr="00313E48" w:rsidRDefault="007E7722" w:rsidP="00B63DE0">
            <w:pPr>
              <w:rPr>
                <w:rFonts w:ascii="Times New Roman" w:eastAsia="Times New Roman" w:hAnsi="Times New Roman" w:cs="Times New Roman"/>
                <w:b/>
                <w:color w:val="000000" w:themeColor="text1"/>
                <w:sz w:val="24"/>
                <w:szCs w:val="24"/>
              </w:rPr>
            </w:pPr>
            <w:r w:rsidRPr="00313E48">
              <w:rPr>
                <w:rFonts w:ascii="Times New Roman" w:eastAsia="Times New Roman" w:hAnsi="Times New Roman" w:cs="Times New Roman"/>
                <w:b/>
                <w:color w:val="000000" w:themeColor="text1"/>
                <w:sz w:val="24"/>
                <w:szCs w:val="24"/>
              </w:rPr>
              <w:t>Ion ANGHEL</w:t>
            </w:r>
          </w:p>
          <w:p w14:paraId="5B99653A" w14:textId="77777777" w:rsidR="007E7722" w:rsidRPr="00313E48" w:rsidRDefault="007E7722" w:rsidP="00B63DE0">
            <w:pPr>
              <w:rPr>
                <w:rFonts w:ascii="Times New Roman" w:eastAsia="Times New Roman" w:hAnsi="Times New Roman" w:cs="Times New Roman"/>
                <w:b/>
                <w:color w:val="000000" w:themeColor="text1"/>
                <w:sz w:val="24"/>
                <w:szCs w:val="24"/>
              </w:rPr>
            </w:pPr>
          </w:p>
          <w:p w14:paraId="26CD365E" w14:textId="77777777" w:rsidR="007E7722" w:rsidRPr="00313E48" w:rsidRDefault="007E7722" w:rsidP="00B63DE0">
            <w:pPr>
              <w:rPr>
                <w:rFonts w:ascii="Times New Roman" w:eastAsia="Times New Roman" w:hAnsi="Times New Roman" w:cs="Times New Roman"/>
                <w:b/>
                <w:color w:val="000000" w:themeColor="text1"/>
                <w:sz w:val="24"/>
                <w:szCs w:val="24"/>
              </w:rPr>
            </w:pPr>
          </w:p>
          <w:p w14:paraId="29AB74E3" w14:textId="77777777" w:rsidR="007E7722" w:rsidRPr="00313E48" w:rsidRDefault="007E7722" w:rsidP="00B63DE0">
            <w:pPr>
              <w:rPr>
                <w:rFonts w:ascii="Times New Roman" w:eastAsia="Times New Roman" w:hAnsi="Times New Roman" w:cs="Times New Roman"/>
                <w:b/>
                <w:color w:val="000000" w:themeColor="text1"/>
                <w:sz w:val="24"/>
                <w:szCs w:val="24"/>
              </w:rPr>
            </w:pPr>
          </w:p>
          <w:p w14:paraId="31AFFFE8" w14:textId="77777777" w:rsidR="007E7722" w:rsidRPr="00313E48" w:rsidRDefault="007E7722" w:rsidP="00B63DE0">
            <w:pPr>
              <w:rPr>
                <w:rFonts w:ascii="Times New Roman" w:eastAsia="Times New Roman" w:hAnsi="Times New Roman" w:cs="Times New Roman"/>
                <w:b/>
                <w:color w:val="000000" w:themeColor="text1"/>
                <w:sz w:val="24"/>
                <w:szCs w:val="24"/>
              </w:rPr>
            </w:pPr>
            <w:r w:rsidRPr="00313E48">
              <w:rPr>
                <w:rFonts w:ascii="Times New Roman" w:eastAsia="Times New Roman" w:hAnsi="Times New Roman" w:cs="Times New Roman"/>
                <w:b/>
                <w:color w:val="000000" w:themeColor="text1"/>
                <w:sz w:val="24"/>
                <w:szCs w:val="24"/>
              </w:rPr>
              <w:t>Secretar general Adjunct</w:t>
            </w:r>
          </w:p>
          <w:p w14:paraId="47F94025" w14:textId="77777777" w:rsidR="007E7722" w:rsidRPr="00313E48" w:rsidRDefault="007E7722" w:rsidP="00B63DE0">
            <w:pPr>
              <w:rPr>
                <w:rFonts w:ascii="Times New Roman" w:eastAsia="Times New Roman" w:hAnsi="Times New Roman" w:cs="Times New Roman"/>
                <w:b/>
                <w:color w:val="000000" w:themeColor="text1"/>
                <w:sz w:val="24"/>
                <w:szCs w:val="24"/>
              </w:rPr>
            </w:pPr>
            <w:r w:rsidRPr="00313E48">
              <w:rPr>
                <w:rFonts w:ascii="Times New Roman" w:eastAsia="Times New Roman" w:hAnsi="Times New Roman" w:cs="Times New Roman"/>
                <w:b/>
                <w:color w:val="000000" w:themeColor="text1"/>
                <w:sz w:val="24"/>
                <w:szCs w:val="24"/>
              </w:rPr>
              <w:t>Teodor DULCEAȚĂ</w:t>
            </w:r>
          </w:p>
          <w:p w14:paraId="401EB59D" w14:textId="77777777" w:rsidR="007E7722" w:rsidRPr="00313E48" w:rsidRDefault="007E7722" w:rsidP="00B63DE0">
            <w:pPr>
              <w:rPr>
                <w:rFonts w:ascii="Times New Roman" w:eastAsia="Times New Roman" w:hAnsi="Times New Roman" w:cs="Times New Roman"/>
                <w:b/>
                <w:color w:val="000000" w:themeColor="text1"/>
                <w:sz w:val="24"/>
                <w:szCs w:val="24"/>
              </w:rPr>
            </w:pPr>
          </w:p>
          <w:p w14:paraId="752A30A2" w14:textId="1346AEF8" w:rsidR="007E7722" w:rsidRDefault="007E7722" w:rsidP="00B63DE0">
            <w:pPr>
              <w:rPr>
                <w:rFonts w:ascii="Times New Roman" w:hAnsi="Times New Roman" w:cs="Times New Roman"/>
                <w:b/>
                <w:color w:val="000000" w:themeColor="text1"/>
                <w:sz w:val="24"/>
                <w:szCs w:val="24"/>
              </w:rPr>
            </w:pPr>
          </w:p>
          <w:p w14:paraId="19B32016" w14:textId="77777777" w:rsidR="00173F94" w:rsidRPr="00313E48" w:rsidRDefault="00173F94" w:rsidP="00B63DE0">
            <w:pPr>
              <w:rPr>
                <w:rFonts w:ascii="Times New Roman" w:hAnsi="Times New Roman" w:cs="Times New Roman"/>
                <w:b/>
                <w:color w:val="000000" w:themeColor="text1"/>
                <w:sz w:val="24"/>
                <w:szCs w:val="24"/>
              </w:rPr>
            </w:pPr>
          </w:p>
          <w:p w14:paraId="6E98A691"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Direcţia Juridică</w:t>
            </w:r>
          </w:p>
          <w:p w14:paraId="713B0248"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Director</w:t>
            </w:r>
          </w:p>
          <w:p w14:paraId="7FD37CDD"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Cristian ALEXE</w:t>
            </w:r>
          </w:p>
          <w:p w14:paraId="6F6A1C19" w14:textId="77777777" w:rsidR="007E7722" w:rsidRPr="00313E48" w:rsidRDefault="007E7722" w:rsidP="00B63DE0">
            <w:pPr>
              <w:rPr>
                <w:rFonts w:ascii="Times New Roman" w:hAnsi="Times New Roman" w:cs="Times New Roman"/>
                <w:b/>
                <w:color w:val="000000" w:themeColor="text1"/>
                <w:sz w:val="24"/>
                <w:szCs w:val="24"/>
              </w:rPr>
            </w:pPr>
          </w:p>
          <w:p w14:paraId="54C4E7FD" w14:textId="46ED3F97" w:rsidR="007E7722" w:rsidRDefault="007E7722" w:rsidP="00B63DE0">
            <w:pPr>
              <w:rPr>
                <w:rFonts w:ascii="Times New Roman" w:hAnsi="Times New Roman" w:cs="Times New Roman"/>
                <w:b/>
                <w:color w:val="000000" w:themeColor="text1"/>
                <w:sz w:val="24"/>
                <w:szCs w:val="24"/>
              </w:rPr>
            </w:pPr>
          </w:p>
          <w:p w14:paraId="16AD5947" w14:textId="77777777" w:rsidR="00173F94" w:rsidRPr="00313E48" w:rsidRDefault="00173F94" w:rsidP="00B63DE0">
            <w:pPr>
              <w:rPr>
                <w:rFonts w:ascii="Times New Roman" w:hAnsi="Times New Roman" w:cs="Times New Roman"/>
                <w:b/>
                <w:color w:val="000000" w:themeColor="text1"/>
                <w:sz w:val="24"/>
                <w:szCs w:val="24"/>
              </w:rPr>
            </w:pPr>
          </w:p>
          <w:p w14:paraId="2104A6F5" w14:textId="168CA308"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Direcţia Investiţii</w:t>
            </w:r>
          </w:p>
          <w:p w14:paraId="0C2A7D00" w14:textId="17754E4C"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Director</w:t>
            </w:r>
          </w:p>
          <w:p w14:paraId="550A1043"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Eugenia NECEA</w:t>
            </w:r>
          </w:p>
          <w:p w14:paraId="7E1EBB12" w14:textId="77777777" w:rsidR="007E7722" w:rsidRPr="00313E48" w:rsidRDefault="007E7722" w:rsidP="00B63DE0">
            <w:pPr>
              <w:rPr>
                <w:rFonts w:ascii="Times New Roman" w:hAnsi="Times New Roman" w:cs="Times New Roman"/>
                <w:b/>
                <w:color w:val="000000" w:themeColor="text1"/>
                <w:sz w:val="24"/>
                <w:szCs w:val="24"/>
              </w:rPr>
            </w:pPr>
          </w:p>
          <w:p w14:paraId="7BFB8E7B" w14:textId="465838D5" w:rsidR="007E7722" w:rsidRDefault="007E7722" w:rsidP="00B63DE0">
            <w:pPr>
              <w:rPr>
                <w:rFonts w:ascii="Times New Roman" w:hAnsi="Times New Roman" w:cs="Times New Roman"/>
                <w:b/>
                <w:color w:val="000000" w:themeColor="text1"/>
                <w:sz w:val="24"/>
                <w:szCs w:val="24"/>
              </w:rPr>
            </w:pPr>
          </w:p>
          <w:p w14:paraId="41892F6D" w14:textId="77777777" w:rsidR="00173F94" w:rsidRPr="00313E48" w:rsidRDefault="00173F94" w:rsidP="00B63DE0">
            <w:pPr>
              <w:rPr>
                <w:rFonts w:ascii="Times New Roman" w:hAnsi="Times New Roman" w:cs="Times New Roman"/>
                <w:b/>
                <w:color w:val="000000" w:themeColor="text1"/>
                <w:sz w:val="24"/>
                <w:szCs w:val="24"/>
              </w:rPr>
            </w:pPr>
          </w:p>
          <w:p w14:paraId="7C960914"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Direcţia Economico-Financiară</w:t>
            </w:r>
          </w:p>
          <w:p w14:paraId="22E742F9"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Director</w:t>
            </w:r>
          </w:p>
          <w:p w14:paraId="1D0103EE"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Dinu Octavian NICOLESCU</w:t>
            </w:r>
          </w:p>
        </w:tc>
        <w:tc>
          <w:tcPr>
            <w:tcW w:w="5154" w:type="dxa"/>
          </w:tcPr>
          <w:p w14:paraId="4B008126"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 xml:space="preserve">Administraţia Naţională </w:t>
            </w:r>
          </w:p>
          <w:p w14:paraId="6D6777C7" w14:textId="77777777" w:rsidR="007E7722" w:rsidRPr="00313E48" w:rsidRDefault="007E7722" w:rsidP="00B63DE0">
            <w:pPr>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„Apele Române”</w:t>
            </w:r>
          </w:p>
          <w:p w14:paraId="356AF97E" w14:textId="77777777" w:rsidR="007E7722" w:rsidRPr="00313E48" w:rsidRDefault="007E7722" w:rsidP="00B63DE0">
            <w:pPr>
              <w:jc w:val="both"/>
              <w:rPr>
                <w:rFonts w:ascii="Times New Roman" w:hAnsi="Times New Roman" w:cs="Times New Roman"/>
                <w:b/>
                <w:color w:val="000000" w:themeColor="text1"/>
                <w:sz w:val="24"/>
                <w:szCs w:val="24"/>
              </w:rPr>
            </w:pPr>
          </w:p>
          <w:p w14:paraId="63F21556" w14:textId="77777777" w:rsidR="007E7722" w:rsidRPr="00313E48" w:rsidRDefault="007E7722" w:rsidP="00B63DE0">
            <w:pPr>
              <w:jc w:val="both"/>
              <w:rPr>
                <w:rFonts w:ascii="Times New Roman" w:hAnsi="Times New Roman" w:cs="Times New Roman"/>
                <w:b/>
                <w:color w:val="000000" w:themeColor="text1"/>
                <w:sz w:val="24"/>
                <w:szCs w:val="24"/>
              </w:rPr>
            </w:pPr>
          </w:p>
          <w:p w14:paraId="592977C8" w14:textId="77777777" w:rsidR="007E7722" w:rsidRPr="00313E48" w:rsidRDefault="007E7722" w:rsidP="00B63DE0">
            <w:pPr>
              <w:jc w:val="both"/>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Director general</w:t>
            </w:r>
          </w:p>
          <w:p w14:paraId="26E510F2" w14:textId="77777777" w:rsidR="007E7722" w:rsidRPr="00313E48" w:rsidRDefault="007E7722" w:rsidP="00B63DE0">
            <w:pPr>
              <w:jc w:val="both"/>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Ervin MOLNAR</w:t>
            </w:r>
          </w:p>
          <w:p w14:paraId="3CC7CCDC" w14:textId="77777777" w:rsidR="007E7722" w:rsidRPr="00313E48" w:rsidRDefault="007E7722" w:rsidP="00B63DE0">
            <w:pPr>
              <w:jc w:val="both"/>
              <w:rPr>
                <w:rFonts w:ascii="Times New Roman" w:hAnsi="Times New Roman" w:cs="Times New Roman"/>
                <w:b/>
                <w:color w:val="000000" w:themeColor="text1"/>
                <w:sz w:val="24"/>
                <w:szCs w:val="24"/>
              </w:rPr>
            </w:pPr>
          </w:p>
          <w:p w14:paraId="580AEF8F" w14:textId="77777777" w:rsidR="007E7722" w:rsidRPr="00313E48" w:rsidRDefault="007E7722" w:rsidP="00B63DE0">
            <w:pPr>
              <w:jc w:val="both"/>
              <w:rPr>
                <w:rFonts w:ascii="Times New Roman" w:hAnsi="Times New Roman" w:cs="Times New Roman"/>
                <w:b/>
                <w:color w:val="000000" w:themeColor="text1"/>
                <w:sz w:val="24"/>
                <w:szCs w:val="24"/>
              </w:rPr>
            </w:pPr>
          </w:p>
          <w:p w14:paraId="36952069" w14:textId="77777777" w:rsidR="007E7722" w:rsidRPr="00313E48" w:rsidRDefault="007E7722" w:rsidP="00B63DE0">
            <w:pPr>
              <w:jc w:val="both"/>
              <w:rPr>
                <w:rFonts w:ascii="Times New Roman" w:hAnsi="Times New Roman" w:cs="Times New Roman"/>
                <w:b/>
                <w:color w:val="000000" w:themeColor="text1"/>
                <w:sz w:val="24"/>
                <w:szCs w:val="24"/>
              </w:rPr>
            </w:pPr>
          </w:p>
          <w:p w14:paraId="12091F5C" w14:textId="77777777" w:rsidR="007E7722" w:rsidRPr="00313E48" w:rsidRDefault="007E7722" w:rsidP="00B63DE0">
            <w:pPr>
              <w:jc w:val="both"/>
              <w:rPr>
                <w:rFonts w:ascii="Times New Roman" w:hAnsi="Times New Roman" w:cs="Times New Roman"/>
                <w:b/>
                <w:color w:val="000000" w:themeColor="text1"/>
                <w:sz w:val="24"/>
                <w:szCs w:val="24"/>
              </w:rPr>
            </w:pPr>
          </w:p>
          <w:p w14:paraId="0304BD47" w14:textId="77777777" w:rsidR="007E7722" w:rsidRPr="00313E48" w:rsidRDefault="007E7722" w:rsidP="00B63DE0">
            <w:pPr>
              <w:jc w:val="both"/>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Departamentul Economico-Financiar</w:t>
            </w:r>
          </w:p>
          <w:p w14:paraId="67DE10C0" w14:textId="77777777" w:rsidR="007E7722" w:rsidRPr="00313E48" w:rsidRDefault="007E7722" w:rsidP="00B63DE0">
            <w:pPr>
              <w:jc w:val="both"/>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Director</w:t>
            </w:r>
          </w:p>
          <w:p w14:paraId="4D358C4A" w14:textId="77777777" w:rsidR="007E7722" w:rsidRPr="009E3933" w:rsidRDefault="007E7722" w:rsidP="00B63DE0">
            <w:pPr>
              <w:jc w:val="both"/>
              <w:rPr>
                <w:rFonts w:ascii="Times New Roman" w:hAnsi="Times New Roman" w:cs="Times New Roman"/>
                <w:b/>
                <w:color w:val="000000" w:themeColor="text1"/>
                <w:sz w:val="24"/>
                <w:szCs w:val="24"/>
              </w:rPr>
            </w:pPr>
            <w:r w:rsidRPr="00313E48">
              <w:rPr>
                <w:rFonts w:ascii="Times New Roman" w:hAnsi="Times New Roman" w:cs="Times New Roman"/>
                <w:b/>
                <w:color w:val="000000" w:themeColor="text1"/>
                <w:sz w:val="24"/>
                <w:szCs w:val="24"/>
              </w:rPr>
              <w:t>Liliana MICHINECI</w:t>
            </w:r>
          </w:p>
        </w:tc>
      </w:tr>
    </w:tbl>
    <w:p w14:paraId="1B9F89DB" w14:textId="77777777" w:rsidR="007E7722" w:rsidRPr="009E3933" w:rsidRDefault="007E7722" w:rsidP="007E7722">
      <w:pPr>
        <w:ind w:firstLine="708"/>
        <w:jc w:val="center"/>
        <w:rPr>
          <w:rFonts w:ascii="Times New Roman" w:hAnsi="Times New Roman" w:cs="Times New Roman"/>
          <w:b/>
          <w:color w:val="000000" w:themeColor="text1"/>
          <w:sz w:val="24"/>
          <w:szCs w:val="24"/>
        </w:rPr>
      </w:pPr>
    </w:p>
    <w:p w14:paraId="326CD7FA" w14:textId="6A7F752B" w:rsidR="002F68E6" w:rsidRPr="009E3933" w:rsidRDefault="002F68E6" w:rsidP="007E7722">
      <w:pPr>
        <w:jc w:val="center"/>
        <w:rPr>
          <w:rFonts w:ascii="Times New Roman" w:hAnsi="Times New Roman" w:cs="Times New Roman"/>
          <w:bCs/>
          <w:sz w:val="24"/>
          <w:szCs w:val="24"/>
        </w:rPr>
      </w:pPr>
    </w:p>
    <w:sectPr w:rsidR="002F68E6" w:rsidRPr="009E3933" w:rsidSect="005C2C06">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418"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179B7" w14:textId="77777777" w:rsidR="00757B98" w:rsidRDefault="00757B98">
      <w:r>
        <w:separator/>
      </w:r>
    </w:p>
  </w:endnote>
  <w:endnote w:type="continuationSeparator" w:id="0">
    <w:p w14:paraId="5A707CF4" w14:textId="77777777" w:rsidR="00757B98" w:rsidRDefault="0075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swald">
    <w:altName w:val="Arial Narrow"/>
    <w:charset w:val="00"/>
    <w:family w:val="auto"/>
    <w:pitch w:val="variable"/>
    <w:sig w:usb0="2000020F" w:usb1="00000000" w:usb2="00000000" w:usb3="00000000" w:csb0="00000197"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E6E6" w14:textId="77777777" w:rsidR="00B5571C" w:rsidRDefault="00B5571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310C" w14:textId="77777777" w:rsidR="00DB3438" w:rsidRDefault="00DB3438" w:rsidP="00962394">
    <w:pPr>
      <w:pStyle w:val="Subsol"/>
      <w:tabs>
        <w:tab w:val="left" w:pos="1740"/>
        <w:tab w:val="center" w:pos="4705"/>
      </w:tabs>
      <w:jc w:val="center"/>
    </w:pPr>
  </w:p>
  <w:p w14:paraId="58185D78" w14:textId="77777777" w:rsidR="00DB3438" w:rsidRDefault="00DB3438">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52B6" w14:textId="77777777" w:rsidR="00B5571C" w:rsidRDefault="00B5571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4A48A" w14:textId="77777777" w:rsidR="00757B98" w:rsidRDefault="00757B98">
      <w:r>
        <w:separator/>
      </w:r>
    </w:p>
  </w:footnote>
  <w:footnote w:type="continuationSeparator" w:id="0">
    <w:p w14:paraId="7958D63A" w14:textId="77777777" w:rsidR="00757B98" w:rsidRDefault="0075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9EF6" w14:textId="77777777" w:rsidR="00B5571C" w:rsidRDefault="00B5571C">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921012"/>
      <w:docPartObj>
        <w:docPartGallery w:val="Watermarks"/>
        <w:docPartUnique/>
      </w:docPartObj>
    </w:sdtPr>
    <w:sdtEndPr/>
    <w:sdtContent>
      <w:p w14:paraId="334C1E7B" w14:textId="68FF45CE" w:rsidR="00B5571C" w:rsidRDefault="00757B98">
        <w:pPr>
          <w:pStyle w:val="Antet"/>
        </w:pPr>
        <w:r>
          <w:rPr>
            <w:noProof/>
          </w:rPr>
          <w:pict w14:anchorId="75E4E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85064" o:spid="_x0000_s2050"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C181" w14:textId="77777777" w:rsidR="00B5571C" w:rsidRDefault="00B5571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lu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lu4"/>
      <w:suff w:val="nothing"/>
      <w:lvlText w:val=""/>
      <w:lvlJc w:val="left"/>
      <w:pPr>
        <w:tabs>
          <w:tab w:val="num" w:pos="864"/>
        </w:tabs>
        <w:ind w:left="864" w:hanging="864"/>
      </w:pPr>
    </w:lvl>
    <w:lvl w:ilvl="4">
      <w:start w:val="1"/>
      <w:numFmt w:val="none"/>
      <w:pStyle w:val="Titlu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2F5217E"/>
    <w:multiLevelType w:val="hybridMultilevel"/>
    <w:tmpl w:val="3576724E"/>
    <w:lvl w:ilvl="0" w:tplc="C13C9F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E0225"/>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841D8C"/>
    <w:multiLevelType w:val="hybridMultilevel"/>
    <w:tmpl w:val="B0681606"/>
    <w:lvl w:ilvl="0" w:tplc="8F8C60F2">
      <w:start w:val="1"/>
      <w:numFmt w:val="decimal"/>
      <w:lvlText w:val="%1."/>
      <w:lvlJc w:val="left"/>
      <w:pPr>
        <w:ind w:left="1141" w:hanging="360"/>
      </w:pPr>
      <w:rPr>
        <w:rFonts w:eastAsia="Times New Roman"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6" w15:restartNumberingAfterBreak="0">
    <w:nsid w:val="0C111D12"/>
    <w:multiLevelType w:val="hybridMultilevel"/>
    <w:tmpl w:val="16F4D95C"/>
    <w:lvl w:ilvl="0" w:tplc="1F80DF38">
      <w:start w:val="1"/>
      <w:numFmt w:val="decimal"/>
      <w:lvlText w:val="%1."/>
      <w:lvlJc w:val="left"/>
      <w:pPr>
        <w:ind w:left="1098" w:hanging="39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0E53480C"/>
    <w:multiLevelType w:val="hybridMultilevel"/>
    <w:tmpl w:val="5AD64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55C56"/>
    <w:multiLevelType w:val="hybridMultilevel"/>
    <w:tmpl w:val="0348522A"/>
    <w:lvl w:ilvl="0" w:tplc="D486AAB8">
      <w:start w:val="1"/>
      <w:numFmt w:val="decimal"/>
      <w:lvlText w:val="%1."/>
      <w:lvlJc w:val="left"/>
      <w:pPr>
        <w:ind w:left="1411" w:hanging="360"/>
      </w:pPr>
      <w:rPr>
        <w:rFonts w:eastAsia="Times New Roman" w:hint="default"/>
        <w:color w:val="000000" w:themeColor="text1"/>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9" w15:restartNumberingAfterBreak="0">
    <w:nsid w:val="118F3ECA"/>
    <w:multiLevelType w:val="hybridMultilevel"/>
    <w:tmpl w:val="6056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C5EB7"/>
    <w:multiLevelType w:val="hybridMultilevel"/>
    <w:tmpl w:val="D55A6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27D0456"/>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148E3722"/>
    <w:multiLevelType w:val="hybridMultilevel"/>
    <w:tmpl w:val="7AB8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513D37"/>
    <w:multiLevelType w:val="hybridMultilevel"/>
    <w:tmpl w:val="878EB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1AE925DB"/>
    <w:multiLevelType w:val="hybridMultilevel"/>
    <w:tmpl w:val="0C70A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D315E6"/>
    <w:multiLevelType w:val="hybridMultilevel"/>
    <w:tmpl w:val="C4D49330"/>
    <w:lvl w:ilvl="0" w:tplc="7488F454">
      <w:start w:val="20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1CDA7B70"/>
    <w:multiLevelType w:val="hybridMultilevel"/>
    <w:tmpl w:val="A7CA63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F10A6"/>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2D634AF"/>
    <w:multiLevelType w:val="hybridMultilevel"/>
    <w:tmpl w:val="C3F8849A"/>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24953225"/>
    <w:multiLevelType w:val="hybridMultilevel"/>
    <w:tmpl w:val="C276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A7C54"/>
    <w:multiLevelType w:val="hybridMultilevel"/>
    <w:tmpl w:val="D1D8EA94"/>
    <w:lvl w:ilvl="0" w:tplc="C6368668">
      <w:numFmt w:val="bullet"/>
      <w:lvlText w:val="-"/>
      <w:lvlJc w:val="left"/>
      <w:pPr>
        <w:ind w:left="1141"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1" w15:restartNumberingAfterBreak="0">
    <w:nsid w:val="2AF64FA1"/>
    <w:multiLevelType w:val="hybridMultilevel"/>
    <w:tmpl w:val="AD24C066"/>
    <w:lvl w:ilvl="0" w:tplc="7830357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D554C70"/>
    <w:multiLevelType w:val="hybridMultilevel"/>
    <w:tmpl w:val="9E6AD20E"/>
    <w:lvl w:ilvl="0" w:tplc="8F16EC0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53364"/>
    <w:multiLevelType w:val="hybridMultilevel"/>
    <w:tmpl w:val="03D66094"/>
    <w:lvl w:ilvl="0" w:tplc="2C868B28">
      <w:start w:val="1"/>
      <w:numFmt w:val="upperRoman"/>
      <w:lvlText w:val="%1."/>
      <w:lvlJc w:val="left"/>
      <w:pPr>
        <w:ind w:left="1771" w:hanging="720"/>
      </w:pPr>
      <w:rPr>
        <w:rFonts w:hint="default"/>
        <w:color w:val="000000"/>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24" w15:restartNumberingAfterBreak="0">
    <w:nsid w:val="35E26F9C"/>
    <w:multiLevelType w:val="hybridMultilevel"/>
    <w:tmpl w:val="0F4AFFDA"/>
    <w:lvl w:ilvl="0" w:tplc="6588A32A">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023B4"/>
    <w:multiLevelType w:val="hybridMultilevel"/>
    <w:tmpl w:val="C77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A4543"/>
    <w:multiLevelType w:val="hybridMultilevel"/>
    <w:tmpl w:val="AA3C4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3B67316F"/>
    <w:multiLevelType w:val="hybridMultilevel"/>
    <w:tmpl w:val="9E664F34"/>
    <w:lvl w:ilvl="0" w:tplc="9942244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3B9B77B2"/>
    <w:multiLevelType w:val="hybridMultilevel"/>
    <w:tmpl w:val="0EC62ADA"/>
    <w:lvl w:ilvl="0" w:tplc="42505B2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2217F5"/>
    <w:multiLevelType w:val="hybridMultilevel"/>
    <w:tmpl w:val="218E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2A3601"/>
    <w:multiLevelType w:val="hybridMultilevel"/>
    <w:tmpl w:val="29B687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445A73F2"/>
    <w:multiLevelType w:val="hybridMultilevel"/>
    <w:tmpl w:val="C1B268B8"/>
    <w:lvl w:ilvl="0" w:tplc="F82E8DB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33" w15:restartNumberingAfterBreak="0">
    <w:nsid w:val="48B210C0"/>
    <w:multiLevelType w:val="hybridMultilevel"/>
    <w:tmpl w:val="72C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C3B84"/>
    <w:multiLevelType w:val="hybridMultilevel"/>
    <w:tmpl w:val="C5A0120C"/>
    <w:lvl w:ilvl="0" w:tplc="95CC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A22187"/>
    <w:multiLevelType w:val="hybridMultilevel"/>
    <w:tmpl w:val="BD889A1A"/>
    <w:lvl w:ilvl="0" w:tplc="6154277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15:restartNumberingAfterBreak="0">
    <w:nsid w:val="5804565A"/>
    <w:multiLevelType w:val="hybridMultilevel"/>
    <w:tmpl w:val="9B2C809A"/>
    <w:lvl w:ilvl="0" w:tplc="361EAEB4">
      <w:start w:val="2"/>
      <w:numFmt w:val="bullet"/>
      <w:lvlText w:val="-"/>
      <w:lvlJc w:val="left"/>
      <w:pPr>
        <w:ind w:left="1068" w:hanging="360"/>
      </w:pPr>
      <w:rPr>
        <w:rFonts w:ascii="Oswald" w:eastAsia="Times New Roman" w:hAnsi="Oswald"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58E7649D"/>
    <w:multiLevelType w:val="hybridMultilevel"/>
    <w:tmpl w:val="B41AFB6E"/>
    <w:lvl w:ilvl="0" w:tplc="00000002">
      <w:start w:val="2"/>
      <w:numFmt w:val="bullet"/>
      <w:lvlText w:val="-"/>
      <w:lvlJc w:val="left"/>
      <w:pPr>
        <w:ind w:left="1392" w:hanging="360"/>
      </w:pPr>
      <w:rPr>
        <w:rFonts w:ascii="Arial" w:hAnsi="Arial" w:cs="Aria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38" w15:restartNumberingAfterBreak="0">
    <w:nsid w:val="5B0B791D"/>
    <w:multiLevelType w:val="hybridMultilevel"/>
    <w:tmpl w:val="48EAACA0"/>
    <w:lvl w:ilvl="0" w:tplc="25B4C006">
      <w:start w:val="586"/>
      <w:numFmt w:val="bullet"/>
      <w:lvlText w:val=""/>
      <w:lvlJc w:val="left"/>
      <w:pPr>
        <w:ind w:left="1068" w:hanging="360"/>
      </w:pPr>
      <w:rPr>
        <w:rFonts w:ascii="Symbol" w:eastAsiaTheme="minorHAnsi" w:hAnsi="Symbol"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5BAE749E"/>
    <w:multiLevelType w:val="hybridMultilevel"/>
    <w:tmpl w:val="4694F3B0"/>
    <w:lvl w:ilvl="0" w:tplc="0409000B">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CD76BCE"/>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15:restartNumberingAfterBreak="0">
    <w:nsid w:val="5DDC1CE6"/>
    <w:multiLevelType w:val="hybridMultilevel"/>
    <w:tmpl w:val="4CFAAC48"/>
    <w:lvl w:ilvl="0" w:tplc="4FB41E2E">
      <w:start w:val="586"/>
      <w:numFmt w:val="bullet"/>
      <w:lvlText w:val="-"/>
      <w:lvlJc w:val="left"/>
      <w:pPr>
        <w:ind w:left="720" w:hanging="360"/>
      </w:pPr>
      <w:rPr>
        <w:rFonts w:ascii="Oswald" w:eastAsiaTheme="minorHAnsi" w:hAnsi="Oswa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023115"/>
    <w:multiLevelType w:val="hybridMultilevel"/>
    <w:tmpl w:val="9D22A8C8"/>
    <w:lvl w:ilvl="0" w:tplc="94CA6CB4">
      <w:start w:val="17"/>
      <w:numFmt w:val="bullet"/>
      <w:lvlText w:val="-"/>
      <w:lvlJc w:val="left"/>
      <w:pPr>
        <w:ind w:left="1411" w:hanging="360"/>
      </w:pPr>
      <w:rPr>
        <w:rFonts w:ascii="Times New Roman" w:eastAsia="Times New Roman" w:hAnsi="Times New Roman" w:cs="Times New Roman"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43" w15:restartNumberingAfterBreak="0">
    <w:nsid w:val="6C16453C"/>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15:restartNumberingAfterBreak="0">
    <w:nsid w:val="72BB490A"/>
    <w:multiLevelType w:val="hybridMultilevel"/>
    <w:tmpl w:val="BC4402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E67F5"/>
    <w:multiLevelType w:val="hybridMultilevel"/>
    <w:tmpl w:val="DF0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619FF"/>
    <w:multiLevelType w:val="hybridMultilevel"/>
    <w:tmpl w:val="021AFE26"/>
    <w:lvl w:ilvl="0" w:tplc="E4A87E3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15:restartNumberingAfterBreak="0">
    <w:nsid w:val="7E317018"/>
    <w:multiLevelType w:val="hybridMultilevel"/>
    <w:tmpl w:val="9822BF46"/>
    <w:lvl w:ilvl="0" w:tplc="B740BF96">
      <w:start w:val="1"/>
      <w:numFmt w:val="decimal"/>
      <w:lvlText w:val="%1."/>
      <w:lvlJc w:val="left"/>
      <w:pPr>
        <w:ind w:left="1068" w:hanging="360"/>
      </w:pPr>
      <w:rPr>
        <w:rFonts w:ascii="Times New Roman" w:hAnsi="Times New Roman" w:cs="Times New Roman" w:hint="default"/>
        <w:color w:val="000000"/>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0"/>
  </w:num>
  <w:num w:numId="2">
    <w:abstractNumId w:val="1"/>
  </w:num>
  <w:num w:numId="3">
    <w:abstractNumId w:val="2"/>
  </w:num>
  <w:num w:numId="4">
    <w:abstractNumId w:val="35"/>
  </w:num>
  <w:num w:numId="5">
    <w:abstractNumId w:val="48"/>
  </w:num>
  <w:num w:numId="6">
    <w:abstractNumId w:val="9"/>
  </w:num>
  <w:num w:numId="7">
    <w:abstractNumId w:val="37"/>
  </w:num>
  <w:num w:numId="8">
    <w:abstractNumId w:val="32"/>
  </w:num>
  <w:num w:numId="9">
    <w:abstractNumId w:val="17"/>
  </w:num>
  <w:num w:numId="10">
    <w:abstractNumId w:val="4"/>
  </w:num>
  <w:num w:numId="11">
    <w:abstractNumId w:val="27"/>
  </w:num>
  <w:num w:numId="12">
    <w:abstractNumId w:val="19"/>
  </w:num>
  <w:num w:numId="13">
    <w:abstractNumId w:val="12"/>
  </w:num>
  <w:num w:numId="14">
    <w:abstractNumId w:val="26"/>
  </w:num>
  <w:num w:numId="15">
    <w:abstractNumId w:val="45"/>
  </w:num>
  <w:num w:numId="16">
    <w:abstractNumId w:val="13"/>
  </w:num>
  <w:num w:numId="17">
    <w:abstractNumId w:val="10"/>
  </w:num>
  <w:num w:numId="18">
    <w:abstractNumId w:val="15"/>
  </w:num>
  <w:num w:numId="19">
    <w:abstractNumId w:val="6"/>
  </w:num>
  <w:num w:numId="20">
    <w:abstractNumId w:val="7"/>
  </w:num>
  <w:num w:numId="21">
    <w:abstractNumId w:val="16"/>
  </w:num>
  <w:num w:numId="22">
    <w:abstractNumId w:val="3"/>
  </w:num>
  <w:num w:numId="23">
    <w:abstractNumId w:val="28"/>
  </w:num>
  <w:num w:numId="24">
    <w:abstractNumId w:val="34"/>
  </w:num>
  <w:num w:numId="25">
    <w:abstractNumId w:val="30"/>
  </w:num>
  <w:num w:numId="26">
    <w:abstractNumId w:val="25"/>
  </w:num>
  <w:num w:numId="27">
    <w:abstractNumId w:val="33"/>
  </w:num>
  <w:num w:numId="28">
    <w:abstractNumId w:val="29"/>
  </w:num>
  <w:num w:numId="29">
    <w:abstractNumId w:val="20"/>
  </w:num>
  <w:num w:numId="30">
    <w:abstractNumId w:val="46"/>
  </w:num>
  <w:num w:numId="31">
    <w:abstractNumId w:val="36"/>
  </w:num>
  <w:num w:numId="32">
    <w:abstractNumId w:val="31"/>
  </w:num>
  <w:num w:numId="33">
    <w:abstractNumId w:val="42"/>
  </w:num>
  <w:num w:numId="34">
    <w:abstractNumId w:val="41"/>
  </w:num>
  <w:num w:numId="35">
    <w:abstractNumId w:val="38"/>
  </w:num>
  <w:num w:numId="36">
    <w:abstractNumId w:val="18"/>
  </w:num>
  <w:num w:numId="37">
    <w:abstractNumId w:val="21"/>
  </w:num>
  <w:num w:numId="38">
    <w:abstractNumId w:val="47"/>
  </w:num>
  <w:num w:numId="39">
    <w:abstractNumId w:val="11"/>
  </w:num>
  <w:num w:numId="40">
    <w:abstractNumId w:val="5"/>
  </w:num>
  <w:num w:numId="41">
    <w:abstractNumId w:val="8"/>
  </w:num>
  <w:num w:numId="42">
    <w:abstractNumId w:val="23"/>
  </w:num>
  <w:num w:numId="43">
    <w:abstractNumId w:val="43"/>
  </w:num>
  <w:num w:numId="44">
    <w:abstractNumId w:val="40"/>
  </w:num>
  <w:num w:numId="45">
    <w:abstractNumId w:val="44"/>
  </w:num>
  <w:num w:numId="46">
    <w:abstractNumId w:val="39"/>
  </w:num>
  <w:num w:numId="47">
    <w:abstractNumId w:val="14"/>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0C"/>
    <w:rsid w:val="000017CC"/>
    <w:rsid w:val="0000185D"/>
    <w:rsid w:val="00004238"/>
    <w:rsid w:val="00004240"/>
    <w:rsid w:val="0000661C"/>
    <w:rsid w:val="00012882"/>
    <w:rsid w:val="00012C1E"/>
    <w:rsid w:val="0001313B"/>
    <w:rsid w:val="0001326C"/>
    <w:rsid w:val="00013608"/>
    <w:rsid w:val="00013788"/>
    <w:rsid w:val="00014768"/>
    <w:rsid w:val="00017813"/>
    <w:rsid w:val="00017F24"/>
    <w:rsid w:val="00020F4A"/>
    <w:rsid w:val="00021F00"/>
    <w:rsid w:val="00023803"/>
    <w:rsid w:val="00023E84"/>
    <w:rsid w:val="00025FA9"/>
    <w:rsid w:val="00027125"/>
    <w:rsid w:val="00027153"/>
    <w:rsid w:val="00030242"/>
    <w:rsid w:val="000337C3"/>
    <w:rsid w:val="00033C66"/>
    <w:rsid w:val="00034BCB"/>
    <w:rsid w:val="00035715"/>
    <w:rsid w:val="0003610A"/>
    <w:rsid w:val="000363B0"/>
    <w:rsid w:val="00041093"/>
    <w:rsid w:val="00042006"/>
    <w:rsid w:val="00042D9E"/>
    <w:rsid w:val="00044EBA"/>
    <w:rsid w:val="0005082C"/>
    <w:rsid w:val="0005138B"/>
    <w:rsid w:val="00051B7E"/>
    <w:rsid w:val="00051CF5"/>
    <w:rsid w:val="00054A69"/>
    <w:rsid w:val="00056E5A"/>
    <w:rsid w:val="00056E66"/>
    <w:rsid w:val="000579F8"/>
    <w:rsid w:val="00057AA7"/>
    <w:rsid w:val="000600AD"/>
    <w:rsid w:val="000604DF"/>
    <w:rsid w:val="00063CF8"/>
    <w:rsid w:val="00065726"/>
    <w:rsid w:val="00065972"/>
    <w:rsid w:val="00065C17"/>
    <w:rsid w:val="00065CA8"/>
    <w:rsid w:val="00065CCF"/>
    <w:rsid w:val="00066C98"/>
    <w:rsid w:val="00066E39"/>
    <w:rsid w:val="00067D25"/>
    <w:rsid w:val="00070951"/>
    <w:rsid w:val="000734B3"/>
    <w:rsid w:val="00075873"/>
    <w:rsid w:val="000774C1"/>
    <w:rsid w:val="000809B9"/>
    <w:rsid w:val="0008138A"/>
    <w:rsid w:val="00082737"/>
    <w:rsid w:val="00083CFE"/>
    <w:rsid w:val="000842D2"/>
    <w:rsid w:val="00084E71"/>
    <w:rsid w:val="00085B68"/>
    <w:rsid w:val="0009019B"/>
    <w:rsid w:val="000902C9"/>
    <w:rsid w:val="00091F9A"/>
    <w:rsid w:val="00092D1E"/>
    <w:rsid w:val="00092D84"/>
    <w:rsid w:val="000937B0"/>
    <w:rsid w:val="00094946"/>
    <w:rsid w:val="00094B88"/>
    <w:rsid w:val="00096591"/>
    <w:rsid w:val="00097533"/>
    <w:rsid w:val="00097F16"/>
    <w:rsid w:val="000A0EB5"/>
    <w:rsid w:val="000A1B03"/>
    <w:rsid w:val="000A26AA"/>
    <w:rsid w:val="000A319B"/>
    <w:rsid w:val="000A4BE6"/>
    <w:rsid w:val="000A600F"/>
    <w:rsid w:val="000A66EA"/>
    <w:rsid w:val="000A6949"/>
    <w:rsid w:val="000A74E0"/>
    <w:rsid w:val="000B0106"/>
    <w:rsid w:val="000B2021"/>
    <w:rsid w:val="000B545E"/>
    <w:rsid w:val="000B5598"/>
    <w:rsid w:val="000B70E1"/>
    <w:rsid w:val="000B77FF"/>
    <w:rsid w:val="000C023D"/>
    <w:rsid w:val="000C1AC7"/>
    <w:rsid w:val="000C1E17"/>
    <w:rsid w:val="000C26C1"/>
    <w:rsid w:val="000C3725"/>
    <w:rsid w:val="000C51FB"/>
    <w:rsid w:val="000C5FAA"/>
    <w:rsid w:val="000C6070"/>
    <w:rsid w:val="000C609B"/>
    <w:rsid w:val="000C6496"/>
    <w:rsid w:val="000C6D6E"/>
    <w:rsid w:val="000C717E"/>
    <w:rsid w:val="000C7E4B"/>
    <w:rsid w:val="000D107F"/>
    <w:rsid w:val="000D6238"/>
    <w:rsid w:val="000D7211"/>
    <w:rsid w:val="000D76F1"/>
    <w:rsid w:val="000D7A99"/>
    <w:rsid w:val="000E0183"/>
    <w:rsid w:val="000E257B"/>
    <w:rsid w:val="000E2A8A"/>
    <w:rsid w:val="000E33CC"/>
    <w:rsid w:val="000E40BF"/>
    <w:rsid w:val="000E5526"/>
    <w:rsid w:val="000E5722"/>
    <w:rsid w:val="000E67C7"/>
    <w:rsid w:val="000E72FF"/>
    <w:rsid w:val="000E7741"/>
    <w:rsid w:val="000E7A18"/>
    <w:rsid w:val="000F275D"/>
    <w:rsid w:val="000F66CF"/>
    <w:rsid w:val="000F6F59"/>
    <w:rsid w:val="00100240"/>
    <w:rsid w:val="0010340A"/>
    <w:rsid w:val="00103574"/>
    <w:rsid w:val="00103B26"/>
    <w:rsid w:val="00105AEF"/>
    <w:rsid w:val="00105E5E"/>
    <w:rsid w:val="00107F0E"/>
    <w:rsid w:val="00110C98"/>
    <w:rsid w:val="00113A62"/>
    <w:rsid w:val="00127383"/>
    <w:rsid w:val="00130588"/>
    <w:rsid w:val="001326D1"/>
    <w:rsid w:val="00132861"/>
    <w:rsid w:val="00136BC2"/>
    <w:rsid w:val="00136BE6"/>
    <w:rsid w:val="001412A1"/>
    <w:rsid w:val="00141DB9"/>
    <w:rsid w:val="00144695"/>
    <w:rsid w:val="00146EF7"/>
    <w:rsid w:val="00153F08"/>
    <w:rsid w:val="00155D01"/>
    <w:rsid w:val="00156B26"/>
    <w:rsid w:val="00157852"/>
    <w:rsid w:val="00160B14"/>
    <w:rsid w:val="00160D10"/>
    <w:rsid w:val="001616C3"/>
    <w:rsid w:val="00161DD7"/>
    <w:rsid w:val="001623C5"/>
    <w:rsid w:val="001648C7"/>
    <w:rsid w:val="001654B6"/>
    <w:rsid w:val="00165A39"/>
    <w:rsid w:val="00170913"/>
    <w:rsid w:val="001733E6"/>
    <w:rsid w:val="00173F94"/>
    <w:rsid w:val="0017454C"/>
    <w:rsid w:val="00174646"/>
    <w:rsid w:val="001757E3"/>
    <w:rsid w:val="00176571"/>
    <w:rsid w:val="00176F9B"/>
    <w:rsid w:val="00177E7C"/>
    <w:rsid w:val="001810A6"/>
    <w:rsid w:val="0018195F"/>
    <w:rsid w:val="001825E3"/>
    <w:rsid w:val="001847B6"/>
    <w:rsid w:val="00185AEE"/>
    <w:rsid w:val="00185D6C"/>
    <w:rsid w:val="001860A5"/>
    <w:rsid w:val="001874D8"/>
    <w:rsid w:val="00191F17"/>
    <w:rsid w:val="00192010"/>
    <w:rsid w:val="00192A94"/>
    <w:rsid w:val="00193525"/>
    <w:rsid w:val="00194838"/>
    <w:rsid w:val="00194D8C"/>
    <w:rsid w:val="00195D1B"/>
    <w:rsid w:val="001960AE"/>
    <w:rsid w:val="001961CE"/>
    <w:rsid w:val="001A0504"/>
    <w:rsid w:val="001A0FC7"/>
    <w:rsid w:val="001A2065"/>
    <w:rsid w:val="001A29B4"/>
    <w:rsid w:val="001A3C1D"/>
    <w:rsid w:val="001A458F"/>
    <w:rsid w:val="001A78AF"/>
    <w:rsid w:val="001A7DD1"/>
    <w:rsid w:val="001B031E"/>
    <w:rsid w:val="001B13F1"/>
    <w:rsid w:val="001B1992"/>
    <w:rsid w:val="001B2382"/>
    <w:rsid w:val="001B2664"/>
    <w:rsid w:val="001B3280"/>
    <w:rsid w:val="001B37FD"/>
    <w:rsid w:val="001B53B1"/>
    <w:rsid w:val="001C0276"/>
    <w:rsid w:val="001C1D15"/>
    <w:rsid w:val="001C1E82"/>
    <w:rsid w:val="001C382D"/>
    <w:rsid w:val="001C437F"/>
    <w:rsid w:val="001C4E15"/>
    <w:rsid w:val="001C51C5"/>
    <w:rsid w:val="001C5611"/>
    <w:rsid w:val="001D316F"/>
    <w:rsid w:val="001D3178"/>
    <w:rsid w:val="001E063D"/>
    <w:rsid w:val="001E0813"/>
    <w:rsid w:val="001E0B0B"/>
    <w:rsid w:val="001E14D2"/>
    <w:rsid w:val="001E231C"/>
    <w:rsid w:val="001E300A"/>
    <w:rsid w:val="001E3554"/>
    <w:rsid w:val="001E3B75"/>
    <w:rsid w:val="001E5FD4"/>
    <w:rsid w:val="001F2B66"/>
    <w:rsid w:val="001F4044"/>
    <w:rsid w:val="001F5924"/>
    <w:rsid w:val="001F68B1"/>
    <w:rsid w:val="00200834"/>
    <w:rsid w:val="00200E81"/>
    <w:rsid w:val="00202DA7"/>
    <w:rsid w:val="002032D3"/>
    <w:rsid w:val="0020455F"/>
    <w:rsid w:val="00207C14"/>
    <w:rsid w:val="00212ECE"/>
    <w:rsid w:val="0021495F"/>
    <w:rsid w:val="00214C05"/>
    <w:rsid w:val="00215074"/>
    <w:rsid w:val="002154E5"/>
    <w:rsid w:val="00220263"/>
    <w:rsid w:val="00220F61"/>
    <w:rsid w:val="00222DC5"/>
    <w:rsid w:val="00227F60"/>
    <w:rsid w:val="00231EA6"/>
    <w:rsid w:val="002324AA"/>
    <w:rsid w:val="002350D5"/>
    <w:rsid w:val="00235B78"/>
    <w:rsid w:val="00236F85"/>
    <w:rsid w:val="002412FD"/>
    <w:rsid w:val="002445C3"/>
    <w:rsid w:val="0024614E"/>
    <w:rsid w:val="0024648E"/>
    <w:rsid w:val="002473DB"/>
    <w:rsid w:val="00252937"/>
    <w:rsid w:val="0025299F"/>
    <w:rsid w:val="00252D6E"/>
    <w:rsid w:val="0025432A"/>
    <w:rsid w:val="0025522D"/>
    <w:rsid w:val="002559ED"/>
    <w:rsid w:val="002577AC"/>
    <w:rsid w:val="0026087B"/>
    <w:rsid w:val="00260954"/>
    <w:rsid w:val="00261334"/>
    <w:rsid w:val="0026649C"/>
    <w:rsid w:val="00266DCC"/>
    <w:rsid w:val="00266FE6"/>
    <w:rsid w:val="00270534"/>
    <w:rsid w:val="00271C7D"/>
    <w:rsid w:val="00272DD8"/>
    <w:rsid w:val="002747DB"/>
    <w:rsid w:val="00274F5F"/>
    <w:rsid w:val="00276B32"/>
    <w:rsid w:val="00280BA3"/>
    <w:rsid w:val="0028221E"/>
    <w:rsid w:val="002879FE"/>
    <w:rsid w:val="0029287D"/>
    <w:rsid w:val="002956E7"/>
    <w:rsid w:val="00297CAC"/>
    <w:rsid w:val="002A038A"/>
    <w:rsid w:val="002A17F0"/>
    <w:rsid w:val="002A3412"/>
    <w:rsid w:val="002A3D1B"/>
    <w:rsid w:val="002A42DB"/>
    <w:rsid w:val="002A437A"/>
    <w:rsid w:val="002A4872"/>
    <w:rsid w:val="002A4A48"/>
    <w:rsid w:val="002A4C4A"/>
    <w:rsid w:val="002A4D70"/>
    <w:rsid w:val="002A58D4"/>
    <w:rsid w:val="002A76C0"/>
    <w:rsid w:val="002B144C"/>
    <w:rsid w:val="002B4223"/>
    <w:rsid w:val="002B4C9A"/>
    <w:rsid w:val="002B579A"/>
    <w:rsid w:val="002B6C12"/>
    <w:rsid w:val="002B73C1"/>
    <w:rsid w:val="002C386E"/>
    <w:rsid w:val="002C39BC"/>
    <w:rsid w:val="002C5142"/>
    <w:rsid w:val="002C66A2"/>
    <w:rsid w:val="002C7D11"/>
    <w:rsid w:val="002D0768"/>
    <w:rsid w:val="002D0B61"/>
    <w:rsid w:val="002D0BFD"/>
    <w:rsid w:val="002D5B61"/>
    <w:rsid w:val="002E019C"/>
    <w:rsid w:val="002E2AA8"/>
    <w:rsid w:val="002E6565"/>
    <w:rsid w:val="002F16D9"/>
    <w:rsid w:val="002F2D29"/>
    <w:rsid w:val="002F40D5"/>
    <w:rsid w:val="002F68E6"/>
    <w:rsid w:val="003026E7"/>
    <w:rsid w:val="0030625E"/>
    <w:rsid w:val="00306682"/>
    <w:rsid w:val="00307DBA"/>
    <w:rsid w:val="00310132"/>
    <w:rsid w:val="00310BE1"/>
    <w:rsid w:val="00311A75"/>
    <w:rsid w:val="0031368C"/>
    <w:rsid w:val="00313752"/>
    <w:rsid w:val="00313E48"/>
    <w:rsid w:val="003145A5"/>
    <w:rsid w:val="00314F52"/>
    <w:rsid w:val="003152B0"/>
    <w:rsid w:val="003167C8"/>
    <w:rsid w:val="00317839"/>
    <w:rsid w:val="00317878"/>
    <w:rsid w:val="00320117"/>
    <w:rsid w:val="00320624"/>
    <w:rsid w:val="00320A92"/>
    <w:rsid w:val="003225E9"/>
    <w:rsid w:val="00322ABA"/>
    <w:rsid w:val="0032338D"/>
    <w:rsid w:val="00323779"/>
    <w:rsid w:val="003267E3"/>
    <w:rsid w:val="00326FAF"/>
    <w:rsid w:val="003313CE"/>
    <w:rsid w:val="003319C3"/>
    <w:rsid w:val="00331AD6"/>
    <w:rsid w:val="00332177"/>
    <w:rsid w:val="00334F33"/>
    <w:rsid w:val="003352CF"/>
    <w:rsid w:val="00335321"/>
    <w:rsid w:val="00335C78"/>
    <w:rsid w:val="003367AB"/>
    <w:rsid w:val="00336ADB"/>
    <w:rsid w:val="003374A6"/>
    <w:rsid w:val="00342224"/>
    <w:rsid w:val="00342F89"/>
    <w:rsid w:val="003434BE"/>
    <w:rsid w:val="00344007"/>
    <w:rsid w:val="00344A53"/>
    <w:rsid w:val="00345811"/>
    <w:rsid w:val="00347D27"/>
    <w:rsid w:val="003505FB"/>
    <w:rsid w:val="00353331"/>
    <w:rsid w:val="00354584"/>
    <w:rsid w:val="003558A4"/>
    <w:rsid w:val="00356320"/>
    <w:rsid w:val="00357987"/>
    <w:rsid w:val="00360451"/>
    <w:rsid w:val="00363CE2"/>
    <w:rsid w:val="003671BC"/>
    <w:rsid w:val="00374FBC"/>
    <w:rsid w:val="00376E5B"/>
    <w:rsid w:val="00376F56"/>
    <w:rsid w:val="00383304"/>
    <w:rsid w:val="003847BA"/>
    <w:rsid w:val="00385932"/>
    <w:rsid w:val="00385B30"/>
    <w:rsid w:val="00386F5D"/>
    <w:rsid w:val="00391E17"/>
    <w:rsid w:val="003A130D"/>
    <w:rsid w:val="003A39DE"/>
    <w:rsid w:val="003A5F8F"/>
    <w:rsid w:val="003A7931"/>
    <w:rsid w:val="003B0090"/>
    <w:rsid w:val="003B0DDA"/>
    <w:rsid w:val="003B2545"/>
    <w:rsid w:val="003B2B6D"/>
    <w:rsid w:val="003B3A82"/>
    <w:rsid w:val="003B57D5"/>
    <w:rsid w:val="003C0107"/>
    <w:rsid w:val="003C0DFF"/>
    <w:rsid w:val="003C374A"/>
    <w:rsid w:val="003C6797"/>
    <w:rsid w:val="003C7C07"/>
    <w:rsid w:val="003D165D"/>
    <w:rsid w:val="003D1CB3"/>
    <w:rsid w:val="003D1E54"/>
    <w:rsid w:val="003D2840"/>
    <w:rsid w:val="003D386C"/>
    <w:rsid w:val="003D4ACA"/>
    <w:rsid w:val="003D5893"/>
    <w:rsid w:val="003E0F90"/>
    <w:rsid w:val="003E5820"/>
    <w:rsid w:val="003E5CD9"/>
    <w:rsid w:val="003F0249"/>
    <w:rsid w:val="003F5395"/>
    <w:rsid w:val="003F6411"/>
    <w:rsid w:val="00400692"/>
    <w:rsid w:val="00402CA7"/>
    <w:rsid w:val="00404151"/>
    <w:rsid w:val="004071E9"/>
    <w:rsid w:val="004121BC"/>
    <w:rsid w:val="00412452"/>
    <w:rsid w:val="00412C71"/>
    <w:rsid w:val="00420483"/>
    <w:rsid w:val="0042109B"/>
    <w:rsid w:val="00422FE0"/>
    <w:rsid w:val="00423E7F"/>
    <w:rsid w:val="004304E5"/>
    <w:rsid w:val="00430764"/>
    <w:rsid w:val="00432A56"/>
    <w:rsid w:val="00434418"/>
    <w:rsid w:val="004347BC"/>
    <w:rsid w:val="004353AA"/>
    <w:rsid w:val="00435AFC"/>
    <w:rsid w:val="00435C13"/>
    <w:rsid w:val="00436130"/>
    <w:rsid w:val="004363B2"/>
    <w:rsid w:val="0043677D"/>
    <w:rsid w:val="00437690"/>
    <w:rsid w:val="00437B67"/>
    <w:rsid w:val="00440C62"/>
    <w:rsid w:val="0044193E"/>
    <w:rsid w:val="00442222"/>
    <w:rsid w:val="0044260F"/>
    <w:rsid w:val="00443666"/>
    <w:rsid w:val="00443F61"/>
    <w:rsid w:val="00446D2B"/>
    <w:rsid w:val="00453FA4"/>
    <w:rsid w:val="0045491B"/>
    <w:rsid w:val="00457B87"/>
    <w:rsid w:val="004619EE"/>
    <w:rsid w:val="00462559"/>
    <w:rsid w:val="00462802"/>
    <w:rsid w:val="0046455B"/>
    <w:rsid w:val="0047244C"/>
    <w:rsid w:val="00473D86"/>
    <w:rsid w:val="00474720"/>
    <w:rsid w:val="00474831"/>
    <w:rsid w:val="00476473"/>
    <w:rsid w:val="00483D4A"/>
    <w:rsid w:val="00491216"/>
    <w:rsid w:val="004912BA"/>
    <w:rsid w:val="00491580"/>
    <w:rsid w:val="00491E2C"/>
    <w:rsid w:val="00493C59"/>
    <w:rsid w:val="00494AFB"/>
    <w:rsid w:val="00495E01"/>
    <w:rsid w:val="00496531"/>
    <w:rsid w:val="00496CF2"/>
    <w:rsid w:val="00497B7E"/>
    <w:rsid w:val="00497CE7"/>
    <w:rsid w:val="004A050E"/>
    <w:rsid w:val="004A1660"/>
    <w:rsid w:val="004A2528"/>
    <w:rsid w:val="004B0A8E"/>
    <w:rsid w:val="004B1019"/>
    <w:rsid w:val="004B2F81"/>
    <w:rsid w:val="004B5849"/>
    <w:rsid w:val="004B5B31"/>
    <w:rsid w:val="004B67DC"/>
    <w:rsid w:val="004B7223"/>
    <w:rsid w:val="004B7615"/>
    <w:rsid w:val="004B7C98"/>
    <w:rsid w:val="004C1CDF"/>
    <w:rsid w:val="004C1E46"/>
    <w:rsid w:val="004C3874"/>
    <w:rsid w:val="004C450A"/>
    <w:rsid w:val="004D0612"/>
    <w:rsid w:val="004D18CC"/>
    <w:rsid w:val="004D419A"/>
    <w:rsid w:val="004D484A"/>
    <w:rsid w:val="004D52E8"/>
    <w:rsid w:val="004D6431"/>
    <w:rsid w:val="004D6CDE"/>
    <w:rsid w:val="004D7719"/>
    <w:rsid w:val="004E069D"/>
    <w:rsid w:val="004E1BB2"/>
    <w:rsid w:val="004E1E46"/>
    <w:rsid w:val="004E2998"/>
    <w:rsid w:val="004E3592"/>
    <w:rsid w:val="004E4092"/>
    <w:rsid w:val="004E7539"/>
    <w:rsid w:val="004F00DA"/>
    <w:rsid w:val="004F0CAF"/>
    <w:rsid w:val="004F0D05"/>
    <w:rsid w:val="004F1ED6"/>
    <w:rsid w:val="004F24E0"/>
    <w:rsid w:val="004F44E3"/>
    <w:rsid w:val="004F63AB"/>
    <w:rsid w:val="0050104C"/>
    <w:rsid w:val="005015E3"/>
    <w:rsid w:val="005019AC"/>
    <w:rsid w:val="00501C3D"/>
    <w:rsid w:val="0050228A"/>
    <w:rsid w:val="00502290"/>
    <w:rsid w:val="00502591"/>
    <w:rsid w:val="005026DC"/>
    <w:rsid w:val="005027D9"/>
    <w:rsid w:val="00502820"/>
    <w:rsid w:val="00503F9F"/>
    <w:rsid w:val="005046BF"/>
    <w:rsid w:val="00515407"/>
    <w:rsid w:val="00515A2A"/>
    <w:rsid w:val="00521A59"/>
    <w:rsid w:val="00522C56"/>
    <w:rsid w:val="00522F7F"/>
    <w:rsid w:val="00523269"/>
    <w:rsid w:val="00524160"/>
    <w:rsid w:val="00524A88"/>
    <w:rsid w:val="00525A74"/>
    <w:rsid w:val="00532646"/>
    <w:rsid w:val="00533466"/>
    <w:rsid w:val="00534A09"/>
    <w:rsid w:val="00535C7D"/>
    <w:rsid w:val="005369A8"/>
    <w:rsid w:val="00537073"/>
    <w:rsid w:val="00537FDA"/>
    <w:rsid w:val="00540F26"/>
    <w:rsid w:val="005466CF"/>
    <w:rsid w:val="005530CE"/>
    <w:rsid w:val="00555B24"/>
    <w:rsid w:val="00555EBF"/>
    <w:rsid w:val="00557214"/>
    <w:rsid w:val="00560179"/>
    <w:rsid w:val="00561CB7"/>
    <w:rsid w:val="00563113"/>
    <w:rsid w:val="00563959"/>
    <w:rsid w:val="00565295"/>
    <w:rsid w:val="005659A0"/>
    <w:rsid w:val="0056733E"/>
    <w:rsid w:val="00567A1E"/>
    <w:rsid w:val="005729B8"/>
    <w:rsid w:val="005747D6"/>
    <w:rsid w:val="00582554"/>
    <w:rsid w:val="00583464"/>
    <w:rsid w:val="005857F6"/>
    <w:rsid w:val="0058679D"/>
    <w:rsid w:val="00586996"/>
    <w:rsid w:val="0058721A"/>
    <w:rsid w:val="00591976"/>
    <w:rsid w:val="00591FF2"/>
    <w:rsid w:val="0059347B"/>
    <w:rsid w:val="00593719"/>
    <w:rsid w:val="0059371C"/>
    <w:rsid w:val="00594AC2"/>
    <w:rsid w:val="00595209"/>
    <w:rsid w:val="00595506"/>
    <w:rsid w:val="00595AF8"/>
    <w:rsid w:val="00596865"/>
    <w:rsid w:val="0059763A"/>
    <w:rsid w:val="005A3347"/>
    <w:rsid w:val="005A442D"/>
    <w:rsid w:val="005A59BD"/>
    <w:rsid w:val="005A6B83"/>
    <w:rsid w:val="005B08F4"/>
    <w:rsid w:val="005B3935"/>
    <w:rsid w:val="005B7139"/>
    <w:rsid w:val="005B7F7B"/>
    <w:rsid w:val="005C05D2"/>
    <w:rsid w:val="005C1F17"/>
    <w:rsid w:val="005C2C06"/>
    <w:rsid w:val="005C2F26"/>
    <w:rsid w:val="005C5B1B"/>
    <w:rsid w:val="005C5D7B"/>
    <w:rsid w:val="005C611A"/>
    <w:rsid w:val="005C62D9"/>
    <w:rsid w:val="005C68ED"/>
    <w:rsid w:val="005C7047"/>
    <w:rsid w:val="005D00B1"/>
    <w:rsid w:val="005D52AF"/>
    <w:rsid w:val="005D58A3"/>
    <w:rsid w:val="005D598A"/>
    <w:rsid w:val="005E05BD"/>
    <w:rsid w:val="005E06BF"/>
    <w:rsid w:val="005E1B41"/>
    <w:rsid w:val="005E28C1"/>
    <w:rsid w:val="005E40DB"/>
    <w:rsid w:val="005E56E2"/>
    <w:rsid w:val="005E7EBA"/>
    <w:rsid w:val="005F2BB5"/>
    <w:rsid w:val="005F2D22"/>
    <w:rsid w:val="005F3A5F"/>
    <w:rsid w:val="005F55E7"/>
    <w:rsid w:val="005F5632"/>
    <w:rsid w:val="005F5AAD"/>
    <w:rsid w:val="005F7313"/>
    <w:rsid w:val="00602E91"/>
    <w:rsid w:val="00603045"/>
    <w:rsid w:val="006033CC"/>
    <w:rsid w:val="006069BA"/>
    <w:rsid w:val="00607681"/>
    <w:rsid w:val="00611DF2"/>
    <w:rsid w:val="006126DC"/>
    <w:rsid w:val="00617910"/>
    <w:rsid w:val="00622348"/>
    <w:rsid w:val="00623C3D"/>
    <w:rsid w:val="00626DDA"/>
    <w:rsid w:val="00630894"/>
    <w:rsid w:val="00631CD3"/>
    <w:rsid w:val="00632B0D"/>
    <w:rsid w:val="00632C63"/>
    <w:rsid w:val="006338E6"/>
    <w:rsid w:val="00633F6C"/>
    <w:rsid w:val="0063584F"/>
    <w:rsid w:val="006415C8"/>
    <w:rsid w:val="00642C17"/>
    <w:rsid w:val="00646E35"/>
    <w:rsid w:val="0064731C"/>
    <w:rsid w:val="0065375C"/>
    <w:rsid w:val="00660F7C"/>
    <w:rsid w:val="006639FB"/>
    <w:rsid w:val="00664C16"/>
    <w:rsid w:val="0066598C"/>
    <w:rsid w:val="0066756C"/>
    <w:rsid w:val="00670068"/>
    <w:rsid w:val="00670905"/>
    <w:rsid w:val="00670C6E"/>
    <w:rsid w:val="00670FD3"/>
    <w:rsid w:val="00671E45"/>
    <w:rsid w:val="00672E83"/>
    <w:rsid w:val="00673BBC"/>
    <w:rsid w:val="00673F4D"/>
    <w:rsid w:val="00675169"/>
    <w:rsid w:val="0067525E"/>
    <w:rsid w:val="00675930"/>
    <w:rsid w:val="00677737"/>
    <w:rsid w:val="00677C6B"/>
    <w:rsid w:val="00680D4C"/>
    <w:rsid w:val="0068367B"/>
    <w:rsid w:val="00683D95"/>
    <w:rsid w:val="00686690"/>
    <w:rsid w:val="0068677A"/>
    <w:rsid w:val="006935A0"/>
    <w:rsid w:val="00694A7A"/>
    <w:rsid w:val="006965C4"/>
    <w:rsid w:val="006A02EB"/>
    <w:rsid w:val="006A0DAB"/>
    <w:rsid w:val="006A1AFA"/>
    <w:rsid w:val="006A628D"/>
    <w:rsid w:val="006A6D41"/>
    <w:rsid w:val="006B0E30"/>
    <w:rsid w:val="006B115D"/>
    <w:rsid w:val="006B438E"/>
    <w:rsid w:val="006B55D2"/>
    <w:rsid w:val="006C1D33"/>
    <w:rsid w:val="006C2D1D"/>
    <w:rsid w:val="006C35A8"/>
    <w:rsid w:val="006C6CBC"/>
    <w:rsid w:val="006C7282"/>
    <w:rsid w:val="006D68F2"/>
    <w:rsid w:val="006D6BB9"/>
    <w:rsid w:val="006D72DD"/>
    <w:rsid w:val="006E0A9B"/>
    <w:rsid w:val="006E602D"/>
    <w:rsid w:val="006E7A70"/>
    <w:rsid w:val="006E7A78"/>
    <w:rsid w:val="006F0C07"/>
    <w:rsid w:val="006F49E1"/>
    <w:rsid w:val="006F5351"/>
    <w:rsid w:val="006F5829"/>
    <w:rsid w:val="006F6494"/>
    <w:rsid w:val="006F7803"/>
    <w:rsid w:val="006F7F62"/>
    <w:rsid w:val="00701486"/>
    <w:rsid w:val="007023A3"/>
    <w:rsid w:val="00702936"/>
    <w:rsid w:val="00706531"/>
    <w:rsid w:val="00711247"/>
    <w:rsid w:val="00711415"/>
    <w:rsid w:val="00712123"/>
    <w:rsid w:val="0071268E"/>
    <w:rsid w:val="007128C2"/>
    <w:rsid w:val="00712BBF"/>
    <w:rsid w:val="00716E23"/>
    <w:rsid w:val="00717424"/>
    <w:rsid w:val="0072058A"/>
    <w:rsid w:val="007205C8"/>
    <w:rsid w:val="0072195D"/>
    <w:rsid w:val="007229AD"/>
    <w:rsid w:val="007239B4"/>
    <w:rsid w:val="00726008"/>
    <w:rsid w:val="00726836"/>
    <w:rsid w:val="00727DEC"/>
    <w:rsid w:val="00732D85"/>
    <w:rsid w:val="00735BCD"/>
    <w:rsid w:val="00735CC8"/>
    <w:rsid w:val="0073740B"/>
    <w:rsid w:val="00740A67"/>
    <w:rsid w:val="00742143"/>
    <w:rsid w:val="007427D5"/>
    <w:rsid w:val="00746A5F"/>
    <w:rsid w:val="00750C2C"/>
    <w:rsid w:val="00752D54"/>
    <w:rsid w:val="007543CA"/>
    <w:rsid w:val="00754510"/>
    <w:rsid w:val="00754B07"/>
    <w:rsid w:val="00757B98"/>
    <w:rsid w:val="00760C94"/>
    <w:rsid w:val="00760CA2"/>
    <w:rsid w:val="007627B1"/>
    <w:rsid w:val="00763092"/>
    <w:rsid w:val="0077176D"/>
    <w:rsid w:val="0077189D"/>
    <w:rsid w:val="00772730"/>
    <w:rsid w:val="00777744"/>
    <w:rsid w:val="00780005"/>
    <w:rsid w:val="00781AC9"/>
    <w:rsid w:val="007827EA"/>
    <w:rsid w:val="00783543"/>
    <w:rsid w:val="0078462C"/>
    <w:rsid w:val="007860E1"/>
    <w:rsid w:val="00786745"/>
    <w:rsid w:val="00787C07"/>
    <w:rsid w:val="0079042C"/>
    <w:rsid w:val="007917FE"/>
    <w:rsid w:val="007928F4"/>
    <w:rsid w:val="00793E05"/>
    <w:rsid w:val="00794D96"/>
    <w:rsid w:val="007A01DD"/>
    <w:rsid w:val="007A0826"/>
    <w:rsid w:val="007A1D29"/>
    <w:rsid w:val="007A228B"/>
    <w:rsid w:val="007A2434"/>
    <w:rsid w:val="007A3201"/>
    <w:rsid w:val="007A33E1"/>
    <w:rsid w:val="007A4520"/>
    <w:rsid w:val="007A6A63"/>
    <w:rsid w:val="007B05AC"/>
    <w:rsid w:val="007B29D3"/>
    <w:rsid w:val="007B2A06"/>
    <w:rsid w:val="007B3B18"/>
    <w:rsid w:val="007B5346"/>
    <w:rsid w:val="007B60C6"/>
    <w:rsid w:val="007C25A6"/>
    <w:rsid w:val="007C2FC8"/>
    <w:rsid w:val="007C55F7"/>
    <w:rsid w:val="007D2239"/>
    <w:rsid w:val="007D3CDA"/>
    <w:rsid w:val="007D5B14"/>
    <w:rsid w:val="007D6138"/>
    <w:rsid w:val="007D63A4"/>
    <w:rsid w:val="007D7D81"/>
    <w:rsid w:val="007E0142"/>
    <w:rsid w:val="007E1F9B"/>
    <w:rsid w:val="007E2AF7"/>
    <w:rsid w:val="007E4760"/>
    <w:rsid w:val="007E659D"/>
    <w:rsid w:val="007E688D"/>
    <w:rsid w:val="007E6D16"/>
    <w:rsid w:val="007E71F4"/>
    <w:rsid w:val="007E7722"/>
    <w:rsid w:val="007F05AC"/>
    <w:rsid w:val="007F1F83"/>
    <w:rsid w:val="007F2957"/>
    <w:rsid w:val="007F2CF4"/>
    <w:rsid w:val="007F48B3"/>
    <w:rsid w:val="007F5B60"/>
    <w:rsid w:val="007F76B4"/>
    <w:rsid w:val="007F7AB9"/>
    <w:rsid w:val="007F7F06"/>
    <w:rsid w:val="008009CA"/>
    <w:rsid w:val="00800C31"/>
    <w:rsid w:val="008020D6"/>
    <w:rsid w:val="00802C70"/>
    <w:rsid w:val="00803660"/>
    <w:rsid w:val="008053AA"/>
    <w:rsid w:val="00810F4B"/>
    <w:rsid w:val="0081653F"/>
    <w:rsid w:val="00820FDE"/>
    <w:rsid w:val="00822551"/>
    <w:rsid w:val="00822D14"/>
    <w:rsid w:val="008231AF"/>
    <w:rsid w:val="00823A32"/>
    <w:rsid w:val="00827270"/>
    <w:rsid w:val="0083375A"/>
    <w:rsid w:val="008344AA"/>
    <w:rsid w:val="00836814"/>
    <w:rsid w:val="00836DA1"/>
    <w:rsid w:val="0083728A"/>
    <w:rsid w:val="00837BEB"/>
    <w:rsid w:val="00840284"/>
    <w:rsid w:val="0084031F"/>
    <w:rsid w:val="00843E07"/>
    <w:rsid w:val="00845121"/>
    <w:rsid w:val="00845D4E"/>
    <w:rsid w:val="008463EB"/>
    <w:rsid w:val="008500C3"/>
    <w:rsid w:val="008505BC"/>
    <w:rsid w:val="008515B1"/>
    <w:rsid w:val="00852125"/>
    <w:rsid w:val="0085279D"/>
    <w:rsid w:val="00852BF9"/>
    <w:rsid w:val="00853264"/>
    <w:rsid w:val="00854A07"/>
    <w:rsid w:val="008562FC"/>
    <w:rsid w:val="00856576"/>
    <w:rsid w:val="008612DA"/>
    <w:rsid w:val="0086137F"/>
    <w:rsid w:val="00861414"/>
    <w:rsid w:val="00861CE8"/>
    <w:rsid w:val="00862399"/>
    <w:rsid w:val="00864000"/>
    <w:rsid w:val="008703F4"/>
    <w:rsid w:val="0087218B"/>
    <w:rsid w:val="00872B06"/>
    <w:rsid w:val="00873073"/>
    <w:rsid w:val="00873F79"/>
    <w:rsid w:val="00875D0A"/>
    <w:rsid w:val="00880B2B"/>
    <w:rsid w:val="008812D9"/>
    <w:rsid w:val="00882AB0"/>
    <w:rsid w:val="00883CC7"/>
    <w:rsid w:val="00884B49"/>
    <w:rsid w:val="00891577"/>
    <w:rsid w:val="00891D53"/>
    <w:rsid w:val="00893244"/>
    <w:rsid w:val="00893B7F"/>
    <w:rsid w:val="00894644"/>
    <w:rsid w:val="0089519E"/>
    <w:rsid w:val="0089689A"/>
    <w:rsid w:val="008A075D"/>
    <w:rsid w:val="008A0FF8"/>
    <w:rsid w:val="008A1633"/>
    <w:rsid w:val="008A1C1D"/>
    <w:rsid w:val="008A3379"/>
    <w:rsid w:val="008A3707"/>
    <w:rsid w:val="008A3B85"/>
    <w:rsid w:val="008A52CC"/>
    <w:rsid w:val="008A627C"/>
    <w:rsid w:val="008A7A08"/>
    <w:rsid w:val="008A7F85"/>
    <w:rsid w:val="008B1428"/>
    <w:rsid w:val="008B143D"/>
    <w:rsid w:val="008B36F6"/>
    <w:rsid w:val="008B43F6"/>
    <w:rsid w:val="008B580C"/>
    <w:rsid w:val="008B5C22"/>
    <w:rsid w:val="008C15C7"/>
    <w:rsid w:val="008C4809"/>
    <w:rsid w:val="008C580F"/>
    <w:rsid w:val="008C59FA"/>
    <w:rsid w:val="008C61AC"/>
    <w:rsid w:val="008C6F57"/>
    <w:rsid w:val="008C73D7"/>
    <w:rsid w:val="008D103B"/>
    <w:rsid w:val="008D132D"/>
    <w:rsid w:val="008D18BD"/>
    <w:rsid w:val="008D1C82"/>
    <w:rsid w:val="008D22B8"/>
    <w:rsid w:val="008D285A"/>
    <w:rsid w:val="008D4CEB"/>
    <w:rsid w:val="008D4DEC"/>
    <w:rsid w:val="008D5295"/>
    <w:rsid w:val="008D550C"/>
    <w:rsid w:val="008D65D3"/>
    <w:rsid w:val="008D65FC"/>
    <w:rsid w:val="008D74FE"/>
    <w:rsid w:val="008D7AB9"/>
    <w:rsid w:val="008E297C"/>
    <w:rsid w:val="008E70D5"/>
    <w:rsid w:val="008F039B"/>
    <w:rsid w:val="008F1F44"/>
    <w:rsid w:val="008F27C8"/>
    <w:rsid w:val="008F3385"/>
    <w:rsid w:val="008F3394"/>
    <w:rsid w:val="008F6E7F"/>
    <w:rsid w:val="00900CCE"/>
    <w:rsid w:val="00901923"/>
    <w:rsid w:val="00901E62"/>
    <w:rsid w:val="00902B50"/>
    <w:rsid w:val="009031FC"/>
    <w:rsid w:val="009048DC"/>
    <w:rsid w:val="00910DF9"/>
    <w:rsid w:val="00911EC9"/>
    <w:rsid w:val="009126AD"/>
    <w:rsid w:val="00913682"/>
    <w:rsid w:val="00914DED"/>
    <w:rsid w:val="00914EFF"/>
    <w:rsid w:val="00916341"/>
    <w:rsid w:val="009213BF"/>
    <w:rsid w:val="00923E1D"/>
    <w:rsid w:val="0092749B"/>
    <w:rsid w:val="00930F98"/>
    <w:rsid w:val="009353FE"/>
    <w:rsid w:val="00935A61"/>
    <w:rsid w:val="00941987"/>
    <w:rsid w:val="009428CB"/>
    <w:rsid w:val="009431C9"/>
    <w:rsid w:val="00943E48"/>
    <w:rsid w:val="00943E4E"/>
    <w:rsid w:val="009459B2"/>
    <w:rsid w:val="0094720B"/>
    <w:rsid w:val="00951638"/>
    <w:rsid w:val="009521BD"/>
    <w:rsid w:val="0095229C"/>
    <w:rsid w:val="00953FD7"/>
    <w:rsid w:val="00955FE7"/>
    <w:rsid w:val="00956593"/>
    <w:rsid w:val="00956C5B"/>
    <w:rsid w:val="009578EC"/>
    <w:rsid w:val="00957C1B"/>
    <w:rsid w:val="00960A0D"/>
    <w:rsid w:val="00962394"/>
    <w:rsid w:val="009637EE"/>
    <w:rsid w:val="009664C6"/>
    <w:rsid w:val="00966972"/>
    <w:rsid w:val="00967AFB"/>
    <w:rsid w:val="00967CEC"/>
    <w:rsid w:val="00967E93"/>
    <w:rsid w:val="00967FE7"/>
    <w:rsid w:val="00980C4C"/>
    <w:rsid w:val="0098122F"/>
    <w:rsid w:val="00983627"/>
    <w:rsid w:val="00983CCD"/>
    <w:rsid w:val="00984CA5"/>
    <w:rsid w:val="00992340"/>
    <w:rsid w:val="00993459"/>
    <w:rsid w:val="00993774"/>
    <w:rsid w:val="009939A0"/>
    <w:rsid w:val="00995309"/>
    <w:rsid w:val="00997A7F"/>
    <w:rsid w:val="009A05EE"/>
    <w:rsid w:val="009A5F13"/>
    <w:rsid w:val="009B3B07"/>
    <w:rsid w:val="009B50F0"/>
    <w:rsid w:val="009B52C3"/>
    <w:rsid w:val="009B5572"/>
    <w:rsid w:val="009B6BFF"/>
    <w:rsid w:val="009B6DAC"/>
    <w:rsid w:val="009B71CB"/>
    <w:rsid w:val="009C0C4C"/>
    <w:rsid w:val="009C1C5D"/>
    <w:rsid w:val="009C20A4"/>
    <w:rsid w:val="009C2165"/>
    <w:rsid w:val="009C30DC"/>
    <w:rsid w:val="009C4199"/>
    <w:rsid w:val="009C455C"/>
    <w:rsid w:val="009C5902"/>
    <w:rsid w:val="009C7273"/>
    <w:rsid w:val="009D0A0B"/>
    <w:rsid w:val="009D2041"/>
    <w:rsid w:val="009D3355"/>
    <w:rsid w:val="009D3893"/>
    <w:rsid w:val="009D4FEF"/>
    <w:rsid w:val="009D6CE5"/>
    <w:rsid w:val="009E0E7E"/>
    <w:rsid w:val="009E3461"/>
    <w:rsid w:val="009E3933"/>
    <w:rsid w:val="009E4C41"/>
    <w:rsid w:val="009E69DB"/>
    <w:rsid w:val="009E6E8C"/>
    <w:rsid w:val="009E71EF"/>
    <w:rsid w:val="009F14B7"/>
    <w:rsid w:val="009F24CF"/>
    <w:rsid w:val="009F26F7"/>
    <w:rsid w:val="009F3D3D"/>
    <w:rsid w:val="009F7A66"/>
    <w:rsid w:val="009F7F4D"/>
    <w:rsid w:val="00A000A4"/>
    <w:rsid w:val="00A0175C"/>
    <w:rsid w:val="00A01796"/>
    <w:rsid w:val="00A035CD"/>
    <w:rsid w:val="00A037C3"/>
    <w:rsid w:val="00A03E5C"/>
    <w:rsid w:val="00A05BC8"/>
    <w:rsid w:val="00A07A84"/>
    <w:rsid w:val="00A11522"/>
    <w:rsid w:val="00A153AC"/>
    <w:rsid w:val="00A17464"/>
    <w:rsid w:val="00A203A4"/>
    <w:rsid w:val="00A2046E"/>
    <w:rsid w:val="00A210F9"/>
    <w:rsid w:val="00A22513"/>
    <w:rsid w:val="00A23770"/>
    <w:rsid w:val="00A265D9"/>
    <w:rsid w:val="00A27B46"/>
    <w:rsid w:val="00A3000F"/>
    <w:rsid w:val="00A300D0"/>
    <w:rsid w:val="00A3094B"/>
    <w:rsid w:val="00A3230A"/>
    <w:rsid w:val="00A323FB"/>
    <w:rsid w:val="00A338F1"/>
    <w:rsid w:val="00A344CF"/>
    <w:rsid w:val="00A3559B"/>
    <w:rsid w:val="00A35DF9"/>
    <w:rsid w:val="00A40080"/>
    <w:rsid w:val="00A423F8"/>
    <w:rsid w:val="00A472DA"/>
    <w:rsid w:val="00A51232"/>
    <w:rsid w:val="00A52E8D"/>
    <w:rsid w:val="00A538B5"/>
    <w:rsid w:val="00A53A0D"/>
    <w:rsid w:val="00A54BF2"/>
    <w:rsid w:val="00A56426"/>
    <w:rsid w:val="00A56563"/>
    <w:rsid w:val="00A57677"/>
    <w:rsid w:val="00A57C79"/>
    <w:rsid w:val="00A57DEA"/>
    <w:rsid w:val="00A57F4D"/>
    <w:rsid w:val="00A61082"/>
    <w:rsid w:val="00A621B4"/>
    <w:rsid w:val="00A634A6"/>
    <w:rsid w:val="00A656B4"/>
    <w:rsid w:val="00A65A66"/>
    <w:rsid w:val="00A671F9"/>
    <w:rsid w:val="00A67B67"/>
    <w:rsid w:val="00A70B90"/>
    <w:rsid w:val="00A70E78"/>
    <w:rsid w:val="00A719CE"/>
    <w:rsid w:val="00A7229B"/>
    <w:rsid w:val="00A73EE8"/>
    <w:rsid w:val="00A749F9"/>
    <w:rsid w:val="00A77520"/>
    <w:rsid w:val="00A776DE"/>
    <w:rsid w:val="00A82D99"/>
    <w:rsid w:val="00A83473"/>
    <w:rsid w:val="00A8373B"/>
    <w:rsid w:val="00A85BD6"/>
    <w:rsid w:val="00A8619A"/>
    <w:rsid w:val="00A91AD3"/>
    <w:rsid w:val="00A93C80"/>
    <w:rsid w:val="00A941C6"/>
    <w:rsid w:val="00A9497D"/>
    <w:rsid w:val="00A94B2C"/>
    <w:rsid w:val="00A94E13"/>
    <w:rsid w:val="00A961E8"/>
    <w:rsid w:val="00A96C39"/>
    <w:rsid w:val="00A97E32"/>
    <w:rsid w:val="00AA0DF1"/>
    <w:rsid w:val="00AA1E36"/>
    <w:rsid w:val="00AA3140"/>
    <w:rsid w:val="00AA463B"/>
    <w:rsid w:val="00AA48E8"/>
    <w:rsid w:val="00AA4BF9"/>
    <w:rsid w:val="00AA4F61"/>
    <w:rsid w:val="00AA5EAA"/>
    <w:rsid w:val="00AA6F97"/>
    <w:rsid w:val="00AA7109"/>
    <w:rsid w:val="00AA7A60"/>
    <w:rsid w:val="00AB0116"/>
    <w:rsid w:val="00AB474C"/>
    <w:rsid w:val="00AB4FC8"/>
    <w:rsid w:val="00AC1C66"/>
    <w:rsid w:val="00AC453C"/>
    <w:rsid w:val="00AD07A1"/>
    <w:rsid w:val="00AD0C3E"/>
    <w:rsid w:val="00AD3784"/>
    <w:rsid w:val="00AD3ADB"/>
    <w:rsid w:val="00AE18A7"/>
    <w:rsid w:val="00AE2BE4"/>
    <w:rsid w:val="00AE2E4A"/>
    <w:rsid w:val="00AE3AC4"/>
    <w:rsid w:val="00AE6583"/>
    <w:rsid w:val="00AE7176"/>
    <w:rsid w:val="00AE7A5C"/>
    <w:rsid w:val="00AF01B5"/>
    <w:rsid w:val="00AF3776"/>
    <w:rsid w:val="00AF48BD"/>
    <w:rsid w:val="00B0012A"/>
    <w:rsid w:val="00B038DD"/>
    <w:rsid w:val="00B04BE4"/>
    <w:rsid w:val="00B051E5"/>
    <w:rsid w:val="00B056BA"/>
    <w:rsid w:val="00B06773"/>
    <w:rsid w:val="00B07A2C"/>
    <w:rsid w:val="00B1002C"/>
    <w:rsid w:val="00B11719"/>
    <w:rsid w:val="00B11A7D"/>
    <w:rsid w:val="00B132E7"/>
    <w:rsid w:val="00B13BA2"/>
    <w:rsid w:val="00B13BF7"/>
    <w:rsid w:val="00B16697"/>
    <w:rsid w:val="00B16D1E"/>
    <w:rsid w:val="00B17874"/>
    <w:rsid w:val="00B17F79"/>
    <w:rsid w:val="00B218CD"/>
    <w:rsid w:val="00B2232A"/>
    <w:rsid w:val="00B22AF1"/>
    <w:rsid w:val="00B22C0D"/>
    <w:rsid w:val="00B24492"/>
    <w:rsid w:val="00B24C67"/>
    <w:rsid w:val="00B265CF"/>
    <w:rsid w:val="00B300B7"/>
    <w:rsid w:val="00B30D94"/>
    <w:rsid w:val="00B330AE"/>
    <w:rsid w:val="00B3440E"/>
    <w:rsid w:val="00B34CD0"/>
    <w:rsid w:val="00B35B10"/>
    <w:rsid w:val="00B40624"/>
    <w:rsid w:val="00B40D50"/>
    <w:rsid w:val="00B459B5"/>
    <w:rsid w:val="00B462D6"/>
    <w:rsid w:val="00B5040C"/>
    <w:rsid w:val="00B508F6"/>
    <w:rsid w:val="00B50BEC"/>
    <w:rsid w:val="00B521A6"/>
    <w:rsid w:val="00B5571C"/>
    <w:rsid w:val="00B56A3B"/>
    <w:rsid w:val="00B570CE"/>
    <w:rsid w:val="00B60A5E"/>
    <w:rsid w:val="00B63DE0"/>
    <w:rsid w:val="00B6493C"/>
    <w:rsid w:val="00B64BEF"/>
    <w:rsid w:val="00B651E6"/>
    <w:rsid w:val="00B66183"/>
    <w:rsid w:val="00B6633F"/>
    <w:rsid w:val="00B66D60"/>
    <w:rsid w:val="00B71C59"/>
    <w:rsid w:val="00B7550A"/>
    <w:rsid w:val="00B76ABD"/>
    <w:rsid w:val="00B76F04"/>
    <w:rsid w:val="00B8172F"/>
    <w:rsid w:val="00B84324"/>
    <w:rsid w:val="00B85B9F"/>
    <w:rsid w:val="00B910C4"/>
    <w:rsid w:val="00B920C9"/>
    <w:rsid w:val="00B92175"/>
    <w:rsid w:val="00B92206"/>
    <w:rsid w:val="00B93DC0"/>
    <w:rsid w:val="00B94850"/>
    <w:rsid w:val="00B962FA"/>
    <w:rsid w:val="00B97554"/>
    <w:rsid w:val="00BA188D"/>
    <w:rsid w:val="00BA2843"/>
    <w:rsid w:val="00BA2A31"/>
    <w:rsid w:val="00BA3B19"/>
    <w:rsid w:val="00BA604F"/>
    <w:rsid w:val="00BA6812"/>
    <w:rsid w:val="00BA6D40"/>
    <w:rsid w:val="00BA7C05"/>
    <w:rsid w:val="00BB0641"/>
    <w:rsid w:val="00BB0A74"/>
    <w:rsid w:val="00BB26C7"/>
    <w:rsid w:val="00BB2D37"/>
    <w:rsid w:val="00BB4690"/>
    <w:rsid w:val="00BB5CB5"/>
    <w:rsid w:val="00BB69C6"/>
    <w:rsid w:val="00BC0298"/>
    <w:rsid w:val="00BC0475"/>
    <w:rsid w:val="00BC1163"/>
    <w:rsid w:val="00BC11CA"/>
    <w:rsid w:val="00BC2DCD"/>
    <w:rsid w:val="00BC55D3"/>
    <w:rsid w:val="00BC5B41"/>
    <w:rsid w:val="00BD0CD8"/>
    <w:rsid w:val="00BD162B"/>
    <w:rsid w:val="00BD1C71"/>
    <w:rsid w:val="00BD1F4E"/>
    <w:rsid w:val="00BD2CAB"/>
    <w:rsid w:val="00BD4D21"/>
    <w:rsid w:val="00BE2510"/>
    <w:rsid w:val="00BE5376"/>
    <w:rsid w:val="00BE7F4A"/>
    <w:rsid w:val="00BF127C"/>
    <w:rsid w:val="00BF36DD"/>
    <w:rsid w:val="00BF3F58"/>
    <w:rsid w:val="00BF55D6"/>
    <w:rsid w:val="00BF574C"/>
    <w:rsid w:val="00BF58AC"/>
    <w:rsid w:val="00BF7B7E"/>
    <w:rsid w:val="00C03C28"/>
    <w:rsid w:val="00C049BE"/>
    <w:rsid w:val="00C05482"/>
    <w:rsid w:val="00C0666C"/>
    <w:rsid w:val="00C07147"/>
    <w:rsid w:val="00C10F0B"/>
    <w:rsid w:val="00C123FB"/>
    <w:rsid w:val="00C12DDF"/>
    <w:rsid w:val="00C14517"/>
    <w:rsid w:val="00C147B1"/>
    <w:rsid w:val="00C24696"/>
    <w:rsid w:val="00C27EB4"/>
    <w:rsid w:val="00C3097F"/>
    <w:rsid w:val="00C30B2C"/>
    <w:rsid w:val="00C31EA3"/>
    <w:rsid w:val="00C32FEC"/>
    <w:rsid w:val="00C33EE3"/>
    <w:rsid w:val="00C37A7E"/>
    <w:rsid w:val="00C40AA2"/>
    <w:rsid w:val="00C4164E"/>
    <w:rsid w:val="00C42258"/>
    <w:rsid w:val="00C4403D"/>
    <w:rsid w:val="00C44C21"/>
    <w:rsid w:val="00C457B5"/>
    <w:rsid w:val="00C45FDF"/>
    <w:rsid w:val="00C47A69"/>
    <w:rsid w:val="00C50D75"/>
    <w:rsid w:val="00C53B1F"/>
    <w:rsid w:val="00C541A2"/>
    <w:rsid w:val="00C549A3"/>
    <w:rsid w:val="00C555C2"/>
    <w:rsid w:val="00C56057"/>
    <w:rsid w:val="00C61B07"/>
    <w:rsid w:val="00C65298"/>
    <w:rsid w:val="00C67B02"/>
    <w:rsid w:val="00C711B9"/>
    <w:rsid w:val="00C72E5D"/>
    <w:rsid w:val="00C73FF8"/>
    <w:rsid w:val="00C74DD1"/>
    <w:rsid w:val="00C74F7D"/>
    <w:rsid w:val="00C7574C"/>
    <w:rsid w:val="00C76C8F"/>
    <w:rsid w:val="00C77053"/>
    <w:rsid w:val="00C80D10"/>
    <w:rsid w:val="00C81072"/>
    <w:rsid w:val="00C814AD"/>
    <w:rsid w:val="00C825E3"/>
    <w:rsid w:val="00C8390E"/>
    <w:rsid w:val="00C842EE"/>
    <w:rsid w:val="00C8593F"/>
    <w:rsid w:val="00C87E69"/>
    <w:rsid w:val="00C91197"/>
    <w:rsid w:val="00C9205F"/>
    <w:rsid w:val="00C9221D"/>
    <w:rsid w:val="00C938A1"/>
    <w:rsid w:val="00C94791"/>
    <w:rsid w:val="00C95702"/>
    <w:rsid w:val="00C967DC"/>
    <w:rsid w:val="00CA1B35"/>
    <w:rsid w:val="00CA2550"/>
    <w:rsid w:val="00CA3923"/>
    <w:rsid w:val="00CA687D"/>
    <w:rsid w:val="00CA768E"/>
    <w:rsid w:val="00CB1AFE"/>
    <w:rsid w:val="00CB4133"/>
    <w:rsid w:val="00CB475F"/>
    <w:rsid w:val="00CB620B"/>
    <w:rsid w:val="00CB746C"/>
    <w:rsid w:val="00CC0C4B"/>
    <w:rsid w:val="00CC23CA"/>
    <w:rsid w:val="00CC348A"/>
    <w:rsid w:val="00CC4223"/>
    <w:rsid w:val="00CC712E"/>
    <w:rsid w:val="00CC7CB0"/>
    <w:rsid w:val="00CD7155"/>
    <w:rsid w:val="00CD7936"/>
    <w:rsid w:val="00CE0520"/>
    <w:rsid w:val="00CE0DA7"/>
    <w:rsid w:val="00CE2CC2"/>
    <w:rsid w:val="00CE353D"/>
    <w:rsid w:val="00CE51A1"/>
    <w:rsid w:val="00CE5E03"/>
    <w:rsid w:val="00CE6C74"/>
    <w:rsid w:val="00CF10B7"/>
    <w:rsid w:val="00CF2045"/>
    <w:rsid w:val="00D00479"/>
    <w:rsid w:val="00D0110B"/>
    <w:rsid w:val="00D06DB4"/>
    <w:rsid w:val="00D07626"/>
    <w:rsid w:val="00D10A2D"/>
    <w:rsid w:val="00D11175"/>
    <w:rsid w:val="00D12AAF"/>
    <w:rsid w:val="00D16EE2"/>
    <w:rsid w:val="00D2110C"/>
    <w:rsid w:val="00D2146E"/>
    <w:rsid w:val="00D221FC"/>
    <w:rsid w:val="00D22E7B"/>
    <w:rsid w:val="00D23026"/>
    <w:rsid w:val="00D2331B"/>
    <w:rsid w:val="00D30CD4"/>
    <w:rsid w:val="00D33B67"/>
    <w:rsid w:val="00D347A7"/>
    <w:rsid w:val="00D357CD"/>
    <w:rsid w:val="00D35FE7"/>
    <w:rsid w:val="00D365B5"/>
    <w:rsid w:val="00D37FE4"/>
    <w:rsid w:val="00D4110B"/>
    <w:rsid w:val="00D47458"/>
    <w:rsid w:val="00D54B63"/>
    <w:rsid w:val="00D5535A"/>
    <w:rsid w:val="00D56264"/>
    <w:rsid w:val="00D60505"/>
    <w:rsid w:val="00D609D8"/>
    <w:rsid w:val="00D60AE3"/>
    <w:rsid w:val="00D65101"/>
    <w:rsid w:val="00D670BA"/>
    <w:rsid w:val="00D675D3"/>
    <w:rsid w:val="00D67BB5"/>
    <w:rsid w:val="00D718FB"/>
    <w:rsid w:val="00D72A20"/>
    <w:rsid w:val="00D72E05"/>
    <w:rsid w:val="00D73499"/>
    <w:rsid w:val="00D73E91"/>
    <w:rsid w:val="00D74573"/>
    <w:rsid w:val="00D76398"/>
    <w:rsid w:val="00D77508"/>
    <w:rsid w:val="00D80B35"/>
    <w:rsid w:val="00D80BB2"/>
    <w:rsid w:val="00D81B83"/>
    <w:rsid w:val="00D83A51"/>
    <w:rsid w:val="00D83F1B"/>
    <w:rsid w:val="00D86069"/>
    <w:rsid w:val="00D862D4"/>
    <w:rsid w:val="00D86CBA"/>
    <w:rsid w:val="00D87549"/>
    <w:rsid w:val="00D9100D"/>
    <w:rsid w:val="00D911DD"/>
    <w:rsid w:val="00D91463"/>
    <w:rsid w:val="00D9216E"/>
    <w:rsid w:val="00DA012D"/>
    <w:rsid w:val="00DA49C0"/>
    <w:rsid w:val="00DA4B10"/>
    <w:rsid w:val="00DA52FE"/>
    <w:rsid w:val="00DA66AA"/>
    <w:rsid w:val="00DA750B"/>
    <w:rsid w:val="00DB3438"/>
    <w:rsid w:val="00DB3C11"/>
    <w:rsid w:val="00DB6A28"/>
    <w:rsid w:val="00DB7A7C"/>
    <w:rsid w:val="00DC0BD1"/>
    <w:rsid w:val="00DC1443"/>
    <w:rsid w:val="00DC46C4"/>
    <w:rsid w:val="00DC55FD"/>
    <w:rsid w:val="00DC611A"/>
    <w:rsid w:val="00DC62C2"/>
    <w:rsid w:val="00DD18C2"/>
    <w:rsid w:val="00DD2A03"/>
    <w:rsid w:val="00DD44D1"/>
    <w:rsid w:val="00DD6730"/>
    <w:rsid w:val="00DD6A45"/>
    <w:rsid w:val="00DD768C"/>
    <w:rsid w:val="00DE1D8F"/>
    <w:rsid w:val="00DE2C75"/>
    <w:rsid w:val="00DE33CD"/>
    <w:rsid w:val="00DE4C16"/>
    <w:rsid w:val="00DE633F"/>
    <w:rsid w:val="00DF42CA"/>
    <w:rsid w:val="00DF4B11"/>
    <w:rsid w:val="00DF66EA"/>
    <w:rsid w:val="00E019BC"/>
    <w:rsid w:val="00E022EC"/>
    <w:rsid w:val="00E0498F"/>
    <w:rsid w:val="00E050A4"/>
    <w:rsid w:val="00E072D1"/>
    <w:rsid w:val="00E07428"/>
    <w:rsid w:val="00E07DAC"/>
    <w:rsid w:val="00E11776"/>
    <w:rsid w:val="00E1179D"/>
    <w:rsid w:val="00E11B11"/>
    <w:rsid w:val="00E1591B"/>
    <w:rsid w:val="00E204BA"/>
    <w:rsid w:val="00E214DB"/>
    <w:rsid w:val="00E21763"/>
    <w:rsid w:val="00E264E5"/>
    <w:rsid w:val="00E276B1"/>
    <w:rsid w:val="00E30068"/>
    <w:rsid w:val="00E300D6"/>
    <w:rsid w:val="00E30EEE"/>
    <w:rsid w:val="00E327FA"/>
    <w:rsid w:val="00E33C45"/>
    <w:rsid w:val="00E34A85"/>
    <w:rsid w:val="00E35678"/>
    <w:rsid w:val="00E37F63"/>
    <w:rsid w:val="00E40878"/>
    <w:rsid w:val="00E41492"/>
    <w:rsid w:val="00E43FDD"/>
    <w:rsid w:val="00E44A2C"/>
    <w:rsid w:val="00E45EBC"/>
    <w:rsid w:val="00E47878"/>
    <w:rsid w:val="00E47AD9"/>
    <w:rsid w:val="00E55F8E"/>
    <w:rsid w:val="00E56A25"/>
    <w:rsid w:val="00E56E87"/>
    <w:rsid w:val="00E62183"/>
    <w:rsid w:val="00E624C8"/>
    <w:rsid w:val="00E62A92"/>
    <w:rsid w:val="00E640EE"/>
    <w:rsid w:val="00E654AD"/>
    <w:rsid w:val="00E67257"/>
    <w:rsid w:val="00E674B3"/>
    <w:rsid w:val="00E67F51"/>
    <w:rsid w:val="00E70696"/>
    <w:rsid w:val="00E7265A"/>
    <w:rsid w:val="00E74B84"/>
    <w:rsid w:val="00E7698E"/>
    <w:rsid w:val="00E80417"/>
    <w:rsid w:val="00E80B5A"/>
    <w:rsid w:val="00E81706"/>
    <w:rsid w:val="00E81A4F"/>
    <w:rsid w:val="00E81AA8"/>
    <w:rsid w:val="00E82AE1"/>
    <w:rsid w:val="00E848FA"/>
    <w:rsid w:val="00E84A4E"/>
    <w:rsid w:val="00E853DD"/>
    <w:rsid w:val="00E87677"/>
    <w:rsid w:val="00E903F6"/>
    <w:rsid w:val="00E9377B"/>
    <w:rsid w:val="00E940E7"/>
    <w:rsid w:val="00E95374"/>
    <w:rsid w:val="00E95461"/>
    <w:rsid w:val="00E95C3A"/>
    <w:rsid w:val="00E96A79"/>
    <w:rsid w:val="00E97975"/>
    <w:rsid w:val="00EA151C"/>
    <w:rsid w:val="00EA2980"/>
    <w:rsid w:val="00EA2DE1"/>
    <w:rsid w:val="00EA3A0F"/>
    <w:rsid w:val="00EB0F1B"/>
    <w:rsid w:val="00EB11FC"/>
    <w:rsid w:val="00EB3792"/>
    <w:rsid w:val="00EB419F"/>
    <w:rsid w:val="00EB5FF0"/>
    <w:rsid w:val="00EB5FF6"/>
    <w:rsid w:val="00EB67CB"/>
    <w:rsid w:val="00EB7160"/>
    <w:rsid w:val="00EC0631"/>
    <w:rsid w:val="00EC148A"/>
    <w:rsid w:val="00EC24F8"/>
    <w:rsid w:val="00EC2F40"/>
    <w:rsid w:val="00EC3821"/>
    <w:rsid w:val="00EC6305"/>
    <w:rsid w:val="00EC7C85"/>
    <w:rsid w:val="00ED1A9E"/>
    <w:rsid w:val="00ED39D0"/>
    <w:rsid w:val="00ED4A84"/>
    <w:rsid w:val="00ED4A86"/>
    <w:rsid w:val="00ED521F"/>
    <w:rsid w:val="00ED69D1"/>
    <w:rsid w:val="00ED6F5B"/>
    <w:rsid w:val="00ED6FF8"/>
    <w:rsid w:val="00EE123C"/>
    <w:rsid w:val="00EE14B1"/>
    <w:rsid w:val="00EE5014"/>
    <w:rsid w:val="00EE553A"/>
    <w:rsid w:val="00EF058F"/>
    <w:rsid w:val="00EF1A37"/>
    <w:rsid w:val="00EF330A"/>
    <w:rsid w:val="00EF49FA"/>
    <w:rsid w:val="00EF53C1"/>
    <w:rsid w:val="00EF635B"/>
    <w:rsid w:val="00EF6A24"/>
    <w:rsid w:val="00EF7E54"/>
    <w:rsid w:val="00F00DFF"/>
    <w:rsid w:val="00F00E8E"/>
    <w:rsid w:val="00F01351"/>
    <w:rsid w:val="00F02C49"/>
    <w:rsid w:val="00F03DA0"/>
    <w:rsid w:val="00F044A1"/>
    <w:rsid w:val="00F0509D"/>
    <w:rsid w:val="00F05DD9"/>
    <w:rsid w:val="00F06154"/>
    <w:rsid w:val="00F06222"/>
    <w:rsid w:val="00F06F26"/>
    <w:rsid w:val="00F07CBF"/>
    <w:rsid w:val="00F1077F"/>
    <w:rsid w:val="00F116D6"/>
    <w:rsid w:val="00F1258F"/>
    <w:rsid w:val="00F127E7"/>
    <w:rsid w:val="00F138FB"/>
    <w:rsid w:val="00F13EEE"/>
    <w:rsid w:val="00F17ECA"/>
    <w:rsid w:val="00F2036E"/>
    <w:rsid w:val="00F27CDA"/>
    <w:rsid w:val="00F30589"/>
    <w:rsid w:val="00F30DEF"/>
    <w:rsid w:val="00F310AA"/>
    <w:rsid w:val="00F34C09"/>
    <w:rsid w:val="00F35186"/>
    <w:rsid w:val="00F37D82"/>
    <w:rsid w:val="00F41659"/>
    <w:rsid w:val="00F4284E"/>
    <w:rsid w:val="00F4548A"/>
    <w:rsid w:val="00F45B73"/>
    <w:rsid w:val="00F45D77"/>
    <w:rsid w:val="00F46C9E"/>
    <w:rsid w:val="00F50D67"/>
    <w:rsid w:val="00F51BBD"/>
    <w:rsid w:val="00F51E72"/>
    <w:rsid w:val="00F53763"/>
    <w:rsid w:val="00F5461E"/>
    <w:rsid w:val="00F55161"/>
    <w:rsid w:val="00F55220"/>
    <w:rsid w:val="00F55A51"/>
    <w:rsid w:val="00F56698"/>
    <w:rsid w:val="00F57B35"/>
    <w:rsid w:val="00F61A99"/>
    <w:rsid w:val="00F622DB"/>
    <w:rsid w:val="00F6243A"/>
    <w:rsid w:val="00F67911"/>
    <w:rsid w:val="00F67DDC"/>
    <w:rsid w:val="00F67F37"/>
    <w:rsid w:val="00F70B3F"/>
    <w:rsid w:val="00F74BE9"/>
    <w:rsid w:val="00F75ADC"/>
    <w:rsid w:val="00F77DD8"/>
    <w:rsid w:val="00F832C2"/>
    <w:rsid w:val="00F861CB"/>
    <w:rsid w:val="00F86FDD"/>
    <w:rsid w:val="00F87BDC"/>
    <w:rsid w:val="00F911E3"/>
    <w:rsid w:val="00F91794"/>
    <w:rsid w:val="00F91B32"/>
    <w:rsid w:val="00F922F9"/>
    <w:rsid w:val="00F924F5"/>
    <w:rsid w:val="00F941C9"/>
    <w:rsid w:val="00F978A7"/>
    <w:rsid w:val="00FA1E5B"/>
    <w:rsid w:val="00FA1E92"/>
    <w:rsid w:val="00FA3B05"/>
    <w:rsid w:val="00FA72FB"/>
    <w:rsid w:val="00FB46DE"/>
    <w:rsid w:val="00FB4780"/>
    <w:rsid w:val="00FB5549"/>
    <w:rsid w:val="00FB6E70"/>
    <w:rsid w:val="00FC282B"/>
    <w:rsid w:val="00FC2980"/>
    <w:rsid w:val="00FC2B2D"/>
    <w:rsid w:val="00FC3627"/>
    <w:rsid w:val="00FC4098"/>
    <w:rsid w:val="00FC41F0"/>
    <w:rsid w:val="00FC69B7"/>
    <w:rsid w:val="00FC7283"/>
    <w:rsid w:val="00FC7904"/>
    <w:rsid w:val="00FD0315"/>
    <w:rsid w:val="00FD0421"/>
    <w:rsid w:val="00FD208F"/>
    <w:rsid w:val="00FD3BAA"/>
    <w:rsid w:val="00FD72C8"/>
    <w:rsid w:val="00FD7503"/>
    <w:rsid w:val="00FD7625"/>
    <w:rsid w:val="00FD7C79"/>
    <w:rsid w:val="00FE259C"/>
    <w:rsid w:val="00FE3257"/>
    <w:rsid w:val="00FE4E17"/>
    <w:rsid w:val="00FE5122"/>
    <w:rsid w:val="00FF1F42"/>
    <w:rsid w:val="00FF6467"/>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CCD0DEC"/>
  <w15:docId w15:val="{C79034FE-3765-4F3B-85FB-6865859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Titlu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Titlu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Titlu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1">
    <w:name w:val="Font de paragraf implicit1"/>
    <w:rsid w:val="00113A62"/>
  </w:style>
  <w:style w:type="character" w:customStyle="1" w:styleId="Titlu2Caracter">
    <w:name w:val="Titlu 2 Caracter"/>
    <w:basedOn w:val="Fontdeparagrafimplicit1"/>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1"/>
    <w:rsid w:val="00113A62"/>
    <w:rPr>
      <w:rFonts w:ascii="Times New Roman" w:hAnsi="Times New Roman" w:cs="Times New Roman"/>
      <w:b/>
      <w:bCs/>
      <w:sz w:val="28"/>
      <w:szCs w:val="28"/>
      <w:lang w:val="en-US"/>
    </w:rPr>
  </w:style>
  <w:style w:type="character" w:customStyle="1" w:styleId="Titlu5Caracter">
    <w:name w:val="Titlu 5 Caracter"/>
    <w:basedOn w:val="Fontdeparagrafimplicit1"/>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1"/>
    <w:rsid w:val="00113A62"/>
  </w:style>
  <w:style w:type="character" w:customStyle="1" w:styleId="SubsolCaracter">
    <w:name w:val="Subsol Caracter"/>
    <w:basedOn w:val="Fontdeparagrafimplicit1"/>
    <w:rsid w:val="00113A62"/>
  </w:style>
  <w:style w:type="character" w:customStyle="1" w:styleId="do1">
    <w:name w:val="do1"/>
    <w:basedOn w:val="Fontdeparagrafimplicit1"/>
    <w:rsid w:val="00113A62"/>
    <w:rPr>
      <w:b/>
      <w:bCs/>
      <w:sz w:val="26"/>
      <w:szCs w:val="26"/>
    </w:rPr>
  </w:style>
  <w:style w:type="character" w:customStyle="1" w:styleId="Corptext2Caracter">
    <w:name w:val="Corp text 2 Caracter"/>
    <w:basedOn w:val="Fontdeparagrafimplicit1"/>
    <w:rsid w:val="00113A62"/>
    <w:rPr>
      <w:rFonts w:ascii="Times New Roman" w:hAnsi="Times New Roman" w:cs="Times New Roman"/>
      <w:sz w:val="28"/>
      <w:szCs w:val="28"/>
      <w:lang w:val="en-US"/>
    </w:rPr>
  </w:style>
  <w:style w:type="character" w:customStyle="1" w:styleId="tli1">
    <w:name w:val="tli1"/>
    <w:basedOn w:val="Fontdeparagrafimplicit1"/>
    <w:rsid w:val="00113A62"/>
  </w:style>
  <w:style w:type="character" w:customStyle="1" w:styleId="TextnBalonCaracter">
    <w:name w:val="Text în Balon Caracter"/>
    <w:basedOn w:val="Fontdeparagrafimplicit1"/>
    <w:rsid w:val="00113A62"/>
    <w:rPr>
      <w:rFonts w:ascii="Times New Roman" w:hAnsi="Times New Roman" w:cs="Times New Roman"/>
      <w:sz w:val="0"/>
      <w:szCs w:val="0"/>
      <w:lang w:val="ro-RO"/>
    </w:rPr>
  </w:style>
  <w:style w:type="character" w:styleId="Hyperlink">
    <w:name w:val="Hyperlink"/>
    <w:basedOn w:val="Fontdeparagrafimplicit1"/>
    <w:rsid w:val="00113A62"/>
    <w:rPr>
      <w:color w:val="0000FF"/>
      <w:u w:val="single"/>
    </w:rPr>
  </w:style>
  <w:style w:type="character" w:styleId="HyperlinkParcurs">
    <w:name w:val="FollowedHyperlink"/>
    <w:basedOn w:val="Fontdeparagrafimplicit1"/>
    <w:rsid w:val="00113A62"/>
    <w:rPr>
      <w:color w:val="800080"/>
      <w:u w:val="single"/>
    </w:rPr>
  </w:style>
  <w:style w:type="character" w:styleId="Robust">
    <w:name w:val="Strong"/>
    <w:basedOn w:val="Fontdeparagrafimplicit1"/>
    <w:qFormat/>
    <w:rsid w:val="00113A62"/>
    <w:rPr>
      <w:b/>
      <w:bCs/>
    </w:rPr>
  </w:style>
  <w:style w:type="character" w:customStyle="1" w:styleId="CorptextCaracter">
    <w:name w:val="Corp text Caracter"/>
    <w:basedOn w:val="Fontdeparagrafimplicit1"/>
    <w:rsid w:val="00113A62"/>
    <w:rPr>
      <w:rFonts w:ascii="Calibri" w:eastAsia="Times New Roman" w:hAnsi="Calibri" w:cs="Calibri"/>
      <w:sz w:val="22"/>
      <w:szCs w:val="22"/>
      <w:lang w:val="ro-RO"/>
    </w:rPr>
  </w:style>
  <w:style w:type="character" w:customStyle="1" w:styleId="longtext1">
    <w:name w:val="long_text1"/>
    <w:basedOn w:val="Fontdeparagrafimplicit1"/>
    <w:rsid w:val="00113A62"/>
    <w:rPr>
      <w:sz w:val="20"/>
      <w:szCs w:val="20"/>
    </w:rPr>
  </w:style>
  <w:style w:type="character" w:customStyle="1" w:styleId="TitluCaracter">
    <w:name w:val="Titlu Caracter"/>
    <w:basedOn w:val="Fontdeparagrafimplicit1"/>
    <w:rsid w:val="00113A62"/>
    <w:rPr>
      <w:rFonts w:ascii="Cambria" w:eastAsia="Times New Roman" w:hAnsi="Cambria" w:cs="Times New Roman"/>
      <w:b/>
      <w:bCs/>
      <w:kern w:val="1"/>
      <w:sz w:val="32"/>
      <w:szCs w:val="32"/>
      <w:lang w:val="ro-RO"/>
    </w:rPr>
  </w:style>
  <w:style w:type="character" w:customStyle="1" w:styleId="tal1">
    <w:name w:val="tal1"/>
    <w:basedOn w:val="Fontdeparagrafimplicit1"/>
    <w:rsid w:val="00113A62"/>
  </w:style>
  <w:style w:type="character" w:styleId="Numrdepagin">
    <w:name w:val="page number"/>
    <w:basedOn w:val="Fontdeparagrafimplicit1"/>
    <w:rsid w:val="00113A62"/>
  </w:style>
  <w:style w:type="character" w:customStyle="1" w:styleId="IndentcorptextCaracter">
    <w:name w:val="Indent corp text Caracter"/>
    <w:basedOn w:val="Fontdeparagrafimplicit1"/>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1"/>
    <w:rsid w:val="00113A62"/>
    <w:rPr>
      <w:rFonts w:ascii="Courier New" w:hAnsi="Courier New" w:cs="Courier New"/>
      <w:color w:val="0000FF"/>
      <w:sz w:val="22"/>
      <w:szCs w:val="22"/>
      <w:u w:val="single"/>
    </w:rPr>
  </w:style>
  <w:style w:type="character" w:customStyle="1" w:styleId="CitareHTML1">
    <w:name w:val="Citare HTML1"/>
    <w:basedOn w:val="Fontdeparagrafimplicit1"/>
    <w:rsid w:val="00113A62"/>
    <w:rPr>
      <w:i/>
      <w:iCs/>
    </w:rPr>
  </w:style>
  <w:style w:type="character" w:customStyle="1" w:styleId="apple-converted-space">
    <w:name w:val="apple-converted-space"/>
    <w:basedOn w:val="Fontdeparagrafimplicit1"/>
    <w:rsid w:val="00113A62"/>
  </w:style>
  <w:style w:type="character" w:customStyle="1" w:styleId="TextnotdefinalCaracter">
    <w:name w:val="Text notă de final Caracter"/>
    <w:basedOn w:val="Fontdeparagrafimplicit1"/>
    <w:rsid w:val="00113A62"/>
    <w:rPr>
      <w:rFonts w:cs="Calibri"/>
      <w:sz w:val="20"/>
      <w:szCs w:val="20"/>
      <w:lang w:val="ro-RO"/>
    </w:rPr>
  </w:style>
  <w:style w:type="character" w:customStyle="1" w:styleId="EndnoteCharacters">
    <w:name w:val="Endnote Characters"/>
    <w:basedOn w:val="Fontdeparagrafimplicit1"/>
    <w:rsid w:val="00113A62"/>
    <w:rPr>
      <w:vertAlign w:val="superscript"/>
    </w:rPr>
  </w:style>
  <w:style w:type="paragraph" w:customStyle="1" w:styleId="Heading">
    <w:name w:val="Heading"/>
    <w:basedOn w:val="Normal"/>
    <w:next w:val="Corptext"/>
    <w:rsid w:val="00113A62"/>
    <w:pPr>
      <w:jc w:val="center"/>
    </w:pPr>
    <w:rPr>
      <w:rFonts w:ascii="Times New Roman" w:eastAsia="Times New Roman" w:hAnsi="Times New Roman" w:cs="Times New Roman"/>
      <w:b/>
      <w:bCs/>
      <w:sz w:val="24"/>
      <w:szCs w:val="24"/>
      <w:lang w:val="en-GB"/>
    </w:rPr>
  </w:style>
  <w:style w:type="paragraph" w:styleId="Corptext">
    <w:name w:val="Body Text"/>
    <w:basedOn w:val="Normal"/>
    <w:rsid w:val="00113A62"/>
    <w:pPr>
      <w:spacing w:after="120"/>
    </w:pPr>
  </w:style>
  <w:style w:type="paragraph" w:styleId="List">
    <w:name w:val="List"/>
    <w:basedOn w:val="Corptext"/>
    <w:rsid w:val="00113A62"/>
    <w:rPr>
      <w:rFonts w:cs="Mangal"/>
    </w:rPr>
  </w:style>
  <w:style w:type="paragraph" w:styleId="Legend">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1">
    <w:name w:val="Listă paragraf1"/>
    <w:basedOn w:val="Normal"/>
    <w:rsid w:val="00113A62"/>
    <w:pPr>
      <w:ind w:left="720"/>
    </w:pPr>
  </w:style>
  <w:style w:type="paragraph" w:styleId="Antet">
    <w:name w:val="header"/>
    <w:basedOn w:val="Normal"/>
    <w:rsid w:val="00113A62"/>
  </w:style>
  <w:style w:type="paragraph" w:styleId="Subsol">
    <w:name w:val="footer"/>
    <w:basedOn w:val="Normal"/>
    <w:link w:val="SubsolCaracter1"/>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1">
    <w:name w:val="Corp text 21"/>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1">
    <w:name w:val="Text în Balon1"/>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Indentcorptex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1">
    <w:name w:val="Fără spațiere1"/>
    <w:rsid w:val="00113A62"/>
    <w:pPr>
      <w:suppressAutoHyphens/>
    </w:pPr>
    <w:rPr>
      <w:rFonts w:ascii="Calibri" w:eastAsia="Calibri" w:hAnsi="Calibri" w:cs="Calibri"/>
      <w:sz w:val="22"/>
      <w:szCs w:val="22"/>
      <w:lang w:eastAsia="zh-CN"/>
    </w:rPr>
  </w:style>
  <w:style w:type="paragraph" w:styleId="Textnotdefinal">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f">
    <w:name w:val="List Paragraph"/>
    <w:basedOn w:val="Normal"/>
    <w:uiPriority w:val="34"/>
    <w:qFormat/>
    <w:rsid w:val="00C7574C"/>
    <w:pPr>
      <w:ind w:left="720"/>
      <w:contextualSpacing/>
    </w:pPr>
  </w:style>
  <w:style w:type="table" w:styleId="Tabelgril">
    <w:name w:val="Table Grid"/>
    <w:basedOn w:val="Tabel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1"/>
    <w:uiPriority w:val="99"/>
    <w:semiHidden/>
    <w:unhideWhenUsed/>
    <w:rsid w:val="004619EE"/>
    <w:rPr>
      <w:rFonts w:ascii="Tahoma" w:hAnsi="Tahoma" w:cs="Tahoma"/>
      <w:sz w:val="16"/>
      <w:szCs w:val="16"/>
    </w:rPr>
  </w:style>
  <w:style w:type="character" w:customStyle="1" w:styleId="TextnBalonCaracter1">
    <w:name w:val="Text în Balon Caracter1"/>
    <w:basedOn w:val="Fontdeparagrafimplicit"/>
    <w:link w:val="TextnBalon"/>
    <w:uiPriority w:val="99"/>
    <w:semiHidden/>
    <w:rsid w:val="004619EE"/>
    <w:rPr>
      <w:rFonts w:ascii="Tahoma" w:eastAsia="Calibri" w:hAnsi="Tahoma" w:cs="Tahoma"/>
      <w:sz w:val="16"/>
      <w:szCs w:val="16"/>
      <w:lang w:eastAsia="zh-CN"/>
    </w:rPr>
  </w:style>
  <w:style w:type="character" w:customStyle="1" w:styleId="SubsolCaracter1">
    <w:name w:val="Subsol Caracter1"/>
    <w:basedOn w:val="Fontdeparagrafimplicit"/>
    <w:link w:val="Subsol"/>
    <w:uiPriority w:val="99"/>
    <w:rsid w:val="008D65D3"/>
    <w:rPr>
      <w:rFonts w:ascii="Calibri" w:eastAsia="Calibri" w:hAnsi="Calibri" w:cs="Calibri"/>
      <w:sz w:val="22"/>
      <w:szCs w:val="22"/>
      <w:lang w:eastAsia="zh-CN"/>
    </w:rPr>
  </w:style>
  <w:style w:type="character" w:styleId="CitareHTML">
    <w:name w:val="HTML Cite"/>
    <w:uiPriority w:val="99"/>
    <w:unhideWhenUsed/>
    <w:rsid w:val="00D00479"/>
    <w:rPr>
      <w:i/>
      <w:iCs/>
    </w:rPr>
  </w:style>
  <w:style w:type="character" w:styleId="Textsubstituent">
    <w:name w:val="Placeholder Text"/>
    <w:basedOn w:val="Fontdeparagrafimplicit"/>
    <w:uiPriority w:val="99"/>
    <w:semiHidden/>
    <w:rsid w:val="00313752"/>
    <w:rPr>
      <w:color w:val="808080"/>
    </w:rPr>
  </w:style>
  <w:style w:type="character" w:customStyle="1" w:styleId="salnttl">
    <w:name w:val="s_aln_ttl"/>
    <w:basedOn w:val="Fontdeparagrafimplicit"/>
    <w:rsid w:val="00C45FDF"/>
  </w:style>
  <w:style w:type="character" w:customStyle="1" w:styleId="salnbdy">
    <w:name w:val="s_aln_bdy"/>
    <w:basedOn w:val="Fontdeparagrafimplicit"/>
    <w:rsid w:val="00C45FDF"/>
  </w:style>
  <w:style w:type="character" w:customStyle="1" w:styleId="slit">
    <w:name w:val="s_lit"/>
    <w:basedOn w:val="Fontdeparagrafimplicit"/>
    <w:rsid w:val="00C45FDF"/>
  </w:style>
  <w:style w:type="character" w:customStyle="1" w:styleId="slitttl">
    <w:name w:val="s_lit_ttl"/>
    <w:basedOn w:val="Fontdeparagrafimplicit"/>
    <w:rsid w:val="00C45FDF"/>
  </w:style>
  <w:style w:type="character" w:customStyle="1" w:styleId="slitbdy">
    <w:name w:val="s_lit_bdy"/>
    <w:basedOn w:val="Fontdeparagrafimplicit"/>
    <w:rsid w:val="00C45FDF"/>
  </w:style>
  <w:style w:type="character" w:customStyle="1" w:styleId="highlight">
    <w:name w:val="highlight"/>
    <w:basedOn w:val="Fontdeparagrafimplicit"/>
    <w:rsid w:val="00C45FDF"/>
  </w:style>
  <w:style w:type="character" w:customStyle="1" w:styleId="spar">
    <w:name w:val="s_par"/>
    <w:basedOn w:val="Fontdeparagrafimplicit"/>
    <w:rsid w:val="00C45FDF"/>
  </w:style>
  <w:style w:type="character" w:customStyle="1" w:styleId="saln">
    <w:name w:val="s_aln"/>
    <w:basedOn w:val="Fontdeparagrafimplicit"/>
    <w:rsid w:val="00C45FDF"/>
  </w:style>
  <w:style w:type="character" w:customStyle="1" w:styleId="spantxtcolorat">
    <w:name w:val="spantxtcolorat"/>
    <w:basedOn w:val="Fontdeparagrafimplicit"/>
    <w:rsid w:val="0053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3C139-1076-4CC4-A699-D4D1E3F6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4911</Words>
  <Characters>27997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Monica.Popescu.MMAP</cp:lastModifiedBy>
  <cp:revision>3</cp:revision>
  <cp:lastPrinted>2020-12-07T10:25:00Z</cp:lastPrinted>
  <dcterms:created xsi:type="dcterms:W3CDTF">2020-12-08T12:20:00Z</dcterms:created>
  <dcterms:modified xsi:type="dcterms:W3CDTF">2020-12-08T12:20:00Z</dcterms:modified>
</cp:coreProperties>
</file>