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1F0CC" w14:textId="54ECE4C5" w:rsidR="00BF015E" w:rsidRPr="00C96348" w:rsidRDefault="008E66B5" w:rsidP="00BF015E">
      <w:pPr>
        <w:jc w:val="right"/>
        <w:rPr>
          <w:rFonts w:ascii="Times New Roman" w:hAnsi="Times New Roman" w:cs="Times New Roman"/>
          <w:color w:val="FFFFFF" w:themeColor="background1"/>
          <w:sz w:val="24"/>
          <w:szCs w:val="24"/>
        </w:rPr>
      </w:pPr>
      <w:r w:rsidRPr="00C96348">
        <w:rPr>
          <w:rFonts w:ascii="Times New Roman" w:hAnsi="Times New Roman" w:cs="Times New Roman"/>
          <w:color w:val="FFFFFF" w:themeColor="background1"/>
          <w:sz w:val="24"/>
          <w:szCs w:val="24"/>
        </w:rPr>
        <w:t xml:space="preserve">Anexa </w:t>
      </w:r>
      <w:r w:rsidR="0044264F" w:rsidRPr="00C96348">
        <w:rPr>
          <w:rFonts w:ascii="Times New Roman" w:hAnsi="Times New Roman" w:cs="Times New Roman"/>
          <w:color w:val="FFFFFF" w:themeColor="background1"/>
          <w:sz w:val="24"/>
          <w:szCs w:val="24"/>
        </w:rPr>
        <w:t xml:space="preserve">nr. </w:t>
      </w:r>
      <w:r w:rsidRPr="00C96348">
        <w:rPr>
          <w:rFonts w:ascii="Times New Roman" w:hAnsi="Times New Roman" w:cs="Times New Roman"/>
          <w:color w:val="FFFFFF" w:themeColor="background1"/>
          <w:sz w:val="24"/>
          <w:szCs w:val="24"/>
        </w:rPr>
        <w:t>2</w:t>
      </w:r>
    </w:p>
    <w:p w14:paraId="073AF677" w14:textId="1F1F2F2F" w:rsidR="00113A62" w:rsidRPr="0020027C" w:rsidRDefault="00A96E70">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 </w:t>
      </w:r>
      <w:r w:rsidR="004B5849" w:rsidRPr="0020027C">
        <w:rPr>
          <w:rFonts w:ascii="Times New Roman" w:hAnsi="Times New Roman" w:cs="Times New Roman"/>
          <w:b/>
          <w:bCs/>
          <w:color w:val="000000" w:themeColor="text1"/>
          <w:sz w:val="24"/>
          <w:szCs w:val="24"/>
        </w:rPr>
        <w:t>NOTĂ DE FUNDAMENTARE</w:t>
      </w:r>
    </w:p>
    <w:p w14:paraId="7C0DD612" w14:textId="77777777" w:rsidR="00916341" w:rsidRPr="0020027C" w:rsidRDefault="00916341">
      <w:pPr>
        <w:jc w:val="center"/>
        <w:rPr>
          <w:rFonts w:ascii="Times New Roman" w:hAnsi="Times New Roman" w:cs="Times New Roman"/>
          <w:b/>
          <w:bCs/>
          <w:color w:val="000000" w:themeColor="text1"/>
          <w:sz w:val="24"/>
          <w:szCs w:val="24"/>
        </w:rPr>
      </w:pPr>
    </w:p>
    <w:p w14:paraId="65B1981F" w14:textId="77777777" w:rsidR="00113A62" w:rsidRPr="0020027C"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20027C"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0027C" w:rsidRDefault="00D5535A">
            <w:pPr>
              <w:jc w:val="center"/>
              <w:rPr>
                <w:rFonts w:ascii="Times New Roman" w:hAnsi="Times New Roman" w:cs="Times New Roman"/>
                <w:b/>
                <w:bCs/>
                <w:color w:val="000000" w:themeColor="text1"/>
                <w:sz w:val="24"/>
                <w:szCs w:val="24"/>
              </w:rPr>
            </w:pPr>
          </w:p>
          <w:p w14:paraId="66FF7157"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1</w:t>
            </w:r>
          </w:p>
          <w:p w14:paraId="70ABFDA1" w14:textId="77777777" w:rsidR="00B71C59" w:rsidRPr="0020027C" w:rsidRDefault="004B5849"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Titlul proiectului de act normativ</w:t>
            </w:r>
          </w:p>
          <w:p w14:paraId="112E0054" w14:textId="77777777" w:rsidR="007860E1" w:rsidRPr="0020027C" w:rsidRDefault="007860E1" w:rsidP="009F7A66">
            <w:pPr>
              <w:jc w:val="center"/>
              <w:rPr>
                <w:rFonts w:ascii="Times New Roman" w:hAnsi="Times New Roman" w:cs="Times New Roman"/>
                <w:b/>
                <w:bCs/>
                <w:color w:val="000000" w:themeColor="text1"/>
                <w:sz w:val="24"/>
                <w:szCs w:val="24"/>
              </w:rPr>
            </w:pPr>
          </w:p>
        </w:tc>
      </w:tr>
      <w:tr w:rsidR="002B009E" w:rsidRPr="0020027C"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0027C" w:rsidRDefault="000337C3" w:rsidP="00596865">
            <w:pPr>
              <w:jc w:val="center"/>
              <w:rPr>
                <w:rFonts w:ascii="Times New Roman" w:hAnsi="Times New Roman" w:cs="Times New Roman"/>
                <w:b/>
                <w:bCs/>
                <w:color w:val="000000" w:themeColor="text1"/>
                <w:sz w:val="24"/>
                <w:szCs w:val="24"/>
              </w:rPr>
            </w:pPr>
          </w:p>
          <w:p w14:paraId="2CD25E7F" w14:textId="77777777" w:rsidR="00DE4C16" w:rsidRPr="0020027C" w:rsidRDefault="00DE4C16"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HOTĂRÂRE </w:t>
            </w:r>
          </w:p>
          <w:p w14:paraId="1D7FE67C" w14:textId="77777777" w:rsidR="00DE4C16" w:rsidRPr="0020027C" w:rsidRDefault="00DE4C16" w:rsidP="00596865">
            <w:pPr>
              <w:jc w:val="center"/>
              <w:rPr>
                <w:rFonts w:ascii="Times New Roman" w:hAnsi="Times New Roman" w:cs="Times New Roman"/>
                <w:b/>
                <w:bCs/>
                <w:color w:val="000000" w:themeColor="text1"/>
                <w:sz w:val="24"/>
                <w:szCs w:val="24"/>
              </w:rPr>
            </w:pPr>
          </w:p>
          <w:p w14:paraId="4EB9ED4D" w14:textId="08B56A39" w:rsidR="00153F08"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pentru aprobarea </w:t>
            </w:r>
            <w:r w:rsidR="00057AA7" w:rsidRPr="0020027C">
              <w:rPr>
                <w:rFonts w:ascii="Times New Roman" w:hAnsi="Times New Roman" w:cs="Times New Roman"/>
                <w:b/>
                <w:bCs/>
                <w:color w:val="000000" w:themeColor="text1"/>
                <w:sz w:val="24"/>
                <w:szCs w:val="24"/>
              </w:rPr>
              <w:t>bugetului</w:t>
            </w:r>
            <w:r w:rsidRPr="0020027C">
              <w:rPr>
                <w:rFonts w:ascii="Times New Roman" w:hAnsi="Times New Roman" w:cs="Times New Roman"/>
                <w:b/>
                <w:bCs/>
                <w:color w:val="000000" w:themeColor="text1"/>
                <w:sz w:val="24"/>
                <w:szCs w:val="24"/>
              </w:rPr>
              <w:t xml:space="preserve"> de venituri şi cheltuieli </w:t>
            </w:r>
            <w:r w:rsidR="00315FA8" w:rsidRPr="0020027C">
              <w:rPr>
                <w:rFonts w:ascii="Times New Roman" w:hAnsi="Times New Roman" w:cs="Times New Roman"/>
                <w:b/>
                <w:bCs/>
                <w:color w:val="000000" w:themeColor="text1"/>
                <w:sz w:val="24"/>
                <w:szCs w:val="24"/>
              </w:rPr>
              <w:t xml:space="preserve">rectificat </w:t>
            </w:r>
            <w:r w:rsidRPr="0020027C">
              <w:rPr>
                <w:rFonts w:ascii="Times New Roman" w:hAnsi="Times New Roman" w:cs="Times New Roman"/>
                <w:b/>
                <w:bCs/>
                <w:color w:val="000000" w:themeColor="text1"/>
                <w:sz w:val="24"/>
                <w:szCs w:val="24"/>
              </w:rPr>
              <w:t>pe anul 20</w:t>
            </w:r>
            <w:r w:rsidR="000F2E4F" w:rsidRPr="0020027C">
              <w:rPr>
                <w:rFonts w:ascii="Times New Roman" w:hAnsi="Times New Roman" w:cs="Times New Roman"/>
                <w:b/>
                <w:bCs/>
                <w:color w:val="000000" w:themeColor="text1"/>
                <w:sz w:val="24"/>
                <w:szCs w:val="24"/>
              </w:rPr>
              <w:t>2</w:t>
            </w:r>
            <w:r w:rsidR="00DD795D" w:rsidRPr="0020027C">
              <w:rPr>
                <w:rFonts w:ascii="Times New Roman" w:hAnsi="Times New Roman" w:cs="Times New Roman"/>
                <w:b/>
                <w:bCs/>
                <w:color w:val="000000" w:themeColor="text1"/>
                <w:sz w:val="24"/>
                <w:szCs w:val="24"/>
              </w:rPr>
              <w:t>1</w:t>
            </w:r>
          </w:p>
          <w:p w14:paraId="4DD17D09" w14:textId="7EB97025" w:rsidR="00E62183"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pentru Administraţia Naţională </w:t>
            </w:r>
            <w:r w:rsidR="00FD3D94" w:rsidRPr="0020027C">
              <w:rPr>
                <w:rFonts w:ascii="Times New Roman" w:hAnsi="Times New Roman" w:cs="Times New Roman"/>
                <w:b/>
                <w:bCs/>
                <w:color w:val="000000" w:themeColor="text1"/>
                <w:sz w:val="24"/>
                <w:szCs w:val="24"/>
              </w:rPr>
              <w:t>„</w:t>
            </w:r>
            <w:r w:rsidRPr="0020027C">
              <w:rPr>
                <w:rFonts w:ascii="Times New Roman" w:hAnsi="Times New Roman" w:cs="Times New Roman"/>
                <w:b/>
                <w:bCs/>
                <w:color w:val="000000" w:themeColor="text1"/>
                <w:sz w:val="24"/>
                <w:szCs w:val="24"/>
              </w:rPr>
              <w:t xml:space="preserve">Apele Române”, </w:t>
            </w:r>
          </w:p>
          <w:p w14:paraId="78B6A8D8" w14:textId="2C810EA2" w:rsidR="00F4548A"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aflată în coordonarea Ministerului </w:t>
            </w:r>
            <w:r w:rsidR="000F2E4F" w:rsidRPr="0020027C">
              <w:rPr>
                <w:rFonts w:ascii="Times New Roman" w:hAnsi="Times New Roman" w:cs="Times New Roman"/>
                <w:b/>
                <w:bCs/>
                <w:color w:val="000000" w:themeColor="text1"/>
                <w:sz w:val="24"/>
                <w:szCs w:val="24"/>
              </w:rPr>
              <w:t xml:space="preserve">Mediului, </w:t>
            </w:r>
            <w:r w:rsidR="005C68ED" w:rsidRPr="0020027C">
              <w:rPr>
                <w:rFonts w:ascii="Times New Roman" w:hAnsi="Times New Roman" w:cs="Times New Roman"/>
                <w:b/>
                <w:bCs/>
                <w:color w:val="000000" w:themeColor="text1"/>
                <w:sz w:val="24"/>
                <w:szCs w:val="24"/>
              </w:rPr>
              <w:t>Apelor</w:t>
            </w:r>
            <w:r w:rsidRPr="0020027C">
              <w:rPr>
                <w:rFonts w:ascii="Times New Roman" w:hAnsi="Times New Roman" w:cs="Times New Roman"/>
                <w:b/>
                <w:bCs/>
                <w:color w:val="000000" w:themeColor="text1"/>
                <w:sz w:val="24"/>
                <w:szCs w:val="24"/>
              </w:rPr>
              <w:t xml:space="preserve"> şi </w:t>
            </w:r>
            <w:r w:rsidR="00420483" w:rsidRPr="0020027C">
              <w:rPr>
                <w:rFonts w:ascii="Times New Roman" w:hAnsi="Times New Roman" w:cs="Times New Roman"/>
                <w:b/>
                <w:bCs/>
                <w:color w:val="000000" w:themeColor="text1"/>
                <w:sz w:val="24"/>
                <w:szCs w:val="24"/>
              </w:rPr>
              <w:t>Pă</w:t>
            </w:r>
            <w:r w:rsidR="005C68ED" w:rsidRPr="0020027C">
              <w:rPr>
                <w:rFonts w:ascii="Times New Roman" w:hAnsi="Times New Roman" w:cs="Times New Roman"/>
                <w:b/>
                <w:bCs/>
                <w:color w:val="000000" w:themeColor="text1"/>
                <w:sz w:val="24"/>
                <w:szCs w:val="24"/>
              </w:rPr>
              <w:t>durilor</w:t>
            </w:r>
          </w:p>
          <w:p w14:paraId="127859DD" w14:textId="77777777" w:rsidR="00DE4C16" w:rsidRPr="0020027C" w:rsidRDefault="00DE4C16" w:rsidP="00596865">
            <w:pPr>
              <w:jc w:val="center"/>
              <w:rPr>
                <w:rFonts w:ascii="Times New Roman" w:hAnsi="Times New Roman" w:cs="Times New Roman"/>
                <w:b/>
                <w:bCs/>
                <w:color w:val="000000" w:themeColor="text1"/>
                <w:sz w:val="24"/>
                <w:szCs w:val="24"/>
              </w:rPr>
            </w:pPr>
          </w:p>
        </w:tc>
      </w:tr>
      <w:tr w:rsidR="002B009E" w:rsidRPr="0020027C"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20027C" w:rsidRDefault="00D5535A">
            <w:pPr>
              <w:jc w:val="center"/>
              <w:rPr>
                <w:rFonts w:ascii="Times New Roman" w:hAnsi="Times New Roman" w:cs="Times New Roman"/>
                <w:b/>
                <w:bCs/>
                <w:color w:val="000000" w:themeColor="text1"/>
                <w:sz w:val="24"/>
                <w:szCs w:val="24"/>
              </w:rPr>
            </w:pPr>
          </w:p>
          <w:p w14:paraId="3E880A49"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2-a</w:t>
            </w:r>
          </w:p>
          <w:p w14:paraId="03FF7907" w14:textId="77777777" w:rsidR="00B71C59" w:rsidRPr="0020027C" w:rsidRDefault="004B5849"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Motivul emiterii actului normativ</w:t>
            </w:r>
          </w:p>
          <w:p w14:paraId="7AD2A13C" w14:textId="77777777" w:rsidR="00EA151C" w:rsidRPr="0020027C" w:rsidRDefault="00EA151C" w:rsidP="009F7A66">
            <w:pPr>
              <w:jc w:val="center"/>
              <w:rPr>
                <w:rFonts w:ascii="Times New Roman" w:hAnsi="Times New Roman" w:cs="Times New Roman"/>
                <w:b/>
                <w:bCs/>
                <w:color w:val="000000" w:themeColor="text1"/>
                <w:sz w:val="24"/>
                <w:szCs w:val="24"/>
              </w:rPr>
            </w:pPr>
          </w:p>
        </w:tc>
      </w:tr>
      <w:tr w:rsidR="002B009E" w:rsidRPr="0020027C"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Descrierea situaţiei actuale</w:t>
            </w:r>
          </w:p>
          <w:p w14:paraId="4F00B504" w14:textId="77777777" w:rsidR="00113A62" w:rsidRPr="0020027C"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Conform actelor normative specifice, Adm</w:t>
            </w:r>
            <w:r w:rsidR="00420483" w:rsidRPr="0064047E">
              <w:rPr>
                <w:rFonts w:ascii="Times New Roman" w:hAnsi="Times New Roman" w:cs="Times New Roman"/>
                <w:color w:val="000000" w:themeColor="text1"/>
                <w:sz w:val="24"/>
                <w:szCs w:val="24"/>
              </w:rPr>
              <w:t>inistraţia Naţională „Apele Româ</w:t>
            </w:r>
            <w:r w:rsidRPr="0064047E">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64047E" w:rsidRDefault="004B5849" w:rsidP="002F4321">
            <w:pPr>
              <w:numPr>
                <w:ilvl w:val="0"/>
                <w:numId w:val="2"/>
              </w:numPr>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Poluatorii apei (sub orice formă de poluare) plătesc;</w:t>
            </w:r>
          </w:p>
          <w:p w14:paraId="0BAB82D9"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Stimularea beneficiarilor de resursă de apă în vederea protecţiei acesteia. </w:t>
            </w:r>
          </w:p>
          <w:p w14:paraId="4DC784BD" w14:textId="13CDE548"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Pentru aplicarea</w:t>
            </w:r>
            <w:r w:rsidR="0032718D"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acestor principii, a fost necesară implementarea noului mecanism economic prin Ordonan</w:t>
            </w:r>
            <w:r w:rsidR="00716E23" w:rsidRPr="0064047E">
              <w:rPr>
                <w:rFonts w:ascii="Times New Roman" w:hAnsi="Times New Roman" w:cs="Times New Roman"/>
                <w:color w:val="000000" w:themeColor="text1"/>
                <w:sz w:val="24"/>
                <w:szCs w:val="24"/>
              </w:rPr>
              <w:t>ţ</w:t>
            </w:r>
            <w:r w:rsidR="00420483" w:rsidRPr="0064047E">
              <w:rPr>
                <w:rFonts w:ascii="Times New Roman" w:hAnsi="Times New Roman" w:cs="Times New Roman"/>
                <w:color w:val="000000" w:themeColor="text1"/>
                <w:sz w:val="24"/>
                <w:szCs w:val="24"/>
              </w:rPr>
              <w:t>a de u</w:t>
            </w:r>
            <w:r w:rsidRPr="0064047E">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nr. 404/2003 </w:t>
            </w:r>
            <w:r w:rsidRPr="0064047E">
              <w:rPr>
                <w:rFonts w:ascii="Times New Roman" w:hAnsi="Times New Roman" w:cs="Times New Roman"/>
                <w:i/>
                <w:iCs/>
                <w:color w:val="000000" w:themeColor="text1"/>
                <w:sz w:val="24"/>
                <w:szCs w:val="24"/>
              </w:rPr>
              <w:t xml:space="preserve">pentru aprobarea </w:t>
            </w:r>
            <w:r w:rsidR="00420483" w:rsidRPr="0064047E">
              <w:rPr>
                <w:rFonts w:ascii="Times New Roman" w:hAnsi="Times New Roman" w:cs="Times New Roman"/>
                <w:i/>
                <w:iCs/>
                <w:color w:val="000000" w:themeColor="text1"/>
                <w:sz w:val="24"/>
                <w:szCs w:val="24"/>
              </w:rPr>
              <w:t>Ordonanței de u</w:t>
            </w:r>
            <w:r w:rsidRPr="0064047E">
              <w:rPr>
                <w:rFonts w:ascii="Times New Roman" w:hAnsi="Times New Roman" w:cs="Times New Roman"/>
                <w:i/>
                <w:iCs/>
                <w:color w:val="000000" w:themeColor="text1"/>
                <w:sz w:val="24"/>
                <w:szCs w:val="24"/>
              </w:rPr>
              <w:t>rgență a Guvernului nr.107/2002 privind înființarea Administrației Naționale</w:t>
            </w:r>
            <w:r w:rsidR="00E4161A" w:rsidRPr="0064047E">
              <w:rPr>
                <w:rFonts w:ascii="Times New Roman" w:hAnsi="Times New Roman" w:cs="Times New Roman"/>
                <w:i/>
                <w:iCs/>
                <w:color w:val="000000" w:themeColor="text1"/>
                <w:sz w:val="24"/>
                <w:szCs w:val="24"/>
              </w:rPr>
              <w:t xml:space="preserve"> </w:t>
            </w:r>
            <w:r w:rsidRPr="0064047E">
              <w:rPr>
                <w:rFonts w:ascii="Times New Roman" w:hAnsi="Times New Roman" w:cs="Times New Roman"/>
                <w:i/>
                <w:iCs/>
                <w:color w:val="000000" w:themeColor="text1"/>
                <w:sz w:val="24"/>
                <w:szCs w:val="24"/>
              </w:rPr>
              <w:t>"Apele Române"</w:t>
            </w:r>
            <w:r w:rsidR="00161557"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cu modificările şi completările ulterioare.</w:t>
            </w:r>
          </w:p>
          <w:p w14:paraId="7A3C328E"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 încurajarea utilizatorilor în prognozarea corectă a necesarului de</w:t>
            </w:r>
            <w:r w:rsidR="00DB7A7C" w:rsidRPr="0064047E">
              <w:rPr>
                <w:rFonts w:ascii="Times New Roman" w:hAnsi="Times New Roman" w:cs="Times New Roman"/>
                <w:color w:val="000000" w:themeColor="text1"/>
                <w:sz w:val="24"/>
                <w:szCs w:val="24"/>
              </w:rPr>
              <w:t xml:space="preserve"> a</w:t>
            </w:r>
            <w:r w:rsidRPr="0064047E">
              <w:rPr>
                <w:rFonts w:ascii="Times New Roman" w:hAnsi="Times New Roman" w:cs="Times New Roman"/>
                <w:color w:val="000000" w:themeColor="text1"/>
                <w:sz w:val="24"/>
                <w:szCs w:val="24"/>
              </w:rPr>
              <w:t>pă;</w:t>
            </w:r>
          </w:p>
          <w:p w14:paraId="42D24119"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83260E4" w14:textId="09DA1A1D"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64047E">
              <w:rPr>
                <w:rFonts w:ascii="Times New Roman" w:hAnsi="Times New Roman" w:cs="Times New Roman"/>
                <w:color w:val="000000" w:themeColor="text1"/>
                <w:sz w:val="24"/>
                <w:szCs w:val="24"/>
              </w:rPr>
              <w:t>ă</w:t>
            </w:r>
            <w:r w:rsidRPr="0064047E">
              <w:rPr>
                <w:rFonts w:ascii="Times New Roman" w:hAnsi="Times New Roman" w:cs="Times New Roman"/>
                <w:color w:val="000000" w:themeColor="text1"/>
                <w:sz w:val="24"/>
                <w:szCs w:val="24"/>
              </w:rPr>
              <w:t xml:space="preserve">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64047E" w:rsidRDefault="009E69DB"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cunoaşterea, conservarea, utilizarea raţională, protecţia, restaurarea şi v</w:t>
            </w:r>
            <w:r w:rsidRPr="0064047E">
              <w:rPr>
                <w:rFonts w:ascii="Times New Roman" w:hAnsi="Times New Roman" w:cs="Times New Roman"/>
                <w:color w:val="000000" w:themeColor="text1"/>
                <w:sz w:val="24"/>
                <w:szCs w:val="24"/>
              </w:rPr>
              <w:t>alorificarea resurselor de apă;</w:t>
            </w:r>
          </w:p>
          <w:p w14:paraId="27AF3CA7" w14:textId="77777777" w:rsidR="002032D3" w:rsidRPr="0064047E" w:rsidRDefault="002032D3"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lang w:val="en-US"/>
              </w:rPr>
              <w:t xml:space="preserve">- </w:t>
            </w:r>
            <w:r w:rsidRPr="0064047E">
              <w:rPr>
                <w:rFonts w:ascii="Times New Roman" w:hAnsi="Times New Roman" w:cs="Times New Roman"/>
                <w:color w:val="000000" w:themeColor="text1"/>
                <w:sz w:val="24"/>
                <w:szCs w:val="24"/>
              </w:rPr>
              <w:t xml:space="preserve">întreţinerea infrastructurii naţionale de gospodărire </w:t>
            </w:r>
            <w:proofErr w:type="gramStart"/>
            <w:r w:rsidRPr="0064047E">
              <w:rPr>
                <w:rFonts w:ascii="Times New Roman" w:hAnsi="Times New Roman" w:cs="Times New Roman"/>
                <w:color w:val="000000" w:themeColor="text1"/>
                <w:sz w:val="24"/>
                <w:szCs w:val="24"/>
              </w:rPr>
              <w:t>a</w:t>
            </w:r>
            <w:proofErr w:type="gramEnd"/>
            <w:r w:rsidRPr="0064047E">
              <w:rPr>
                <w:rFonts w:ascii="Times New Roman" w:hAnsi="Times New Roman" w:cs="Times New Roman"/>
                <w:color w:val="000000" w:themeColor="text1"/>
                <w:sz w:val="24"/>
                <w:szCs w:val="24"/>
              </w:rPr>
              <w:t xml:space="preserve"> apelor (</w:t>
            </w:r>
            <w:r w:rsidR="00491216" w:rsidRPr="0064047E">
              <w:rPr>
                <w:rFonts w:ascii="Times New Roman" w:hAnsi="Times New Roman" w:cs="Times New Roman"/>
                <w:color w:val="000000" w:themeColor="text1"/>
                <w:sz w:val="24"/>
                <w:szCs w:val="24"/>
              </w:rPr>
              <w:t>a</w:t>
            </w:r>
            <w:r w:rsidRPr="0064047E">
              <w:rPr>
                <w:rFonts w:ascii="Times New Roman" w:hAnsi="Times New Roman" w:cs="Times New Roman"/>
                <w:color w:val="000000" w:themeColor="text1"/>
                <w:sz w:val="24"/>
                <w:szCs w:val="24"/>
              </w:rPr>
              <w:t xml:space="preserve">cumulări, </w:t>
            </w:r>
            <w:r w:rsidR="00C0666C" w:rsidRPr="0064047E">
              <w:rPr>
                <w:rFonts w:ascii="Times New Roman" w:hAnsi="Times New Roman" w:cs="Times New Roman"/>
                <w:color w:val="000000" w:themeColor="text1"/>
                <w:sz w:val="24"/>
                <w:szCs w:val="24"/>
              </w:rPr>
              <w:t>diguri</w:t>
            </w:r>
            <w:r w:rsidRPr="0064047E">
              <w:rPr>
                <w:rFonts w:ascii="Times New Roman" w:hAnsi="Times New Roman" w:cs="Times New Roman"/>
                <w:color w:val="000000" w:themeColor="text1"/>
                <w:sz w:val="24"/>
                <w:szCs w:val="24"/>
              </w:rPr>
              <w:t>, etc.)</w:t>
            </w:r>
            <w:r w:rsidRPr="0064047E">
              <w:rPr>
                <w:rFonts w:ascii="Times New Roman" w:hAnsi="Times New Roman" w:cs="Times New Roman"/>
                <w:color w:val="000000" w:themeColor="text1"/>
                <w:sz w:val="24"/>
                <w:szCs w:val="24"/>
                <w:lang w:val="en-US"/>
              </w:rPr>
              <w:t>;</w:t>
            </w:r>
          </w:p>
          <w:p w14:paraId="08B68D44" w14:textId="77777777" w:rsidR="00113A62" w:rsidRPr="0064047E" w:rsidRDefault="009E69DB"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întreţinerea cursurilor de apă; </w:t>
            </w:r>
          </w:p>
          <w:p w14:paraId="28E97C8A"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64047E" w:rsidRDefault="00670C6E"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B95773"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2F3554EE"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w:t>
            </w:r>
            <w:r w:rsidR="00B95773"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primirea apelor uzate în resursele de apă;</w:t>
            </w:r>
          </w:p>
          <w:p w14:paraId="3D17FE1C" w14:textId="77777777" w:rsidR="00113A62" w:rsidRPr="0064047E" w:rsidRDefault="004B5849" w:rsidP="002F4321">
            <w:pPr>
              <w:numPr>
                <w:ilvl w:val="0"/>
                <w:numId w:val="2"/>
              </w:numPr>
              <w:jc w:val="both"/>
              <w:rPr>
                <w:rFonts w:ascii="Times New Roman" w:eastAsia="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64047E" w:rsidRDefault="004B5849" w:rsidP="002F4321">
            <w:pPr>
              <w:numPr>
                <w:ilvl w:val="0"/>
                <w:numId w:val="2"/>
              </w:numPr>
              <w:jc w:val="both"/>
              <w:rPr>
                <w:rFonts w:ascii="Times New Roman" w:eastAsia="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64047E" w:rsidRDefault="004B5849" w:rsidP="0020027C">
            <w:pPr>
              <w:pStyle w:val="BodyTextIndent"/>
              <w:spacing w:after="0"/>
              <w:ind w:left="0"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7228BFB" w14:textId="77777777" w:rsidR="00113A62" w:rsidRPr="0064047E" w:rsidRDefault="004B5849" w:rsidP="002002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Trebuie menţionat că cea mai importantă sarcină a Administraţiei Naţionale „Apele Române” este menţinerea în siguranţă </w:t>
            </w:r>
            <w:r w:rsidRPr="0064047E">
              <w:rPr>
                <w:rFonts w:ascii="Times New Roman" w:hAnsi="Times New Roman" w:cs="Times New Roman"/>
                <w:color w:val="000000" w:themeColor="text1"/>
                <w:sz w:val="24"/>
                <w:szCs w:val="24"/>
              </w:rPr>
              <w:lastRenderedPageBreak/>
              <w:t xml:space="preserve">a Sistemului Naţional de Gospodărire a Apelor, inclusiv infrastructura lucrărilor de apărare împotriva inundaţiilor.  </w:t>
            </w:r>
          </w:p>
          <w:p w14:paraId="4360F93F" w14:textId="77777777" w:rsidR="00113A62" w:rsidRPr="0064047E" w:rsidRDefault="004B5849" w:rsidP="0020027C">
            <w:pPr>
              <w:tabs>
                <w:tab w:val="left" w:pos="0"/>
              </w:tabs>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64047E" w:rsidRDefault="00DC46C4" w:rsidP="0020027C">
            <w:pPr>
              <w:tabs>
                <w:tab w:val="left" w:pos="0"/>
              </w:tabs>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 baza autorizaţiilor de gospodă</w:t>
            </w:r>
            <w:r w:rsidR="004B5849" w:rsidRPr="0064047E">
              <w:rPr>
                <w:rFonts w:ascii="Times New Roman" w:hAnsi="Times New Roman" w:cs="Times New Roman"/>
                <w:color w:val="000000" w:themeColor="text1"/>
                <w:sz w:val="24"/>
                <w:szCs w:val="24"/>
              </w:rPr>
              <w:t>rire a apelor, unde sunt aprobate cantit</w:t>
            </w:r>
            <w:r w:rsidR="00033C66" w:rsidRPr="0064047E">
              <w:rPr>
                <w:rFonts w:ascii="Times New Roman" w:hAnsi="Times New Roman" w:cs="Times New Roman"/>
                <w:color w:val="000000" w:themeColor="text1"/>
                <w:sz w:val="24"/>
                <w:szCs w:val="24"/>
              </w:rPr>
              <w:t>ăţ</w:t>
            </w:r>
            <w:r w:rsidR="004B5849" w:rsidRPr="0064047E">
              <w:rPr>
                <w:rFonts w:ascii="Times New Roman" w:hAnsi="Times New Roman" w:cs="Times New Roman"/>
                <w:color w:val="000000" w:themeColor="text1"/>
                <w:sz w:val="24"/>
                <w:szCs w:val="24"/>
              </w:rPr>
              <w:t>ile maxime de utilizare, se întocmesc contractele de abonament, care stau la baza fundament</w:t>
            </w:r>
            <w:r w:rsidR="00033C66" w:rsidRPr="0064047E">
              <w:rPr>
                <w:rFonts w:ascii="Times New Roman" w:hAnsi="Times New Roman" w:cs="Times New Roman"/>
                <w:color w:val="000000" w:themeColor="text1"/>
                <w:sz w:val="24"/>
                <w:szCs w:val="24"/>
              </w:rPr>
              <w:t>ă</w:t>
            </w:r>
            <w:r w:rsidR="004B5849" w:rsidRPr="0064047E">
              <w:rPr>
                <w:rFonts w:ascii="Times New Roman" w:hAnsi="Times New Roman" w:cs="Times New Roman"/>
                <w:color w:val="000000" w:themeColor="text1"/>
                <w:sz w:val="24"/>
                <w:szCs w:val="24"/>
              </w:rPr>
              <w:t>rii veniturilor.</w:t>
            </w:r>
          </w:p>
          <w:p w14:paraId="04E5EEE3" w14:textId="4032E73C" w:rsidR="0095229C" w:rsidRPr="0064047E" w:rsidRDefault="00033C66" w:rsidP="00381080">
            <w:pPr>
              <w:pStyle w:val="ListParagraph"/>
              <w:ind w:left="0" w:firstLine="720"/>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Ţinând cont de aceste reglementări, precum ş</w:t>
            </w:r>
            <w:r w:rsidR="0095229C" w:rsidRPr="0064047E">
              <w:rPr>
                <w:rFonts w:ascii="Times New Roman" w:hAnsi="Times New Roman" w:cs="Times New Roman"/>
                <w:color w:val="000000" w:themeColor="text1"/>
                <w:sz w:val="24"/>
                <w:szCs w:val="24"/>
              </w:rPr>
              <w:t>i de prevederile Scrisorii</w:t>
            </w:r>
            <w:r w:rsidR="00F27EA8" w:rsidRPr="0064047E">
              <w:rPr>
                <w:rFonts w:ascii="Times New Roman" w:hAnsi="Times New Roman" w:cs="Times New Roman"/>
                <w:color w:val="000000" w:themeColor="text1"/>
                <w:sz w:val="24"/>
                <w:szCs w:val="24"/>
              </w:rPr>
              <w:t xml:space="preserve"> </w:t>
            </w:r>
            <w:r w:rsidR="0095229C" w:rsidRPr="0064047E">
              <w:rPr>
                <w:rFonts w:ascii="Times New Roman" w:hAnsi="Times New Roman" w:cs="Times New Roman"/>
                <w:color w:val="000000" w:themeColor="text1"/>
                <w:sz w:val="24"/>
                <w:szCs w:val="24"/>
              </w:rPr>
              <w:t xml:space="preserve">Cadru nr. </w:t>
            </w:r>
            <w:r w:rsidR="00F27EA8" w:rsidRPr="0064047E">
              <w:rPr>
                <w:rFonts w:ascii="Times New Roman" w:hAnsi="Times New Roman" w:cs="Times New Roman"/>
                <w:color w:val="000000" w:themeColor="text1"/>
                <w:sz w:val="24"/>
                <w:szCs w:val="24"/>
              </w:rPr>
              <w:t>46</w:t>
            </w:r>
            <w:r w:rsidR="002D4DAD" w:rsidRPr="0064047E">
              <w:rPr>
                <w:rFonts w:ascii="Times New Roman" w:hAnsi="Times New Roman" w:cs="Times New Roman"/>
                <w:color w:val="000000" w:themeColor="text1"/>
                <w:sz w:val="24"/>
                <w:szCs w:val="24"/>
              </w:rPr>
              <w:t>2147</w:t>
            </w:r>
            <w:r w:rsidR="000A2698" w:rsidRPr="0064047E">
              <w:rPr>
                <w:rFonts w:ascii="Times New Roman" w:hAnsi="Times New Roman" w:cs="Times New Roman"/>
                <w:color w:val="000000" w:themeColor="text1"/>
                <w:sz w:val="24"/>
                <w:szCs w:val="24"/>
              </w:rPr>
              <w:t>/</w:t>
            </w:r>
            <w:r w:rsidR="002D4DAD" w:rsidRPr="0064047E">
              <w:rPr>
                <w:rFonts w:ascii="Times New Roman" w:hAnsi="Times New Roman" w:cs="Times New Roman"/>
                <w:color w:val="000000" w:themeColor="text1"/>
                <w:sz w:val="24"/>
                <w:szCs w:val="24"/>
              </w:rPr>
              <w:t xml:space="preserve">15.01.2021 </w:t>
            </w:r>
            <w:r w:rsidR="0095229C" w:rsidRPr="0064047E">
              <w:rPr>
                <w:rFonts w:ascii="Times New Roman" w:hAnsi="Times New Roman" w:cs="Times New Roman"/>
                <w:bCs/>
                <w:color w:val="000000" w:themeColor="text1"/>
                <w:sz w:val="24"/>
                <w:szCs w:val="24"/>
              </w:rPr>
              <w:t>privind contextul macroeconomic, metodologia de elaborare a p</w:t>
            </w:r>
            <w:r w:rsidR="00596865" w:rsidRPr="0064047E">
              <w:rPr>
                <w:rFonts w:ascii="Times New Roman" w:hAnsi="Times New Roman" w:cs="Times New Roman"/>
                <w:bCs/>
                <w:color w:val="000000" w:themeColor="text1"/>
                <w:sz w:val="24"/>
                <w:szCs w:val="24"/>
              </w:rPr>
              <w:t xml:space="preserve">roiectelor de buget pe </w:t>
            </w:r>
            <w:r w:rsidR="00596865" w:rsidRPr="0064047E">
              <w:rPr>
                <w:rFonts w:ascii="Times New Roman" w:hAnsi="Times New Roman" w:cs="Times New Roman"/>
                <w:color w:val="000000" w:themeColor="text1"/>
                <w:sz w:val="24"/>
                <w:szCs w:val="24"/>
              </w:rPr>
              <w:t>anul 20</w:t>
            </w:r>
            <w:r w:rsidR="00B53D49" w:rsidRPr="0064047E">
              <w:rPr>
                <w:rFonts w:ascii="Times New Roman" w:hAnsi="Times New Roman" w:cs="Times New Roman"/>
                <w:color w:val="000000" w:themeColor="text1"/>
                <w:sz w:val="24"/>
                <w:szCs w:val="24"/>
              </w:rPr>
              <w:t>2</w:t>
            </w:r>
            <w:r w:rsidR="002D4DAD" w:rsidRPr="0064047E">
              <w:rPr>
                <w:rFonts w:ascii="Times New Roman" w:hAnsi="Times New Roman" w:cs="Times New Roman"/>
                <w:color w:val="000000" w:themeColor="text1"/>
                <w:sz w:val="24"/>
                <w:szCs w:val="24"/>
              </w:rPr>
              <w:t>1</w:t>
            </w:r>
            <w:r w:rsidR="0095229C" w:rsidRPr="0064047E">
              <w:rPr>
                <w:rFonts w:ascii="Times New Roman" w:hAnsi="Times New Roman" w:cs="Times New Roman"/>
                <w:color w:val="000000" w:themeColor="text1"/>
                <w:sz w:val="24"/>
                <w:szCs w:val="24"/>
              </w:rPr>
              <w:t xml:space="preserve"> ş</w:t>
            </w:r>
            <w:r w:rsidR="00596865" w:rsidRPr="0064047E">
              <w:rPr>
                <w:rFonts w:ascii="Times New Roman" w:hAnsi="Times New Roman" w:cs="Times New Roman"/>
                <w:color w:val="000000" w:themeColor="text1"/>
                <w:sz w:val="24"/>
                <w:szCs w:val="24"/>
              </w:rPr>
              <w:t>i a estimărilor pentru anii 2</w:t>
            </w:r>
            <w:r w:rsidR="000A2698" w:rsidRPr="0064047E">
              <w:rPr>
                <w:rFonts w:ascii="Times New Roman" w:hAnsi="Times New Roman" w:cs="Times New Roman"/>
                <w:color w:val="000000" w:themeColor="text1"/>
                <w:sz w:val="24"/>
                <w:szCs w:val="24"/>
              </w:rPr>
              <w:t>02</w:t>
            </w:r>
            <w:r w:rsidR="002D4DAD" w:rsidRPr="0064047E">
              <w:rPr>
                <w:rFonts w:ascii="Times New Roman" w:hAnsi="Times New Roman" w:cs="Times New Roman"/>
                <w:color w:val="000000" w:themeColor="text1"/>
                <w:sz w:val="24"/>
                <w:szCs w:val="24"/>
              </w:rPr>
              <w:t>2</w:t>
            </w:r>
            <w:r w:rsidR="00596865" w:rsidRPr="0064047E">
              <w:rPr>
                <w:rFonts w:ascii="Times New Roman" w:hAnsi="Times New Roman" w:cs="Times New Roman"/>
                <w:color w:val="000000" w:themeColor="text1"/>
                <w:sz w:val="24"/>
                <w:szCs w:val="24"/>
              </w:rPr>
              <w:t>-20</w:t>
            </w:r>
            <w:r w:rsidR="00F91B32" w:rsidRPr="0064047E">
              <w:rPr>
                <w:rFonts w:ascii="Times New Roman" w:hAnsi="Times New Roman" w:cs="Times New Roman"/>
                <w:color w:val="000000" w:themeColor="text1"/>
                <w:sz w:val="24"/>
                <w:szCs w:val="24"/>
              </w:rPr>
              <w:t>2</w:t>
            </w:r>
            <w:r w:rsidR="002D4DAD" w:rsidRPr="0064047E">
              <w:rPr>
                <w:rFonts w:ascii="Times New Roman" w:hAnsi="Times New Roman" w:cs="Times New Roman"/>
                <w:color w:val="000000" w:themeColor="text1"/>
                <w:sz w:val="24"/>
                <w:szCs w:val="24"/>
              </w:rPr>
              <w:t>4</w:t>
            </w:r>
            <w:r w:rsidR="005863AC" w:rsidRPr="0064047E">
              <w:rPr>
                <w:rFonts w:ascii="Times New Roman" w:hAnsi="Times New Roman" w:cs="Times New Roman"/>
                <w:color w:val="000000" w:themeColor="text1"/>
                <w:sz w:val="24"/>
                <w:szCs w:val="24"/>
              </w:rPr>
              <w:t xml:space="preserve"> și</w:t>
            </w:r>
            <w:r w:rsidR="0095229C" w:rsidRPr="0064047E">
              <w:rPr>
                <w:rFonts w:ascii="Times New Roman" w:hAnsi="Times New Roman" w:cs="Times New Roman"/>
                <w:color w:val="000000" w:themeColor="text1"/>
                <w:sz w:val="24"/>
                <w:szCs w:val="24"/>
              </w:rPr>
              <w:t xml:space="preserve"> </w:t>
            </w:r>
            <w:r w:rsidR="00B85233" w:rsidRPr="0064047E">
              <w:rPr>
                <w:rFonts w:ascii="Times New Roman" w:hAnsi="Times New Roman" w:cs="Times New Roman"/>
                <w:color w:val="000000" w:themeColor="text1"/>
                <w:sz w:val="24"/>
                <w:szCs w:val="24"/>
              </w:rPr>
              <w:t xml:space="preserve">a </w:t>
            </w:r>
            <w:r w:rsidR="00A215F3" w:rsidRPr="0064047E">
              <w:rPr>
                <w:rFonts w:ascii="Times New Roman" w:hAnsi="Times New Roman" w:cs="Times New Roman"/>
                <w:color w:val="000000" w:themeColor="text1"/>
                <w:sz w:val="24"/>
                <w:szCs w:val="24"/>
              </w:rPr>
              <w:t xml:space="preserve">necesității </w:t>
            </w:r>
            <w:r w:rsidR="0006041B" w:rsidRPr="0064047E">
              <w:rPr>
                <w:rFonts w:ascii="Times New Roman" w:hAnsi="Times New Roman" w:cs="Times New Roman"/>
                <w:color w:val="000000" w:themeColor="text1"/>
                <w:sz w:val="24"/>
                <w:szCs w:val="24"/>
              </w:rPr>
              <w:t>asigur</w:t>
            </w:r>
            <w:r w:rsidR="008662C9">
              <w:rPr>
                <w:rFonts w:ascii="Times New Roman" w:hAnsi="Times New Roman" w:cs="Times New Roman"/>
                <w:color w:val="000000" w:themeColor="text1"/>
                <w:sz w:val="24"/>
                <w:szCs w:val="24"/>
              </w:rPr>
              <w:t>ării</w:t>
            </w:r>
            <w:r w:rsidR="0006041B" w:rsidRPr="0064047E">
              <w:rPr>
                <w:rFonts w:ascii="Times New Roman" w:hAnsi="Times New Roman" w:cs="Times New Roman"/>
                <w:color w:val="000000" w:themeColor="text1"/>
                <w:sz w:val="24"/>
                <w:szCs w:val="24"/>
              </w:rPr>
              <w:t xml:space="preserve"> fonduri</w:t>
            </w:r>
            <w:r w:rsidR="008662C9">
              <w:rPr>
                <w:rFonts w:ascii="Times New Roman" w:hAnsi="Times New Roman" w:cs="Times New Roman"/>
                <w:color w:val="000000" w:themeColor="text1"/>
                <w:sz w:val="24"/>
                <w:szCs w:val="24"/>
              </w:rPr>
              <w:t>lor</w:t>
            </w:r>
            <w:r w:rsidR="0006041B" w:rsidRPr="0064047E">
              <w:rPr>
                <w:rFonts w:ascii="Times New Roman" w:hAnsi="Times New Roman" w:cs="Times New Roman"/>
                <w:color w:val="000000" w:themeColor="text1"/>
                <w:sz w:val="24"/>
                <w:szCs w:val="24"/>
              </w:rPr>
              <w:t xml:space="preserve"> bugetare pentru </w:t>
            </w:r>
            <w:r w:rsidR="00EE285E" w:rsidRPr="0064047E">
              <w:rPr>
                <w:rFonts w:ascii="Times New Roman" w:hAnsi="Times New Roman" w:cs="Times New Roman"/>
                <w:color w:val="000000" w:themeColor="text1"/>
                <w:sz w:val="24"/>
                <w:szCs w:val="24"/>
              </w:rPr>
              <w:t xml:space="preserve">realizare Programului de Gospodărire a Apelor și </w:t>
            </w:r>
            <w:r w:rsidR="0006041B" w:rsidRPr="0064047E">
              <w:rPr>
                <w:rFonts w:ascii="Times New Roman" w:hAnsi="Times New Roman" w:cs="Times New Roman"/>
                <w:color w:val="000000" w:themeColor="text1"/>
                <w:sz w:val="24"/>
                <w:szCs w:val="24"/>
              </w:rPr>
              <w:t>achitarea obligațiilor la bugetul de stat,</w:t>
            </w:r>
            <w:r w:rsidRPr="0064047E">
              <w:rPr>
                <w:rFonts w:ascii="Times New Roman" w:hAnsi="Times New Roman" w:cs="Times New Roman"/>
                <w:color w:val="000000" w:themeColor="text1"/>
                <w:sz w:val="24"/>
                <w:szCs w:val="24"/>
              </w:rPr>
              <w:t xml:space="preserve"> </w:t>
            </w:r>
            <w:r w:rsidR="00381080" w:rsidRPr="00491E2C">
              <w:rPr>
                <w:rFonts w:ascii="Times New Roman" w:hAnsi="Times New Roman" w:cs="Times New Roman"/>
                <w:sz w:val="24"/>
                <w:szCs w:val="24"/>
              </w:rPr>
              <w:t xml:space="preserve">precum și a Bugetului de cheltuieli aprobat de către Ministerul Mediului, Apelor și Pădurilor </w:t>
            </w:r>
            <w:r w:rsidR="00381080" w:rsidRPr="00491E2C">
              <w:rPr>
                <w:rFonts w:ascii="Times New Roman" w:hAnsi="Times New Roman" w:cs="Times New Roman"/>
                <w:color w:val="000000"/>
                <w:sz w:val="24"/>
                <w:szCs w:val="24"/>
                <w:shd w:val="clear" w:color="auto" w:fill="FFFFFF"/>
              </w:rPr>
              <w:t>cu nr</w:t>
            </w:r>
            <w:r w:rsidR="00381080" w:rsidRPr="001F5924">
              <w:rPr>
                <w:rFonts w:ascii="Times New Roman" w:hAnsi="Times New Roman" w:cs="Times New Roman"/>
                <w:color w:val="000000"/>
                <w:sz w:val="24"/>
                <w:szCs w:val="24"/>
                <w:shd w:val="clear" w:color="auto" w:fill="FFFFFF"/>
              </w:rPr>
              <w:t xml:space="preserve">. </w:t>
            </w:r>
            <w:r w:rsidR="00381080">
              <w:rPr>
                <w:rFonts w:ascii="Times New Roman" w:hAnsi="Times New Roman" w:cs="Times New Roman"/>
                <w:color w:val="000000"/>
                <w:sz w:val="24"/>
                <w:szCs w:val="24"/>
                <w:shd w:val="clear" w:color="auto" w:fill="FFFFFF"/>
              </w:rPr>
              <w:t>72049</w:t>
            </w:r>
            <w:r w:rsidR="00381080" w:rsidRPr="001F5924">
              <w:rPr>
                <w:rFonts w:ascii="Times New Roman" w:hAnsi="Times New Roman" w:cs="Times New Roman"/>
                <w:color w:val="000000"/>
                <w:sz w:val="24"/>
                <w:szCs w:val="24"/>
                <w:shd w:val="clear" w:color="auto" w:fill="FFFFFF"/>
              </w:rPr>
              <w:t>/</w:t>
            </w:r>
            <w:r w:rsidR="00381080">
              <w:rPr>
                <w:rFonts w:ascii="Times New Roman" w:hAnsi="Times New Roman" w:cs="Times New Roman"/>
                <w:color w:val="000000"/>
                <w:sz w:val="24"/>
                <w:szCs w:val="24"/>
                <w:shd w:val="clear" w:color="auto" w:fill="FFFFFF"/>
              </w:rPr>
              <w:t>21</w:t>
            </w:r>
            <w:r w:rsidR="00381080" w:rsidRPr="001F5924">
              <w:rPr>
                <w:rFonts w:ascii="Times New Roman" w:hAnsi="Times New Roman" w:cs="Times New Roman"/>
                <w:color w:val="000000"/>
                <w:sz w:val="24"/>
                <w:szCs w:val="24"/>
                <w:shd w:val="clear" w:color="auto" w:fill="FFFFFF"/>
              </w:rPr>
              <w:t>.</w:t>
            </w:r>
            <w:r w:rsidR="00381080">
              <w:rPr>
                <w:rFonts w:ascii="Times New Roman" w:hAnsi="Times New Roman" w:cs="Times New Roman"/>
                <w:color w:val="000000"/>
                <w:sz w:val="24"/>
                <w:szCs w:val="24"/>
                <w:shd w:val="clear" w:color="auto" w:fill="FFFFFF"/>
              </w:rPr>
              <w:t>09</w:t>
            </w:r>
            <w:r w:rsidR="00381080" w:rsidRPr="001F5924">
              <w:rPr>
                <w:rFonts w:ascii="Times New Roman" w:hAnsi="Times New Roman" w:cs="Times New Roman"/>
                <w:color w:val="000000"/>
                <w:sz w:val="24"/>
                <w:szCs w:val="24"/>
                <w:shd w:val="clear" w:color="auto" w:fill="FFFFFF"/>
              </w:rPr>
              <w:t>.202</w:t>
            </w:r>
            <w:r w:rsidR="00381080">
              <w:rPr>
                <w:rFonts w:ascii="Times New Roman" w:hAnsi="Times New Roman" w:cs="Times New Roman"/>
                <w:color w:val="000000"/>
                <w:sz w:val="24"/>
                <w:szCs w:val="24"/>
                <w:shd w:val="clear" w:color="auto" w:fill="FFFFFF"/>
              </w:rPr>
              <w:t>1</w:t>
            </w:r>
            <w:r w:rsidR="00381080" w:rsidRPr="001F5924">
              <w:rPr>
                <w:rFonts w:ascii="Times New Roman" w:hAnsi="Times New Roman" w:cs="Times New Roman"/>
                <w:color w:val="000000"/>
                <w:sz w:val="24"/>
                <w:szCs w:val="24"/>
                <w:shd w:val="clear" w:color="auto" w:fill="FFFFFF"/>
              </w:rPr>
              <w:t xml:space="preserve">, </w:t>
            </w:r>
            <w:r w:rsidR="00381080" w:rsidRPr="00376E5B">
              <w:rPr>
                <w:rFonts w:ascii="Times New Roman" w:hAnsi="Times New Roman" w:cs="Times New Roman"/>
                <w:color w:val="000000"/>
                <w:sz w:val="24"/>
                <w:szCs w:val="24"/>
                <w:shd w:val="clear" w:color="auto" w:fill="FFFFFF"/>
              </w:rPr>
              <w:t xml:space="preserve">respectiv </w:t>
            </w:r>
            <w:r w:rsidR="00381080" w:rsidRPr="00376E5B">
              <w:rPr>
                <w:rFonts w:ascii="Times New Roman" w:hAnsi="Times New Roman" w:cs="Times New Roman"/>
                <w:sz w:val="24"/>
                <w:szCs w:val="24"/>
              </w:rPr>
              <w:t xml:space="preserve">a </w:t>
            </w:r>
            <w:r w:rsidR="00381080" w:rsidRPr="00376E5B">
              <w:rPr>
                <w:rFonts w:ascii="Times New Roman" w:hAnsi="Times New Roman" w:cs="Times New Roman"/>
                <w:color w:val="000000"/>
                <w:sz w:val="24"/>
                <w:szCs w:val="24"/>
                <w:shd w:val="clear" w:color="auto" w:fill="FFFFFF"/>
              </w:rPr>
              <w:t xml:space="preserve">Ordonanței de Urgență a Guvernului nr. </w:t>
            </w:r>
            <w:r w:rsidR="008662C9">
              <w:rPr>
                <w:rFonts w:ascii="Times New Roman" w:hAnsi="Times New Roman" w:cs="Times New Roman"/>
                <w:color w:val="000000"/>
                <w:sz w:val="24"/>
                <w:szCs w:val="24"/>
                <w:shd w:val="clear" w:color="auto" w:fill="FFFFFF"/>
              </w:rPr>
              <w:t>97</w:t>
            </w:r>
            <w:r w:rsidR="00381080" w:rsidRPr="00376E5B">
              <w:rPr>
                <w:rFonts w:ascii="Times New Roman" w:hAnsi="Times New Roman" w:cs="Times New Roman"/>
                <w:color w:val="000000"/>
                <w:sz w:val="24"/>
                <w:szCs w:val="24"/>
                <w:shd w:val="clear" w:color="auto" w:fill="FFFFFF"/>
              </w:rPr>
              <w:t>/202</w:t>
            </w:r>
            <w:r w:rsidR="008662C9">
              <w:rPr>
                <w:rFonts w:ascii="Times New Roman" w:hAnsi="Times New Roman" w:cs="Times New Roman"/>
                <w:color w:val="000000"/>
                <w:sz w:val="24"/>
                <w:szCs w:val="24"/>
                <w:shd w:val="clear" w:color="auto" w:fill="FFFFFF"/>
              </w:rPr>
              <w:t xml:space="preserve">1 </w:t>
            </w:r>
            <w:r w:rsidR="00381080" w:rsidRPr="00376E5B">
              <w:rPr>
                <w:rFonts w:ascii="Times New Roman" w:hAnsi="Times New Roman" w:cs="Times New Roman"/>
                <w:i/>
                <w:iCs/>
                <w:color w:val="000000"/>
                <w:sz w:val="24"/>
                <w:szCs w:val="24"/>
                <w:shd w:val="clear" w:color="auto" w:fill="FFFFFF"/>
              </w:rPr>
              <w:t>cu privire la rectificarea bugetului de stat pe anul 202</w:t>
            </w:r>
            <w:r w:rsidR="008A6802">
              <w:rPr>
                <w:rFonts w:ascii="Times New Roman" w:hAnsi="Times New Roman" w:cs="Times New Roman"/>
                <w:i/>
                <w:iCs/>
                <w:color w:val="000000"/>
                <w:sz w:val="24"/>
                <w:szCs w:val="24"/>
                <w:shd w:val="clear" w:color="auto" w:fill="FFFFFF"/>
              </w:rPr>
              <w:t>1</w:t>
            </w:r>
            <w:r w:rsidR="00381080" w:rsidRPr="00376E5B">
              <w:rPr>
                <w:rFonts w:ascii="Times New Roman" w:hAnsi="Times New Roman" w:cs="Times New Roman"/>
                <w:color w:val="000000"/>
                <w:sz w:val="24"/>
                <w:szCs w:val="24"/>
                <w:shd w:val="clear" w:color="auto" w:fill="FFFFFF"/>
              </w:rPr>
              <w:t xml:space="preserve">, </w:t>
            </w:r>
            <w:r w:rsidR="00381080" w:rsidRPr="00376E5B">
              <w:rPr>
                <w:rFonts w:ascii="Times New Roman" w:hAnsi="Times New Roman" w:cs="Times New Roman"/>
                <w:sz w:val="24"/>
                <w:szCs w:val="24"/>
              </w:rPr>
              <w:t>Administrația</w:t>
            </w:r>
            <w:r w:rsidR="00381080" w:rsidRPr="00313E48">
              <w:rPr>
                <w:rFonts w:ascii="Times New Roman" w:hAnsi="Times New Roman" w:cs="Times New Roman"/>
                <w:sz w:val="24"/>
                <w:szCs w:val="24"/>
              </w:rPr>
              <w:t xml:space="preserve"> Națională „Apele Române” a întocmit proiectul bugetului de venituri și cheltuieli rectificat pentru anul 202</w:t>
            </w:r>
            <w:r w:rsidR="008662C9">
              <w:rPr>
                <w:rFonts w:ascii="Times New Roman" w:hAnsi="Times New Roman" w:cs="Times New Roman"/>
                <w:sz w:val="24"/>
                <w:szCs w:val="24"/>
              </w:rPr>
              <w:t>1.</w:t>
            </w:r>
          </w:p>
          <w:p w14:paraId="0AC977AE" w14:textId="3C37B7A5" w:rsidR="00085A15" w:rsidRPr="00313E48" w:rsidRDefault="00CC7089" w:rsidP="00085A15">
            <w:pPr>
              <w:tabs>
                <w:tab w:val="left" w:pos="0"/>
              </w:tabs>
              <w:ind w:firstLine="720"/>
              <w:jc w:val="both"/>
              <w:rPr>
                <w:rFonts w:ascii="Times New Roman" w:hAnsi="Times New Roman" w:cs="Times New Roman"/>
                <w:sz w:val="24"/>
                <w:szCs w:val="24"/>
              </w:rPr>
            </w:pPr>
            <w:r w:rsidRPr="0064047E">
              <w:rPr>
                <w:rFonts w:ascii="Times New Roman" w:hAnsi="Times New Roman" w:cs="Times New Roman"/>
                <w:bCs/>
                <w:color w:val="000000" w:themeColor="text1"/>
                <w:sz w:val="24"/>
                <w:szCs w:val="24"/>
              </w:rPr>
              <w:t xml:space="preserve">  </w:t>
            </w:r>
            <w:r w:rsidR="00085A15" w:rsidRPr="00313E48">
              <w:rPr>
                <w:rFonts w:ascii="Times New Roman" w:hAnsi="Times New Roman" w:cs="Times New Roman"/>
                <w:sz w:val="24"/>
                <w:szCs w:val="24"/>
              </w:rPr>
              <w:t>Astfel, pentru anul 202</w:t>
            </w:r>
            <w:r w:rsidR="00085A15">
              <w:rPr>
                <w:rFonts w:ascii="Times New Roman" w:hAnsi="Times New Roman" w:cs="Times New Roman"/>
                <w:sz w:val="24"/>
                <w:szCs w:val="24"/>
              </w:rPr>
              <w:t>1</w:t>
            </w:r>
            <w:r w:rsidR="00085A15" w:rsidRPr="00313E48">
              <w:rPr>
                <w:rFonts w:ascii="Times New Roman" w:hAnsi="Times New Roman" w:cs="Times New Roman"/>
                <w:sz w:val="24"/>
                <w:szCs w:val="24"/>
              </w:rPr>
              <w:t xml:space="preserve">, veniturile aprobate prin Hotărârea Guvernului nr. </w:t>
            </w:r>
            <w:r w:rsidR="00085A15">
              <w:rPr>
                <w:rFonts w:ascii="Times New Roman" w:hAnsi="Times New Roman" w:cs="Times New Roman"/>
                <w:sz w:val="24"/>
                <w:szCs w:val="24"/>
              </w:rPr>
              <w:t>898</w:t>
            </w:r>
            <w:r w:rsidR="00085A15" w:rsidRPr="00313E48">
              <w:rPr>
                <w:rFonts w:ascii="Times New Roman" w:hAnsi="Times New Roman" w:cs="Times New Roman"/>
                <w:sz w:val="24"/>
                <w:szCs w:val="24"/>
              </w:rPr>
              <w:t>/202</w:t>
            </w:r>
            <w:r w:rsidR="00085A15">
              <w:rPr>
                <w:rFonts w:ascii="Times New Roman" w:hAnsi="Times New Roman" w:cs="Times New Roman"/>
                <w:sz w:val="24"/>
                <w:szCs w:val="24"/>
              </w:rPr>
              <w:t>1</w:t>
            </w:r>
            <w:r w:rsidR="00085A15" w:rsidRPr="00313E48">
              <w:rPr>
                <w:rFonts w:ascii="Times New Roman" w:hAnsi="Times New Roman" w:cs="Times New Roman"/>
                <w:sz w:val="24"/>
                <w:szCs w:val="24"/>
              </w:rPr>
              <w:t xml:space="preserve"> </w:t>
            </w:r>
            <w:r w:rsidR="00085A15" w:rsidRPr="00313E48">
              <w:rPr>
                <w:rStyle w:val="spar"/>
                <w:rFonts w:ascii="Times New Roman" w:hAnsi="Times New Roman" w:cs="Times New Roman"/>
                <w:i/>
                <w:iCs/>
                <w:color w:val="000000"/>
                <w:sz w:val="24"/>
                <w:szCs w:val="24"/>
              </w:rPr>
              <w:t>privind aprobarea bugetului de venituri şi cheltuieli pe anul 20</w:t>
            </w:r>
            <w:r w:rsidR="00085A15">
              <w:rPr>
                <w:rStyle w:val="spar"/>
                <w:rFonts w:ascii="Times New Roman" w:hAnsi="Times New Roman" w:cs="Times New Roman"/>
                <w:i/>
                <w:iCs/>
                <w:color w:val="000000"/>
                <w:sz w:val="24"/>
                <w:szCs w:val="24"/>
              </w:rPr>
              <w:t xml:space="preserve">21 </w:t>
            </w:r>
            <w:r w:rsidR="00085A15" w:rsidRPr="00313E48">
              <w:rPr>
                <w:rStyle w:val="spar"/>
                <w:rFonts w:ascii="Times New Roman" w:hAnsi="Times New Roman" w:cs="Times New Roman"/>
                <w:i/>
                <w:iCs/>
                <w:color w:val="000000"/>
                <w:sz w:val="24"/>
                <w:szCs w:val="24"/>
              </w:rPr>
              <w:t>pentru Administraţia Naţională "Apele Române", aflată în coordonarea Ministerului Mediului, Apelor şi Pădurilor,</w:t>
            </w:r>
            <w:r w:rsidR="00085A15" w:rsidRPr="00313E48">
              <w:rPr>
                <w:rFonts w:ascii="Times New Roman" w:hAnsi="Times New Roman" w:cs="Times New Roman"/>
                <w:color w:val="000000"/>
                <w:sz w:val="24"/>
                <w:szCs w:val="24"/>
              </w:rPr>
              <w:t xml:space="preserve"> </w:t>
            </w:r>
            <w:r w:rsidR="00085A15" w:rsidRPr="00313E48">
              <w:rPr>
                <w:rFonts w:ascii="Times New Roman" w:hAnsi="Times New Roman" w:cs="Times New Roman"/>
                <w:sz w:val="24"/>
                <w:szCs w:val="24"/>
              </w:rPr>
              <w:t xml:space="preserve">sunt în sumă de </w:t>
            </w:r>
            <w:r w:rsidR="00085A15">
              <w:rPr>
                <w:rFonts w:ascii="Times New Roman" w:hAnsi="Times New Roman" w:cs="Times New Roman"/>
                <w:sz w:val="24"/>
                <w:szCs w:val="24"/>
              </w:rPr>
              <w:t>1.386.893</w:t>
            </w:r>
            <w:r w:rsidR="00085A15" w:rsidRPr="00313E48">
              <w:rPr>
                <w:rFonts w:ascii="Times New Roman" w:hAnsi="Times New Roman" w:cs="Times New Roman"/>
                <w:sz w:val="24"/>
                <w:szCs w:val="24"/>
              </w:rPr>
              <w:t xml:space="preserve"> mii lei, iar cuantumul cheltuielilor a fost stabilit la suma de </w:t>
            </w:r>
            <w:r w:rsidR="00085A15">
              <w:rPr>
                <w:rFonts w:ascii="Times New Roman" w:hAnsi="Times New Roman" w:cs="Times New Roman"/>
                <w:sz w:val="24"/>
                <w:szCs w:val="24"/>
              </w:rPr>
              <w:t>1.433.998</w:t>
            </w:r>
            <w:r w:rsidR="00085A15" w:rsidRPr="00313E48">
              <w:rPr>
                <w:rFonts w:ascii="Times New Roman" w:hAnsi="Times New Roman" w:cs="Times New Roman"/>
                <w:sz w:val="24"/>
                <w:szCs w:val="24"/>
              </w:rPr>
              <w:t xml:space="preserve"> mii lei, rezultând un deficit aprobat de </w:t>
            </w:r>
            <w:r w:rsidR="00085A15">
              <w:rPr>
                <w:rFonts w:ascii="Times New Roman" w:hAnsi="Times New Roman" w:cs="Times New Roman"/>
                <w:sz w:val="24"/>
                <w:szCs w:val="24"/>
              </w:rPr>
              <w:t>47.105</w:t>
            </w:r>
            <w:r w:rsidR="00085A15" w:rsidRPr="00313E48">
              <w:rPr>
                <w:rFonts w:ascii="Times New Roman" w:hAnsi="Times New Roman" w:cs="Times New Roman"/>
                <w:sz w:val="24"/>
                <w:szCs w:val="24"/>
              </w:rPr>
              <w:t xml:space="preserve"> mii lei, acoperit din excedentul anilor precedenți.</w:t>
            </w:r>
            <w:r w:rsidR="00085A15" w:rsidRPr="00313E48">
              <w:rPr>
                <w:rFonts w:ascii="Times New Roman" w:hAnsi="Times New Roman" w:cs="Times New Roman"/>
                <w:b/>
                <w:bCs/>
                <w:color w:val="00008B"/>
                <w:sz w:val="24"/>
                <w:szCs w:val="24"/>
                <w:shd w:val="clear" w:color="auto" w:fill="FFFFFF"/>
              </w:rPr>
              <w:t xml:space="preserve"> </w:t>
            </w:r>
          </w:p>
          <w:p w14:paraId="3194A034" w14:textId="6E010B80" w:rsidR="00664BA8" w:rsidRPr="0064047E" w:rsidRDefault="00360E47" w:rsidP="0020027C">
            <w:pPr>
              <w:ind w:firstLine="78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shd w:val="clear" w:color="auto" w:fill="FFFFFF"/>
              </w:rPr>
              <w:t>Față de acestea,</w:t>
            </w:r>
            <w:r w:rsidR="006A3A2C" w:rsidRPr="0064047E">
              <w:rPr>
                <w:rFonts w:ascii="Times New Roman" w:hAnsi="Times New Roman" w:cs="Times New Roman"/>
                <w:color w:val="000000" w:themeColor="text1"/>
                <w:sz w:val="24"/>
                <w:szCs w:val="24"/>
                <w:shd w:val="clear" w:color="auto" w:fill="FFFFFF"/>
              </w:rPr>
              <w:t xml:space="preserve"> </w:t>
            </w:r>
            <w:r w:rsidRPr="0064047E">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w:t>
            </w:r>
            <w:r w:rsidR="008B4B30" w:rsidRPr="0064047E">
              <w:rPr>
                <w:rFonts w:ascii="Times New Roman" w:hAnsi="Times New Roman" w:cs="Times New Roman"/>
                <w:color w:val="000000" w:themeColor="text1"/>
                <w:sz w:val="24"/>
                <w:szCs w:val="24"/>
                <w:shd w:val="clear" w:color="auto" w:fill="FFFFFF"/>
              </w:rPr>
              <w:t>1</w:t>
            </w:r>
            <w:r w:rsidRPr="0064047E">
              <w:rPr>
                <w:rFonts w:ascii="Times New Roman" w:hAnsi="Times New Roman" w:cs="Times New Roman"/>
                <w:color w:val="000000" w:themeColor="text1"/>
                <w:sz w:val="24"/>
                <w:szCs w:val="24"/>
                <w:shd w:val="clear" w:color="auto" w:fill="FFFFFF"/>
              </w:rPr>
              <w:t xml:space="preserve"> se prezintă</w:t>
            </w:r>
            <w:r w:rsidR="008B4B30" w:rsidRPr="0064047E">
              <w:rPr>
                <w:rFonts w:ascii="Times New Roman" w:hAnsi="Times New Roman" w:cs="Times New Roman"/>
                <w:color w:val="000000" w:themeColor="text1"/>
                <w:sz w:val="24"/>
                <w:szCs w:val="24"/>
                <w:shd w:val="clear" w:color="auto" w:fill="FFFFFF"/>
              </w:rPr>
              <w:t>,</w:t>
            </w:r>
            <w:r w:rsidRPr="0064047E">
              <w:rPr>
                <w:rFonts w:ascii="Times New Roman" w:hAnsi="Times New Roman" w:cs="Times New Roman"/>
                <w:color w:val="000000" w:themeColor="text1"/>
                <w:sz w:val="24"/>
                <w:szCs w:val="24"/>
                <w:shd w:val="clear" w:color="auto" w:fill="FFFFFF"/>
              </w:rPr>
              <w:t xml:space="preserve"> astfel:</w:t>
            </w:r>
          </w:p>
          <w:p w14:paraId="09D7CB5A" w14:textId="77777777" w:rsidR="00664BA8" w:rsidRPr="0064047E" w:rsidRDefault="00664BA8" w:rsidP="00751EAD">
            <w:pPr>
              <w:tabs>
                <w:tab w:val="left" w:pos="0"/>
              </w:tabs>
              <w:jc w:val="both"/>
              <w:rPr>
                <w:rFonts w:ascii="Times New Roman" w:hAnsi="Times New Roman" w:cs="Times New Roman"/>
                <w:color w:val="000000" w:themeColor="text1"/>
                <w:sz w:val="24"/>
                <w:szCs w:val="24"/>
              </w:rPr>
            </w:pPr>
          </w:p>
          <w:p w14:paraId="2930349B" w14:textId="67314FCD" w:rsidR="00A54F80" w:rsidRPr="0064047E" w:rsidRDefault="00A54F80" w:rsidP="00A54F80">
            <w:pPr>
              <w:ind w:firstLine="781"/>
              <w:jc w:val="both"/>
              <w:rPr>
                <w:rFonts w:ascii="Times New Roman" w:hAnsi="Times New Roman" w:cs="Times New Roman"/>
                <w:b/>
                <w:color w:val="000000" w:themeColor="text1"/>
                <w:sz w:val="24"/>
                <w:szCs w:val="24"/>
              </w:rPr>
            </w:pPr>
            <w:r w:rsidRPr="0064047E">
              <w:rPr>
                <w:rFonts w:ascii="Times New Roman" w:hAnsi="Times New Roman" w:cs="Times New Roman"/>
                <w:b/>
                <w:color w:val="000000" w:themeColor="text1"/>
                <w:sz w:val="24"/>
                <w:szCs w:val="24"/>
              </w:rPr>
              <w:t xml:space="preserve">La capitolul de venituri </w:t>
            </w:r>
            <w:r w:rsidR="00051638" w:rsidRPr="0064047E">
              <w:rPr>
                <w:rFonts w:ascii="Times New Roman" w:hAnsi="Times New Roman" w:cs="Times New Roman"/>
                <w:b/>
                <w:color w:val="000000" w:themeColor="text1"/>
                <w:sz w:val="24"/>
                <w:szCs w:val="24"/>
              </w:rPr>
              <w:t>1.</w:t>
            </w:r>
            <w:r w:rsidR="005C1827">
              <w:rPr>
                <w:rFonts w:ascii="Times New Roman" w:hAnsi="Times New Roman" w:cs="Times New Roman"/>
                <w:b/>
                <w:color w:val="000000" w:themeColor="text1"/>
                <w:sz w:val="24"/>
                <w:szCs w:val="24"/>
              </w:rPr>
              <w:t>648.115</w:t>
            </w:r>
            <w:r w:rsidRPr="0064047E">
              <w:rPr>
                <w:rFonts w:ascii="Times New Roman" w:hAnsi="Times New Roman" w:cs="Times New Roman"/>
                <w:b/>
                <w:color w:val="000000" w:themeColor="text1"/>
                <w:sz w:val="24"/>
                <w:szCs w:val="24"/>
              </w:rPr>
              <w:t xml:space="preserve"> mii lei</w:t>
            </w:r>
          </w:p>
          <w:p w14:paraId="2E63960A" w14:textId="77777777" w:rsidR="00473D07" w:rsidRPr="0064047E" w:rsidRDefault="00473D07" w:rsidP="00A54F80">
            <w:pPr>
              <w:ind w:firstLine="781"/>
              <w:jc w:val="both"/>
              <w:rPr>
                <w:rFonts w:ascii="Times New Roman" w:hAnsi="Times New Roman" w:cs="Times New Roman"/>
                <w:b/>
                <w:color w:val="000000" w:themeColor="text1"/>
                <w:sz w:val="24"/>
                <w:szCs w:val="24"/>
              </w:rPr>
            </w:pPr>
          </w:p>
          <w:p w14:paraId="48C440E4" w14:textId="37DF5E4B" w:rsidR="00143C28" w:rsidRPr="00067419" w:rsidRDefault="00A54F80" w:rsidP="000932B1">
            <w:pPr>
              <w:tabs>
                <w:tab w:val="left" w:pos="0"/>
              </w:tabs>
              <w:ind w:firstLine="421"/>
              <w:jc w:val="both"/>
              <w:rPr>
                <w:rFonts w:ascii="Times New Roman" w:hAnsi="Times New Roman" w:cs="Times New Roman"/>
                <w:sz w:val="23"/>
                <w:szCs w:val="23"/>
              </w:rPr>
            </w:pPr>
            <w:r w:rsidRPr="00067419">
              <w:rPr>
                <w:rFonts w:ascii="Times New Roman" w:hAnsi="Times New Roman" w:cs="Times New Roman"/>
                <w:color w:val="000000" w:themeColor="text1"/>
                <w:sz w:val="23"/>
                <w:szCs w:val="23"/>
                <w:shd w:val="clear" w:color="auto" w:fill="FFFFFF"/>
              </w:rPr>
              <w:t xml:space="preserve">     </w:t>
            </w:r>
            <w:r w:rsidR="00570523" w:rsidRPr="00067419">
              <w:rPr>
                <w:rFonts w:ascii="Times New Roman" w:hAnsi="Times New Roman" w:cs="Times New Roman"/>
                <w:color w:val="000000" w:themeColor="text1"/>
                <w:sz w:val="23"/>
                <w:szCs w:val="23"/>
              </w:rPr>
              <w:t xml:space="preserve">Comparativ </w:t>
            </w:r>
            <w:r w:rsidR="00D02944" w:rsidRPr="00067419">
              <w:rPr>
                <w:rFonts w:ascii="Times New Roman" w:hAnsi="Times New Roman" w:cs="Times New Roman"/>
                <w:color w:val="000000" w:themeColor="text1"/>
                <w:sz w:val="23"/>
                <w:szCs w:val="23"/>
              </w:rPr>
              <w:t xml:space="preserve">cu </w:t>
            </w:r>
            <w:r w:rsidR="00D02944" w:rsidRPr="00067419">
              <w:rPr>
                <w:rFonts w:ascii="Times New Roman" w:hAnsi="Times New Roman" w:cs="Times New Roman"/>
                <w:sz w:val="23"/>
                <w:szCs w:val="23"/>
              </w:rPr>
              <w:t xml:space="preserve">veniturile aprobate prin Hotărârea Guvernului nr. </w:t>
            </w:r>
            <w:r w:rsidR="005C1827" w:rsidRPr="00067419">
              <w:rPr>
                <w:rFonts w:ascii="Times New Roman" w:hAnsi="Times New Roman" w:cs="Times New Roman"/>
                <w:sz w:val="23"/>
                <w:szCs w:val="23"/>
              </w:rPr>
              <w:t>898</w:t>
            </w:r>
            <w:r w:rsidR="00D02944" w:rsidRPr="00067419">
              <w:rPr>
                <w:rFonts w:ascii="Times New Roman" w:hAnsi="Times New Roman" w:cs="Times New Roman"/>
                <w:sz w:val="23"/>
                <w:szCs w:val="23"/>
              </w:rPr>
              <w:t xml:space="preserve">/2021 </w:t>
            </w:r>
            <w:r w:rsidR="00D02944" w:rsidRPr="00067419">
              <w:rPr>
                <w:rStyle w:val="spar"/>
                <w:rFonts w:ascii="Times New Roman" w:hAnsi="Times New Roman" w:cs="Times New Roman"/>
                <w:i/>
                <w:iCs/>
                <w:color w:val="000000"/>
                <w:sz w:val="23"/>
                <w:szCs w:val="23"/>
              </w:rPr>
              <w:t>privind aprobarea bugetului de venituri şi cheltuieli rectificat pe anul 2021 pentru Administraţia Naţională "Apele Române", aflată în coordonarea Ministerului Mediului, Apelor şi Pădurilor,</w:t>
            </w:r>
            <w:r w:rsidR="00D02944" w:rsidRPr="00067419">
              <w:rPr>
                <w:rFonts w:ascii="Times New Roman" w:hAnsi="Times New Roman" w:cs="Times New Roman"/>
                <w:color w:val="000000"/>
                <w:sz w:val="23"/>
                <w:szCs w:val="23"/>
              </w:rPr>
              <w:t xml:space="preserve"> </w:t>
            </w:r>
            <w:r w:rsidR="00D02944" w:rsidRPr="00067419">
              <w:rPr>
                <w:rFonts w:ascii="Times New Roman" w:hAnsi="Times New Roman" w:cs="Times New Roman"/>
                <w:sz w:val="23"/>
                <w:szCs w:val="23"/>
              </w:rPr>
              <w:t xml:space="preserve">în sumă de </w:t>
            </w:r>
            <w:r w:rsidR="000E4ACF" w:rsidRPr="00067419">
              <w:rPr>
                <w:rFonts w:ascii="Times New Roman" w:hAnsi="Times New Roman" w:cs="Times New Roman"/>
                <w:sz w:val="23"/>
                <w:szCs w:val="23"/>
              </w:rPr>
              <w:t>1.386.893</w:t>
            </w:r>
            <w:r w:rsidR="00D02944" w:rsidRPr="00067419">
              <w:rPr>
                <w:rFonts w:ascii="Times New Roman" w:hAnsi="Times New Roman" w:cs="Times New Roman"/>
                <w:sz w:val="23"/>
                <w:szCs w:val="23"/>
              </w:rPr>
              <w:t xml:space="preserve"> mii lei</w:t>
            </w:r>
            <w:r w:rsidR="00D02944" w:rsidRPr="00067419">
              <w:rPr>
                <w:rFonts w:ascii="Times New Roman" w:hAnsi="Times New Roman" w:cs="Times New Roman"/>
                <w:color w:val="000000" w:themeColor="text1"/>
                <w:sz w:val="23"/>
                <w:szCs w:val="23"/>
                <w:shd w:val="clear" w:color="auto" w:fill="FFFFFF"/>
              </w:rPr>
              <w:t xml:space="preserve"> și realizate la data de 3</w:t>
            </w:r>
            <w:r w:rsidR="000E4ACF" w:rsidRPr="00067419">
              <w:rPr>
                <w:rFonts w:ascii="Times New Roman" w:hAnsi="Times New Roman" w:cs="Times New Roman"/>
                <w:color w:val="000000" w:themeColor="text1"/>
                <w:sz w:val="23"/>
                <w:szCs w:val="23"/>
                <w:shd w:val="clear" w:color="auto" w:fill="FFFFFF"/>
              </w:rPr>
              <w:t>1</w:t>
            </w:r>
            <w:r w:rsidR="00D02944" w:rsidRPr="00067419">
              <w:rPr>
                <w:rFonts w:ascii="Times New Roman" w:hAnsi="Times New Roman" w:cs="Times New Roman"/>
                <w:color w:val="000000" w:themeColor="text1"/>
                <w:sz w:val="23"/>
                <w:szCs w:val="23"/>
                <w:shd w:val="clear" w:color="auto" w:fill="FFFFFF"/>
              </w:rPr>
              <w:t>.0</w:t>
            </w:r>
            <w:r w:rsidR="000E4ACF" w:rsidRPr="00067419">
              <w:rPr>
                <w:rFonts w:ascii="Times New Roman" w:hAnsi="Times New Roman" w:cs="Times New Roman"/>
                <w:color w:val="000000" w:themeColor="text1"/>
                <w:sz w:val="23"/>
                <w:szCs w:val="23"/>
                <w:shd w:val="clear" w:color="auto" w:fill="FFFFFF"/>
              </w:rPr>
              <w:t>8</w:t>
            </w:r>
            <w:r w:rsidR="00D02944" w:rsidRPr="00067419">
              <w:rPr>
                <w:rFonts w:ascii="Times New Roman" w:hAnsi="Times New Roman" w:cs="Times New Roman"/>
                <w:color w:val="000000" w:themeColor="text1"/>
                <w:sz w:val="23"/>
                <w:szCs w:val="23"/>
                <w:shd w:val="clear" w:color="auto" w:fill="FFFFFF"/>
              </w:rPr>
              <w:t xml:space="preserve">.2021 în </w:t>
            </w:r>
            <w:r w:rsidR="00096222" w:rsidRPr="00067419">
              <w:rPr>
                <w:rFonts w:ascii="Times New Roman" w:hAnsi="Times New Roman" w:cs="Times New Roman"/>
                <w:color w:val="000000" w:themeColor="text1"/>
                <w:sz w:val="23"/>
                <w:szCs w:val="23"/>
                <w:shd w:val="clear" w:color="auto" w:fill="FFFFFF"/>
              </w:rPr>
              <w:t xml:space="preserve">procent de </w:t>
            </w:r>
            <w:r w:rsidR="000E4ACF" w:rsidRPr="00067419">
              <w:rPr>
                <w:rFonts w:ascii="Times New Roman" w:hAnsi="Times New Roman" w:cs="Times New Roman"/>
                <w:color w:val="000000" w:themeColor="text1"/>
                <w:sz w:val="23"/>
                <w:szCs w:val="23"/>
                <w:shd w:val="clear" w:color="auto" w:fill="FFFFFF"/>
              </w:rPr>
              <w:t>78,37</w:t>
            </w:r>
            <w:r w:rsidR="00096222" w:rsidRPr="00067419">
              <w:rPr>
                <w:rFonts w:ascii="Times New Roman" w:hAnsi="Times New Roman" w:cs="Times New Roman"/>
                <w:color w:val="000000" w:themeColor="text1"/>
                <w:sz w:val="23"/>
                <w:szCs w:val="23"/>
                <w:shd w:val="clear" w:color="auto" w:fill="FFFFFF"/>
              </w:rPr>
              <w:t>%, respectiv</w:t>
            </w:r>
            <w:r w:rsidR="00D02944" w:rsidRPr="00067419">
              <w:rPr>
                <w:rFonts w:ascii="Times New Roman" w:hAnsi="Times New Roman" w:cs="Times New Roman"/>
                <w:color w:val="000000" w:themeColor="text1"/>
                <w:sz w:val="23"/>
                <w:szCs w:val="23"/>
                <w:shd w:val="clear" w:color="auto" w:fill="FFFFFF"/>
              </w:rPr>
              <w:t xml:space="preserve"> </w:t>
            </w:r>
            <w:r w:rsidR="00B8513D" w:rsidRPr="00067419">
              <w:rPr>
                <w:rFonts w:ascii="Times New Roman" w:hAnsi="Times New Roman" w:cs="Times New Roman"/>
                <w:color w:val="000000" w:themeColor="text1"/>
                <w:sz w:val="23"/>
                <w:szCs w:val="23"/>
                <w:shd w:val="clear" w:color="auto" w:fill="FFFFFF"/>
              </w:rPr>
              <w:t>1.086.935</w:t>
            </w:r>
            <w:r w:rsidR="00D02944" w:rsidRPr="00067419">
              <w:rPr>
                <w:rFonts w:ascii="Times New Roman" w:hAnsi="Times New Roman" w:cs="Times New Roman"/>
                <w:color w:val="000000" w:themeColor="text1"/>
                <w:sz w:val="23"/>
                <w:szCs w:val="23"/>
                <w:shd w:val="clear" w:color="auto" w:fill="FFFFFF"/>
              </w:rPr>
              <w:t xml:space="preserve"> mii lei, </w:t>
            </w:r>
            <w:r w:rsidR="00570523" w:rsidRPr="00067419">
              <w:rPr>
                <w:rFonts w:ascii="Times New Roman" w:hAnsi="Times New Roman" w:cs="Times New Roman"/>
                <w:color w:val="000000" w:themeColor="text1"/>
                <w:sz w:val="23"/>
                <w:szCs w:val="23"/>
              </w:rPr>
              <w:t>a fost propus</w:t>
            </w:r>
            <w:r w:rsidR="00D02944" w:rsidRPr="00067419">
              <w:rPr>
                <w:rFonts w:ascii="Times New Roman" w:hAnsi="Times New Roman" w:cs="Times New Roman"/>
                <w:color w:val="000000" w:themeColor="text1"/>
                <w:sz w:val="23"/>
                <w:szCs w:val="23"/>
              </w:rPr>
              <w:t xml:space="preserve">ă majorarea cu </w:t>
            </w:r>
            <w:r w:rsidR="00B8513D" w:rsidRPr="00067419">
              <w:rPr>
                <w:rFonts w:ascii="Times New Roman" w:hAnsi="Times New Roman" w:cs="Times New Roman"/>
                <w:color w:val="000000" w:themeColor="text1"/>
                <w:sz w:val="23"/>
                <w:szCs w:val="23"/>
              </w:rPr>
              <w:t>261.222</w:t>
            </w:r>
            <w:r w:rsidR="00D02944" w:rsidRPr="00067419">
              <w:rPr>
                <w:rFonts w:ascii="Times New Roman" w:hAnsi="Times New Roman" w:cs="Times New Roman"/>
                <w:color w:val="000000" w:themeColor="text1"/>
                <w:sz w:val="23"/>
                <w:szCs w:val="23"/>
              </w:rPr>
              <w:t xml:space="preserve"> mii lei, respectiv</w:t>
            </w:r>
            <w:r w:rsidR="00570523" w:rsidRPr="00067419">
              <w:rPr>
                <w:rFonts w:ascii="Times New Roman" w:hAnsi="Times New Roman" w:cs="Times New Roman"/>
                <w:color w:val="000000" w:themeColor="text1"/>
                <w:sz w:val="23"/>
                <w:szCs w:val="23"/>
              </w:rPr>
              <w:t xml:space="preserve"> </w:t>
            </w:r>
            <w:r w:rsidR="00B8513D" w:rsidRPr="00067419">
              <w:rPr>
                <w:rFonts w:ascii="Times New Roman" w:hAnsi="Times New Roman" w:cs="Times New Roman"/>
                <w:color w:val="000000" w:themeColor="text1"/>
                <w:sz w:val="23"/>
                <w:szCs w:val="23"/>
              </w:rPr>
              <w:t>18,84</w:t>
            </w:r>
            <w:r w:rsidR="00570523" w:rsidRPr="00067419">
              <w:rPr>
                <w:rFonts w:ascii="Times New Roman" w:hAnsi="Times New Roman" w:cs="Times New Roman"/>
                <w:color w:val="000000" w:themeColor="text1"/>
                <w:sz w:val="23"/>
                <w:szCs w:val="23"/>
              </w:rPr>
              <w:t>%</w:t>
            </w:r>
            <w:r w:rsidR="000932B1" w:rsidRPr="00067419">
              <w:rPr>
                <w:rFonts w:ascii="Times New Roman" w:hAnsi="Times New Roman" w:cs="Times New Roman"/>
                <w:color w:val="000000" w:themeColor="text1"/>
                <w:sz w:val="23"/>
                <w:szCs w:val="23"/>
                <w:shd w:val="clear" w:color="auto" w:fill="FFFFFF"/>
              </w:rPr>
              <w:t>. R</w:t>
            </w:r>
            <w:r w:rsidR="00143C28" w:rsidRPr="00067419">
              <w:rPr>
                <w:rFonts w:ascii="Times New Roman" w:hAnsi="Times New Roman" w:cs="Times New Roman"/>
                <w:color w:val="000000"/>
                <w:sz w:val="23"/>
                <w:szCs w:val="23"/>
                <w:shd w:val="clear" w:color="auto" w:fill="FFFFFF"/>
              </w:rPr>
              <w:t>ectific</w:t>
            </w:r>
            <w:r w:rsidR="000932B1" w:rsidRPr="00067419">
              <w:rPr>
                <w:rFonts w:ascii="Times New Roman" w:hAnsi="Times New Roman" w:cs="Times New Roman"/>
                <w:color w:val="000000"/>
                <w:sz w:val="23"/>
                <w:szCs w:val="23"/>
                <w:shd w:val="clear" w:color="auto" w:fill="FFFFFF"/>
              </w:rPr>
              <w:t xml:space="preserve">area </w:t>
            </w:r>
            <w:r w:rsidR="00143C28" w:rsidRPr="00067419">
              <w:rPr>
                <w:rFonts w:ascii="Times New Roman" w:hAnsi="Times New Roman" w:cs="Times New Roman"/>
                <w:color w:val="000000"/>
                <w:sz w:val="23"/>
                <w:szCs w:val="23"/>
                <w:shd w:val="clear" w:color="auto" w:fill="FFFFFF"/>
              </w:rPr>
              <w:t xml:space="preserve">veniturilor curente și ale subvențiilor de la bugetul statului, </w:t>
            </w:r>
            <w:r w:rsidR="000932B1" w:rsidRPr="00067419">
              <w:rPr>
                <w:rFonts w:ascii="Times New Roman" w:hAnsi="Times New Roman" w:cs="Times New Roman"/>
                <w:color w:val="000000"/>
                <w:sz w:val="23"/>
                <w:szCs w:val="23"/>
                <w:shd w:val="clear" w:color="auto" w:fill="FFFFFF"/>
              </w:rPr>
              <w:t xml:space="preserve">se realizează, </w:t>
            </w:r>
            <w:r w:rsidR="004016CE" w:rsidRPr="00067419">
              <w:rPr>
                <w:rFonts w:ascii="Times New Roman" w:hAnsi="Times New Roman" w:cs="Times New Roman"/>
                <w:color w:val="000000"/>
                <w:sz w:val="23"/>
                <w:szCs w:val="23"/>
                <w:shd w:val="clear" w:color="auto" w:fill="FFFFFF"/>
              </w:rPr>
              <w:t>după cum urmează</w:t>
            </w:r>
            <w:r w:rsidR="00143C28" w:rsidRPr="00067419">
              <w:rPr>
                <w:rFonts w:ascii="Times New Roman" w:hAnsi="Times New Roman" w:cs="Times New Roman"/>
                <w:color w:val="000000"/>
                <w:sz w:val="23"/>
                <w:szCs w:val="23"/>
                <w:shd w:val="clear" w:color="auto" w:fill="FFFFFF"/>
              </w:rPr>
              <w:t>:</w:t>
            </w:r>
            <w:r w:rsidR="00143C28" w:rsidRPr="00067419">
              <w:rPr>
                <w:rFonts w:ascii="Times New Roman" w:hAnsi="Times New Roman" w:cs="Times New Roman"/>
                <w:sz w:val="23"/>
                <w:szCs w:val="23"/>
              </w:rPr>
              <w:t xml:space="preserve"> </w:t>
            </w:r>
          </w:p>
          <w:p w14:paraId="3C00BC18" w14:textId="127BEF92" w:rsidR="00143C28" w:rsidRPr="00067419" w:rsidRDefault="00143C28" w:rsidP="00143C28">
            <w:pPr>
              <w:pStyle w:val="ListParagraph"/>
              <w:numPr>
                <w:ilvl w:val="0"/>
                <w:numId w:val="8"/>
              </w:numPr>
              <w:tabs>
                <w:tab w:val="left" w:pos="237"/>
              </w:tabs>
              <w:ind w:left="-33" w:firstLine="94"/>
              <w:jc w:val="both"/>
              <w:rPr>
                <w:rFonts w:ascii="Times New Roman" w:eastAsia="Times New Roman" w:hAnsi="Times New Roman" w:cs="Times New Roman"/>
                <w:color w:val="000000" w:themeColor="text1"/>
                <w:sz w:val="23"/>
                <w:szCs w:val="23"/>
                <w:lang w:eastAsia="en-US"/>
              </w:rPr>
            </w:pPr>
            <w:r w:rsidRPr="00067419">
              <w:rPr>
                <w:rFonts w:ascii="Times New Roman" w:eastAsia="Times New Roman" w:hAnsi="Times New Roman" w:cs="Times New Roman"/>
                <w:color w:val="000000"/>
                <w:sz w:val="23"/>
                <w:szCs w:val="23"/>
                <w:lang w:eastAsia="en-US"/>
              </w:rPr>
              <w:t>Capitolul „Venituri curente</w:t>
            </w:r>
            <w:r w:rsidRPr="00067419">
              <w:rPr>
                <w:rFonts w:ascii="Times New Roman" w:eastAsia="Times New Roman" w:hAnsi="Times New Roman" w:cs="Times New Roman"/>
                <w:color w:val="000000" w:themeColor="text1"/>
                <w:sz w:val="23"/>
                <w:szCs w:val="23"/>
                <w:lang w:eastAsia="en-US"/>
              </w:rPr>
              <w:t xml:space="preserve">” </w:t>
            </w:r>
            <w:r w:rsidR="005F00CD" w:rsidRPr="00067419">
              <w:rPr>
                <w:rFonts w:ascii="Times New Roman" w:eastAsia="Times New Roman" w:hAnsi="Times New Roman" w:cs="Times New Roman"/>
                <w:color w:val="000000" w:themeColor="text1"/>
                <w:sz w:val="23"/>
                <w:szCs w:val="23"/>
                <w:lang w:eastAsia="en-US"/>
              </w:rPr>
              <w:t>se</w:t>
            </w:r>
            <w:r w:rsidRPr="00067419">
              <w:rPr>
                <w:rFonts w:ascii="Times New Roman" w:eastAsia="Times New Roman" w:hAnsi="Times New Roman" w:cs="Times New Roman"/>
                <w:color w:val="000000" w:themeColor="text1"/>
                <w:sz w:val="23"/>
                <w:szCs w:val="23"/>
                <w:lang w:eastAsia="en-US"/>
              </w:rPr>
              <w:t xml:space="preserve"> </w:t>
            </w:r>
            <w:r w:rsidR="005F00CD" w:rsidRPr="00067419">
              <w:rPr>
                <w:rFonts w:ascii="Times New Roman" w:eastAsia="Times New Roman" w:hAnsi="Times New Roman" w:cs="Times New Roman"/>
                <w:color w:val="000000" w:themeColor="text1"/>
                <w:sz w:val="23"/>
                <w:szCs w:val="23"/>
                <w:lang w:eastAsia="en-US"/>
              </w:rPr>
              <w:t>majorată</w:t>
            </w:r>
            <w:r w:rsidRPr="00067419">
              <w:rPr>
                <w:rFonts w:ascii="Times New Roman" w:eastAsia="Times New Roman" w:hAnsi="Times New Roman" w:cs="Times New Roman"/>
                <w:color w:val="000000" w:themeColor="text1"/>
                <w:sz w:val="23"/>
                <w:szCs w:val="23"/>
                <w:lang w:eastAsia="en-US"/>
              </w:rPr>
              <w:t xml:space="preserve"> cu </w:t>
            </w:r>
            <w:r w:rsidR="005F00CD" w:rsidRPr="00067419">
              <w:rPr>
                <w:rFonts w:ascii="Times New Roman" w:eastAsia="Times New Roman" w:hAnsi="Times New Roman" w:cs="Times New Roman"/>
                <w:color w:val="000000" w:themeColor="text1"/>
                <w:sz w:val="23"/>
                <w:szCs w:val="23"/>
                <w:lang w:eastAsia="en-US"/>
              </w:rPr>
              <w:t xml:space="preserve">suma de </w:t>
            </w:r>
            <w:r w:rsidR="00F84381" w:rsidRPr="00067419">
              <w:rPr>
                <w:rFonts w:ascii="Times New Roman" w:eastAsia="Times New Roman" w:hAnsi="Times New Roman" w:cs="Times New Roman"/>
                <w:color w:val="000000" w:themeColor="text1"/>
                <w:sz w:val="23"/>
                <w:szCs w:val="23"/>
                <w:lang w:eastAsia="en-US"/>
              </w:rPr>
              <w:t>2.381</w:t>
            </w:r>
            <w:r w:rsidRPr="00067419">
              <w:rPr>
                <w:rFonts w:ascii="Times New Roman" w:eastAsia="Times New Roman" w:hAnsi="Times New Roman" w:cs="Times New Roman"/>
                <w:color w:val="000000" w:themeColor="text1"/>
                <w:sz w:val="23"/>
                <w:szCs w:val="23"/>
                <w:lang w:eastAsia="en-US"/>
              </w:rPr>
              <w:t xml:space="preserve"> mii lei,</w:t>
            </w:r>
            <w:r w:rsidR="005F00CD" w:rsidRPr="00067419">
              <w:rPr>
                <w:rFonts w:ascii="Times New Roman" w:eastAsia="Times New Roman" w:hAnsi="Times New Roman" w:cs="Times New Roman"/>
                <w:color w:val="000000" w:themeColor="text1"/>
                <w:sz w:val="23"/>
                <w:szCs w:val="23"/>
                <w:lang w:eastAsia="en-US"/>
              </w:rPr>
              <w:t xml:space="preserve"> respectiv 0,2</w:t>
            </w:r>
            <w:r w:rsidR="00F84381" w:rsidRPr="00067419">
              <w:rPr>
                <w:rFonts w:ascii="Times New Roman" w:eastAsia="Times New Roman" w:hAnsi="Times New Roman" w:cs="Times New Roman"/>
                <w:color w:val="000000" w:themeColor="text1"/>
                <w:sz w:val="23"/>
                <w:szCs w:val="23"/>
                <w:lang w:eastAsia="en-US"/>
              </w:rPr>
              <w:t>5</w:t>
            </w:r>
            <w:r w:rsidR="005F00CD" w:rsidRPr="00067419">
              <w:rPr>
                <w:rFonts w:ascii="Times New Roman" w:eastAsia="Times New Roman" w:hAnsi="Times New Roman" w:cs="Times New Roman"/>
                <w:color w:val="000000" w:themeColor="text1"/>
                <w:sz w:val="23"/>
                <w:szCs w:val="23"/>
                <w:lang w:eastAsia="en-US"/>
              </w:rPr>
              <w:t>%,</w:t>
            </w:r>
            <w:r w:rsidRPr="00067419">
              <w:rPr>
                <w:rFonts w:ascii="Times New Roman" w:eastAsia="Times New Roman" w:hAnsi="Times New Roman" w:cs="Times New Roman"/>
                <w:color w:val="000000" w:themeColor="text1"/>
                <w:sz w:val="23"/>
                <w:szCs w:val="23"/>
                <w:lang w:eastAsia="en-US"/>
              </w:rPr>
              <w:t xml:space="preserve"> astfel:</w:t>
            </w:r>
          </w:p>
          <w:p w14:paraId="033CBBF0" w14:textId="7B784B81" w:rsidR="00143C28" w:rsidRPr="00067419" w:rsidRDefault="00143C28" w:rsidP="00143C28">
            <w:pPr>
              <w:pStyle w:val="ListParagraph"/>
              <w:numPr>
                <w:ilvl w:val="0"/>
                <w:numId w:val="3"/>
              </w:numPr>
              <w:ind w:left="-33" w:firstLine="540"/>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t xml:space="preserve"> Subcapitolul „Venituri din </w:t>
            </w:r>
            <w:r w:rsidR="00F84381" w:rsidRPr="00067419">
              <w:rPr>
                <w:rFonts w:ascii="Times New Roman" w:eastAsia="Times New Roman" w:hAnsi="Times New Roman" w:cs="Times New Roman"/>
                <w:color w:val="000000"/>
                <w:sz w:val="23"/>
                <w:szCs w:val="23"/>
                <w:lang w:eastAsia="en-US"/>
              </w:rPr>
              <w:t>dividende</w:t>
            </w:r>
            <w:r w:rsidRPr="00067419">
              <w:rPr>
                <w:rFonts w:ascii="Times New Roman" w:eastAsia="Times New Roman" w:hAnsi="Times New Roman" w:cs="Times New Roman"/>
                <w:color w:val="000000" w:themeColor="text1"/>
                <w:sz w:val="23"/>
                <w:szCs w:val="23"/>
                <w:lang w:eastAsia="en-US"/>
              </w:rPr>
              <w:t xml:space="preserve">” </w:t>
            </w:r>
            <w:r w:rsidR="005F00CD" w:rsidRPr="00067419">
              <w:rPr>
                <w:rFonts w:ascii="Times New Roman" w:eastAsia="Times New Roman" w:hAnsi="Times New Roman" w:cs="Times New Roman"/>
                <w:color w:val="000000" w:themeColor="text1"/>
                <w:sz w:val="23"/>
                <w:szCs w:val="23"/>
                <w:lang w:eastAsia="en-US"/>
              </w:rPr>
              <w:t>se majorează</w:t>
            </w:r>
            <w:r w:rsidRPr="00067419">
              <w:rPr>
                <w:rFonts w:ascii="Times New Roman" w:eastAsia="Times New Roman" w:hAnsi="Times New Roman" w:cs="Times New Roman"/>
                <w:color w:val="000000" w:themeColor="text1"/>
                <w:sz w:val="23"/>
                <w:szCs w:val="23"/>
                <w:lang w:eastAsia="en-US"/>
              </w:rPr>
              <w:t xml:space="preserve"> cu suma de </w:t>
            </w:r>
            <w:r w:rsidR="00F84381" w:rsidRPr="00067419">
              <w:rPr>
                <w:rFonts w:ascii="Times New Roman" w:eastAsia="Times New Roman" w:hAnsi="Times New Roman" w:cs="Times New Roman"/>
                <w:color w:val="000000" w:themeColor="text1"/>
                <w:sz w:val="23"/>
                <w:szCs w:val="23"/>
                <w:lang w:eastAsia="en-US"/>
              </w:rPr>
              <w:t>521</w:t>
            </w:r>
            <w:r w:rsidRPr="00067419">
              <w:rPr>
                <w:rFonts w:ascii="Times New Roman" w:eastAsia="Times New Roman" w:hAnsi="Times New Roman" w:cs="Times New Roman"/>
                <w:color w:val="000000" w:themeColor="text1"/>
                <w:sz w:val="23"/>
                <w:szCs w:val="23"/>
                <w:lang w:eastAsia="en-US"/>
              </w:rPr>
              <w:t xml:space="preserve"> mii lei;</w:t>
            </w:r>
            <w:r w:rsidR="000932B1" w:rsidRPr="00067419">
              <w:rPr>
                <w:rFonts w:ascii="Times New Roman" w:hAnsi="Times New Roman" w:cs="Times New Roman"/>
                <w:color w:val="000000" w:themeColor="text1"/>
                <w:sz w:val="23"/>
                <w:szCs w:val="23"/>
              </w:rPr>
              <w:t xml:space="preserve"> respectiv </w:t>
            </w:r>
            <w:r w:rsidR="00F84381" w:rsidRPr="00067419">
              <w:rPr>
                <w:rFonts w:ascii="Times New Roman" w:hAnsi="Times New Roman" w:cs="Times New Roman"/>
                <w:color w:val="000000" w:themeColor="text1"/>
                <w:sz w:val="23"/>
                <w:szCs w:val="23"/>
              </w:rPr>
              <w:t>133,25</w:t>
            </w:r>
            <w:r w:rsidR="000932B1" w:rsidRPr="00067419">
              <w:rPr>
                <w:rFonts w:ascii="Times New Roman" w:hAnsi="Times New Roman" w:cs="Times New Roman"/>
                <w:color w:val="000000" w:themeColor="text1"/>
                <w:sz w:val="23"/>
                <w:szCs w:val="23"/>
              </w:rPr>
              <w:t>%</w:t>
            </w:r>
            <w:r w:rsidR="000932B1" w:rsidRPr="00067419">
              <w:rPr>
                <w:rFonts w:ascii="Times New Roman" w:eastAsia="Times New Roman" w:hAnsi="Times New Roman" w:cs="Times New Roman"/>
                <w:color w:val="000000" w:themeColor="text1"/>
                <w:sz w:val="23"/>
                <w:szCs w:val="23"/>
                <w:lang w:eastAsia="en-US"/>
              </w:rPr>
              <w:t>;</w:t>
            </w:r>
          </w:p>
          <w:p w14:paraId="00EFB658" w14:textId="77777777" w:rsidR="00F84381" w:rsidRPr="00067419" w:rsidRDefault="00F84381" w:rsidP="00F84381">
            <w:pPr>
              <w:pStyle w:val="ListParagraph"/>
              <w:numPr>
                <w:ilvl w:val="0"/>
                <w:numId w:val="3"/>
              </w:numPr>
              <w:ind w:left="-33" w:firstLine="540"/>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t>Subcapitolul „Venituri din prestări de servicii</w:t>
            </w:r>
            <w:r w:rsidRPr="00067419">
              <w:rPr>
                <w:rFonts w:ascii="Times New Roman" w:eastAsia="Times New Roman" w:hAnsi="Times New Roman" w:cs="Times New Roman"/>
                <w:color w:val="000000" w:themeColor="text1"/>
                <w:sz w:val="23"/>
                <w:szCs w:val="23"/>
                <w:lang w:eastAsia="en-US"/>
              </w:rPr>
              <w:t>” se majorează cu suma de 1.824 mii lei;</w:t>
            </w:r>
            <w:r w:rsidRPr="00067419">
              <w:rPr>
                <w:rFonts w:ascii="Times New Roman" w:hAnsi="Times New Roman" w:cs="Times New Roman"/>
                <w:color w:val="000000" w:themeColor="text1"/>
                <w:sz w:val="23"/>
                <w:szCs w:val="23"/>
              </w:rPr>
              <w:t xml:space="preserve"> respectiv 0,19%</w:t>
            </w:r>
            <w:r w:rsidRPr="00067419">
              <w:rPr>
                <w:rFonts w:ascii="Times New Roman" w:eastAsia="Times New Roman" w:hAnsi="Times New Roman" w:cs="Times New Roman"/>
                <w:color w:val="000000" w:themeColor="text1"/>
                <w:sz w:val="23"/>
                <w:szCs w:val="23"/>
                <w:lang w:eastAsia="en-US"/>
              </w:rPr>
              <w:t>;</w:t>
            </w:r>
          </w:p>
          <w:p w14:paraId="4DA7CAF0" w14:textId="7846C19B" w:rsidR="00143C28" w:rsidRPr="00067419" w:rsidRDefault="00143C28" w:rsidP="00143C28">
            <w:pPr>
              <w:pStyle w:val="ListParagraph"/>
              <w:numPr>
                <w:ilvl w:val="0"/>
                <w:numId w:val="3"/>
              </w:numPr>
              <w:ind w:left="-33" w:firstLine="540"/>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t>Subcapitolul „Alte venituri</w:t>
            </w:r>
            <w:r w:rsidRPr="00067419">
              <w:rPr>
                <w:rFonts w:ascii="Times New Roman" w:eastAsia="Times New Roman" w:hAnsi="Times New Roman" w:cs="Times New Roman"/>
                <w:color w:val="000000" w:themeColor="text1"/>
                <w:sz w:val="23"/>
                <w:szCs w:val="23"/>
                <w:lang w:eastAsia="en-US"/>
              </w:rPr>
              <w:t xml:space="preserve">” se </w:t>
            </w:r>
            <w:r w:rsidR="005F00CD" w:rsidRPr="00067419">
              <w:rPr>
                <w:rFonts w:ascii="Times New Roman" w:eastAsia="Times New Roman" w:hAnsi="Times New Roman" w:cs="Times New Roman"/>
                <w:color w:val="000000" w:themeColor="text1"/>
                <w:sz w:val="23"/>
                <w:szCs w:val="23"/>
                <w:lang w:eastAsia="en-US"/>
              </w:rPr>
              <w:t>majore</w:t>
            </w:r>
            <w:r w:rsidRPr="00067419">
              <w:rPr>
                <w:rFonts w:ascii="Times New Roman" w:eastAsia="Times New Roman" w:hAnsi="Times New Roman" w:cs="Times New Roman"/>
                <w:color w:val="000000" w:themeColor="text1"/>
                <w:sz w:val="23"/>
                <w:szCs w:val="23"/>
                <w:lang w:eastAsia="en-US"/>
              </w:rPr>
              <w:t xml:space="preserve">ază cu suma de </w:t>
            </w:r>
            <w:r w:rsidR="003B69D6" w:rsidRPr="00067419">
              <w:rPr>
                <w:rFonts w:ascii="Times New Roman" w:eastAsia="Times New Roman" w:hAnsi="Times New Roman" w:cs="Times New Roman"/>
                <w:color w:val="000000" w:themeColor="text1"/>
                <w:sz w:val="23"/>
                <w:szCs w:val="23"/>
                <w:lang w:eastAsia="en-US"/>
              </w:rPr>
              <w:t>36</w:t>
            </w:r>
            <w:r w:rsidRPr="00067419">
              <w:rPr>
                <w:rFonts w:ascii="Times New Roman" w:eastAsia="Times New Roman" w:hAnsi="Times New Roman" w:cs="Times New Roman"/>
                <w:color w:val="000000" w:themeColor="text1"/>
                <w:sz w:val="23"/>
                <w:szCs w:val="23"/>
                <w:lang w:eastAsia="en-US"/>
              </w:rPr>
              <w:t xml:space="preserve"> mii lei;</w:t>
            </w:r>
            <w:r w:rsidR="000932B1" w:rsidRPr="00067419">
              <w:rPr>
                <w:rFonts w:ascii="Times New Roman" w:hAnsi="Times New Roman" w:cs="Times New Roman"/>
                <w:color w:val="000000" w:themeColor="text1"/>
                <w:sz w:val="23"/>
                <w:szCs w:val="23"/>
              </w:rPr>
              <w:t xml:space="preserve"> respectiv </w:t>
            </w:r>
            <w:r w:rsidR="003B69D6" w:rsidRPr="00067419">
              <w:rPr>
                <w:rFonts w:ascii="Times New Roman" w:hAnsi="Times New Roman" w:cs="Times New Roman"/>
                <w:color w:val="000000" w:themeColor="text1"/>
                <w:sz w:val="23"/>
                <w:szCs w:val="23"/>
              </w:rPr>
              <w:t>0,41</w:t>
            </w:r>
            <w:r w:rsidR="000932B1" w:rsidRPr="00067419">
              <w:rPr>
                <w:rFonts w:ascii="Times New Roman" w:hAnsi="Times New Roman" w:cs="Times New Roman"/>
                <w:color w:val="000000" w:themeColor="text1"/>
                <w:sz w:val="23"/>
                <w:szCs w:val="23"/>
              </w:rPr>
              <w:t>%</w:t>
            </w:r>
            <w:r w:rsidR="00C44D78" w:rsidRPr="00067419">
              <w:rPr>
                <w:rFonts w:ascii="Times New Roman" w:eastAsia="Times New Roman" w:hAnsi="Times New Roman" w:cs="Times New Roman"/>
                <w:color w:val="000000" w:themeColor="text1"/>
                <w:sz w:val="23"/>
                <w:szCs w:val="23"/>
                <w:lang w:eastAsia="en-US"/>
              </w:rPr>
              <w:t>.</w:t>
            </w:r>
          </w:p>
          <w:p w14:paraId="4D7E58A2" w14:textId="0BFBC9B5" w:rsidR="00F84381" w:rsidRPr="00067419" w:rsidRDefault="00F84381" w:rsidP="00F84381">
            <w:pPr>
              <w:pStyle w:val="ListParagraph"/>
              <w:ind w:left="59"/>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t>II. Capitolul „Sume primite de la UE/alți donatori iîn contul plăților efectuate și prefinanțări aferente cadrului financiar 2014-2020</w:t>
            </w:r>
            <w:r w:rsidRPr="00067419">
              <w:rPr>
                <w:rFonts w:ascii="Times New Roman" w:eastAsia="Times New Roman" w:hAnsi="Times New Roman" w:cs="Times New Roman"/>
                <w:color w:val="000000" w:themeColor="text1"/>
                <w:sz w:val="23"/>
                <w:szCs w:val="23"/>
                <w:lang w:eastAsia="en-US"/>
              </w:rPr>
              <w:t>” se majorată cu suma de 119 mii lei, respectiv 0,31%.</w:t>
            </w:r>
          </w:p>
          <w:p w14:paraId="5A5F2958" w14:textId="54092A54" w:rsidR="00C44D78" w:rsidRPr="00067419" w:rsidRDefault="00C44D78" w:rsidP="00C44D78">
            <w:pPr>
              <w:pStyle w:val="ListParagraph"/>
              <w:ind w:left="54"/>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lastRenderedPageBreak/>
              <w:t>I</w:t>
            </w:r>
            <w:r w:rsidR="00F84381" w:rsidRPr="00067419">
              <w:rPr>
                <w:rFonts w:ascii="Times New Roman" w:eastAsia="Times New Roman" w:hAnsi="Times New Roman" w:cs="Times New Roman"/>
                <w:color w:val="000000"/>
                <w:sz w:val="23"/>
                <w:szCs w:val="23"/>
                <w:lang w:eastAsia="en-US"/>
              </w:rPr>
              <w:t>I</w:t>
            </w:r>
            <w:r w:rsidRPr="00067419">
              <w:rPr>
                <w:rFonts w:ascii="Times New Roman" w:eastAsia="Times New Roman" w:hAnsi="Times New Roman" w:cs="Times New Roman"/>
                <w:color w:val="000000"/>
                <w:sz w:val="23"/>
                <w:szCs w:val="23"/>
                <w:lang w:eastAsia="en-US"/>
              </w:rPr>
              <w:t xml:space="preserve">I. </w:t>
            </w:r>
            <w:r w:rsidR="00143C28" w:rsidRPr="00067419">
              <w:rPr>
                <w:rFonts w:ascii="Times New Roman" w:eastAsia="Times New Roman" w:hAnsi="Times New Roman" w:cs="Times New Roman"/>
                <w:color w:val="000000"/>
                <w:sz w:val="23"/>
                <w:szCs w:val="23"/>
                <w:lang w:eastAsia="en-US"/>
              </w:rPr>
              <w:t>Capitolul „Subvenții de la bugetul de stat pentru instituții și servicii publice sau activități finanțate integral din venituri proprii</w:t>
            </w:r>
            <w:r w:rsidR="00143C28" w:rsidRPr="00067419">
              <w:rPr>
                <w:rFonts w:ascii="Times New Roman" w:eastAsia="Times New Roman" w:hAnsi="Times New Roman" w:cs="Times New Roman"/>
                <w:color w:val="000000" w:themeColor="text1"/>
                <w:sz w:val="23"/>
                <w:szCs w:val="23"/>
                <w:lang w:eastAsia="en-US"/>
              </w:rPr>
              <w:t xml:space="preserve">” </w:t>
            </w:r>
            <w:r w:rsidR="00143C28" w:rsidRPr="00067419">
              <w:rPr>
                <w:rFonts w:ascii="Times New Roman" w:hAnsi="Times New Roman" w:cs="Times New Roman"/>
                <w:color w:val="000000"/>
                <w:sz w:val="23"/>
                <w:szCs w:val="23"/>
                <w:shd w:val="clear" w:color="auto" w:fill="FFFFFF"/>
              </w:rPr>
              <w:t xml:space="preserve">a fost majorat cu suma de </w:t>
            </w:r>
            <w:r w:rsidRPr="00067419">
              <w:rPr>
                <w:rFonts w:ascii="Times New Roman" w:hAnsi="Times New Roman" w:cs="Times New Roman"/>
                <w:color w:val="000000"/>
                <w:sz w:val="23"/>
                <w:szCs w:val="23"/>
                <w:shd w:val="clear" w:color="auto" w:fill="FFFFFF"/>
              </w:rPr>
              <w:t>258.722</w:t>
            </w:r>
            <w:r w:rsidR="00143C28" w:rsidRPr="00067419">
              <w:rPr>
                <w:rFonts w:ascii="Times New Roman" w:hAnsi="Times New Roman" w:cs="Times New Roman"/>
                <w:color w:val="000000"/>
                <w:sz w:val="23"/>
                <w:szCs w:val="23"/>
                <w:shd w:val="clear" w:color="auto" w:fill="FFFFFF"/>
              </w:rPr>
              <w:t xml:space="preserve"> mii lei, având în vedere</w:t>
            </w:r>
            <w:r w:rsidR="00143C28" w:rsidRPr="00067419">
              <w:rPr>
                <w:rFonts w:ascii="Times New Roman" w:hAnsi="Times New Roman" w:cs="Times New Roman"/>
                <w:sz w:val="23"/>
                <w:szCs w:val="23"/>
              </w:rPr>
              <w:t xml:space="preserve"> Ordonanța de Urgență a Guvernului nr. </w:t>
            </w:r>
            <w:r w:rsidRPr="00067419">
              <w:rPr>
                <w:rFonts w:ascii="Times New Roman" w:hAnsi="Times New Roman" w:cs="Times New Roman"/>
                <w:color w:val="000000"/>
                <w:sz w:val="23"/>
                <w:szCs w:val="23"/>
                <w:shd w:val="clear" w:color="auto" w:fill="FFFFFF"/>
              </w:rPr>
              <w:t>97</w:t>
            </w:r>
            <w:r w:rsidR="00143C28" w:rsidRPr="00067419">
              <w:rPr>
                <w:rFonts w:ascii="Times New Roman" w:hAnsi="Times New Roman" w:cs="Times New Roman"/>
                <w:color w:val="000000"/>
                <w:sz w:val="23"/>
                <w:szCs w:val="23"/>
                <w:shd w:val="clear" w:color="auto" w:fill="FFFFFF"/>
              </w:rPr>
              <w:t>/202</w:t>
            </w:r>
            <w:r w:rsidRPr="00067419">
              <w:rPr>
                <w:rFonts w:ascii="Times New Roman" w:hAnsi="Times New Roman" w:cs="Times New Roman"/>
                <w:color w:val="000000"/>
                <w:sz w:val="23"/>
                <w:szCs w:val="23"/>
                <w:shd w:val="clear" w:color="auto" w:fill="FFFFFF"/>
              </w:rPr>
              <w:t>1</w:t>
            </w:r>
            <w:r w:rsidR="00143C28" w:rsidRPr="00067419">
              <w:rPr>
                <w:rFonts w:ascii="Times New Roman" w:hAnsi="Times New Roman" w:cs="Times New Roman"/>
                <w:color w:val="000000"/>
                <w:sz w:val="23"/>
                <w:szCs w:val="23"/>
                <w:shd w:val="clear" w:color="auto" w:fill="FFFFFF"/>
              </w:rPr>
              <w:t xml:space="preserve"> </w:t>
            </w:r>
            <w:r w:rsidR="00143C28" w:rsidRPr="00067419">
              <w:rPr>
                <w:rFonts w:ascii="Times New Roman" w:hAnsi="Times New Roman" w:cs="Times New Roman"/>
                <w:i/>
                <w:iCs/>
                <w:color w:val="000000"/>
                <w:sz w:val="23"/>
                <w:szCs w:val="23"/>
                <w:shd w:val="clear" w:color="auto" w:fill="FFFFFF"/>
              </w:rPr>
              <w:t>cu privire rectificarea bugetului de stat pe anul 202</w:t>
            </w:r>
            <w:r w:rsidRPr="00067419">
              <w:rPr>
                <w:rFonts w:ascii="Times New Roman" w:hAnsi="Times New Roman" w:cs="Times New Roman"/>
                <w:i/>
                <w:iCs/>
                <w:color w:val="000000"/>
                <w:sz w:val="23"/>
                <w:szCs w:val="23"/>
                <w:shd w:val="clear" w:color="auto" w:fill="FFFFFF"/>
              </w:rPr>
              <w:t>1</w:t>
            </w:r>
            <w:r w:rsidRPr="00067419">
              <w:rPr>
                <w:rFonts w:ascii="Times New Roman" w:hAnsi="Times New Roman" w:cs="Times New Roman"/>
                <w:color w:val="000000"/>
                <w:sz w:val="23"/>
                <w:szCs w:val="23"/>
                <w:shd w:val="clear" w:color="auto" w:fill="FFFFFF"/>
              </w:rPr>
              <w:t xml:space="preserve"> </w:t>
            </w:r>
            <w:r w:rsidR="00143C28" w:rsidRPr="00067419">
              <w:rPr>
                <w:rFonts w:ascii="Times New Roman" w:hAnsi="Times New Roman" w:cs="Times New Roman"/>
                <w:sz w:val="23"/>
                <w:szCs w:val="23"/>
              </w:rPr>
              <w:t>și a Bugetului de cheltuieli pe anul 202</w:t>
            </w:r>
            <w:r w:rsidR="007B5E46" w:rsidRPr="00067419">
              <w:rPr>
                <w:rFonts w:ascii="Times New Roman" w:hAnsi="Times New Roman" w:cs="Times New Roman"/>
                <w:sz w:val="23"/>
                <w:szCs w:val="23"/>
              </w:rPr>
              <w:t>1</w:t>
            </w:r>
            <w:r w:rsidR="00143C28" w:rsidRPr="00067419">
              <w:rPr>
                <w:rFonts w:ascii="Times New Roman" w:hAnsi="Times New Roman" w:cs="Times New Roman"/>
                <w:sz w:val="23"/>
                <w:szCs w:val="23"/>
              </w:rPr>
              <w:t xml:space="preserve"> transmis de </w:t>
            </w:r>
            <w:r w:rsidR="00143C28" w:rsidRPr="00067419">
              <w:rPr>
                <w:rFonts w:ascii="Times New Roman" w:hAnsi="Times New Roman" w:cs="Times New Roman"/>
                <w:color w:val="000000"/>
                <w:sz w:val="23"/>
                <w:szCs w:val="23"/>
                <w:shd w:val="clear" w:color="auto" w:fill="FFFFFF"/>
              </w:rPr>
              <w:t xml:space="preserve"> Ministerul Mediului, Apelor și Pădurilor </w:t>
            </w:r>
            <w:r w:rsidRPr="00067419">
              <w:rPr>
                <w:rFonts w:ascii="Times New Roman" w:hAnsi="Times New Roman" w:cs="Times New Roman"/>
                <w:color w:val="000000"/>
                <w:sz w:val="23"/>
                <w:szCs w:val="23"/>
                <w:shd w:val="clear" w:color="auto" w:fill="FFFFFF"/>
              </w:rPr>
              <w:t xml:space="preserve">cu                                                                </w:t>
            </w:r>
            <w:r w:rsidR="00143C28" w:rsidRPr="00067419">
              <w:rPr>
                <w:rFonts w:ascii="Times New Roman" w:hAnsi="Times New Roman" w:cs="Times New Roman"/>
                <w:color w:val="000000"/>
                <w:sz w:val="23"/>
                <w:szCs w:val="23"/>
                <w:shd w:val="clear" w:color="auto" w:fill="FFFFFF"/>
              </w:rPr>
              <w:t xml:space="preserve">nr. </w:t>
            </w:r>
            <w:r w:rsidRPr="00067419">
              <w:rPr>
                <w:rFonts w:ascii="Times New Roman" w:hAnsi="Times New Roman" w:cs="Times New Roman"/>
                <w:color w:val="000000"/>
                <w:sz w:val="23"/>
                <w:szCs w:val="23"/>
                <w:shd w:val="clear" w:color="auto" w:fill="FFFFFF"/>
              </w:rPr>
              <w:t>72049</w:t>
            </w:r>
            <w:r w:rsidR="00143C28" w:rsidRPr="00067419">
              <w:rPr>
                <w:rFonts w:ascii="Times New Roman" w:hAnsi="Times New Roman" w:cs="Times New Roman"/>
                <w:color w:val="000000"/>
                <w:sz w:val="23"/>
                <w:szCs w:val="23"/>
                <w:shd w:val="clear" w:color="auto" w:fill="FFFFFF"/>
              </w:rPr>
              <w:t>/</w:t>
            </w:r>
            <w:r w:rsidRPr="00067419">
              <w:rPr>
                <w:rFonts w:ascii="Times New Roman" w:hAnsi="Times New Roman" w:cs="Times New Roman"/>
                <w:color w:val="000000"/>
                <w:sz w:val="23"/>
                <w:szCs w:val="23"/>
                <w:shd w:val="clear" w:color="auto" w:fill="FFFFFF"/>
              </w:rPr>
              <w:t>21</w:t>
            </w:r>
            <w:r w:rsidR="00143C28" w:rsidRPr="00067419">
              <w:rPr>
                <w:rFonts w:ascii="Times New Roman" w:hAnsi="Times New Roman" w:cs="Times New Roman"/>
                <w:color w:val="000000"/>
                <w:sz w:val="23"/>
                <w:szCs w:val="23"/>
                <w:shd w:val="clear" w:color="auto" w:fill="FFFFFF"/>
              </w:rPr>
              <w:t>.09.202</w:t>
            </w:r>
            <w:r w:rsidRPr="00067419">
              <w:rPr>
                <w:rFonts w:ascii="Times New Roman" w:hAnsi="Times New Roman" w:cs="Times New Roman"/>
                <w:color w:val="000000"/>
                <w:sz w:val="23"/>
                <w:szCs w:val="23"/>
                <w:shd w:val="clear" w:color="auto" w:fill="FFFFFF"/>
              </w:rPr>
              <w:t>1, astfel:</w:t>
            </w:r>
            <w:r w:rsidR="00143C28" w:rsidRPr="00067419">
              <w:rPr>
                <w:rFonts w:ascii="Times New Roman" w:hAnsi="Times New Roman" w:cs="Times New Roman"/>
                <w:sz w:val="23"/>
                <w:szCs w:val="23"/>
              </w:rPr>
              <w:t xml:space="preserve"> </w:t>
            </w:r>
          </w:p>
          <w:p w14:paraId="3EF5A837" w14:textId="4617758A" w:rsidR="00F317F1" w:rsidRPr="00067419" w:rsidRDefault="00F317F1" w:rsidP="00F317F1">
            <w:pPr>
              <w:pStyle w:val="ListParagraph"/>
              <w:numPr>
                <w:ilvl w:val="0"/>
                <w:numId w:val="9"/>
              </w:numPr>
              <w:jc w:val="both"/>
              <w:rPr>
                <w:rFonts w:ascii="Times New Roman" w:hAnsi="Times New Roman" w:cs="Times New Roman"/>
                <w:sz w:val="23"/>
                <w:szCs w:val="23"/>
              </w:rPr>
            </w:pPr>
            <w:r w:rsidRPr="00067419">
              <w:rPr>
                <w:rFonts w:ascii="Times New Roman" w:hAnsi="Times New Roman" w:cs="Times New Roman"/>
                <w:sz w:val="23"/>
                <w:szCs w:val="23"/>
              </w:rPr>
              <w:t>transferuri curente pentru prevenirea și combaterea inundațiilor (100 mii lei);</w:t>
            </w:r>
          </w:p>
          <w:p w14:paraId="38A6DBC3" w14:textId="77777777" w:rsidR="00F317F1" w:rsidRPr="00067419" w:rsidRDefault="00F317F1" w:rsidP="00F317F1">
            <w:pPr>
              <w:pStyle w:val="ListParagraph"/>
              <w:numPr>
                <w:ilvl w:val="0"/>
                <w:numId w:val="9"/>
              </w:numPr>
              <w:jc w:val="both"/>
              <w:rPr>
                <w:rFonts w:ascii="Times New Roman" w:hAnsi="Times New Roman" w:cs="Times New Roman"/>
                <w:sz w:val="23"/>
                <w:szCs w:val="23"/>
              </w:rPr>
            </w:pPr>
            <w:r w:rsidRPr="00067419">
              <w:rPr>
                <w:rFonts w:ascii="Times New Roman" w:hAnsi="Times New Roman" w:cs="Times New Roman"/>
                <w:sz w:val="23"/>
                <w:szCs w:val="23"/>
              </w:rPr>
              <w:t>credite externe pentru investiții BDCE V (5.000 mii lei);</w:t>
            </w:r>
          </w:p>
          <w:p w14:paraId="170D74EC" w14:textId="77777777" w:rsidR="00F317F1" w:rsidRPr="00067419" w:rsidRDefault="00F317F1" w:rsidP="00F317F1">
            <w:pPr>
              <w:pStyle w:val="ListParagraph"/>
              <w:numPr>
                <w:ilvl w:val="0"/>
                <w:numId w:val="9"/>
              </w:numPr>
              <w:jc w:val="both"/>
              <w:rPr>
                <w:rFonts w:ascii="Times New Roman" w:hAnsi="Times New Roman" w:cs="Times New Roman"/>
                <w:sz w:val="23"/>
                <w:szCs w:val="23"/>
              </w:rPr>
            </w:pPr>
            <w:r w:rsidRPr="00067419">
              <w:rPr>
                <w:rFonts w:ascii="Times New Roman" w:hAnsi="Times New Roman" w:cs="Times New Roman"/>
                <w:sz w:val="23"/>
                <w:szCs w:val="23"/>
              </w:rPr>
              <w:t>alocații bugetare pentru investiții (53.597 mii lei);</w:t>
            </w:r>
          </w:p>
          <w:p w14:paraId="346751B8" w14:textId="77777777" w:rsidR="00F317F1" w:rsidRPr="00067419" w:rsidRDefault="00F317F1" w:rsidP="00F317F1">
            <w:pPr>
              <w:pStyle w:val="ListParagraph"/>
              <w:numPr>
                <w:ilvl w:val="0"/>
                <w:numId w:val="9"/>
              </w:numPr>
              <w:jc w:val="both"/>
              <w:rPr>
                <w:rFonts w:ascii="Times New Roman" w:hAnsi="Times New Roman" w:cs="Times New Roman"/>
                <w:sz w:val="23"/>
                <w:szCs w:val="23"/>
              </w:rPr>
            </w:pPr>
            <w:r w:rsidRPr="00067419">
              <w:rPr>
                <w:rFonts w:ascii="Times New Roman" w:hAnsi="Times New Roman" w:cs="Times New Roman"/>
                <w:sz w:val="23"/>
                <w:szCs w:val="23"/>
              </w:rPr>
              <w:t>alte cheltuieli cu bunuri și servicii (25 mii lei);</w:t>
            </w:r>
          </w:p>
          <w:p w14:paraId="22A7C046" w14:textId="515CFC2E" w:rsidR="00C9394C" w:rsidRPr="00067419" w:rsidRDefault="00C44D78" w:rsidP="00C9394C">
            <w:pPr>
              <w:pStyle w:val="ListParagraph"/>
              <w:numPr>
                <w:ilvl w:val="0"/>
                <w:numId w:val="9"/>
              </w:numPr>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rPr>
              <w:t>subvenții de la bugetul de stat către instituții publice finanțate parțial sau integral din venituri proprii pentru proiecte finanțate din FEN postaderare</w:t>
            </w:r>
            <w:r w:rsidRPr="00067419">
              <w:rPr>
                <w:rFonts w:ascii="Times New Roman" w:eastAsia="Times New Roman" w:hAnsi="Times New Roman" w:cs="Times New Roman"/>
                <w:color w:val="000000" w:themeColor="text1"/>
                <w:sz w:val="23"/>
                <w:szCs w:val="23"/>
              </w:rPr>
              <w:t xml:space="preserve"> (200.000 mii lei)</w:t>
            </w:r>
            <w:r w:rsidR="00F317F1" w:rsidRPr="00067419">
              <w:rPr>
                <w:rFonts w:ascii="Times New Roman" w:eastAsia="Times New Roman" w:hAnsi="Times New Roman" w:cs="Times New Roman"/>
                <w:color w:val="000000" w:themeColor="text1"/>
                <w:sz w:val="23"/>
                <w:szCs w:val="23"/>
              </w:rPr>
              <w:t>.</w:t>
            </w:r>
          </w:p>
          <w:p w14:paraId="240E0436" w14:textId="77777777" w:rsidR="00143C28" w:rsidRPr="00067419" w:rsidRDefault="00143C28" w:rsidP="0020027C">
            <w:pPr>
              <w:tabs>
                <w:tab w:val="left" w:pos="0"/>
              </w:tabs>
              <w:ind w:firstLine="421"/>
              <w:jc w:val="both"/>
              <w:rPr>
                <w:rFonts w:ascii="Times New Roman" w:hAnsi="Times New Roman" w:cs="Times New Roman"/>
                <w:color w:val="000000" w:themeColor="text1"/>
                <w:sz w:val="23"/>
                <w:szCs w:val="23"/>
                <w:shd w:val="clear" w:color="auto" w:fill="FFFFFF"/>
              </w:rPr>
            </w:pPr>
          </w:p>
          <w:p w14:paraId="46C1B595" w14:textId="4E2FF14B" w:rsidR="00A54F80" w:rsidRPr="00067419" w:rsidRDefault="00A54F80" w:rsidP="00A54F80">
            <w:pPr>
              <w:ind w:firstLine="781"/>
              <w:jc w:val="both"/>
              <w:rPr>
                <w:rFonts w:ascii="Times New Roman" w:hAnsi="Times New Roman" w:cs="Times New Roman"/>
                <w:sz w:val="23"/>
                <w:szCs w:val="23"/>
              </w:rPr>
            </w:pPr>
            <w:r w:rsidRPr="00067419">
              <w:rPr>
                <w:rFonts w:ascii="Times New Roman" w:hAnsi="Times New Roman" w:cs="Times New Roman"/>
                <w:b/>
                <w:sz w:val="23"/>
                <w:szCs w:val="23"/>
              </w:rPr>
              <w:t xml:space="preserve">La capitolul de cheltuieli: </w:t>
            </w:r>
            <w:r w:rsidR="00C44D78" w:rsidRPr="00067419">
              <w:rPr>
                <w:rFonts w:ascii="Times New Roman" w:hAnsi="Times New Roman" w:cs="Times New Roman"/>
                <w:b/>
                <w:sz w:val="23"/>
                <w:szCs w:val="23"/>
              </w:rPr>
              <w:t>1.69</w:t>
            </w:r>
            <w:r w:rsidR="0084540B" w:rsidRPr="00067419">
              <w:rPr>
                <w:rFonts w:ascii="Times New Roman" w:hAnsi="Times New Roman" w:cs="Times New Roman"/>
                <w:b/>
                <w:sz w:val="23"/>
                <w:szCs w:val="23"/>
              </w:rPr>
              <w:t>5</w:t>
            </w:r>
            <w:r w:rsidR="00C44D78" w:rsidRPr="00067419">
              <w:rPr>
                <w:rFonts w:ascii="Times New Roman" w:hAnsi="Times New Roman" w:cs="Times New Roman"/>
                <w:b/>
                <w:sz w:val="23"/>
                <w:szCs w:val="23"/>
              </w:rPr>
              <w:t>.</w:t>
            </w:r>
            <w:r w:rsidR="0084540B" w:rsidRPr="00067419">
              <w:rPr>
                <w:rFonts w:ascii="Times New Roman" w:hAnsi="Times New Roman" w:cs="Times New Roman"/>
                <w:b/>
                <w:sz w:val="23"/>
                <w:szCs w:val="23"/>
              </w:rPr>
              <w:t>220</w:t>
            </w:r>
            <w:r w:rsidRPr="00067419">
              <w:rPr>
                <w:rFonts w:ascii="Times New Roman" w:hAnsi="Times New Roman" w:cs="Times New Roman"/>
                <w:b/>
                <w:sz w:val="23"/>
                <w:szCs w:val="23"/>
              </w:rPr>
              <w:t xml:space="preserve"> mii lei </w:t>
            </w:r>
          </w:p>
          <w:p w14:paraId="75A19C88" w14:textId="77777777" w:rsidR="00E12AD0" w:rsidRPr="00067419" w:rsidRDefault="00E12AD0" w:rsidP="00A54F80">
            <w:pPr>
              <w:suppressAutoHyphens w:val="0"/>
              <w:ind w:firstLine="871"/>
              <w:jc w:val="both"/>
              <w:rPr>
                <w:rFonts w:ascii="Times New Roman" w:hAnsi="Times New Roman" w:cs="Times New Roman"/>
                <w:sz w:val="23"/>
                <w:szCs w:val="23"/>
                <w:shd w:val="clear" w:color="auto" w:fill="FFFFFF"/>
              </w:rPr>
            </w:pPr>
          </w:p>
          <w:p w14:paraId="325578B3" w14:textId="07DA62F6" w:rsidR="00E12AD0" w:rsidRPr="00067419" w:rsidRDefault="00A54F80" w:rsidP="00E12AD0">
            <w:pPr>
              <w:suppressAutoHyphens w:val="0"/>
              <w:ind w:firstLine="871"/>
              <w:jc w:val="both"/>
              <w:rPr>
                <w:rFonts w:ascii="Times New Roman" w:hAnsi="Times New Roman" w:cs="Times New Roman"/>
                <w:color w:val="000000"/>
                <w:sz w:val="23"/>
                <w:szCs w:val="23"/>
              </w:rPr>
            </w:pPr>
            <w:r w:rsidRPr="00067419">
              <w:rPr>
                <w:rFonts w:ascii="Times New Roman" w:hAnsi="Times New Roman" w:cs="Times New Roman"/>
                <w:sz w:val="23"/>
                <w:szCs w:val="23"/>
                <w:shd w:val="clear" w:color="auto" w:fill="FFFFFF"/>
              </w:rPr>
              <w:t xml:space="preserve">Comparativ cu bugetul de venituri și cheltuieli aprobat prin </w:t>
            </w:r>
            <w:r w:rsidR="00E12AD0" w:rsidRPr="00067419">
              <w:rPr>
                <w:rFonts w:ascii="Times New Roman" w:hAnsi="Times New Roman" w:cs="Times New Roman"/>
                <w:sz w:val="23"/>
                <w:szCs w:val="23"/>
              </w:rPr>
              <w:t xml:space="preserve">Hotărârea Guvernului nr. </w:t>
            </w:r>
            <w:r w:rsidR="00C44D78" w:rsidRPr="00067419">
              <w:rPr>
                <w:rFonts w:ascii="Times New Roman" w:hAnsi="Times New Roman" w:cs="Times New Roman"/>
                <w:sz w:val="23"/>
                <w:szCs w:val="23"/>
              </w:rPr>
              <w:t>898</w:t>
            </w:r>
            <w:r w:rsidR="00E12AD0" w:rsidRPr="00067419">
              <w:rPr>
                <w:rFonts w:ascii="Times New Roman" w:hAnsi="Times New Roman" w:cs="Times New Roman"/>
                <w:sz w:val="23"/>
                <w:szCs w:val="23"/>
              </w:rPr>
              <w:t xml:space="preserve">/2021 </w:t>
            </w:r>
            <w:r w:rsidR="00E12AD0" w:rsidRPr="00067419">
              <w:rPr>
                <w:rStyle w:val="spar"/>
                <w:rFonts w:ascii="Times New Roman" w:hAnsi="Times New Roman" w:cs="Times New Roman"/>
                <w:i/>
                <w:iCs/>
                <w:color w:val="000000"/>
                <w:sz w:val="23"/>
                <w:szCs w:val="23"/>
              </w:rPr>
              <w:t>privind aprobarea bugetului de venituri şi cheltuieli rectificat pe anul 2021 pentru Administraţia Naţională "Apele Române", aflată în coordonarea Ministerului Mediului, Apelor şi Pădurilor</w:t>
            </w:r>
            <w:r w:rsidRPr="00067419">
              <w:rPr>
                <w:rStyle w:val="spar"/>
                <w:rFonts w:ascii="Times New Roman" w:hAnsi="Times New Roman" w:cs="Times New Roman"/>
                <w:i/>
                <w:iCs/>
                <w:color w:val="000000"/>
                <w:sz w:val="23"/>
                <w:szCs w:val="23"/>
              </w:rPr>
              <w:t>,</w:t>
            </w:r>
            <w:r w:rsidRPr="00067419">
              <w:rPr>
                <w:rFonts w:ascii="Times New Roman" w:hAnsi="Times New Roman" w:cs="Times New Roman"/>
                <w:color w:val="000000"/>
                <w:sz w:val="23"/>
                <w:szCs w:val="23"/>
              </w:rPr>
              <w:t xml:space="preserve"> </w:t>
            </w:r>
            <w:r w:rsidR="00E12AD0" w:rsidRPr="00067419">
              <w:rPr>
                <w:rFonts w:ascii="Times New Roman" w:hAnsi="Times New Roman" w:cs="Times New Roman"/>
                <w:color w:val="000000"/>
                <w:sz w:val="23"/>
                <w:szCs w:val="23"/>
              </w:rPr>
              <w:t xml:space="preserve">atât </w:t>
            </w:r>
            <w:r w:rsidRPr="00067419">
              <w:rPr>
                <w:rFonts w:ascii="Times New Roman" w:hAnsi="Times New Roman" w:cs="Times New Roman"/>
                <w:sz w:val="23"/>
                <w:szCs w:val="23"/>
                <w:shd w:val="clear" w:color="auto" w:fill="FFFFFF"/>
              </w:rPr>
              <w:t>creditele de angajament</w:t>
            </w:r>
            <w:r w:rsidR="00E12AD0" w:rsidRPr="00067419">
              <w:rPr>
                <w:rFonts w:ascii="Times New Roman" w:hAnsi="Times New Roman" w:cs="Times New Roman"/>
                <w:sz w:val="23"/>
                <w:szCs w:val="23"/>
                <w:shd w:val="clear" w:color="auto" w:fill="FFFFFF"/>
              </w:rPr>
              <w:t>, cât și</w:t>
            </w:r>
            <w:r w:rsidRPr="00067419">
              <w:rPr>
                <w:rFonts w:ascii="Times New Roman" w:hAnsi="Times New Roman" w:cs="Times New Roman"/>
                <w:sz w:val="23"/>
                <w:szCs w:val="23"/>
                <w:shd w:val="clear" w:color="auto" w:fill="FFFFFF"/>
              </w:rPr>
              <w:t>  </w:t>
            </w:r>
            <w:r w:rsidR="00E12AD0" w:rsidRPr="00067419">
              <w:rPr>
                <w:rFonts w:ascii="Times New Roman" w:hAnsi="Times New Roman" w:cs="Times New Roman"/>
                <w:color w:val="000000"/>
                <w:sz w:val="23"/>
                <w:szCs w:val="23"/>
                <w:shd w:val="clear" w:color="auto" w:fill="FFFFFF"/>
              </w:rPr>
              <w:t xml:space="preserve">creditele bugetare </w:t>
            </w:r>
            <w:r w:rsidRPr="00067419">
              <w:rPr>
                <w:rFonts w:ascii="Times New Roman" w:hAnsi="Times New Roman" w:cs="Times New Roman"/>
                <w:color w:val="000000"/>
                <w:sz w:val="23"/>
                <w:szCs w:val="23"/>
              </w:rPr>
              <w:t xml:space="preserve">se </w:t>
            </w:r>
            <w:r w:rsidR="00C91C52" w:rsidRPr="00067419">
              <w:rPr>
                <w:rFonts w:ascii="Times New Roman" w:hAnsi="Times New Roman" w:cs="Times New Roman"/>
                <w:color w:val="000000"/>
                <w:sz w:val="23"/>
                <w:szCs w:val="23"/>
              </w:rPr>
              <w:t>modifică</w:t>
            </w:r>
            <w:r w:rsidR="00E12AD0" w:rsidRPr="00067419">
              <w:rPr>
                <w:rFonts w:ascii="Times New Roman" w:hAnsi="Times New Roman" w:cs="Times New Roman"/>
                <w:color w:val="000000"/>
                <w:sz w:val="23"/>
                <w:szCs w:val="23"/>
              </w:rPr>
              <w:t>, astfel:</w:t>
            </w:r>
          </w:p>
          <w:p w14:paraId="4211446E" w14:textId="77777777" w:rsidR="00EC18CA" w:rsidRPr="00067419" w:rsidRDefault="00EC18CA" w:rsidP="00EC18CA">
            <w:pPr>
              <w:pStyle w:val="ListParagraph"/>
              <w:numPr>
                <w:ilvl w:val="0"/>
                <w:numId w:val="2"/>
              </w:numPr>
              <w:suppressAutoHyphens w:val="0"/>
              <w:ind w:left="0" w:firstLine="414"/>
              <w:jc w:val="both"/>
              <w:rPr>
                <w:rFonts w:ascii="Times New Roman" w:hAnsi="Times New Roman" w:cs="Times New Roman"/>
                <w:bCs/>
                <w:color w:val="000000" w:themeColor="text1"/>
                <w:sz w:val="23"/>
                <w:szCs w:val="23"/>
              </w:rPr>
            </w:pPr>
            <w:bookmarkStart w:id="0" w:name="_Hlk77152842"/>
            <w:r w:rsidRPr="00067419">
              <w:rPr>
                <w:rFonts w:ascii="Times New Roman" w:hAnsi="Times New Roman" w:cs="Times New Roman"/>
                <w:bCs/>
                <w:color w:val="000000" w:themeColor="text1"/>
                <w:sz w:val="23"/>
                <w:szCs w:val="23"/>
              </w:rPr>
              <w:t>Credite de angajament în sumă de 2.314.107 mii lei s-au majorat cu 1.716.650 mii lei, respectiv 74,18% și sunt în sumă de 4.030.757 mii lei;</w:t>
            </w:r>
          </w:p>
          <w:p w14:paraId="2B7B0AB3" w14:textId="77777777" w:rsidR="00EC18CA" w:rsidRPr="00067419" w:rsidRDefault="00EC18CA" w:rsidP="00EC18CA">
            <w:pPr>
              <w:pStyle w:val="ListParagraph"/>
              <w:numPr>
                <w:ilvl w:val="0"/>
                <w:numId w:val="2"/>
              </w:numPr>
              <w:suppressAutoHyphens w:val="0"/>
              <w:ind w:left="0" w:firstLine="414"/>
              <w:jc w:val="both"/>
              <w:rPr>
                <w:rFonts w:ascii="Arial" w:hAnsi="Arial" w:cs="Arial"/>
                <w:bCs/>
                <w:color w:val="000000" w:themeColor="text1"/>
                <w:sz w:val="23"/>
                <w:szCs w:val="23"/>
              </w:rPr>
            </w:pPr>
            <w:r w:rsidRPr="00067419">
              <w:rPr>
                <w:rFonts w:ascii="Times New Roman" w:hAnsi="Times New Roman" w:cs="Times New Roman"/>
                <w:bCs/>
                <w:color w:val="000000" w:themeColor="text1"/>
                <w:sz w:val="23"/>
                <w:szCs w:val="23"/>
              </w:rPr>
              <w:t>Credite bugetare în sumă de 1.433.998 mii lei s-au majorat cu 261.222 mii lei, respectiv 18,22% și sunt în sumă de 1.695.220 mii lei</w:t>
            </w:r>
            <w:r w:rsidRPr="00067419">
              <w:rPr>
                <w:rFonts w:ascii="Arial" w:hAnsi="Arial" w:cs="Arial"/>
                <w:bCs/>
                <w:color w:val="000000" w:themeColor="text1"/>
                <w:sz w:val="23"/>
                <w:szCs w:val="23"/>
              </w:rPr>
              <w:t>.</w:t>
            </w:r>
          </w:p>
          <w:p w14:paraId="17D98987" w14:textId="77777777" w:rsidR="00FA7E87" w:rsidRPr="00067419" w:rsidRDefault="00FA7E87" w:rsidP="00FA7E87">
            <w:pPr>
              <w:jc w:val="both"/>
              <w:rPr>
                <w:rFonts w:ascii="Times New Roman" w:hAnsi="Times New Roman" w:cs="Times New Roman"/>
                <w:b/>
                <w:sz w:val="23"/>
                <w:szCs w:val="23"/>
              </w:rPr>
            </w:pPr>
          </w:p>
          <w:p w14:paraId="54C0EAE5" w14:textId="6D00EB0F" w:rsidR="00FA7E87" w:rsidRPr="00067419" w:rsidRDefault="00570837" w:rsidP="00570837">
            <w:pPr>
              <w:jc w:val="both"/>
              <w:rPr>
                <w:rFonts w:ascii="Times New Roman" w:hAnsi="Times New Roman" w:cs="Times New Roman"/>
                <w:color w:val="000000" w:themeColor="text1"/>
                <w:sz w:val="23"/>
                <w:szCs w:val="23"/>
              </w:rPr>
            </w:pPr>
            <w:r w:rsidRPr="00067419">
              <w:rPr>
                <w:rFonts w:ascii="Times New Roman" w:hAnsi="Times New Roman" w:cs="Times New Roman"/>
                <w:b/>
                <w:sz w:val="23"/>
                <w:szCs w:val="23"/>
              </w:rPr>
              <w:t xml:space="preserve">              La t</w:t>
            </w:r>
            <w:r w:rsidR="00A54F80" w:rsidRPr="00067419">
              <w:rPr>
                <w:rFonts w:ascii="Times New Roman" w:hAnsi="Times New Roman" w:cs="Times New Roman"/>
                <w:b/>
                <w:sz w:val="23"/>
                <w:szCs w:val="23"/>
              </w:rPr>
              <w:t xml:space="preserve">itlul 10 „Cheltuieli de personal” </w:t>
            </w:r>
            <w:r w:rsidRPr="00067419">
              <w:rPr>
                <w:rFonts w:ascii="Times New Roman" w:hAnsi="Times New Roman" w:cs="Times New Roman"/>
                <w:bCs/>
                <w:sz w:val="23"/>
                <w:szCs w:val="23"/>
              </w:rPr>
              <w:t>suma</w:t>
            </w:r>
            <w:r w:rsidRPr="00067419">
              <w:rPr>
                <w:rFonts w:ascii="Times New Roman" w:hAnsi="Times New Roman" w:cs="Times New Roman"/>
                <w:b/>
                <w:sz w:val="23"/>
                <w:szCs w:val="23"/>
              </w:rPr>
              <w:t xml:space="preserve"> </w:t>
            </w:r>
            <w:r w:rsidRPr="00067419">
              <w:rPr>
                <w:rFonts w:ascii="Times New Roman" w:hAnsi="Times New Roman" w:cs="Times New Roman"/>
                <w:bCs/>
                <w:color w:val="000000" w:themeColor="text1"/>
                <w:sz w:val="23"/>
                <w:szCs w:val="23"/>
              </w:rPr>
              <w:t xml:space="preserve">se diminuează cu </w:t>
            </w:r>
            <w:r w:rsidR="00DC722A" w:rsidRPr="00067419">
              <w:rPr>
                <w:rFonts w:ascii="Times New Roman" w:hAnsi="Times New Roman" w:cs="Times New Roman"/>
                <w:b/>
                <w:bCs/>
                <w:color w:val="000000" w:themeColor="text1"/>
                <w:sz w:val="23"/>
                <w:szCs w:val="23"/>
              </w:rPr>
              <w:t>500</w:t>
            </w:r>
            <w:r w:rsidR="00FA7E87" w:rsidRPr="00067419">
              <w:rPr>
                <w:rFonts w:ascii="Times New Roman" w:hAnsi="Times New Roman" w:cs="Times New Roman"/>
                <w:b/>
                <w:bCs/>
                <w:color w:val="000000" w:themeColor="text1"/>
                <w:sz w:val="23"/>
                <w:szCs w:val="23"/>
              </w:rPr>
              <w:t xml:space="preserve"> mii lei</w:t>
            </w:r>
            <w:r w:rsidR="00FA7E87" w:rsidRPr="00067419">
              <w:rPr>
                <w:rFonts w:ascii="Times New Roman" w:hAnsi="Times New Roman" w:cs="Times New Roman"/>
                <w:color w:val="000000" w:themeColor="text1"/>
                <w:sz w:val="23"/>
                <w:szCs w:val="23"/>
              </w:rPr>
              <w:t xml:space="preserve">, respectiv </w:t>
            </w:r>
            <w:r w:rsidR="00DC722A" w:rsidRPr="00067419">
              <w:rPr>
                <w:rFonts w:ascii="Times New Roman" w:hAnsi="Times New Roman" w:cs="Times New Roman"/>
                <w:color w:val="000000" w:themeColor="text1"/>
                <w:sz w:val="23"/>
                <w:szCs w:val="23"/>
              </w:rPr>
              <w:t>0,08</w:t>
            </w:r>
            <w:r w:rsidR="00FA7E87" w:rsidRPr="00067419">
              <w:rPr>
                <w:rFonts w:ascii="Times New Roman" w:hAnsi="Times New Roman" w:cs="Times New Roman"/>
                <w:color w:val="000000" w:themeColor="text1"/>
                <w:sz w:val="23"/>
                <w:szCs w:val="23"/>
              </w:rPr>
              <w:t>%</w:t>
            </w:r>
            <w:r w:rsidRPr="00067419">
              <w:rPr>
                <w:rFonts w:ascii="Times New Roman" w:hAnsi="Times New Roman" w:cs="Times New Roman"/>
                <w:color w:val="000000" w:themeColor="text1"/>
                <w:sz w:val="23"/>
                <w:szCs w:val="23"/>
              </w:rPr>
              <w:t>,</w:t>
            </w:r>
            <w:r w:rsidR="00FA7E87" w:rsidRPr="00067419">
              <w:rPr>
                <w:rFonts w:ascii="Times New Roman" w:hAnsi="Times New Roman" w:cs="Times New Roman"/>
                <w:color w:val="000000" w:themeColor="text1"/>
                <w:sz w:val="23"/>
                <w:szCs w:val="23"/>
              </w:rPr>
              <w:t xml:space="preserve"> atât la creditele de angajament, cât și la cele bugetare.</w:t>
            </w:r>
            <w:r w:rsidR="00FA7E87" w:rsidRPr="00067419">
              <w:rPr>
                <w:rFonts w:ascii="Times New Roman" w:hAnsi="Times New Roman" w:cs="Times New Roman"/>
                <w:bCs/>
                <w:color w:val="000000" w:themeColor="text1"/>
                <w:sz w:val="23"/>
                <w:szCs w:val="23"/>
              </w:rPr>
              <w:t xml:space="preserve"> </w:t>
            </w:r>
            <w:r w:rsidRPr="00067419">
              <w:rPr>
                <w:rFonts w:ascii="Times New Roman" w:hAnsi="Times New Roman" w:cs="Times New Roman"/>
                <w:bCs/>
                <w:color w:val="000000" w:themeColor="text1"/>
                <w:sz w:val="23"/>
                <w:szCs w:val="23"/>
              </w:rPr>
              <w:t>D</w:t>
            </w:r>
            <w:r w:rsidR="00FA7E87" w:rsidRPr="00067419">
              <w:rPr>
                <w:rFonts w:ascii="Times New Roman" w:hAnsi="Times New Roman" w:cs="Times New Roman"/>
                <w:bCs/>
                <w:color w:val="000000" w:themeColor="text1"/>
                <w:sz w:val="23"/>
                <w:szCs w:val="23"/>
              </w:rPr>
              <w:t>etalie</w:t>
            </w:r>
            <w:r w:rsidRPr="00067419">
              <w:rPr>
                <w:rFonts w:ascii="Times New Roman" w:hAnsi="Times New Roman" w:cs="Times New Roman"/>
                <w:bCs/>
                <w:color w:val="000000" w:themeColor="text1"/>
                <w:sz w:val="23"/>
                <w:szCs w:val="23"/>
              </w:rPr>
              <w:t xml:space="preserve">rea influențelor </w:t>
            </w:r>
            <w:r w:rsidR="00A10693" w:rsidRPr="00067419">
              <w:rPr>
                <w:rFonts w:ascii="Times New Roman" w:hAnsi="Times New Roman" w:cs="Times New Roman"/>
                <w:bCs/>
                <w:color w:val="000000" w:themeColor="text1"/>
                <w:sz w:val="23"/>
                <w:szCs w:val="23"/>
              </w:rPr>
              <w:t xml:space="preserve">privind rectificarea bugetară </w:t>
            </w:r>
            <w:r w:rsidR="00FA7E87" w:rsidRPr="00067419">
              <w:rPr>
                <w:rFonts w:ascii="Times New Roman" w:hAnsi="Times New Roman" w:cs="Times New Roman"/>
                <w:bCs/>
                <w:color w:val="000000" w:themeColor="text1"/>
                <w:sz w:val="23"/>
                <w:szCs w:val="23"/>
              </w:rPr>
              <w:t>pe alineate bugetare</w:t>
            </w:r>
            <w:r w:rsidR="00A10693" w:rsidRPr="00067419">
              <w:rPr>
                <w:rFonts w:ascii="Times New Roman" w:hAnsi="Times New Roman" w:cs="Times New Roman"/>
                <w:bCs/>
                <w:color w:val="000000" w:themeColor="text1"/>
                <w:sz w:val="23"/>
                <w:szCs w:val="23"/>
              </w:rPr>
              <w:t xml:space="preserve"> </w:t>
            </w:r>
            <w:r w:rsidRPr="00067419">
              <w:rPr>
                <w:rFonts w:ascii="Times New Roman" w:hAnsi="Times New Roman" w:cs="Times New Roman"/>
                <w:bCs/>
                <w:color w:val="000000" w:themeColor="text1"/>
                <w:sz w:val="23"/>
                <w:szCs w:val="23"/>
              </w:rPr>
              <w:t xml:space="preserve">se prezintă, </w:t>
            </w:r>
            <w:r w:rsidR="00FA7E87" w:rsidRPr="00067419">
              <w:rPr>
                <w:rFonts w:ascii="Times New Roman" w:hAnsi="Times New Roman" w:cs="Times New Roman"/>
                <w:bCs/>
                <w:color w:val="000000" w:themeColor="text1"/>
                <w:sz w:val="23"/>
                <w:szCs w:val="23"/>
              </w:rPr>
              <w:t>astfel:</w:t>
            </w:r>
          </w:p>
          <w:p w14:paraId="28068F46" w14:textId="7051E29A" w:rsidR="009475DB" w:rsidRPr="00067419" w:rsidRDefault="00990567" w:rsidP="009475DB">
            <w:pPr>
              <w:pStyle w:val="ListParagraph"/>
              <w:numPr>
                <w:ilvl w:val="0"/>
                <w:numId w:val="5"/>
              </w:numPr>
              <w:tabs>
                <w:tab w:val="left" w:pos="236"/>
              </w:tabs>
              <w:ind w:left="0" w:firstLine="0"/>
              <w:jc w:val="both"/>
              <w:rPr>
                <w:rFonts w:ascii="Times New Roman" w:hAnsi="Times New Roman" w:cs="Times New Roman"/>
                <w:bCs/>
                <w:color w:val="000000" w:themeColor="text1"/>
                <w:sz w:val="23"/>
                <w:szCs w:val="23"/>
                <w:lang w:val="nl-NL"/>
              </w:rPr>
            </w:pPr>
            <w:r w:rsidRPr="00067419">
              <w:rPr>
                <w:rFonts w:ascii="Times New Roman" w:hAnsi="Times New Roman" w:cs="Times New Roman"/>
                <w:bCs/>
                <w:color w:val="000000" w:themeColor="text1"/>
                <w:sz w:val="23"/>
                <w:szCs w:val="23"/>
                <w:lang w:val="nl-NL"/>
              </w:rPr>
              <w:t xml:space="preserve">alineat 10.01.06 </w:t>
            </w:r>
            <w:r w:rsidRPr="00067419">
              <w:rPr>
                <w:rFonts w:ascii="Times New Roman" w:hAnsi="Times New Roman" w:cs="Times New Roman"/>
                <w:bCs/>
                <w:color w:val="000000"/>
                <w:sz w:val="23"/>
                <w:szCs w:val="23"/>
              </w:rPr>
              <w:t>„</w:t>
            </w:r>
            <w:r w:rsidRPr="00067419">
              <w:rPr>
                <w:rFonts w:ascii="Times New Roman" w:hAnsi="Times New Roman" w:cs="Times New Roman"/>
                <w:bCs/>
                <w:color w:val="000000" w:themeColor="text1"/>
                <w:sz w:val="23"/>
                <w:szCs w:val="23"/>
                <w:lang w:val="nl-NL"/>
              </w:rPr>
              <w:t>Alte sporuri</w:t>
            </w:r>
            <w:r w:rsidRPr="00067419">
              <w:rPr>
                <w:rFonts w:ascii="Times New Roman" w:hAnsi="Times New Roman" w:cs="Times New Roman"/>
                <w:bCs/>
                <w:color w:val="000000"/>
                <w:sz w:val="23"/>
                <w:szCs w:val="23"/>
              </w:rPr>
              <w:t xml:space="preserve">” </w:t>
            </w:r>
            <w:r w:rsidR="009475DB" w:rsidRPr="00067419">
              <w:rPr>
                <w:rFonts w:ascii="Times New Roman" w:hAnsi="Times New Roman" w:cs="Times New Roman"/>
                <w:bCs/>
                <w:color w:val="000000"/>
                <w:sz w:val="23"/>
                <w:szCs w:val="23"/>
              </w:rPr>
              <w:t xml:space="preserve">suma </w:t>
            </w:r>
            <w:r w:rsidR="00431B27" w:rsidRPr="00067419">
              <w:rPr>
                <w:rFonts w:ascii="Times New Roman" w:hAnsi="Times New Roman" w:cs="Times New Roman"/>
                <w:bCs/>
                <w:color w:val="000000"/>
                <w:sz w:val="23"/>
                <w:szCs w:val="23"/>
              </w:rPr>
              <w:t>a crescut</w:t>
            </w:r>
            <w:r w:rsidR="009475DB" w:rsidRPr="00067419">
              <w:rPr>
                <w:rFonts w:ascii="Times New Roman" w:hAnsi="Times New Roman" w:cs="Times New Roman"/>
                <w:bCs/>
                <w:color w:val="000000"/>
                <w:sz w:val="23"/>
                <w:szCs w:val="23"/>
              </w:rPr>
              <w:t xml:space="preserve"> cu </w:t>
            </w:r>
            <w:r w:rsidR="00431B27" w:rsidRPr="00067419">
              <w:rPr>
                <w:rFonts w:ascii="Times New Roman" w:hAnsi="Times New Roman" w:cs="Times New Roman"/>
                <w:bCs/>
                <w:color w:val="000000"/>
                <w:sz w:val="23"/>
                <w:szCs w:val="23"/>
              </w:rPr>
              <w:t>81</w:t>
            </w:r>
            <w:r w:rsidR="009475DB" w:rsidRPr="00067419">
              <w:rPr>
                <w:rFonts w:ascii="Times New Roman" w:hAnsi="Times New Roman" w:cs="Times New Roman"/>
                <w:bCs/>
                <w:color w:val="000000"/>
                <w:sz w:val="23"/>
                <w:szCs w:val="23"/>
              </w:rPr>
              <w:t xml:space="preserve"> mii lei, respectiv </w:t>
            </w:r>
            <w:r w:rsidR="00C12DBB" w:rsidRPr="00067419">
              <w:rPr>
                <w:rFonts w:ascii="Times New Roman" w:hAnsi="Times New Roman" w:cs="Times New Roman"/>
                <w:bCs/>
                <w:color w:val="000000"/>
                <w:sz w:val="23"/>
                <w:szCs w:val="23"/>
              </w:rPr>
              <w:t>1,</w:t>
            </w:r>
            <w:r w:rsidR="00431B27" w:rsidRPr="00067419">
              <w:rPr>
                <w:rFonts w:ascii="Times New Roman" w:hAnsi="Times New Roman" w:cs="Times New Roman"/>
                <w:bCs/>
                <w:color w:val="000000"/>
                <w:sz w:val="23"/>
                <w:szCs w:val="23"/>
              </w:rPr>
              <w:t>60</w:t>
            </w:r>
            <w:r w:rsidR="009475DB" w:rsidRPr="00067419">
              <w:rPr>
                <w:rFonts w:ascii="Times New Roman" w:hAnsi="Times New Roman" w:cs="Times New Roman"/>
                <w:bCs/>
                <w:color w:val="000000"/>
                <w:sz w:val="23"/>
                <w:szCs w:val="23"/>
              </w:rPr>
              <w:t>%</w:t>
            </w:r>
            <w:r w:rsidR="00535423" w:rsidRPr="00067419">
              <w:rPr>
                <w:rFonts w:ascii="Times New Roman" w:hAnsi="Times New Roman" w:cs="Times New Roman"/>
                <w:bCs/>
                <w:color w:val="000000"/>
                <w:sz w:val="23"/>
                <w:szCs w:val="23"/>
              </w:rPr>
              <w:t>, sumă necesară pentru achitarea sporurilor</w:t>
            </w:r>
            <w:r w:rsidR="009475DB" w:rsidRPr="00067419">
              <w:rPr>
                <w:rFonts w:ascii="Times New Roman" w:hAnsi="Times New Roman" w:cs="Times New Roman"/>
                <w:bCs/>
                <w:color w:val="000000"/>
                <w:sz w:val="23"/>
                <w:szCs w:val="23"/>
              </w:rPr>
              <w:t>;</w:t>
            </w:r>
          </w:p>
          <w:p w14:paraId="32551798" w14:textId="0A4BFD0A" w:rsidR="00832BC6" w:rsidRPr="00067419" w:rsidRDefault="00832BC6" w:rsidP="00832BC6">
            <w:pPr>
              <w:pStyle w:val="ListParagraph"/>
              <w:numPr>
                <w:ilvl w:val="0"/>
                <w:numId w:val="5"/>
              </w:numPr>
              <w:tabs>
                <w:tab w:val="left" w:pos="236"/>
              </w:tabs>
              <w:ind w:left="0" w:firstLine="0"/>
              <w:jc w:val="both"/>
              <w:rPr>
                <w:rFonts w:ascii="Times New Roman" w:hAnsi="Times New Roman" w:cs="Times New Roman"/>
                <w:bCs/>
                <w:color w:val="000000" w:themeColor="text1"/>
                <w:sz w:val="23"/>
                <w:szCs w:val="23"/>
                <w:lang w:val="nl-NL"/>
              </w:rPr>
            </w:pPr>
            <w:r w:rsidRPr="00067419">
              <w:rPr>
                <w:rFonts w:ascii="Times New Roman" w:hAnsi="Times New Roman" w:cs="Times New Roman"/>
                <w:bCs/>
                <w:color w:val="000000" w:themeColor="text1"/>
                <w:sz w:val="23"/>
                <w:szCs w:val="23"/>
                <w:lang w:val="nl-NL"/>
              </w:rPr>
              <w:t xml:space="preserve">alineat 10.01.12 </w:t>
            </w:r>
            <w:r w:rsidRPr="00067419">
              <w:rPr>
                <w:rFonts w:ascii="Times New Roman" w:hAnsi="Times New Roman" w:cs="Times New Roman"/>
                <w:bCs/>
                <w:color w:val="000000"/>
                <w:sz w:val="23"/>
                <w:szCs w:val="23"/>
              </w:rPr>
              <w:t>„</w:t>
            </w:r>
            <w:r w:rsidRPr="00067419">
              <w:rPr>
                <w:rFonts w:ascii="Times New Roman" w:hAnsi="Times New Roman" w:cs="Times New Roman"/>
                <w:bCs/>
                <w:color w:val="000000" w:themeColor="text1"/>
                <w:sz w:val="23"/>
                <w:szCs w:val="23"/>
                <w:lang w:val="nl-NL"/>
              </w:rPr>
              <w:t>Indemnizații plătite unor persoane din afara unității</w:t>
            </w:r>
            <w:r w:rsidRPr="00067419">
              <w:rPr>
                <w:rFonts w:ascii="Times New Roman" w:hAnsi="Times New Roman" w:cs="Times New Roman"/>
                <w:bCs/>
                <w:color w:val="000000"/>
                <w:sz w:val="23"/>
                <w:szCs w:val="23"/>
              </w:rPr>
              <w:t>” suma a crescut cu 100 mii lei, respectiv 9,51%</w:t>
            </w:r>
            <w:r w:rsidR="00535423" w:rsidRPr="00067419">
              <w:rPr>
                <w:rFonts w:ascii="Times New Roman" w:hAnsi="Times New Roman" w:cs="Times New Roman"/>
                <w:bCs/>
                <w:color w:val="000000"/>
                <w:sz w:val="23"/>
                <w:szCs w:val="23"/>
              </w:rPr>
              <w:t>, sumă necesară pentru achitarea indemnizațiilor plătite unor persoane din afara unității;</w:t>
            </w:r>
          </w:p>
          <w:p w14:paraId="73B07E48" w14:textId="0DB520DC" w:rsidR="00C12DBB" w:rsidRPr="00067419" w:rsidRDefault="00990567" w:rsidP="00E808AA">
            <w:pPr>
              <w:tabs>
                <w:tab w:val="left" w:pos="146"/>
              </w:tabs>
              <w:jc w:val="both"/>
              <w:rPr>
                <w:rFonts w:ascii="Times New Roman" w:hAnsi="Times New Roman" w:cs="Times New Roman"/>
                <w:bCs/>
                <w:color w:val="000000" w:themeColor="text1"/>
                <w:sz w:val="23"/>
                <w:szCs w:val="23"/>
                <w:lang w:val="nl-NL"/>
              </w:rPr>
            </w:pPr>
            <w:r w:rsidRPr="00067419">
              <w:rPr>
                <w:rFonts w:ascii="Times New Roman" w:hAnsi="Times New Roman" w:cs="Times New Roman"/>
                <w:bCs/>
                <w:color w:val="000000" w:themeColor="text1"/>
                <w:sz w:val="23"/>
                <w:szCs w:val="23"/>
                <w:lang w:val="nl-NL"/>
              </w:rPr>
              <w:t xml:space="preserve">- alineat 10.01.17 </w:t>
            </w:r>
            <w:r w:rsidRPr="00067419">
              <w:rPr>
                <w:rFonts w:ascii="Times New Roman" w:hAnsi="Times New Roman" w:cs="Times New Roman"/>
                <w:bCs/>
                <w:color w:val="000000"/>
                <w:sz w:val="23"/>
                <w:szCs w:val="23"/>
              </w:rPr>
              <w:t>„</w:t>
            </w:r>
            <w:r w:rsidRPr="00067419">
              <w:rPr>
                <w:rFonts w:ascii="Times New Roman" w:eastAsia="Times New Roman" w:hAnsi="Times New Roman" w:cs="Times New Roman"/>
                <w:bCs/>
                <w:color w:val="000000" w:themeColor="text1"/>
                <w:sz w:val="23"/>
                <w:szCs w:val="23"/>
                <w:lang w:eastAsia="en-US"/>
              </w:rPr>
              <w:t>Indemnizație de hrană</w:t>
            </w:r>
            <w:r w:rsidRPr="00067419">
              <w:rPr>
                <w:rFonts w:ascii="Times New Roman" w:hAnsi="Times New Roman" w:cs="Times New Roman"/>
                <w:bCs/>
                <w:color w:val="000000"/>
                <w:sz w:val="23"/>
                <w:szCs w:val="23"/>
              </w:rPr>
              <w:t xml:space="preserve">” suma </w:t>
            </w:r>
            <w:r w:rsidR="00C12DBB" w:rsidRPr="00067419">
              <w:rPr>
                <w:rFonts w:ascii="Times New Roman" w:hAnsi="Times New Roman" w:cs="Times New Roman"/>
                <w:bCs/>
                <w:color w:val="000000"/>
                <w:sz w:val="23"/>
                <w:szCs w:val="23"/>
              </w:rPr>
              <w:t xml:space="preserve">s-a diminuat cu </w:t>
            </w:r>
            <w:r w:rsidR="00395B85" w:rsidRPr="00067419">
              <w:rPr>
                <w:rFonts w:ascii="Times New Roman" w:hAnsi="Times New Roman" w:cs="Times New Roman"/>
                <w:bCs/>
                <w:color w:val="000000"/>
                <w:sz w:val="23"/>
                <w:szCs w:val="23"/>
              </w:rPr>
              <w:t>790</w:t>
            </w:r>
            <w:r w:rsidR="00970D42" w:rsidRPr="00067419">
              <w:rPr>
                <w:rFonts w:ascii="Times New Roman" w:hAnsi="Times New Roman" w:cs="Times New Roman"/>
                <w:bCs/>
                <w:color w:val="000000"/>
                <w:sz w:val="23"/>
                <w:szCs w:val="23"/>
              </w:rPr>
              <w:t xml:space="preserve"> </w:t>
            </w:r>
            <w:r w:rsidR="00C12DBB" w:rsidRPr="00067419">
              <w:rPr>
                <w:rFonts w:ascii="Times New Roman" w:hAnsi="Times New Roman" w:cs="Times New Roman"/>
                <w:bCs/>
                <w:color w:val="000000"/>
                <w:sz w:val="23"/>
                <w:szCs w:val="23"/>
              </w:rPr>
              <w:t>mii lei, respectiv 2,</w:t>
            </w:r>
            <w:r w:rsidR="00395B85" w:rsidRPr="00067419">
              <w:rPr>
                <w:rFonts w:ascii="Times New Roman" w:hAnsi="Times New Roman" w:cs="Times New Roman"/>
                <w:bCs/>
                <w:color w:val="000000"/>
                <w:sz w:val="23"/>
                <w:szCs w:val="23"/>
              </w:rPr>
              <w:t>37</w:t>
            </w:r>
            <w:r w:rsidR="00C12DBB" w:rsidRPr="00067419">
              <w:rPr>
                <w:rFonts w:ascii="Times New Roman" w:hAnsi="Times New Roman" w:cs="Times New Roman"/>
                <w:bCs/>
                <w:color w:val="000000"/>
                <w:sz w:val="23"/>
                <w:szCs w:val="23"/>
              </w:rPr>
              <w:t>%;</w:t>
            </w:r>
          </w:p>
          <w:p w14:paraId="3C4C6555" w14:textId="58E06E70" w:rsidR="00990567" w:rsidRPr="00067419" w:rsidRDefault="00990567" w:rsidP="00990567">
            <w:pPr>
              <w:tabs>
                <w:tab w:val="left" w:pos="149"/>
              </w:tabs>
              <w:jc w:val="both"/>
              <w:rPr>
                <w:rFonts w:ascii="Times New Roman" w:eastAsia="Times New Roman" w:hAnsi="Times New Roman" w:cs="Times New Roman"/>
                <w:bCs/>
                <w:color w:val="000000" w:themeColor="text1"/>
                <w:sz w:val="23"/>
                <w:szCs w:val="23"/>
                <w:lang w:eastAsia="en-US"/>
              </w:rPr>
            </w:pPr>
            <w:r w:rsidRPr="00067419">
              <w:rPr>
                <w:rFonts w:ascii="Times New Roman" w:hAnsi="Times New Roman" w:cs="Times New Roman"/>
                <w:bCs/>
                <w:color w:val="000000" w:themeColor="text1"/>
                <w:sz w:val="23"/>
                <w:szCs w:val="23"/>
                <w:lang w:val="nl-NL"/>
              </w:rPr>
              <w:t xml:space="preserve">- alineat 10.01.30 </w:t>
            </w:r>
            <w:r w:rsidRPr="00067419">
              <w:rPr>
                <w:rFonts w:ascii="Times New Roman" w:hAnsi="Times New Roman" w:cs="Times New Roman"/>
                <w:bCs/>
                <w:color w:val="000000"/>
                <w:sz w:val="23"/>
                <w:szCs w:val="23"/>
              </w:rPr>
              <w:t>„</w:t>
            </w:r>
            <w:r w:rsidRPr="00067419">
              <w:rPr>
                <w:rFonts w:ascii="Times New Roman" w:hAnsi="Times New Roman" w:cs="Times New Roman"/>
                <w:bCs/>
                <w:color w:val="000000" w:themeColor="text1"/>
                <w:sz w:val="23"/>
                <w:szCs w:val="23"/>
                <w:lang w:val="nl-NL"/>
              </w:rPr>
              <w:t>Alte drepturi salariale în bani</w:t>
            </w:r>
            <w:r w:rsidRPr="00067419">
              <w:rPr>
                <w:rFonts w:ascii="Times New Roman" w:hAnsi="Times New Roman" w:cs="Times New Roman"/>
                <w:bCs/>
                <w:color w:val="000000"/>
                <w:sz w:val="23"/>
                <w:szCs w:val="23"/>
              </w:rPr>
              <w:t xml:space="preserve">” suma a crescut cu </w:t>
            </w:r>
            <w:r w:rsidR="001A74F5" w:rsidRPr="00067419">
              <w:rPr>
                <w:rFonts w:ascii="Times New Roman" w:hAnsi="Times New Roman" w:cs="Times New Roman"/>
                <w:bCs/>
                <w:color w:val="000000"/>
                <w:sz w:val="23"/>
                <w:szCs w:val="23"/>
              </w:rPr>
              <w:t>31</w:t>
            </w:r>
            <w:r w:rsidRPr="00067419">
              <w:rPr>
                <w:rFonts w:ascii="Times New Roman" w:hAnsi="Times New Roman" w:cs="Times New Roman"/>
                <w:bCs/>
                <w:color w:val="000000"/>
                <w:sz w:val="23"/>
                <w:szCs w:val="23"/>
              </w:rPr>
              <w:t xml:space="preserve"> mii lei, respectiv </w:t>
            </w:r>
            <w:r w:rsidR="001A74F5" w:rsidRPr="00067419">
              <w:rPr>
                <w:rFonts w:ascii="Times New Roman" w:hAnsi="Times New Roman" w:cs="Times New Roman"/>
                <w:bCs/>
                <w:color w:val="000000"/>
                <w:sz w:val="23"/>
                <w:szCs w:val="23"/>
              </w:rPr>
              <w:t>1,36</w:t>
            </w:r>
            <w:r w:rsidRPr="00067419">
              <w:rPr>
                <w:rFonts w:ascii="Times New Roman" w:hAnsi="Times New Roman" w:cs="Times New Roman"/>
                <w:bCs/>
                <w:color w:val="000000"/>
                <w:sz w:val="23"/>
                <w:szCs w:val="23"/>
              </w:rPr>
              <w:t xml:space="preserve">% și reprezintă </w:t>
            </w:r>
            <w:r w:rsidRPr="00067419">
              <w:rPr>
                <w:rFonts w:ascii="Times New Roman" w:eastAsia="Times New Roman" w:hAnsi="Times New Roman" w:cs="Times New Roman"/>
                <w:bCs/>
                <w:color w:val="000000" w:themeColor="text1"/>
                <w:sz w:val="23"/>
                <w:szCs w:val="23"/>
                <w:lang w:eastAsia="en-US"/>
              </w:rPr>
              <w:t>drepturi salariale retroactive câștigate în instanță prin Hotărâri judecătorești definitive (maxim în plată, sporul pentru condiții periculoase sau vătămătoare sporul privind consemnul la domiciliu);</w:t>
            </w:r>
          </w:p>
          <w:p w14:paraId="559559EF" w14:textId="39FD0607" w:rsidR="00990567" w:rsidRDefault="00990567" w:rsidP="00990567">
            <w:pPr>
              <w:pStyle w:val="ListParagraph"/>
              <w:tabs>
                <w:tab w:val="left" w:pos="1134"/>
              </w:tabs>
              <w:ind w:left="0" w:hanging="34"/>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alineat</w:t>
            </w:r>
            <w:r w:rsidR="001A74F5">
              <w:rPr>
                <w:rFonts w:ascii="Times New Roman" w:hAnsi="Times New Roman" w:cs="Times New Roman"/>
                <w:bCs/>
                <w:color w:val="000000" w:themeColor="text1"/>
                <w:sz w:val="24"/>
                <w:szCs w:val="24"/>
                <w:lang w:val="nl-NL"/>
              </w:rPr>
              <w:t xml:space="preserve"> </w:t>
            </w:r>
            <w:r w:rsidRPr="0064047E">
              <w:rPr>
                <w:rFonts w:ascii="Times New Roman" w:hAnsi="Times New Roman" w:cs="Times New Roman"/>
                <w:bCs/>
                <w:color w:val="000000" w:themeColor="text1"/>
                <w:sz w:val="24"/>
                <w:szCs w:val="24"/>
              </w:rPr>
              <w:t xml:space="preserve">10.03.07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Contribuția asiguratorie pentru muncă</w:t>
            </w:r>
            <w:r w:rsidRPr="0064047E">
              <w:rPr>
                <w:rFonts w:ascii="Times New Roman" w:hAnsi="Times New Roman" w:cs="Times New Roman"/>
                <w:bCs/>
                <w:color w:val="000000"/>
                <w:sz w:val="24"/>
                <w:szCs w:val="24"/>
              </w:rPr>
              <w:t xml:space="preserve">” </w:t>
            </w:r>
            <w:r w:rsidR="00C12DBB" w:rsidRPr="0064047E">
              <w:rPr>
                <w:rFonts w:ascii="Times New Roman" w:hAnsi="Times New Roman" w:cs="Times New Roman"/>
                <w:bCs/>
                <w:color w:val="000000"/>
                <w:sz w:val="24"/>
                <w:szCs w:val="24"/>
              </w:rPr>
              <w:t xml:space="preserve">suma </w:t>
            </w:r>
            <w:r w:rsidR="001A74F5">
              <w:rPr>
                <w:rFonts w:ascii="Times New Roman" w:hAnsi="Times New Roman" w:cs="Times New Roman"/>
                <w:bCs/>
                <w:color w:val="000000"/>
                <w:sz w:val="24"/>
                <w:szCs w:val="24"/>
              </w:rPr>
              <w:t>a crescut</w:t>
            </w:r>
            <w:r w:rsidR="00C12DBB" w:rsidRPr="0064047E">
              <w:rPr>
                <w:rFonts w:ascii="Times New Roman" w:hAnsi="Times New Roman" w:cs="Times New Roman"/>
                <w:bCs/>
                <w:color w:val="000000"/>
                <w:sz w:val="24"/>
                <w:szCs w:val="24"/>
              </w:rPr>
              <w:t xml:space="preserve"> cu </w:t>
            </w:r>
            <w:r w:rsidR="00E808AA">
              <w:rPr>
                <w:rFonts w:ascii="Times New Roman" w:hAnsi="Times New Roman" w:cs="Times New Roman"/>
                <w:bCs/>
                <w:color w:val="000000"/>
                <w:sz w:val="24"/>
                <w:szCs w:val="24"/>
              </w:rPr>
              <w:t>78</w:t>
            </w:r>
            <w:r w:rsidR="00C12DBB" w:rsidRPr="0064047E">
              <w:rPr>
                <w:rFonts w:ascii="Times New Roman" w:hAnsi="Times New Roman" w:cs="Times New Roman"/>
                <w:bCs/>
                <w:color w:val="000000"/>
                <w:sz w:val="24"/>
                <w:szCs w:val="24"/>
              </w:rPr>
              <w:t xml:space="preserve"> mii lei, respectiv 0,</w:t>
            </w:r>
            <w:r w:rsidR="00E808AA">
              <w:rPr>
                <w:rFonts w:ascii="Times New Roman" w:hAnsi="Times New Roman" w:cs="Times New Roman"/>
                <w:bCs/>
                <w:color w:val="000000"/>
                <w:sz w:val="24"/>
                <w:szCs w:val="24"/>
              </w:rPr>
              <w:t>5</w:t>
            </w:r>
            <w:r w:rsidR="00535423">
              <w:rPr>
                <w:rFonts w:ascii="Times New Roman" w:hAnsi="Times New Roman" w:cs="Times New Roman"/>
                <w:bCs/>
                <w:color w:val="000000"/>
                <w:sz w:val="24"/>
                <w:szCs w:val="24"/>
              </w:rPr>
              <w:t>8</w:t>
            </w:r>
            <w:r w:rsidR="00C12DBB" w:rsidRPr="0064047E">
              <w:rPr>
                <w:rFonts w:ascii="Times New Roman" w:hAnsi="Times New Roman" w:cs="Times New Roman"/>
                <w:bCs/>
                <w:color w:val="000000"/>
                <w:sz w:val="24"/>
                <w:szCs w:val="24"/>
              </w:rPr>
              <w:t>%</w:t>
            </w:r>
            <w:r w:rsidR="00535423">
              <w:rPr>
                <w:rFonts w:ascii="Times New Roman" w:hAnsi="Times New Roman" w:cs="Times New Roman"/>
                <w:bCs/>
                <w:color w:val="000000"/>
                <w:sz w:val="24"/>
                <w:szCs w:val="24"/>
              </w:rPr>
              <w:t xml:space="preserve">, sumă necesară pentru achitarea </w:t>
            </w:r>
            <w:r w:rsidR="00535423">
              <w:rPr>
                <w:rFonts w:ascii="Times New Roman" w:hAnsi="Times New Roman" w:cs="Times New Roman"/>
                <w:bCs/>
                <w:color w:val="000000" w:themeColor="text1"/>
                <w:sz w:val="24"/>
                <w:szCs w:val="24"/>
                <w:lang w:val="nl-NL"/>
              </w:rPr>
              <w:t>c</w:t>
            </w:r>
            <w:r w:rsidR="00535423" w:rsidRPr="0064047E">
              <w:rPr>
                <w:rFonts w:ascii="Times New Roman" w:hAnsi="Times New Roman" w:cs="Times New Roman"/>
                <w:bCs/>
                <w:color w:val="000000" w:themeColor="text1"/>
                <w:sz w:val="24"/>
                <w:szCs w:val="24"/>
                <w:lang w:val="nl-NL"/>
              </w:rPr>
              <w:t>ontribuția asiguratorie pentru muncă</w:t>
            </w:r>
            <w:r w:rsidR="00535423">
              <w:rPr>
                <w:rFonts w:ascii="Times New Roman" w:hAnsi="Times New Roman" w:cs="Times New Roman"/>
                <w:bCs/>
                <w:color w:val="000000" w:themeColor="text1"/>
                <w:sz w:val="24"/>
                <w:szCs w:val="24"/>
                <w:lang w:val="nl-NL"/>
              </w:rPr>
              <w:t>.</w:t>
            </w:r>
          </w:p>
          <w:p w14:paraId="3ADD13DC" w14:textId="77777777" w:rsidR="00535423" w:rsidRPr="0064047E" w:rsidRDefault="00535423" w:rsidP="00990567">
            <w:pPr>
              <w:pStyle w:val="ListParagraph"/>
              <w:tabs>
                <w:tab w:val="left" w:pos="1134"/>
              </w:tabs>
              <w:ind w:left="0" w:hanging="34"/>
              <w:jc w:val="both"/>
              <w:rPr>
                <w:rFonts w:ascii="Times New Roman" w:hAnsi="Times New Roman" w:cs="Times New Roman"/>
                <w:color w:val="000000" w:themeColor="text1"/>
                <w:sz w:val="24"/>
                <w:szCs w:val="24"/>
                <w:lang w:val="nl-NL"/>
              </w:rPr>
            </w:pPr>
          </w:p>
          <w:p w14:paraId="5CBE6426" w14:textId="64920B9B" w:rsidR="002639E6" w:rsidRPr="0064047E" w:rsidRDefault="00A54F80" w:rsidP="002639E6">
            <w:pPr>
              <w:jc w:val="both"/>
              <w:rPr>
                <w:rFonts w:ascii="Times New Roman" w:hAnsi="Times New Roman" w:cs="Times New Roman"/>
                <w:color w:val="000000" w:themeColor="text1"/>
                <w:sz w:val="24"/>
                <w:szCs w:val="24"/>
              </w:rPr>
            </w:pPr>
            <w:r w:rsidRPr="0064047E">
              <w:rPr>
                <w:rFonts w:ascii="Times New Roman" w:hAnsi="Times New Roman" w:cs="Times New Roman"/>
                <w:b/>
                <w:color w:val="000000" w:themeColor="text1"/>
                <w:sz w:val="24"/>
                <w:szCs w:val="24"/>
              </w:rPr>
              <w:t xml:space="preserve">          La titlul 20 „Bunuri și servicii”</w:t>
            </w:r>
            <w:r w:rsidR="002639E6" w:rsidRPr="0064047E">
              <w:rPr>
                <w:rFonts w:ascii="Times New Roman" w:hAnsi="Times New Roman" w:cs="Times New Roman"/>
                <w:b/>
                <w:color w:val="000000" w:themeColor="text1"/>
                <w:sz w:val="24"/>
                <w:szCs w:val="24"/>
              </w:rPr>
              <w:t xml:space="preserve"> </w:t>
            </w:r>
            <w:r w:rsidR="002639E6" w:rsidRPr="0064047E">
              <w:rPr>
                <w:rFonts w:ascii="Times New Roman" w:hAnsi="Times New Roman" w:cs="Times New Roman"/>
                <w:bCs/>
                <w:sz w:val="24"/>
                <w:szCs w:val="24"/>
              </w:rPr>
              <w:t>suma</w:t>
            </w:r>
            <w:r w:rsidR="002639E6" w:rsidRPr="0064047E">
              <w:rPr>
                <w:rFonts w:ascii="Times New Roman" w:hAnsi="Times New Roman" w:cs="Times New Roman"/>
                <w:b/>
                <w:sz w:val="24"/>
                <w:szCs w:val="24"/>
              </w:rPr>
              <w:t xml:space="preserve"> </w:t>
            </w:r>
            <w:r w:rsidR="002639E6" w:rsidRPr="0064047E">
              <w:rPr>
                <w:rFonts w:ascii="Times New Roman" w:hAnsi="Times New Roman" w:cs="Times New Roman"/>
                <w:bCs/>
                <w:color w:val="000000" w:themeColor="text1"/>
                <w:sz w:val="24"/>
                <w:szCs w:val="24"/>
              </w:rPr>
              <w:t xml:space="preserve">se </w:t>
            </w:r>
            <w:r w:rsidR="007765CF" w:rsidRPr="0064047E">
              <w:rPr>
                <w:rFonts w:ascii="Times New Roman" w:hAnsi="Times New Roman" w:cs="Times New Roman"/>
                <w:bCs/>
                <w:color w:val="000000" w:themeColor="text1"/>
                <w:sz w:val="24"/>
                <w:szCs w:val="24"/>
              </w:rPr>
              <w:t>majore</w:t>
            </w:r>
            <w:r w:rsidR="002639E6" w:rsidRPr="0064047E">
              <w:rPr>
                <w:rFonts w:ascii="Times New Roman" w:hAnsi="Times New Roman" w:cs="Times New Roman"/>
                <w:bCs/>
                <w:color w:val="000000" w:themeColor="text1"/>
                <w:sz w:val="24"/>
                <w:szCs w:val="24"/>
              </w:rPr>
              <w:t xml:space="preserve">ază cu </w:t>
            </w:r>
            <w:r w:rsidR="00AE7E87">
              <w:rPr>
                <w:rFonts w:ascii="Times New Roman" w:hAnsi="Times New Roman" w:cs="Times New Roman"/>
                <w:b/>
                <w:bCs/>
                <w:color w:val="000000" w:themeColor="text1"/>
                <w:sz w:val="24"/>
                <w:szCs w:val="24"/>
              </w:rPr>
              <w:t>5.975</w:t>
            </w:r>
            <w:r w:rsidR="002639E6" w:rsidRPr="0064047E">
              <w:rPr>
                <w:rFonts w:ascii="Times New Roman" w:hAnsi="Times New Roman" w:cs="Times New Roman"/>
                <w:b/>
                <w:bCs/>
                <w:color w:val="000000" w:themeColor="text1"/>
                <w:sz w:val="24"/>
                <w:szCs w:val="24"/>
              </w:rPr>
              <w:t xml:space="preserve"> mii lei</w:t>
            </w:r>
            <w:r w:rsidR="002639E6" w:rsidRPr="0064047E">
              <w:rPr>
                <w:rFonts w:ascii="Times New Roman" w:hAnsi="Times New Roman" w:cs="Times New Roman"/>
                <w:color w:val="000000" w:themeColor="text1"/>
                <w:sz w:val="24"/>
                <w:szCs w:val="24"/>
              </w:rPr>
              <w:t xml:space="preserve">, respectiv </w:t>
            </w:r>
            <w:r w:rsidR="00AE7E87">
              <w:rPr>
                <w:rFonts w:ascii="Times New Roman" w:hAnsi="Times New Roman" w:cs="Times New Roman"/>
                <w:color w:val="000000" w:themeColor="text1"/>
                <w:sz w:val="24"/>
                <w:szCs w:val="24"/>
              </w:rPr>
              <w:t>1,82</w:t>
            </w:r>
            <w:r w:rsidR="002639E6" w:rsidRPr="0064047E">
              <w:rPr>
                <w:rFonts w:ascii="Times New Roman" w:hAnsi="Times New Roman" w:cs="Times New Roman"/>
                <w:color w:val="000000" w:themeColor="text1"/>
                <w:sz w:val="24"/>
                <w:szCs w:val="24"/>
              </w:rPr>
              <w:t xml:space="preserve">%, atât la creditele de angajament, cât și la cele </w:t>
            </w:r>
            <w:r w:rsidR="002639E6" w:rsidRPr="0064047E">
              <w:rPr>
                <w:rFonts w:ascii="Times New Roman" w:hAnsi="Times New Roman" w:cs="Times New Roman"/>
                <w:color w:val="000000" w:themeColor="text1"/>
                <w:sz w:val="24"/>
                <w:szCs w:val="24"/>
              </w:rPr>
              <w:lastRenderedPageBreak/>
              <w:t>bugetare.</w:t>
            </w:r>
            <w:r w:rsidR="002639E6" w:rsidRPr="0064047E">
              <w:rPr>
                <w:rFonts w:ascii="Times New Roman" w:hAnsi="Times New Roman" w:cs="Times New Roman"/>
                <w:bCs/>
                <w:color w:val="000000" w:themeColor="text1"/>
                <w:sz w:val="24"/>
                <w:szCs w:val="24"/>
              </w:rPr>
              <w:t xml:space="preserve"> Detalierea influențelor</w:t>
            </w:r>
            <w:r w:rsidR="007765CF" w:rsidRPr="0064047E">
              <w:rPr>
                <w:rFonts w:ascii="Times New Roman" w:hAnsi="Times New Roman" w:cs="Times New Roman"/>
                <w:bCs/>
                <w:color w:val="000000" w:themeColor="text1"/>
                <w:sz w:val="24"/>
                <w:szCs w:val="24"/>
              </w:rPr>
              <w:t xml:space="preserve"> </w:t>
            </w:r>
            <w:r w:rsidR="002639E6" w:rsidRPr="0064047E">
              <w:rPr>
                <w:rFonts w:ascii="Times New Roman" w:hAnsi="Times New Roman" w:cs="Times New Roman"/>
                <w:bCs/>
                <w:color w:val="000000" w:themeColor="text1"/>
                <w:sz w:val="24"/>
                <w:szCs w:val="24"/>
              </w:rPr>
              <w:t>privind rectificarea bugetară pe alineate bugetare se prezintă, astfel:</w:t>
            </w:r>
          </w:p>
          <w:p w14:paraId="651CB652" w14:textId="41877B2D" w:rsidR="00F11F89" w:rsidRPr="0064047E" w:rsidRDefault="00A54F80" w:rsidP="00F11F89">
            <w:pPr>
              <w:jc w:val="both"/>
              <w:rPr>
                <w:rFonts w:ascii="Times New Roman" w:hAnsi="Times New Roman" w:cs="Times New Roman"/>
                <w:color w:val="000000"/>
                <w:sz w:val="24"/>
                <w:szCs w:val="24"/>
              </w:rPr>
            </w:pPr>
            <w:r w:rsidRPr="0064047E">
              <w:rPr>
                <w:rFonts w:ascii="Times New Roman" w:hAnsi="Times New Roman" w:cs="Times New Roman"/>
                <w:sz w:val="24"/>
                <w:szCs w:val="24"/>
                <w:shd w:val="clear" w:color="auto" w:fill="FFFFFF"/>
              </w:rPr>
              <w:t xml:space="preserve">- </w:t>
            </w:r>
            <w:r w:rsidR="000F6917" w:rsidRPr="0064047E">
              <w:rPr>
                <w:rFonts w:ascii="Times New Roman" w:hAnsi="Times New Roman" w:cs="Times New Roman"/>
                <w:sz w:val="24"/>
                <w:szCs w:val="24"/>
                <w:shd w:val="clear" w:color="auto" w:fill="FFFFFF"/>
              </w:rPr>
              <w:t xml:space="preserve">alineat </w:t>
            </w:r>
            <w:r w:rsidR="000F6917" w:rsidRPr="0064047E">
              <w:rPr>
                <w:rFonts w:ascii="Times New Roman" w:hAnsi="Times New Roman" w:cs="Times New Roman"/>
                <w:color w:val="000000" w:themeColor="text1"/>
                <w:sz w:val="24"/>
                <w:szCs w:val="24"/>
              </w:rPr>
              <w:t xml:space="preserve">20.01.01 </w:t>
            </w:r>
            <w:r w:rsidR="000F6917" w:rsidRPr="0064047E">
              <w:rPr>
                <w:rFonts w:ascii="Times New Roman" w:hAnsi="Times New Roman" w:cs="Times New Roman"/>
                <w:color w:val="000000"/>
                <w:sz w:val="24"/>
                <w:szCs w:val="24"/>
              </w:rPr>
              <w:t xml:space="preserve">„Furnituri de birou”, suma </w:t>
            </w:r>
            <w:r w:rsidR="007A50C4" w:rsidRPr="0064047E">
              <w:rPr>
                <w:rFonts w:ascii="Times New Roman" w:hAnsi="Times New Roman" w:cs="Times New Roman"/>
                <w:color w:val="000000"/>
                <w:sz w:val="24"/>
                <w:szCs w:val="24"/>
              </w:rPr>
              <w:t>a crescut</w:t>
            </w:r>
            <w:r w:rsidR="000F6917" w:rsidRPr="0064047E">
              <w:rPr>
                <w:rFonts w:ascii="Times New Roman" w:hAnsi="Times New Roman" w:cs="Times New Roman"/>
                <w:color w:val="000000"/>
                <w:sz w:val="24"/>
                <w:szCs w:val="24"/>
                <w:shd w:val="clear" w:color="auto" w:fill="FFFFFF"/>
              </w:rPr>
              <w:t xml:space="preserve"> cu </w:t>
            </w:r>
            <w:r w:rsidR="00ED01E2">
              <w:rPr>
                <w:rFonts w:ascii="Times New Roman" w:hAnsi="Times New Roman" w:cs="Times New Roman"/>
                <w:color w:val="000000"/>
                <w:sz w:val="24"/>
                <w:szCs w:val="24"/>
                <w:shd w:val="clear" w:color="auto" w:fill="FFFFFF"/>
              </w:rPr>
              <w:t>102</w:t>
            </w:r>
            <w:r w:rsidR="000F6917" w:rsidRPr="0064047E">
              <w:rPr>
                <w:rFonts w:ascii="Times New Roman" w:hAnsi="Times New Roman" w:cs="Times New Roman"/>
                <w:color w:val="000000"/>
                <w:sz w:val="24"/>
                <w:szCs w:val="24"/>
                <w:shd w:val="clear" w:color="auto" w:fill="FFFFFF"/>
              </w:rPr>
              <w:t xml:space="preserve"> mii lei, respectiv </w:t>
            </w:r>
            <w:r w:rsidR="00ED01E2">
              <w:rPr>
                <w:rFonts w:ascii="Times New Roman" w:hAnsi="Times New Roman" w:cs="Times New Roman"/>
                <w:color w:val="000000"/>
                <w:sz w:val="24"/>
                <w:szCs w:val="24"/>
                <w:shd w:val="clear" w:color="auto" w:fill="FFFFFF"/>
              </w:rPr>
              <w:t>7,05</w:t>
            </w:r>
            <w:r w:rsidR="000F6917" w:rsidRPr="0064047E">
              <w:rPr>
                <w:rFonts w:ascii="Times New Roman" w:hAnsi="Times New Roman" w:cs="Times New Roman"/>
                <w:color w:val="000000"/>
                <w:sz w:val="24"/>
                <w:szCs w:val="24"/>
                <w:shd w:val="clear" w:color="auto" w:fill="FFFFFF"/>
              </w:rPr>
              <w:t>%</w:t>
            </w:r>
            <w:r w:rsidR="00E12864"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necesarul de rechizite pentru buna desfășurare a activității</w:t>
            </w:r>
            <w:r w:rsidR="00F11F89" w:rsidRPr="0064047E">
              <w:rPr>
                <w:rFonts w:ascii="Times New Roman" w:hAnsi="Times New Roman" w:cs="Times New Roman"/>
                <w:color w:val="000000"/>
                <w:sz w:val="24"/>
                <w:szCs w:val="24"/>
              </w:rPr>
              <w:t>;</w:t>
            </w:r>
          </w:p>
          <w:p w14:paraId="7BC97278" w14:textId="157A0D3C" w:rsidR="00F11F89" w:rsidRPr="0064047E" w:rsidRDefault="000F6917" w:rsidP="00F11F89">
            <w:pPr>
              <w:jc w:val="both"/>
              <w:rPr>
                <w:rFonts w:ascii="Times New Roman" w:hAnsi="Times New Roman" w:cs="Times New Roman"/>
                <w:color w:val="000000" w:themeColor="text1"/>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20.01.02 </w:t>
            </w:r>
            <w:r w:rsidRPr="0064047E">
              <w:rPr>
                <w:rFonts w:ascii="Times New Roman" w:hAnsi="Times New Roman" w:cs="Times New Roman"/>
                <w:color w:val="000000"/>
                <w:sz w:val="24"/>
                <w:szCs w:val="24"/>
              </w:rPr>
              <w:t xml:space="preserve">„Materiale pentru curațenie”, suma </w:t>
            </w:r>
            <w:r w:rsidR="007A50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w:t>
            </w:r>
            <w:r w:rsidRPr="0064047E">
              <w:rPr>
                <w:rFonts w:ascii="Times New Roman" w:hAnsi="Times New Roman" w:cs="Times New Roman"/>
                <w:color w:val="000000"/>
                <w:sz w:val="24"/>
                <w:szCs w:val="24"/>
                <w:shd w:val="clear" w:color="auto" w:fill="FFFFFF"/>
              </w:rPr>
              <w:t xml:space="preserve">cu </w:t>
            </w:r>
            <w:r w:rsidR="007A50C4" w:rsidRPr="0064047E">
              <w:rPr>
                <w:rFonts w:ascii="Times New Roman" w:hAnsi="Times New Roman" w:cs="Times New Roman"/>
                <w:color w:val="000000"/>
                <w:sz w:val="24"/>
                <w:szCs w:val="24"/>
                <w:shd w:val="clear" w:color="auto" w:fill="FFFFFF"/>
              </w:rPr>
              <w:t>2</w:t>
            </w:r>
            <w:r w:rsidR="00ED01E2">
              <w:rPr>
                <w:rFonts w:ascii="Times New Roman" w:hAnsi="Times New Roman" w:cs="Times New Roman"/>
                <w:color w:val="000000"/>
                <w:sz w:val="24"/>
                <w:szCs w:val="24"/>
                <w:shd w:val="clear" w:color="auto" w:fill="FFFFFF"/>
              </w:rPr>
              <w:t>0</w:t>
            </w:r>
            <w:r w:rsidRPr="0064047E">
              <w:rPr>
                <w:rFonts w:ascii="Times New Roman" w:hAnsi="Times New Roman" w:cs="Times New Roman"/>
                <w:color w:val="000000"/>
                <w:sz w:val="24"/>
                <w:szCs w:val="24"/>
                <w:shd w:val="clear" w:color="auto" w:fill="FFFFFF"/>
              </w:rPr>
              <w:t xml:space="preserve"> mii lei, respectiv </w:t>
            </w:r>
            <w:r w:rsidR="00ED01E2">
              <w:rPr>
                <w:rFonts w:ascii="Times New Roman" w:hAnsi="Times New Roman" w:cs="Times New Roman"/>
                <w:color w:val="000000"/>
                <w:sz w:val="24"/>
                <w:szCs w:val="24"/>
                <w:shd w:val="clear" w:color="auto" w:fill="FFFFFF"/>
              </w:rPr>
              <w:t>3,55</w:t>
            </w:r>
            <w:r w:rsidRPr="0064047E">
              <w:rPr>
                <w:rFonts w:ascii="Times New Roman" w:hAnsi="Times New Roman" w:cs="Times New Roman"/>
                <w:color w:val="000000"/>
                <w:sz w:val="24"/>
                <w:szCs w:val="24"/>
                <w:shd w:val="clear" w:color="auto" w:fill="FFFFFF"/>
              </w:rPr>
              <w:t>%</w:t>
            </w:r>
            <w:r w:rsidR="007A50C4"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necesarul de materiale pentru curățenie</w:t>
            </w:r>
            <w:r w:rsidR="00F11F89" w:rsidRPr="0064047E">
              <w:rPr>
                <w:rFonts w:ascii="Times New Roman" w:hAnsi="Times New Roman" w:cs="Times New Roman"/>
                <w:color w:val="000000"/>
                <w:sz w:val="24"/>
                <w:szCs w:val="24"/>
              </w:rPr>
              <w:t>;</w:t>
            </w:r>
          </w:p>
          <w:p w14:paraId="72A83C10" w14:textId="5922ECA7" w:rsidR="00F11F89" w:rsidRPr="0064047E" w:rsidRDefault="000F6917" w:rsidP="00F11F89">
            <w:pPr>
              <w:jc w:val="both"/>
              <w:rPr>
                <w:rFonts w:ascii="Times New Roman" w:hAnsi="Times New Roman" w:cs="Times New Roman"/>
                <w:color w:val="000000"/>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20.01.03 </w:t>
            </w:r>
            <w:r w:rsidRPr="0064047E">
              <w:rPr>
                <w:rFonts w:ascii="Times New Roman" w:hAnsi="Times New Roman" w:cs="Times New Roman"/>
                <w:color w:val="000000"/>
                <w:sz w:val="24"/>
                <w:szCs w:val="24"/>
              </w:rPr>
              <w:t xml:space="preserve">„Încălzit, iluminat și forță motrică”, suma </w:t>
            </w:r>
            <w:r w:rsidR="007A50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ED01E2">
              <w:rPr>
                <w:rFonts w:ascii="Times New Roman" w:hAnsi="Times New Roman" w:cs="Times New Roman"/>
                <w:color w:val="000000"/>
                <w:sz w:val="24"/>
                <w:szCs w:val="24"/>
              </w:rPr>
              <w:t>1.455</w:t>
            </w:r>
            <w:r w:rsidRPr="0064047E">
              <w:rPr>
                <w:rFonts w:ascii="Times New Roman" w:hAnsi="Times New Roman" w:cs="Times New Roman"/>
                <w:color w:val="000000"/>
                <w:sz w:val="24"/>
                <w:szCs w:val="24"/>
              </w:rPr>
              <w:t xml:space="preserve"> mii lei, respectiv</w:t>
            </w:r>
            <w:r w:rsidRPr="0064047E">
              <w:rPr>
                <w:rFonts w:ascii="Times New Roman" w:hAnsi="Times New Roman" w:cs="Times New Roman"/>
                <w:color w:val="000000"/>
                <w:sz w:val="24"/>
                <w:szCs w:val="24"/>
                <w:shd w:val="clear" w:color="auto" w:fill="FFFFFF"/>
              </w:rPr>
              <w:t xml:space="preserve"> </w:t>
            </w:r>
            <w:r w:rsidR="00ED01E2">
              <w:rPr>
                <w:rFonts w:ascii="Times New Roman" w:hAnsi="Times New Roman" w:cs="Times New Roman"/>
                <w:color w:val="000000"/>
                <w:sz w:val="24"/>
                <w:szCs w:val="24"/>
                <w:shd w:val="clear" w:color="auto" w:fill="FFFFFF"/>
              </w:rPr>
              <w:t>8,76</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acoperirea necesarului de energie electrică și gaze</w:t>
            </w:r>
            <w:r w:rsidR="00F11F89" w:rsidRPr="0064047E">
              <w:rPr>
                <w:rFonts w:ascii="Times New Roman" w:hAnsi="Times New Roman" w:cs="Times New Roman"/>
                <w:color w:val="000000"/>
                <w:sz w:val="24"/>
                <w:szCs w:val="24"/>
              </w:rPr>
              <w:t xml:space="preserve"> naturale, datorită creșterii consumului de energie electrică și majorarea tarifelor percepute de agenții economici</w:t>
            </w:r>
            <w:r w:rsidR="00AE7E87">
              <w:rPr>
                <w:rFonts w:ascii="Times New Roman" w:hAnsi="Times New Roman" w:cs="Times New Roman"/>
                <w:color w:val="000000"/>
                <w:sz w:val="24"/>
                <w:szCs w:val="24"/>
              </w:rPr>
              <w:t>;</w:t>
            </w:r>
          </w:p>
          <w:p w14:paraId="0CB450D2" w14:textId="53EF4C82"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20.01.04 </w:t>
            </w:r>
            <w:r w:rsidRPr="0064047E">
              <w:rPr>
                <w:rFonts w:ascii="Times New Roman" w:hAnsi="Times New Roman" w:cs="Times New Roman"/>
                <w:color w:val="000000"/>
                <w:sz w:val="24"/>
                <w:szCs w:val="24"/>
              </w:rPr>
              <w:t xml:space="preserve">„Apă, canal și salubritate”, suma </w:t>
            </w:r>
            <w:r w:rsidR="00F11F89" w:rsidRPr="0064047E">
              <w:rPr>
                <w:rFonts w:ascii="Times New Roman" w:hAnsi="Times New Roman" w:cs="Times New Roman"/>
                <w:color w:val="000000"/>
                <w:sz w:val="24"/>
                <w:szCs w:val="24"/>
              </w:rPr>
              <w:t xml:space="preserve">a crescut </w:t>
            </w:r>
            <w:r w:rsidRPr="0064047E">
              <w:rPr>
                <w:rFonts w:ascii="Times New Roman" w:hAnsi="Times New Roman" w:cs="Times New Roman"/>
                <w:color w:val="000000"/>
                <w:sz w:val="24"/>
                <w:szCs w:val="24"/>
              </w:rPr>
              <w:t xml:space="preserve">cu </w:t>
            </w:r>
            <w:r w:rsidR="00ED01E2">
              <w:rPr>
                <w:rFonts w:ascii="Times New Roman" w:hAnsi="Times New Roman" w:cs="Times New Roman"/>
                <w:color w:val="000000"/>
                <w:sz w:val="24"/>
                <w:szCs w:val="24"/>
              </w:rPr>
              <w:t>63</w:t>
            </w:r>
            <w:r w:rsidRPr="0064047E">
              <w:rPr>
                <w:rFonts w:ascii="Times New Roman" w:hAnsi="Times New Roman" w:cs="Times New Roman"/>
                <w:color w:val="000000"/>
                <w:sz w:val="24"/>
                <w:szCs w:val="24"/>
              </w:rPr>
              <w:t xml:space="preserve"> mii lei, respectiv </w:t>
            </w:r>
            <w:r w:rsidR="00ED01E2">
              <w:rPr>
                <w:rFonts w:ascii="Times New Roman" w:hAnsi="Times New Roman" w:cs="Times New Roman"/>
                <w:color w:val="000000"/>
                <w:sz w:val="24"/>
                <w:szCs w:val="24"/>
              </w:rPr>
              <w:t>4,30</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sz w:val="24"/>
                <w:szCs w:val="24"/>
                <w:shd w:val="clear" w:color="auto" w:fill="FFFFFF"/>
              </w:rPr>
              <w:t>sumă datorată creșterii tarifelor de către operatorii economici</w:t>
            </w:r>
            <w:r w:rsidR="00F11F89" w:rsidRPr="0064047E">
              <w:rPr>
                <w:rFonts w:ascii="Times New Roman" w:hAnsi="Times New Roman" w:cs="Times New Roman"/>
                <w:color w:val="000000"/>
                <w:sz w:val="24"/>
                <w:szCs w:val="24"/>
              </w:rPr>
              <w:t>;</w:t>
            </w:r>
          </w:p>
          <w:p w14:paraId="7C8D4713" w14:textId="6718A1BC"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20.01.05 „Carburanți și lubrifianți”, </w:t>
            </w:r>
            <w:r w:rsidRPr="0064047E">
              <w:rPr>
                <w:rFonts w:ascii="Times New Roman" w:hAnsi="Times New Roman" w:cs="Times New Roman"/>
                <w:color w:val="000000"/>
                <w:sz w:val="24"/>
                <w:szCs w:val="24"/>
              </w:rPr>
              <w:t xml:space="preserve">suma </w:t>
            </w:r>
            <w:r w:rsidR="00F11F89" w:rsidRPr="0064047E">
              <w:rPr>
                <w:rFonts w:ascii="Times New Roman" w:hAnsi="Times New Roman" w:cs="Times New Roman"/>
                <w:color w:val="000000"/>
                <w:sz w:val="24"/>
                <w:szCs w:val="24"/>
              </w:rPr>
              <w:t xml:space="preserve">a crescut cu </w:t>
            </w:r>
            <w:r w:rsidR="00ED01E2">
              <w:rPr>
                <w:rFonts w:ascii="Times New Roman" w:hAnsi="Times New Roman" w:cs="Times New Roman"/>
                <w:color w:val="000000"/>
                <w:sz w:val="24"/>
                <w:szCs w:val="24"/>
              </w:rPr>
              <w:t>1.193</w:t>
            </w:r>
            <w:r w:rsidRPr="0064047E">
              <w:rPr>
                <w:rFonts w:ascii="Times New Roman" w:hAnsi="Times New Roman" w:cs="Times New Roman"/>
                <w:color w:val="000000"/>
                <w:sz w:val="24"/>
                <w:szCs w:val="24"/>
              </w:rPr>
              <w:t xml:space="preserve"> mii lei, respectiv </w:t>
            </w:r>
            <w:r w:rsidR="00ED01E2">
              <w:rPr>
                <w:rFonts w:ascii="Times New Roman" w:hAnsi="Times New Roman" w:cs="Times New Roman"/>
                <w:color w:val="000000"/>
                <w:sz w:val="24"/>
                <w:szCs w:val="24"/>
              </w:rPr>
              <w:t>6,04</w:t>
            </w:r>
            <w:r w:rsidRPr="0064047E">
              <w:rPr>
                <w:rFonts w:ascii="Times New Roman" w:hAnsi="Times New Roman" w:cs="Times New Roman"/>
                <w:color w:val="000000"/>
                <w:sz w:val="24"/>
                <w:szCs w:val="24"/>
                <w:shd w:val="clear" w:color="auto" w:fill="FFFFFF"/>
              </w:rPr>
              <w:t>%</w:t>
            </w:r>
            <w:r w:rsidR="00F11F89" w:rsidRPr="0064047E">
              <w:rPr>
                <w:rFonts w:ascii="Times New Roman" w:hAnsi="Times New Roman" w:cs="Times New Roman"/>
                <w:color w:val="000000" w:themeColor="text1"/>
                <w:sz w:val="24"/>
                <w:szCs w:val="24"/>
              </w:rPr>
              <w:t xml:space="preserve"> și </w:t>
            </w:r>
            <w:r w:rsidRPr="0064047E">
              <w:rPr>
                <w:rFonts w:ascii="Times New Roman" w:hAnsi="Times New Roman" w:cs="Times New Roman"/>
                <w:color w:val="000000" w:themeColor="text1"/>
                <w:sz w:val="24"/>
                <w:szCs w:val="24"/>
              </w:rPr>
              <w:t>asigură necesarul minim pentru consumul de carburant aferent utilajelor și mijloacelor de transport implicate în realizarea obiectivelor Administrației Naționale ”Apele Române”;</w:t>
            </w:r>
          </w:p>
          <w:p w14:paraId="52ECAC59" w14:textId="5F3048F5"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20.01.06 „Piese de schimb”, </w:t>
            </w:r>
            <w:r w:rsidRPr="0064047E">
              <w:rPr>
                <w:rFonts w:ascii="Times New Roman" w:hAnsi="Times New Roman" w:cs="Times New Roman"/>
                <w:color w:val="000000"/>
                <w:sz w:val="24"/>
                <w:szCs w:val="24"/>
              </w:rPr>
              <w:t xml:space="preserve">suma </w:t>
            </w:r>
            <w:r w:rsidR="00F11F89"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ED01E2">
              <w:rPr>
                <w:rFonts w:ascii="Times New Roman" w:hAnsi="Times New Roman" w:cs="Times New Roman"/>
                <w:color w:val="000000"/>
                <w:sz w:val="24"/>
                <w:szCs w:val="24"/>
              </w:rPr>
              <w:t>173</w:t>
            </w:r>
            <w:r w:rsidRPr="0064047E">
              <w:rPr>
                <w:rFonts w:ascii="Times New Roman" w:hAnsi="Times New Roman" w:cs="Times New Roman"/>
                <w:color w:val="000000"/>
                <w:sz w:val="24"/>
                <w:szCs w:val="24"/>
              </w:rPr>
              <w:t xml:space="preserve"> mii lei, respectiv </w:t>
            </w:r>
            <w:r w:rsidR="00ED01E2">
              <w:rPr>
                <w:rFonts w:ascii="Times New Roman" w:hAnsi="Times New Roman" w:cs="Times New Roman"/>
                <w:color w:val="000000"/>
                <w:sz w:val="24"/>
                <w:szCs w:val="24"/>
              </w:rPr>
              <w:t>2,80</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 xml:space="preserve">sumă </w:t>
            </w:r>
            <w:r w:rsidRPr="0064047E">
              <w:rPr>
                <w:rFonts w:ascii="Times New Roman" w:hAnsi="Times New Roman" w:cs="Times New Roman"/>
                <w:color w:val="000000" w:themeColor="text1"/>
                <w:sz w:val="24"/>
                <w:szCs w:val="24"/>
              </w:rPr>
              <w:t>necesară pentru achiziționarea pieselor de schimb aferente parcului de utilaje și mijloacelor de transport din dotarea Administrațiilor Bazinale de Apă;</w:t>
            </w:r>
          </w:p>
          <w:p w14:paraId="5C9CA354" w14:textId="18A7336A"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20.01.07 „Transport”, </w:t>
            </w:r>
            <w:r w:rsidRPr="0064047E">
              <w:rPr>
                <w:rFonts w:ascii="Times New Roman" w:hAnsi="Times New Roman" w:cs="Times New Roman"/>
                <w:color w:val="000000"/>
                <w:sz w:val="24"/>
                <w:szCs w:val="24"/>
              </w:rPr>
              <w:t xml:space="preserve">suma </w:t>
            </w:r>
            <w:r w:rsidR="001D0FC8"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w:t>
            </w:r>
            <w:r w:rsidRPr="0064047E">
              <w:rPr>
                <w:rFonts w:ascii="Times New Roman" w:hAnsi="Times New Roman" w:cs="Times New Roman"/>
                <w:color w:val="000000"/>
                <w:sz w:val="24"/>
                <w:szCs w:val="24"/>
                <w:shd w:val="clear" w:color="auto" w:fill="FFFFFF"/>
              </w:rPr>
              <w:t xml:space="preserve"> </w:t>
            </w:r>
            <w:r w:rsidR="00ED01E2">
              <w:rPr>
                <w:rFonts w:ascii="Times New Roman" w:hAnsi="Times New Roman" w:cs="Times New Roman"/>
                <w:color w:val="000000"/>
                <w:sz w:val="24"/>
                <w:szCs w:val="24"/>
                <w:shd w:val="clear" w:color="auto" w:fill="FFFFFF"/>
              </w:rPr>
              <w:t>2</w:t>
            </w:r>
            <w:r w:rsidRPr="0064047E">
              <w:rPr>
                <w:rFonts w:ascii="Times New Roman" w:hAnsi="Times New Roman" w:cs="Times New Roman"/>
                <w:color w:val="000000"/>
                <w:sz w:val="24"/>
                <w:szCs w:val="24"/>
                <w:shd w:val="clear" w:color="auto" w:fill="FFFFFF"/>
              </w:rPr>
              <w:t xml:space="preserve"> mii lei, respectiv </w:t>
            </w:r>
            <w:r w:rsidR="00ED01E2">
              <w:rPr>
                <w:rFonts w:ascii="Times New Roman" w:hAnsi="Times New Roman" w:cs="Times New Roman"/>
                <w:color w:val="000000"/>
                <w:sz w:val="24"/>
                <w:szCs w:val="24"/>
                <w:shd w:val="clear" w:color="auto" w:fill="FFFFFF"/>
              </w:rPr>
              <w:t>1,67</w:t>
            </w:r>
            <w:r w:rsidRPr="0064047E">
              <w:rPr>
                <w:rFonts w:ascii="Times New Roman" w:hAnsi="Times New Roman" w:cs="Times New Roman"/>
                <w:color w:val="000000"/>
                <w:sz w:val="24"/>
                <w:szCs w:val="24"/>
                <w:shd w:val="clear" w:color="auto" w:fill="FFFFFF"/>
              </w:rPr>
              <w:t>%</w:t>
            </w:r>
            <w:r w:rsidR="001D0FC8" w:rsidRPr="0064047E">
              <w:rPr>
                <w:rFonts w:ascii="Times New Roman" w:hAnsi="Times New Roman" w:cs="Times New Roman"/>
                <w:color w:val="000000"/>
                <w:sz w:val="24"/>
                <w:szCs w:val="24"/>
                <w:shd w:val="clear" w:color="auto" w:fill="FFFFFF"/>
              </w:rPr>
              <w:t xml:space="preserve">, </w:t>
            </w:r>
            <w:r w:rsidRPr="0064047E">
              <w:rPr>
                <w:rFonts w:ascii="Times New Roman" w:hAnsi="Times New Roman" w:cs="Times New Roman"/>
                <w:color w:val="000000" w:themeColor="text1"/>
                <w:sz w:val="24"/>
                <w:szCs w:val="24"/>
              </w:rPr>
              <w:t>pentru achitarea contravalorii serviciilor de transport efectuat de terți;</w:t>
            </w:r>
          </w:p>
          <w:p w14:paraId="34536853" w14:textId="5FC2DB07"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w:t>
            </w:r>
            <w:r w:rsidR="006071BB">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alineat 20.01.09 „Materiale și prestari de servicii cu caracter funcțional”, </w:t>
            </w:r>
            <w:r w:rsidRPr="0064047E">
              <w:rPr>
                <w:rFonts w:ascii="Times New Roman" w:hAnsi="Times New Roman" w:cs="Times New Roman"/>
                <w:color w:val="000000"/>
                <w:sz w:val="24"/>
                <w:szCs w:val="24"/>
              </w:rPr>
              <w:t xml:space="preserve">suma </w:t>
            </w:r>
            <w:r w:rsidR="001D0FC8"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6071BB">
              <w:rPr>
                <w:rFonts w:ascii="Times New Roman" w:hAnsi="Times New Roman" w:cs="Times New Roman"/>
                <w:color w:val="000000"/>
                <w:sz w:val="24"/>
                <w:szCs w:val="24"/>
              </w:rPr>
              <w:t>6</w:t>
            </w:r>
            <w:r w:rsidR="00DB2150">
              <w:rPr>
                <w:rFonts w:ascii="Times New Roman" w:hAnsi="Times New Roman" w:cs="Times New Roman"/>
                <w:color w:val="000000"/>
                <w:sz w:val="24"/>
                <w:szCs w:val="24"/>
              </w:rPr>
              <w:t>11</w:t>
            </w:r>
            <w:r w:rsidRPr="0064047E">
              <w:rPr>
                <w:rFonts w:ascii="Times New Roman" w:hAnsi="Times New Roman" w:cs="Times New Roman"/>
                <w:color w:val="000000"/>
                <w:sz w:val="24"/>
                <w:szCs w:val="24"/>
              </w:rPr>
              <w:t xml:space="preserve"> mii lei, respectiv </w:t>
            </w:r>
            <w:r w:rsidR="006071BB">
              <w:rPr>
                <w:rFonts w:ascii="Times New Roman" w:hAnsi="Times New Roman" w:cs="Times New Roman"/>
                <w:color w:val="000000"/>
                <w:sz w:val="24"/>
                <w:szCs w:val="24"/>
              </w:rPr>
              <w:t>4,</w:t>
            </w:r>
            <w:r w:rsidR="00DB2150">
              <w:rPr>
                <w:rFonts w:ascii="Times New Roman" w:hAnsi="Times New Roman" w:cs="Times New Roman"/>
                <w:color w:val="000000"/>
                <w:sz w:val="24"/>
                <w:szCs w:val="24"/>
              </w:rPr>
              <w:t>12</w:t>
            </w:r>
            <w:r w:rsidRPr="0064047E">
              <w:rPr>
                <w:rFonts w:ascii="Times New Roman" w:hAnsi="Times New Roman" w:cs="Times New Roman"/>
                <w:color w:val="000000"/>
                <w:sz w:val="24"/>
                <w:szCs w:val="24"/>
              </w:rPr>
              <w:t xml:space="preserve">% </w:t>
            </w:r>
            <w:r w:rsidR="0097333F"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w:t>
            </w:r>
            <w:r w:rsidRPr="0064047E">
              <w:rPr>
                <w:rFonts w:ascii="Times New Roman" w:hAnsi="Times New Roman" w:cs="Times New Roman"/>
                <w:color w:val="000000" w:themeColor="text1"/>
                <w:sz w:val="24"/>
                <w:szCs w:val="24"/>
              </w:rPr>
              <w:t>reprezintă achiziția de materiale și prestări de servicii aferente programului de gospodărire a apelor;</w:t>
            </w:r>
          </w:p>
          <w:p w14:paraId="7ED60088" w14:textId="2D6CD81D"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sz w:val="24"/>
                <w:szCs w:val="24"/>
              </w:rPr>
              <w:t xml:space="preserve">alineat 20.01.30 „Alte bunuri și servicii pentru întretinere și funcționare”, suma </w:t>
            </w:r>
            <w:r w:rsidR="00477332"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F130DC">
              <w:rPr>
                <w:rFonts w:ascii="Times New Roman" w:hAnsi="Times New Roman" w:cs="Times New Roman"/>
                <w:color w:val="000000"/>
                <w:sz w:val="24"/>
                <w:szCs w:val="24"/>
              </w:rPr>
              <w:t>1.214</w:t>
            </w:r>
            <w:r w:rsidRPr="0064047E">
              <w:rPr>
                <w:rFonts w:ascii="Times New Roman" w:hAnsi="Times New Roman" w:cs="Times New Roman"/>
                <w:color w:val="000000"/>
                <w:sz w:val="24"/>
                <w:szCs w:val="24"/>
              </w:rPr>
              <w:t xml:space="preserve"> mii lei, respectiv </w:t>
            </w:r>
            <w:r w:rsidR="00F130DC">
              <w:rPr>
                <w:rFonts w:ascii="Times New Roman" w:hAnsi="Times New Roman" w:cs="Times New Roman"/>
                <w:color w:val="000000"/>
                <w:sz w:val="24"/>
                <w:szCs w:val="24"/>
              </w:rPr>
              <w:t>4,88</w:t>
            </w:r>
            <w:r w:rsidRPr="0064047E">
              <w:rPr>
                <w:rFonts w:ascii="Times New Roman" w:hAnsi="Times New Roman" w:cs="Times New Roman"/>
                <w:color w:val="000000"/>
                <w:sz w:val="24"/>
                <w:szCs w:val="24"/>
              </w:rPr>
              <w:t xml:space="preserve">% </w:t>
            </w:r>
            <w:r w:rsidR="00477332"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72DF5B76" w14:textId="72E460A5" w:rsidR="000F6917"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20.02 „Reparații curente” suma </w:t>
            </w:r>
            <w:r w:rsidR="0052336F">
              <w:rPr>
                <w:rFonts w:ascii="Times New Roman" w:hAnsi="Times New Roman" w:cs="Times New Roman"/>
                <w:color w:val="000000"/>
                <w:sz w:val="24"/>
                <w:szCs w:val="24"/>
              </w:rPr>
              <w:t>s-a diminuat</w:t>
            </w:r>
            <w:r w:rsidRPr="0064047E">
              <w:rPr>
                <w:rFonts w:ascii="Times New Roman" w:hAnsi="Times New Roman" w:cs="Times New Roman"/>
                <w:color w:val="000000"/>
                <w:sz w:val="24"/>
                <w:szCs w:val="24"/>
              </w:rPr>
              <w:t xml:space="preserve"> cu </w:t>
            </w:r>
            <w:r w:rsidR="0052336F">
              <w:rPr>
                <w:rFonts w:ascii="Times New Roman" w:hAnsi="Times New Roman" w:cs="Times New Roman"/>
                <w:color w:val="000000"/>
                <w:sz w:val="24"/>
                <w:szCs w:val="24"/>
              </w:rPr>
              <w:t>2.513</w:t>
            </w:r>
            <w:r w:rsidRPr="0064047E">
              <w:rPr>
                <w:rFonts w:ascii="Times New Roman" w:hAnsi="Times New Roman" w:cs="Times New Roman"/>
                <w:color w:val="000000"/>
                <w:sz w:val="24"/>
                <w:szCs w:val="24"/>
                <w:shd w:val="clear" w:color="auto" w:fill="FFFFFF"/>
              </w:rPr>
              <w:t xml:space="preserve"> mii lei, respectiv </w:t>
            </w:r>
            <w:r w:rsidR="0052336F">
              <w:rPr>
                <w:rFonts w:ascii="Times New Roman" w:hAnsi="Times New Roman" w:cs="Times New Roman"/>
                <w:color w:val="000000"/>
                <w:sz w:val="24"/>
                <w:szCs w:val="24"/>
                <w:shd w:val="clear" w:color="auto" w:fill="FFFFFF"/>
              </w:rPr>
              <w:t>10,40</w:t>
            </w:r>
            <w:r w:rsidRPr="0064047E">
              <w:rPr>
                <w:rFonts w:ascii="Times New Roman" w:hAnsi="Times New Roman" w:cs="Times New Roman"/>
                <w:color w:val="000000"/>
                <w:sz w:val="24"/>
                <w:szCs w:val="24"/>
                <w:shd w:val="clear" w:color="auto" w:fill="FFFFFF"/>
              </w:rPr>
              <w:t>%</w:t>
            </w:r>
            <w:r w:rsidRPr="0064047E">
              <w:rPr>
                <w:rFonts w:ascii="Times New Roman" w:hAnsi="Times New Roman" w:cs="Times New Roman"/>
                <w:color w:val="000000" w:themeColor="text1"/>
                <w:sz w:val="24"/>
                <w:szCs w:val="24"/>
              </w:rPr>
              <w:t>;</w:t>
            </w:r>
          </w:p>
          <w:p w14:paraId="01E88B50" w14:textId="31363B0F" w:rsidR="00DB2150" w:rsidRPr="0064047E" w:rsidRDefault="00DB2150" w:rsidP="00DB21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alineat 20.04.0</w:t>
            </w:r>
            <w:r>
              <w:rPr>
                <w:rFonts w:ascii="Times New Roman" w:hAnsi="Times New Roman" w:cs="Times New Roman"/>
                <w:color w:val="000000" w:themeColor="text1"/>
                <w:sz w:val="24"/>
                <w:szCs w:val="24"/>
              </w:rPr>
              <w:t>3</w:t>
            </w:r>
            <w:r w:rsidRPr="006404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Reactivi</w:t>
            </w: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sz w:val="24"/>
                <w:szCs w:val="24"/>
              </w:rPr>
              <w:t xml:space="preserve">suma a crescut cu </w:t>
            </w:r>
            <w:r>
              <w:rPr>
                <w:rFonts w:ascii="Times New Roman" w:hAnsi="Times New Roman" w:cs="Times New Roman"/>
                <w:color w:val="000000"/>
                <w:sz w:val="24"/>
                <w:szCs w:val="24"/>
              </w:rPr>
              <w:t>18</w:t>
            </w:r>
            <w:r w:rsidRPr="0064047E">
              <w:rPr>
                <w:rFonts w:ascii="Times New Roman" w:hAnsi="Times New Roman" w:cs="Times New Roman"/>
                <w:color w:val="000000"/>
                <w:sz w:val="24"/>
                <w:szCs w:val="24"/>
              </w:rPr>
              <w:t xml:space="preserve"> mi</w:t>
            </w:r>
            <w:r>
              <w:rPr>
                <w:rFonts w:ascii="Times New Roman" w:hAnsi="Times New Roman" w:cs="Times New Roman"/>
                <w:color w:val="000000"/>
                <w:sz w:val="24"/>
                <w:szCs w:val="24"/>
              </w:rPr>
              <w:t>i</w:t>
            </w:r>
            <w:r w:rsidRPr="0064047E">
              <w:rPr>
                <w:rFonts w:ascii="Times New Roman" w:hAnsi="Times New Roman" w:cs="Times New Roman"/>
                <w:color w:val="000000"/>
                <w:sz w:val="24"/>
                <w:szCs w:val="24"/>
              </w:rPr>
              <w:t xml:space="preserve"> lei, respectiv </w:t>
            </w:r>
            <w:r>
              <w:rPr>
                <w:rFonts w:ascii="Times New Roman" w:hAnsi="Times New Roman" w:cs="Times New Roman"/>
                <w:color w:val="000000"/>
                <w:sz w:val="24"/>
                <w:szCs w:val="24"/>
              </w:rPr>
              <w:t>1,32</w:t>
            </w:r>
            <w:r w:rsidRPr="0064047E">
              <w:rPr>
                <w:rFonts w:ascii="Times New Roman" w:hAnsi="Times New Roman" w:cs="Times New Roman"/>
                <w:color w:val="000000"/>
                <w:sz w:val="24"/>
                <w:szCs w:val="24"/>
              </w:rPr>
              <w:t>%, sumă</w:t>
            </w:r>
            <w:r w:rsidRPr="0064047E">
              <w:rPr>
                <w:rFonts w:ascii="Times New Roman" w:hAnsi="Times New Roman" w:cs="Times New Roman"/>
                <w:sz w:val="24"/>
                <w:szCs w:val="24"/>
                <w:shd w:val="clear" w:color="auto" w:fill="FFFFFF"/>
              </w:rPr>
              <w:t xml:space="preserve"> </w:t>
            </w:r>
            <w:r w:rsidRPr="0064047E">
              <w:rPr>
                <w:rFonts w:ascii="Times New Roman" w:hAnsi="Times New Roman" w:cs="Times New Roman"/>
                <w:color w:val="000000" w:themeColor="text1"/>
                <w:sz w:val="24"/>
                <w:szCs w:val="24"/>
              </w:rPr>
              <w:t xml:space="preserve">necesară pentru achitarea </w:t>
            </w:r>
            <w:r>
              <w:rPr>
                <w:rFonts w:ascii="Times New Roman" w:hAnsi="Times New Roman" w:cs="Times New Roman"/>
                <w:color w:val="000000" w:themeColor="text1"/>
                <w:sz w:val="24"/>
                <w:szCs w:val="24"/>
              </w:rPr>
              <w:t>reactivi</w:t>
            </w:r>
            <w:r w:rsidRPr="0064047E">
              <w:rPr>
                <w:rFonts w:ascii="Times New Roman" w:hAnsi="Times New Roman" w:cs="Times New Roman"/>
                <w:color w:val="000000" w:themeColor="text1"/>
                <w:sz w:val="24"/>
                <w:szCs w:val="24"/>
              </w:rPr>
              <w:t>lor folosiți în laboratoare;</w:t>
            </w:r>
          </w:p>
          <w:p w14:paraId="7D54E56E" w14:textId="38D4B6A9"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20.04.04 „Dezinfectanți”, </w:t>
            </w:r>
            <w:r w:rsidRPr="0064047E">
              <w:rPr>
                <w:rFonts w:ascii="Times New Roman" w:hAnsi="Times New Roman" w:cs="Times New Roman"/>
                <w:color w:val="000000"/>
                <w:sz w:val="24"/>
                <w:szCs w:val="24"/>
              </w:rPr>
              <w:t xml:space="preserve">suma a crescut cu </w:t>
            </w:r>
            <w:r w:rsidR="0052336F">
              <w:rPr>
                <w:rFonts w:ascii="Times New Roman" w:hAnsi="Times New Roman" w:cs="Times New Roman"/>
                <w:color w:val="000000"/>
                <w:sz w:val="24"/>
                <w:szCs w:val="24"/>
              </w:rPr>
              <w:t>20</w:t>
            </w:r>
            <w:r w:rsidRPr="0064047E">
              <w:rPr>
                <w:rFonts w:ascii="Times New Roman" w:hAnsi="Times New Roman" w:cs="Times New Roman"/>
                <w:color w:val="000000"/>
                <w:sz w:val="24"/>
                <w:szCs w:val="24"/>
              </w:rPr>
              <w:t xml:space="preserve"> mi</w:t>
            </w:r>
            <w:r w:rsidR="0052336F">
              <w:rPr>
                <w:rFonts w:ascii="Times New Roman" w:hAnsi="Times New Roman" w:cs="Times New Roman"/>
                <w:color w:val="000000"/>
                <w:sz w:val="24"/>
                <w:szCs w:val="24"/>
              </w:rPr>
              <w:t>i</w:t>
            </w:r>
            <w:r w:rsidRPr="0064047E">
              <w:rPr>
                <w:rFonts w:ascii="Times New Roman" w:hAnsi="Times New Roman" w:cs="Times New Roman"/>
                <w:color w:val="000000"/>
                <w:sz w:val="24"/>
                <w:szCs w:val="24"/>
              </w:rPr>
              <w:t xml:space="preserve"> lei, respectiv </w:t>
            </w:r>
            <w:r w:rsidR="0052336F">
              <w:rPr>
                <w:rFonts w:ascii="Times New Roman" w:hAnsi="Times New Roman" w:cs="Times New Roman"/>
                <w:color w:val="000000"/>
                <w:sz w:val="24"/>
                <w:szCs w:val="24"/>
              </w:rPr>
              <w:t>46,51</w:t>
            </w:r>
            <w:r w:rsidRPr="0064047E">
              <w:rPr>
                <w:rFonts w:ascii="Times New Roman" w:hAnsi="Times New Roman" w:cs="Times New Roman"/>
                <w:color w:val="000000"/>
                <w:sz w:val="24"/>
                <w:szCs w:val="24"/>
              </w:rPr>
              <w:t xml:space="preserve">%, </w:t>
            </w:r>
            <w:r w:rsidR="0018711D" w:rsidRPr="0064047E">
              <w:rPr>
                <w:rFonts w:ascii="Times New Roman" w:hAnsi="Times New Roman" w:cs="Times New Roman"/>
                <w:color w:val="000000"/>
                <w:sz w:val="24"/>
                <w:szCs w:val="24"/>
              </w:rPr>
              <w:t>sumă</w:t>
            </w:r>
            <w:r w:rsidRPr="0064047E">
              <w:rPr>
                <w:rFonts w:ascii="Times New Roman" w:hAnsi="Times New Roman" w:cs="Times New Roman"/>
                <w:sz w:val="24"/>
                <w:szCs w:val="24"/>
                <w:shd w:val="clear" w:color="auto" w:fill="FFFFFF"/>
              </w:rPr>
              <w:t xml:space="preserve"> </w:t>
            </w:r>
            <w:r w:rsidRPr="0064047E">
              <w:rPr>
                <w:rFonts w:ascii="Times New Roman" w:hAnsi="Times New Roman" w:cs="Times New Roman"/>
                <w:color w:val="000000" w:themeColor="text1"/>
                <w:sz w:val="24"/>
                <w:szCs w:val="24"/>
              </w:rPr>
              <w:t>necesară pentru achitarea dezinfectanților folosiți în laboratoare;</w:t>
            </w:r>
          </w:p>
          <w:p w14:paraId="3CF2982F" w14:textId="352064EA"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20.05.01 „Uniforme și echipament”, suma </w:t>
            </w:r>
            <w:r w:rsidR="00433B29"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845DA1">
              <w:rPr>
                <w:rFonts w:ascii="Times New Roman" w:hAnsi="Times New Roman" w:cs="Times New Roman"/>
                <w:color w:val="000000"/>
                <w:sz w:val="24"/>
                <w:szCs w:val="24"/>
              </w:rPr>
              <w:t>4</w:t>
            </w:r>
            <w:r w:rsidR="00737E2E">
              <w:rPr>
                <w:rFonts w:ascii="Times New Roman" w:hAnsi="Times New Roman" w:cs="Times New Roman"/>
                <w:color w:val="000000"/>
                <w:sz w:val="24"/>
                <w:szCs w:val="24"/>
              </w:rPr>
              <w:t>0</w:t>
            </w:r>
            <w:r w:rsidRPr="0064047E">
              <w:rPr>
                <w:rFonts w:ascii="Times New Roman" w:hAnsi="Times New Roman" w:cs="Times New Roman"/>
                <w:color w:val="000000"/>
                <w:sz w:val="24"/>
                <w:szCs w:val="24"/>
              </w:rPr>
              <w:t xml:space="preserve"> mii lei, respectiv </w:t>
            </w:r>
            <w:r w:rsidR="00845DA1">
              <w:rPr>
                <w:rFonts w:ascii="Times New Roman" w:hAnsi="Times New Roman" w:cs="Times New Roman"/>
                <w:color w:val="000000"/>
                <w:sz w:val="24"/>
                <w:szCs w:val="24"/>
              </w:rPr>
              <w:t>3,54</w:t>
            </w:r>
            <w:r w:rsidRPr="0064047E">
              <w:rPr>
                <w:rFonts w:ascii="Times New Roman" w:hAnsi="Times New Roman" w:cs="Times New Roman"/>
                <w:color w:val="000000"/>
                <w:sz w:val="24"/>
                <w:szCs w:val="24"/>
              </w:rPr>
              <w:t>%</w:t>
            </w:r>
            <w:r w:rsidR="00433B29"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uniformelor, echipamentelor de protecție a muncii necesare în desfașurarea activit</w:t>
            </w:r>
            <w:r w:rsidR="00433B29" w:rsidRPr="0064047E">
              <w:rPr>
                <w:rFonts w:ascii="Times New Roman" w:hAnsi="Times New Roman" w:cs="Times New Roman"/>
                <w:color w:val="000000"/>
                <w:sz w:val="24"/>
                <w:szCs w:val="24"/>
              </w:rPr>
              <w:t>ă</w:t>
            </w:r>
            <w:r w:rsidRPr="0064047E">
              <w:rPr>
                <w:rFonts w:ascii="Times New Roman" w:hAnsi="Times New Roman" w:cs="Times New Roman"/>
                <w:color w:val="000000"/>
                <w:sz w:val="24"/>
                <w:szCs w:val="24"/>
              </w:rPr>
              <w:t>ților</w:t>
            </w:r>
            <w:r w:rsidRPr="0064047E">
              <w:rPr>
                <w:rFonts w:ascii="Times New Roman" w:hAnsi="Times New Roman" w:cs="Times New Roman"/>
                <w:color w:val="000000" w:themeColor="text1"/>
                <w:sz w:val="24"/>
                <w:szCs w:val="24"/>
              </w:rPr>
              <w:t xml:space="preserve"> specifice;</w:t>
            </w:r>
            <w:r w:rsidRPr="0064047E">
              <w:rPr>
                <w:rFonts w:ascii="Times New Roman" w:hAnsi="Times New Roman" w:cs="Times New Roman"/>
                <w:color w:val="000000"/>
                <w:sz w:val="24"/>
                <w:szCs w:val="24"/>
              </w:rPr>
              <w:t xml:space="preserve"> </w:t>
            </w:r>
          </w:p>
          <w:p w14:paraId="41C51A37" w14:textId="3FC53683"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lastRenderedPageBreak/>
              <w:t xml:space="preserve">- alineat 20.05.03 „Lenjerie și accesorii de pat”, suma </w:t>
            </w:r>
            <w:r w:rsidR="005F04C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F82216">
              <w:rPr>
                <w:rFonts w:ascii="Times New Roman" w:hAnsi="Times New Roman" w:cs="Times New Roman"/>
                <w:color w:val="000000"/>
                <w:sz w:val="24"/>
                <w:szCs w:val="24"/>
              </w:rPr>
              <w:t>30</w:t>
            </w:r>
            <w:r w:rsidRPr="0064047E">
              <w:rPr>
                <w:rFonts w:ascii="Times New Roman" w:hAnsi="Times New Roman" w:cs="Times New Roman"/>
                <w:color w:val="000000"/>
                <w:sz w:val="24"/>
                <w:szCs w:val="24"/>
              </w:rPr>
              <w:t xml:space="preserve"> mii lei, respectiv </w:t>
            </w:r>
            <w:r w:rsidR="00C55BA3">
              <w:rPr>
                <w:rFonts w:ascii="Times New Roman" w:hAnsi="Times New Roman" w:cs="Times New Roman"/>
                <w:color w:val="000000"/>
                <w:sz w:val="24"/>
                <w:szCs w:val="24"/>
              </w:rPr>
              <w:t>19,48</w:t>
            </w:r>
            <w:r w:rsidRPr="0064047E">
              <w:rPr>
                <w:rFonts w:ascii="Times New Roman" w:hAnsi="Times New Roman" w:cs="Times New Roman"/>
                <w:color w:val="000000"/>
                <w:sz w:val="24"/>
                <w:szCs w:val="24"/>
              </w:rPr>
              <w:t>%</w:t>
            </w:r>
            <w:r w:rsidR="005F04CD"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lenjeriilor și accesoriilor de pat;</w:t>
            </w:r>
          </w:p>
          <w:p w14:paraId="418B9356" w14:textId="3902573D"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20.05.30 „Alte obiecte de inventar”, suma </w:t>
            </w:r>
            <w:r w:rsidR="005F04C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737E2E">
              <w:rPr>
                <w:rFonts w:ascii="Times New Roman" w:hAnsi="Times New Roman" w:cs="Times New Roman"/>
                <w:color w:val="000000"/>
                <w:sz w:val="24"/>
                <w:szCs w:val="24"/>
              </w:rPr>
              <w:t>12</w:t>
            </w:r>
            <w:r w:rsidR="006205FC">
              <w:rPr>
                <w:rFonts w:ascii="Times New Roman" w:hAnsi="Times New Roman" w:cs="Times New Roman"/>
                <w:color w:val="000000"/>
                <w:sz w:val="24"/>
                <w:szCs w:val="24"/>
              </w:rPr>
              <w:t>8</w:t>
            </w:r>
            <w:r w:rsidRPr="0064047E">
              <w:rPr>
                <w:rFonts w:ascii="Times New Roman" w:hAnsi="Times New Roman" w:cs="Times New Roman"/>
                <w:color w:val="000000"/>
                <w:sz w:val="24"/>
                <w:szCs w:val="24"/>
              </w:rPr>
              <w:t xml:space="preserve"> mii lei, respectiv </w:t>
            </w:r>
            <w:r w:rsidR="006205FC">
              <w:rPr>
                <w:rFonts w:ascii="Times New Roman" w:hAnsi="Times New Roman" w:cs="Times New Roman"/>
                <w:color w:val="000000"/>
                <w:sz w:val="24"/>
                <w:szCs w:val="24"/>
              </w:rPr>
              <w:t>4,18</w:t>
            </w:r>
            <w:r w:rsidRPr="0064047E">
              <w:rPr>
                <w:rFonts w:ascii="Times New Roman" w:hAnsi="Times New Roman" w:cs="Times New Roman"/>
                <w:color w:val="000000"/>
                <w:sz w:val="24"/>
                <w:szCs w:val="24"/>
              </w:rPr>
              <w:t>%</w:t>
            </w:r>
            <w:r w:rsidR="005F04CD"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obiectelor de inventar necesare în desfășurarea activităților</w:t>
            </w:r>
            <w:r w:rsidRPr="0064047E">
              <w:rPr>
                <w:rFonts w:ascii="Times New Roman" w:hAnsi="Times New Roman" w:cs="Times New Roman"/>
                <w:color w:val="000000" w:themeColor="text1"/>
                <w:sz w:val="24"/>
                <w:szCs w:val="24"/>
              </w:rPr>
              <w:t xml:space="preserve"> din cadrul programului de gospodărire a apelor;</w:t>
            </w:r>
          </w:p>
          <w:p w14:paraId="22A01E8A" w14:textId="6D0ACE32"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20.06.01 „Deplasări interne, detașări, transferuri”, suma </w:t>
            </w:r>
            <w:r w:rsidR="00CF7F2B"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5349F7">
              <w:rPr>
                <w:rFonts w:ascii="Times New Roman" w:hAnsi="Times New Roman" w:cs="Times New Roman"/>
                <w:color w:val="000000"/>
                <w:sz w:val="24"/>
                <w:szCs w:val="24"/>
              </w:rPr>
              <w:t>54</w:t>
            </w:r>
            <w:r w:rsidRPr="0064047E">
              <w:rPr>
                <w:rFonts w:ascii="Times New Roman" w:hAnsi="Times New Roman" w:cs="Times New Roman"/>
                <w:color w:val="000000"/>
                <w:sz w:val="24"/>
                <w:szCs w:val="24"/>
              </w:rPr>
              <w:t xml:space="preserve"> mii lei, respectiv </w:t>
            </w:r>
            <w:r w:rsidR="005349F7">
              <w:rPr>
                <w:rFonts w:ascii="Times New Roman" w:hAnsi="Times New Roman" w:cs="Times New Roman"/>
                <w:color w:val="000000"/>
                <w:sz w:val="24"/>
                <w:szCs w:val="24"/>
              </w:rPr>
              <w:t>2,74</w:t>
            </w:r>
            <w:r w:rsidRPr="0064047E">
              <w:rPr>
                <w:rFonts w:ascii="Times New Roman" w:hAnsi="Times New Roman" w:cs="Times New Roman"/>
                <w:color w:val="000000"/>
                <w:sz w:val="24"/>
                <w:szCs w:val="24"/>
              </w:rPr>
              <w:t>%</w:t>
            </w:r>
            <w:r w:rsidR="00CF7F2B"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cheltuielile cu deplasările, detașările și transferările în țară ale personalului instituției</w:t>
            </w:r>
            <w:r w:rsidRPr="0064047E">
              <w:rPr>
                <w:rFonts w:ascii="Times New Roman" w:hAnsi="Times New Roman" w:cs="Times New Roman"/>
                <w:color w:val="000000" w:themeColor="text1"/>
                <w:sz w:val="24"/>
                <w:szCs w:val="24"/>
              </w:rPr>
              <w:t>;</w:t>
            </w:r>
          </w:p>
          <w:p w14:paraId="73C054DE" w14:textId="29D9A271" w:rsidR="000F6917"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20.06.02 „Deplasări în străinătate”, suma a crescut cu </w:t>
            </w:r>
            <w:r w:rsidR="005349F7">
              <w:rPr>
                <w:rFonts w:ascii="Times New Roman" w:hAnsi="Times New Roman" w:cs="Times New Roman"/>
                <w:color w:val="000000"/>
                <w:sz w:val="24"/>
                <w:szCs w:val="24"/>
              </w:rPr>
              <w:t>2</w:t>
            </w:r>
            <w:r w:rsidRPr="0064047E">
              <w:rPr>
                <w:rFonts w:ascii="Times New Roman" w:hAnsi="Times New Roman" w:cs="Times New Roman"/>
                <w:color w:val="000000"/>
                <w:sz w:val="24"/>
                <w:szCs w:val="24"/>
              </w:rPr>
              <w:t xml:space="preserve"> mii lei, respectiv </w:t>
            </w:r>
            <w:r w:rsidR="005349F7">
              <w:rPr>
                <w:rFonts w:ascii="Times New Roman" w:hAnsi="Times New Roman" w:cs="Times New Roman"/>
                <w:color w:val="000000"/>
                <w:sz w:val="24"/>
                <w:szCs w:val="24"/>
              </w:rPr>
              <w:t>1,27</w:t>
            </w:r>
            <w:r w:rsidRPr="0064047E">
              <w:rPr>
                <w:rFonts w:ascii="Times New Roman" w:hAnsi="Times New Roman" w:cs="Times New Roman"/>
                <w:color w:val="000000"/>
                <w:sz w:val="24"/>
                <w:szCs w:val="24"/>
              </w:rPr>
              <w:t>%</w:t>
            </w:r>
            <w:r w:rsidR="00CF7F2B"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 xml:space="preserve">reprezintă cheltuieli cu deplasările în străinătate ale personalului </w:t>
            </w:r>
            <w:r w:rsidRPr="0064047E">
              <w:rPr>
                <w:rFonts w:ascii="Times New Roman" w:eastAsia="Times New Roman" w:hAnsi="Times New Roman" w:cs="Times New Roman"/>
                <w:color w:val="000000" w:themeColor="text1"/>
                <w:sz w:val="24"/>
                <w:szCs w:val="24"/>
                <w:lang w:eastAsia="en-US"/>
              </w:rPr>
              <w:t>Administrației Naționale „Apele Române”</w:t>
            </w:r>
            <w:r w:rsidRPr="0064047E">
              <w:rPr>
                <w:rFonts w:ascii="Times New Roman" w:hAnsi="Times New Roman" w:cs="Times New Roman"/>
                <w:color w:val="000000" w:themeColor="text1"/>
                <w:sz w:val="24"/>
                <w:szCs w:val="24"/>
              </w:rPr>
              <w:t>;</w:t>
            </w:r>
          </w:p>
          <w:p w14:paraId="454ACC19" w14:textId="531FBE10" w:rsidR="006205FC" w:rsidRPr="0064047E" w:rsidRDefault="006205FC" w:rsidP="006205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w:t>
            </w:r>
            <w:r w:rsidRPr="0064047E">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 xml:space="preserve">9 </w:t>
            </w:r>
            <w:r w:rsidRPr="006404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Materiale de laborator</w:t>
            </w: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sz w:val="24"/>
                <w:szCs w:val="24"/>
              </w:rPr>
              <w:t xml:space="preserve">suma </w:t>
            </w:r>
            <w:r>
              <w:rPr>
                <w:rFonts w:ascii="Times New Roman" w:hAnsi="Times New Roman" w:cs="Times New Roman"/>
                <w:color w:val="000000"/>
                <w:sz w:val="24"/>
                <w:szCs w:val="24"/>
              </w:rPr>
              <w:t>s-</w:t>
            </w:r>
            <w:r w:rsidRPr="0064047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diminuat</w:t>
            </w:r>
            <w:r w:rsidRPr="0064047E">
              <w:rPr>
                <w:rFonts w:ascii="Times New Roman" w:hAnsi="Times New Roman" w:cs="Times New Roman"/>
                <w:color w:val="000000"/>
                <w:sz w:val="24"/>
                <w:szCs w:val="24"/>
              </w:rPr>
              <w:t xml:space="preserve"> cu </w:t>
            </w:r>
            <w:r>
              <w:rPr>
                <w:rFonts w:ascii="Times New Roman" w:hAnsi="Times New Roman" w:cs="Times New Roman"/>
                <w:color w:val="000000"/>
                <w:sz w:val="24"/>
                <w:szCs w:val="24"/>
              </w:rPr>
              <w:t>18</w:t>
            </w:r>
            <w:r w:rsidRPr="0064047E">
              <w:rPr>
                <w:rFonts w:ascii="Times New Roman" w:hAnsi="Times New Roman" w:cs="Times New Roman"/>
                <w:color w:val="000000"/>
                <w:sz w:val="24"/>
                <w:szCs w:val="24"/>
              </w:rPr>
              <w:t xml:space="preserve"> mi</w:t>
            </w:r>
            <w:r>
              <w:rPr>
                <w:rFonts w:ascii="Times New Roman" w:hAnsi="Times New Roman" w:cs="Times New Roman"/>
                <w:color w:val="000000"/>
                <w:sz w:val="24"/>
                <w:szCs w:val="24"/>
              </w:rPr>
              <w:t>i</w:t>
            </w:r>
            <w:r w:rsidRPr="0064047E">
              <w:rPr>
                <w:rFonts w:ascii="Times New Roman" w:hAnsi="Times New Roman" w:cs="Times New Roman"/>
                <w:color w:val="000000"/>
                <w:sz w:val="24"/>
                <w:szCs w:val="24"/>
              </w:rPr>
              <w:t xml:space="preserve"> lei, respectiv </w:t>
            </w:r>
            <w:r>
              <w:rPr>
                <w:rFonts w:ascii="Times New Roman" w:hAnsi="Times New Roman" w:cs="Times New Roman"/>
                <w:color w:val="000000"/>
                <w:sz w:val="24"/>
                <w:szCs w:val="24"/>
              </w:rPr>
              <w:t>1,25</w:t>
            </w:r>
            <w:r w:rsidRPr="0064047E">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4BE2914" w14:textId="0740C0E6"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20.11 „Cărți, publicații și materiale documentare”, suma a crescut cu </w:t>
            </w:r>
            <w:r w:rsidR="00CF0F93">
              <w:rPr>
                <w:rFonts w:ascii="Times New Roman" w:hAnsi="Times New Roman" w:cs="Times New Roman"/>
                <w:color w:val="000000"/>
                <w:sz w:val="24"/>
                <w:szCs w:val="24"/>
              </w:rPr>
              <w:t>19</w:t>
            </w:r>
            <w:r w:rsidRPr="0064047E">
              <w:rPr>
                <w:rFonts w:ascii="Times New Roman" w:hAnsi="Times New Roman" w:cs="Times New Roman"/>
                <w:color w:val="000000"/>
                <w:sz w:val="24"/>
                <w:szCs w:val="24"/>
              </w:rPr>
              <w:t xml:space="preserve"> mii lei, respectiv </w:t>
            </w:r>
            <w:r w:rsidR="00CF0F93">
              <w:rPr>
                <w:rFonts w:ascii="Times New Roman" w:hAnsi="Times New Roman" w:cs="Times New Roman"/>
                <w:color w:val="000000"/>
                <w:sz w:val="24"/>
                <w:szCs w:val="24"/>
              </w:rPr>
              <w:t>10,38</w:t>
            </w:r>
            <w:r w:rsidRPr="0064047E">
              <w:rPr>
                <w:rFonts w:ascii="Times New Roman" w:hAnsi="Times New Roman" w:cs="Times New Roman"/>
                <w:color w:val="000000"/>
                <w:sz w:val="24"/>
                <w:szCs w:val="24"/>
              </w:rPr>
              <w:t>%</w:t>
            </w:r>
            <w:r w:rsidR="005568EF"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achiziționarea monitorului oficial și a unor cărți de specialitate</w:t>
            </w:r>
            <w:r w:rsidRPr="0064047E">
              <w:rPr>
                <w:rFonts w:ascii="Times New Roman" w:hAnsi="Times New Roman" w:cs="Times New Roman"/>
                <w:color w:val="000000" w:themeColor="text1"/>
                <w:sz w:val="24"/>
                <w:szCs w:val="24"/>
              </w:rPr>
              <w:t xml:space="preserve"> și abonamente on-line;</w:t>
            </w:r>
          </w:p>
          <w:p w14:paraId="6E3AD568" w14:textId="39196A2C"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20.12 „Consultanță și expertiză” suma </w:t>
            </w:r>
            <w:r w:rsidR="006458F7">
              <w:rPr>
                <w:rFonts w:ascii="Times New Roman" w:hAnsi="Times New Roman" w:cs="Times New Roman"/>
                <w:color w:val="000000"/>
                <w:sz w:val="24"/>
                <w:szCs w:val="24"/>
              </w:rPr>
              <w:t>s-</w:t>
            </w:r>
            <w:r w:rsidR="008A561C" w:rsidRPr="0064047E">
              <w:rPr>
                <w:rFonts w:ascii="Times New Roman" w:hAnsi="Times New Roman" w:cs="Times New Roman"/>
                <w:color w:val="000000"/>
                <w:sz w:val="24"/>
                <w:szCs w:val="24"/>
              </w:rPr>
              <w:t xml:space="preserve">a </w:t>
            </w:r>
            <w:r w:rsidR="006458F7">
              <w:rPr>
                <w:rFonts w:ascii="Times New Roman" w:hAnsi="Times New Roman" w:cs="Times New Roman"/>
                <w:color w:val="000000"/>
                <w:sz w:val="24"/>
                <w:szCs w:val="24"/>
              </w:rPr>
              <w:t>diminuat</w:t>
            </w:r>
            <w:r w:rsidRPr="0064047E">
              <w:rPr>
                <w:rFonts w:ascii="Times New Roman" w:hAnsi="Times New Roman" w:cs="Times New Roman"/>
                <w:color w:val="000000"/>
                <w:sz w:val="24"/>
                <w:szCs w:val="24"/>
              </w:rPr>
              <w:t xml:space="preserve"> cu </w:t>
            </w:r>
            <w:r w:rsidR="006458F7">
              <w:rPr>
                <w:rFonts w:ascii="Times New Roman" w:hAnsi="Times New Roman" w:cs="Times New Roman"/>
                <w:color w:val="000000"/>
                <w:sz w:val="24"/>
                <w:szCs w:val="24"/>
              </w:rPr>
              <w:t>8</w:t>
            </w:r>
            <w:r w:rsidRPr="0064047E">
              <w:rPr>
                <w:rFonts w:ascii="Times New Roman" w:hAnsi="Times New Roman" w:cs="Times New Roman"/>
                <w:color w:val="000000"/>
                <w:sz w:val="24"/>
                <w:szCs w:val="24"/>
              </w:rPr>
              <w:t xml:space="preserve"> mii lei, respectiv </w:t>
            </w:r>
            <w:r w:rsidR="006458F7">
              <w:rPr>
                <w:rFonts w:ascii="Times New Roman" w:hAnsi="Times New Roman" w:cs="Times New Roman"/>
                <w:color w:val="000000"/>
                <w:sz w:val="24"/>
                <w:szCs w:val="24"/>
              </w:rPr>
              <w:t>0,56</w:t>
            </w:r>
            <w:r w:rsidRPr="0064047E">
              <w:rPr>
                <w:rFonts w:ascii="Times New Roman" w:hAnsi="Times New Roman" w:cs="Times New Roman"/>
                <w:color w:val="000000"/>
                <w:sz w:val="24"/>
                <w:szCs w:val="24"/>
              </w:rPr>
              <w:t>%</w:t>
            </w:r>
            <w:r w:rsidR="006458F7">
              <w:rPr>
                <w:rFonts w:ascii="Times New Roman" w:hAnsi="Times New Roman" w:cs="Times New Roman"/>
                <w:color w:val="000000"/>
                <w:sz w:val="24"/>
                <w:szCs w:val="24"/>
              </w:rPr>
              <w:t>;</w:t>
            </w:r>
          </w:p>
          <w:p w14:paraId="14FD6326" w14:textId="0FB1AA91"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20.14 „Protecția muncii”, suma </w:t>
            </w:r>
            <w:r w:rsidR="008A561C"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D51357" w:rsidRPr="0064047E">
              <w:rPr>
                <w:rFonts w:ascii="Times New Roman" w:hAnsi="Times New Roman" w:cs="Times New Roman"/>
                <w:color w:val="000000"/>
                <w:sz w:val="24"/>
                <w:szCs w:val="24"/>
              </w:rPr>
              <w:t>27</w:t>
            </w:r>
            <w:r w:rsidRPr="0064047E">
              <w:rPr>
                <w:rFonts w:ascii="Times New Roman" w:hAnsi="Times New Roman" w:cs="Times New Roman"/>
                <w:color w:val="000000"/>
                <w:sz w:val="24"/>
                <w:szCs w:val="24"/>
              </w:rPr>
              <w:t xml:space="preserve"> mii lei, respectiv </w:t>
            </w:r>
            <w:r w:rsidR="006458F7">
              <w:rPr>
                <w:rFonts w:ascii="Times New Roman" w:hAnsi="Times New Roman" w:cs="Times New Roman"/>
                <w:color w:val="000000"/>
                <w:sz w:val="24"/>
                <w:szCs w:val="24"/>
              </w:rPr>
              <w:t>2,78</w:t>
            </w:r>
            <w:r w:rsidRPr="0064047E">
              <w:rPr>
                <w:rFonts w:ascii="Times New Roman" w:hAnsi="Times New Roman" w:cs="Times New Roman"/>
                <w:color w:val="000000"/>
                <w:sz w:val="24"/>
                <w:szCs w:val="24"/>
              </w:rPr>
              <w:t xml:space="preserve">% </w:t>
            </w:r>
            <w:r w:rsidR="008A561C"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reprezintă plata serviciilor de medicina muncii</w:t>
            </w:r>
            <w:r w:rsidRPr="0064047E">
              <w:rPr>
                <w:rFonts w:ascii="Times New Roman" w:hAnsi="Times New Roman" w:cs="Times New Roman"/>
                <w:color w:val="000000" w:themeColor="text1"/>
                <w:sz w:val="24"/>
                <w:szCs w:val="24"/>
              </w:rPr>
              <w:t>;</w:t>
            </w:r>
          </w:p>
          <w:p w14:paraId="57D1590F" w14:textId="7BBE5A0C"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20.16 „Studii și cercetări” suma </w:t>
            </w:r>
            <w:r w:rsidR="006458F7">
              <w:rPr>
                <w:rFonts w:ascii="Times New Roman" w:hAnsi="Times New Roman" w:cs="Times New Roman"/>
                <w:color w:val="000000"/>
                <w:sz w:val="24"/>
                <w:szCs w:val="24"/>
              </w:rPr>
              <w:t>s-</w:t>
            </w:r>
            <w:r w:rsidR="008A561C" w:rsidRPr="0064047E">
              <w:rPr>
                <w:rFonts w:ascii="Times New Roman" w:hAnsi="Times New Roman" w:cs="Times New Roman"/>
                <w:color w:val="000000"/>
                <w:sz w:val="24"/>
                <w:szCs w:val="24"/>
              </w:rPr>
              <w:t xml:space="preserve">a </w:t>
            </w:r>
            <w:r w:rsidR="006458F7">
              <w:rPr>
                <w:rFonts w:ascii="Times New Roman" w:hAnsi="Times New Roman" w:cs="Times New Roman"/>
                <w:color w:val="000000"/>
                <w:sz w:val="24"/>
                <w:szCs w:val="24"/>
              </w:rPr>
              <w:t>diminuat</w:t>
            </w:r>
            <w:r w:rsidRPr="0064047E">
              <w:rPr>
                <w:rFonts w:ascii="Times New Roman" w:hAnsi="Times New Roman" w:cs="Times New Roman"/>
                <w:color w:val="000000"/>
                <w:sz w:val="24"/>
                <w:szCs w:val="24"/>
              </w:rPr>
              <w:t xml:space="preserve"> cu </w:t>
            </w:r>
            <w:r w:rsidR="006458F7">
              <w:rPr>
                <w:rFonts w:ascii="Times New Roman" w:hAnsi="Times New Roman" w:cs="Times New Roman"/>
                <w:color w:val="000000"/>
                <w:sz w:val="24"/>
                <w:szCs w:val="24"/>
              </w:rPr>
              <w:t>270</w:t>
            </w:r>
            <w:r w:rsidRPr="0064047E">
              <w:rPr>
                <w:rFonts w:ascii="Times New Roman" w:hAnsi="Times New Roman" w:cs="Times New Roman"/>
                <w:color w:val="000000"/>
                <w:sz w:val="24"/>
                <w:szCs w:val="24"/>
              </w:rPr>
              <w:t xml:space="preserve"> mii lei, respectiv </w:t>
            </w:r>
            <w:r w:rsidR="006458F7">
              <w:rPr>
                <w:rFonts w:ascii="Times New Roman" w:hAnsi="Times New Roman" w:cs="Times New Roman"/>
                <w:color w:val="000000"/>
                <w:sz w:val="24"/>
                <w:szCs w:val="24"/>
              </w:rPr>
              <w:t>9,15</w:t>
            </w:r>
            <w:r w:rsidRPr="0064047E">
              <w:rPr>
                <w:rFonts w:ascii="Times New Roman" w:hAnsi="Times New Roman" w:cs="Times New Roman"/>
                <w:color w:val="000000"/>
                <w:sz w:val="24"/>
                <w:szCs w:val="24"/>
              </w:rPr>
              <w:t>%</w:t>
            </w:r>
            <w:r w:rsidR="00450BF9">
              <w:rPr>
                <w:rFonts w:ascii="Times New Roman" w:hAnsi="Times New Roman" w:cs="Times New Roman"/>
                <w:color w:val="000000"/>
                <w:sz w:val="24"/>
                <w:szCs w:val="24"/>
              </w:rPr>
              <w:t>;</w:t>
            </w:r>
          </w:p>
          <w:p w14:paraId="163B601C" w14:textId="10DE491E"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articol 20.23 „Prevenirea și combaterea inundațiilor și înghețurilor” suma </w:t>
            </w:r>
            <w:r w:rsidR="004103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007882">
              <w:rPr>
                <w:rFonts w:ascii="Times New Roman" w:hAnsi="Times New Roman" w:cs="Times New Roman"/>
                <w:color w:val="000000"/>
                <w:sz w:val="24"/>
                <w:szCs w:val="24"/>
              </w:rPr>
              <w:t>28</w:t>
            </w:r>
            <w:r w:rsidRPr="0064047E">
              <w:rPr>
                <w:rFonts w:ascii="Times New Roman" w:hAnsi="Times New Roman" w:cs="Times New Roman"/>
                <w:color w:val="000000"/>
                <w:sz w:val="24"/>
                <w:szCs w:val="24"/>
              </w:rPr>
              <w:t xml:space="preserve"> mii lei, respectiv </w:t>
            </w:r>
            <w:r w:rsidR="00007882">
              <w:rPr>
                <w:rFonts w:ascii="Times New Roman" w:hAnsi="Times New Roman" w:cs="Times New Roman"/>
                <w:color w:val="000000"/>
                <w:sz w:val="24"/>
                <w:szCs w:val="24"/>
              </w:rPr>
              <w:t>4,77</w:t>
            </w:r>
            <w:r w:rsidRPr="0064047E">
              <w:rPr>
                <w:rFonts w:ascii="Times New Roman" w:hAnsi="Times New Roman" w:cs="Times New Roman"/>
                <w:color w:val="000000"/>
                <w:sz w:val="24"/>
                <w:szCs w:val="24"/>
              </w:rPr>
              <w:t>%</w:t>
            </w:r>
            <w:r w:rsidR="004103C4"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achiziționarea materialelor consumate din stocul de apărare în vederea completării acestuia;</w:t>
            </w:r>
          </w:p>
          <w:p w14:paraId="7EE2D049" w14:textId="0A49F897"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20.25 „Cheltuieli judiciare și extrajudiciare derivate din acțiuni în reprezentarea intereselor statului, potrivit dispozițiilor legale”, suma a crescut cu </w:t>
            </w:r>
            <w:r w:rsidR="001B10CF">
              <w:rPr>
                <w:rFonts w:ascii="Times New Roman" w:hAnsi="Times New Roman" w:cs="Times New Roman"/>
                <w:color w:val="000000"/>
                <w:sz w:val="24"/>
                <w:szCs w:val="24"/>
              </w:rPr>
              <w:t>335</w:t>
            </w:r>
            <w:r w:rsidRPr="0064047E">
              <w:rPr>
                <w:rFonts w:ascii="Times New Roman" w:hAnsi="Times New Roman" w:cs="Times New Roman"/>
                <w:color w:val="000000"/>
                <w:sz w:val="24"/>
                <w:szCs w:val="24"/>
              </w:rPr>
              <w:t xml:space="preserve"> mii lei, respectiv </w:t>
            </w:r>
            <w:r w:rsidR="001B10CF">
              <w:rPr>
                <w:rFonts w:ascii="Times New Roman" w:hAnsi="Times New Roman" w:cs="Times New Roman"/>
                <w:color w:val="000000"/>
                <w:sz w:val="24"/>
                <w:szCs w:val="24"/>
              </w:rPr>
              <w:t>14,72</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w:t>
            </w:r>
            <w:r w:rsidRPr="0064047E">
              <w:rPr>
                <w:rFonts w:ascii="Times New Roman" w:hAnsi="Times New Roman" w:cs="Times New Roman"/>
                <w:color w:val="000000"/>
                <w:sz w:val="24"/>
                <w:szCs w:val="24"/>
              </w:rPr>
              <w:t xml:space="preserve"> reprezintă cheltuieli pentru reprezentarea instituției în justiție</w:t>
            </w:r>
            <w:r w:rsidRPr="0064047E">
              <w:rPr>
                <w:rFonts w:ascii="Times New Roman" w:hAnsi="Times New Roman" w:cs="Times New Roman"/>
                <w:color w:val="000000" w:themeColor="text1"/>
                <w:sz w:val="24"/>
                <w:szCs w:val="24"/>
              </w:rPr>
              <w:t>;</w:t>
            </w:r>
          </w:p>
          <w:p w14:paraId="5E5D709C" w14:textId="02DD4D3A"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20.30.01 „Reclamă și publicitate”,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B10CF">
              <w:rPr>
                <w:rFonts w:ascii="Times New Roman" w:hAnsi="Times New Roman" w:cs="Times New Roman"/>
                <w:color w:val="000000"/>
                <w:sz w:val="24"/>
                <w:szCs w:val="24"/>
              </w:rPr>
              <w:t>47</w:t>
            </w:r>
            <w:r w:rsidRPr="0064047E">
              <w:rPr>
                <w:rFonts w:ascii="Times New Roman" w:hAnsi="Times New Roman" w:cs="Times New Roman"/>
                <w:color w:val="000000"/>
                <w:sz w:val="24"/>
                <w:szCs w:val="24"/>
              </w:rPr>
              <w:t xml:space="preserve"> mii lei, respectiv </w:t>
            </w:r>
            <w:r w:rsidR="001B10CF">
              <w:rPr>
                <w:rFonts w:ascii="Times New Roman" w:hAnsi="Times New Roman" w:cs="Times New Roman"/>
                <w:color w:val="000000"/>
                <w:sz w:val="24"/>
                <w:szCs w:val="24"/>
              </w:rPr>
              <w:t>9,94</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serviciilor de reclamă și publicitate pentru promovarea imaginii instituției;</w:t>
            </w:r>
          </w:p>
          <w:p w14:paraId="41B606AF" w14:textId="6BA8464D"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20.30.02 „Protocol si reprezentare”,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B10CF">
              <w:rPr>
                <w:rFonts w:ascii="Times New Roman" w:hAnsi="Times New Roman" w:cs="Times New Roman"/>
                <w:color w:val="000000"/>
                <w:sz w:val="24"/>
                <w:szCs w:val="24"/>
              </w:rPr>
              <w:t>59</w:t>
            </w:r>
            <w:r w:rsidRPr="0064047E">
              <w:rPr>
                <w:rFonts w:ascii="Times New Roman" w:hAnsi="Times New Roman" w:cs="Times New Roman"/>
                <w:color w:val="000000"/>
                <w:sz w:val="24"/>
                <w:szCs w:val="24"/>
              </w:rPr>
              <w:t xml:space="preserve"> mii lei, respectiv </w:t>
            </w:r>
            <w:r w:rsidR="001B10CF">
              <w:rPr>
                <w:rFonts w:ascii="Times New Roman" w:hAnsi="Times New Roman" w:cs="Times New Roman"/>
                <w:color w:val="000000"/>
                <w:sz w:val="24"/>
                <w:szCs w:val="24"/>
              </w:rPr>
              <w:t>10,57</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contravaloarea protocolului în cadrul Administrației Naționale ”Apele Române”, urmare evenimentelor derulate;</w:t>
            </w:r>
          </w:p>
          <w:p w14:paraId="7F2B44A2" w14:textId="29A3392D"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20.30.03 „Prime de asigurare non-viață”,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B10CF">
              <w:rPr>
                <w:rFonts w:ascii="Times New Roman" w:hAnsi="Times New Roman" w:cs="Times New Roman"/>
                <w:color w:val="000000"/>
                <w:sz w:val="24"/>
                <w:szCs w:val="24"/>
              </w:rPr>
              <w:t>35</w:t>
            </w:r>
            <w:r w:rsidR="006205FC">
              <w:rPr>
                <w:rFonts w:ascii="Times New Roman" w:hAnsi="Times New Roman" w:cs="Times New Roman"/>
                <w:color w:val="000000"/>
                <w:sz w:val="24"/>
                <w:szCs w:val="24"/>
              </w:rPr>
              <w:t xml:space="preserve"> </w:t>
            </w:r>
            <w:r w:rsidRPr="0064047E">
              <w:rPr>
                <w:rFonts w:ascii="Times New Roman" w:hAnsi="Times New Roman" w:cs="Times New Roman"/>
                <w:color w:val="000000"/>
                <w:sz w:val="24"/>
                <w:szCs w:val="24"/>
              </w:rPr>
              <w:t xml:space="preserve">mii lei, respectiv </w:t>
            </w:r>
            <w:r w:rsidR="001B10CF">
              <w:rPr>
                <w:rFonts w:ascii="Times New Roman" w:hAnsi="Times New Roman" w:cs="Times New Roman"/>
                <w:color w:val="000000"/>
                <w:sz w:val="24"/>
                <w:szCs w:val="24"/>
              </w:rPr>
              <w:t>2,43</w:t>
            </w:r>
            <w:r w:rsidRPr="0064047E">
              <w:rPr>
                <w:rFonts w:ascii="Times New Roman" w:hAnsi="Times New Roman" w:cs="Times New Roman"/>
                <w:color w:val="000000"/>
                <w:sz w:val="24"/>
                <w:szCs w:val="24"/>
              </w:rPr>
              <w:t xml:space="preserve">%, </w:t>
            </w:r>
            <w:r w:rsidR="00123596" w:rsidRPr="0064047E">
              <w:rPr>
                <w:rFonts w:ascii="Times New Roman" w:hAnsi="Times New Roman" w:cs="Times New Roman"/>
                <w:color w:val="000000"/>
                <w:sz w:val="24"/>
                <w:szCs w:val="24"/>
              </w:rPr>
              <w:t>sumă</w:t>
            </w:r>
            <w:r w:rsidRPr="0064047E">
              <w:rPr>
                <w:rFonts w:ascii="Times New Roman" w:hAnsi="Times New Roman" w:cs="Times New Roman"/>
                <w:color w:val="000000"/>
                <w:sz w:val="24"/>
                <w:szCs w:val="24"/>
              </w:rPr>
              <w:t xml:space="preserve"> necesară pentru achitarea contravalorii RCA-urilor pentru autoturismele din dotarea instituției;</w:t>
            </w:r>
          </w:p>
          <w:p w14:paraId="39F4EB9F" w14:textId="5430DA66"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20.30.04 „Chirii”,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F130DC">
              <w:rPr>
                <w:rFonts w:ascii="Times New Roman" w:hAnsi="Times New Roman" w:cs="Times New Roman"/>
                <w:color w:val="000000"/>
                <w:sz w:val="24"/>
                <w:szCs w:val="24"/>
              </w:rPr>
              <w:t>1.982</w:t>
            </w:r>
            <w:r w:rsidRPr="0064047E">
              <w:rPr>
                <w:rFonts w:ascii="Times New Roman" w:hAnsi="Times New Roman" w:cs="Times New Roman"/>
                <w:color w:val="000000"/>
                <w:sz w:val="24"/>
                <w:szCs w:val="24"/>
              </w:rPr>
              <w:t xml:space="preserve"> mii lei, respectiv </w:t>
            </w:r>
            <w:r w:rsidR="00F130DC">
              <w:rPr>
                <w:rFonts w:ascii="Times New Roman" w:hAnsi="Times New Roman" w:cs="Times New Roman"/>
                <w:color w:val="000000"/>
                <w:sz w:val="24"/>
                <w:szCs w:val="24"/>
              </w:rPr>
              <w:t>7</w:t>
            </w:r>
            <w:r w:rsidR="00425C62">
              <w:rPr>
                <w:rFonts w:ascii="Times New Roman" w:hAnsi="Times New Roman" w:cs="Times New Roman"/>
                <w:color w:val="000000"/>
                <w:sz w:val="24"/>
                <w:szCs w:val="24"/>
              </w:rPr>
              <w:t>0</w:t>
            </w:r>
            <w:r w:rsidR="00F130DC">
              <w:rPr>
                <w:rFonts w:ascii="Times New Roman" w:hAnsi="Times New Roman" w:cs="Times New Roman"/>
                <w:color w:val="000000"/>
                <w:sz w:val="24"/>
                <w:szCs w:val="24"/>
              </w:rPr>
              <w:t>,28</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serviciilor de închiriere;</w:t>
            </w:r>
          </w:p>
          <w:p w14:paraId="0D52AB43" w14:textId="7E6FC2C0"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20.30.30 „Alte cheltuieli cu bunuri și servicii”,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425C62">
              <w:rPr>
                <w:rFonts w:ascii="Times New Roman" w:hAnsi="Times New Roman" w:cs="Times New Roman"/>
                <w:color w:val="000000"/>
                <w:sz w:val="24"/>
                <w:szCs w:val="24"/>
              </w:rPr>
              <w:t>1.1</w:t>
            </w:r>
            <w:r w:rsidR="006205FC">
              <w:rPr>
                <w:rFonts w:ascii="Times New Roman" w:hAnsi="Times New Roman" w:cs="Times New Roman"/>
                <w:color w:val="000000"/>
                <w:sz w:val="24"/>
                <w:szCs w:val="24"/>
              </w:rPr>
              <w:t>27</w:t>
            </w:r>
            <w:r w:rsidRPr="0064047E">
              <w:rPr>
                <w:rFonts w:ascii="Times New Roman" w:hAnsi="Times New Roman" w:cs="Times New Roman"/>
                <w:color w:val="000000"/>
                <w:sz w:val="24"/>
                <w:szCs w:val="24"/>
              </w:rPr>
              <w:t xml:space="preserve">mii lei, respectiv </w:t>
            </w:r>
            <w:r w:rsidR="00425C62">
              <w:rPr>
                <w:rFonts w:ascii="Times New Roman" w:hAnsi="Times New Roman" w:cs="Times New Roman"/>
                <w:color w:val="000000"/>
                <w:sz w:val="24"/>
                <w:szCs w:val="24"/>
              </w:rPr>
              <w:t>0,6</w:t>
            </w:r>
            <w:r w:rsidR="006205FC">
              <w:rPr>
                <w:rFonts w:ascii="Times New Roman" w:hAnsi="Times New Roman" w:cs="Times New Roman"/>
                <w:color w:val="000000"/>
                <w:sz w:val="24"/>
                <w:szCs w:val="24"/>
              </w:rPr>
              <w:t>0</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TVA-ului aferent încasărilor privind veniturile obținute în urma activității specifice de gospodărire a apelor</w:t>
            </w:r>
            <w:r w:rsidR="00101651" w:rsidRPr="0064047E">
              <w:rPr>
                <w:rFonts w:ascii="Times New Roman" w:hAnsi="Times New Roman" w:cs="Times New Roman"/>
                <w:color w:val="000000"/>
                <w:sz w:val="24"/>
                <w:szCs w:val="24"/>
              </w:rPr>
              <w:t xml:space="preserve">, ca urmare a creșterii veniturilor </w:t>
            </w:r>
            <w:r w:rsidRPr="0064047E">
              <w:rPr>
                <w:rFonts w:ascii="Times New Roman" w:hAnsi="Times New Roman" w:cs="Times New Roman"/>
                <w:color w:val="000000"/>
                <w:sz w:val="24"/>
                <w:szCs w:val="24"/>
              </w:rPr>
              <w:t>și ținând cont de sumele alocate și care permit deduceri de T.V.A.</w:t>
            </w:r>
            <w:r w:rsidR="006F4A95" w:rsidRPr="0064047E">
              <w:rPr>
                <w:rFonts w:ascii="Times New Roman" w:hAnsi="Times New Roman" w:cs="Times New Roman"/>
                <w:i/>
                <w:iCs/>
                <w:color w:val="000000"/>
                <w:sz w:val="24"/>
                <w:szCs w:val="24"/>
                <w:shd w:val="clear" w:color="auto" w:fill="FFFFFF"/>
              </w:rPr>
              <w:t xml:space="preserve"> </w:t>
            </w:r>
            <w:r w:rsidR="006F4A95" w:rsidRPr="0064047E">
              <w:rPr>
                <w:rFonts w:ascii="Times New Roman" w:hAnsi="Times New Roman" w:cs="Times New Roman"/>
                <w:color w:val="000000"/>
                <w:sz w:val="24"/>
                <w:szCs w:val="24"/>
                <w:shd w:val="clear" w:color="auto" w:fill="FFFFFF"/>
              </w:rPr>
              <w:t xml:space="preserve">și virarea a 50% venit la bugetul de stat din închirierea bunurilor imobile, proprietate publică </w:t>
            </w:r>
            <w:r w:rsidR="006F4A95" w:rsidRPr="0064047E">
              <w:rPr>
                <w:rFonts w:ascii="Times New Roman" w:hAnsi="Times New Roman" w:cs="Times New Roman"/>
                <w:color w:val="000000"/>
                <w:sz w:val="24"/>
                <w:szCs w:val="24"/>
                <w:shd w:val="clear" w:color="auto" w:fill="FFFFFF"/>
              </w:rPr>
              <w:lastRenderedPageBreak/>
              <w:t>a statului, aflate în administrarea Administraţia Naţională „Apele Române“</w:t>
            </w:r>
            <w:r w:rsidR="008D2438" w:rsidRPr="0064047E">
              <w:rPr>
                <w:rFonts w:ascii="Times New Roman" w:hAnsi="Times New Roman" w:cs="Times New Roman"/>
                <w:color w:val="000000"/>
                <w:sz w:val="24"/>
                <w:szCs w:val="24"/>
                <w:shd w:val="clear" w:color="auto" w:fill="FFFFFF"/>
              </w:rPr>
              <w:t>.</w:t>
            </w:r>
          </w:p>
          <w:p w14:paraId="3780F2FF" w14:textId="77777777" w:rsidR="000F6917" w:rsidRPr="0064047E" w:rsidRDefault="000F6917" w:rsidP="000F6917">
            <w:pPr>
              <w:pStyle w:val="ListParagraph"/>
              <w:suppressAutoHyphens w:val="0"/>
              <w:ind w:left="0" w:firstLine="1080"/>
              <w:jc w:val="both"/>
              <w:rPr>
                <w:rFonts w:ascii="Times New Roman" w:hAnsi="Times New Roman" w:cs="Times New Roman"/>
                <w:sz w:val="24"/>
                <w:szCs w:val="24"/>
              </w:rPr>
            </w:pPr>
          </w:p>
          <w:p w14:paraId="514D492C" w14:textId="66E74982" w:rsidR="00A54F80" w:rsidRPr="0064047E" w:rsidRDefault="00A54F80" w:rsidP="00A54F80">
            <w:pPr>
              <w:tabs>
                <w:tab w:val="left" w:pos="1021"/>
              </w:tabs>
              <w:ind w:left="-31"/>
              <w:jc w:val="both"/>
              <w:rPr>
                <w:rFonts w:ascii="Times New Roman" w:hAnsi="Times New Roman" w:cs="Times New Roman"/>
                <w:color w:val="000000"/>
                <w:sz w:val="24"/>
                <w:szCs w:val="24"/>
                <w:shd w:val="clear" w:color="auto" w:fill="FFFFFF"/>
              </w:rPr>
            </w:pPr>
            <w:r w:rsidRPr="0064047E">
              <w:rPr>
                <w:rFonts w:ascii="Times New Roman" w:hAnsi="Times New Roman" w:cs="Times New Roman"/>
                <w:b/>
                <w:sz w:val="24"/>
                <w:szCs w:val="24"/>
              </w:rPr>
              <w:t xml:space="preserve">           La titlul 58 „Proiecte cu finanţare din fonduri externe nerambursabile aferente cadrului financiar 2014-2020</w:t>
            </w:r>
            <w:r w:rsidRPr="0064047E">
              <w:rPr>
                <w:rFonts w:ascii="Times New Roman" w:hAnsi="Times New Roman" w:cs="Times New Roman"/>
                <w:color w:val="000000"/>
                <w:sz w:val="24"/>
                <w:szCs w:val="24"/>
              </w:rPr>
              <w:t>”</w:t>
            </w:r>
            <w:r w:rsidR="00D93C56" w:rsidRPr="0064047E">
              <w:rPr>
                <w:rFonts w:ascii="Times New Roman" w:hAnsi="Times New Roman" w:cs="Times New Roman"/>
                <w:color w:val="000000"/>
                <w:sz w:val="24"/>
                <w:szCs w:val="24"/>
              </w:rPr>
              <w:t xml:space="preserve"> cr</w:t>
            </w:r>
            <w:r w:rsidRPr="0064047E">
              <w:rPr>
                <w:rStyle w:val="spar"/>
                <w:rFonts w:ascii="Times New Roman" w:hAnsi="Times New Roman" w:cs="Times New Roman"/>
                <w:color w:val="000000"/>
                <w:sz w:val="24"/>
                <w:szCs w:val="24"/>
              </w:rPr>
              <w:t xml:space="preserve">editele de angajament se diminuează cu </w:t>
            </w:r>
            <w:r w:rsidR="008A2A28">
              <w:rPr>
                <w:rStyle w:val="spar"/>
                <w:rFonts w:ascii="Times New Roman" w:hAnsi="Times New Roman" w:cs="Times New Roman"/>
                <w:color w:val="000000"/>
                <w:sz w:val="24"/>
                <w:szCs w:val="24"/>
              </w:rPr>
              <w:t>5</w:t>
            </w:r>
            <w:r w:rsidR="00D93C56" w:rsidRPr="0064047E">
              <w:rPr>
                <w:rStyle w:val="spar"/>
                <w:rFonts w:ascii="Times New Roman" w:hAnsi="Times New Roman" w:cs="Times New Roman"/>
                <w:color w:val="000000"/>
                <w:sz w:val="24"/>
                <w:szCs w:val="24"/>
              </w:rPr>
              <w:t>,27</w:t>
            </w:r>
            <w:r w:rsidRPr="0064047E">
              <w:rPr>
                <w:rStyle w:val="spar"/>
                <w:rFonts w:ascii="Times New Roman" w:hAnsi="Times New Roman" w:cs="Times New Roman"/>
                <w:color w:val="000000"/>
                <w:sz w:val="24"/>
                <w:szCs w:val="24"/>
              </w:rPr>
              <w:t xml:space="preserve">%, respectiv </w:t>
            </w:r>
            <w:r w:rsidR="008A2A28">
              <w:rPr>
                <w:rStyle w:val="spar"/>
                <w:rFonts w:ascii="Times New Roman" w:hAnsi="Times New Roman" w:cs="Times New Roman"/>
                <w:color w:val="000000"/>
                <w:sz w:val="24"/>
                <w:szCs w:val="24"/>
              </w:rPr>
              <w:t>807</w:t>
            </w:r>
            <w:r w:rsidRPr="0064047E">
              <w:rPr>
                <w:rStyle w:val="spar"/>
                <w:rFonts w:ascii="Times New Roman" w:hAnsi="Times New Roman" w:cs="Times New Roman"/>
                <w:color w:val="000000"/>
                <w:sz w:val="24"/>
                <w:szCs w:val="24"/>
              </w:rPr>
              <w:t xml:space="preserve"> mii lei, iar </w:t>
            </w:r>
            <w:r w:rsidRPr="0064047E">
              <w:rPr>
                <w:rFonts w:ascii="Times New Roman" w:hAnsi="Times New Roman" w:cs="Times New Roman"/>
                <w:color w:val="000000"/>
                <w:sz w:val="24"/>
                <w:szCs w:val="24"/>
                <w:shd w:val="clear" w:color="auto" w:fill="FFFFFF"/>
              </w:rPr>
              <w:t xml:space="preserve">creditele bugetare se diminuează cu </w:t>
            </w:r>
            <w:r w:rsidR="008A2A28">
              <w:rPr>
                <w:rFonts w:ascii="Times New Roman" w:hAnsi="Times New Roman" w:cs="Times New Roman"/>
                <w:color w:val="000000"/>
                <w:sz w:val="24"/>
                <w:szCs w:val="24"/>
                <w:shd w:val="clear" w:color="auto" w:fill="FFFFFF"/>
              </w:rPr>
              <w:t>3.80</w:t>
            </w:r>
            <w:r w:rsidRPr="0064047E">
              <w:rPr>
                <w:rFonts w:ascii="Times New Roman" w:hAnsi="Times New Roman" w:cs="Times New Roman"/>
                <w:color w:val="000000"/>
                <w:sz w:val="24"/>
                <w:szCs w:val="24"/>
                <w:shd w:val="clear" w:color="auto" w:fill="FFFFFF"/>
              </w:rPr>
              <w:t xml:space="preserve">%, respectiv </w:t>
            </w:r>
            <w:r w:rsidR="008A2A28">
              <w:rPr>
                <w:rFonts w:ascii="Times New Roman" w:hAnsi="Times New Roman" w:cs="Times New Roman"/>
                <w:color w:val="000000"/>
                <w:sz w:val="24"/>
                <w:szCs w:val="24"/>
                <w:shd w:val="clear" w:color="auto" w:fill="FFFFFF"/>
              </w:rPr>
              <w:t>807</w:t>
            </w:r>
            <w:r w:rsidRPr="0064047E">
              <w:rPr>
                <w:rFonts w:ascii="Times New Roman" w:hAnsi="Times New Roman" w:cs="Times New Roman"/>
                <w:color w:val="000000"/>
                <w:sz w:val="24"/>
                <w:szCs w:val="24"/>
                <w:shd w:val="clear" w:color="auto" w:fill="FFFFFF"/>
              </w:rPr>
              <w:t xml:space="preserve"> mii lei. Influențele privind rectificarea bugetară se prezintă, astfel:</w:t>
            </w:r>
          </w:p>
          <w:p w14:paraId="61000474" w14:textId="01A21375" w:rsidR="005205DC" w:rsidRPr="0064047E" w:rsidRDefault="00A54F80" w:rsidP="005205DC">
            <w:pPr>
              <w:tabs>
                <w:tab w:val="left" w:pos="1021"/>
              </w:tabs>
              <w:ind w:left="-31"/>
              <w:jc w:val="both"/>
              <w:rPr>
                <w:rFonts w:ascii="Times New Roman" w:hAnsi="Times New Roman" w:cs="Times New Roman"/>
                <w:sz w:val="24"/>
                <w:szCs w:val="24"/>
                <w:shd w:val="clear" w:color="auto" w:fill="FFFFFF"/>
              </w:rPr>
            </w:pPr>
            <w:r w:rsidRPr="0064047E">
              <w:rPr>
                <w:rFonts w:ascii="Times New Roman" w:hAnsi="Times New Roman" w:cs="Times New Roman"/>
                <w:b/>
                <w:sz w:val="24"/>
                <w:szCs w:val="24"/>
              </w:rPr>
              <w:t xml:space="preserve">           </w:t>
            </w:r>
            <w:r w:rsidR="00C46D9B" w:rsidRPr="0064047E">
              <w:rPr>
                <w:rFonts w:ascii="Times New Roman" w:hAnsi="Times New Roman" w:cs="Times New Roman"/>
                <w:bCs/>
                <w:sz w:val="24"/>
                <w:szCs w:val="24"/>
              </w:rPr>
              <w:t xml:space="preserve">La articol </w:t>
            </w:r>
            <w:r w:rsidR="00C46D9B" w:rsidRPr="0064047E">
              <w:rPr>
                <w:rFonts w:ascii="Times New Roman" w:hAnsi="Times New Roman" w:cs="Times New Roman"/>
                <w:color w:val="000000" w:themeColor="text1"/>
                <w:sz w:val="24"/>
                <w:szCs w:val="24"/>
              </w:rPr>
              <w:t xml:space="preserve">58.01 </w:t>
            </w:r>
            <w:r w:rsidR="00C46D9B" w:rsidRPr="0064047E">
              <w:rPr>
                <w:rFonts w:ascii="Times New Roman" w:hAnsi="Times New Roman" w:cs="Times New Roman"/>
                <w:sz w:val="24"/>
                <w:szCs w:val="24"/>
              </w:rPr>
              <w:t>„</w:t>
            </w:r>
            <w:r w:rsidR="00C46D9B" w:rsidRPr="0064047E">
              <w:rPr>
                <w:rFonts w:ascii="Times New Roman" w:hAnsi="Times New Roman" w:cs="Times New Roman"/>
                <w:color w:val="000000" w:themeColor="text1"/>
                <w:sz w:val="24"/>
                <w:szCs w:val="24"/>
              </w:rPr>
              <w:t>Programe din Fondul European de Dezvoltare Regională</w:t>
            </w:r>
            <w:r w:rsidR="00C46D9B" w:rsidRPr="0064047E">
              <w:rPr>
                <w:rFonts w:ascii="Times New Roman" w:hAnsi="Times New Roman" w:cs="Times New Roman"/>
                <w:sz w:val="24"/>
                <w:szCs w:val="24"/>
                <w:lang w:val="nl-NL"/>
              </w:rPr>
              <w:t xml:space="preserve"> (FEDR)</w:t>
            </w:r>
            <w:r w:rsidR="00C46D9B" w:rsidRPr="0064047E">
              <w:rPr>
                <w:rFonts w:ascii="Times New Roman" w:hAnsi="Times New Roman" w:cs="Times New Roman"/>
                <w:color w:val="000000"/>
                <w:sz w:val="24"/>
                <w:szCs w:val="24"/>
              </w:rPr>
              <w:t xml:space="preserve">”, </w:t>
            </w:r>
            <w:r w:rsidR="005205DC" w:rsidRPr="0064047E">
              <w:rPr>
                <w:rFonts w:ascii="Times New Roman" w:hAnsi="Times New Roman" w:cs="Times New Roman"/>
                <w:color w:val="000000"/>
                <w:sz w:val="24"/>
                <w:szCs w:val="24"/>
              </w:rPr>
              <w:t xml:space="preserve">suma </w:t>
            </w:r>
            <w:r w:rsidR="008A2A28">
              <w:rPr>
                <w:rFonts w:ascii="Times New Roman" w:hAnsi="Times New Roman" w:cs="Times New Roman"/>
                <w:color w:val="000000"/>
                <w:sz w:val="24"/>
                <w:szCs w:val="24"/>
              </w:rPr>
              <w:t>s-</w:t>
            </w:r>
            <w:r w:rsidR="005205DC" w:rsidRPr="0064047E">
              <w:rPr>
                <w:rFonts w:ascii="Times New Roman" w:hAnsi="Times New Roman" w:cs="Times New Roman"/>
                <w:color w:val="000000"/>
                <w:sz w:val="24"/>
                <w:szCs w:val="24"/>
              </w:rPr>
              <w:t xml:space="preserve">a </w:t>
            </w:r>
            <w:r w:rsidR="008A2A28">
              <w:rPr>
                <w:rFonts w:ascii="Times New Roman" w:hAnsi="Times New Roman" w:cs="Times New Roman"/>
                <w:color w:val="000000"/>
                <w:sz w:val="24"/>
                <w:szCs w:val="24"/>
              </w:rPr>
              <w:t>diminuat</w:t>
            </w:r>
            <w:r w:rsidR="005205DC" w:rsidRPr="0064047E">
              <w:rPr>
                <w:rFonts w:ascii="Times New Roman" w:hAnsi="Times New Roman" w:cs="Times New Roman"/>
                <w:color w:val="000000"/>
                <w:sz w:val="24"/>
                <w:szCs w:val="24"/>
              </w:rPr>
              <w:t xml:space="preserve"> la</w:t>
            </w:r>
            <w:r w:rsidR="005205DC" w:rsidRPr="0064047E">
              <w:rPr>
                <w:rFonts w:ascii="Times New Roman" w:hAnsi="Times New Roman" w:cs="Times New Roman"/>
                <w:color w:val="000000"/>
                <w:sz w:val="24"/>
                <w:szCs w:val="24"/>
                <w:shd w:val="clear" w:color="auto" w:fill="FFFFFF"/>
              </w:rPr>
              <w:t xml:space="preserve"> creditele de angajament cu </w:t>
            </w:r>
            <w:r w:rsidR="008A2A28">
              <w:rPr>
                <w:rFonts w:ascii="Times New Roman" w:hAnsi="Times New Roman" w:cs="Times New Roman"/>
                <w:color w:val="000000"/>
                <w:sz w:val="24"/>
                <w:szCs w:val="24"/>
                <w:shd w:val="clear" w:color="auto" w:fill="FFFFFF"/>
              </w:rPr>
              <w:t>727</w:t>
            </w:r>
            <w:r w:rsidR="005205DC" w:rsidRPr="0064047E">
              <w:rPr>
                <w:rFonts w:ascii="Times New Roman" w:hAnsi="Times New Roman" w:cs="Times New Roman"/>
                <w:color w:val="000000"/>
                <w:sz w:val="24"/>
                <w:szCs w:val="24"/>
                <w:shd w:val="clear" w:color="auto" w:fill="FFFFFF"/>
              </w:rPr>
              <w:t xml:space="preserve"> mii lei, respectiv </w:t>
            </w:r>
            <w:r w:rsidR="008A2A28">
              <w:rPr>
                <w:rFonts w:ascii="Times New Roman" w:hAnsi="Times New Roman" w:cs="Times New Roman"/>
                <w:color w:val="000000"/>
                <w:sz w:val="24"/>
                <w:szCs w:val="24"/>
                <w:shd w:val="clear" w:color="auto" w:fill="FFFFFF"/>
              </w:rPr>
              <w:t>9,46</w:t>
            </w:r>
            <w:r w:rsidR="005205DC" w:rsidRPr="0064047E">
              <w:rPr>
                <w:rFonts w:ascii="Times New Roman" w:hAnsi="Times New Roman" w:cs="Times New Roman"/>
                <w:color w:val="000000"/>
                <w:sz w:val="24"/>
                <w:szCs w:val="24"/>
                <w:shd w:val="clear" w:color="auto" w:fill="FFFFFF"/>
              </w:rPr>
              <w:t xml:space="preserve">%, iar la creditele bugetare cu </w:t>
            </w:r>
            <w:r w:rsidR="008A2A28">
              <w:rPr>
                <w:rFonts w:ascii="Times New Roman" w:hAnsi="Times New Roman" w:cs="Times New Roman"/>
                <w:color w:val="000000"/>
                <w:sz w:val="24"/>
                <w:szCs w:val="24"/>
                <w:shd w:val="clear" w:color="auto" w:fill="FFFFFF"/>
              </w:rPr>
              <w:t xml:space="preserve">727 </w:t>
            </w:r>
            <w:r w:rsidR="005205DC" w:rsidRPr="0064047E">
              <w:rPr>
                <w:rFonts w:ascii="Times New Roman" w:hAnsi="Times New Roman" w:cs="Times New Roman"/>
                <w:color w:val="000000"/>
                <w:sz w:val="24"/>
                <w:szCs w:val="24"/>
                <w:shd w:val="clear" w:color="auto" w:fill="FFFFFF"/>
              </w:rPr>
              <w:t xml:space="preserve">mii lei, respectiv </w:t>
            </w:r>
            <w:r w:rsidR="008A2A28">
              <w:rPr>
                <w:rFonts w:ascii="Times New Roman" w:hAnsi="Times New Roman" w:cs="Times New Roman"/>
                <w:color w:val="000000"/>
                <w:sz w:val="24"/>
                <w:szCs w:val="24"/>
                <w:shd w:val="clear" w:color="auto" w:fill="FFFFFF"/>
              </w:rPr>
              <w:t>7,75</w:t>
            </w:r>
            <w:r w:rsidR="005205DC" w:rsidRPr="0064047E">
              <w:rPr>
                <w:rFonts w:ascii="Times New Roman" w:hAnsi="Times New Roman" w:cs="Times New Roman"/>
                <w:color w:val="000000"/>
                <w:sz w:val="24"/>
                <w:szCs w:val="24"/>
                <w:shd w:val="clear" w:color="auto" w:fill="FFFFFF"/>
              </w:rPr>
              <w:t xml:space="preserve">%, </w:t>
            </w:r>
            <w:r w:rsidR="005205DC" w:rsidRPr="0064047E">
              <w:rPr>
                <w:rFonts w:ascii="Times New Roman" w:hAnsi="Times New Roman" w:cs="Times New Roman"/>
                <w:color w:val="000000" w:themeColor="text1"/>
                <w:sz w:val="24"/>
                <w:szCs w:val="24"/>
              </w:rPr>
              <w:t xml:space="preserve">astfel: </w:t>
            </w:r>
            <w:r w:rsidR="005205DC" w:rsidRPr="0064047E">
              <w:rPr>
                <w:rFonts w:ascii="Times New Roman" w:hAnsi="Times New Roman" w:cs="Times New Roman"/>
                <w:sz w:val="24"/>
                <w:szCs w:val="24"/>
                <w:shd w:val="clear" w:color="auto" w:fill="FFFFFF"/>
              </w:rPr>
              <w:t xml:space="preserve"> </w:t>
            </w:r>
          </w:p>
          <w:p w14:paraId="5C5E911E" w14:textId="7E7691E3" w:rsidR="008A2A28" w:rsidRDefault="005205DC" w:rsidP="005205DC">
            <w:pPr>
              <w:jc w:val="both"/>
              <w:rPr>
                <w:rFonts w:ascii="Times New Roman" w:hAnsi="Times New Roman" w:cs="Times New Roman"/>
                <w:sz w:val="24"/>
                <w:szCs w:val="24"/>
              </w:rPr>
            </w:pPr>
            <w:r w:rsidRPr="0064047E">
              <w:rPr>
                <w:rFonts w:ascii="Times New Roman" w:hAnsi="Times New Roman" w:cs="Times New Roman"/>
                <w:sz w:val="24"/>
                <w:szCs w:val="24"/>
              </w:rPr>
              <w:t>- alineat 58.01.0</w:t>
            </w:r>
            <w:r w:rsidR="008A2A28">
              <w:rPr>
                <w:rFonts w:ascii="Times New Roman" w:hAnsi="Times New Roman" w:cs="Times New Roman"/>
                <w:sz w:val="24"/>
                <w:szCs w:val="24"/>
              </w:rPr>
              <w:t>1</w:t>
            </w:r>
            <w:r w:rsidRPr="0064047E">
              <w:rPr>
                <w:rFonts w:ascii="Times New Roman" w:hAnsi="Times New Roman" w:cs="Times New Roman"/>
                <w:sz w:val="24"/>
                <w:szCs w:val="24"/>
              </w:rPr>
              <w:t xml:space="preserve"> </w:t>
            </w:r>
            <w:r w:rsidRPr="0064047E">
              <w:rPr>
                <w:rFonts w:ascii="Times New Roman" w:hAnsi="Times New Roman" w:cs="Times New Roman"/>
                <w:color w:val="000000"/>
                <w:sz w:val="24"/>
                <w:szCs w:val="24"/>
                <w:shd w:val="clear" w:color="auto" w:fill="FFFFFF"/>
              </w:rPr>
              <w:t xml:space="preserve">„Finanțare </w:t>
            </w:r>
            <w:r w:rsidR="008A2A28">
              <w:rPr>
                <w:rFonts w:ascii="Times New Roman" w:hAnsi="Times New Roman" w:cs="Times New Roman"/>
                <w:color w:val="000000"/>
                <w:sz w:val="24"/>
                <w:szCs w:val="24"/>
                <w:shd w:val="clear" w:color="auto" w:fill="FFFFFF"/>
              </w:rPr>
              <w:t>Națională</w:t>
            </w:r>
            <w:r w:rsidRPr="0064047E">
              <w:rPr>
                <w:rFonts w:ascii="Times New Roman" w:hAnsi="Times New Roman" w:cs="Times New Roman"/>
                <w:color w:val="000000"/>
                <w:sz w:val="24"/>
                <w:szCs w:val="24"/>
                <w:shd w:val="clear" w:color="auto" w:fill="FFFFFF"/>
              </w:rPr>
              <w:t xml:space="preserve">”, </w:t>
            </w:r>
            <w:r w:rsidRPr="0064047E">
              <w:rPr>
                <w:rFonts w:ascii="Times New Roman" w:hAnsi="Times New Roman" w:cs="Times New Roman"/>
                <w:color w:val="000000"/>
                <w:sz w:val="24"/>
                <w:szCs w:val="24"/>
              </w:rPr>
              <w:t xml:space="preserve">suma </w:t>
            </w:r>
            <w:r w:rsidR="008A2A28">
              <w:rPr>
                <w:rFonts w:ascii="Times New Roman" w:hAnsi="Times New Roman" w:cs="Times New Roman"/>
                <w:color w:val="000000"/>
                <w:sz w:val="24"/>
                <w:szCs w:val="24"/>
              </w:rPr>
              <w:t>s-</w:t>
            </w:r>
            <w:r w:rsidRPr="0064047E">
              <w:rPr>
                <w:rFonts w:ascii="Times New Roman" w:hAnsi="Times New Roman" w:cs="Times New Roman"/>
                <w:color w:val="000000"/>
                <w:sz w:val="24"/>
                <w:szCs w:val="24"/>
              </w:rPr>
              <w:t xml:space="preserve">a </w:t>
            </w:r>
            <w:r w:rsidR="008A2A28">
              <w:rPr>
                <w:rFonts w:ascii="Times New Roman" w:hAnsi="Times New Roman" w:cs="Times New Roman"/>
                <w:color w:val="000000"/>
                <w:sz w:val="24"/>
                <w:szCs w:val="24"/>
              </w:rPr>
              <w:t>diminuat</w:t>
            </w:r>
            <w:r w:rsidRPr="0064047E">
              <w:rPr>
                <w:rFonts w:ascii="Times New Roman" w:hAnsi="Times New Roman" w:cs="Times New Roman"/>
                <w:color w:val="000000"/>
                <w:sz w:val="24"/>
                <w:szCs w:val="24"/>
              </w:rPr>
              <w:t xml:space="preserve"> la</w:t>
            </w:r>
            <w:r w:rsidRPr="0064047E">
              <w:rPr>
                <w:rFonts w:ascii="Times New Roman" w:hAnsi="Times New Roman" w:cs="Times New Roman"/>
                <w:color w:val="000000"/>
                <w:sz w:val="24"/>
                <w:szCs w:val="24"/>
                <w:shd w:val="clear" w:color="auto" w:fill="FFFFFF"/>
              </w:rPr>
              <w:t xml:space="preserve"> creditele de angajament cu </w:t>
            </w:r>
            <w:r w:rsidR="008A2A28">
              <w:rPr>
                <w:rFonts w:ascii="Times New Roman" w:hAnsi="Times New Roman" w:cs="Times New Roman"/>
                <w:color w:val="000000"/>
                <w:sz w:val="24"/>
                <w:szCs w:val="24"/>
                <w:shd w:val="clear" w:color="auto" w:fill="FFFFFF"/>
              </w:rPr>
              <w:t>109</w:t>
            </w:r>
            <w:r w:rsidRPr="0064047E">
              <w:rPr>
                <w:rFonts w:ascii="Times New Roman" w:hAnsi="Times New Roman" w:cs="Times New Roman"/>
                <w:color w:val="000000"/>
                <w:sz w:val="24"/>
                <w:szCs w:val="24"/>
                <w:shd w:val="clear" w:color="auto" w:fill="FFFFFF"/>
              </w:rPr>
              <w:t xml:space="preserve"> mii lei, respectiv </w:t>
            </w:r>
            <w:r w:rsidR="008A2A28">
              <w:rPr>
                <w:rFonts w:ascii="Times New Roman" w:hAnsi="Times New Roman" w:cs="Times New Roman"/>
                <w:color w:val="000000"/>
                <w:sz w:val="24"/>
                <w:szCs w:val="24"/>
                <w:shd w:val="clear" w:color="auto" w:fill="FFFFFF"/>
              </w:rPr>
              <w:t>11,46</w:t>
            </w:r>
            <w:r w:rsidRPr="0064047E">
              <w:rPr>
                <w:rFonts w:ascii="Times New Roman" w:hAnsi="Times New Roman" w:cs="Times New Roman"/>
                <w:color w:val="000000"/>
                <w:sz w:val="24"/>
                <w:szCs w:val="24"/>
                <w:shd w:val="clear" w:color="auto" w:fill="FFFFFF"/>
              </w:rPr>
              <w:t xml:space="preserve">%, iar la creditele bugetare cu </w:t>
            </w:r>
            <w:r w:rsidR="008A2A28">
              <w:rPr>
                <w:rFonts w:ascii="Times New Roman" w:hAnsi="Times New Roman" w:cs="Times New Roman"/>
                <w:color w:val="000000"/>
                <w:sz w:val="24"/>
                <w:szCs w:val="24"/>
                <w:shd w:val="clear" w:color="auto" w:fill="FFFFFF"/>
              </w:rPr>
              <w:t>109</w:t>
            </w:r>
            <w:r w:rsidRPr="0064047E">
              <w:rPr>
                <w:rFonts w:ascii="Times New Roman" w:hAnsi="Times New Roman" w:cs="Times New Roman"/>
                <w:color w:val="000000"/>
                <w:sz w:val="24"/>
                <w:szCs w:val="24"/>
                <w:shd w:val="clear" w:color="auto" w:fill="FFFFFF"/>
              </w:rPr>
              <w:t xml:space="preserve"> mii lei, respectiv </w:t>
            </w:r>
            <w:r w:rsidR="008A2A28">
              <w:rPr>
                <w:rFonts w:ascii="Times New Roman" w:hAnsi="Times New Roman" w:cs="Times New Roman"/>
                <w:color w:val="000000"/>
                <w:sz w:val="24"/>
                <w:szCs w:val="24"/>
                <w:shd w:val="clear" w:color="auto" w:fill="FFFFFF"/>
              </w:rPr>
              <w:t>10,81</w:t>
            </w:r>
            <w:r w:rsidRPr="0064047E">
              <w:rPr>
                <w:rFonts w:ascii="Times New Roman" w:hAnsi="Times New Roman" w:cs="Times New Roman"/>
                <w:color w:val="000000"/>
                <w:sz w:val="24"/>
                <w:szCs w:val="24"/>
                <w:shd w:val="clear" w:color="auto" w:fill="FFFFFF"/>
              </w:rPr>
              <w:t>%;</w:t>
            </w:r>
            <w:r w:rsidR="008A2A28" w:rsidRPr="0064047E">
              <w:rPr>
                <w:rFonts w:ascii="Times New Roman" w:hAnsi="Times New Roman" w:cs="Times New Roman"/>
                <w:sz w:val="24"/>
                <w:szCs w:val="24"/>
              </w:rPr>
              <w:t xml:space="preserve"> </w:t>
            </w:r>
          </w:p>
          <w:p w14:paraId="5F4C180B" w14:textId="470C21B6" w:rsidR="005205DC" w:rsidRPr="0064047E" w:rsidRDefault="008A2A28" w:rsidP="005205D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64047E">
              <w:rPr>
                <w:rFonts w:ascii="Times New Roman" w:hAnsi="Times New Roman" w:cs="Times New Roman"/>
                <w:sz w:val="24"/>
                <w:szCs w:val="24"/>
              </w:rPr>
              <w:t xml:space="preserve">alineat 58.01.02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 xml:space="preserve">suma </w:t>
            </w:r>
            <w:r>
              <w:rPr>
                <w:rFonts w:ascii="Times New Roman" w:hAnsi="Times New Roman" w:cs="Times New Roman"/>
                <w:color w:val="000000"/>
                <w:sz w:val="24"/>
                <w:szCs w:val="24"/>
              </w:rPr>
              <w:t>s-</w:t>
            </w:r>
            <w:r w:rsidRPr="0064047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diminuat</w:t>
            </w:r>
            <w:r w:rsidRPr="0064047E">
              <w:rPr>
                <w:rFonts w:ascii="Times New Roman" w:hAnsi="Times New Roman" w:cs="Times New Roman"/>
                <w:color w:val="000000"/>
                <w:sz w:val="24"/>
                <w:szCs w:val="24"/>
              </w:rPr>
              <w:t xml:space="preserve"> la</w:t>
            </w:r>
            <w:r w:rsidRPr="0064047E">
              <w:rPr>
                <w:rFonts w:ascii="Times New Roman" w:hAnsi="Times New Roman" w:cs="Times New Roman"/>
                <w:color w:val="000000"/>
                <w:sz w:val="24"/>
                <w:szCs w:val="24"/>
                <w:shd w:val="clear" w:color="auto" w:fill="FFFFFF"/>
              </w:rPr>
              <w:t xml:space="preserve"> creditele de angajament cu </w:t>
            </w:r>
            <w:r>
              <w:rPr>
                <w:rFonts w:ascii="Times New Roman" w:hAnsi="Times New Roman" w:cs="Times New Roman"/>
                <w:color w:val="000000"/>
                <w:sz w:val="24"/>
                <w:szCs w:val="24"/>
                <w:shd w:val="clear" w:color="auto" w:fill="FFFFFF"/>
              </w:rPr>
              <w:t>575</w:t>
            </w:r>
            <w:r w:rsidRPr="0064047E">
              <w:rPr>
                <w:rFonts w:ascii="Times New Roman" w:hAnsi="Times New Roman" w:cs="Times New Roman"/>
                <w:color w:val="000000"/>
                <w:sz w:val="24"/>
                <w:szCs w:val="24"/>
                <w:shd w:val="clear" w:color="auto" w:fill="FFFFFF"/>
              </w:rPr>
              <w:t xml:space="preserve"> mii lei, respectiv </w:t>
            </w:r>
            <w:r>
              <w:rPr>
                <w:rFonts w:ascii="Times New Roman" w:hAnsi="Times New Roman" w:cs="Times New Roman"/>
                <w:color w:val="000000"/>
                <w:sz w:val="24"/>
                <w:szCs w:val="24"/>
                <w:shd w:val="clear" w:color="auto" w:fill="FFFFFF"/>
              </w:rPr>
              <w:t>9,07</w:t>
            </w:r>
            <w:r w:rsidRPr="0064047E">
              <w:rPr>
                <w:rFonts w:ascii="Times New Roman" w:hAnsi="Times New Roman" w:cs="Times New Roman"/>
                <w:color w:val="000000"/>
                <w:sz w:val="24"/>
                <w:szCs w:val="24"/>
                <w:shd w:val="clear" w:color="auto" w:fill="FFFFFF"/>
              </w:rPr>
              <w:t xml:space="preserve">%, iar la creditele bugetare cu </w:t>
            </w:r>
            <w:r>
              <w:rPr>
                <w:rFonts w:ascii="Times New Roman" w:hAnsi="Times New Roman" w:cs="Times New Roman"/>
                <w:color w:val="000000"/>
                <w:sz w:val="24"/>
                <w:szCs w:val="24"/>
                <w:shd w:val="clear" w:color="auto" w:fill="FFFFFF"/>
              </w:rPr>
              <w:t>575</w:t>
            </w:r>
            <w:r w:rsidRPr="0064047E">
              <w:rPr>
                <w:rFonts w:ascii="Times New Roman" w:hAnsi="Times New Roman" w:cs="Times New Roman"/>
                <w:color w:val="000000"/>
                <w:sz w:val="24"/>
                <w:szCs w:val="24"/>
                <w:shd w:val="clear" w:color="auto" w:fill="FFFFFF"/>
              </w:rPr>
              <w:t xml:space="preserve"> mii lei, respectiv </w:t>
            </w:r>
            <w:r>
              <w:rPr>
                <w:rFonts w:ascii="Times New Roman" w:hAnsi="Times New Roman" w:cs="Times New Roman"/>
                <w:color w:val="000000"/>
                <w:sz w:val="24"/>
                <w:szCs w:val="24"/>
                <w:shd w:val="clear" w:color="auto" w:fill="FFFFFF"/>
              </w:rPr>
              <w:t>7,48</w:t>
            </w:r>
            <w:r w:rsidRPr="0064047E">
              <w:rPr>
                <w:rFonts w:ascii="Times New Roman" w:hAnsi="Times New Roman" w:cs="Times New Roman"/>
                <w:color w:val="000000"/>
                <w:sz w:val="24"/>
                <w:szCs w:val="24"/>
                <w:shd w:val="clear" w:color="auto" w:fill="FFFFFF"/>
              </w:rPr>
              <w:t>%;</w:t>
            </w:r>
          </w:p>
          <w:p w14:paraId="576ABD3B" w14:textId="2D1F2F93" w:rsidR="005205DC" w:rsidRPr="0064047E" w:rsidRDefault="005205DC" w:rsidP="00C46D9B">
            <w:pPr>
              <w:tabs>
                <w:tab w:val="left" w:pos="1021"/>
              </w:tabs>
              <w:ind w:left="-31"/>
              <w:jc w:val="both"/>
              <w:rPr>
                <w:rFonts w:ascii="Times New Roman" w:hAnsi="Times New Roman" w:cs="Times New Roman"/>
                <w:color w:val="000000"/>
                <w:sz w:val="24"/>
                <w:szCs w:val="24"/>
              </w:rPr>
            </w:pPr>
            <w:r w:rsidRPr="0064047E">
              <w:rPr>
                <w:rFonts w:ascii="Times New Roman" w:hAnsi="Times New Roman" w:cs="Times New Roman"/>
                <w:sz w:val="24"/>
                <w:szCs w:val="24"/>
              </w:rPr>
              <w:t>- alineat 58.</w:t>
            </w:r>
            <w:r w:rsidR="007A7B03" w:rsidRPr="0064047E">
              <w:rPr>
                <w:rFonts w:ascii="Times New Roman" w:hAnsi="Times New Roman" w:cs="Times New Roman"/>
                <w:sz w:val="24"/>
                <w:szCs w:val="24"/>
              </w:rPr>
              <w:t>01</w:t>
            </w:r>
            <w:r w:rsidRPr="0064047E">
              <w:rPr>
                <w:rFonts w:ascii="Times New Roman" w:hAnsi="Times New Roman" w:cs="Times New Roman"/>
                <w:sz w:val="24"/>
                <w:szCs w:val="24"/>
              </w:rPr>
              <w:t xml:space="preserve">.03 </w:t>
            </w:r>
            <w:r w:rsidRPr="0064047E">
              <w:rPr>
                <w:rFonts w:ascii="Times New Roman" w:hAnsi="Times New Roman" w:cs="Times New Roman"/>
                <w:color w:val="000000"/>
                <w:sz w:val="24"/>
                <w:szCs w:val="24"/>
                <w:shd w:val="clear" w:color="auto" w:fill="FFFFFF"/>
              </w:rPr>
              <w:t>„Cheltuieli neeligibile”, </w:t>
            </w:r>
            <w:r w:rsidRPr="0064047E">
              <w:rPr>
                <w:rFonts w:ascii="Times New Roman" w:hAnsi="Times New Roman" w:cs="Times New Roman"/>
                <w:color w:val="000000"/>
                <w:sz w:val="24"/>
                <w:szCs w:val="24"/>
              </w:rPr>
              <w:t>suma s-a diminuat la</w:t>
            </w:r>
            <w:r w:rsidRPr="0064047E">
              <w:rPr>
                <w:rFonts w:ascii="Times New Roman" w:hAnsi="Times New Roman" w:cs="Times New Roman"/>
                <w:color w:val="000000"/>
                <w:sz w:val="24"/>
                <w:szCs w:val="24"/>
                <w:shd w:val="clear" w:color="auto" w:fill="FFFFFF"/>
              </w:rPr>
              <w:t xml:space="preserve"> creditele de angajament cu </w:t>
            </w:r>
            <w:r w:rsidR="008A2A28">
              <w:rPr>
                <w:rFonts w:ascii="Times New Roman" w:hAnsi="Times New Roman" w:cs="Times New Roman"/>
                <w:color w:val="000000"/>
                <w:sz w:val="24"/>
                <w:szCs w:val="24"/>
                <w:shd w:val="clear" w:color="auto" w:fill="FFFFFF"/>
              </w:rPr>
              <w:t>43</w:t>
            </w:r>
            <w:r w:rsidRPr="0064047E">
              <w:rPr>
                <w:rFonts w:ascii="Times New Roman" w:hAnsi="Times New Roman" w:cs="Times New Roman"/>
                <w:color w:val="000000"/>
                <w:sz w:val="24"/>
                <w:szCs w:val="24"/>
                <w:shd w:val="clear" w:color="auto" w:fill="FFFFFF"/>
              </w:rPr>
              <w:t xml:space="preserve"> mii lei, respectiv </w:t>
            </w:r>
            <w:r w:rsidR="008A2A28">
              <w:rPr>
                <w:rFonts w:ascii="Times New Roman" w:hAnsi="Times New Roman" w:cs="Times New Roman"/>
                <w:color w:val="000000"/>
                <w:sz w:val="24"/>
                <w:szCs w:val="24"/>
                <w:shd w:val="clear" w:color="auto" w:fill="FFFFFF"/>
              </w:rPr>
              <w:t>10,97</w:t>
            </w:r>
            <w:r w:rsidRPr="0064047E">
              <w:rPr>
                <w:rFonts w:ascii="Times New Roman" w:hAnsi="Times New Roman" w:cs="Times New Roman"/>
                <w:color w:val="000000"/>
                <w:sz w:val="24"/>
                <w:szCs w:val="24"/>
                <w:shd w:val="clear" w:color="auto" w:fill="FFFFFF"/>
              </w:rPr>
              <w:t xml:space="preserve">%, iar la creditele bugetare cu </w:t>
            </w:r>
            <w:r w:rsidR="008A2A28">
              <w:rPr>
                <w:rFonts w:ascii="Times New Roman" w:hAnsi="Times New Roman" w:cs="Times New Roman"/>
                <w:color w:val="000000"/>
                <w:sz w:val="24"/>
                <w:szCs w:val="24"/>
                <w:shd w:val="clear" w:color="auto" w:fill="FFFFFF"/>
              </w:rPr>
              <w:t>43</w:t>
            </w:r>
            <w:r w:rsidRPr="0064047E">
              <w:rPr>
                <w:rFonts w:ascii="Times New Roman" w:hAnsi="Times New Roman" w:cs="Times New Roman"/>
                <w:color w:val="000000"/>
                <w:sz w:val="24"/>
                <w:szCs w:val="24"/>
                <w:shd w:val="clear" w:color="auto" w:fill="FFFFFF"/>
              </w:rPr>
              <w:t xml:space="preserve"> mii lei, respectiv </w:t>
            </w:r>
            <w:r w:rsidR="008A2A28">
              <w:rPr>
                <w:rFonts w:ascii="Times New Roman" w:hAnsi="Times New Roman" w:cs="Times New Roman"/>
                <w:color w:val="000000"/>
                <w:sz w:val="24"/>
                <w:szCs w:val="24"/>
                <w:shd w:val="clear" w:color="auto" w:fill="FFFFFF"/>
              </w:rPr>
              <w:t>6,24</w:t>
            </w:r>
            <w:r w:rsidRPr="0064047E">
              <w:rPr>
                <w:rFonts w:ascii="Times New Roman" w:hAnsi="Times New Roman" w:cs="Times New Roman"/>
                <w:color w:val="000000"/>
                <w:sz w:val="24"/>
                <w:szCs w:val="24"/>
                <w:shd w:val="clear" w:color="auto" w:fill="FFFFFF"/>
              </w:rPr>
              <w:t>%.</w:t>
            </w:r>
          </w:p>
          <w:p w14:paraId="1CFCFE18" w14:textId="2FED8C37" w:rsidR="00A54F80" w:rsidRPr="0064047E" w:rsidRDefault="00A54F80" w:rsidP="00C46D9B">
            <w:pPr>
              <w:tabs>
                <w:tab w:val="left" w:pos="1021"/>
              </w:tabs>
              <w:ind w:left="-31" w:firstLine="627"/>
              <w:jc w:val="both"/>
              <w:rPr>
                <w:rFonts w:ascii="Times New Roman" w:hAnsi="Times New Roman" w:cs="Times New Roman"/>
                <w:color w:val="000000"/>
                <w:sz w:val="24"/>
                <w:szCs w:val="24"/>
              </w:rPr>
            </w:pPr>
            <w:r w:rsidRPr="0064047E">
              <w:rPr>
                <w:rFonts w:ascii="Times New Roman" w:hAnsi="Times New Roman" w:cs="Times New Roman"/>
                <w:bCs/>
                <w:sz w:val="24"/>
                <w:szCs w:val="24"/>
              </w:rPr>
              <w:t xml:space="preserve">La articol </w:t>
            </w:r>
            <w:r w:rsidRPr="0064047E">
              <w:rPr>
                <w:rFonts w:ascii="Times New Roman" w:hAnsi="Times New Roman" w:cs="Times New Roman"/>
                <w:color w:val="000000" w:themeColor="text1"/>
                <w:sz w:val="24"/>
                <w:szCs w:val="24"/>
              </w:rPr>
              <w:t xml:space="preserve">58.02 </w:t>
            </w:r>
            <w:r w:rsidRPr="0064047E">
              <w:rPr>
                <w:rFonts w:ascii="Times New Roman" w:hAnsi="Times New Roman" w:cs="Times New Roman"/>
                <w:sz w:val="24"/>
                <w:szCs w:val="24"/>
              </w:rPr>
              <w:t>„</w:t>
            </w:r>
            <w:r w:rsidRPr="0064047E">
              <w:rPr>
                <w:rFonts w:ascii="Times New Roman" w:hAnsi="Times New Roman" w:cs="Times New Roman"/>
                <w:color w:val="000000" w:themeColor="text1"/>
                <w:sz w:val="24"/>
                <w:szCs w:val="24"/>
              </w:rPr>
              <w:t>Programe din Fondul Social European</w:t>
            </w:r>
            <w:r w:rsidRPr="0064047E">
              <w:rPr>
                <w:rFonts w:ascii="Times New Roman" w:hAnsi="Times New Roman" w:cs="Times New Roman"/>
                <w:sz w:val="24"/>
                <w:szCs w:val="24"/>
                <w:lang w:val="nl-NL"/>
              </w:rPr>
              <w:t xml:space="preserve"> (FSE)</w:t>
            </w:r>
            <w:r w:rsidRPr="0064047E">
              <w:rPr>
                <w:rFonts w:ascii="Times New Roman" w:hAnsi="Times New Roman" w:cs="Times New Roman"/>
                <w:color w:val="000000"/>
                <w:sz w:val="24"/>
                <w:szCs w:val="24"/>
              </w:rPr>
              <w:t xml:space="preserve">”, </w:t>
            </w:r>
            <w:r w:rsidRPr="0064047E">
              <w:rPr>
                <w:rFonts w:ascii="Times New Roman" w:hAnsi="Times New Roman" w:cs="Times New Roman"/>
                <w:sz w:val="24"/>
                <w:szCs w:val="24"/>
              </w:rPr>
              <w:t xml:space="preserve">alineat 58.02.02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suma s-a diminuat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E23432">
              <w:rPr>
                <w:rFonts w:ascii="Times New Roman" w:hAnsi="Times New Roman" w:cs="Times New Roman"/>
                <w:color w:val="000000"/>
                <w:sz w:val="24"/>
                <w:szCs w:val="24"/>
                <w:shd w:val="clear" w:color="auto" w:fill="FFFFFF"/>
              </w:rPr>
              <w:t>1,68</w:t>
            </w:r>
            <w:r w:rsidRPr="0064047E">
              <w:rPr>
                <w:rFonts w:ascii="Times New Roman" w:hAnsi="Times New Roman" w:cs="Times New Roman"/>
                <w:color w:val="000000"/>
                <w:sz w:val="24"/>
                <w:szCs w:val="24"/>
                <w:shd w:val="clear" w:color="auto" w:fill="FFFFFF"/>
              </w:rPr>
              <w:t xml:space="preserve">%, respectiv </w:t>
            </w:r>
            <w:r w:rsidR="00E23432">
              <w:rPr>
                <w:rFonts w:ascii="Times New Roman" w:hAnsi="Times New Roman" w:cs="Times New Roman"/>
                <w:color w:val="000000"/>
                <w:sz w:val="24"/>
                <w:szCs w:val="24"/>
                <w:shd w:val="clear" w:color="auto" w:fill="FFFFFF"/>
              </w:rPr>
              <w:t>80</w:t>
            </w:r>
            <w:r w:rsidRPr="0064047E">
              <w:rPr>
                <w:rFonts w:ascii="Times New Roman" w:hAnsi="Times New Roman" w:cs="Times New Roman"/>
                <w:color w:val="000000"/>
                <w:sz w:val="24"/>
                <w:szCs w:val="24"/>
                <w:shd w:val="clear" w:color="auto" w:fill="FFFFFF"/>
              </w:rPr>
              <w:t xml:space="preserve"> mii lei</w:t>
            </w:r>
            <w:r w:rsidR="00E23432">
              <w:rPr>
                <w:rFonts w:ascii="Times New Roman" w:hAnsi="Times New Roman" w:cs="Times New Roman"/>
                <w:color w:val="000000"/>
                <w:sz w:val="24"/>
                <w:szCs w:val="24"/>
                <w:shd w:val="clear" w:color="auto" w:fill="FFFFFF"/>
              </w:rPr>
              <w:t>, la</w:t>
            </w:r>
            <w:r w:rsidR="00E23432" w:rsidRPr="0064047E">
              <w:rPr>
                <w:rFonts w:ascii="Times New Roman" w:hAnsi="Times New Roman" w:cs="Times New Roman"/>
                <w:sz w:val="24"/>
                <w:szCs w:val="24"/>
              </w:rPr>
              <w:t xml:space="preserve"> alineat 58.01.02 </w:t>
            </w:r>
            <w:r w:rsidR="00E23432" w:rsidRPr="0064047E">
              <w:rPr>
                <w:rFonts w:ascii="Times New Roman" w:hAnsi="Times New Roman" w:cs="Times New Roman"/>
                <w:color w:val="000000"/>
                <w:sz w:val="24"/>
                <w:szCs w:val="24"/>
                <w:shd w:val="clear" w:color="auto" w:fill="FFFFFF"/>
              </w:rPr>
              <w:t>„Finanțare Externă Nerambursabilă”</w:t>
            </w:r>
            <w:r w:rsidR="00E23432">
              <w:rPr>
                <w:rFonts w:ascii="Times New Roman" w:hAnsi="Times New Roman" w:cs="Times New Roman"/>
                <w:color w:val="000000"/>
                <w:sz w:val="24"/>
                <w:szCs w:val="24"/>
                <w:shd w:val="clear" w:color="auto" w:fill="FFFFFF"/>
              </w:rPr>
              <w:t>.</w:t>
            </w:r>
          </w:p>
          <w:p w14:paraId="3DF8C445" w14:textId="77777777" w:rsidR="00A54F80" w:rsidRPr="0064047E" w:rsidRDefault="00A54F80" w:rsidP="00A54F80">
            <w:pPr>
              <w:pStyle w:val="ListParagraph"/>
              <w:ind w:left="90"/>
              <w:jc w:val="both"/>
              <w:rPr>
                <w:rFonts w:ascii="Times New Roman" w:hAnsi="Times New Roman" w:cs="Times New Roman"/>
                <w:b/>
                <w:sz w:val="24"/>
                <w:szCs w:val="24"/>
              </w:rPr>
            </w:pPr>
          </w:p>
          <w:p w14:paraId="6EDD4611" w14:textId="3F952CE0" w:rsidR="00B0065A" w:rsidRPr="0064047E" w:rsidRDefault="002C22E9" w:rsidP="00B0065A">
            <w:pPr>
              <w:tabs>
                <w:tab w:val="left" w:pos="1021"/>
              </w:tabs>
              <w:ind w:left="-31"/>
              <w:jc w:val="both"/>
              <w:rPr>
                <w:rFonts w:ascii="Times New Roman" w:hAnsi="Times New Roman" w:cs="Times New Roman"/>
                <w:color w:val="000000"/>
                <w:sz w:val="24"/>
                <w:szCs w:val="24"/>
                <w:shd w:val="clear" w:color="auto" w:fill="FFFFFF"/>
              </w:rPr>
            </w:pPr>
            <w:r w:rsidRPr="0064047E">
              <w:rPr>
                <w:rFonts w:ascii="Times New Roman" w:hAnsi="Times New Roman" w:cs="Times New Roman"/>
                <w:b/>
                <w:bCs/>
                <w:color w:val="000000"/>
                <w:sz w:val="24"/>
                <w:szCs w:val="24"/>
                <w:shd w:val="clear" w:color="auto" w:fill="FFFFFF"/>
              </w:rPr>
              <w:t xml:space="preserve">          </w:t>
            </w:r>
            <w:r w:rsidR="00A54F80" w:rsidRPr="0064047E">
              <w:rPr>
                <w:rFonts w:ascii="Times New Roman" w:hAnsi="Times New Roman" w:cs="Times New Roman"/>
                <w:b/>
                <w:bCs/>
                <w:color w:val="000000"/>
                <w:sz w:val="24"/>
                <w:szCs w:val="24"/>
                <w:shd w:val="clear" w:color="auto" w:fill="FFFFFF"/>
              </w:rPr>
              <w:t>La</w:t>
            </w:r>
            <w:r w:rsidR="00A54F80" w:rsidRPr="0064047E">
              <w:rPr>
                <w:rFonts w:ascii="Times New Roman" w:hAnsi="Times New Roman" w:cs="Times New Roman"/>
                <w:color w:val="000000"/>
                <w:sz w:val="24"/>
                <w:szCs w:val="24"/>
                <w:shd w:val="clear" w:color="auto" w:fill="FFFFFF"/>
              </w:rPr>
              <w:t> </w:t>
            </w:r>
            <w:r w:rsidR="00A54F80" w:rsidRPr="0064047E">
              <w:rPr>
                <w:rFonts w:ascii="Times New Roman" w:hAnsi="Times New Roman" w:cs="Times New Roman"/>
                <w:b/>
                <w:bCs/>
                <w:color w:val="000000"/>
                <w:sz w:val="24"/>
                <w:szCs w:val="24"/>
                <w:shd w:val="clear" w:color="auto" w:fill="FFFFFF"/>
              </w:rPr>
              <w:t>titlul 70 „Cheltuieli de capital”</w:t>
            </w:r>
            <w:r w:rsidR="0045073C" w:rsidRPr="0064047E">
              <w:rPr>
                <w:rFonts w:ascii="Times New Roman" w:hAnsi="Times New Roman" w:cs="Times New Roman"/>
                <w:color w:val="000000"/>
                <w:sz w:val="24"/>
                <w:szCs w:val="24"/>
                <w:shd w:val="clear" w:color="auto" w:fill="FFFFFF"/>
              </w:rPr>
              <w:t xml:space="preserve"> c</w:t>
            </w:r>
            <w:r w:rsidR="00A54F80" w:rsidRPr="0064047E">
              <w:rPr>
                <w:rFonts w:ascii="Times New Roman" w:hAnsi="Times New Roman" w:cs="Times New Roman"/>
                <w:sz w:val="24"/>
                <w:szCs w:val="24"/>
                <w:shd w:val="clear" w:color="auto" w:fill="FFFFFF"/>
              </w:rPr>
              <w:t>reditele de angajament</w:t>
            </w:r>
            <w:r w:rsidR="00B61946">
              <w:rPr>
                <w:rFonts w:ascii="Times New Roman" w:hAnsi="Times New Roman" w:cs="Times New Roman"/>
                <w:sz w:val="24"/>
                <w:szCs w:val="24"/>
                <w:shd w:val="clear" w:color="auto" w:fill="FFFFFF"/>
              </w:rPr>
              <w:t xml:space="preserve"> au crescut cu suma de </w:t>
            </w:r>
            <w:r w:rsidR="002A27B5">
              <w:rPr>
                <w:rFonts w:ascii="Times New Roman" w:hAnsi="Times New Roman" w:cs="Times New Roman"/>
                <w:sz w:val="24"/>
                <w:szCs w:val="24"/>
                <w:shd w:val="clear" w:color="auto" w:fill="FFFFFF"/>
              </w:rPr>
              <w:t>7.574</w:t>
            </w:r>
            <w:r w:rsidR="00B61946">
              <w:rPr>
                <w:rFonts w:ascii="Times New Roman" w:hAnsi="Times New Roman" w:cs="Times New Roman"/>
                <w:sz w:val="24"/>
                <w:szCs w:val="24"/>
                <w:shd w:val="clear" w:color="auto" w:fill="FFFFFF"/>
              </w:rPr>
              <w:t xml:space="preserve"> mii lei, respectiv </w:t>
            </w:r>
            <w:r w:rsidR="002A27B5">
              <w:rPr>
                <w:rFonts w:ascii="Times New Roman" w:hAnsi="Times New Roman" w:cs="Times New Roman"/>
                <w:sz w:val="24"/>
                <w:szCs w:val="24"/>
                <w:shd w:val="clear" w:color="auto" w:fill="FFFFFF"/>
              </w:rPr>
              <w:t>11,13</w:t>
            </w:r>
            <w:r w:rsidR="00B61946">
              <w:rPr>
                <w:rFonts w:ascii="Times New Roman" w:hAnsi="Times New Roman" w:cs="Times New Roman"/>
                <w:sz w:val="24"/>
                <w:szCs w:val="24"/>
                <w:shd w:val="clear" w:color="auto" w:fill="FFFFFF"/>
              </w:rPr>
              <w:t>%</w:t>
            </w:r>
            <w:r w:rsidR="00B0065A" w:rsidRPr="0064047E">
              <w:rPr>
                <w:rFonts w:ascii="Times New Roman" w:hAnsi="Times New Roman" w:cs="Times New Roman"/>
                <w:sz w:val="24"/>
                <w:szCs w:val="24"/>
                <w:shd w:val="clear" w:color="auto" w:fill="FFFFFF"/>
              </w:rPr>
              <w:t>,</w:t>
            </w:r>
            <w:r w:rsidR="00A54F80" w:rsidRPr="0064047E">
              <w:rPr>
                <w:rFonts w:ascii="Times New Roman" w:hAnsi="Times New Roman" w:cs="Times New Roman"/>
                <w:sz w:val="24"/>
                <w:szCs w:val="24"/>
                <w:shd w:val="clear" w:color="auto" w:fill="FFFFFF"/>
              </w:rPr>
              <w:t> </w:t>
            </w:r>
            <w:r w:rsidR="00B61946">
              <w:rPr>
                <w:rFonts w:ascii="Times New Roman" w:hAnsi="Times New Roman" w:cs="Times New Roman"/>
                <w:sz w:val="24"/>
                <w:szCs w:val="24"/>
                <w:shd w:val="clear" w:color="auto" w:fill="FFFFFF"/>
              </w:rPr>
              <w:t>iar</w:t>
            </w:r>
            <w:r w:rsidR="00B0065A" w:rsidRPr="0064047E">
              <w:rPr>
                <w:rFonts w:ascii="Times New Roman" w:hAnsi="Times New Roman" w:cs="Times New Roman"/>
                <w:color w:val="000000"/>
                <w:sz w:val="24"/>
                <w:szCs w:val="24"/>
                <w:shd w:val="clear" w:color="auto" w:fill="FFFFFF"/>
              </w:rPr>
              <w:t xml:space="preserve"> creditele bugetare </w:t>
            </w:r>
            <w:r w:rsidR="00B61946">
              <w:rPr>
                <w:rFonts w:ascii="Times New Roman" w:hAnsi="Times New Roman" w:cs="Times New Roman"/>
                <w:color w:val="000000"/>
                <w:sz w:val="24"/>
                <w:szCs w:val="24"/>
              </w:rPr>
              <w:t>s-au diminuat</w:t>
            </w:r>
            <w:r w:rsidR="00A54F80" w:rsidRPr="0064047E">
              <w:rPr>
                <w:rFonts w:ascii="Times New Roman" w:hAnsi="Times New Roman" w:cs="Times New Roman"/>
                <w:color w:val="000000"/>
                <w:sz w:val="24"/>
                <w:szCs w:val="24"/>
              </w:rPr>
              <w:t xml:space="preserve"> </w:t>
            </w:r>
            <w:r w:rsidR="00A54F80" w:rsidRPr="0064047E">
              <w:rPr>
                <w:rFonts w:ascii="Times New Roman" w:hAnsi="Times New Roman" w:cs="Times New Roman"/>
                <w:color w:val="000000"/>
                <w:sz w:val="24"/>
                <w:szCs w:val="24"/>
                <w:shd w:val="clear" w:color="auto" w:fill="FFFFFF"/>
              </w:rPr>
              <w:t xml:space="preserve">cu suma de </w:t>
            </w:r>
            <w:r w:rsidR="002A27B5">
              <w:rPr>
                <w:rFonts w:ascii="Times New Roman" w:hAnsi="Times New Roman" w:cs="Times New Roman"/>
                <w:color w:val="000000"/>
                <w:sz w:val="24"/>
                <w:szCs w:val="24"/>
                <w:shd w:val="clear" w:color="auto" w:fill="FFFFFF"/>
              </w:rPr>
              <w:t>2.168</w:t>
            </w:r>
            <w:r w:rsidR="00A54F80" w:rsidRPr="0064047E">
              <w:rPr>
                <w:rFonts w:ascii="Times New Roman" w:hAnsi="Times New Roman" w:cs="Times New Roman"/>
                <w:color w:val="000000"/>
                <w:sz w:val="24"/>
                <w:szCs w:val="24"/>
                <w:shd w:val="clear" w:color="auto" w:fill="FFFFFF"/>
              </w:rPr>
              <w:t xml:space="preserve"> mii lei, </w:t>
            </w:r>
            <w:r w:rsidR="00B0065A" w:rsidRPr="0064047E">
              <w:rPr>
                <w:rFonts w:ascii="Times New Roman" w:hAnsi="Times New Roman" w:cs="Times New Roman"/>
                <w:color w:val="000000"/>
                <w:sz w:val="24"/>
                <w:szCs w:val="24"/>
                <w:shd w:val="clear" w:color="auto" w:fill="FFFFFF"/>
              </w:rPr>
              <w:t xml:space="preserve">respectiv </w:t>
            </w:r>
            <w:r w:rsidR="002A27B5">
              <w:rPr>
                <w:rFonts w:ascii="Times New Roman" w:hAnsi="Times New Roman" w:cs="Times New Roman"/>
                <w:color w:val="000000"/>
                <w:sz w:val="24"/>
                <w:szCs w:val="24"/>
                <w:shd w:val="clear" w:color="auto" w:fill="FFFFFF"/>
              </w:rPr>
              <w:t>3,19</w:t>
            </w:r>
            <w:r w:rsidR="00B0065A" w:rsidRPr="0064047E">
              <w:rPr>
                <w:rFonts w:ascii="Times New Roman" w:hAnsi="Times New Roman" w:cs="Times New Roman"/>
                <w:color w:val="000000"/>
                <w:sz w:val="24"/>
                <w:szCs w:val="24"/>
                <w:shd w:val="clear" w:color="auto" w:fill="FFFFFF"/>
              </w:rPr>
              <w:t>%. Influențele privind rectificarea bugetară se prezintă, astfel:</w:t>
            </w:r>
          </w:p>
          <w:p w14:paraId="16874266" w14:textId="699FE309" w:rsidR="00B61946" w:rsidRPr="0064047E" w:rsidRDefault="00A54F80" w:rsidP="00B61946">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
                <w:bCs/>
                <w:color w:val="000000"/>
                <w:sz w:val="24"/>
                <w:szCs w:val="24"/>
                <w:shd w:val="clear" w:color="auto" w:fill="FFFFFF"/>
              </w:rPr>
              <w:t>-</w:t>
            </w:r>
            <w:r w:rsidRPr="0064047E">
              <w:rPr>
                <w:rFonts w:ascii="Oswald" w:hAnsi="Oswald" w:cs="Times New Roman"/>
                <w:b/>
                <w:sz w:val="24"/>
                <w:szCs w:val="24"/>
              </w:rPr>
              <w:t xml:space="preserve"> </w:t>
            </w:r>
            <w:r w:rsidRPr="0064047E">
              <w:rPr>
                <w:rFonts w:ascii="Times New Roman" w:hAnsi="Times New Roman" w:cs="Times New Roman"/>
                <w:bCs/>
                <w:color w:val="000000"/>
                <w:sz w:val="24"/>
                <w:szCs w:val="24"/>
                <w:shd w:val="clear" w:color="auto" w:fill="FFFFFF"/>
              </w:rPr>
              <w:t xml:space="preserve">alineat 71.01.01 „Construcții”, suma </w:t>
            </w:r>
            <w:r w:rsidR="00B61946">
              <w:rPr>
                <w:rFonts w:ascii="Times New Roman" w:hAnsi="Times New Roman" w:cs="Times New Roman"/>
                <w:bCs/>
                <w:color w:val="000000"/>
                <w:sz w:val="24"/>
                <w:szCs w:val="24"/>
                <w:shd w:val="clear" w:color="auto" w:fill="FFFFFF"/>
              </w:rPr>
              <w:t>a crescut</w:t>
            </w:r>
            <w:r w:rsidRPr="0064047E">
              <w:rPr>
                <w:rFonts w:ascii="Times New Roman" w:hAnsi="Times New Roman" w:cs="Times New Roman"/>
                <w:bCs/>
                <w:color w:val="000000"/>
                <w:sz w:val="24"/>
                <w:szCs w:val="24"/>
                <w:shd w:val="clear" w:color="auto" w:fill="FFFFFF"/>
              </w:rPr>
              <w:t xml:space="preserve">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B61946">
              <w:rPr>
                <w:rFonts w:ascii="Times New Roman" w:hAnsi="Times New Roman" w:cs="Times New Roman"/>
                <w:color w:val="000000"/>
                <w:sz w:val="24"/>
                <w:szCs w:val="24"/>
                <w:shd w:val="clear" w:color="auto" w:fill="FFFFFF"/>
              </w:rPr>
              <w:t>26</w:t>
            </w:r>
            <w:r w:rsidR="00B0065A" w:rsidRPr="0064047E">
              <w:rPr>
                <w:rFonts w:ascii="Times New Roman" w:hAnsi="Times New Roman" w:cs="Times New Roman"/>
                <w:color w:val="000000"/>
                <w:sz w:val="24"/>
                <w:szCs w:val="24"/>
                <w:shd w:val="clear" w:color="auto" w:fill="FFFFFF"/>
              </w:rPr>
              <w:t xml:space="preserve"> mii lei, respectiv </w:t>
            </w:r>
            <w:r w:rsidR="00B61946">
              <w:rPr>
                <w:rFonts w:ascii="Times New Roman" w:hAnsi="Times New Roman" w:cs="Times New Roman"/>
                <w:color w:val="000000"/>
                <w:sz w:val="24"/>
                <w:szCs w:val="24"/>
                <w:shd w:val="clear" w:color="auto" w:fill="FFFFFF"/>
              </w:rPr>
              <w:t>0,20</w:t>
            </w:r>
            <w:r w:rsidR="00B0065A" w:rsidRPr="0064047E">
              <w:rPr>
                <w:rFonts w:ascii="Times New Roman" w:hAnsi="Times New Roman" w:cs="Times New Roman"/>
                <w:color w:val="000000"/>
                <w:sz w:val="24"/>
                <w:szCs w:val="24"/>
                <w:shd w:val="clear" w:color="auto" w:fill="FFFFFF"/>
              </w:rPr>
              <w:t>%</w:t>
            </w:r>
            <w:r w:rsidR="00B61946" w:rsidRPr="0064047E">
              <w:rPr>
                <w:rFonts w:ascii="Times New Roman" w:hAnsi="Times New Roman" w:cs="Times New Roman"/>
                <w:bCs/>
                <w:color w:val="000000"/>
                <w:sz w:val="24"/>
                <w:szCs w:val="24"/>
                <w:shd w:val="clear" w:color="auto" w:fill="FFFFFF"/>
              </w:rPr>
              <w:t xml:space="preserve"> conform propunerii de  modificare a listei de investiții – Surse proprii;</w:t>
            </w:r>
          </w:p>
          <w:p w14:paraId="741D2979" w14:textId="7DF646B0" w:rsidR="00B0065A" w:rsidRPr="0064047E" w:rsidRDefault="00A54F80" w:rsidP="00B0065A">
            <w:pPr>
              <w:jc w:val="both"/>
              <w:rPr>
                <w:rFonts w:ascii="Times New Roman" w:hAnsi="Times New Roman" w:cs="Times New Roman"/>
                <w:bCs/>
                <w:color w:val="000000"/>
                <w:sz w:val="24"/>
                <w:szCs w:val="24"/>
                <w:shd w:val="clear" w:color="auto" w:fill="FFFFFF"/>
              </w:rPr>
            </w:pPr>
            <w:r w:rsidRPr="00B61946">
              <w:rPr>
                <w:rFonts w:ascii="Times New Roman" w:hAnsi="Times New Roman" w:cs="Times New Roman"/>
                <w:color w:val="000000"/>
                <w:sz w:val="24"/>
                <w:szCs w:val="24"/>
                <w:shd w:val="clear" w:color="auto" w:fill="FFFFFF"/>
              </w:rPr>
              <w:t>-</w:t>
            </w:r>
            <w:r w:rsidR="00B61946" w:rsidRPr="00B61946">
              <w:rPr>
                <w:rFonts w:ascii="Times New Roman" w:hAnsi="Times New Roman" w:cs="Times New Roman"/>
                <w:color w:val="000000"/>
                <w:sz w:val="24"/>
                <w:szCs w:val="24"/>
                <w:shd w:val="clear" w:color="auto" w:fill="FFFFFF"/>
              </w:rPr>
              <w:t xml:space="preserve"> </w:t>
            </w:r>
            <w:r w:rsidRPr="00B61946">
              <w:rPr>
                <w:rFonts w:ascii="Times New Roman" w:hAnsi="Times New Roman" w:cs="Times New Roman"/>
                <w:color w:val="000000"/>
                <w:sz w:val="24"/>
                <w:szCs w:val="24"/>
                <w:shd w:val="clear" w:color="auto" w:fill="FFFFFF"/>
              </w:rPr>
              <w:t>alineat</w:t>
            </w:r>
            <w:r w:rsidRPr="0064047E">
              <w:rPr>
                <w:rFonts w:ascii="Times New Roman" w:hAnsi="Times New Roman" w:cs="Times New Roman"/>
                <w:bCs/>
                <w:sz w:val="24"/>
                <w:szCs w:val="24"/>
              </w:rPr>
              <w:t xml:space="preserve"> 71.01.02 </w:t>
            </w:r>
            <w:r w:rsidRPr="0064047E">
              <w:rPr>
                <w:rFonts w:ascii="Times New Roman" w:hAnsi="Times New Roman" w:cs="Times New Roman"/>
                <w:bCs/>
                <w:color w:val="000000"/>
                <w:sz w:val="24"/>
                <w:szCs w:val="24"/>
                <w:shd w:val="clear" w:color="auto" w:fill="FFFFFF"/>
              </w:rPr>
              <w:t>„Mașini, echipamente și mijloace de transport”, </w:t>
            </w:r>
            <w:r w:rsidR="00B0065A" w:rsidRPr="0064047E">
              <w:rPr>
                <w:rFonts w:ascii="Times New Roman" w:hAnsi="Times New Roman" w:cs="Times New Roman"/>
                <w:bCs/>
                <w:color w:val="000000"/>
                <w:sz w:val="24"/>
                <w:szCs w:val="24"/>
                <w:shd w:val="clear" w:color="auto" w:fill="FFFFFF"/>
              </w:rPr>
              <w:t xml:space="preserve">suma a crescut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A906DC">
              <w:rPr>
                <w:rFonts w:ascii="Times New Roman" w:hAnsi="Times New Roman" w:cs="Times New Roman"/>
                <w:color w:val="000000"/>
                <w:sz w:val="24"/>
                <w:szCs w:val="24"/>
                <w:shd w:val="clear" w:color="auto" w:fill="FFFFFF"/>
              </w:rPr>
              <w:t>6.784</w:t>
            </w:r>
            <w:r w:rsidR="00B0065A" w:rsidRPr="0064047E">
              <w:rPr>
                <w:rFonts w:ascii="Times New Roman" w:hAnsi="Times New Roman" w:cs="Times New Roman"/>
                <w:color w:val="000000"/>
                <w:sz w:val="24"/>
                <w:szCs w:val="24"/>
                <w:shd w:val="clear" w:color="auto" w:fill="FFFFFF"/>
              </w:rPr>
              <w:t xml:space="preserve"> mii lei, respectiv </w:t>
            </w:r>
            <w:r w:rsidR="00A906DC">
              <w:rPr>
                <w:rFonts w:ascii="Times New Roman" w:hAnsi="Times New Roman" w:cs="Times New Roman"/>
                <w:color w:val="000000"/>
                <w:sz w:val="24"/>
                <w:szCs w:val="24"/>
                <w:shd w:val="clear" w:color="auto" w:fill="FFFFFF"/>
              </w:rPr>
              <w:t>27,30</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27A165F5" w14:textId="574EF5B1" w:rsidR="00B0065A" w:rsidRPr="0064047E" w:rsidRDefault="002C22E9" w:rsidP="00B0065A">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Cs/>
                <w:sz w:val="24"/>
                <w:szCs w:val="24"/>
              </w:rPr>
              <w:t xml:space="preserve">- </w:t>
            </w:r>
            <w:r w:rsidR="00A54F80" w:rsidRPr="0064047E">
              <w:rPr>
                <w:rFonts w:ascii="Times New Roman" w:hAnsi="Times New Roman" w:cs="Times New Roman"/>
                <w:bCs/>
                <w:sz w:val="24"/>
                <w:szCs w:val="24"/>
              </w:rPr>
              <w:t xml:space="preserve">alineat 71.01.30 </w:t>
            </w:r>
            <w:r w:rsidR="00A54F80" w:rsidRPr="0064047E">
              <w:rPr>
                <w:rFonts w:ascii="Times New Roman" w:hAnsi="Times New Roman" w:cs="Times New Roman"/>
                <w:bCs/>
                <w:color w:val="000000"/>
                <w:sz w:val="24"/>
                <w:szCs w:val="24"/>
                <w:shd w:val="clear" w:color="auto" w:fill="FFFFFF"/>
              </w:rPr>
              <w:t>„Alte active fixe”, </w:t>
            </w:r>
            <w:r w:rsidR="00B0065A" w:rsidRPr="0064047E">
              <w:rPr>
                <w:rFonts w:ascii="Times New Roman" w:hAnsi="Times New Roman" w:cs="Times New Roman"/>
                <w:bCs/>
                <w:color w:val="000000"/>
                <w:sz w:val="24"/>
                <w:szCs w:val="24"/>
                <w:shd w:val="clear" w:color="auto" w:fill="FFFFFF"/>
              </w:rPr>
              <w:t xml:space="preserve">suma </w:t>
            </w:r>
            <w:r w:rsidR="00A906DC">
              <w:rPr>
                <w:rFonts w:ascii="Times New Roman" w:hAnsi="Times New Roman" w:cs="Times New Roman"/>
                <w:bCs/>
                <w:color w:val="000000"/>
                <w:sz w:val="24"/>
                <w:szCs w:val="24"/>
                <w:shd w:val="clear" w:color="auto" w:fill="FFFFFF"/>
              </w:rPr>
              <w:t>a crescut</w:t>
            </w:r>
            <w:r w:rsidR="00B0065A" w:rsidRPr="0064047E">
              <w:rPr>
                <w:rFonts w:ascii="Times New Roman" w:hAnsi="Times New Roman" w:cs="Times New Roman"/>
                <w:bCs/>
                <w:color w:val="000000"/>
                <w:sz w:val="24"/>
                <w:szCs w:val="24"/>
                <w:shd w:val="clear" w:color="auto" w:fill="FFFFFF"/>
              </w:rPr>
              <w:t xml:space="preserve">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A906DC">
              <w:rPr>
                <w:rFonts w:ascii="Times New Roman" w:hAnsi="Times New Roman" w:cs="Times New Roman"/>
                <w:color w:val="000000"/>
                <w:sz w:val="24"/>
                <w:szCs w:val="24"/>
                <w:shd w:val="clear" w:color="auto" w:fill="FFFFFF"/>
              </w:rPr>
              <w:t>124</w:t>
            </w:r>
            <w:r w:rsidR="00B0065A" w:rsidRPr="0064047E">
              <w:rPr>
                <w:rFonts w:ascii="Times New Roman" w:hAnsi="Times New Roman" w:cs="Times New Roman"/>
                <w:color w:val="000000"/>
                <w:sz w:val="24"/>
                <w:szCs w:val="24"/>
                <w:shd w:val="clear" w:color="auto" w:fill="FFFFFF"/>
              </w:rPr>
              <w:t xml:space="preserve"> mii lei, respectiv </w:t>
            </w:r>
            <w:r w:rsidR="00A906DC">
              <w:rPr>
                <w:rFonts w:ascii="Times New Roman" w:hAnsi="Times New Roman" w:cs="Times New Roman"/>
                <w:color w:val="000000"/>
                <w:sz w:val="24"/>
                <w:szCs w:val="24"/>
                <w:shd w:val="clear" w:color="auto" w:fill="FFFFFF"/>
              </w:rPr>
              <w:t>2,94</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6A499BBC" w14:textId="602B55CF" w:rsidR="00B0065A" w:rsidRPr="0064047E" w:rsidRDefault="00A54F80" w:rsidP="00B0065A">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Cs/>
                <w:sz w:val="24"/>
                <w:szCs w:val="24"/>
              </w:rPr>
              <w:t xml:space="preserve">- alineat 71.03 </w:t>
            </w:r>
            <w:r w:rsidRPr="0064047E">
              <w:rPr>
                <w:rFonts w:ascii="Times New Roman" w:hAnsi="Times New Roman" w:cs="Times New Roman"/>
                <w:bCs/>
                <w:color w:val="000000"/>
                <w:sz w:val="24"/>
                <w:szCs w:val="24"/>
                <w:shd w:val="clear" w:color="auto" w:fill="FFFFFF"/>
              </w:rPr>
              <w:t xml:space="preserve">„Reparații capitale aferente active fixe”, </w:t>
            </w:r>
            <w:r w:rsidR="00B0065A" w:rsidRPr="0064047E">
              <w:rPr>
                <w:rFonts w:ascii="Times New Roman" w:hAnsi="Times New Roman" w:cs="Times New Roman"/>
                <w:bCs/>
                <w:color w:val="000000"/>
                <w:sz w:val="24"/>
                <w:szCs w:val="24"/>
                <w:shd w:val="clear" w:color="auto" w:fill="FFFFFF"/>
              </w:rPr>
              <w:t xml:space="preserve">suma a crescut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w:t>
            </w:r>
            <w:r w:rsidR="00B61946">
              <w:rPr>
                <w:rFonts w:ascii="Times New Roman" w:hAnsi="Times New Roman" w:cs="Times New Roman"/>
                <w:sz w:val="24"/>
                <w:szCs w:val="24"/>
                <w:shd w:val="clear" w:color="auto" w:fill="FFFFFF"/>
              </w:rPr>
              <w:t xml:space="preserve"> cu </w:t>
            </w:r>
            <w:r w:rsidR="00A906DC">
              <w:rPr>
                <w:rFonts w:ascii="Times New Roman" w:hAnsi="Times New Roman" w:cs="Times New Roman"/>
                <w:sz w:val="24"/>
                <w:szCs w:val="24"/>
                <w:shd w:val="clear" w:color="auto" w:fill="FFFFFF"/>
              </w:rPr>
              <w:t>640</w:t>
            </w:r>
            <w:r w:rsidR="00B61946">
              <w:rPr>
                <w:rFonts w:ascii="Times New Roman" w:hAnsi="Times New Roman" w:cs="Times New Roman"/>
                <w:sz w:val="24"/>
                <w:szCs w:val="24"/>
                <w:shd w:val="clear" w:color="auto" w:fill="FFFFFF"/>
              </w:rPr>
              <w:t xml:space="preserve"> mii lei</w:t>
            </w:r>
            <w:r w:rsidR="00B0065A" w:rsidRPr="0064047E">
              <w:rPr>
                <w:rFonts w:ascii="Times New Roman" w:hAnsi="Times New Roman" w:cs="Times New Roman"/>
                <w:sz w:val="24"/>
                <w:szCs w:val="24"/>
                <w:shd w:val="clear" w:color="auto" w:fill="FFFFFF"/>
              </w:rPr>
              <w:t>,</w:t>
            </w:r>
            <w:r w:rsidR="00B61946">
              <w:rPr>
                <w:rFonts w:ascii="Times New Roman" w:hAnsi="Times New Roman" w:cs="Times New Roman"/>
                <w:sz w:val="24"/>
                <w:szCs w:val="24"/>
                <w:shd w:val="clear" w:color="auto" w:fill="FFFFFF"/>
              </w:rPr>
              <w:t xml:space="preserve"> respectiv </w:t>
            </w:r>
            <w:r w:rsidR="00A906DC">
              <w:rPr>
                <w:rFonts w:ascii="Times New Roman" w:hAnsi="Times New Roman" w:cs="Times New Roman"/>
                <w:sz w:val="24"/>
                <w:szCs w:val="24"/>
                <w:shd w:val="clear" w:color="auto" w:fill="FFFFFF"/>
              </w:rPr>
              <w:t>2,47</w:t>
            </w:r>
            <w:r w:rsidR="00B61946">
              <w:rPr>
                <w:rFonts w:ascii="Times New Roman" w:hAnsi="Times New Roman" w:cs="Times New Roman"/>
                <w:sz w:val="24"/>
                <w:szCs w:val="24"/>
                <w:shd w:val="clear" w:color="auto" w:fill="FFFFFF"/>
              </w:rPr>
              <w:t xml:space="preserve">%, iar la </w:t>
            </w:r>
            <w:r w:rsidR="00B0065A" w:rsidRPr="0064047E">
              <w:rPr>
                <w:rFonts w:ascii="Times New Roman" w:hAnsi="Times New Roman" w:cs="Times New Roman"/>
                <w:color w:val="000000"/>
                <w:sz w:val="24"/>
                <w:szCs w:val="24"/>
                <w:shd w:val="clear" w:color="auto" w:fill="FFFFFF"/>
              </w:rPr>
              <w:t xml:space="preserve">creditele bugetare </w:t>
            </w:r>
            <w:r w:rsidR="00B61946">
              <w:rPr>
                <w:rFonts w:ascii="Times New Roman" w:hAnsi="Times New Roman" w:cs="Times New Roman"/>
                <w:color w:val="000000"/>
                <w:sz w:val="24"/>
                <w:szCs w:val="24"/>
                <w:shd w:val="clear" w:color="auto" w:fill="FFFFFF"/>
              </w:rPr>
              <w:t xml:space="preserve">s-a diminuat </w:t>
            </w:r>
            <w:r w:rsidR="00B0065A" w:rsidRPr="0064047E">
              <w:rPr>
                <w:rFonts w:ascii="Times New Roman" w:hAnsi="Times New Roman" w:cs="Times New Roman"/>
                <w:color w:val="000000"/>
                <w:sz w:val="24"/>
                <w:szCs w:val="24"/>
                <w:shd w:val="clear" w:color="auto" w:fill="FFFFFF"/>
              </w:rPr>
              <w:t xml:space="preserve">cu </w:t>
            </w:r>
            <w:r w:rsidR="00A906DC">
              <w:rPr>
                <w:rFonts w:ascii="Times New Roman" w:hAnsi="Times New Roman" w:cs="Times New Roman"/>
                <w:color w:val="000000"/>
                <w:sz w:val="24"/>
                <w:szCs w:val="24"/>
                <w:shd w:val="clear" w:color="auto" w:fill="FFFFFF"/>
              </w:rPr>
              <w:t>9.102</w:t>
            </w:r>
            <w:r w:rsidR="00B0065A" w:rsidRPr="0064047E">
              <w:rPr>
                <w:rFonts w:ascii="Times New Roman" w:hAnsi="Times New Roman" w:cs="Times New Roman"/>
                <w:color w:val="000000"/>
                <w:sz w:val="24"/>
                <w:szCs w:val="24"/>
                <w:shd w:val="clear" w:color="auto" w:fill="FFFFFF"/>
              </w:rPr>
              <w:t xml:space="preserve"> mii lei, respectiv </w:t>
            </w:r>
            <w:r w:rsidR="00B61946">
              <w:rPr>
                <w:rFonts w:ascii="Times New Roman" w:hAnsi="Times New Roman" w:cs="Times New Roman"/>
                <w:color w:val="000000"/>
                <w:sz w:val="24"/>
                <w:szCs w:val="24"/>
                <w:shd w:val="clear" w:color="auto" w:fill="FFFFFF"/>
              </w:rPr>
              <w:t>3</w:t>
            </w:r>
            <w:r w:rsidR="00A906DC">
              <w:rPr>
                <w:rFonts w:ascii="Times New Roman" w:hAnsi="Times New Roman" w:cs="Times New Roman"/>
                <w:color w:val="000000"/>
                <w:sz w:val="24"/>
                <w:szCs w:val="24"/>
                <w:shd w:val="clear" w:color="auto" w:fill="FFFFFF"/>
              </w:rPr>
              <w:t>5</w:t>
            </w:r>
            <w:r w:rsidR="00B61946">
              <w:rPr>
                <w:rFonts w:ascii="Times New Roman" w:hAnsi="Times New Roman" w:cs="Times New Roman"/>
                <w:color w:val="000000"/>
                <w:sz w:val="24"/>
                <w:szCs w:val="24"/>
                <w:shd w:val="clear" w:color="auto" w:fill="FFFFFF"/>
              </w:rPr>
              <w:t>,1</w:t>
            </w:r>
            <w:r w:rsidR="00A906DC">
              <w:rPr>
                <w:rFonts w:ascii="Times New Roman" w:hAnsi="Times New Roman" w:cs="Times New Roman"/>
                <w:color w:val="000000"/>
                <w:sz w:val="24"/>
                <w:szCs w:val="24"/>
                <w:shd w:val="clear" w:color="auto" w:fill="FFFFFF"/>
              </w:rPr>
              <w:t>6</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221454DE" w14:textId="300F751B" w:rsidR="001F2242" w:rsidRDefault="001F2242" w:rsidP="00B0065A">
            <w:pPr>
              <w:jc w:val="both"/>
              <w:rPr>
                <w:rFonts w:ascii="Times New Roman" w:hAnsi="Times New Roman" w:cs="Times New Roman"/>
                <w:bCs/>
                <w:color w:val="000000"/>
                <w:sz w:val="24"/>
                <w:szCs w:val="24"/>
                <w:shd w:val="clear" w:color="auto" w:fill="FFFFFF"/>
              </w:rPr>
            </w:pPr>
          </w:p>
          <w:p w14:paraId="25793544" w14:textId="70E1A833" w:rsidR="00BF43E3" w:rsidRPr="00313E48" w:rsidRDefault="001F6E10" w:rsidP="00BF43E3">
            <w:pPr>
              <w:pStyle w:val="ListParagraph"/>
              <w:ind w:left="90"/>
              <w:jc w:val="both"/>
              <w:rPr>
                <w:rFonts w:ascii="Times New Roman" w:eastAsia="Times New Roman" w:hAnsi="Times New Roman" w:cs="Times New Roman"/>
                <w:sz w:val="24"/>
                <w:szCs w:val="24"/>
                <w:lang w:eastAsia="en-US"/>
              </w:rPr>
            </w:pPr>
            <w:r w:rsidRPr="0064047E">
              <w:rPr>
                <w:rFonts w:ascii="Times New Roman" w:hAnsi="Times New Roman" w:cs="Times New Roman"/>
                <w:bCs/>
                <w:color w:val="000000"/>
                <w:sz w:val="24"/>
                <w:szCs w:val="24"/>
                <w:shd w:val="clear" w:color="auto" w:fill="FFFFFF"/>
              </w:rPr>
              <w:t xml:space="preserve">       </w:t>
            </w:r>
            <w:r w:rsidR="005C282A" w:rsidRPr="0064047E">
              <w:rPr>
                <w:rFonts w:ascii="Times New Roman" w:hAnsi="Times New Roman" w:cs="Times New Roman"/>
                <w:bCs/>
                <w:color w:val="000000"/>
                <w:sz w:val="24"/>
                <w:szCs w:val="24"/>
                <w:shd w:val="clear" w:color="auto" w:fill="FFFFFF"/>
              </w:rPr>
              <w:t xml:space="preserve">  </w:t>
            </w:r>
            <w:r w:rsidR="00BF43E3" w:rsidRPr="00313E48">
              <w:rPr>
                <w:rFonts w:ascii="Times New Roman" w:hAnsi="Times New Roman" w:cs="Times New Roman"/>
                <w:b/>
                <w:bCs/>
                <w:color w:val="000000"/>
                <w:sz w:val="24"/>
                <w:szCs w:val="24"/>
                <w:shd w:val="clear" w:color="auto" w:fill="FFFFFF"/>
              </w:rPr>
              <w:t>C</w:t>
            </w:r>
            <w:r w:rsidR="00BF43E3" w:rsidRPr="00313E48">
              <w:rPr>
                <w:rFonts w:ascii="Times New Roman" w:eastAsia="Times New Roman" w:hAnsi="Times New Roman" w:cs="Times New Roman"/>
                <w:b/>
                <w:bCs/>
                <w:color w:val="000000"/>
                <w:sz w:val="24"/>
                <w:szCs w:val="24"/>
                <w:lang w:eastAsia="en-US"/>
              </w:rPr>
              <w:t>heltuielile de la bugetul de stat</w:t>
            </w:r>
            <w:r w:rsidR="00BF43E3" w:rsidRPr="00313E48">
              <w:rPr>
                <w:rFonts w:ascii="Times New Roman" w:eastAsia="Times New Roman" w:hAnsi="Times New Roman" w:cs="Times New Roman"/>
                <w:color w:val="000000"/>
                <w:sz w:val="24"/>
                <w:szCs w:val="24"/>
                <w:lang w:eastAsia="en-US"/>
              </w:rPr>
              <w:t xml:space="preserve"> au crescut </w:t>
            </w:r>
            <w:r w:rsidR="00BF43E3" w:rsidRPr="00313E48">
              <w:rPr>
                <w:rFonts w:ascii="Times New Roman" w:hAnsi="Times New Roman" w:cs="Times New Roman"/>
                <w:color w:val="000000"/>
                <w:sz w:val="24"/>
                <w:szCs w:val="24"/>
                <w:shd w:val="clear" w:color="auto" w:fill="FFFFFF"/>
              </w:rPr>
              <w:t xml:space="preserve">la creditele de angajament cu </w:t>
            </w:r>
            <w:r w:rsidR="00BF43E3">
              <w:rPr>
                <w:rFonts w:ascii="Times New Roman" w:hAnsi="Times New Roman" w:cs="Times New Roman"/>
                <w:color w:val="000000"/>
                <w:sz w:val="24"/>
                <w:szCs w:val="24"/>
                <w:shd w:val="clear" w:color="auto" w:fill="FFFFFF"/>
              </w:rPr>
              <w:t>134,46</w:t>
            </w:r>
            <w:r w:rsidR="00BF43E3" w:rsidRPr="00313E48">
              <w:rPr>
                <w:rFonts w:ascii="Times New Roman" w:hAnsi="Times New Roman" w:cs="Times New Roman"/>
                <w:color w:val="000000"/>
                <w:sz w:val="24"/>
                <w:szCs w:val="24"/>
                <w:shd w:val="clear" w:color="auto" w:fill="FFFFFF"/>
              </w:rPr>
              <w:t xml:space="preserve">%, respectiv </w:t>
            </w:r>
            <w:r w:rsidR="00BF43E3">
              <w:rPr>
                <w:rFonts w:ascii="Times New Roman" w:hAnsi="Times New Roman" w:cs="Times New Roman"/>
                <w:color w:val="000000"/>
                <w:sz w:val="24"/>
                <w:szCs w:val="24"/>
                <w:shd w:val="clear" w:color="auto" w:fill="FFFFFF"/>
              </w:rPr>
              <w:t>1.704.408</w:t>
            </w:r>
            <w:r w:rsidR="00BF43E3" w:rsidRPr="00313E48">
              <w:rPr>
                <w:rFonts w:ascii="Times New Roman" w:hAnsi="Times New Roman" w:cs="Times New Roman"/>
                <w:color w:val="000000"/>
                <w:sz w:val="24"/>
                <w:szCs w:val="24"/>
                <w:shd w:val="clear" w:color="auto" w:fill="FFFFFF"/>
              </w:rPr>
              <w:t xml:space="preserve"> mii lei, iar la creditele bugetare cu </w:t>
            </w:r>
            <w:r w:rsidR="00BF43E3">
              <w:rPr>
                <w:rFonts w:ascii="Times New Roman" w:hAnsi="Times New Roman" w:cs="Times New Roman"/>
                <w:color w:val="000000"/>
                <w:sz w:val="24"/>
                <w:szCs w:val="24"/>
                <w:shd w:val="clear" w:color="auto" w:fill="FFFFFF"/>
              </w:rPr>
              <w:t>67,80</w:t>
            </w:r>
            <w:r w:rsidR="00BF43E3" w:rsidRPr="00313E48">
              <w:rPr>
                <w:rFonts w:ascii="Times New Roman" w:hAnsi="Times New Roman" w:cs="Times New Roman"/>
                <w:color w:val="000000"/>
                <w:sz w:val="24"/>
                <w:szCs w:val="24"/>
                <w:shd w:val="clear" w:color="auto" w:fill="FFFFFF"/>
              </w:rPr>
              <w:t xml:space="preserve">%, respectiv </w:t>
            </w:r>
            <w:r w:rsidR="00BF43E3">
              <w:rPr>
                <w:rFonts w:ascii="Times New Roman" w:hAnsi="Times New Roman" w:cs="Times New Roman"/>
                <w:color w:val="000000"/>
                <w:sz w:val="24"/>
                <w:szCs w:val="24"/>
                <w:shd w:val="clear" w:color="auto" w:fill="FFFFFF"/>
              </w:rPr>
              <w:t>258.722</w:t>
            </w:r>
            <w:r w:rsidR="00BF43E3" w:rsidRPr="00313E48">
              <w:rPr>
                <w:rFonts w:ascii="Times New Roman" w:hAnsi="Times New Roman" w:cs="Times New Roman"/>
                <w:color w:val="000000"/>
                <w:sz w:val="24"/>
                <w:szCs w:val="24"/>
                <w:shd w:val="clear" w:color="auto" w:fill="FFFFFF"/>
              </w:rPr>
              <w:t xml:space="preserve"> mii lei</w:t>
            </w:r>
            <w:r w:rsidR="00BF43E3">
              <w:rPr>
                <w:rFonts w:ascii="Times New Roman" w:hAnsi="Times New Roman" w:cs="Times New Roman"/>
                <w:color w:val="000000"/>
                <w:sz w:val="24"/>
                <w:szCs w:val="24"/>
                <w:shd w:val="clear" w:color="auto" w:fill="FFFFFF"/>
              </w:rPr>
              <w:t>. Influențele sunt repartizate, astfel:</w:t>
            </w:r>
          </w:p>
          <w:p w14:paraId="35FD41BA" w14:textId="77777777" w:rsidR="00BF43E3" w:rsidRPr="00313E48" w:rsidRDefault="00BF43E3" w:rsidP="00BF43E3">
            <w:pPr>
              <w:pStyle w:val="ListParagraph"/>
              <w:ind w:left="90"/>
              <w:jc w:val="both"/>
              <w:rPr>
                <w:rFonts w:ascii="Times New Roman" w:hAnsi="Times New Roman" w:cs="Times New Roman"/>
                <w:b/>
                <w:bCs/>
                <w:sz w:val="24"/>
                <w:szCs w:val="24"/>
              </w:rPr>
            </w:pPr>
          </w:p>
          <w:p w14:paraId="4FCF561C" w14:textId="77777777" w:rsidR="00BF43E3" w:rsidRPr="00313E48" w:rsidRDefault="00BF43E3" w:rsidP="00BF43E3">
            <w:pPr>
              <w:pStyle w:val="ListParagraph"/>
              <w:ind w:left="90"/>
              <w:jc w:val="both"/>
              <w:rPr>
                <w:rFonts w:ascii="Times New Roman" w:hAnsi="Times New Roman" w:cs="Times New Roman"/>
                <w:sz w:val="24"/>
                <w:szCs w:val="24"/>
              </w:rPr>
            </w:pPr>
            <w:r w:rsidRPr="00313E48">
              <w:rPr>
                <w:rFonts w:ascii="Times New Roman" w:hAnsi="Times New Roman" w:cs="Times New Roman"/>
                <w:b/>
                <w:bCs/>
                <w:sz w:val="24"/>
                <w:szCs w:val="24"/>
              </w:rPr>
              <w:lastRenderedPageBreak/>
              <w:t xml:space="preserve">Capitolul 70.01 </w:t>
            </w:r>
            <w:r w:rsidRPr="00313E48">
              <w:rPr>
                <w:rFonts w:ascii="Times New Roman" w:hAnsi="Times New Roman" w:cs="Times New Roman"/>
                <w:b/>
                <w:bCs/>
                <w:color w:val="000000" w:themeColor="text1"/>
                <w:sz w:val="24"/>
                <w:szCs w:val="24"/>
              </w:rPr>
              <w:t>„Locuințe</w:t>
            </w:r>
            <w:r w:rsidRPr="00313E48">
              <w:rPr>
                <w:rFonts w:ascii="Times New Roman" w:hAnsi="Times New Roman" w:cs="Times New Roman"/>
                <w:b/>
                <w:color w:val="000000" w:themeColor="text1"/>
                <w:sz w:val="24"/>
                <w:szCs w:val="24"/>
              </w:rPr>
              <w:t>, servicii și dezvoltare publică”:</w:t>
            </w:r>
          </w:p>
          <w:p w14:paraId="60274C55" w14:textId="77777777" w:rsidR="00BF43E3" w:rsidRPr="00313E48" w:rsidRDefault="00BF43E3" w:rsidP="00BF43E3">
            <w:pPr>
              <w:pStyle w:val="ListParagraph"/>
              <w:numPr>
                <w:ilvl w:val="0"/>
                <w:numId w:val="10"/>
              </w:numPr>
              <w:ind w:left="59" w:hanging="630"/>
              <w:jc w:val="both"/>
              <w:rPr>
                <w:rFonts w:ascii="Times New Roman" w:hAnsi="Times New Roman" w:cs="Times New Roman"/>
                <w:b/>
                <w:sz w:val="24"/>
                <w:szCs w:val="24"/>
              </w:rPr>
            </w:pPr>
            <w:r w:rsidRPr="00313E48">
              <w:rPr>
                <w:rFonts w:ascii="Times New Roman" w:hAnsi="Times New Roman" w:cs="Times New Roman"/>
                <w:b/>
                <w:color w:val="000000" w:themeColor="text1"/>
                <w:sz w:val="24"/>
                <w:szCs w:val="24"/>
              </w:rPr>
              <w:t xml:space="preserve">         </w:t>
            </w:r>
          </w:p>
          <w:p w14:paraId="461D8E9C" w14:textId="7B4B76EA" w:rsidR="00EB684B" w:rsidRDefault="00BF43E3" w:rsidP="00BF43E3">
            <w:pPr>
              <w:jc w:val="both"/>
              <w:rPr>
                <w:rFonts w:ascii="Times New Roman" w:hAnsi="Times New Roman" w:cs="Times New Roman"/>
                <w:bCs/>
                <w:color w:val="000000" w:themeColor="text1"/>
                <w:sz w:val="24"/>
                <w:szCs w:val="24"/>
              </w:rPr>
            </w:pPr>
            <w:r w:rsidRPr="00313E48">
              <w:rPr>
                <w:rFonts w:ascii="Times New Roman" w:hAnsi="Times New Roman" w:cs="Times New Roman"/>
                <w:b/>
                <w:sz w:val="24"/>
                <w:szCs w:val="24"/>
              </w:rPr>
              <w:t xml:space="preserve">          </w:t>
            </w:r>
            <w:r w:rsidR="00EB684B" w:rsidRPr="0064047E">
              <w:rPr>
                <w:rFonts w:ascii="Times New Roman" w:hAnsi="Times New Roman" w:cs="Times New Roman"/>
                <w:b/>
                <w:color w:val="000000" w:themeColor="text1"/>
                <w:sz w:val="24"/>
                <w:szCs w:val="24"/>
              </w:rPr>
              <w:t xml:space="preserve">La titlul 20 „Bunuri și servicii” </w:t>
            </w:r>
            <w:r w:rsidR="00EB684B" w:rsidRPr="0064047E">
              <w:rPr>
                <w:rFonts w:ascii="Times New Roman" w:hAnsi="Times New Roman" w:cs="Times New Roman"/>
                <w:bCs/>
                <w:sz w:val="24"/>
                <w:szCs w:val="24"/>
              </w:rPr>
              <w:t>suma</w:t>
            </w:r>
            <w:r w:rsidR="00EB684B" w:rsidRPr="0064047E">
              <w:rPr>
                <w:rFonts w:ascii="Times New Roman" w:hAnsi="Times New Roman" w:cs="Times New Roman"/>
                <w:b/>
                <w:sz w:val="24"/>
                <w:szCs w:val="24"/>
              </w:rPr>
              <w:t xml:space="preserve"> </w:t>
            </w:r>
            <w:r w:rsidR="00EB684B" w:rsidRPr="0064047E">
              <w:rPr>
                <w:rFonts w:ascii="Times New Roman" w:hAnsi="Times New Roman" w:cs="Times New Roman"/>
                <w:bCs/>
                <w:color w:val="000000" w:themeColor="text1"/>
                <w:sz w:val="24"/>
                <w:szCs w:val="24"/>
              </w:rPr>
              <w:t xml:space="preserve">se majorează </w:t>
            </w:r>
            <w:r w:rsidR="00EB684B" w:rsidRPr="00EB684B">
              <w:rPr>
                <w:rFonts w:ascii="Times New Roman" w:hAnsi="Times New Roman" w:cs="Times New Roman"/>
                <w:bCs/>
                <w:color w:val="000000" w:themeColor="text1"/>
                <w:sz w:val="24"/>
                <w:szCs w:val="24"/>
              </w:rPr>
              <w:t>cu 25 mii lei, respectiv 1</w:t>
            </w:r>
            <w:r w:rsidR="00EB684B">
              <w:rPr>
                <w:rFonts w:ascii="Times New Roman" w:hAnsi="Times New Roman" w:cs="Times New Roman"/>
                <w:bCs/>
                <w:color w:val="000000" w:themeColor="text1"/>
                <w:sz w:val="24"/>
                <w:szCs w:val="24"/>
              </w:rPr>
              <w:t>1</w:t>
            </w:r>
            <w:r w:rsidR="00EB684B" w:rsidRPr="00EB684B">
              <w:rPr>
                <w:rFonts w:ascii="Times New Roman" w:hAnsi="Times New Roman" w:cs="Times New Roman"/>
                <w:bCs/>
                <w:color w:val="000000" w:themeColor="text1"/>
                <w:sz w:val="24"/>
                <w:szCs w:val="24"/>
              </w:rPr>
              <w:t>,</w:t>
            </w:r>
            <w:r w:rsidR="00EB684B">
              <w:rPr>
                <w:rFonts w:ascii="Times New Roman" w:hAnsi="Times New Roman" w:cs="Times New Roman"/>
                <w:bCs/>
                <w:color w:val="000000" w:themeColor="text1"/>
                <w:sz w:val="24"/>
                <w:szCs w:val="24"/>
              </w:rPr>
              <w:t>11</w:t>
            </w:r>
            <w:r w:rsidR="00EB684B" w:rsidRPr="00EB684B">
              <w:rPr>
                <w:rFonts w:ascii="Times New Roman" w:hAnsi="Times New Roman" w:cs="Times New Roman"/>
                <w:bCs/>
                <w:color w:val="000000" w:themeColor="text1"/>
                <w:sz w:val="24"/>
                <w:szCs w:val="24"/>
              </w:rPr>
              <w:t>%, atât la creditele de angajament, cât și la</w:t>
            </w:r>
            <w:r w:rsidR="00EB684B" w:rsidRPr="0064047E">
              <w:rPr>
                <w:rFonts w:ascii="Times New Roman" w:hAnsi="Times New Roman" w:cs="Times New Roman"/>
                <w:color w:val="000000" w:themeColor="text1"/>
                <w:sz w:val="24"/>
                <w:szCs w:val="24"/>
              </w:rPr>
              <w:t xml:space="preserve"> cele bugetare</w:t>
            </w:r>
            <w:r w:rsidR="00EB684B">
              <w:rPr>
                <w:rFonts w:ascii="Times New Roman" w:hAnsi="Times New Roman" w:cs="Times New Roman"/>
                <w:color w:val="000000" w:themeColor="text1"/>
                <w:sz w:val="24"/>
                <w:szCs w:val="24"/>
              </w:rPr>
              <w:t xml:space="preserve">, la </w:t>
            </w:r>
            <w:r w:rsidR="00EB684B" w:rsidRPr="0064047E">
              <w:rPr>
                <w:rFonts w:ascii="Times New Roman" w:hAnsi="Times New Roman" w:cs="Times New Roman"/>
                <w:color w:val="000000"/>
                <w:sz w:val="24"/>
                <w:szCs w:val="24"/>
              </w:rPr>
              <w:t>alineat 20.30.30 „Alte cheltuieli cu bunuri și servicii”</w:t>
            </w:r>
            <w:r w:rsidR="00EB684B">
              <w:rPr>
                <w:rFonts w:ascii="Times New Roman" w:hAnsi="Times New Roman" w:cs="Times New Roman"/>
                <w:color w:val="000000"/>
                <w:sz w:val="24"/>
                <w:szCs w:val="24"/>
              </w:rPr>
              <w:t>.</w:t>
            </w:r>
          </w:p>
          <w:p w14:paraId="07FF5416" w14:textId="77777777" w:rsidR="009B07A2" w:rsidRDefault="00EB684B" w:rsidP="00BF43E3">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5EA842C0" w14:textId="35BFB323" w:rsidR="00BF43E3" w:rsidRPr="00313E48" w:rsidRDefault="009B07A2" w:rsidP="00BF43E3">
            <w:pPr>
              <w:jc w:val="both"/>
              <w:rPr>
                <w:rFonts w:ascii="Times New Roman" w:hAnsi="Times New Roman" w:cs="Times New Roman"/>
                <w:b/>
                <w:sz w:val="24"/>
                <w:szCs w:val="24"/>
              </w:rPr>
            </w:pPr>
            <w:r>
              <w:rPr>
                <w:rFonts w:ascii="Times New Roman" w:hAnsi="Times New Roman" w:cs="Times New Roman"/>
                <w:bCs/>
                <w:color w:val="000000" w:themeColor="text1"/>
                <w:sz w:val="24"/>
                <w:szCs w:val="24"/>
              </w:rPr>
              <w:t xml:space="preserve">           </w:t>
            </w:r>
            <w:r w:rsidR="00BF43E3" w:rsidRPr="00313E48">
              <w:rPr>
                <w:rFonts w:ascii="Times New Roman" w:hAnsi="Times New Roman" w:cs="Times New Roman"/>
                <w:b/>
                <w:sz w:val="24"/>
                <w:szCs w:val="24"/>
              </w:rPr>
              <w:t>La Titlul 58 „Proiecte cu finanţare din fonduri externe</w:t>
            </w:r>
          </w:p>
          <w:p w14:paraId="7815B2D6" w14:textId="57598363" w:rsidR="00BF43E3" w:rsidRPr="00313E48" w:rsidRDefault="00BF43E3" w:rsidP="00BF43E3">
            <w:pPr>
              <w:pStyle w:val="ListParagraph"/>
              <w:ind w:left="90"/>
              <w:jc w:val="both"/>
              <w:rPr>
                <w:rFonts w:ascii="Times New Roman" w:hAnsi="Times New Roman" w:cs="Times New Roman"/>
                <w:color w:val="000000"/>
                <w:sz w:val="24"/>
                <w:szCs w:val="24"/>
                <w:shd w:val="clear" w:color="auto" w:fill="FFFFFF"/>
              </w:rPr>
            </w:pPr>
            <w:r w:rsidRPr="00313E48">
              <w:rPr>
                <w:rFonts w:ascii="Times New Roman" w:hAnsi="Times New Roman" w:cs="Times New Roman"/>
                <w:b/>
                <w:sz w:val="24"/>
                <w:szCs w:val="24"/>
              </w:rPr>
              <w:t>nerambursabile aferente cadrului financiar 2014-2020”</w:t>
            </w:r>
            <w:r w:rsidR="00A4654F">
              <w:rPr>
                <w:rFonts w:ascii="Times New Roman" w:hAnsi="Times New Roman" w:cs="Times New Roman"/>
                <w:b/>
                <w:sz w:val="24"/>
                <w:szCs w:val="24"/>
              </w:rPr>
              <w:t xml:space="preserve">, </w:t>
            </w:r>
            <w:r w:rsidR="00A4654F" w:rsidRPr="00A4654F">
              <w:rPr>
                <w:rFonts w:ascii="Times New Roman" w:hAnsi="Times New Roman" w:cs="Times New Roman"/>
                <w:bCs/>
                <w:sz w:val="24"/>
                <w:szCs w:val="24"/>
              </w:rPr>
              <w:t>suma</w:t>
            </w:r>
            <w:r w:rsidR="00A4654F" w:rsidRPr="00313E48">
              <w:rPr>
                <w:rFonts w:ascii="Times New Roman" w:eastAsia="Times New Roman" w:hAnsi="Times New Roman" w:cs="Times New Roman"/>
                <w:color w:val="000000"/>
                <w:sz w:val="24"/>
                <w:szCs w:val="24"/>
                <w:lang w:eastAsia="en-US"/>
              </w:rPr>
              <w:t xml:space="preserve"> </w:t>
            </w:r>
            <w:r w:rsidR="00A4654F">
              <w:rPr>
                <w:rFonts w:ascii="Times New Roman" w:eastAsia="Times New Roman" w:hAnsi="Times New Roman" w:cs="Times New Roman"/>
                <w:color w:val="000000"/>
                <w:sz w:val="24"/>
                <w:szCs w:val="24"/>
                <w:lang w:eastAsia="en-US"/>
              </w:rPr>
              <w:t xml:space="preserve">a </w:t>
            </w:r>
            <w:r w:rsidR="00A4654F" w:rsidRPr="00313E48">
              <w:rPr>
                <w:rFonts w:ascii="Times New Roman" w:eastAsia="Times New Roman" w:hAnsi="Times New Roman" w:cs="Times New Roman"/>
                <w:color w:val="000000"/>
                <w:sz w:val="24"/>
                <w:szCs w:val="24"/>
                <w:lang w:eastAsia="en-US"/>
              </w:rPr>
              <w:t xml:space="preserve">crescut </w:t>
            </w:r>
            <w:r w:rsidR="00A4654F" w:rsidRPr="00313E48">
              <w:rPr>
                <w:rFonts w:ascii="Times New Roman" w:hAnsi="Times New Roman" w:cs="Times New Roman"/>
                <w:color w:val="000000"/>
                <w:sz w:val="24"/>
                <w:szCs w:val="24"/>
                <w:shd w:val="clear" w:color="auto" w:fill="FFFFFF"/>
              </w:rPr>
              <w:t xml:space="preserve">la creditele de angajament cu </w:t>
            </w:r>
            <w:r w:rsidR="00A4654F">
              <w:rPr>
                <w:rFonts w:ascii="Times New Roman" w:hAnsi="Times New Roman" w:cs="Times New Roman"/>
                <w:color w:val="000000"/>
                <w:sz w:val="24"/>
                <w:szCs w:val="24"/>
                <w:shd w:val="clear" w:color="auto" w:fill="FFFFFF"/>
              </w:rPr>
              <w:t>1.360.686 mii lei,</w:t>
            </w:r>
            <w:r w:rsidR="00A4654F" w:rsidRPr="00313E48">
              <w:rPr>
                <w:rFonts w:ascii="Times New Roman" w:hAnsi="Times New Roman" w:cs="Times New Roman"/>
                <w:color w:val="000000"/>
                <w:sz w:val="24"/>
                <w:szCs w:val="24"/>
                <w:shd w:val="clear" w:color="auto" w:fill="FFFFFF"/>
              </w:rPr>
              <w:t xml:space="preserve"> respectiv </w:t>
            </w:r>
            <w:r w:rsidR="00A4654F">
              <w:rPr>
                <w:rFonts w:ascii="Times New Roman" w:hAnsi="Times New Roman" w:cs="Times New Roman"/>
                <w:color w:val="000000"/>
                <w:sz w:val="24"/>
                <w:szCs w:val="24"/>
                <w:shd w:val="clear" w:color="auto" w:fill="FFFFFF"/>
              </w:rPr>
              <w:t>133,93%</w:t>
            </w:r>
            <w:r w:rsidR="00A4654F" w:rsidRPr="00313E48">
              <w:rPr>
                <w:rFonts w:ascii="Times New Roman" w:hAnsi="Times New Roman" w:cs="Times New Roman"/>
                <w:color w:val="000000"/>
                <w:sz w:val="24"/>
                <w:szCs w:val="24"/>
                <w:shd w:val="clear" w:color="auto" w:fill="FFFFFF"/>
              </w:rPr>
              <w:t xml:space="preserve">, iar la creditele bugetare cu </w:t>
            </w:r>
            <w:r w:rsidR="00A4654F">
              <w:rPr>
                <w:rFonts w:ascii="Times New Roman" w:hAnsi="Times New Roman" w:cs="Times New Roman"/>
                <w:color w:val="000000"/>
                <w:sz w:val="24"/>
                <w:szCs w:val="24"/>
                <w:shd w:val="clear" w:color="auto" w:fill="FFFFFF"/>
              </w:rPr>
              <w:t>200.000</w:t>
            </w:r>
            <w:r w:rsidR="00A4654F" w:rsidRPr="00313E48">
              <w:rPr>
                <w:rFonts w:ascii="Times New Roman" w:hAnsi="Times New Roman" w:cs="Times New Roman"/>
                <w:color w:val="000000"/>
                <w:sz w:val="24"/>
                <w:szCs w:val="24"/>
                <w:shd w:val="clear" w:color="auto" w:fill="FFFFFF"/>
              </w:rPr>
              <w:t xml:space="preserve"> mii lei</w:t>
            </w:r>
            <w:r w:rsidR="00A4654F">
              <w:rPr>
                <w:rFonts w:ascii="Times New Roman" w:hAnsi="Times New Roman" w:cs="Times New Roman"/>
                <w:color w:val="000000"/>
                <w:sz w:val="24"/>
                <w:szCs w:val="24"/>
                <w:shd w:val="clear" w:color="auto" w:fill="FFFFFF"/>
              </w:rPr>
              <w:t>, respectiv 90,96%, pe alineate</w:t>
            </w:r>
            <w:r w:rsidRPr="00313E48">
              <w:rPr>
                <w:rFonts w:ascii="Times New Roman" w:hAnsi="Times New Roman" w:cs="Times New Roman"/>
                <w:b/>
                <w:sz w:val="24"/>
                <w:szCs w:val="24"/>
              </w:rPr>
              <w:t xml:space="preserve"> </w:t>
            </w:r>
            <w:r w:rsidRPr="00313E48">
              <w:rPr>
                <w:rFonts w:ascii="Times New Roman" w:hAnsi="Times New Roman" w:cs="Times New Roman"/>
                <w:sz w:val="24"/>
                <w:szCs w:val="24"/>
              </w:rPr>
              <w:t>se modifică</w:t>
            </w:r>
            <w:r w:rsidRPr="00313E48">
              <w:rPr>
                <w:rFonts w:ascii="Times New Roman" w:hAnsi="Times New Roman" w:cs="Times New Roman"/>
                <w:color w:val="000000"/>
                <w:sz w:val="24"/>
                <w:szCs w:val="24"/>
                <w:shd w:val="clear" w:color="auto" w:fill="FFFFFF"/>
              </w:rPr>
              <w:t>, astfel:</w:t>
            </w:r>
          </w:p>
          <w:p w14:paraId="737ABBF1" w14:textId="1E0BC8EF" w:rsidR="00BF43E3" w:rsidRPr="00313E48" w:rsidRDefault="00BF43E3" w:rsidP="00BF43E3">
            <w:pPr>
              <w:pStyle w:val="ListParagraph"/>
              <w:numPr>
                <w:ilvl w:val="0"/>
                <w:numId w:val="11"/>
              </w:numPr>
              <w:tabs>
                <w:tab w:val="left" w:pos="600"/>
                <w:tab w:val="left" w:pos="1046"/>
              </w:tabs>
              <w:ind w:left="90" w:firstLine="544"/>
              <w:jc w:val="both"/>
              <w:rPr>
                <w:rFonts w:ascii="Times New Roman" w:hAnsi="Times New Roman" w:cs="Times New Roman"/>
                <w:color w:val="000000"/>
                <w:sz w:val="24"/>
                <w:szCs w:val="24"/>
                <w:shd w:val="clear" w:color="auto" w:fill="FFFFFF"/>
              </w:rPr>
            </w:pPr>
            <w:r w:rsidRPr="00313E48">
              <w:rPr>
                <w:rFonts w:ascii="Times New Roman" w:hAnsi="Times New Roman" w:cs="Times New Roman"/>
                <w:b/>
                <w:bCs/>
                <w:sz w:val="24"/>
                <w:szCs w:val="24"/>
                <w:lang w:val="nl-NL"/>
              </w:rPr>
              <w:t xml:space="preserve">Proiecte finanțate din Fondul Social European de Dezvoltare Regională (FEDR), </w:t>
            </w:r>
            <w:r w:rsidRPr="00313E48">
              <w:rPr>
                <w:rFonts w:ascii="Times New Roman" w:hAnsi="Times New Roman" w:cs="Times New Roman"/>
                <w:sz w:val="24"/>
                <w:szCs w:val="24"/>
              </w:rPr>
              <w:t>creditele de angajament</w:t>
            </w:r>
            <w:r w:rsidRPr="00313E48">
              <w:rPr>
                <w:rFonts w:ascii="Times New Roman" w:hAnsi="Times New Roman" w:cs="Times New Roman"/>
                <w:sz w:val="24"/>
                <w:szCs w:val="24"/>
                <w:lang w:val="nl-NL"/>
              </w:rPr>
              <w:t xml:space="preserve"> au fost majorate cu suma de </w:t>
            </w:r>
            <w:r w:rsidR="00A4654F">
              <w:rPr>
                <w:rFonts w:ascii="Times New Roman" w:hAnsi="Times New Roman" w:cs="Times New Roman"/>
                <w:sz w:val="24"/>
                <w:szCs w:val="24"/>
                <w:lang w:val="nl-NL"/>
              </w:rPr>
              <w:t>1.978</w:t>
            </w:r>
            <w:r w:rsidRPr="00313E48">
              <w:rPr>
                <w:rFonts w:ascii="Times New Roman" w:hAnsi="Times New Roman" w:cs="Times New Roman"/>
                <w:sz w:val="24"/>
                <w:szCs w:val="24"/>
                <w:lang w:val="nl-NL"/>
              </w:rPr>
              <w:t xml:space="preserve"> mii lei</w:t>
            </w:r>
            <w:r w:rsidRPr="00313E48">
              <w:rPr>
                <w:rFonts w:ascii="Times New Roman" w:hAnsi="Times New Roman" w:cs="Times New Roman"/>
                <w:color w:val="000000" w:themeColor="text1"/>
                <w:sz w:val="24"/>
                <w:szCs w:val="24"/>
              </w:rPr>
              <w:t>, astfel:</w:t>
            </w:r>
          </w:p>
          <w:p w14:paraId="468904A9" w14:textId="7AB249FC" w:rsidR="00BF43E3" w:rsidRPr="00313E48" w:rsidRDefault="00BF43E3" w:rsidP="00BF43E3">
            <w:pPr>
              <w:tabs>
                <w:tab w:val="left" w:pos="1021"/>
              </w:tabs>
              <w:ind w:left="-31"/>
              <w:jc w:val="both"/>
              <w:rPr>
                <w:rFonts w:ascii="Times New Roman" w:hAnsi="Times New Roman" w:cs="Times New Roman"/>
                <w:color w:val="000000"/>
                <w:sz w:val="24"/>
                <w:szCs w:val="24"/>
                <w:shd w:val="clear" w:color="auto" w:fill="FFFFFF"/>
              </w:rPr>
            </w:pPr>
            <w:r w:rsidRPr="00313E48">
              <w:rPr>
                <w:rFonts w:ascii="Times New Roman" w:hAnsi="Times New Roman" w:cs="Times New Roman"/>
                <w:bCs/>
                <w:sz w:val="24"/>
                <w:szCs w:val="24"/>
              </w:rPr>
              <w:t xml:space="preserve">- alineat 58.01.01 </w:t>
            </w:r>
            <w:r w:rsidRPr="00313E48">
              <w:rPr>
                <w:rFonts w:ascii="Times New Roman" w:hAnsi="Times New Roman" w:cs="Times New Roman"/>
                <w:bCs/>
                <w:color w:val="000000"/>
                <w:sz w:val="24"/>
                <w:szCs w:val="24"/>
                <w:shd w:val="clear" w:color="auto" w:fill="FFFFFF"/>
              </w:rPr>
              <w:t>„Finanțare națională” </w:t>
            </w:r>
            <w:r w:rsidRPr="00313E48">
              <w:rPr>
                <w:rFonts w:ascii="Times New Roman" w:hAnsi="Times New Roman" w:cs="Times New Roman"/>
                <w:color w:val="000000"/>
                <w:sz w:val="24"/>
                <w:szCs w:val="24"/>
              </w:rPr>
              <w:t>suma a crescut la</w:t>
            </w:r>
            <w:r w:rsidRPr="00313E48">
              <w:rPr>
                <w:rFonts w:ascii="Times New Roman" w:hAnsi="Times New Roman" w:cs="Times New Roman"/>
                <w:color w:val="000000"/>
                <w:sz w:val="24"/>
                <w:szCs w:val="24"/>
                <w:shd w:val="clear" w:color="auto" w:fill="FFFFFF"/>
              </w:rPr>
              <w:t xml:space="preserve"> creditele de angajament cu </w:t>
            </w:r>
            <w:r w:rsidR="00A4654F">
              <w:rPr>
                <w:rFonts w:ascii="Times New Roman" w:hAnsi="Times New Roman" w:cs="Times New Roman"/>
                <w:color w:val="000000"/>
                <w:sz w:val="24"/>
                <w:szCs w:val="24"/>
                <w:shd w:val="clear" w:color="auto" w:fill="FFFFFF"/>
              </w:rPr>
              <w:t>13,22</w:t>
            </w:r>
            <w:r w:rsidRPr="00313E48">
              <w:rPr>
                <w:rFonts w:ascii="Times New Roman" w:hAnsi="Times New Roman" w:cs="Times New Roman"/>
                <w:color w:val="000000"/>
                <w:sz w:val="24"/>
                <w:szCs w:val="24"/>
                <w:shd w:val="clear" w:color="auto" w:fill="FFFFFF"/>
              </w:rPr>
              <w:t xml:space="preserve">%, respectiv </w:t>
            </w:r>
            <w:r w:rsidR="00A4654F">
              <w:rPr>
                <w:rFonts w:ascii="Times New Roman" w:hAnsi="Times New Roman" w:cs="Times New Roman"/>
                <w:color w:val="000000"/>
                <w:sz w:val="24"/>
                <w:szCs w:val="24"/>
                <w:shd w:val="clear" w:color="auto" w:fill="FFFFFF"/>
              </w:rPr>
              <w:t>297</w:t>
            </w:r>
            <w:r w:rsidRPr="00313E48">
              <w:rPr>
                <w:rFonts w:ascii="Times New Roman" w:hAnsi="Times New Roman" w:cs="Times New Roman"/>
                <w:color w:val="000000"/>
                <w:sz w:val="24"/>
                <w:szCs w:val="24"/>
                <w:shd w:val="clear" w:color="auto" w:fill="FFFFFF"/>
              </w:rPr>
              <w:t xml:space="preserve"> mii lei;</w:t>
            </w:r>
          </w:p>
          <w:p w14:paraId="1184A7D5" w14:textId="7952FCB7" w:rsidR="00BF43E3" w:rsidRPr="00313E48" w:rsidRDefault="00BF43E3" w:rsidP="00BF43E3">
            <w:pPr>
              <w:tabs>
                <w:tab w:val="left" w:pos="1021"/>
              </w:tabs>
              <w:ind w:left="-31"/>
              <w:jc w:val="both"/>
              <w:rPr>
                <w:rFonts w:ascii="Times New Roman" w:hAnsi="Times New Roman" w:cs="Times New Roman"/>
                <w:color w:val="000000"/>
                <w:sz w:val="24"/>
                <w:szCs w:val="24"/>
                <w:shd w:val="clear" w:color="auto" w:fill="FFFFFF"/>
              </w:rPr>
            </w:pPr>
            <w:r w:rsidRPr="00313E48">
              <w:rPr>
                <w:rFonts w:ascii="Times New Roman" w:hAnsi="Times New Roman" w:cs="Times New Roman"/>
                <w:color w:val="000000"/>
                <w:sz w:val="24"/>
                <w:szCs w:val="24"/>
                <w:shd w:val="clear" w:color="auto" w:fill="FFFFFF"/>
              </w:rPr>
              <w:t xml:space="preserve"> </w:t>
            </w:r>
            <w:r w:rsidRPr="00313E48">
              <w:rPr>
                <w:rFonts w:ascii="Times New Roman" w:hAnsi="Times New Roman" w:cs="Times New Roman"/>
                <w:b/>
                <w:sz w:val="24"/>
                <w:szCs w:val="24"/>
              </w:rPr>
              <w:t xml:space="preserve">- </w:t>
            </w:r>
            <w:r w:rsidRPr="00313E48">
              <w:rPr>
                <w:rFonts w:ascii="Times New Roman" w:hAnsi="Times New Roman" w:cs="Times New Roman"/>
                <w:bCs/>
                <w:sz w:val="24"/>
                <w:szCs w:val="24"/>
              </w:rPr>
              <w:t xml:space="preserve">alineat 58.01.02 </w:t>
            </w:r>
            <w:r w:rsidRPr="00313E48">
              <w:rPr>
                <w:rFonts w:ascii="Times New Roman" w:hAnsi="Times New Roman" w:cs="Times New Roman"/>
                <w:bCs/>
                <w:color w:val="000000"/>
                <w:sz w:val="24"/>
                <w:szCs w:val="24"/>
                <w:shd w:val="clear" w:color="auto" w:fill="FFFFFF"/>
              </w:rPr>
              <w:t>„Finanțare Externă Nerambursabilă” </w:t>
            </w:r>
            <w:r w:rsidRPr="00313E48">
              <w:rPr>
                <w:rFonts w:ascii="Times New Roman" w:hAnsi="Times New Roman" w:cs="Times New Roman"/>
                <w:color w:val="000000"/>
                <w:sz w:val="24"/>
                <w:szCs w:val="24"/>
              </w:rPr>
              <w:t>suma a crescut la</w:t>
            </w:r>
            <w:r w:rsidRPr="00313E48">
              <w:rPr>
                <w:rFonts w:ascii="Times New Roman" w:hAnsi="Times New Roman" w:cs="Times New Roman"/>
                <w:color w:val="000000"/>
                <w:sz w:val="24"/>
                <w:szCs w:val="24"/>
                <w:shd w:val="clear" w:color="auto" w:fill="FFFFFF"/>
              </w:rPr>
              <w:t xml:space="preserve"> creditele de angajament cu </w:t>
            </w:r>
            <w:r w:rsidR="00A4654F">
              <w:rPr>
                <w:rFonts w:ascii="Times New Roman" w:hAnsi="Times New Roman" w:cs="Times New Roman"/>
                <w:color w:val="000000"/>
                <w:sz w:val="24"/>
                <w:szCs w:val="24"/>
                <w:shd w:val="clear" w:color="auto" w:fill="FFFFFF"/>
              </w:rPr>
              <w:t>13,20</w:t>
            </w:r>
            <w:r w:rsidRPr="00313E48">
              <w:rPr>
                <w:rFonts w:ascii="Times New Roman" w:hAnsi="Times New Roman" w:cs="Times New Roman"/>
                <w:color w:val="000000"/>
                <w:sz w:val="24"/>
                <w:szCs w:val="24"/>
                <w:shd w:val="clear" w:color="auto" w:fill="FFFFFF"/>
              </w:rPr>
              <w:t xml:space="preserve">%, respectiv </w:t>
            </w:r>
            <w:r w:rsidR="00A4654F">
              <w:rPr>
                <w:rFonts w:ascii="Times New Roman" w:hAnsi="Times New Roman" w:cs="Times New Roman"/>
                <w:color w:val="000000"/>
                <w:sz w:val="24"/>
                <w:szCs w:val="24"/>
                <w:shd w:val="clear" w:color="auto" w:fill="FFFFFF"/>
              </w:rPr>
              <w:t>1.681</w:t>
            </w:r>
            <w:r w:rsidRPr="00313E48">
              <w:rPr>
                <w:rFonts w:ascii="Times New Roman" w:hAnsi="Times New Roman" w:cs="Times New Roman"/>
                <w:color w:val="000000"/>
                <w:sz w:val="24"/>
                <w:szCs w:val="24"/>
                <w:shd w:val="clear" w:color="auto" w:fill="FFFFFF"/>
              </w:rPr>
              <w:t xml:space="preserve"> mii lei;</w:t>
            </w:r>
          </w:p>
          <w:p w14:paraId="2FF1F259" w14:textId="710FBEDE" w:rsidR="00245434" w:rsidRPr="00313E48" w:rsidRDefault="00BF43E3" w:rsidP="00245434">
            <w:pPr>
              <w:pStyle w:val="ListParagraph"/>
              <w:numPr>
                <w:ilvl w:val="0"/>
                <w:numId w:val="11"/>
              </w:numPr>
              <w:tabs>
                <w:tab w:val="left" w:pos="954"/>
              </w:tabs>
              <w:ind w:left="-36" w:firstLine="636"/>
              <w:jc w:val="both"/>
              <w:rPr>
                <w:rFonts w:ascii="Times New Roman" w:hAnsi="Times New Roman" w:cs="Times New Roman"/>
                <w:color w:val="000000"/>
                <w:sz w:val="24"/>
                <w:szCs w:val="24"/>
                <w:shd w:val="clear" w:color="auto" w:fill="FFFFFF"/>
              </w:rPr>
            </w:pPr>
            <w:r w:rsidRPr="00313E48">
              <w:rPr>
                <w:rFonts w:ascii="Times New Roman" w:hAnsi="Times New Roman" w:cs="Times New Roman"/>
                <w:b/>
                <w:bCs/>
                <w:sz w:val="24"/>
                <w:szCs w:val="24"/>
                <w:lang w:val="nl-NL"/>
              </w:rPr>
              <w:t>Programe din fondul de coeziune (FC)</w:t>
            </w:r>
            <w:r w:rsidR="00245434" w:rsidRPr="00A4654F">
              <w:rPr>
                <w:rFonts w:ascii="Times New Roman" w:hAnsi="Times New Roman" w:cs="Times New Roman"/>
                <w:bCs/>
                <w:sz w:val="24"/>
                <w:szCs w:val="24"/>
              </w:rPr>
              <w:t xml:space="preserve"> suma</w:t>
            </w:r>
            <w:r w:rsidR="00245434" w:rsidRPr="00313E48">
              <w:rPr>
                <w:rFonts w:ascii="Times New Roman" w:eastAsia="Times New Roman" w:hAnsi="Times New Roman" w:cs="Times New Roman"/>
                <w:color w:val="000000"/>
                <w:sz w:val="24"/>
                <w:szCs w:val="24"/>
                <w:lang w:eastAsia="en-US"/>
              </w:rPr>
              <w:t xml:space="preserve"> </w:t>
            </w:r>
            <w:r w:rsidR="00245434">
              <w:rPr>
                <w:rFonts w:ascii="Times New Roman" w:eastAsia="Times New Roman" w:hAnsi="Times New Roman" w:cs="Times New Roman"/>
                <w:color w:val="000000"/>
                <w:sz w:val="24"/>
                <w:szCs w:val="24"/>
                <w:lang w:eastAsia="en-US"/>
              </w:rPr>
              <w:t xml:space="preserve">a </w:t>
            </w:r>
            <w:r w:rsidR="00245434" w:rsidRPr="00313E48">
              <w:rPr>
                <w:rFonts w:ascii="Times New Roman" w:eastAsia="Times New Roman" w:hAnsi="Times New Roman" w:cs="Times New Roman"/>
                <w:color w:val="000000"/>
                <w:sz w:val="24"/>
                <w:szCs w:val="24"/>
                <w:lang w:eastAsia="en-US"/>
              </w:rPr>
              <w:t xml:space="preserve">crescut </w:t>
            </w:r>
            <w:r w:rsidR="00245434" w:rsidRPr="00313E48">
              <w:rPr>
                <w:rFonts w:ascii="Times New Roman" w:hAnsi="Times New Roman" w:cs="Times New Roman"/>
                <w:color w:val="000000"/>
                <w:sz w:val="24"/>
                <w:szCs w:val="24"/>
                <w:shd w:val="clear" w:color="auto" w:fill="FFFFFF"/>
              </w:rPr>
              <w:t xml:space="preserve">la creditele de angajament cu </w:t>
            </w:r>
            <w:r w:rsidR="00245434">
              <w:rPr>
                <w:rFonts w:ascii="Times New Roman" w:hAnsi="Times New Roman" w:cs="Times New Roman"/>
                <w:color w:val="000000"/>
                <w:sz w:val="24"/>
                <w:szCs w:val="24"/>
                <w:shd w:val="clear" w:color="auto" w:fill="FFFFFF"/>
              </w:rPr>
              <w:t>1.358.708 mii lei,</w:t>
            </w:r>
            <w:r w:rsidR="00245434" w:rsidRPr="00313E48">
              <w:rPr>
                <w:rFonts w:ascii="Times New Roman" w:hAnsi="Times New Roman" w:cs="Times New Roman"/>
                <w:color w:val="000000"/>
                <w:sz w:val="24"/>
                <w:szCs w:val="24"/>
                <w:shd w:val="clear" w:color="auto" w:fill="FFFFFF"/>
              </w:rPr>
              <w:t xml:space="preserve"> respectiv </w:t>
            </w:r>
            <w:r w:rsidR="00245434">
              <w:rPr>
                <w:rFonts w:ascii="Times New Roman" w:hAnsi="Times New Roman" w:cs="Times New Roman"/>
                <w:color w:val="000000"/>
                <w:sz w:val="24"/>
                <w:szCs w:val="24"/>
                <w:shd w:val="clear" w:color="auto" w:fill="FFFFFF"/>
              </w:rPr>
              <w:t>135,74%</w:t>
            </w:r>
            <w:r w:rsidR="00245434" w:rsidRPr="00313E48">
              <w:rPr>
                <w:rFonts w:ascii="Times New Roman" w:hAnsi="Times New Roman" w:cs="Times New Roman"/>
                <w:color w:val="000000"/>
                <w:sz w:val="24"/>
                <w:szCs w:val="24"/>
                <w:shd w:val="clear" w:color="auto" w:fill="FFFFFF"/>
              </w:rPr>
              <w:t xml:space="preserve">, iar la creditele bugetare cu </w:t>
            </w:r>
            <w:r w:rsidR="00245434">
              <w:rPr>
                <w:rFonts w:ascii="Times New Roman" w:hAnsi="Times New Roman" w:cs="Times New Roman"/>
                <w:color w:val="000000"/>
                <w:sz w:val="24"/>
                <w:szCs w:val="24"/>
                <w:shd w:val="clear" w:color="auto" w:fill="FFFFFF"/>
              </w:rPr>
              <w:t>200.000</w:t>
            </w:r>
            <w:r w:rsidR="00245434" w:rsidRPr="00313E48">
              <w:rPr>
                <w:rFonts w:ascii="Times New Roman" w:hAnsi="Times New Roman" w:cs="Times New Roman"/>
                <w:color w:val="000000"/>
                <w:sz w:val="24"/>
                <w:szCs w:val="24"/>
                <w:shd w:val="clear" w:color="auto" w:fill="FFFFFF"/>
              </w:rPr>
              <w:t xml:space="preserve"> mii lei</w:t>
            </w:r>
            <w:r w:rsidR="00245434">
              <w:rPr>
                <w:rFonts w:ascii="Times New Roman" w:hAnsi="Times New Roman" w:cs="Times New Roman"/>
                <w:color w:val="000000"/>
                <w:sz w:val="24"/>
                <w:szCs w:val="24"/>
                <w:shd w:val="clear" w:color="auto" w:fill="FFFFFF"/>
              </w:rPr>
              <w:t>, respectiv 95,17%, pe alineate</w:t>
            </w:r>
            <w:r w:rsidR="00245434" w:rsidRPr="00313E48">
              <w:rPr>
                <w:rFonts w:ascii="Times New Roman" w:hAnsi="Times New Roman" w:cs="Times New Roman"/>
                <w:b/>
                <w:sz w:val="24"/>
                <w:szCs w:val="24"/>
              </w:rPr>
              <w:t xml:space="preserve"> </w:t>
            </w:r>
            <w:r w:rsidR="00245434" w:rsidRPr="00313E48">
              <w:rPr>
                <w:rFonts w:ascii="Times New Roman" w:hAnsi="Times New Roman" w:cs="Times New Roman"/>
                <w:sz w:val="24"/>
                <w:szCs w:val="24"/>
              </w:rPr>
              <w:t>se modifică</w:t>
            </w:r>
            <w:r w:rsidR="00245434" w:rsidRPr="00313E48">
              <w:rPr>
                <w:rFonts w:ascii="Times New Roman" w:hAnsi="Times New Roman" w:cs="Times New Roman"/>
                <w:color w:val="000000"/>
                <w:sz w:val="24"/>
                <w:szCs w:val="24"/>
                <w:shd w:val="clear" w:color="auto" w:fill="FFFFFF"/>
              </w:rPr>
              <w:t>, astfel:</w:t>
            </w:r>
          </w:p>
          <w:p w14:paraId="226AD39E" w14:textId="68B6C782" w:rsidR="00BF43E3" w:rsidRPr="00313E48" w:rsidRDefault="00BF43E3" w:rsidP="008D2D27">
            <w:pPr>
              <w:pStyle w:val="ListParagraph"/>
              <w:ind w:left="0"/>
              <w:jc w:val="both"/>
              <w:rPr>
                <w:rFonts w:ascii="Times New Roman" w:hAnsi="Times New Roman" w:cs="Times New Roman"/>
                <w:bCs/>
                <w:color w:val="000000" w:themeColor="text1"/>
                <w:sz w:val="24"/>
                <w:szCs w:val="24"/>
              </w:rPr>
            </w:pPr>
            <w:r w:rsidRPr="00313E48">
              <w:rPr>
                <w:rFonts w:ascii="Times New Roman" w:hAnsi="Times New Roman" w:cs="Times New Roman"/>
                <w:b/>
                <w:sz w:val="24"/>
                <w:szCs w:val="24"/>
              </w:rPr>
              <w:t>-</w:t>
            </w:r>
            <w:r w:rsidRPr="00313E48">
              <w:rPr>
                <w:rFonts w:ascii="Times New Roman" w:hAnsi="Times New Roman" w:cs="Times New Roman"/>
                <w:bCs/>
                <w:sz w:val="24"/>
                <w:szCs w:val="24"/>
              </w:rPr>
              <w:t xml:space="preserve">alineat 58.03.01 </w:t>
            </w:r>
            <w:r w:rsidRPr="00313E48">
              <w:rPr>
                <w:rFonts w:ascii="Times New Roman" w:hAnsi="Times New Roman" w:cs="Times New Roman"/>
                <w:bCs/>
                <w:color w:val="000000"/>
                <w:sz w:val="24"/>
                <w:szCs w:val="24"/>
                <w:shd w:val="clear" w:color="auto" w:fill="FFFFFF"/>
              </w:rPr>
              <w:t xml:space="preserve">„Finanțare națională” suma </w:t>
            </w:r>
            <w:r w:rsidR="008D2D27">
              <w:rPr>
                <w:rFonts w:ascii="Times New Roman" w:eastAsia="Times New Roman" w:hAnsi="Times New Roman" w:cs="Times New Roman"/>
                <w:color w:val="000000"/>
                <w:sz w:val="24"/>
                <w:szCs w:val="24"/>
                <w:lang w:eastAsia="en-US"/>
              </w:rPr>
              <w:t xml:space="preserve">a </w:t>
            </w:r>
            <w:r w:rsidR="008D2D27" w:rsidRPr="00313E48">
              <w:rPr>
                <w:rFonts w:ascii="Times New Roman" w:eastAsia="Times New Roman" w:hAnsi="Times New Roman" w:cs="Times New Roman"/>
                <w:color w:val="000000"/>
                <w:sz w:val="24"/>
                <w:szCs w:val="24"/>
                <w:lang w:eastAsia="en-US"/>
              </w:rPr>
              <w:t xml:space="preserve">crescut </w:t>
            </w:r>
            <w:r w:rsidRPr="00313E48">
              <w:rPr>
                <w:rFonts w:ascii="Times New Roman" w:hAnsi="Times New Roman" w:cs="Times New Roman"/>
                <w:bCs/>
                <w:color w:val="000000"/>
                <w:sz w:val="24"/>
                <w:szCs w:val="24"/>
              </w:rPr>
              <w:t xml:space="preserve">la creditele de angajament cu </w:t>
            </w:r>
            <w:r w:rsidR="008D2D27">
              <w:rPr>
                <w:rFonts w:ascii="Times New Roman" w:hAnsi="Times New Roman" w:cs="Times New Roman"/>
                <w:bCs/>
                <w:color w:val="000000"/>
                <w:sz w:val="24"/>
                <w:szCs w:val="24"/>
              </w:rPr>
              <w:t>95,28</w:t>
            </w:r>
            <w:r w:rsidRPr="00313E48">
              <w:rPr>
                <w:rFonts w:ascii="Times New Roman" w:hAnsi="Times New Roman" w:cs="Times New Roman"/>
                <w:bCs/>
                <w:color w:val="000000"/>
                <w:sz w:val="24"/>
                <w:szCs w:val="24"/>
              </w:rPr>
              <w:t xml:space="preserve">%, respectiv </w:t>
            </w:r>
            <w:r w:rsidR="008D2D27">
              <w:rPr>
                <w:rFonts w:ascii="Times New Roman" w:hAnsi="Times New Roman" w:cs="Times New Roman"/>
                <w:bCs/>
                <w:color w:val="000000"/>
                <w:sz w:val="24"/>
                <w:szCs w:val="24"/>
              </w:rPr>
              <w:t>148.497</w:t>
            </w:r>
            <w:r w:rsidRPr="00313E48">
              <w:rPr>
                <w:rFonts w:ascii="Times New Roman" w:hAnsi="Times New Roman" w:cs="Times New Roman"/>
                <w:bCs/>
                <w:color w:val="000000"/>
                <w:sz w:val="24"/>
                <w:szCs w:val="24"/>
              </w:rPr>
              <w:t xml:space="preserve"> mii lei, iar la </w:t>
            </w:r>
            <w:r w:rsidRPr="00313E48">
              <w:rPr>
                <w:rFonts w:ascii="Times New Roman" w:hAnsi="Times New Roman" w:cs="Times New Roman"/>
                <w:bCs/>
                <w:color w:val="000000"/>
                <w:sz w:val="24"/>
                <w:szCs w:val="24"/>
                <w:shd w:val="clear" w:color="auto" w:fill="FFFFFF"/>
              </w:rPr>
              <w:t xml:space="preserve">creditele bugetare cu </w:t>
            </w:r>
            <w:r w:rsidR="008D2D27">
              <w:rPr>
                <w:rFonts w:ascii="Times New Roman" w:hAnsi="Times New Roman" w:cs="Times New Roman"/>
                <w:bCs/>
                <w:color w:val="000000"/>
                <w:sz w:val="24"/>
                <w:szCs w:val="24"/>
                <w:shd w:val="clear" w:color="auto" w:fill="FFFFFF"/>
              </w:rPr>
              <w:t>97,19</w:t>
            </w:r>
            <w:r w:rsidRPr="00313E48">
              <w:rPr>
                <w:rFonts w:ascii="Times New Roman" w:hAnsi="Times New Roman" w:cs="Times New Roman"/>
                <w:bCs/>
                <w:color w:val="000000"/>
                <w:sz w:val="24"/>
                <w:szCs w:val="24"/>
                <w:shd w:val="clear" w:color="auto" w:fill="FFFFFF"/>
              </w:rPr>
              <w:t xml:space="preserve">%, respectiv </w:t>
            </w:r>
            <w:r w:rsidR="008D2D27">
              <w:rPr>
                <w:rFonts w:ascii="Times New Roman" w:hAnsi="Times New Roman" w:cs="Times New Roman"/>
                <w:bCs/>
                <w:color w:val="000000"/>
                <w:sz w:val="24"/>
                <w:szCs w:val="24"/>
                <w:shd w:val="clear" w:color="auto" w:fill="FFFFFF"/>
              </w:rPr>
              <w:t>25.773</w:t>
            </w:r>
            <w:r w:rsidRPr="00313E48">
              <w:rPr>
                <w:rFonts w:ascii="Times New Roman" w:hAnsi="Times New Roman" w:cs="Times New Roman"/>
                <w:bCs/>
                <w:color w:val="000000"/>
                <w:sz w:val="24"/>
                <w:szCs w:val="24"/>
                <w:shd w:val="clear" w:color="auto" w:fill="FFFFFF"/>
              </w:rPr>
              <w:t xml:space="preserve"> mii lei;</w:t>
            </w:r>
          </w:p>
          <w:p w14:paraId="77451D27" w14:textId="7F08B73C" w:rsidR="00BF43E3" w:rsidRPr="00313E48" w:rsidRDefault="00BF43E3" w:rsidP="008D2D27">
            <w:pPr>
              <w:pStyle w:val="ListParagraph"/>
              <w:ind w:left="0"/>
              <w:jc w:val="both"/>
              <w:rPr>
                <w:rFonts w:ascii="Times New Roman" w:hAnsi="Times New Roman" w:cs="Times New Roman"/>
                <w:bCs/>
                <w:color w:val="000000" w:themeColor="text1"/>
                <w:sz w:val="24"/>
                <w:szCs w:val="24"/>
              </w:rPr>
            </w:pPr>
            <w:r w:rsidRPr="00313E48">
              <w:rPr>
                <w:rFonts w:ascii="Times New Roman" w:hAnsi="Times New Roman" w:cs="Times New Roman"/>
                <w:bCs/>
                <w:sz w:val="24"/>
                <w:szCs w:val="24"/>
              </w:rPr>
              <w:t xml:space="preserve">-alineat 58.03.02 </w:t>
            </w:r>
            <w:r w:rsidRPr="00313E48">
              <w:rPr>
                <w:rFonts w:ascii="Times New Roman" w:hAnsi="Times New Roman" w:cs="Times New Roman"/>
                <w:bCs/>
                <w:color w:val="000000"/>
                <w:sz w:val="24"/>
                <w:szCs w:val="24"/>
                <w:shd w:val="clear" w:color="auto" w:fill="FFFFFF"/>
              </w:rPr>
              <w:t xml:space="preserve">„Finanțare Externă Nerambursabilă” suma </w:t>
            </w:r>
            <w:r w:rsidR="008D2D27">
              <w:rPr>
                <w:rFonts w:ascii="Times New Roman" w:eastAsia="Times New Roman" w:hAnsi="Times New Roman" w:cs="Times New Roman"/>
                <w:color w:val="000000"/>
                <w:sz w:val="24"/>
                <w:szCs w:val="24"/>
                <w:lang w:eastAsia="en-US"/>
              </w:rPr>
              <w:t xml:space="preserve">a </w:t>
            </w:r>
            <w:r w:rsidR="008D2D27" w:rsidRPr="00313E48">
              <w:rPr>
                <w:rFonts w:ascii="Times New Roman" w:eastAsia="Times New Roman" w:hAnsi="Times New Roman" w:cs="Times New Roman"/>
                <w:color w:val="000000"/>
                <w:sz w:val="24"/>
                <w:szCs w:val="24"/>
                <w:lang w:eastAsia="en-US"/>
              </w:rPr>
              <w:t xml:space="preserve">crescut </w:t>
            </w:r>
            <w:r w:rsidRPr="00313E48">
              <w:rPr>
                <w:rFonts w:ascii="Times New Roman" w:hAnsi="Times New Roman" w:cs="Times New Roman"/>
                <w:bCs/>
                <w:color w:val="000000"/>
                <w:sz w:val="24"/>
                <w:szCs w:val="24"/>
              </w:rPr>
              <w:t xml:space="preserve">la creditele de angajament cu </w:t>
            </w:r>
            <w:r w:rsidR="008D2D27">
              <w:rPr>
                <w:rFonts w:ascii="Times New Roman" w:hAnsi="Times New Roman" w:cs="Times New Roman"/>
                <w:bCs/>
                <w:color w:val="000000"/>
                <w:sz w:val="24"/>
                <w:szCs w:val="24"/>
              </w:rPr>
              <w:t>134,39</w:t>
            </w:r>
            <w:r w:rsidRPr="00313E48">
              <w:rPr>
                <w:rFonts w:ascii="Times New Roman" w:hAnsi="Times New Roman" w:cs="Times New Roman"/>
                <w:bCs/>
                <w:color w:val="000000"/>
                <w:sz w:val="24"/>
                <w:szCs w:val="24"/>
              </w:rPr>
              <w:t xml:space="preserve">%, respectiv </w:t>
            </w:r>
            <w:r w:rsidR="008D2D27">
              <w:rPr>
                <w:rFonts w:ascii="Times New Roman" w:hAnsi="Times New Roman" w:cs="Times New Roman"/>
                <w:bCs/>
                <w:color w:val="000000"/>
                <w:sz w:val="24"/>
                <w:szCs w:val="24"/>
              </w:rPr>
              <w:t>988.816</w:t>
            </w:r>
            <w:r w:rsidRPr="00313E48">
              <w:rPr>
                <w:rFonts w:ascii="Times New Roman" w:hAnsi="Times New Roman" w:cs="Times New Roman"/>
                <w:bCs/>
                <w:color w:val="000000"/>
                <w:sz w:val="24"/>
                <w:szCs w:val="24"/>
              </w:rPr>
              <w:t xml:space="preserve"> mii lei, iar la </w:t>
            </w:r>
            <w:r w:rsidRPr="00313E48">
              <w:rPr>
                <w:rFonts w:ascii="Times New Roman" w:hAnsi="Times New Roman" w:cs="Times New Roman"/>
                <w:bCs/>
                <w:color w:val="000000"/>
                <w:sz w:val="24"/>
                <w:szCs w:val="24"/>
                <w:shd w:val="clear" w:color="auto" w:fill="FFFFFF"/>
              </w:rPr>
              <w:t xml:space="preserve">creditele bugetare cu </w:t>
            </w:r>
            <w:r w:rsidR="008D2D27">
              <w:rPr>
                <w:rFonts w:ascii="Times New Roman" w:hAnsi="Times New Roman" w:cs="Times New Roman"/>
                <w:bCs/>
                <w:color w:val="000000"/>
                <w:sz w:val="24"/>
                <w:szCs w:val="24"/>
                <w:shd w:val="clear" w:color="auto" w:fill="FFFFFF"/>
              </w:rPr>
              <w:t>97,19</w:t>
            </w:r>
            <w:r w:rsidRPr="00313E48">
              <w:rPr>
                <w:rFonts w:ascii="Times New Roman" w:hAnsi="Times New Roman" w:cs="Times New Roman"/>
                <w:bCs/>
                <w:color w:val="000000"/>
                <w:sz w:val="24"/>
                <w:szCs w:val="24"/>
                <w:shd w:val="clear" w:color="auto" w:fill="FFFFFF"/>
              </w:rPr>
              <w:t xml:space="preserve">%, respectiv </w:t>
            </w:r>
            <w:r w:rsidR="008D2D27">
              <w:rPr>
                <w:rFonts w:ascii="Times New Roman" w:hAnsi="Times New Roman" w:cs="Times New Roman"/>
                <w:bCs/>
                <w:color w:val="000000"/>
                <w:sz w:val="24"/>
                <w:szCs w:val="24"/>
                <w:shd w:val="clear" w:color="auto" w:fill="FFFFFF"/>
              </w:rPr>
              <w:t>146.039</w:t>
            </w:r>
            <w:r w:rsidRPr="00313E48">
              <w:rPr>
                <w:rFonts w:ascii="Times New Roman" w:hAnsi="Times New Roman" w:cs="Times New Roman"/>
                <w:bCs/>
                <w:color w:val="000000"/>
                <w:sz w:val="24"/>
                <w:szCs w:val="24"/>
                <w:shd w:val="clear" w:color="auto" w:fill="FFFFFF"/>
              </w:rPr>
              <w:t xml:space="preserve"> mii lei;</w:t>
            </w:r>
          </w:p>
          <w:p w14:paraId="317C4952" w14:textId="1400FD54" w:rsidR="00BF43E3" w:rsidRPr="00313E48" w:rsidRDefault="00BF43E3" w:rsidP="008D2D27">
            <w:pPr>
              <w:pStyle w:val="ListParagraph"/>
              <w:ind w:left="0"/>
              <w:jc w:val="both"/>
              <w:rPr>
                <w:rFonts w:ascii="Times New Roman" w:hAnsi="Times New Roman" w:cs="Times New Roman"/>
                <w:color w:val="000000" w:themeColor="text1"/>
                <w:sz w:val="24"/>
                <w:szCs w:val="24"/>
              </w:rPr>
            </w:pPr>
            <w:r w:rsidRPr="00313E48">
              <w:rPr>
                <w:rFonts w:ascii="Times New Roman" w:hAnsi="Times New Roman" w:cs="Times New Roman"/>
                <w:bCs/>
                <w:sz w:val="24"/>
                <w:szCs w:val="24"/>
              </w:rPr>
              <w:t xml:space="preserve">-alineat 58.03.03 </w:t>
            </w:r>
            <w:r w:rsidRPr="00313E48">
              <w:rPr>
                <w:rFonts w:ascii="Times New Roman" w:hAnsi="Times New Roman" w:cs="Times New Roman"/>
                <w:bCs/>
                <w:color w:val="000000"/>
                <w:sz w:val="24"/>
                <w:szCs w:val="24"/>
                <w:shd w:val="clear" w:color="auto" w:fill="FFFFFF"/>
              </w:rPr>
              <w:t>„Cheltuieli neeligibile” suma</w:t>
            </w:r>
            <w:r w:rsidRPr="00313E48">
              <w:rPr>
                <w:rFonts w:ascii="Times New Roman" w:hAnsi="Times New Roman" w:cs="Times New Roman"/>
                <w:color w:val="000000"/>
                <w:sz w:val="24"/>
                <w:szCs w:val="24"/>
                <w:shd w:val="clear" w:color="auto" w:fill="FFFFFF"/>
              </w:rPr>
              <w:t xml:space="preserve"> a crescut</w:t>
            </w:r>
            <w:r w:rsidRPr="00313E48">
              <w:rPr>
                <w:rFonts w:ascii="Times New Roman" w:hAnsi="Times New Roman" w:cs="Times New Roman"/>
                <w:color w:val="000000"/>
                <w:sz w:val="24"/>
                <w:szCs w:val="24"/>
              </w:rPr>
              <w:t xml:space="preserve"> la creditele de angajament cu </w:t>
            </w:r>
            <w:r w:rsidR="008D2D27">
              <w:rPr>
                <w:rFonts w:ascii="Times New Roman" w:hAnsi="Times New Roman" w:cs="Times New Roman"/>
                <w:color w:val="000000"/>
                <w:sz w:val="24"/>
                <w:szCs w:val="24"/>
              </w:rPr>
              <w:t>202,52</w:t>
            </w:r>
            <w:r w:rsidRPr="00313E48">
              <w:rPr>
                <w:rFonts w:ascii="Times New Roman" w:hAnsi="Times New Roman" w:cs="Times New Roman"/>
                <w:color w:val="000000"/>
                <w:sz w:val="24"/>
                <w:szCs w:val="24"/>
              </w:rPr>
              <w:t xml:space="preserve">%, respectiv </w:t>
            </w:r>
            <w:r w:rsidR="008D2D27">
              <w:rPr>
                <w:rFonts w:ascii="Times New Roman" w:hAnsi="Times New Roman" w:cs="Times New Roman"/>
                <w:color w:val="000000"/>
                <w:sz w:val="24"/>
                <w:szCs w:val="24"/>
              </w:rPr>
              <w:t>221.395</w:t>
            </w:r>
            <w:r w:rsidRPr="00313E48">
              <w:rPr>
                <w:rFonts w:ascii="Times New Roman" w:hAnsi="Times New Roman" w:cs="Times New Roman"/>
                <w:color w:val="000000"/>
                <w:sz w:val="24"/>
                <w:szCs w:val="24"/>
              </w:rPr>
              <w:t xml:space="preserve"> mii lei, iar la </w:t>
            </w:r>
            <w:r w:rsidRPr="00313E48">
              <w:rPr>
                <w:rFonts w:ascii="Times New Roman" w:hAnsi="Times New Roman" w:cs="Times New Roman"/>
                <w:color w:val="000000"/>
                <w:sz w:val="24"/>
                <w:szCs w:val="24"/>
                <w:shd w:val="clear" w:color="auto" w:fill="FFFFFF"/>
              </w:rPr>
              <w:t xml:space="preserve">creditele bugetare cu </w:t>
            </w:r>
            <w:r w:rsidR="008D2D27">
              <w:rPr>
                <w:rFonts w:ascii="Times New Roman" w:hAnsi="Times New Roman" w:cs="Times New Roman"/>
                <w:color w:val="000000"/>
                <w:sz w:val="24"/>
                <w:szCs w:val="24"/>
                <w:shd w:val="clear" w:color="auto" w:fill="FFFFFF"/>
              </w:rPr>
              <w:t>84,47</w:t>
            </w:r>
            <w:r w:rsidRPr="00313E48">
              <w:rPr>
                <w:rFonts w:ascii="Times New Roman" w:hAnsi="Times New Roman" w:cs="Times New Roman"/>
                <w:color w:val="000000"/>
                <w:sz w:val="24"/>
                <w:szCs w:val="24"/>
                <w:shd w:val="clear" w:color="auto" w:fill="FFFFFF"/>
              </w:rPr>
              <w:t xml:space="preserve">%, respectiv </w:t>
            </w:r>
            <w:r w:rsidR="008D2D27">
              <w:rPr>
                <w:rFonts w:ascii="Times New Roman" w:hAnsi="Times New Roman" w:cs="Times New Roman"/>
                <w:color w:val="000000"/>
                <w:sz w:val="24"/>
                <w:szCs w:val="24"/>
                <w:shd w:val="clear" w:color="auto" w:fill="FFFFFF"/>
              </w:rPr>
              <w:t>28.188</w:t>
            </w:r>
            <w:r w:rsidRPr="00313E48">
              <w:rPr>
                <w:rFonts w:ascii="Times New Roman" w:hAnsi="Times New Roman" w:cs="Times New Roman"/>
                <w:color w:val="000000"/>
                <w:sz w:val="24"/>
                <w:szCs w:val="24"/>
                <w:shd w:val="clear" w:color="auto" w:fill="FFFFFF"/>
              </w:rPr>
              <w:t xml:space="preserve"> mii lei.</w:t>
            </w:r>
          </w:p>
          <w:p w14:paraId="081594DA" w14:textId="77777777" w:rsidR="00BF43E3" w:rsidRPr="00313E48" w:rsidRDefault="00BF43E3" w:rsidP="00BF43E3">
            <w:pPr>
              <w:pStyle w:val="ListParagraph"/>
              <w:ind w:left="59"/>
              <w:jc w:val="both"/>
              <w:rPr>
                <w:rFonts w:ascii="Times New Roman" w:hAnsi="Times New Roman" w:cs="Times New Roman"/>
                <w:color w:val="000000"/>
                <w:sz w:val="24"/>
                <w:szCs w:val="24"/>
                <w:shd w:val="clear" w:color="auto" w:fill="FFFFFF"/>
              </w:rPr>
            </w:pPr>
          </w:p>
          <w:p w14:paraId="3EFC1C4D" w14:textId="13D0CA5C" w:rsidR="00BF43E3" w:rsidRPr="00313E48" w:rsidRDefault="00BF43E3" w:rsidP="00BF43E3">
            <w:pPr>
              <w:pStyle w:val="ListParagraph"/>
              <w:ind w:left="59"/>
              <w:jc w:val="both"/>
              <w:rPr>
                <w:rFonts w:ascii="Times New Roman" w:hAnsi="Times New Roman" w:cs="Times New Roman"/>
                <w:color w:val="000000"/>
                <w:sz w:val="24"/>
                <w:szCs w:val="24"/>
              </w:rPr>
            </w:pPr>
            <w:r w:rsidRPr="00313E48">
              <w:rPr>
                <w:rFonts w:ascii="Times New Roman" w:hAnsi="Times New Roman" w:cs="Times New Roman"/>
                <w:color w:val="000000"/>
                <w:sz w:val="24"/>
                <w:szCs w:val="24"/>
                <w:shd w:val="clear" w:color="auto" w:fill="FFFFFF"/>
              </w:rPr>
              <w:t xml:space="preserve">           </w:t>
            </w:r>
            <w:bookmarkStart w:id="1" w:name="_Hlk51574126"/>
            <w:r w:rsidRPr="00313E48">
              <w:rPr>
                <w:rFonts w:ascii="Times New Roman" w:hAnsi="Times New Roman" w:cs="Times New Roman"/>
                <w:b/>
                <w:bCs/>
                <w:color w:val="000000"/>
                <w:sz w:val="24"/>
                <w:szCs w:val="24"/>
                <w:shd w:val="clear" w:color="auto" w:fill="FFFFFF"/>
              </w:rPr>
              <w:t>La</w:t>
            </w:r>
            <w:r w:rsidRPr="00313E48">
              <w:rPr>
                <w:rFonts w:ascii="Times New Roman" w:hAnsi="Times New Roman" w:cs="Times New Roman"/>
                <w:color w:val="000000"/>
                <w:sz w:val="24"/>
                <w:szCs w:val="24"/>
                <w:shd w:val="clear" w:color="auto" w:fill="FFFFFF"/>
              </w:rPr>
              <w:t> </w:t>
            </w:r>
            <w:r w:rsidRPr="00313E48">
              <w:rPr>
                <w:rFonts w:ascii="Times New Roman" w:hAnsi="Times New Roman" w:cs="Times New Roman"/>
                <w:b/>
                <w:bCs/>
                <w:color w:val="000000"/>
                <w:sz w:val="24"/>
                <w:szCs w:val="24"/>
                <w:shd w:val="clear" w:color="auto" w:fill="FFFFFF"/>
              </w:rPr>
              <w:t xml:space="preserve">titlul 65 „Cheltuieli aferente programelor cu finanțare rambursabilă”, </w:t>
            </w:r>
            <w:r w:rsidRPr="00313E48">
              <w:rPr>
                <w:rFonts w:ascii="Times New Roman" w:hAnsi="Times New Roman" w:cs="Times New Roman"/>
                <w:color w:val="000000"/>
                <w:sz w:val="24"/>
                <w:szCs w:val="24"/>
                <w:shd w:val="clear" w:color="auto" w:fill="FFFFFF"/>
              </w:rPr>
              <w:t xml:space="preserve">alineat 65.01.00 „Cheltuieli aferente programelor cu finanțare rambursabilă”, </w:t>
            </w:r>
            <w:r w:rsidRPr="00313E48">
              <w:rPr>
                <w:rFonts w:ascii="Times New Roman" w:hAnsi="Times New Roman" w:cs="Times New Roman"/>
                <w:color w:val="000000"/>
                <w:sz w:val="24"/>
                <w:szCs w:val="24"/>
              </w:rPr>
              <w:t>suma a crescut la</w:t>
            </w:r>
            <w:r w:rsidRPr="00313E48">
              <w:rPr>
                <w:rFonts w:ascii="Times New Roman" w:hAnsi="Times New Roman" w:cs="Times New Roman"/>
                <w:color w:val="000000"/>
                <w:sz w:val="24"/>
                <w:szCs w:val="24"/>
                <w:shd w:val="clear" w:color="auto" w:fill="FFFFFF"/>
              </w:rPr>
              <w:t xml:space="preserve"> creditele de angajament cât și la creditele bugetare</w:t>
            </w:r>
            <w:r w:rsidRPr="00313E48">
              <w:rPr>
                <w:rFonts w:ascii="Times New Roman" w:hAnsi="Times New Roman" w:cs="Times New Roman"/>
                <w:color w:val="000000"/>
                <w:sz w:val="24"/>
                <w:szCs w:val="24"/>
              </w:rPr>
              <w:t xml:space="preserve"> </w:t>
            </w:r>
            <w:r w:rsidRPr="00313E48">
              <w:rPr>
                <w:rFonts w:ascii="Times New Roman" w:hAnsi="Times New Roman" w:cs="Times New Roman"/>
                <w:color w:val="000000"/>
                <w:sz w:val="24"/>
                <w:szCs w:val="24"/>
                <w:shd w:val="clear" w:color="auto" w:fill="FFFFFF"/>
              </w:rPr>
              <w:t xml:space="preserve">cu </w:t>
            </w:r>
            <w:r w:rsidR="008D2D27">
              <w:rPr>
                <w:rFonts w:ascii="Times New Roman" w:hAnsi="Times New Roman" w:cs="Times New Roman"/>
                <w:color w:val="000000"/>
                <w:sz w:val="24"/>
                <w:szCs w:val="24"/>
                <w:shd w:val="clear" w:color="auto" w:fill="FFFFFF"/>
              </w:rPr>
              <w:t>13,09</w:t>
            </w:r>
            <w:r w:rsidRPr="00313E48">
              <w:rPr>
                <w:rFonts w:ascii="Times New Roman" w:hAnsi="Times New Roman" w:cs="Times New Roman"/>
                <w:color w:val="000000"/>
                <w:sz w:val="24"/>
                <w:szCs w:val="24"/>
                <w:shd w:val="clear" w:color="auto" w:fill="FFFFFF"/>
              </w:rPr>
              <w:t xml:space="preserve">%, respectiv </w:t>
            </w:r>
            <w:r w:rsidR="008D2D27">
              <w:rPr>
                <w:rFonts w:ascii="Times New Roman" w:hAnsi="Times New Roman" w:cs="Times New Roman"/>
                <w:color w:val="000000"/>
                <w:sz w:val="24"/>
                <w:szCs w:val="24"/>
                <w:shd w:val="clear" w:color="auto" w:fill="FFFFFF"/>
              </w:rPr>
              <w:t>5.000</w:t>
            </w:r>
            <w:r w:rsidRPr="00313E48">
              <w:rPr>
                <w:rFonts w:ascii="Times New Roman" w:hAnsi="Times New Roman" w:cs="Times New Roman"/>
                <w:color w:val="000000"/>
                <w:sz w:val="24"/>
                <w:szCs w:val="24"/>
                <w:shd w:val="clear" w:color="auto" w:fill="FFFFFF"/>
              </w:rPr>
              <w:t xml:space="preserve"> mii lei.</w:t>
            </w:r>
          </w:p>
          <w:p w14:paraId="68D69D26" w14:textId="77777777" w:rsidR="00BF43E3" w:rsidRPr="00313E48" w:rsidRDefault="00BF43E3" w:rsidP="00BF43E3">
            <w:pPr>
              <w:pStyle w:val="ListParagraph"/>
              <w:ind w:left="90"/>
              <w:jc w:val="both"/>
              <w:rPr>
                <w:rFonts w:ascii="Times New Roman" w:hAnsi="Times New Roman" w:cs="Times New Roman"/>
                <w:sz w:val="24"/>
                <w:szCs w:val="24"/>
              </w:rPr>
            </w:pPr>
          </w:p>
          <w:p w14:paraId="0C579938" w14:textId="2140BFC5" w:rsidR="00BF43E3" w:rsidRPr="00313E48" w:rsidRDefault="00BF43E3" w:rsidP="00BF43E3">
            <w:pPr>
              <w:pStyle w:val="ListParagraph"/>
              <w:ind w:left="59"/>
              <w:jc w:val="both"/>
              <w:rPr>
                <w:rFonts w:ascii="Times New Roman" w:hAnsi="Times New Roman" w:cs="Times New Roman"/>
                <w:color w:val="000000"/>
                <w:sz w:val="24"/>
                <w:szCs w:val="24"/>
              </w:rPr>
            </w:pPr>
            <w:r w:rsidRPr="00313E48">
              <w:rPr>
                <w:rFonts w:ascii="Times New Roman" w:hAnsi="Times New Roman" w:cs="Times New Roman"/>
                <w:color w:val="000000"/>
                <w:sz w:val="24"/>
                <w:szCs w:val="24"/>
                <w:shd w:val="clear" w:color="auto" w:fill="FFFFFF"/>
              </w:rPr>
              <w:t xml:space="preserve">           </w:t>
            </w:r>
            <w:r w:rsidRPr="00313E48">
              <w:rPr>
                <w:rFonts w:ascii="Times New Roman" w:hAnsi="Times New Roman" w:cs="Times New Roman"/>
                <w:b/>
                <w:bCs/>
                <w:color w:val="000000"/>
                <w:sz w:val="24"/>
                <w:szCs w:val="24"/>
                <w:shd w:val="clear" w:color="auto" w:fill="FFFFFF"/>
              </w:rPr>
              <w:t>La</w:t>
            </w:r>
            <w:r w:rsidRPr="00313E48">
              <w:rPr>
                <w:rFonts w:ascii="Times New Roman" w:hAnsi="Times New Roman" w:cs="Times New Roman"/>
                <w:color w:val="000000"/>
                <w:sz w:val="24"/>
                <w:szCs w:val="24"/>
                <w:shd w:val="clear" w:color="auto" w:fill="FFFFFF"/>
              </w:rPr>
              <w:t> </w:t>
            </w:r>
            <w:r w:rsidRPr="00313E48">
              <w:rPr>
                <w:rFonts w:ascii="Times New Roman" w:hAnsi="Times New Roman" w:cs="Times New Roman"/>
                <w:b/>
                <w:bCs/>
                <w:color w:val="000000"/>
                <w:sz w:val="24"/>
                <w:szCs w:val="24"/>
                <w:shd w:val="clear" w:color="auto" w:fill="FFFFFF"/>
              </w:rPr>
              <w:t>titlul 70 „Cheltuieli de capital</w:t>
            </w:r>
            <w:r w:rsidRPr="00313E48">
              <w:rPr>
                <w:rFonts w:ascii="Times New Roman" w:hAnsi="Times New Roman" w:cs="Times New Roman"/>
                <w:color w:val="000000"/>
                <w:sz w:val="24"/>
                <w:szCs w:val="24"/>
                <w:shd w:val="clear" w:color="auto" w:fill="FFFFFF"/>
              </w:rPr>
              <w:t xml:space="preserve">”, </w:t>
            </w:r>
            <w:r w:rsidRPr="00313E48">
              <w:rPr>
                <w:rFonts w:ascii="Times New Roman" w:hAnsi="Times New Roman" w:cs="Times New Roman"/>
                <w:color w:val="000000"/>
                <w:sz w:val="24"/>
                <w:szCs w:val="24"/>
              </w:rPr>
              <w:t>suma a crescut la</w:t>
            </w:r>
            <w:r w:rsidRPr="00313E48">
              <w:rPr>
                <w:rFonts w:ascii="Times New Roman" w:hAnsi="Times New Roman" w:cs="Times New Roman"/>
                <w:color w:val="000000"/>
                <w:sz w:val="24"/>
                <w:szCs w:val="24"/>
                <w:shd w:val="clear" w:color="auto" w:fill="FFFFFF"/>
              </w:rPr>
              <w:t xml:space="preserve"> creditele de angajament cu </w:t>
            </w:r>
            <w:r w:rsidR="008D2D27">
              <w:rPr>
                <w:rFonts w:ascii="Times New Roman" w:hAnsi="Times New Roman" w:cs="Times New Roman"/>
                <w:color w:val="000000"/>
                <w:sz w:val="24"/>
                <w:szCs w:val="24"/>
                <w:shd w:val="clear" w:color="auto" w:fill="FFFFFF"/>
              </w:rPr>
              <w:t>159,43</w:t>
            </w:r>
            <w:r w:rsidRPr="00313E48">
              <w:rPr>
                <w:rFonts w:ascii="Times New Roman" w:hAnsi="Times New Roman" w:cs="Times New Roman"/>
                <w:color w:val="000000"/>
                <w:sz w:val="24"/>
                <w:szCs w:val="24"/>
                <w:shd w:val="clear" w:color="auto" w:fill="FFFFFF"/>
              </w:rPr>
              <w:t xml:space="preserve">%, respectiv </w:t>
            </w:r>
            <w:r w:rsidR="008D2D27">
              <w:rPr>
                <w:rFonts w:ascii="Times New Roman" w:hAnsi="Times New Roman" w:cs="Times New Roman"/>
                <w:color w:val="000000"/>
                <w:sz w:val="24"/>
                <w:szCs w:val="24"/>
                <w:shd w:val="clear" w:color="auto" w:fill="FFFFFF"/>
              </w:rPr>
              <w:t>338.597</w:t>
            </w:r>
            <w:r w:rsidRPr="00313E48">
              <w:rPr>
                <w:rFonts w:ascii="Times New Roman" w:hAnsi="Times New Roman" w:cs="Times New Roman"/>
                <w:color w:val="000000"/>
                <w:sz w:val="24"/>
                <w:szCs w:val="24"/>
                <w:shd w:val="clear" w:color="auto" w:fill="FFFFFF"/>
              </w:rPr>
              <w:t xml:space="preserve"> mii lei, iar la creditele bugetare</w:t>
            </w:r>
            <w:r w:rsidRPr="00313E48">
              <w:rPr>
                <w:rFonts w:ascii="Times New Roman" w:hAnsi="Times New Roman" w:cs="Times New Roman"/>
                <w:color w:val="000000"/>
                <w:sz w:val="24"/>
                <w:szCs w:val="24"/>
              </w:rPr>
              <w:t xml:space="preserve"> </w:t>
            </w:r>
            <w:r w:rsidRPr="00313E48">
              <w:rPr>
                <w:rFonts w:ascii="Times New Roman" w:hAnsi="Times New Roman" w:cs="Times New Roman"/>
                <w:color w:val="000000"/>
                <w:sz w:val="24"/>
                <w:szCs w:val="24"/>
                <w:shd w:val="clear" w:color="auto" w:fill="FFFFFF"/>
              </w:rPr>
              <w:t xml:space="preserve">cu </w:t>
            </w:r>
            <w:r w:rsidR="008D2D27">
              <w:rPr>
                <w:rFonts w:ascii="Times New Roman" w:hAnsi="Times New Roman" w:cs="Times New Roman"/>
                <w:color w:val="000000"/>
                <w:sz w:val="24"/>
                <w:szCs w:val="24"/>
                <w:shd w:val="clear" w:color="auto" w:fill="FFFFFF"/>
              </w:rPr>
              <w:t>43,80</w:t>
            </w:r>
            <w:r w:rsidRPr="00313E48">
              <w:rPr>
                <w:rFonts w:ascii="Times New Roman" w:hAnsi="Times New Roman" w:cs="Times New Roman"/>
                <w:color w:val="000000"/>
                <w:sz w:val="24"/>
                <w:szCs w:val="24"/>
                <w:shd w:val="clear" w:color="auto" w:fill="FFFFFF"/>
              </w:rPr>
              <w:t xml:space="preserve">%, respectiv </w:t>
            </w:r>
            <w:r w:rsidR="008D2D27">
              <w:rPr>
                <w:rFonts w:ascii="Times New Roman" w:hAnsi="Times New Roman" w:cs="Times New Roman"/>
                <w:color w:val="000000"/>
                <w:sz w:val="24"/>
                <w:szCs w:val="24"/>
                <w:shd w:val="clear" w:color="auto" w:fill="FFFFFF"/>
              </w:rPr>
              <w:t>53.597</w:t>
            </w:r>
            <w:r w:rsidRPr="00313E48">
              <w:rPr>
                <w:rFonts w:ascii="Times New Roman" w:hAnsi="Times New Roman" w:cs="Times New Roman"/>
                <w:color w:val="000000"/>
                <w:sz w:val="24"/>
                <w:szCs w:val="24"/>
                <w:shd w:val="clear" w:color="auto" w:fill="FFFFFF"/>
              </w:rPr>
              <w:t xml:space="preserve"> mii</w:t>
            </w:r>
            <w:r>
              <w:rPr>
                <w:rFonts w:ascii="Times New Roman" w:hAnsi="Times New Roman" w:cs="Times New Roman"/>
                <w:color w:val="000000"/>
                <w:sz w:val="24"/>
                <w:szCs w:val="24"/>
                <w:shd w:val="clear" w:color="auto" w:fill="FFFFFF"/>
              </w:rPr>
              <w:t xml:space="preserve"> lei</w:t>
            </w:r>
            <w:r w:rsidRPr="00313E48">
              <w:rPr>
                <w:rFonts w:ascii="Times New Roman" w:hAnsi="Times New Roman" w:cs="Times New Roman"/>
                <w:color w:val="000000"/>
                <w:sz w:val="24"/>
                <w:szCs w:val="24"/>
                <w:shd w:val="clear" w:color="auto" w:fill="FFFFFF"/>
              </w:rPr>
              <w:t>, astfel:</w:t>
            </w:r>
          </w:p>
          <w:bookmarkEnd w:id="1"/>
          <w:p w14:paraId="179DA7BA" w14:textId="738AA8C2" w:rsidR="00BF43E3" w:rsidRPr="00313E48" w:rsidRDefault="00BF43E3" w:rsidP="00BF43E3">
            <w:pPr>
              <w:tabs>
                <w:tab w:val="left" w:pos="0"/>
              </w:tabs>
              <w:jc w:val="both"/>
              <w:rPr>
                <w:rFonts w:ascii="Times New Roman" w:hAnsi="Times New Roman" w:cs="Times New Roman"/>
                <w:color w:val="000000"/>
                <w:sz w:val="24"/>
                <w:szCs w:val="24"/>
                <w:shd w:val="clear" w:color="auto" w:fill="FFFFFF"/>
              </w:rPr>
            </w:pPr>
            <w:r w:rsidRPr="00313E48">
              <w:rPr>
                <w:rFonts w:ascii="Times New Roman" w:hAnsi="Times New Roman" w:cs="Times New Roman"/>
                <w:color w:val="000000"/>
                <w:sz w:val="24"/>
                <w:szCs w:val="24"/>
                <w:shd w:val="clear" w:color="auto" w:fill="FFFFFF"/>
              </w:rPr>
              <w:t xml:space="preserve">- alineat 71.01.01 </w:t>
            </w:r>
            <w:r w:rsidRPr="00313E48">
              <w:rPr>
                <w:rFonts w:ascii="Times New Roman" w:hAnsi="Times New Roman" w:cs="Times New Roman"/>
                <w:color w:val="000000"/>
                <w:sz w:val="24"/>
                <w:szCs w:val="24"/>
              </w:rPr>
              <w:t>„Construcții”, suma a crescut la</w:t>
            </w:r>
            <w:r w:rsidRPr="00313E48">
              <w:rPr>
                <w:rFonts w:ascii="Times New Roman" w:hAnsi="Times New Roman" w:cs="Times New Roman"/>
                <w:color w:val="000000"/>
                <w:sz w:val="24"/>
                <w:szCs w:val="24"/>
                <w:shd w:val="clear" w:color="auto" w:fill="FFFFFF"/>
              </w:rPr>
              <w:t xml:space="preserve"> creditele de angajament cu </w:t>
            </w:r>
            <w:r w:rsidR="009B07A2">
              <w:rPr>
                <w:rFonts w:ascii="Times New Roman" w:hAnsi="Times New Roman" w:cs="Times New Roman"/>
                <w:color w:val="000000"/>
                <w:sz w:val="24"/>
                <w:szCs w:val="24"/>
                <w:shd w:val="clear" w:color="auto" w:fill="FFFFFF"/>
              </w:rPr>
              <w:t>159,46</w:t>
            </w:r>
            <w:r w:rsidRPr="00313E48">
              <w:rPr>
                <w:rFonts w:ascii="Times New Roman" w:hAnsi="Times New Roman" w:cs="Times New Roman"/>
                <w:color w:val="000000"/>
                <w:sz w:val="24"/>
                <w:szCs w:val="24"/>
                <w:shd w:val="clear" w:color="auto" w:fill="FFFFFF"/>
              </w:rPr>
              <w:t xml:space="preserve">%, respectiv </w:t>
            </w:r>
            <w:r w:rsidR="009B07A2">
              <w:rPr>
                <w:rFonts w:ascii="Times New Roman" w:hAnsi="Times New Roman" w:cs="Times New Roman"/>
                <w:color w:val="000000"/>
                <w:sz w:val="24"/>
                <w:szCs w:val="24"/>
                <w:shd w:val="clear" w:color="auto" w:fill="FFFFFF"/>
              </w:rPr>
              <w:t>338.167</w:t>
            </w:r>
            <w:r w:rsidRPr="00313E48">
              <w:rPr>
                <w:rFonts w:ascii="Times New Roman" w:hAnsi="Times New Roman" w:cs="Times New Roman"/>
                <w:color w:val="000000"/>
                <w:sz w:val="24"/>
                <w:szCs w:val="24"/>
                <w:shd w:val="clear" w:color="auto" w:fill="FFFFFF"/>
              </w:rPr>
              <w:t xml:space="preserve"> mii lei, iar la creditele bugetare</w:t>
            </w:r>
            <w:r w:rsidRPr="00313E48">
              <w:rPr>
                <w:rFonts w:ascii="Times New Roman" w:hAnsi="Times New Roman" w:cs="Times New Roman"/>
                <w:color w:val="000000"/>
                <w:sz w:val="24"/>
                <w:szCs w:val="24"/>
              </w:rPr>
              <w:t xml:space="preserve"> </w:t>
            </w:r>
            <w:r w:rsidRPr="00313E48">
              <w:rPr>
                <w:rFonts w:ascii="Times New Roman" w:hAnsi="Times New Roman" w:cs="Times New Roman"/>
                <w:color w:val="000000"/>
                <w:sz w:val="24"/>
                <w:szCs w:val="24"/>
                <w:shd w:val="clear" w:color="auto" w:fill="FFFFFF"/>
              </w:rPr>
              <w:t xml:space="preserve">cu </w:t>
            </w:r>
            <w:r w:rsidR="009B07A2">
              <w:rPr>
                <w:rFonts w:ascii="Times New Roman" w:hAnsi="Times New Roman" w:cs="Times New Roman"/>
                <w:color w:val="000000"/>
                <w:sz w:val="24"/>
                <w:szCs w:val="24"/>
                <w:shd w:val="clear" w:color="auto" w:fill="FFFFFF"/>
              </w:rPr>
              <w:t>43,55</w:t>
            </w:r>
            <w:r w:rsidRPr="00313E48">
              <w:rPr>
                <w:rFonts w:ascii="Times New Roman" w:hAnsi="Times New Roman" w:cs="Times New Roman"/>
                <w:color w:val="000000"/>
                <w:sz w:val="24"/>
                <w:szCs w:val="24"/>
                <w:shd w:val="clear" w:color="auto" w:fill="FFFFFF"/>
              </w:rPr>
              <w:t xml:space="preserve">%, respectiv </w:t>
            </w:r>
            <w:r w:rsidR="009B07A2">
              <w:rPr>
                <w:rFonts w:ascii="Times New Roman" w:hAnsi="Times New Roman" w:cs="Times New Roman"/>
                <w:color w:val="000000"/>
                <w:sz w:val="24"/>
                <w:szCs w:val="24"/>
                <w:shd w:val="clear" w:color="auto" w:fill="FFFFFF"/>
              </w:rPr>
              <w:t>53.167</w:t>
            </w:r>
            <w:r w:rsidRPr="00313E48">
              <w:rPr>
                <w:rFonts w:ascii="Times New Roman" w:hAnsi="Times New Roman" w:cs="Times New Roman"/>
                <w:color w:val="000000"/>
                <w:sz w:val="24"/>
                <w:szCs w:val="24"/>
                <w:shd w:val="clear" w:color="auto" w:fill="FFFFFF"/>
              </w:rPr>
              <w:t xml:space="preserve"> mii;</w:t>
            </w:r>
          </w:p>
          <w:p w14:paraId="16384EC2" w14:textId="7968BAE6" w:rsidR="00BF43E3" w:rsidRPr="00313E48" w:rsidRDefault="00BF43E3" w:rsidP="00BF43E3">
            <w:pPr>
              <w:pStyle w:val="ListParagraph"/>
              <w:tabs>
                <w:tab w:val="left" w:pos="1431"/>
              </w:tabs>
              <w:suppressAutoHyphens w:val="0"/>
              <w:ind w:left="0"/>
              <w:jc w:val="both"/>
              <w:rPr>
                <w:rFonts w:ascii="Times New Roman" w:hAnsi="Times New Roman" w:cs="Times New Roman"/>
                <w:color w:val="000000" w:themeColor="text1"/>
                <w:sz w:val="24"/>
                <w:szCs w:val="24"/>
              </w:rPr>
            </w:pPr>
            <w:r w:rsidRPr="00313E48">
              <w:rPr>
                <w:rFonts w:ascii="Times New Roman" w:hAnsi="Times New Roman" w:cs="Times New Roman"/>
                <w:color w:val="000000"/>
                <w:sz w:val="24"/>
                <w:szCs w:val="24"/>
                <w:shd w:val="clear" w:color="auto" w:fill="FFFFFF"/>
              </w:rPr>
              <w:t xml:space="preserve">- alineat 71.01.30 </w:t>
            </w:r>
            <w:r w:rsidRPr="00313E48">
              <w:rPr>
                <w:rFonts w:ascii="Times New Roman" w:hAnsi="Times New Roman" w:cs="Times New Roman"/>
                <w:color w:val="000000"/>
                <w:sz w:val="24"/>
                <w:szCs w:val="24"/>
              </w:rPr>
              <w:t>„Alte active fixe”,</w:t>
            </w:r>
            <w:r w:rsidRPr="00313E48">
              <w:rPr>
                <w:rFonts w:ascii="Times New Roman" w:hAnsi="Times New Roman" w:cs="Times New Roman"/>
                <w:b/>
                <w:bCs/>
                <w:color w:val="000000"/>
                <w:sz w:val="24"/>
                <w:szCs w:val="24"/>
              </w:rPr>
              <w:t xml:space="preserve"> </w:t>
            </w:r>
            <w:r w:rsidRPr="00313E48">
              <w:rPr>
                <w:rFonts w:ascii="Times New Roman" w:hAnsi="Times New Roman" w:cs="Times New Roman"/>
                <w:color w:val="000000"/>
                <w:sz w:val="24"/>
                <w:szCs w:val="24"/>
              </w:rPr>
              <w:t>suma a crescut atât la</w:t>
            </w:r>
            <w:r w:rsidRPr="00313E48">
              <w:rPr>
                <w:rFonts w:ascii="Times New Roman" w:hAnsi="Times New Roman" w:cs="Times New Roman"/>
                <w:color w:val="000000"/>
                <w:sz w:val="24"/>
                <w:szCs w:val="24"/>
                <w:shd w:val="clear" w:color="auto" w:fill="FFFFFF"/>
              </w:rPr>
              <w:t xml:space="preserve"> creditele de angajament cât și la creditele bugetare cu </w:t>
            </w:r>
            <w:r w:rsidR="009B07A2">
              <w:rPr>
                <w:rFonts w:ascii="Times New Roman" w:hAnsi="Times New Roman" w:cs="Times New Roman"/>
                <w:color w:val="000000"/>
                <w:sz w:val="24"/>
                <w:szCs w:val="24"/>
                <w:shd w:val="clear" w:color="auto" w:fill="FFFFFF"/>
              </w:rPr>
              <w:t>143,33</w:t>
            </w:r>
            <w:r w:rsidRPr="00313E48">
              <w:rPr>
                <w:rFonts w:ascii="Times New Roman" w:hAnsi="Times New Roman" w:cs="Times New Roman"/>
                <w:color w:val="000000"/>
                <w:sz w:val="24"/>
                <w:szCs w:val="24"/>
                <w:shd w:val="clear" w:color="auto" w:fill="FFFFFF"/>
              </w:rPr>
              <w:t xml:space="preserve">%, respectiv </w:t>
            </w:r>
            <w:r w:rsidR="009B07A2">
              <w:rPr>
                <w:rFonts w:ascii="Times New Roman" w:hAnsi="Times New Roman" w:cs="Times New Roman"/>
                <w:color w:val="000000"/>
                <w:sz w:val="24"/>
                <w:szCs w:val="24"/>
                <w:shd w:val="clear" w:color="auto" w:fill="FFFFFF"/>
              </w:rPr>
              <w:t>4</w:t>
            </w:r>
            <w:r w:rsidRPr="00313E48">
              <w:rPr>
                <w:rFonts w:ascii="Times New Roman" w:hAnsi="Times New Roman" w:cs="Times New Roman"/>
                <w:color w:val="000000"/>
                <w:sz w:val="24"/>
                <w:szCs w:val="24"/>
                <w:shd w:val="clear" w:color="auto" w:fill="FFFFFF"/>
              </w:rPr>
              <w:t xml:space="preserve">30 mii lei. </w:t>
            </w:r>
          </w:p>
          <w:p w14:paraId="09322732" w14:textId="0E80E456" w:rsidR="00BF43E3" w:rsidRDefault="00BF43E3" w:rsidP="00BF43E3">
            <w:pPr>
              <w:tabs>
                <w:tab w:val="left" w:pos="0"/>
              </w:tabs>
              <w:jc w:val="both"/>
              <w:rPr>
                <w:rFonts w:ascii="Times New Roman" w:hAnsi="Times New Roman" w:cs="Times New Roman"/>
                <w:color w:val="000000" w:themeColor="text1"/>
                <w:sz w:val="24"/>
                <w:szCs w:val="24"/>
              </w:rPr>
            </w:pPr>
          </w:p>
          <w:p w14:paraId="01C47776" w14:textId="18B86AAB" w:rsidR="00F56D65" w:rsidRDefault="00F56D65" w:rsidP="00BF43E3">
            <w:pPr>
              <w:tabs>
                <w:tab w:val="left" w:pos="0"/>
              </w:tabs>
              <w:jc w:val="both"/>
              <w:rPr>
                <w:rFonts w:ascii="Times New Roman" w:hAnsi="Times New Roman" w:cs="Times New Roman"/>
                <w:color w:val="000000" w:themeColor="text1"/>
                <w:sz w:val="24"/>
                <w:szCs w:val="24"/>
              </w:rPr>
            </w:pPr>
          </w:p>
          <w:p w14:paraId="75E0F3F1" w14:textId="3B49B195" w:rsidR="00F56D65" w:rsidRDefault="00F56D65" w:rsidP="00BF43E3">
            <w:pPr>
              <w:tabs>
                <w:tab w:val="left" w:pos="0"/>
              </w:tabs>
              <w:jc w:val="both"/>
              <w:rPr>
                <w:rFonts w:ascii="Times New Roman" w:hAnsi="Times New Roman" w:cs="Times New Roman"/>
                <w:color w:val="000000" w:themeColor="text1"/>
                <w:sz w:val="24"/>
                <w:szCs w:val="24"/>
              </w:rPr>
            </w:pPr>
          </w:p>
          <w:p w14:paraId="152E61F2" w14:textId="77777777" w:rsidR="00F56D65" w:rsidRPr="00313E48" w:rsidRDefault="00F56D65" w:rsidP="00BF43E3">
            <w:pPr>
              <w:tabs>
                <w:tab w:val="left" w:pos="0"/>
              </w:tabs>
              <w:jc w:val="both"/>
              <w:rPr>
                <w:rFonts w:ascii="Times New Roman" w:hAnsi="Times New Roman" w:cs="Times New Roman"/>
                <w:color w:val="000000" w:themeColor="text1"/>
                <w:sz w:val="24"/>
                <w:szCs w:val="24"/>
              </w:rPr>
            </w:pPr>
          </w:p>
          <w:p w14:paraId="64165DE9" w14:textId="732DB752" w:rsidR="00BF43E3" w:rsidRPr="00313E48" w:rsidRDefault="00BF43E3" w:rsidP="00BF43E3">
            <w:pPr>
              <w:tabs>
                <w:tab w:val="left" w:pos="1051"/>
              </w:tabs>
              <w:suppressAutoHyphens w:val="0"/>
              <w:jc w:val="both"/>
              <w:rPr>
                <w:rFonts w:ascii="Times New Roman" w:hAnsi="Times New Roman" w:cs="Times New Roman"/>
                <w:b/>
                <w:bCs/>
                <w:color w:val="000000" w:themeColor="text1"/>
                <w:sz w:val="24"/>
                <w:szCs w:val="24"/>
              </w:rPr>
            </w:pPr>
            <w:bookmarkStart w:id="2" w:name="_Hlk51574165"/>
            <w:r w:rsidRPr="00313E48">
              <w:rPr>
                <w:rFonts w:ascii="Times New Roman" w:hAnsi="Times New Roman" w:cs="Times New Roman"/>
                <w:b/>
                <w:bCs/>
                <w:color w:val="000000" w:themeColor="text1"/>
                <w:sz w:val="24"/>
                <w:szCs w:val="24"/>
              </w:rPr>
              <w:lastRenderedPageBreak/>
              <w:t>Capitolul 80.01 „Acțiuni generale economice, comerciale și de munc</w:t>
            </w:r>
            <w:r w:rsidR="009B07A2">
              <w:rPr>
                <w:rFonts w:ascii="Times New Roman" w:hAnsi="Times New Roman" w:cs="Times New Roman"/>
                <w:b/>
                <w:bCs/>
                <w:color w:val="000000" w:themeColor="text1"/>
                <w:sz w:val="24"/>
                <w:szCs w:val="24"/>
              </w:rPr>
              <w:t>ă</w:t>
            </w:r>
            <w:r w:rsidRPr="00313E48">
              <w:rPr>
                <w:rFonts w:ascii="Times New Roman" w:hAnsi="Times New Roman" w:cs="Times New Roman"/>
                <w:b/>
                <w:bCs/>
                <w:color w:val="000000" w:themeColor="text1"/>
                <w:sz w:val="24"/>
                <w:szCs w:val="24"/>
              </w:rPr>
              <w:t>” :</w:t>
            </w:r>
          </w:p>
          <w:p w14:paraId="491DAF0D" w14:textId="77777777" w:rsidR="00BF43E3" w:rsidRPr="00313E48" w:rsidRDefault="00BF43E3" w:rsidP="00BF43E3">
            <w:pPr>
              <w:tabs>
                <w:tab w:val="left" w:pos="1051"/>
              </w:tabs>
              <w:suppressAutoHyphens w:val="0"/>
              <w:jc w:val="both"/>
              <w:rPr>
                <w:rFonts w:ascii="Times New Roman" w:hAnsi="Times New Roman" w:cs="Times New Roman"/>
                <w:color w:val="000000" w:themeColor="text1"/>
                <w:sz w:val="24"/>
                <w:szCs w:val="24"/>
              </w:rPr>
            </w:pPr>
            <w:r w:rsidRPr="00313E48">
              <w:rPr>
                <w:rFonts w:ascii="Times New Roman" w:hAnsi="Times New Roman" w:cs="Times New Roman"/>
                <w:color w:val="000000" w:themeColor="text1"/>
                <w:sz w:val="24"/>
                <w:szCs w:val="24"/>
              </w:rPr>
              <w:t xml:space="preserve">         </w:t>
            </w:r>
          </w:p>
          <w:p w14:paraId="12D165C9" w14:textId="77777777" w:rsidR="00BF43E3" w:rsidRPr="00313E48" w:rsidRDefault="00BF43E3" w:rsidP="00BF43E3">
            <w:pPr>
              <w:tabs>
                <w:tab w:val="left" w:pos="1051"/>
              </w:tabs>
              <w:suppressAutoHyphens w:val="0"/>
              <w:jc w:val="both"/>
              <w:rPr>
                <w:rFonts w:ascii="Times New Roman" w:hAnsi="Times New Roman" w:cs="Times New Roman"/>
                <w:color w:val="000000"/>
                <w:sz w:val="24"/>
                <w:szCs w:val="24"/>
                <w:shd w:val="clear" w:color="auto" w:fill="FFFFFF"/>
              </w:rPr>
            </w:pPr>
            <w:r w:rsidRPr="00313E48">
              <w:rPr>
                <w:rFonts w:ascii="Times New Roman" w:hAnsi="Times New Roman" w:cs="Times New Roman"/>
                <w:color w:val="000000" w:themeColor="text1"/>
                <w:sz w:val="24"/>
                <w:szCs w:val="24"/>
              </w:rPr>
              <w:t xml:space="preserve">            </w:t>
            </w:r>
            <w:r w:rsidRPr="00313E48">
              <w:rPr>
                <w:rFonts w:ascii="Times New Roman" w:hAnsi="Times New Roman" w:cs="Times New Roman"/>
                <w:b/>
                <w:bCs/>
                <w:color w:val="000000" w:themeColor="text1"/>
                <w:sz w:val="24"/>
                <w:szCs w:val="24"/>
              </w:rPr>
              <w:t>La titlul 20</w:t>
            </w:r>
            <w:r w:rsidRPr="00313E48">
              <w:rPr>
                <w:rFonts w:ascii="Times New Roman" w:hAnsi="Times New Roman" w:cs="Times New Roman"/>
                <w:color w:val="000000" w:themeColor="text1"/>
                <w:sz w:val="24"/>
                <w:szCs w:val="24"/>
              </w:rPr>
              <w:t xml:space="preserve"> </w:t>
            </w:r>
            <w:r w:rsidRPr="00313E48">
              <w:rPr>
                <w:rFonts w:ascii="Times New Roman" w:hAnsi="Times New Roman" w:cs="Times New Roman"/>
                <w:b/>
                <w:color w:val="000000" w:themeColor="text1"/>
                <w:sz w:val="24"/>
                <w:szCs w:val="24"/>
              </w:rPr>
              <w:t>„Bunuri și servicii”</w:t>
            </w:r>
            <w:r w:rsidRPr="00313E48">
              <w:rPr>
                <w:rFonts w:ascii="Times New Roman" w:hAnsi="Times New Roman" w:cs="Times New Roman"/>
                <w:bCs/>
                <w:color w:val="000000" w:themeColor="text1"/>
                <w:sz w:val="24"/>
                <w:szCs w:val="24"/>
              </w:rPr>
              <w:t xml:space="preserve">, </w:t>
            </w:r>
            <w:r w:rsidRPr="00313E48">
              <w:rPr>
                <w:rFonts w:ascii="Times New Roman" w:hAnsi="Times New Roman" w:cs="Times New Roman"/>
                <w:color w:val="000000" w:themeColor="text1"/>
                <w:sz w:val="24"/>
                <w:szCs w:val="24"/>
              </w:rPr>
              <w:t xml:space="preserve">articol 20.23 </w:t>
            </w:r>
            <w:r w:rsidRPr="00313E48">
              <w:rPr>
                <w:rFonts w:ascii="Times New Roman" w:hAnsi="Times New Roman" w:cs="Times New Roman"/>
                <w:color w:val="000000"/>
                <w:sz w:val="24"/>
                <w:szCs w:val="24"/>
              </w:rPr>
              <w:t>„P</w:t>
            </w:r>
            <w:r w:rsidRPr="00313E48">
              <w:rPr>
                <w:rFonts w:ascii="Times New Roman" w:hAnsi="Times New Roman" w:cs="Times New Roman"/>
                <w:color w:val="000000" w:themeColor="text1"/>
                <w:sz w:val="24"/>
                <w:szCs w:val="24"/>
              </w:rPr>
              <w:t>revenirea și combaterea inundațiilor și înghețurilor</w:t>
            </w:r>
            <w:r w:rsidRPr="00313E48">
              <w:rPr>
                <w:rFonts w:ascii="Times New Roman" w:hAnsi="Times New Roman" w:cs="Times New Roman"/>
                <w:color w:val="000000"/>
                <w:sz w:val="24"/>
                <w:szCs w:val="24"/>
              </w:rPr>
              <w:t>”</w:t>
            </w:r>
            <w:r w:rsidRPr="00313E48">
              <w:rPr>
                <w:rFonts w:ascii="Times New Roman" w:hAnsi="Times New Roman" w:cs="Times New Roman"/>
                <w:color w:val="000000" w:themeColor="text1"/>
                <w:sz w:val="24"/>
                <w:szCs w:val="24"/>
              </w:rPr>
              <w:t xml:space="preserve">, </w:t>
            </w:r>
            <w:r w:rsidRPr="00313E48">
              <w:rPr>
                <w:rFonts w:ascii="Times New Roman" w:hAnsi="Times New Roman" w:cs="Times New Roman"/>
                <w:color w:val="000000"/>
                <w:sz w:val="24"/>
                <w:szCs w:val="24"/>
              </w:rPr>
              <w:t>suma a crescut atât la</w:t>
            </w:r>
            <w:r w:rsidRPr="00313E48">
              <w:rPr>
                <w:rFonts w:ascii="Times New Roman" w:hAnsi="Times New Roman" w:cs="Times New Roman"/>
                <w:color w:val="000000"/>
                <w:sz w:val="24"/>
                <w:szCs w:val="24"/>
                <w:shd w:val="clear" w:color="auto" w:fill="FFFFFF"/>
              </w:rPr>
              <w:t xml:space="preserve"> creditele de angajament cât și la creditele bugetare cu 11,11%, respectiv 50 mii lei;</w:t>
            </w:r>
          </w:p>
          <w:p w14:paraId="063A7E41" w14:textId="77777777" w:rsidR="00BF43E3" w:rsidRPr="00313E48" w:rsidRDefault="00BF43E3" w:rsidP="00BF43E3">
            <w:pPr>
              <w:tabs>
                <w:tab w:val="left" w:pos="1051"/>
              </w:tabs>
              <w:suppressAutoHyphens w:val="0"/>
              <w:jc w:val="both"/>
              <w:rPr>
                <w:rFonts w:ascii="Times New Roman" w:hAnsi="Times New Roman" w:cs="Times New Roman"/>
                <w:color w:val="000000"/>
                <w:sz w:val="24"/>
                <w:szCs w:val="24"/>
                <w:shd w:val="clear" w:color="auto" w:fill="FFFFFF"/>
              </w:rPr>
            </w:pPr>
            <w:r w:rsidRPr="00313E48">
              <w:rPr>
                <w:rFonts w:ascii="Times New Roman" w:hAnsi="Times New Roman" w:cs="Times New Roman"/>
                <w:b/>
                <w:bCs/>
                <w:color w:val="000000"/>
                <w:sz w:val="24"/>
                <w:szCs w:val="24"/>
                <w:shd w:val="clear" w:color="auto" w:fill="FFFFFF"/>
              </w:rPr>
              <w:t xml:space="preserve">            La</w:t>
            </w:r>
            <w:r w:rsidRPr="00313E48">
              <w:rPr>
                <w:rFonts w:ascii="Times New Roman" w:hAnsi="Times New Roman" w:cs="Times New Roman"/>
                <w:color w:val="000000"/>
                <w:sz w:val="24"/>
                <w:szCs w:val="24"/>
                <w:shd w:val="clear" w:color="auto" w:fill="FFFFFF"/>
              </w:rPr>
              <w:t> </w:t>
            </w:r>
            <w:r w:rsidRPr="00313E48">
              <w:rPr>
                <w:rFonts w:ascii="Times New Roman" w:hAnsi="Times New Roman" w:cs="Times New Roman"/>
                <w:b/>
                <w:bCs/>
                <w:color w:val="000000"/>
                <w:sz w:val="24"/>
                <w:szCs w:val="24"/>
                <w:shd w:val="clear" w:color="auto" w:fill="FFFFFF"/>
              </w:rPr>
              <w:t>titlul 70 „Cheltuieli de capital”</w:t>
            </w:r>
            <w:r w:rsidRPr="00313E48">
              <w:rPr>
                <w:rFonts w:ascii="Times New Roman" w:hAnsi="Times New Roman" w:cs="Times New Roman"/>
                <w:color w:val="000000" w:themeColor="text1"/>
                <w:sz w:val="24"/>
                <w:szCs w:val="24"/>
              </w:rPr>
              <w:t xml:space="preserve">, alineat 71.01.02 </w:t>
            </w:r>
            <w:r w:rsidRPr="00313E48">
              <w:rPr>
                <w:rFonts w:ascii="Times New Roman" w:hAnsi="Times New Roman" w:cs="Times New Roman"/>
                <w:color w:val="000000"/>
                <w:sz w:val="24"/>
                <w:szCs w:val="24"/>
              </w:rPr>
              <w:t>„</w:t>
            </w:r>
            <w:r w:rsidRPr="00313E48">
              <w:rPr>
                <w:rFonts w:ascii="Times New Roman" w:hAnsi="Times New Roman" w:cs="Times New Roman"/>
                <w:color w:val="000000" w:themeColor="text1"/>
                <w:sz w:val="24"/>
                <w:szCs w:val="24"/>
              </w:rPr>
              <w:t>Mașini, echipamente și mijloace de transport</w:t>
            </w:r>
            <w:r w:rsidRPr="00313E48">
              <w:rPr>
                <w:rFonts w:ascii="Times New Roman" w:hAnsi="Times New Roman" w:cs="Times New Roman"/>
                <w:color w:val="000000"/>
                <w:sz w:val="24"/>
                <w:szCs w:val="24"/>
              </w:rPr>
              <w:t>”</w:t>
            </w:r>
            <w:r w:rsidRPr="00313E48">
              <w:rPr>
                <w:rFonts w:ascii="Times New Roman" w:hAnsi="Times New Roman" w:cs="Times New Roman"/>
                <w:color w:val="000000" w:themeColor="text1"/>
                <w:sz w:val="24"/>
                <w:szCs w:val="24"/>
              </w:rPr>
              <w:t xml:space="preserve">, </w:t>
            </w:r>
            <w:r w:rsidRPr="00313E48">
              <w:rPr>
                <w:rFonts w:ascii="Times New Roman" w:hAnsi="Times New Roman" w:cs="Times New Roman"/>
                <w:color w:val="000000"/>
                <w:sz w:val="24"/>
                <w:szCs w:val="24"/>
              </w:rPr>
              <w:t>suma a crescut atât la</w:t>
            </w:r>
            <w:r w:rsidRPr="00313E48">
              <w:rPr>
                <w:rFonts w:ascii="Times New Roman" w:hAnsi="Times New Roman" w:cs="Times New Roman"/>
                <w:color w:val="000000"/>
                <w:sz w:val="24"/>
                <w:szCs w:val="24"/>
                <w:shd w:val="clear" w:color="auto" w:fill="FFFFFF"/>
              </w:rPr>
              <w:t xml:space="preserve"> creditele de angajament cât și la creditele bugetare cu 11,11%, respectiv 50 mii lei.</w:t>
            </w:r>
          </w:p>
          <w:bookmarkEnd w:id="0"/>
          <w:bookmarkEnd w:id="2"/>
          <w:p w14:paraId="4AF60B58" w14:textId="0D0A39DD" w:rsidR="00A8006A" w:rsidRPr="0064047E" w:rsidRDefault="00A8006A"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p>
          <w:p w14:paraId="31671603" w14:textId="2AE82C9C" w:rsidR="00360E47" w:rsidRPr="0064047E" w:rsidRDefault="00360E47" w:rsidP="00360E47">
            <w:pPr>
              <w:tabs>
                <w:tab w:val="left" w:pos="0"/>
              </w:tabs>
              <w:ind w:firstLine="672"/>
              <w:jc w:val="both"/>
              <w:rPr>
                <w:rFonts w:ascii="Times New Roman" w:hAnsi="Times New Roman" w:cs="Times New Roman"/>
                <w:bCs/>
                <w:sz w:val="24"/>
                <w:szCs w:val="24"/>
              </w:rPr>
            </w:pPr>
            <w:r w:rsidRPr="0064047E">
              <w:rPr>
                <w:rFonts w:ascii="Times New Roman" w:hAnsi="Times New Roman" w:cs="Times New Roman"/>
                <w:bCs/>
                <w:sz w:val="24"/>
                <w:szCs w:val="24"/>
              </w:rPr>
              <w:t xml:space="preserve">Diferența dintre cheltuieli și venituri, în sumă de </w:t>
            </w:r>
            <w:r w:rsidR="000A42C6" w:rsidRPr="0064047E">
              <w:rPr>
                <w:rFonts w:ascii="Times New Roman" w:hAnsi="Times New Roman" w:cs="Times New Roman"/>
                <w:bCs/>
                <w:sz w:val="24"/>
                <w:szCs w:val="24"/>
              </w:rPr>
              <w:t>47.105</w:t>
            </w:r>
            <w:r w:rsidRPr="0064047E">
              <w:rPr>
                <w:rFonts w:ascii="Times New Roman" w:hAnsi="Times New Roman" w:cs="Times New Roman"/>
                <w:bCs/>
                <w:sz w:val="24"/>
                <w:szCs w:val="24"/>
              </w:rPr>
              <w:t xml:space="preserve"> mii lei, reprezintă deficitul bugetar </w:t>
            </w:r>
            <w:r w:rsidR="000A42C6" w:rsidRPr="0064047E">
              <w:rPr>
                <w:rFonts w:ascii="Times New Roman" w:hAnsi="Times New Roman" w:cs="Times New Roman"/>
                <w:bCs/>
                <w:sz w:val="24"/>
                <w:szCs w:val="24"/>
              </w:rPr>
              <w:t>aprobat</w:t>
            </w:r>
            <w:r w:rsidRPr="0064047E">
              <w:rPr>
                <w:rFonts w:ascii="Times New Roman" w:hAnsi="Times New Roman" w:cs="Times New Roman"/>
                <w:bCs/>
                <w:sz w:val="24"/>
                <w:szCs w:val="24"/>
              </w:rPr>
              <w:t xml:space="preserve"> conform Hotărârii Guvernului</w:t>
            </w:r>
            <w:r w:rsidR="000A42C6" w:rsidRPr="0064047E">
              <w:rPr>
                <w:rFonts w:ascii="Times New Roman" w:hAnsi="Times New Roman" w:cs="Times New Roman"/>
                <w:bCs/>
                <w:sz w:val="24"/>
                <w:szCs w:val="24"/>
              </w:rPr>
              <w:t xml:space="preserve">                 </w:t>
            </w:r>
            <w:r w:rsidRPr="0064047E">
              <w:rPr>
                <w:rFonts w:ascii="Times New Roman" w:hAnsi="Times New Roman" w:cs="Times New Roman"/>
                <w:bCs/>
                <w:sz w:val="24"/>
                <w:szCs w:val="24"/>
              </w:rPr>
              <w:t xml:space="preserve"> nr. </w:t>
            </w:r>
            <w:r w:rsidR="00593E8B">
              <w:rPr>
                <w:rFonts w:ascii="Times New Roman" w:hAnsi="Times New Roman" w:cs="Times New Roman"/>
                <w:bCs/>
                <w:sz w:val="24"/>
                <w:szCs w:val="24"/>
              </w:rPr>
              <w:t>898</w:t>
            </w:r>
            <w:r w:rsidR="000A42C6" w:rsidRPr="0064047E">
              <w:rPr>
                <w:rFonts w:ascii="Times New Roman" w:hAnsi="Times New Roman" w:cs="Times New Roman"/>
                <w:bCs/>
                <w:sz w:val="24"/>
                <w:szCs w:val="24"/>
              </w:rPr>
              <w:t>/2021</w:t>
            </w:r>
            <w:r w:rsidRPr="0064047E">
              <w:rPr>
                <w:rFonts w:ascii="Times New Roman" w:hAnsi="Times New Roman" w:cs="Times New Roman"/>
                <w:bCs/>
                <w:sz w:val="24"/>
                <w:szCs w:val="24"/>
              </w:rPr>
              <w:t xml:space="preserve"> </w:t>
            </w:r>
            <w:r w:rsidRPr="0064047E">
              <w:rPr>
                <w:rStyle w:val="spar"/>
                <w:rFonts w:ascii="Times New Roman" w:hAnsi="Times New Roman" w:cs="Times New Roman"/>
                <w:i/>
                <w:iCs/>
                <w:color w:val="000000"/>
                <w:sz w:val="24"/>
                <w:szCs w:val="24"/>
              </w:rPr>
              <w:t>privind aprobarea bugetului de venituri şi cheltuieli pe anul 202</w:t>
            </w:r>
            <w:r w:rsidR="000A42C6" w:rsidRPr="0064047E">
              <w:rPr>
                <w:rStyle w:val="spar"/>
                <w:rFonts w:ascii="Times New Roman" w:hAnsi="Times New Roman" w:cs="Times New Roman"/>
                <w:i/>
                <w:iCs/>
                <w:color w:val="000000"/>
                <w:sz w:val="24"/>
                <w:szCs w:val="24"/>
              </w:rPr>
              <w:t>1</w:t>
            </w:r>
            <w:r w:rsidRPr="0064047E">
              <w:rPr>
                <w:rStyle w:val="spar"/>
                <w:rFonts w:ascii="Times New Roman" w:hAnsi="Times New Roman" w:cs="Times New Roman"/>
                <w:i/>
                <w:iCs/>
                <w:color w:val="000000"/>
                <w:sz w:val="24"/>
                <w:szCs w:val="24"/>
              </w:rPr>
              <w:t xml:space="preserve"> pentru Administraţia Naţională „Apele Române”, aflată în coordonarea Ministerului Mediului, Apelor şi Pădurilor,</w:t>
            </w:r>
            <w:r w:rsidRPr="0064047E">
              <w:rPr>
                <w:rFonts w:ascii="Times New Roman" w:hAnsi="Times New Roman" w:cs="Times New Roman"/>
                <w:color w:val="000000"/>
                <w:sz w:val="24"/>
                <w:szCs w:val="24"/>
              </w:rPr>
              <w:t xml:space="preserve"> </w:t>
            </w:r>
            <w:r w:rsidRPr="0064047E">
              <w:rPr>
                <w:rFonts w:ascii="Times New Roman" w:hAnsi="Times New Roman" w:cs="Times New Roman"/>
                <w:bCs/>
                <w:sz w:val="24"/>
                <w:szCs w:val="24"/>
              </w:rPr>
              <w:t>care va fi acoperit din excedentul anilor anteriori.</w:t>
            </w:r>
          </w:p>
          <w:p w14:paraId="4C854052" w14:textId="3D913863" w:rsidR="0059763A" w:rsidRPr="0064047E" w:rsidRDefault="0059763A" w:rsidP="0059763A">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Componenţa acestui excedent este următoarea:</w:t>
            </w:r>
          </w:p>
          <w:p w14:paraId="45335F39" w14:textId="5497FDE5" w:rsidR="00D34444" w:rsidRPr="0064047E" w:rsidRDefault="0059763A" w:rsidP="00D34444">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excedent an 2014</w:t>
            </w:r>
            <w:r w:rsidR="00D34444"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359.092 mii lei;</w:t>
            </w:r>
          </w:p>
          <w:p w14:paraId="65859012" w14:textId="37D1B7CC" w:rsidR="0059763A" w:rsidRPr="0064047E" w:rsidRDefault="00D34444" w:rsidP="00D34444">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59763A" w:rsidRPr="0064047E">
              <w:rPr>
                <w:rFonts w:ascii="Times New Roman" w:hAnsi="Times New Roman" w:cs="Times New Roman"/>
                <w:color w:val="000000" w:themeColor="text1"/>
                <w:sz w:val="24"/>
                <w:szCs w:val="24"/>
              </w:rPr>
              <w:t>excedent an 2015</w:t>
            </w:r>
            <w:r w:rsidRPr="0064047E">
              <w:rPr>
                <w:rFonts w:ascii="Times New Roman" w:hAnsi="Times New Roman" w:cs="Times New Roman"/>
                <w:color w:val="000000" w:themeColor="text1"/>
                <w:sz w:val="24"/>
                <w:szCs w:val="24"/>
              </w:rPr>
              <w:t xml:space="preserve"> </w:t>
            </w:r>
            <w:r w:rsidR="0059763A" w:rsidRPr="0064047E">
              <w:rPr>
                <w:rFonts w:ascii="Times New Roman" w:hAnsi="Times New Roman" w:cs="Times New Roman"/>
                <w:color w:val="000000" w:themeColor="text1"/>
                <w:sz w:val="24"/>
                <w:szCs w:val="24"/>
              </w:rPr>
              <w:t xml:space="preserve">= 310.854 mii lei;         </w:t>
            </w:r>
          </w:p>
          <w:p w14:paraId="4FF4E212" w14:textId="2990EC9B" w:rsidR="0059763A" w:rsidRPr="0064047E" w:rsidRDefault="00D34444" w:rsidP="0059763A">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w:t>
            </w:r>
            <w:r w:rsidR="0059763A" w:rsidRPr="0064047E">
              <w:rPr>
                <w:rFonts w:ascii="Times New Roman" w:hAnsi="Times New Roman" w:cs="Times New Roman"/>
                <w:color w:val="000000" w:themeColor="text1"/>
                <w:sz w:val="24"/>
                <w:szCs w:val="24"/>
              </w:rPr>
              <w:t>e</w:t>
            </w:r>
            <w:r w:rsidR="00D00479" w:rsidRPr="0064047E">
              <w:rPr>
                <w:rFonts w:ascii="Times New Roman" w:hAnsi="Times New Roman" w:cs="Times New Roman"/>
                <w:color w:val="000000" w:themeColor="text1"/>
                <w:sz w:val="24"/>
                <w:szCs w:val="24"/>
              </w:rPr>
              <w:t>ficit an 2016</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42.634 mii lei;</w:t>
            </w:r>
          </w:p>
          <w:p w14:paraId="0091BD16" w14:textId="1B329A3F" w:rsidR="005C2C06" w:rsidRPr="0064047E" w:rsidRDefault="00D34444"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w:t>
            </w:r>
            <w:r w:rsidR="00D00479" w:rsidRPr="0064047E">
              <w:rPr>
                <w:rFonts w:ascii="Times New Roman" w:hAnsi="Times New Roman" w:cs="Times New Roman"/>
                <w:color w:val="000000" w:themeColor="text1"/>
                <w:sz w:val="24"/>
                <w:szCs w:val="24"/>
              </w:rPr>
              <w:t>deficit an 2017</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 xml:space="preserve">= </w:t>
            </w:r>
            <w:r w:rsidR="008C580F" w:rsidRPr="0064047E">
              <w:rPr>
                <w:rFonts w:ascii="Times New Roman" w:hAnsi="Times New Roman" w:cs="Times New Roman"/>
                <w:color w:val="000000" w:themeColor="text1"/>
                <w:sz w:val="24"/>
                <w:szCs w:val="24"/>
              </w:rPr>
              <w:t>18</w:t>
            </w:r>
            <w:r w:rsidR="00D44022" w:rsidRPr="0064047E">
              <w:rPr>
                <w:rFonts w:ascii="Times New Roman" w:hAnsi="Times New Roman" w:cs="Times New Roman"/>
                <w:color w:val="000000" w:themeColor="text1"/>
                <w:sz w:val="24"/>
                <w:szCs w:val="24"/>
              </w:rPr>
              <w:t>1.</w:t>
            </w:r>
            <w:r w:rsidRPr="0064047E">
              <w:rPr>
                <w:rFonts w:ascii="Times New Roman" w:hAnsi="Times New Roman" w:cs="Times New Roman"/>
                <w:color w:val="000000" w:themeColor="text1"/>
                <w:sz w:val="24"/>
                <w:szCs w:val="24"/>
              </w:rPr>
              <w:t>467</w:t>
            </w:r>
            <w:r w:rsidR="0025588E" w:rsidRPr="0064047E">
              <w:rPr>
                <w:rFonts w:ascii="Times New Roman" w:hAnsi="Times New Roman" w:cs="Times New Roman"/>
                <w:color w:val="000000" w:themeColor="text1"/>
                <w:sz w:val="24"/>
                <w:szCs w:val="24"/>
              </w:rPr>
              <w:t xml:space="preserve"> </w:t>
            </w:r>
            <w:r w:rsidR="008C580F" w:rsidRPr="0064047E">
              <w:rPr>
                <w:rFonts w:ascii="Times New Roman" w:hAnsi="Times New Roman" w:cs="Times New Roman"/>
                <w:color w:val="000000" w:themeColor="text1"/>
                <w:sz w:val="24"/>
                <w:szCs w:val="24"/>
              </w:rPr>
              <w:t>mii lei</w:t>
            </w:r>
            <w:r w:rsidR="006B4779" w:rsidRPr="0064047E">
              <w:rPr>
                <w:rFonts w:ascii="Times New Roman" w:hAnsi="Times New Roman" w:cs="Times New Roman"/>
                <w:color w:val="000000" w:themeColor="text1"/>
                <w:sz w:val="24"/>
                <w:szCs w:val="24"/>
              </w:rPr>
              <w:t>;</w:t>
            </w:r>
          </w:p>
          <w:p w14:paraId="58604F61" w14:textId="730E7F97" w:rsidR="00F7269E" w:rsidRPr="0064047E" w:rsidRDefault="00D34444"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w:t>
            </w:r>
            <w:r w:rsidR="00F7269E" w:rsidRPr="0064047E">
              <w:rPr>
                <w:rFonts w:ascii="Times New Roman" w:hAnsi="Times New Roman" w:cs="Times New Roman"/>
                <w:color w:val="000000" w:themeColor="text1"/>
                <w:sz w:val="24"/>
                <w:szCs w:val="24"/>
              </w:rPr>
              <w:t>deficit an 2018</w:t>
            </w:r>
            <w:r w:rsidRPr="0064047E">
              <w:rPr>
                <w:rFonts w:ascii="Times New Roman" w:hAnsi="Times New Roman" w:cs="Times New Roman"/>
                <w:color w:val="000000" w:themeColor="text1"/>
                <w:sz w:val="24"/>
                <w:szCs w:val="24"/>
              </w:rPr>
              <w:t xml:space="preserve">     </w:t>
            </w:r>
            <w:r w:rsidR="00F7269E"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rPr>
              <w:t xml:space="preserve"> </w:t>
            </w:r>
            <w:r w:rsidR="00F7269E" w:rsidRPr="0064047E">
              <w:rPr>
                <w:rFonts w:ascii="Times New Roman" w:hAnsi="Times New Roman" w:cs="Times New Roman"/>
                <w:color w:val="000000" w:themeColor="text1"/>
                <w:sz w:val="24"/>
                <w:szCs w:val="24"/>
              </w:rPr>
              <w:t>155.786 mii lei</w:t>
            </w:r>
            <w:r w:rsidR="007D5856" w:rsidRPr="0064047E">
              <w:rPr>
                <w:rFonts w:ascii="Times New Roman" w:hAnsi="Times New Roman" w:cs="Times New Roman"/>
                <w:color w:val="000000" w:themeColor="text1"/>
                <w:sz w:val="24"/>
                <w:szCs w:val="24"/>
              </w:rPr>
              <w:t>;</w:t>
            </w:r>
          </w:p>
          <w:p w14:paraId="0E41AACF" w14:textId="3779608F" w:rsidR="007D5856" w:rsidRPr="0064047E" w:rsidRDefault="007D5856"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2019     = 176.226 mii lei</w:t>
            </w:r>
            <w:r w:rsidR="006D0E9B" w:rsidRPr="0064047E">
              <w:rPr>
                <w:rFonts w:ascii="Times New Roman" w:hAnsi="Times New Roman" w:cs="Times New Roman"/>
                <w:color w:val="000000" w:themeColor="text1"/>
                <w:sz w:val="24"/>
                <w:szCs w:val="24"/>
              </w:rPr>
              <w:t>;</w:t>
            </w:r>
          </w:p>
          <w:p w14:paraId="467A18BA" w14:textId="4FA3B839" w:rsidR="006D0E9B" w:rsidRPr="0064047E" w:rsidRDefault="006D0E9B" w:rsidP="00220263">
            <w:pPr>
              <w:ind w:firstLine="672"/>
              <w:jc w:val="both"/>
              <w:rPr>
                <w:rFonts w:ascii="Times New Roman" w:hAnsi="Times New Roman" w:cs="Times New Roman"/>
                <w:color w:val="000000" w:themeColor="text1"/>
                <w:sz w:val="24"/>
                <w:szCs w:val="24"/>
                <w:u w:val="single"/>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u w:val="single"/>
              </w:rPr>
              <w:t>-deficit an 2020      =   66.728 mii lei</w:t>
            </w:r>
            <w:r w:rsidR="001C5581" w:rsidRPr="0064047E">
              <w:rPr>
                <w:rFonts w:ascii="Times New Roman" w:hAnsi="Times New Roman" w:cs="Times New Roman"/>
                <w:color w:val="000000" w:themeColor="text1"/>
                <w:sz w:val="24"/>
                <w:szCs w:val="24"/>
                <w:u w:val="single"/>
              </w:rPr>
              <w:t>;</w:t>
            </w:r>
          </w:p>
          <w:p w14:paraId="34AC99FA" w14:textId="77777777" w:rsidR="008C150F" w:rsidRPr="0064047E" w:rsidRDefault="001C5581" w:rsidP="00E7388B">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TOTAL           =   47.105 mii lei.</w:t>
            </w:r>
          </w:p>
          <w:p w14:paraId="720FA1B9" w14:textId="4F8ECF1E" w:rsidR="00E7388B" w:rsidRPr="0064047E" w:rsidRDefault="00E7388B" w:rsidP="00E7388B">
            <w:pPr>
              <w:ind w:firstLine="672"/>
              <w:jc w:val="both"/>
              <w:rPr>
                <w:rFonts w:ascii="Times New Roman" w:hAnsi="Times New Roman" w:cs="Times New Roman"/>
                <w:color w:val="000000" w:themeColor="text1"/>
                <w:sz w:val="24"/>
                <w:szCs w:val="24"/>
              </w:rPr>
            </w:pPr>
          </w:p>
        </w:tc>
      </w:tr>
      <w:tr w:rsidR="008C25B8" w:rsidRPr="0020027C"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636D848C" w:rsidR="008C25B8" w:rsidRPr="0020027C" w:rsidRDefault="008C25B8" w:rsidP="008C25B8">
            <w:pPr>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lastRenderedPageBreak/>
              <w:t>2.</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În cazul proiectelor de acte normative care transpun legislația comunitară sau creează cadrul pentru aplicarea directă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1172E25E" w:rsidR="008C25B8" w:rsidRPr="0020027C" w:rsidRDefault="008C25B8" w:rsidP="008C25B8">
            <w:pPr>
              <w:tabs>
                <w:tab w:val="left" w:pos="774"/>
              </w:tabs>
              <w:jc w:val="both"/>
              <w:rPr>
                <w:rFonts w:ascii="Times New Roman" w:hAnsi="Times New Roman" w:cs="Times New Roman"/>
                <w:color w:val="000000" w:themeColor="text1"/>
                <w:sz w:val="24"/>
                <w:szCs w:val="24"/>
              </w:rPr>
            </w:pPr>
            <w:r w:rsidRPr="0020027C">
              <w:rPr>
                <w:rFonts w:ascii="Times New Roman" w:hAnsi="Times New Roman" w:cs="Times New Roman"/>
                <w:sz w:val="24"/>
                <w:szCs w:val="24"/>
              </w:rPr>
              <w:t>Proiectul de act normativ nu se referă la acest subiect.</w:t>
            </w:r>
          </w:p>
        </w:tc>
      </w:tr>
      <w:tr w:rsidR="008C25B8" w:rsidRPr="0020027C"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3FFDE6F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492E6B78" w:rsidR="008C25B8" w:rsidRPr="0020027C" w:rsidRDefault="00264646" w:rsidP="008C25B8">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Prin prezentul proiect de Hotărâre a Guvernului privind </w:t>
            </w:r>
            <w:r w:rsidRPr="0020027C">
              <w:rPr>
                <w:rFonts w:ascii="Times New Roman" w:hAnsi="Times New Roman" w:cs="Times New Roman"/>
                <w:bCs/>
                <w:color w:val="000000" w:themeColor="text1"/>
                <w:sz w:val="24"/>
                <w:szCs w:val="24"/>
              </w:rPr>
              <w:t xml:space="preserve">aprobarea bugetului de venituri şi cheltuieli rectificat al Administraţiei Naţionale „Apele Române” </w:t>
            </w:r>
            <w:r w:rsidRPr="0020027C">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p>
        </w:tc>
      </w:tr>
      <w:tr w:rsidR="008C25B8" w:rsidRPr="0020027C"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600C847A" w:rsidR="00B66D55" w:rsidRPr="006C0663" w:rsidRDefault="008C25B8" w:rsidP="006C0663">
            <w:pPr>
              <w:jc w:val="both"/>
              <w:rPr>
                <w:rFonts w:ascii="Times New Roman" w:hAnsi="Times New Roman" w:cs="Times New Roman"/>
                <w:color w:val="000000" w:themeColor="text1"/>
                <w:sz w:val="24"/>
                <w:szCs w:val="24"/>
              </w:rPr>
            </w:pPr>
            <w:r w:rsidRPr="006C0663">
              <w:rPr>
                <w:rFonts w:ascii="Times New Roman" w:hAnsi="Times New Roman" w:cs="Times New Roman"/>
                <w:color w:val="000000" w:themeColor="text1"/>
                <w:sz w:val="24"/>
                <w:szCs w:val="24"/>
              </w:rPr>
              <w:t xml:space="preserve">Având în vedere </w:t>
            </w:r>
            <w:r w:rsidR="006C0663" w:rsidRPr="006C0663">
              <w:rPr>
                <w:rFonts w:ascii="Times New Roman" w:hAnsi="Times New Roman" w:cs="Times New Roman"/>
                <w:color w:val="000000" w:themeColor="text1"/>
                <w:sz w:val="24"/>
                <w:szCs w:val="24"/>
              </w:rPr>
              <w:t xml:space="preserve">necesitate realizării Progranului de Gospodărire a Apelor și achitării </w:t>
            </w:r>
            <w:r w:rsidR="00264646" w:rsidRPr="006C0663">
              <w:rPr>
                <w:rFonts w:ascii="Times New Roman" w:hAnsi="Times New Roman" w:cs="Times New Roman"/>
                <w:bCs/>
                <w:color w:val="000000" w:themeColor="text1"/>
                <w:sz w:val="24"/>
                <w:szCs w:val="24"/>
              </w:rPr>
              <w:t>sumel</w:t>
            </w:r>
            <w:r w:rsidR="006C0663" w:rsidRPr="006C0663">
              <w:rPr>
                <w:rFonts w:ascii="Times New Roman" w:hAnsi="Times New Roman" w:cs="Times New Roman"/>
                <w:bCs/>
                <w:color w:val="000000" w:themeColor="text1"/>
                <w:sz w:val="24"/>
                <w:szCs w:val="24"/>
              </w:rPr>
              <w:t>or</w:t>
            </w:r>
            <w:r w:rsidR="00264646" w:rsidRPr="006C0663">
              <w:rPr>
                <w:rFonts w:ascii="Times New Roman" w:hAnsi="Times New Roman" w:cs="Times New Roman"/>
                <w:bCs/>
                <w:color w:val="000000" w:themeColor="text1"/>
                <w:sz w:val="24"/>
                <w:szCs w:val="24"/>
              </w:rPr>
              <w:t xml:space="preserve"> aferente obligațiilor către bugetul de stat </w:t>
            </w:r>
            <w:r w:rsidR="00264646" w:rsidRPr="006C0663">
              <w:rPr>
                <w:rFonts w:ascii="Times New Roman" w:hAnsi="Times New Roman" w:cs="Times New Roman"/>
                <w:bCs/>
                <w:i/>
                <w:iCs/>
                <w:color w:val="000000" w:themeColor="text1"/>
                <w:sz w:val="24"/>
                <w:szCs w:val="24"/>
              </w:rPr>
              <w:t xml:space="preserve">(TVA și </w:t>
            </w:r>
            <w:r w:rsidR="00264646" w:rsidRPr="006C0663">
              <w:rPr>
                <w:rFonts w:ascii="Times New Roman" w:hAnsi="Times New Roman" w:cs="Times New Roman"/>
                <w:i/>
                <w:iCs/>
                <w:color w:val="000000"/>
                <w:sz w:val="24"/>
                <w:szCs w:val="24"/>
                <w:shd w:val="clear" w:color="auto" w:fill="FFFFFF"/>
              </w:rPr>
              <w:t>50% venit la bugetul de stat din închirierea bunurilor imobile, proprietate publică a statului, aflate în administrarea Administraţia Naţională „Apele Române“</w:t>
            </w:r>
            <w:r w:rsidR="00264646" w:rsidRPr="006C0663">
              <w:rPr>
                <w:rFonts w:ascii="Times New Roman" w:hAnsi="Times New Roman" w:cs="Times New Roman"/>
                <w:bCs/>
                <w:i/>
                <w:iCs/>
                <w:color w:val="000000" w:themeColor="text1"/>
                <w:sz w:val="24"/>
                <w:szCs w:val="24"/>
              </w:rPr>
              <w:t>)</w:t>
            </w:r>
            <w:r w:rsidR="00264646" w:rsidRPr="006C0663">
              <w:rPr>
                <w:rFonts w:ascii="Times New Roman" w:hAnsi="Times New Roman" w:cs="Times New Roman"/>
                <w:bCs/>
                <w:color w:val="000000" w:themeColor="text1"/>
                <w:sz w:val="24"/>
                <w:szCs w:val="24"/>
              </w:rPr>
              <w:t xml:space="preserve">, </w:t>
            </w:r>
            <w:r w:rsidR="003C4153">
              <w:rPr>
                <w:rFonts w:ascii="Times New Roman" w:hAnsi="Times New Roman" w:cs="Times New Roman"/>
                <w:color w:val="000000" w:themeColor="text1"/>
                <w:sz w:val="24"/>
                <w:szCs w:val="24"/>
              </w:rPr>
              <w:t>a</w:t>
            </w:r>
            <w:r w:rsidR="003C4153" w:rsidRPr="00313E48">
              <w:rPr>
                <w:rFonts w:ascii="Times New Roman" w:hAnsi="Times New Roman" w:cs="Times New Roman"/>
                <w:color w:val="000000" w:themeColor="text1"/>
                <w:sz w:val="24"/>
                <w:szCs w:val="24"/>
              </w:rPr>
              <w:t xml:space="preserve"> bugetului de cheltuieli aprobat de către ordonatorul principal de credite cu nr. </w:t>
            </w:r>
            <w:r w:rsidR="003C4153">
              <w:rPr>
                <w:rFonts w:ascii="Times New Roman" w:hAnsi="Times New Roman" w:cs="Times New Roman"/>
                <w:color w:val="000000" w:themeColor="text1"/>
                <w:sz w:val="24"/>
                <w:szCs w:val="24"/>
              </w:rPr>
              <w:t>72049/21</w:t>
            </w:r>
            <w:r w:rsidR="003C4153" w:rsidRPr="00313E48">
              <w:rPr>
                <w:rFonts w:ascii="Times New Roman" w:hAnsi="Times New Roman" w:cs="Times New Roman"/>
                <w:color w:val="000000" w:themeColor="text1"/>
                <w:sz w:val="24"/>
                <w:szCs w:val="24"/>
              </w:rPr>
              <w:t>.09.202</w:t>
            </w:r>
            <w:r w:rsidR="003C4153">
              <w:rPr>
                <w:rFonts w:ascii="Times New Roman" w:hAnsi="Times New Roman" w:cs="Times New Roman"/>
                <w:color w:val="000000" w:themeColor="text1"/>
                <w:sz w:val="24"/>
                <w:szCs w:val="24"/>
              </w:rPr>
              <w:t xml:space="preserve">1 </w:t>
            </w:r>
            <w:r w:rsidR="003C4153" w:rsidRPr="00313E48">
              <w:rPr>
                <w:rFonts w:ascii="Times New Roman" w:hAnsi="Times New Roman" w:cs="Times New Roman"/>
                <w:color w:val="000000" w:themeColor="text1"/>
                <w:sz w:val="24"/>
                <w:szCs w:val="24"/>
              </w:rPr>
              <w:t xml:space="preserve">și a Ordonanței de Urgență a Guvernului nr. </w:t>
            </w:r>
            <w:r w:rsidR="003C4153">
              <w:rPr>
                <w:rFonts w:ascii="Times New Roman" w:hAnsi="Times New Roman" w:cs="Times New Roman"/>
                <w:color w:val="000000" w:themeColor="text1"/>
                <w:sz w:val="24"/>
                <w:szCs w:val="24"/>
              </w:rPr>
              <w:t>97/2021</w:t>
            </w:r>
            <w:r w:rsidR="003C4153" w:rsidRPr="00313E48">
              <w:rPr>
                <w:rFonts w:ascii="Times New Roman" w:hAnsi="Times New Roman" w:cs="Times New Roman"/>
                <w:color w:val="000000" w:themeColor="text1"/>
                <w:sz w:val="24"/>
                <w:szCs w:val="24"/>
              </w:rPr>
              <w:t xml:space="preserve"> cu </w:t>
            </w:r>
            <w:r w:rsidR="003C4153" w:rsidRPr="00313E48">
              <w:rPr>
                <w:rFonts w:ascii="Times New Roman" w:hAnsi="Times New Roman" w:cs="Times New Roman"/>
                <w:i/>
                <w:iCs/>
                <w:color w:val="000000" w:themeColor="text1"/>
                <w:sz w:val="24"/>
                <w:szCs w:val="24"/>
              </w:rPr>
              <w:t xml:space="preserve">privire la rectificarea bugetului de stat pe anul </w:t>
            </w:r>
            <w:r w:rsidR="003C4153">
              <w:rPr>
                <w:rFonts w:ascii="Times New Roman" w:hAnsi="Times New Roman" w:cs="Times New Roman"/>
                <w:i/>
                <w:iCs/>
                <w:color w:val="000000" w:themeColor="text1"/>
                <w:sz w:val="24"/>
                <w:szCs w:val="24"/>
              </w:rPr>
              <w:t>2021</w:t>
            </w:r>
            <w:r w:rsidR="003C4153" w:rsidRPr="00313E48">
              <w:rPr>
                <w:rFonts w:ascii="Times New Roman" w:hAnsi="Times New Roman" w:cs="Times New Roman"/>
                <w:color w:val="000000" w:themeColor="text1"/>
                <w:sz w:val="24"/>
                <w:szCs w:val="24"/>
              </w:rPr>
              <w:t xml:space="preserve">, în lipsa Hotărârii Guvernului pentru aprobarea bugetului de venituri și cheltuieli al Administrației Naționale </w:t>
            </w:r>
            <w:r w:rsidR="003C4153" w:rsidRPr="00313E48">
              <w:rPr>
                <w:rFonts w:ascii="Times New Roman" w:hAnsi="Times New Roman" w:cs="Times New Roman"/>
                <w:bCs/>
                <w:sz w:val="24"/>
                <w:szCs w:val="24"/>
              </w:rPr>
              <w:t xml:space="preserve">„Apele Române” </w:t>
            </w:r>
            <w:r w:rsidR="003C4153" w:rsidRPr="00313E48">
              <w:rPr>
                <w:rFonts w:ascii="Times New Roman" w:hAnsi="Times New Roman" w:cs="Times New Roman"/>
                <w:color w:val="000000" w:themeColor="text1"/>
                <w:sz w:val="24"/>
                <w:szCs w:val="24"/>
              </w:rPr>
              <w:t xml:space="preserve">prin rectificare bugetară, conform Ordonanței de Urgență a Guvernului nr. 26/2012, instituția </w:t>
            </w:r>
            <w:r w:rsidR="003C4153" w:rsidRPr="00313E48">
              <w:rPr>
                <w:rFonts w:ascii="Times New Roman" w:hAnsi="Times New Roman" w:cs="Times New Roman"/>
                <w:color w:val="000000" w:themeColor="text1"/>
                <w:sz w:val="24"/>
                <w:szCs w:val="24"/>
              </w:rPr>
              <w:lastRenderedPageBreak/>
              <w:t>este în imposibilitatea implementării obiectivelor stabilite prin actele mentionate mai sus.</w:t>
            </w:r>
          </w:p>
        </w:tc>
      </w:tr>
      <w:tr w:rsidR="002B009E" w:rsidRPr="0020027C"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20027C" w:rsidRDefault="007860E1" w:rsidP="00D5535A">
            <w:pPr>
              <w:jc w:val="center"/>
              <w:rPr>
                <w:rFonts w:ascii="Times New Roman" w:hAnsi="Times New Roman" w:cs="Times New Roman"/>
                <w:b/>
                <w:bCs/>
                <w:color w:val="000000" w:themeColor="text1"/>
                <w:szCs w:val="24"/>
              </w:rPr>
            </w:pPr>
          </w:p>
          <w:p w14:paraId="75A87664" w14:textId="77777777" w:rsidR="00113A62" w:rsidRPr="0020027C" w:rsidRDefault="004B5849" w:rsidP="00D5535A">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3-a</w:t>
            </w:r>
          </w:p>
          <w:p w14:paraId="5AD2C0D4" w14:textId="77777777" w:rsidR="007860E1" w:rsidRPr="0020027C" w:rsidRDefault="004B5849" w:rsidP="00D5535A">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Impactul socioeconomic al proiectului de act normativ</w:t>
            </w:r>
          </w:p>
          <w:p w14:paraId="623C716F" w14:textId="77777777" w:rsidR="00EA151C" w:rsidRPr="0020027C" w:rsidRDefault="00EA151C" w:rsidP="009F7A66">
            <w:pPr>
              <w:jc w:val="center"/>
              <w:rPr>
                <w:rFonts w:ascii="Times New Roman" w:hAnsi="Times New Roman" w:cs="Times New Roman"/>
                <w:b/>
                <w:bCs/>
                <w:color w:val="000000" w:themeColor="text1"/>
                <w:sz w:val="24"/>
                <w:szCs w:val="24"/>
              </w:rPr>
            </w:pPr>
          </w:p>
        </w:tc>
      </w:tr>
      <w:tr w:rsidR="002B009E" w:rsidRPr="0020027C"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Proiectul de hotărâre </w:t>
            </w:r>
            <w:r w:rsidR="00B4449F" w:rsidRPr="0020027C">
              <w:rPr>
                <w:rFonts w:ascii="Times New Roman" w:hAnsi="Times New Roman" w:cs="Times New Roman"/>
                <w:color w:val="000000" w:themeColor="text1"/>
                <w:sz w:val="24"/>
                <w:szCs w:val="24"/>
              </w:rPr>
              <w:t xml:space="preserve">a Guvernului </w:t>
            </w:r>
            <w:r w:rsidRPr="0020027C">
              <w:rPr>
                <w:rFonts w:ascii="Times New Roman" w:hAnsi="Times New Roman" w:cs="Times New Roman"/>
                <w:color w:val="000000" w:themeColor="text1"/>
                <w:sz w:val="24"/>
                <w:szCs w:val="24"/>
              </w:rPr>
              <w:t xml:space="preserve">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2B009E" w:rsidRPr="0020027C"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20027C" w:rsidRDefault="002154E5" w:rsidP="002154E5">
            <w:pPr>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t>1.</w:t>
            </w:r>
            <w:r w:rsidRPr="0020027C">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w:t>
            </w:r>
            <w:r w:rsidR="0042109B" w:rsidRPr="0020027C">
              <w:rPr>
                <w:rFonts w:ascii="Times New Roman" w:hAnsi="Times New Roman" w:cs="Times New Roman"/>
                <w:color w:val="000000" w:themeColor="text1"/>
                <w:sz w:val="24"/>
                <w:szCs w:val="24"/>
              </w:rPr>
              <w:t>pactul asupra mediului concurenț</w:t>
            </w:r>
            <w:r w:rsidR="00F6243A" w:rsidRPr="0020027C">
              <w:rPr>
                <w:rFonts w:ascii="Times New Roman" w:hAnsi="Times New Roman" w:cs="Times New Roman"/>
                <w:color w:val="000000" w:themeColor="text1"/>
                <w:sz w:val="24"/>
                <w:szCs w:val="24"/>
              </w:rPr>
              <w:t>ial ş</w:t>
            </w:r>
            <w:r w:rsidRPr="0020027C">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20027C" w:rsidRDefault="002154E5" w:rsidP="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20027C" w:rsidRDefault="003C0DFF">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20027C" w:rsidRDefault="0042109B">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20027C" w:rsidRDefault="002154E5" w:rsidP="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20027C" w:rsidRDefault="003C0DFF">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20027C" w:rsidRDefault="0042109B">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20027C" w:rsidRDefault="004B5849" w:rsidP="008D65D3">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20027C" w:rsidRDefault="004B5849">
            <w:pPr>
              <w:jc w:val="both"/>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refera la acest subiect</w:t>
            </w:r>
          </w:p>
          <w:p w14:paraId="475213BD"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p>
        </w:tc>
      </w:tr>
      <w:tr w:rsidR="002B009E" w:rsidRPr="0020027C"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433D0E3" w14:textId="4209EBE9" w:rsidR="00113A62" w:rsidRPr="0020027C" w:rsidRDefault="00D20555">
            <w:pPr>
              <w:jc w:val="both"/>
              <w:rPr>
                <w:rFonts w:ascii="Times New Roman" w:hAnsi="Times New Roman" w:cs="Times New Roman"/>
                <w:bCs/>
                <w:color w:val="000000" w:themeColor="text1"/>
                <w:sz w:val="24"/>
                <w:szCs w:val="24"/>
              </w:rPr>
            </w:pPr>
            <w:r w:rsidRPr="0020027C">
              <w:rPr>
                <w:rFonts w:ascii="Times New Roman" w:hAnsi="Times New Roman" w:cs="Times New Roman"/>
                <w:color w:val="000000" w:themeColor="text1"/>
                <w:sz w:val="24"/>
                <w:szCs w:val="24"/>
              </w:rPr>
              <w:t>Implementările obiectivelor stabilite</w:t>
            </w:r>
            <w:r w:rsidR="004B584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prin </w:t>
            </w:r>
            <w:r w:rsidR="005B2780" w:rsidRPr="0020027C">
              <w:rPr>
                <w:rFonts w:ascii="Times New Roman" w:hAnsi="Times New Roman" w:cs="Times New Roman"/>
                <w:color w:val="000000" w:themeColor="text1"/>
                <w:sz w:val="24"/>
                <w:szCs w:val="24"/>
              </w:rPr>
              <w:t>rectificarea</w:t>
            </w:r>
            <w:r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sz w:val="24"/>
                <w:szCs w:val="24"/>
              </w:rPr>
              <w:t xml:space="preserve">Bugetului de </w:t>
            </w:r>
            <w:r w:rsidR="00B159D2" w:rsidRPr="0020027C">
              <w:rPr>
                <w:rFonts w:ascii="Times New Roman" w:hAnsi="Times New Roman" w:cs="Times New Roman"/>
                <w:sz w:val="24"/>
                <w:szCs w:val="24"/>
              </w:rPr>
              <w:t xml:space="preserve">venituri și </w:t>
            </w:r>
            <w:r w:rsidRPr="0020027C">
              <w:rPr>
                <w:rFonts w:ascii="Times New Roman" w:hAnsi="Times New Roman" w:cs="Times New Roman"/>
                <w:sz w:val="24"/>
                <w:szCs w:val="24"/>
              </w:rPr>
              <w:t xml:space="preserve">cheltuieli </w:t>
            </w:r>
            <w:r w:rsidR="00B159D2" w:rsidRPr="0020027C">
              <w:rPr>
                <w:rFonts w:ascii="Times New Roman" w:hAnsi="Times New Roman" w:cs="Times New Roman"/>
                <w:color w:val="000000" w:themeColor="text1"/>
                <w:sz w:val="24"/>
                <w:szCs w:val="24"/>
              </w:rPr>
              <w:t>al Administraţiei Naţionale „Apele Române” pe anul 2021</w:t>
            </w:r>
            <w:r w:rsidR="005B2780" w:rsidRPr="0020027C">
              <w:rPr>
                <w:rFonts w:ascii="Times New Roman" w:hAnsi="Times New Roman" w:cs="Times New Roman"/>
                <w:color w:val="000000" w:themeColor="text1"/>
                <w:sz w:val="24"/>
                <w:szCs w:val="24"/>
              </w:rPr>
              <w:t>.</w:t>
            </w:r>
          </w:p>
          <w:p w14:paraId="7F626035" w14:textId="77777777" w:rsidR="00E57F27" w:rsidRPr="0020027C" w:rsidRDefault="00E57F27">
            <w:pPr>
              <w:jc w:val="both"/>
              <w:rPr>
                <w:rFonts w:ascii="Times New Roman" w:hAnsi="Times New Roman" w:cs="Times New Roman"/>
                <w:bCs/>
                <w:color w:val="000000" w:themeColor="text1"/>
                <w:sz w:val="24"/>
                <w:szCs w:val="24"/>
              </w:rPr>
            </w:pPr>
          </w:p>
          <w:p w14:paraId="53E4F882" w14:textId="77777777" w:rsidR="00E57F27" w:rsidRPr="0020027C" w:rsidRDefault="00E57F27">
            <w:pPr>
              <w:jc w:val="both"/>
              <w:rPr>
                <w:rFonts w:ascii="Times New Roman" w:hAnsi="Times New Roman" w:cs="Times New Roman"/>
                <w:bCs/>
                <w:color w:val="000000" w:themeColor="text1"/>
                <w:sz w:val="24"/>
                <w:szCs w:val="24"/>
              </w:rPr>
            </w:pPr>
          </w:p>
          <w:p w14:paraId="169B7158" w14:textId="7C11D9FF" w:rsidR="00E57F27" w:rsidRPr="0020027C" w:rsidRDefault="00E57F27">
            <w:pPr>
              <w:jc w:val="both"/>
              <w:rPr>
                <w:rFonts w:ascii="Times New Roman" w:eastAsia="Times New Roman" w:hAnsi="Times New Roman" w:cs="Times New Roman"/>
                <w:color w:val="000000" w:themeColor="text1"/>
                <w:sz w:val="24"/>
                <w:szCs w:val="24"/>
              </w:rPr>
            </w:pPr>
          </w:p>
        </w:tc>
      </w:tr>
      <w:tr w:rsidR="002B009E" w:rsidRPr="0020027C"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Pr="0020027C" w:rsidRDefault="00E87EC5" w:rsidP="00583EA2">
            <w:pPr>
              <w:rPr>
                <w:rFonts w:ascii="Times New Roman" w:hAnsi="Times New Roman" w:cs="Times New Roman"/>
                <w:b/>
                <w:bCs/>
                <w:color w:val="000000" w:themeColor="text1"/>
                <w:sz w:val="24"/>
                <w:szCs w:val="24"/>
              </w:rPr>
            </w:pPr>
          </w:p>
          <w:p w14:paraId="0CF23A92" w14:textId="73F84782"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4-a</w:t>
            </w:r>
          </w:p>
          <w:p w14:paraId="43BDB9C5"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Impactul financiar asupra bugetului general consolidat, atât pe termen scurt, p</w:t>
            </w:r>
            <w:r w:rsidR="00F6243A" w:rsidRPr="0020027C">
              <w:rPr>
                <w:rFonts w:ascii="Times New Roman" w:hAnsi="Times New Roman" w:cs="Times New Roman"/>
                <w:b/>
                <w:bCs/>
                <w:color w:val="000000" w:themeColor="text1"/>
                <w:sz w:val="24"/>
                <w:szCs w:val="24"/>
              </w:rPr>
              <w:t>entru anul curent, cât şi pe</w:t>
            </w:r>
            <w:r w:rsidRPr="0020027C">
              <w:rPr>
                <w:rFonts w:ascii="Times New Roman" w:hAnsi="Times New Roman" w:cs="Times New Roman"/>
                <w:b/>
                <w:bCs/>
                <w:color w:val="000000" w:themeColor="text1"/>
                <w:sz w:val="24"/>
                <w:szCs w:val="24"/>
              </w:rPr>
              <w:t xml:space="preserve"> termen lung (pe</w:t>
            </w:r>
            <w:r w:rsidR="00F6243A" w:rsidRPr="0020027C">
              <w:rPr>
                <w:rFonts w:ascii="Times New Roman" w:hAnsi="Times New Roman" w:cs="Times New Roman"/>
                <w:b/>
                <w:bCs/>
                <w:color w:val="000000" w:themeColor="text1"/>
                <w:sz w:val="24"/>
                <w:szCs w:val="24"/>
              </w:rPr>
              <w:t>ntru</w:t>
            </w:r>
            <w:r w:rsidRPr="0020027C">
              <w:rPr>
                <w:rFonts w:ascii="Times New Roman" w:hAnsi="Times New Roman" w:cs="Times New Roman"/>
                <w:b/>
                <w:bCs/>
                <w:color w:val="000000" w:themeColor="text1"/>
                <w:sz w:val="24"/>
                <w:szCs w:val="24"/>
              </w:rPr>
              <w:t xml:space="preserve"> 5 ani)</w:t>
            </w:r>
          </w:p>
          <w:p w14:paraId="608CA663" w14:textId="77777777" w:rsidR="00113A62" w:rsidRPr="0020027C" w:rsidRDefault="004B5849">
            <w:pPr>
              <w:jc w:val="right"/>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mii lei-</w:t>
            </w:r>
          </w:p>
        </w:tc>
      </w:tr>
      <w:tr w:rsidR="002B009E" w:rsidRPr="0020027C"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Media pe</w:t>
            </w:r>
          </w:p>
          <w:p w14:paraId="2F9E2B79"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 ani</w:t>
            </w:r>
          </w:p>
        </w:tc>
      </w:tr>
      <w:tr w:rsidR="002B009E" w:rsidRPr="0020027C"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7</w:t>
            </w:r>
          </w:p>
        </w:tc>
      </w:tr>
      <w:tr w:rsidR="002B009E" w:rsidRPr="0020027C"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1. Modificări ale veniturilor bugetare, plus/minus, din care:</w:t>
            </w:r>
          </w:p>
          <w:p w14:paraId="326DF6E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din acesta:            </w:t>
            </w:r>
          </w:p>
          <w:p w14:paraId="3FA4DEDE"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impozit pe profit                   </w:t>
            </w:r>
          </w:p>
          <w:p w14:paraId="3306CF4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(ii) impozit pe venit       </w:t>
            </w:r>
          </w:p>
          <w:p w14:paraId="274AAE76"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7713AC4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impozit pe profit             </w:t>
            </w:r>
          </w:p>
          <w:p w14:paraId="48C4D73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 bugetul asigurărilor sociale de stat: </w:t>
            </w:r>
          </w:p>
          <w:p w14:paraId="428228E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contribuţii de asigurări </w:t>
            </w:r>
          </w:p>
          <w:p w14:paraId="16674B42" w14:textId="77777777" w:rsidR="003B3A82" w:rsidRPr="0020027C" w:rsidRDefault="002879F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d) instituţii publice finanţ</w:t>
            </w:r>
            <w:r w:rsidR="003B3A82" w:rsidRPr="0020027C">
              <w:rPr>
                <w:rFonts w:ascii="Times New Roman" w:hAnsi="Times New Roman" w:cs="Times New Roman"/>
                <w:color w:val="000000" w:themeColor="text1"/>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20027C" w:rsidRDefault="003B3A82">
            <w:pPr>
              <w:jc w:val="center"/>
              <w:rPr>
                <w:rFonts w:ascii="Times New Roman" w:hAnsi="Times New Roman" w:cs="Times New Roman"/>
                <w:color w:val="000000" w:themeColor="text1"/>
                <w:sz w:val="24"/>
                <w:szCs w:val="24"/>
              </w:rPr>
            </w:pPr>
          </w:p>
          <w:p w14:paraId="1C722397" w14:textId="77777777" w:rsidR="003B3A82" w:rsidRPr="0020027C" w:rsidRDefault="003B3A82">
            <w:pPr>
              <w:jc w:val="center"/>
              <w:rPr>
                <w:rFonts w:ascii="Times New Roman" w:hAnsi="Times New Roman" w:cs="Times New Roman"/>
                <w:color w:val="000000" w:themeColor="text1"/>
                <w:sz w:val="24"/>
                <w:szCs w:val="24"/>
              </w:rPr>
            </w:pPr>
          </w:p>
          <w:p w14:paraId="61CC11EC" w14:textId="77777777" w:rsidR="003B3A82" w:rsidRPr="0020027C" w:rsidRDefault="003B3A82">
            <w:pPr>
              <w:jc w:val="center"/>
              <w:rPr>
                <w:rFonts w:ascii="Times New Roman" w:hAnsi="Times New Roman" w:cs="Times New Roman"/>
                <w:color w:val="000000" w:themeColor="text1"/>
                <w:sz w:val="24"/>
                <w:szCs w:val="24"/>
              </w:rPr>
            </w:pPr>
          </w:p>
          <w:p w14:paraId="6CD8822B" w14:textId="77777777" w:rsidR="003B3A82" w:rsidRPr="0020027C" w:rsidRDefault="003B3A82">
            <w:pPr>
              <w:jc w:val="center"/>
              <w:rPr>
                <w:rFonts w:ascii="Times New Roman" w:hAnsi="Times New Roman" w:cs="Times New Roman"/>
                <w:color w:val="000000" w:themeColor="text1"/>
                <w:sz w:val="24"/>
                <w:szCs w:val="24"/>
              </w:rPr>
            </w:pPr>
          </w:p>
          <w:p w14:paraId="490699FE" w14:textId="77777777" w:rsidR="003B3A82" w:rsidRPr="0020027C" w:rsidRDefault="003B3A82">
            <w:pPr>
              <w:jc w:val="center"/>
              <w:rPr>
                <w:rFonts w:ascii="Times New Roman" w:hAnsi="Times New Roman" w:cs="Times New Roman"/>
                <w:color w:val="000000" w:themeColor="text1"/>
                <w:sz w:val="24"/>
                <w:szCs w:val="24"/>
              </w:rPr>
            </w:pPr>
          </w:p>
          <w:p w14:paraId="1D4E6E2E" w14:textId="77777777" w:rsidR="003B3A82" w:rsidRPr="0020027C" w:rsidRDefault="003B3A82">
            <w:pPr>
              <w:jc w:val="center"/>
              <w:rPr>
                <w:rFonts w:ascii="Times New Roman" w:hAnsi="Times New Roman" w:cs="Times New Roman"/>
                <w:color w:val="000000" w:themeColor="text1"/>
                <w:sz w:val="24"/>
                <w:szCs w:val="24"/>
              </w:rPr>
            </w:pPr>
          </w:p>
          <w:p w14:paraId="64E5AA6F" w14:textId="77777777" w:rsidR="003B3A82" w:rsidRPr="0020027C" w:rsidRDefault="003B3A82">
            <w:pPr>
              <w:jc w:val="center"/>
              <w:rPr>
                <w:rFonts w:ascii="Times New Roman" w:hAnsi="Times New Roman" w:cs="Times New Roman"/>
                <w:color w:val="000000" w:themeColor="text1"/>
                <w:sz w:val="24"/>
                <w:szCs w:val="24"/>
              </w:rPr>
            </w:pPr>
          </w:p>
          <w:p w14:paraId="59C8485A" w14:textId="77777777" w:rsidR="003B3A82" w:rsidRPr="0020027C" w:rsidRDefault="003B3A82">
            <w:pPr>
              <w:jc w:val="center"/>
              <w:rPr>
                <w:rFonts w:ascii="Times New Roman" w:hAnsi="Times New Roman" w:cs="Times New Roman"/>
                <w:color w:val="000000" w:themeColor="text1"/>
                <w:sz w:val="24"/>
                <w:szCs w:val="24"/>
              </w:rPr>
            </w:pPr>
          </w:p>
          <w:p w14:paraId="738C9157" w14:textId="77777777" w:rsidR="003B3A82" w:rsidRPr="0020027C" w:rsidRDefault="003B3A82">
            <w:pPr>
              <w:jc w:val="center"/>
              <w:rPr>
                <w:rFonts w:ascii="Times New Roman" w:hAnsi="Times New Roman" w:cs="Times New Roman"/>
                <w:color w:val="000000" w:themeColor="text1"/>
                <w:sz w:val="24"/>
                <w:szCs w:val="24"/>
              </w:rPr>
            </w:pPr>
          </w:p>
          <w:p w14:paraId="72B09EFA" w14:textId="77777777" w:rsidR="003B3A82" w:rsidRPr="0020027C" w:rsidRDefault="003B3A82">
            <w:pPr>
              <w:jc w:val="center"/>
              <w:rPr>
                <w:rFonts w:ascii="Times New Roman" w:hAnsi="Times New Roman" w:cs="Times New Roman"/>
                <w:color w:val="000000" w:themeColor="text1"/>
                <w:sz w:val="24"/>
                <w:szCs w:val="24"/>
              </w:rPr>
            </w:pPr>
          </w:p>
          <w:p w14:paraId="7CCFDE11" w14:textId="77777777" w:rsidR="003B3A82" w:rsidRPr="0020027C"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20027C"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20027C"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20027C"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20027C"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20027C" w:rsidRDefault="003B3A82" w:rsidP="009031FC">
            <w:pPr>
              <w:jc w:val="center"/>
              <w:rPr>
                <w:rFonts w:ascii="Times New Roman" w:hAnsi="Times New Roman" w:cs="Times New Roman"/>
                <w:color w:val="000000" w:themeColor="text1"/>
                <w:sz w:val="24"/>
                <w:szCs w:val="24"/>
              </w:rPr>
            </w:pPr>
          </w:p>
        </w:tc>
      </w:tr>
      <w:tr w:rsidR="002B009E" w:rsidRPr="0020027C"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din acesta:            </w:t>
            </w:r>
          </w:p>
          <w:p w14:paraId="7E0C91FB"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 cheltuieli de personal</w:t>
            </w:r>
          </w:p>
          <w:p w14:paraId="434934C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(ii) bunuri şi servicii     </w:t>
            </w:r>
          </w:p>
          <w:p w14:paraId="6A7BAEF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     (iii) cheltuieli de capital   </w:t>
            </w:r>
          </w:p>
          <w:p w14:paraId="25F3CAF7"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14BE3708"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cheltuieli de personal   </w:t>
            </w:r>
          </w:p>
          <w:p w14:paraId="6051E47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(ii) bunuri şi servicii              </w:t>
            </w:r>
          </w:p>
          <w:p w14:paraId="40B618F9"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 bugetul asigurărilor sociale de stat: </w:t>
            </w:r>
          </w:p>
          <w:p w14:paraId="24E8D257"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 cheltuieli de personal</w:t>
            </w:r>
          </w:p>
          <w:p w14:paraId="12DA0AD5" w14:textId="77777777" w:rsidR="00014768"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(ii) bunuri şi servicii</w:t>
            </w:r>
          </w:p>
          <w:p w14:paraId="51DE3BD5" w14:textId="77777777" w:rsidR="003B3A82" w:rsidRPr="0020027C" w:rsidRDefault="00014768" w:rsidP="00F6243A">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d)</w:t>
            </w:r>
            <w:r w:rsidR="00F6243A" w:rsidRPr="0020027C">
              <w:rPr>
                <w:rFonts w:ascii="Times New Roman" w:hAnsi="Times New Roman" w:cs="Times New Roman"/>
                <w:color w:val="000000" w:themeColor="text1"/>
                <w:sz w:val="24"/>
                <w:szCs w:val="24"/>
              </w:rPr>
              <w:t xml:space="preserve"> bugetul instituţiilor publice finanţ</w:t>
            </w:r>
            <w:r w:rsidRPr="0020027C">
              <w:rPr>
                <w:rFonts w:ascii="Times New Roman" w:hAnsi="Times New Roman" w:cs="Times New Roman"/>
                <w:color w:val="000000" w:themeColor="text1"/>
                <w:sz w:val="24"/>
                <w:szCs w:val="24"/>
              </w:rPr>
              <w:t>ate integral din surse proprii</w:t>
            </w:r>
            <w:r w:rsidR="003B3A82" w:rsidRPr="0020027C">
              <w:rPr>
                <w:rFonts w:ascii="Times New Roman" w:hAnsi="Times New Roman" w:cs="Times New Roman"/>
                <w:color w:val="000000" w:themeColor="text1"/>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20027C" w:rsidRDefault="003B3A82">
            <w:pPr>
              <w:jc w:val="center"/>
              <w:rPr>
                <w:rFonts w:ascii="Times New Roman" w:hAnsi="Times New Roman" w:cs="Times New Roman"/>
                <w:color w:val="000000" w:themeColor="text1"/>
                <w:sz w:val="24"/>
                <w:szCs w:val="24"/>
              </w:rPr>
            </w:pPr>
          </w:p>
          <w:p w14:paraId="012E7127" w14:textId="77777777" w:rsidR="00014768" w:rsidRPr="0020027C" w:rsidRDefault="00014768">
            <w:pPr>
              <w:jc w:val="center"/>
              <w:rPr>
                <w:rFonts w:ascii="Times New Roman" w:hAnsi="Times New Roman" w:cs="Times New Roman"/>
                <w:color w:val="000000" w:themeColor="text1"/>
                <w:sz w:val="24"/>
                <w:szCs w:val="24"/>
              </w:rPr>
            </w:pPr>
          </w:p>
          <w:p w14:paraId="6DB79A4A" w14:textId="77777777" w:rsidR="00014768" w:rsidRPr="0020027C" w:rsidRDefault="00014768">
            <w:pPr>
              <w:jc w:val="center"/>
              <w:rPr>
                <w:rFonts w:ascii="Times New Roman" w:hAnsi="Times New Roman" w:cs="Times New Roman"/>
                <w:color w:val="000000" w:themeColor="text1"/>
                <w:sz w:val="24"/>
                <w:szCs w:val="24"/>
              </w:rPr>
            </w:pPr>
          </w:p>
          <w:p w14:paraId="37A700C5" w14:textId="77777777" w:rsidR="00014768" w:rsidRPr="0020027C" w:rsidRDefault="00014768">
            <w:pPr>
              <w:jc w:val="center"/>
              <w:rPr>
                <w:rFonts w:ascii="Times New Roman" w:hAnsi="Times New Roman" w:cs="Times New Roman"/>
                <w:color w:val="000000" w:themeColor="text1"/>
                <w:sz w:val="24"/>
                <w:szCs w:val="24"/>
              </w:rPr>
            </w:pPr>
          </w:p>
          <w:p w14:paraId="1CD55C90" w14:textId="77777777" w:rsidR="00014768" w:rsidRPr="0020027C" w:rsidRDefault="00014768">
            <w:pPr>
              <w:jc w:val="center"/>
              <w:rPr>
                <w:rFonts w:ascii="Times New Roman" w:hAnsi="Times New Roman" w:cs="Times New Roman"/>
                <w:color w:val="000000" w:themeColor="text1"/>
                <w:sz w:val="24"/>
                <w:szCs w:val="24"/>
              </w:rPr>
            </w:pPr>
          </w:p>
          <w:p w14:paraId="404CAF5E" w14:textId="77777777" w:rsidR="00014768" w:rsidRPr="0020027C" w:rsidRDefault="00014768">
            <w:pPr>
              <w:jc w:val="center"/>
              <w:rPr>
                <w:rFonts w:ascii="Times New Roman" w:hAnsi="Times New Roman" w:cs="Times New Roman"/>
                <w:color w:val="000000" w:themeColor="text1"/>
                <w:sz w:val="24"/>
                <w:szCs w:val="24"/>
              </w:rPr>
            </w:pPr>
          </w:p>
          <w:p w14:paraId="58F085AF" w14:textId="77777777" w:rsidR="00014768" w:rsidRPr="0020027C" w:rsidRDefault="00014768">
            <w:pPr>
              <w:jc w:val="center"/>
              <w:rPr>
                <w:rFonts w:ascii="Times New Roman" w:hAnsi="Times New Roman" w:cs="Times New Roman"/>
                <w:color w:val="000000" w:themeColor="text1"/>
                <w:sz w:val="24"/>
                <w:szCs w:val="24"/>
              </w:rPr>
            </w:pPr>
          </w:p>
          <w:p w14:paraId="1E4570EE" w14:textId="77777777" w:rsidR="00014768" w:rsidRPr="0020027C" w:rsidRDefault="00014768">
            <w:pPr>
              <w:jc w:val="center"/>
              <w:rPr>
                <w:rFonts w:ascii="Times New Roman" w:hAnsi="Times New Roman" w:cs="Times New Roman"/>
                <w:color w:val="000000" w:themeColor="text1"/>
                <w:sz w:val="24"/>
                <w:szCs w:val="24"/>
              </w:rPr>
            </w:pPr>
          </w:p>
          <w:p w14:paraId="690A1294" w14:textId="77777777" w:rsidR="00014768" w:rsidRPr="0020027C" w:rsidRDefault="00014768">
            <w:pPr>
              <w:jc w:val="center"/>
              <w:rPr>
                <w:rFonts w:ascii="Times New Roman" w:hAnsi="Times New Roman" w:cs="Times New Roman"/>
                <w:color w:val="000000" w:themeColor="text1"/>
                <w:sz w:val="24"/>
                <w:szCs w:val="24"/>
              </w:rPr>
            </w:pPr>
          </w:p>
          <w:p w14:paraId="4277B9D7" w14:textId="77777777" w:rsidR="00014768" w:rsidRPr="0020027C" w:rsidRDefault="00014768">
            <w:pPr>
              <w:jc w:val="center"/>
              <w:rPr>
                <w:rFonts w:ascii="Times New Roman" w:hAnsi="Times New Roman" w:cs="Times New Roman"/>
                <w:color w:val="000000" w:themeColor="text1"/>
                <w:sz w:val="24"/>
                <w:szCs w:val="24"/>
              </w:rPr>
            </w:pPr>
          </w:p>
          <w:p w14:paraId="06215389" w14:textId="77777777" w:rsidR="00014768" w:rsidRPr="0020027C" w:rsidRDefault="00014768">
            <w:pPr>
              <w:jc w:val="center"/>
              <w:rPr>
                <w:rFonts w:ascii="Times New Roman" w:hAnsi="Times New Roman" w:cs="Times New Roman"/>
                <w:color w:val="000000" w:themeColor="text1"/>
                <w:sz w:val="24"/>
                <w:szCs w:val="24"/>
              </w:rPr>
            </w:pPr>
          </w:p>
          <w:p w14:paraId="478E6DDC" w14:textId="77777777" w:rsidR="00014768" w:rsidRPr="0020027C" w:rsidRDefault="00014768">
            <w:pPr>
              <w:jc w:val="center"/>
              <w:rPr>
                <w:rFonts w:ascii="Times New Roman" w:hAnsi="Times New Roman" w:cs="Times New Roman"/>
                <w:color w:val="000000" w:themeColor="text1"/>
                <w:sz w:val="24"/>
                <w:szCs w:val="24"/>
              </w:rPr>
            </w:pPr>
          </w:p>
          <w:p w14:paraId="3E196883" w14:textId="77777777" w:rsidR="00E82AE1" w:rsidRPr="0020027C" w:rsidRDefault="00E82AE1">
            <w:pPr>
              <w:jc w:val="center"/>
              <w:rPr>
                <w:rFonts w:ascii="Times New Roman" w:hAnsi="Times New Roman" w:cs="Times New Roman"/>
                <w:color w:val="000000" w:themeColor="text1"/>
                <w:sz w:val="24"/>
                <w:szCs w:val="24"/>
              </w:rPr>
            </w:pPr>
          </w:p>
          <w:p w14:paraId="6FCB5064" w14:textId="77777777" w:rsidR="00014768" w:rsidRPr="0020027C"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20027C"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20027C"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20027C"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20027C" w:rsidRDefault="003B3A82" w:rsidP="009031FC">
            <w:pPr>
              <w:jc w:val="center"/>
              <w:rPr>
                <w:rFonts w:ascii="Times New Roman" w:hAnsi="Times New Roman" w:cs="Times New Roman"/>
                <w:color w:val="000000" w:themeColor="text1"/>
                <w:sz w:val="24"/>
                <w:szCs w:val="24"/>
              </w:rPr>
            </w:pPr>
          </w:p>
        </w:tc>
      </w:tr>
      <w:tr w:rsidR="002B009E" w:rsidRPr="0020027C"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3. Impact financiar, plus/minus, care:                               </w:t>
            </w:r>
          </w:p>
          <w:p w14:paraId="72DF07C8" w14:textId="77777777" w:rsidR="003B3A82" w:rsidRPr="0020027C" w:rsidRDefault="003B3A82">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w:t>
            </w:r>
          </w:p>
          <w:p w14:paraId="713A6C8E" w14:textId="77777777" w:rsidR="003B3A82" w:rsidRPr="0020027C" w:rsidRDefault="003B3A82">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696368D0" w14:textId="77777777" w:rsidR="003B3A82" w:rsidRPr="0020027C" w:rsidRDefault="00F6243A">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c) instituţii publice finanţ</w:t>
            </w:r>
            <w:r w:rsidR="003B3A82" w:rsidRPr="0020027C">
              <w:rPr>
                <w:rFonts w:ascii="Times New Roman" w:hAnsi="Times New Roman" w:cs="Times New Roman"/>
                <w:color w:val="000000" w:themeColor="text1"/>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20027C" w:rsidRDefault="003B3A82">
            <w:pPr>
              <w:snapToGrid w:val="0"/>
              <w:jc w:val="center"/>
              <w:rPr>
                <w:rFonts w:ascii="Times New Roman" w:hAnsi="Times New Roman" w:cs="Times New Roman"/>
                <w:color w:val="000000" w:themeColor="text1"/>
                <w:sz w:val="24"/>
                <w:szCs w:val="24"/>
              </w:rPr>
            </w:pPr>
          </w:p>
          <w:p w14:paraId="3FF71FB5" w14:textId="77777777" w:rsidR="003B3A82" w:rsidRPr="0020027C" w:rsidRDefault="003B3A82">
            <w:pPr>
              <w:jc w:val="center"/>
              <w:rPr>
                <w:rFonts w:ascii="Times New Roman" w:hAnsi="Times New Roman" w:cs="Times New Roman"/>
                <w:color w:val="000000" w:themeColor="text1"/>
                <w:sz w:val="24"/>
                <w:szCs w:val="24"/>
              </w:rPr>
            </w:pPr>
          </w:p>
          <w:p w14:paraId="06883F72" w14:textId="77777777" w:rsidR="003B3A82" w:rsidRPr="0020027C" w:rsidRDefault="003B3A82" w:rsidP="003B3A82">
            <w:pPr>
              <w:rPr>
                <w:rFonts w:ascii="Times New Roman" w:hAnsi="Times New Roman" w:cs="Times New Roman"/>
                <w:color w:val="000000" w:themeColor="text1"/>
                <w:sz w:val="24"/>
                <w:szCs w:val="24"/>
              </w:rPr>
            </w:pPr>
          </w:p>
          <w:p w14:paraId="33F69FFA" w14:textId="77777777" w:rsidR="003B3A82" w:rsidRPr="0020027C" w:rsidRDefault="003B3A82">
            <w:pPr>
              <w:jc w:val="center"/>
              <w:rPr>
                <w:rFonts w:ascii="Times New Roman" w:hAnsi="Times New Roman" w:cs="Times New Roman"/>
                <w:color w:val="000000" w:themeColor="text1"/>
                <w:sz w:val="24"/>
                <w:szCs w:val="24"/>
              </w:rPr>
            </w:pPr>
          </w:p>
          <w:p w14:paraId="17641011" w14:textId="77777777" w:rsidR="003B3A82" w:rsidRPr="0020027C"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20027C"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20027C"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20027C" w:rsidRDefault="003B3A82" w:rsidP="002879F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20027C"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42801C47" w:rsidR="00082737" w:rsidRPr="0020027C" w:rsidRDefault="00082737" w:rsidP="00220263">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Deficitul </w:t>
            </w:r>
            <w:r w:rsidR="00F6243A" w:rsidRPr="0020027C">
              <w:rPr>
                <w:rFonts w:ascii="Times New Roman" w:hAnsi="Times New Roman" w:cs="Times New Roman"/>
                <w:color w:val="000000" w:themeColor="text1"/>
                <w:sz w:val="24"/>
                <w:szCs w:val="24"/>
              </w:rPr>
              <w:t xml:space="preserve"> î</w:t>
            </w:r>
            <w:r w:rsidR="00096591" w:rsidRPr="0020027C">
              <w:rPr>
                <w:rFonts w:ascii="Times New Roman" w:hAnsi="Times New Roman" w:cs="Times New Roman"/>
                <w:color w:val="000000" w:themeColor="text1"/>
                <w:sz w:val="24"/>
                <w:szCs w:val="24"/>
              </w:rPr>
              <w:t xml:space="preserve">n valoare de </w:t>
            </w:r>
            <w:r w:rsidR="006D0E9B" w:rsidRPr="0020027C">
              <w:rPr>
                <w:rFonts w:ascii="Times New Roman" w:hAnsi="Times New Roman" w:cs="Times New Roman"/>
                <w:color w:val="000000" w:themeColor="text1"/>
                <w:sz w:val="24"/>
                <w:szCs w:val="24"/>
              </w:rPr>
              <w:t>47.105</w:t>
            </w:r>
            <w:r w:rsidR="002B298E" w:rsidRPr="0020027C">
              <w:rPr>
                <w:rFonts w:ascii="Times New Roman" w:hAnsi="Times New Roman" w:cs="Times New Roman"/>
                <w:color w:val="000000" w:themeColor="text1"/>
                <w:sz w:val="24"/>
                <w:szCs w:val="24"/>
              </w:rPr>
              <w:t xml:space="preserve"> </w:t>
            </w:r>
            <w:r w:rsidR="00B22AF1" w:rsidRPr="0020027C">
              <w:rPr>
                <w:rFonts w:ascii="Times New Roman" w:hAnsi="Times New Roman" w:cs="Times New Roman"/>
                <w:color w:val="000000" w:themeColor="text1"/>
                <w:sz w:val="24"/>
                <w:szCs w:val="24"/>
              </w:rPr>
              <w:t xml:space="preserve">mii lei </w:t>
            </w:r>
            <w:r w:rsidRPr="0020027C">
              <w:rPr>
                <w:rFonts w:ascii="Times New Roman" w:hAnsi="Times New Roman" w:cs="Times New Roman"/>
                <w:color w:val="000000" w:themeColor="text1"/>
                <w:sz w:val="24"/>
                <w:szCs w:val="24"/>
              </w:rPr>
              <w:t>va fi asigurat din excedentul anilor anteriori</w:t>
            </w:r>
            <w:r w:rsidR="00B22AF1" w:rsidRPr="0020027C">
              <w:rPr>
                <w:rFonts w:ascii="Times New Roman" w:hAnsi="Times New Roman" w:cs="Times New Roman"/>
                <w:color w:val="000000" w:themeColor="text1"/>
                <w:sz w:val="24"/>
                <w:szCs w:val="24"/>
              </w:rPr>
              <w:t>.</w:t>
            </w:r>
          </w:p>
        </w:tc>
      </w:tr>
      <w:tr w:rsidR="002B009E" w:rsidRPr="0020027C"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20027C" w:rsidRDefault="001810A6">
            <w:pPr>
              <w:jc w:val="center"/>
              <w:rPr>
                <w:rFonts w:ascii="Times New Roman" w:hAnsi="Times New Roman" w:cs="Times New Roman"/>
                <w:b/>
                <w:bCs/>
                <w:color w:val="000000" w:themeColor="text1"/>
                <w:sz w:val="24"/>
                <w:szCs w:val="24"/>
              </w:rPr>
            </w:pPr>
          </w:p>
          <w:p w14:paraId="77D477C7"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5-a</w:t>
            </w:r>
          </w:p>
          <w:p w14:paraId="2D041391"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20027C" w:rsidRDefault="00D76398" w:rsidP="00B24C67">
            <w:pPr>
              <w:rPr>
                <w:rFonts w:ascii="Times New Roman" w:hAnsi="Times New Roman" w:cs="Times New Roman"/>
                <w:b/>
                <w:bCs/>
                <w:color w:val="000000" w:themeColor="text1"/>
                <w:sz w:val="24"/>
                <w:szCs w:val="24"/>
              </w:rPr>
            </w:pPr>
          </w:p>
        </w:tc>
      </w:tr>
      <w:tr w:rsidR="002B009E" w:rsidRPr="0020027C"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Măsuri normative necesare pentru aplicarea prevederilor proiectului de act normativ</w:t>
            </w:r>
            <w:r w:rsidRPr="0020027C">
              <w:rPr>
                <w:rFonts w:ascii="Times New Roman" w:hAnsi="Times New Roman" w:cs="Times New Roman"/>
                <w:i/>
                <w:iCs/>
                <w:color w:val="000000" w:themeColor="text1"/>
                <w:sz w:val="24"/>
                <w:szCs w:val="24"/>
              </w:rPr>
              <w:t xml:space="preserve">:  </w:t>
            </w:r>
          </w:p>
          <w:p w14:paraId="57B2E30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acte normative în vigoare ce vor fi modificate sau abrogate, ca urmare a intrării în </w:t>
            </w:r>
            <w:r w:rsidRPr="0020027C">
              <w:rPr>
                <w:rFonts w:ascii="Times New Roman" w:hAnsi="Times New Roman" w:cs="Times New Roman"/>
                <w:color w:val="000000" w:themeColor="text1"/>
                <w:sz w:val="24"/>
                <w:szCs w:val="24"/>
              </w:rPr>
              <w:lastRenderedPageBreak/>
              <w:t xml:space="preserve">vigoare a proiectului de act normativ </w:t>
            </w:r>
          </w:p>
          <w:p w14:paraId="04BB61C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Proiectul de act normativ nu se referă la acest subiect.</w:t>
            </w:r>
          </w:p>
          <w:p w14:paraId="35283BF9" w14:textId="77777777" w:rsidR="003B3A82" w:rsidRPr="0020027C" w:rsidRDefault="003B3A82">
            <w:pPr>
              <w:jc w:val="both"/>
              <w:rPr>
                <w:rFonts w:ascii="Times New Roman" w:hAnsi="Times New Roman" w:cs="Times New Roman"/>
                <w:color w:val="000000" w:themeColor="text1"/>
                <w:sz w:val="24"/>
                <w:szCs w:val="24"/>
              </w:rPr>
            </w:pPr>
          </w:p>
          <w:p w14:paraId="6391959F" w14:textId="77777777" w:rsidR="003B3A82" w:rsidRPr="0020027C" w:rsidRDefault="003B3A82">
            <w:pPr>
              <w:jc w:val="both"/>
              <w:rPr>
                <w:rFonts w:ascii="Times New Roman" w:hAnsi="Times New Roman" w:cs="Times New Roman"/>
                <w:color w:val="000000" w:themeColor="text1"/>
                <w:sz w:val="24"/>
                <w:szCs w:val="24"/>
              </w:rPr>
            </w:pPr>
          </w:p>
          <w:p w14:paraId="6325F09E" w14:textId="77777777" w:rsidR="003B3A82" w:rsidRPr="0020027C" w:rsidRDefault="003B3A82">
            <w:pPr>
              <w:jc w:val="both"/>
              <w:rPr>
                <w:rFonts w:ascii="Times New Roman" w:hAnsi="Times New Roman" w:cs="Times New Roman"/>
                <w:color w:val="000000" w:themeColor="text1"/>
                <w:sz w:val="24"/>
                <w:szCs w:val="24"/>
              </w:rPr>
            </w:pPr>
          </w:p>
          <w:p w14:paraId="418CC0E7" w14:textId="77777777" w:rsidR="003B3A82" w:rsidRPr="0020027C" w:rsidRDefault="003B3A82">
            <w:pPr>
              <w:jc w:val="both"/>
              <w:rPr>
                <w:rFonts w:ascii="Times New Roman" w:hAnsi="Times New Roman" w:cs="Times New Roman"/>
                <w:color w:val="000000" w:themeColor="text1"/>
                <w:sz w:val="24"/>
                <w:szCs w:val="24"/>
                <w:lang w:eastAsia="ro-RO"/>
              </w:rPr>
            </w:pPr>
          </w:p>
        </w:tc>
      </w:tr>
      <w:tr w:rsidR="002B009E" w:rsidRPr="0020027C"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20027C" w:rsidRDefault="00F30589">
            <w:pPr>
              <w:rPr>
                <w:rFonts w:ascii="Times New Roman" w:hAnsi="Times New Roman" w:cs="Times New Roman"/>
                <w:color w:val="000000" w:themeColor="text1"/>
                <w:sz w:val="24"/>
                <w:szCs w:val="24"/>
              </w:rPr>
            </w:pPr>
          </w:p>
          <w:p w14:paraId="19CFE1F3" w14:textId="77777777" w:rsidR="00F30589" w:rsidRPr="0020027C" w:rsidRDefault="0025522D" w:rsidP="0025522D">
            <w:pPr>
              <w:ind w:left="-144" w:hanging="12"/>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  </w:t>
            </w:r>
            <w:r w:rsidR="002154E5" w:rsidRPr="0020027C">
              <w:rPr>
                <w:rFonts w:ascii="Times New Roman" w:hAnsi="Times New Roman" w:cs="Times New Roman"/>
                <w:color w:val="000000" w:themeColor="text1"/>
                <w:sz w:val="24"/>
                <w:szCs w:val="24"/>
              </w:rPr>
              <w:t>1.</w:t>
            </w:r>
            <w:r w:rsidR="002154E5" w:rsidRPr="0020027C">
              <w:rPr>
                <w:rFonts w:ascii="Times New Roman" w:hAnsi="Times New Roman" w:cs="Times New Roman"/>
                <w:color w:val="000000" w:themeColor="text1"/>
                <w:sz w:val="24"/>
                <w:szCs w:val="24"/>
                <w:vertAlign w:val="superscript"/>
              </w:rPr>
              <w:t>1</w:t>
            </w:r>
            <w:r w:rsidR="00E7698E" w:rsidRPr="0020027C">
              <w:rPr>
                <w:rFonts w:ascii="Times New Roman" w:hAnsi="Times New Roman" w:cs="Times New Roman"/>
                <w:color w:val="000000" w:themeColor="text1"/>
                <w:sz w:val="20"/>
                <w:szCs w:val="24"/>
                <w:vertAlign w:val="superscript"/>
              </w:rPr>
              <w:t>.</w:t>
            </w:r>
          </w:p>
          <w:p w14:paraId="571BF919" w14:textId="77777777" w:rsidR="00E7698E" w:rsidRPr="0020027C" w:rsidRDefault="00E7698E" w:rsidP="0025522D">
            <w:pPr>
              <w:ind w:left="-144" w:hanging="12"/>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20027C" w:rsidRDefault="0025522D">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20027C" w:rsidRDefault="0025522D">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w:t>
            </w:r>
            <w:r w:rsidR="00F6243A" w:rsidRPr="0020027C">
              <w:rPr>
                <w:rFonts w:ascii="Times New Roman" w:hAnsi="Times New Roman" w:cs="Times New Roman"/>
                <w:color w:val="000000" w:themeColor="text1"/>
                <w:sz w:val="24"/>
                <w:szCs w:val="24"/>
              </w:rPr>
              <w:t>tul de act normativ nu se referă</w:t>
            </w:r>
            <w:r w:rsidRPr="0020027C">
              <w:rPr>
                <w:rFonts w:ascii="Times New Roman" w:hAnsi="Times New Roman" w:cs="Times New Roman"/>
                <w:color w:val="000000" w:themeColor="text1"/>
                <w:sz w:val="24"/>
                <w:szCs w:val="24"/>
              </w:rPr>
              <w:t xml:space="preserve"> la acest subiect.</w:t>
            </w:r>
          </w:p>
        </w:tc>
      </w:tr>
      <w:tr w:rsidR="002B009E" w:rsidRPr="0020027C"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003B3A82"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w:t>
            </w:r>
            <w:r w:rsidR="00F6243A" w:rsidRPr="0020027C">
              <w:rPr>
                <w:rFonts w:ascii="Times New Roman" w:hAnsi="Times New Roman" w:cs="Times New Roman"/>
                <w:color w:val="000000" w:themeColor="text1"/>
                <w:sz w:val="24"/>
                <w:szCs w:val="24"/>
              </w:rPr>
              <w:t>tul de act normativ nu se referă</w:t>
            </w:r>
            <w:r w:rsidRPr="0020027C">
              <w:rPr>
                <w:rFonts w:ascii="Times New Roman" w:hAnsi="Times New Roman" w:cs="Times New Roman"/>
                <w:color w:val="000000" w:themeColor="text1"/>
                <w:sz w:val="24"/>
                <w:szCs w:val="24"/>
              </w:rPr>
              <w:t xml:space="preserve"> la acest subiect.</w:t>
            </w:r>
          </w:p>
        </w:tc>
      </w:tr>
      <w:tr w:rsidR="002B009E" w:rsidRPr="0020027C"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p w14:paraId="700AFED1" w14:textId="77777777" w:rsidR="003B3A82" w:rsidRPr="0020027C" w:rsidRDefault="003B3A82">
            <w:pPr>
              <w:rPr>
                <w:rFonts w:ascii="Times New Roman" w:hAnsi="Times New Roman" w:cs="Times New Roman"/>
                <w:color w:val="000000" w:themeColor="text1"/>
                <w:sz w:val="24"/>
                <w:szCs w:val="24"/>
              </w:rPr>
            </w:pPr>
          </w:p>
        </w:tc>
      </w:tr>
      <w:tr w:rsidR="002B009E" w:rsidRPr="0020027C"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r w:rsidR="003B3A82"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Nu au fost identifiacte. </w:t>
            </w:r>
          </w:p>
        </w:tc>
      </w:tr>
      <w:tr w:rsidR="002B009E" w:rsidRPr="0020027C"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5B38B9E" w14:textId="77777777" w:rsidR="00B91B44" w:rsidRPr="0020027C" w:rsidRDefault="00B91B44" w:rsidP="007838B4">
            <w:pPr>
              <w:rPr>
                <w:rFonts w:ascii="Times New Roman" w:hAnsi="Times New Roman" w:cs="Times New Roman"/>
                <w:b/>
                <w:bCs/>
                <w:color w:val="000000" w:themeColor="text1"/>
                <w:sz w:val="24"/>
                <w:szCs w:val="24"/>
              </w:rPr>
            </w:pPr>
          </w:p>
          <w:p w14:paraId="2188CD90" w14:textId="55958F9E"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6-a</w:t>
            </w:r>
          </w:p>
          <w:p w14:paraId="1842CDE7" w14:textId="77777777" w:rsidR="00D65101" w:rsidRPr="0020027C" w:rsidRDefault="003B3A82" w:rsidP="00962394">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20027C" w:rsidRDefault="00962394" w:rsidP="00962394">
            <w:pPr>
              <w:jc w:val="center"/>
              <w:rPr>
                <w:rFonts w:ascii="Times New Roman" w:hAnsi="Times New Roman" w:cs="Times New Roman"/>
                <w:b/>
                <w:bCs/>
                <w:color w:val="000000" w:themeColor="text1"/>
                <w:sz w:val="24"/>
                <w:szCs w:val="24"/>
              </w:rPr>
            </w:pPr>
          </w:p>
        </w:tc>
      </w:tr>
      <w:tr w:rsidR="002B009E" w:rsidRPr="0020027C"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20027C" w:rsidRDefault="002B298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Consultările organizate cu autorităţile administraţiei publice </w:t>
            </w:r>
            <w:r w:rsidRPr="0020027C">
              <w:rPr>
                <w:rFonts w:ascii="Times New Roman" w:hAnsi="Times New Roman" w:cs="Times New Roman"/>
                <w:color w:val="000000" w:themeColor="text1"/>
                <w:sz w:val="24"/>
                <w:szCs w:val="24"/>
              </w:rPr>
              <w:lastRenderedPageBreak/>
              <w:t>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Proiectul de act normativ nu se referă la acest subiect.</w:t>
            </w:r>
          </w:p>
          <w:p w14:paraId="5F4610A1" w14:textId="77777777" w:rsidR="00F941C9" w:rsidRPr="0020027C" w:rsidRDefault="00F941C9">
            <w:pPr>
              <w:rPr>
                <w:rFonts w:ascii="Times New Roman" w:hAnsi="Times New Roman" w:cs="Times New Roman"/>
                <w:color w:val="000000" w:themeColor="text1"/>
                <w:sz w:val="24"/>
                <w:szCs w:val="24"/>
              </w:rPr>
            </w:pPr>
          </w:p>
          <w:p w14:paraId="1DF8E84D" w14:textId="77777777" w:rsidR="00F941C9" w:rsidRPr="0020027C" w:rsidRDefault="00F941C9">
            <w:pPr>
              <w:rPr>
                <w:rFonts w:ascii="Times New Roman" w:hAnsi="Times New Roman" w:cs="Times New Roman"/>
                <w:color w:val="000000" w:themeColor="text1"/>
                <w:sz w:val="24"/>
                <w:szCs w:val="24"/>
              </w:rPr>
            </w:pPr>
          </w:p>
          <w:p w14:paraId="70F49674" w14:textId="77777777" w:rsidR="00F941C9" w:rsidRPr="0020027C" w:rsidRDefault="00F941C9">
            <w:pPr>
              <w:rPr>
                <w:rFonts w:ascii="Times New Roman" w:hAnsi="Times New Roman" w:cs="Times New Roman"/>
                <w:color w:val="000000" w:themeColor="text1"/>
                <w:sz w:val="24"/>
                <w:szCs w:val="24"/>
              </w:rPr>
            </w:pPr>
          </w:p>
          <w:p w14:paraId="723CE117" w14:textId="77777777" w:rsidR="00F941C9" w:rsidRPr="0020027C" w:rsidRDefault="00F941C9">
            <w:pPr>
              <w:rPr>
                <w:rFonts w:ascii="Times New Roman" w:hAnsi="Times New Roman" w:cs="Times New Roman"/>
                <w:color w:val="000000" w:themeColor="text1"/>
                <w:sz w:val="24"/>
                <w:szCs w:val="24"/>
              </w:rPr>
            </w:pPr>
          </w:p>
          <w:p w14:paraId="2494206D" w14:textId="77777777" w:rsidR="00F941C9" w:rsidRPr="0020027C" w:rsidRDefault="00F941C9">
            <w:pPr>
              <w:rPr>
                <w:rFonts w:ascii="Times New Roman" w:hAnsi="Times New Roman" w:cs="Times New Roman"/>
                <w:color w:val="000000" w:themeColor="text1"/>
                <w:sz w:val="24"/>
                <w:szCs w:val="24"/>
              </w:rPr>
            </w:pPr>
          </w:p>
          <w:p w14:paraId="61ACACD1" w14:textId="77777777" w:rsidR="00F941C9" w:rsidRPr="0020027C" w:rsidRDefault="00F941C9">
            <w:pPr>
              <w:rPr>
                <w:rFonts w:ascii="Times New Roman" w:hAnsi="Times New Roman" w:cs="Times New Roman"/>
                <w:color w:val="000000" w:themeColor="text1"/>
                <w:sz w:val="24"/>
                <w:szCs w:val="24"/>
              </w:rPr>
            </w:pPr>
          </w:p>
          <w:p w14:paraId="386EC91C" w14:textId="77777777" w:rsidR="00F941C9" w:rsidRPr="0020027C" w:rsidRDefault="00F941C9">
            <w:pPr>
              <w:rPr>
                <w:rFonts w:ascii="Times New Roman" w:hAnsi="Times New Roman" w:cs="Times New Roman"/>
                <w:color w:val="000000" w:themeColor="text1"/>
                <w:sz w:val="24"/>
                <w:szCs w:val="24"/>
              </w:rPr>
            </w:pPr>
          </w:p>
          <w:p w14:paraId="0D260254" w14:textId="77777777" w:rsidR="00F941C9" w:rsidRPr="0020027C" w:rsidRDefault="00F941C9">
            <w:pPr>
              <w:rPr>
                <w:rFonts w:ascii="Times New Roman" w:hAnsi="Times New Roman" w:cs="Times New Roman"/>
                <w:color w:val="000000" w:themeColor="text1"/>
                <w:sz w:val="24"/>
                <w:szCs w:val="24"/>
              </w:rPr>
            </w:pPr>
          </w:p>
          <w:p w14:paraId="06340B1D" w14:textId="77777777" w:rsidR="00F941C9" w:rsidRPr="0020027C" w:rsidRDefault="00F941C9">
            <w:pPr>
              <w:rPr>
                <w:rFonts w:ascii="Times New Roman" w:hAnsi="Times New Roman" w:cs="Times New Roman"/>
                <w:color w:val="000000" w:themeColor="text1"/>
                <w:sz w:val="24"/>
                <w:szCs w:val="24"/>
              </w:rPr>
            </w:pPr>
          </w:p>
          <w:p w14:paraId="159B0CAA" w14:textId="77777777" w:rsidR="00F941C9" w:rsidRPr="0020027C" w:rsidRDefault="00F941C9">
            <w:pPr>
              <w:rPr>
                <w:rFonts w:ascii="Times New Roman" w:hAnsi="Times New Roman" w:cs="Times New Roman"/>
                <w:color w:val="000000" w:themeColor="text1"/>
                <w:sz w:val="24"/>
                <w:szCs w:val="24"/>
              </w:rPr>
            </w:pPr>
          </w:p>
          <w:p w14:paraId="784180EA" w14:textId="77777777" w:rsidR="00F941C9" w:rsidRPr="0020027C" w:rsidRDefault="00F941C9">
            <w:pPr>
              <w:rPr>
                <w:rFonts w:ascii="Times New Roman" w:hAnsi="Times New Roman" w:cs="Times New Roman"/>
                <w:color w:val="000000" w:themeColor="text1"/>
                <w:sz w:val="24"/>
                <w:szCs w:val="24"/>
              </w:rPr>
            </w:pPr>
          </w:p>
        </w:tc>
      </w:tr>
      <w:tr w:rsidR="002B009E" w:rsidRPr="0020027C"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Informaţii privind avizarea către:                         </w:t>
            </w:r>
          </w:p>
          <w:p w14:paraId="3FB8AFB3" w14:textId="77777777" w:rsidR="00E95C3A"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Consiliul Legislativ         </w:t>
            </w:r>
          </w:p>
          <w:p w14:paraId="2B3944E3"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Consiliul Suprem de   </w:t>
            </w:r>
          </w:p>
          <w:p w14:paraId="4F1490A8"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Apărare a Ţării                       c) Consiliul Economic  </w:t>
            </w:r>
          </w:p>
          <w:p w14:paraId="62FE4ED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şi Social </w:t>
            </w:r>
          </w:p>
          <w:p w14:paraId="5123E885"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d) Consiliul </w:t>
            </w:r>
          </w:p>
          <w:p w14:paraId="699C22A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Concurenţei    </w:t>
            </w:r>
          </w:p>
          <w:p w14:paraId="25EAA04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A29F90A"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p w14:paraId="5B5297CC" w14:textId="77777777" w:rsidR="00E57F27" w:rsidRPr="0020027C" w:rsidRDefault="00E57F27">
            <w:pPr>
              <w:jc w:val="both"/>
              <w:rPr>
                <w:rFonts w:ascii="Times New Roman" w:hAnsi="Times New Roman" w:cs="Times New Roman"/>
                <w:color w:val="000000" w:themeColor="text1"/>
                <w:sz w:val="24"/>
                <w:szCs w:val="24"/>
              </w:rPr>
            </w:pPr>
          </w:p>
          <w:p w14:paraId="441DF393" w14:textId="77777777" w:rsidR="00E57F27" w:rsidRPr="0020027C" w:rsidRDefault="00E57F27">
            <w:pPr>
              <w:jc w:val="both"/>
              <w:rPr>
                <w:rFonts w:ascii="Times New Roman" w:hAnsi="Times New Roman" w:cs="Times New Roman"/>
                <w:color w:val="000000" w:themeColor="text1"/>
                <w:sz w:val="24"/>
                <w:szCs w:val="24"/>
              </w:rPr>
            </w:pPr>
          </w:p>
          <w:p w14:paraId="0B65A96E" w14:textId="77777777" w:rsidR="00E57F27" w:rsidRPr="0020027C" w:rsidRDefault="00E57F27">
            <w:pPr>
              <w:jc w:val="both"/>
              <w:rPr>
                <w:rFonts w:ascii="Times New Roman" w:hAnsi="Times New Roman" w:cs="Times New Roman"/>
                <w:color w:val="000000" w:themeColor="text1"/>
                <w:sz w:val="24"/>
                <w:szCs w:val="24"/>
              </w:rPr>
            </w:pPr>
          </w:p>
          <w:p w14:paraId="5FDB4EC8" w14:textId="77777777" w:rsidR="00E57F27" w:rsidRPr="0020027C" w:rsidRDefault="00E57F27">
            <w:pPr>
              <w:jc w:val="both"/>
              <w:rPr>
                <w:rFonts w:ascii="Times New Roman" w:hAnsi="Times New Roman" w:cs="Times New Roman"/>
                <w:color w:val="000000" w:themeColor="text1"/>
                <w:sz w:val="24"/>
                <w:szCs w:val="24"/>
              </w:rPr>
            </w:pPr>
          </w:p>
          <w:p w14:paraId="3640D80A" w14:textId="77777777" w:rsidR="00E57F27" w:rsidRPr="0020027C" w:rsidRDefault="00E57F27">
            <w:pPr>
              <w:jc w:val="both"/>
              <w:rPr>
                <w:rFonts w:ascii="Times New Roman" w:hAnsi="Times New Roman" w:cs="Times New Roman"/>
                <w:color w:val="000000" w:themeColor="text1"/>
                <w:sz w:val="24"/>
                <w:szCs w:val="24"/>
              </w:rPr>
            </w:pPr>
          </w:p>
          <w:p w14:paraId="2CDC4F72" w14:textId="77777777" w:rsidR="00E57F27" w:rsidRPr="0020027C" w:rsidRDefault="00E57F27">
            <w:pPr>
              <w:jc w:val="both"/>
              <w:rPr>
                <w:rFonts w:ascii="Times New Roman" w:hAnsi="Times New Roman" w:cs="Times New Roman"/>
                <w:color w:val="000000" w:themeColor="text1"/>
                <w:sz w:val="24"/>
                <w:szCs w:val="24"/>
              </w:rPr>
            </w:pPr>
          </w:p>
          <w:p w14:paraId="36057190" w14:textId="77777777" w:rsidR="00E57F27" w:rsidRPr="0020027C" w:rsidRDefault="00E57F27">
            <w:pPr>
              <w:jc w:val="both"/>
              <w:rPr>
                <w:rFonts w:ascii="Times New Roman" w:hAnsi="Times New Roman" w:cs="Times New Roman"/>
                <w:color w:val="000000" w:themeColor="text1"/>
                <w:sz w:val="24"/>
                <w:szCs w:val="24"/>
              </w:rPr>
            </w:pPr>
          </w:p>
          <w:p w14:paraId="4FD221E4" w14:textId="77777777" w:rsidR="00E57F27" w:rsidRPr="0020027C" w:rsidRDefault="00E57F27">
            <w:pPr>
              <w:jc w:val="both"/>
              <w:rPr>
                <w:rFonts w:ascii="Times New Roman" w:hAnsi="Times New Roman" w:cs="Times New Roman"/>
                <w:color w:val="000000" w:themeColor="text1"/>
                <w:sz w:val="24"/>
                <w:szCs w:val="24"/>
              </w:rPr>
            </w:pPr>
          </w:p>
          <w:p w14:paraId="66172D2B" w14:textId="77777777" w:rsidR="00E57F27" w:rsidRPr="0020027C" w:rsidRDefault="00E57F27">
            <w:pPr>
              <w:jc w:val="both"/>
              <w:rPr>
                <w:rFonts w:ascii="Times New Roman" w:hAnsi="Times New Roman" w:cs="Times New Roman"/>
                <w:color w:val="000000" w:themeColor="text1"/>
                <w:sz w:val="24"/>
                <w:szCs w:val="24"/>
              </w:rPr>
            </w:pPr>
          </w:p>
          <w:p w14:paraId="260450A9" w14:textId="77777777" w:rsidR="00E57F27" w:rsidRPr="0020027C" w:rsidRDefault="00E57F27">
            <w:pPr>
              <w:jc w:val="both"/>
              <w:rPr>
                <w:rFonts w:ascii="Times New Roman" w:hAnsi="Times New Roman" w:cs="Times New Roman"/>
                <w:color w:val="000000" w:themeColor="text1"/>
                <w:sz w:val="24"/>
                <w:szCs w:val="24"/>
              </w:rPr>
            </w:pPr>
          </w:p>
          <w:p w14:paraId="3512EF46" w14:textId="222CA6B6" w:rsidR="00E57F27" w:rsidRPr="0020027C" w:rsidRDefault="00E57F27">
            <w:pPr>
              <w:jc w:val="both"/>
              <w:rPr>
                <w:rFonts w:ascii="Times New Roman" w:hAnsi="Times New Roman" w:cs="Times New Roman"/>
                <w:color w:val="000000" w:themeColor="text1"/>
                <w:sz w:val="24"/>
                <w:szCs w:val="24"/>
              </w:rPr>
            </w:pPr>
          </w:p>
        </w:tc>
      </w:tr>
      <w:tr w:rsidR="002B009E" w:rsidRPr="0020027C"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Nu au fost identificate.</w:t>
            </w:r>
          </w:p>
        </w:tc>
      </w:tr>
      <w:tr w:rsidR="002B009E" w:rsidRPr="0020027C"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4280F2" w14:textId="77777777" w:rsidR="00E87EC5" w:rsidRPr="0020027C" w:rsidRDefault="00E87EC5" w:rsidP="007838B4">
            <w:pPr>
              <w:rPr>
                <w:rFonts w:ascii="Times New Roman" w:hAnsi="Times New Roman" w:cs="Times New Roman"/>
                <w:b/>
                <w:bCs/>
                <w:color w:val="000000" w:themeColor="text1"/>
                <w:sz w:val="24"/>
                <w:szCs w:val="24"/>
              </w:rPr>
            </w:pPr>
          </w:p>
          <w:p w14:paraId="39B441A2"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7-a</w:t>
            </w:r>
          </w:p>
          <w:p w14:paraId="5346C3D5"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20027C" w:rsidRDefault="00CE6C74" w:rsidP="009F7A66">
            <w:pPr>
              <w:jc w:val="center"/>
              <w:rPr>
                <w:rFonts w:ascii="Times New Roman" w:hAnsi="Times New Roman" w:cs="Times New Roman"/>
                <w:b/>
                <w:bCs/>
                <w:color w:val="000000" w:themeColor="text1"/>
                <w:sz w:val="24"/>
                <w:szCs w:val="24"/>
              </w:rPr>
            </w:pPr>
          </w:p>
        </w:tc>
      </w:tr>
      <w:tr w:rsidR="002B009E" w:rsidRPr="0020027C"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F1BB489" w:rsidR="003B3A82" w:rsidRPr="0020027C" w:rsidRDefault="002879FE" w:rsidP="00F6243A">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Î</w:t>
            </w:r>
            <w:r w:rsidR="00F6243A" w:rsidRPr="0020027C">
              <w:rPr>
                <w:rFonts w:ascii="Times New Roman" w:hAnsi="Times New Roman" w:cs="Times New Roman"/>
                <w:color w:val="000000" w:themeColor="text1"/>
                <w:sz w:val="24"/>
                <w:szCs w:val="24"/>
              </w:rPr>
              <w:t>n ela</w:t>
            </w:r>
            <w:r w:rsidR="003B3A82" w:rsidRPr="0020027C">
              <w:rPr>
                <w:rFonts w:ascii="Times New Roman" w:hAnsi="Times New Roman" w:cs="Times New Roman"/>
                <w:color w:val="000000" w:themeColor="text1"/>
                <w:sz w:val="24"/>
                <w:szCs w:val="24"/>
              </w:rPr>
              <w:t xml:space="preserve">borarea proiectului a fost îndeplinită procedura stabilită de Legea nr. 52/2003 </w:t>
            </w:r>
            <w:r w:rsidR="003B3A82" w:rsidRPr="0020027C">
              <w:rPr>
                <w:rFonts w:ascii="Times New Roman" w:hAnsi="Times New Roman" w:cs="Times New Roman"/>
                <w:i/>
                <w:iCs/>
                <w:color w:val="000000" w:themeColor="text1"/>
                <w:sz w:val="24"/>
                <w:szCs w:val="24"/>
              </w:rPr>
              <w:t>privind transparenţa decizională în administraţia publică</w:t>
            </w:r>
            <w:r w:rsidR="003B3A82" w:rsidRPr="0020027C">
              <w:rPr>
                <w:rFonts w:ascii="Times New Roman" w:hAnsi="Times New Roman" w:cs="Times New Roman"/>
                <w:color w:val="000000" w:themeColor="text1"/>
                <w:sz w:val="24"/>
                <w:szCs w:val="24"/>
              </w:rPr>
              <w:t xml:space="preserve">, </w:t>
            </w:r>
            <w:r w:rsidR="00B4449F" w:rsidRPr="0020027C">
              <w:rPr>
                <w:rFonts w:ascii="Times New Roman" w:hAnsi="Times New Roman" w:cs="Times New Roman"/>
                <w:color w:val="000000" w:themeColor="text1"/>
                <w:sz w:val="24"/>
                <w:szCs w:val="24"/>
              </w:rPr>
              <w:t>republicată</w:t>
            </w:r>
            <w:r w:rsidR="003B3A82" w:rsidRPr="0020027C">
              <w:rPr>
                <w:rFonts w:ascii="Times New Roman" w:hAnsi="Times New Roman" w:cs="Times New Roman"/>
                <w:color w:val="000000" w:themeColor="text1"/>
                <w:sz w:val="24"/>
                <w:szCs w:val="24"/>
              </w:rPr>
              <w:t>, prin afişarea pe site-ul Ministerulu</w:t>
            </w:r>
            <w:r w:rsidR="00CE6C74" w:rsidRPr="0020027C">
              <w:rPr>
                <w:rFonts w:ascii="Times New Roman" w:hAnsi="Times New Roman" w:cs="Times New Roman"/>
                <w:color w:val="000000" w:themeColor="text1"/>
                <w:sz w:val="24"/>
                <w:szCs w:val="24"/>
              </w:rPr>
              <w:t xml:space="preserve">i </w:t>
            </w:r>
            <w:r w:rsidR="006C7CFF" w:rsidRPr="0020027C">
              <w:rPr>
                <w:rFonts w:ascii="Times New Roman" w:hAnsi="Times New Roman" w:cs="Times New Roman"/>
                <w:color w:val="000000" w:themeColor="text1"/>
                <w:sz w:val="24"/>
                <w:szCs w:val="24"/>
              </w:rPr>
              <w:t xml:space="preserve">Mediului, </w:t>
            </w:r>
            <w:r w:rsidR="00CE6C74" w:rsidRPr="0020027C">
              <w:rPr>
                <w:rFonts w:ascii="Times New Roman" w:hAnsi="Times New Roman" w:cs="Times New Roman"/>
                <w:color w:val="000000" w:themeColor="text1"/>
                <w:sz w:val="24"/>
                <w:szCs w:val="24"/>
              </w:rPr>
              <w:t xml:space="preserve">Apelor </w:t>
            </w:r>
            <w:r w:rsidR="00F6243A" w:rsidRPr="0020027C">
              <w:rPr>
                <w:rFonts w:ascii="Times New Roman" w:hAnsi="Times New Roman" w:cs="Times New Roman"/>
                <w:color w:val="000000" w:themeColor="text1"/>
                <w:sz w:val="24"/>
                <w:szCs w:val="24"/>
              </w:rPr>
              <w:t>şi Pă</w:t>
            </w:r>
            <w:r w:rsidR="00CE6C74" w:rsidRPr="0020027C">
              <w:rPr>
                <w:rFonts w:ascii="Times New Roman" w:hAnsi="Times New Roman" w:cs="Times New Roman"/>
                <w:color w:val="000000" w:themeColor="text1"/>
                <w:sz w:val="24"/>
                <w:szCs w:val="24"/>
              </w:rPr>
              <w:t>durilor</w:t>
            </w:r>
            <w:r w:rsidR="00360451" w:rsidRPr="0020027C">
              <w:rPr>
                <w:rFonts w:ascii="Times New Roman" w:hAnsi="Times New Roman" w:cs="Times New Roman"/>
                <w:color w:val="000000" w:themeColor="text1"/>
                <w:sz w:val="24"/>
                <w:szCs w:val="24"/>
              </w:rPr>
              <w:t>.</w:t>
            </w:r>
          </w:p>
        </w:tc>
      </w:tr>
      <w:tr w:rsidR="002B009E" w:rsidRPr="0020027C"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Informarea societăţii civile cu privire la eventualul impact asupra mediului în urma implementării proiectului </w:t>
            </w:r>
            <w:r w:rsidRPr="0020027C">
              <w:rPr>
                <w:rFonts w:ascii="Times New Roman" w:hAnsi="Times New Roman" w:cs="Times New Roman"/>
                <w:color w:val="000000" w:themeColor="text1"/>
                <w:sz w:val="24"/>
                <w:szCs w:val="24"/>
              </w:rPr>
              <w:lastRenderedPageBreak/>
              <w:t>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 xml:space="preserve">Proiectul de act normativ nu se referă la acest subiect. </w:t>
            </w:r>
          </w:p>
        </w:tc>
      </w:tr>
      <w:tr w:rsidR="002B009E" w:rsidRPr="0020027C"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Nu au fost identificate. </w:t>
            </w:r>
          </w:p>
        </w:tc>
      </w:tr>
      <w:tr w:rsidR="002B009E" w:rsidRPr="0020027C"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20027C" w:rsidRDefault="00F06F26">
            <w:pPr>
              <w:jc w:val="center"/>
              <w:rPr>
                <w:rFonts w:ascii="Times New Roman" w:hAnsi="Times New Roman" w:cs="Times New Roman"/>
                <w:b/>
                <w:bCs/>
                <w:color w:val="000000" w:themeColor="text1"/>
                <w:sz w:val="24"/>
                <w:szCs w:val="24"/>
              </w:rPr>
            </w:pPr>
          </w:p>
          <w:p w14:paraId="6F959075"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8-a</w:t>
            </w:r>
          </w:p>
          <w:p w14:paraId="57D3B9FC"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Măsuri de implementare</w:t>
            </w:r>
          </w:p>
          <w:p w14:paraId="7092DE86" w14:textId="77777777" w:rsidR="00D65101" w:rsidRPr="0020027C" w:rsidRDefault="00D65101" w:rsidP="009F7A66">
            <w:pPr>
              <w:jc w:val="center"/>
              <w:rPr>
                <w:rFonts w:ascii="Times New Roman" w:hAnsi="Times New Roman" w:cs="Times New Roman"/>
                <w:b/>
                <w:bCs/>
                <w:color w:val="000000" w:themeColor="text1"/>
                <w:sz w:val="24"/>
                <w:szCs w:val="24"/>
              </w:rPr>
            </w:pPr>
          </w:p>
        </w:tc>
      </w:tr>
      <w:tr w:rsidR="002B009E" w:rsidRPr="0020027C"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06C79B98" w:rsidR="003B3A82" w:rsidRPr="0020027C" w:rsidRDefault="003B3A82">
            <w:pPr>
              <w:jc w:val="both"/>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Punerea în aplicare a prezentului proiect de act normativ nu necesită înfiinţarea unor</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noi</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organisme</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sau</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extinderea</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competenţelor instituţiilor existente.</w:t>
            </w:r>
          </w:p>
        </w:tc>
      </w:tr>
      <w:tr w:rsidR="002B009E" w:rsidRPr="0020027C"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20027C" w:rsidRDefault="00C4164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Nu au fost identificate.</w:t>
            </w:r>
          </w:p>
        </w:tc>
      </w:tr>
    </w:tbl>
    <w:p w14:paraId="64D8C14E" w14:textId="77777777" w:rsidR="00B71C59" w:rsidRPr="0020027C" w:rsidRDefault="004B5849" w:rsidP="00B71C5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b/>
      </w:r>
    </w:p>
    <w:p w14:paraId="6A7CC3F2" w14:textId="0E97343F" w:rsidR="00875D0A" w:rsidRPr="0020027C" w:rsidRDefault="00875D0A" w:rsidP="00B71C59">
      <w:pPr>
        <w:jc w:val="both"/>
        <w:rPr>
          <w:rFonts w:ascii="Times New Roman" w:hAnsi="Times New Roman" w:cs="Times New Roman"/>
          <w:color w:val="000000" w:themeColor="text1"/>
          <w:sz w:val="24"/>
          <w:szCs w:val="24"/>
        </w:rPr>
      </w:pPr>
    </w:p>
    <w:p w14:paraId="59BC07FD" w14:textId="1D8B4A1B" w:rsidR="00E57F27" w:rsidRPr="0020027C" w:rsidRDefault="00E57F27" w:rsidP="00B71C59">
      <w:pPr>
        <w:jc w:val="both"/>
        <w:rPr>
          <w:rFonts w:ascii="Times New Roman" w:hAnsi="Times New Roman" w:cs="Times New Roman"/>
          <w:color w:val="000000" w:themeColor="text1"/>
          <w:sz w:val="24"/>
          <w:szCs w:val="24"/>
        </w:rPr>
      </w:pPr>
    </w:p>
    <w:p w14:paraId="03A6B572" w14:textId="11AC31B9" w:rsidR="00E57F27" w:rsidRPr="0020027C" w:rsidRDefault="00E57F27" w:rsidP="00B71C59">
      <w:pPr>
        <w:jc w:val="both"/>
        <w:rPr>
          <w:rFonts w:ascii="Times New Roman" w:hAnsi="Times New Roman" w:cs="Times New Roman"/>
          <w:color w:val="000000" w:themeColor="text1"/>
          <w:sz w:val="24"/>
          <w:szCs w:val="24"/>
        </w:rPr>
      </w:pPr>
    </w:p>
    <w:p w14:paraId="15FC4526" w14:textId="09F58C76" w:rsidR="005B2780" w:rsidRPr="0020027C" w:rsidRDefault="005B2780" w:rsidP="00B71C59">
      <w:pPr>
        <w:jc w:val="both"/>
        <w:rPr>
          <w:rFonts w:ascii="Times New Roman" w:hAnsi="Times New Roman" w:cs="Times New Roman"/>
          <w:color w:val="000000" w:themeColor="text1"/>
          <w:sz w:val="24"/>
          <w:szCs w:val="24"/>
        </w:rPr>
      </w:pPr>
    </w:p>
    <w:p w14:paraId="2C1A538D" w14:textId="0904030C" w:rsidR="005B2780" w:rsidRPr="0020027C" w:rsidRDefault="005B2780" w:rsidP="00B71C59">
      <w:pPr>
        <w:jc w:val="both"/>
        <w:rPr>
          <w:rFonts w:ascii="Times New Roman" w:hAnsi="Times New Roman" w:cs="Times New Roman"/>
          <w:color w:val="000000" w:themeColor="text1"/>
          <w:sz w:val="24"/>
          <w:szCs w:val="24"/>
        </w:rPr>
      </w:pPr>
    </w:p>
    <w:p w14:paraId="79F58706" w14:textId="5B49DCB3" w:rsidR="005B2780" w:rsidRPr="0020027C" w:rsidRDefault="005B2780" w:rsidP="00B71C59">
      <w:pPr>
        <w:jc w:val="both"/>
        <w:rPr>
          <w:rFonts w:ascii="Times New Roman" w:hAnsi="Times New Roman" w:cs="Times New Roman"/>
          <w:color w:val="000000" w:themeColor="text1"/>
          <w:sz w:val="24"/>
          <w:szCs w:val="24"/>
        </w:rPr>
      </w:pPr>
    </w:p>
    <w:p w14:paraId="3BA4B20B" w14:textId="384F22DE" w:rsidR="005B2780" w:rsidRPr="0020027C" w:rsidRDefault="005B2780" w:rsidP="00B71C59">
      <w:pPr>
        <w:jc w:val="both"/>
        <w:rPr>
          <w:rFonts w:ascii="Times New Roman" w:hAnsi="Times New Roman" w:cs="Times New Roman"/>
          <w:color w:val="000000" w:themeColor="text1"/>
          <w:sz w:val="24"/>
          <w:szCs w:val="24"/>
        </w:rPr>
      </w:pPr>
    </w:p>
    <w:p w14:paraId="4EF97471" w14:textId="52F4EC11" w:rsidR="005B2780" w:rsidRPr="0020027C" w:rsidRDefault="005B2780" w:rsidP="00B71C59">
      <w:pPr>
        <w:jc w:val="both"/>
        <w:rPr>
          <w:rFonts w:ascii="Times New Roman" w:hAnsi="Times New Roman" w:cs="Times New Roman"/>
          <w:color w:val="000000" w:themeColor="text1"/>
          <w:sz w:val="24"/>
          <w:szCs w:val="24"/>
        </w:rPr>
      </w:pPr>
    </w:p>
    <w:p w14:paraId="191119ED" w14:textId="401C5318" w:rsidR="005B2780" w:rsidRPr="0020027C" w:rsidRDefault="005B2780" w:rsidP="00B71C59">
      <w:pPr>
        <w:jc w:val="both"/>
        <w:rPr>
          <w:rFonts w:ascii="Times New Roman" w:hAnsi="Times New Roman" w:cs="Times New Roman"/>
          <w:color w:val="000000" w:themeColor="text1"/>
          <w:sz w:val="24"/>
          <w:szCs w:val="24"/>
        </w:rPr>
      </w:pPr>
    </w:p>
    <w:p w14:paraId="19AC89D3" w14:textId="0B302FC8" w:rsidR="005B2780" w:rsidRPr="0020027C" w:rsidRDefault="005B2780" w:rsidP="00B71C59">
      <w:pPr>
        <w:jc w:val="both"/>
        <w:rPr>
          <w:rFonts w:ascii="Times New Roman" w:hAnsi="Times New Roman" w:cs="Times New Roman"/>
          <w:color w:val="000000" w:themeColor="text1"/>
          <w:sz w:val="24"/>
          <w:szCs w:val="24"/>
        </w:rPr>
      </w:pPr>
    </w:p>
    <w:p w14:paraId="52A5D41C" w14:textId="3EC728D0" w:rsidR="005B2780" w:rsidRPr="0020027C" w:rsidRDefault="005B2780" w:rsidP="00B71C59">
      <w:pPr>
        <w:jc w:val="both"/>
        <w:rPr>
          <w:rFonts w:ascii="Times New Roman" w:hAnsi="Times New Roman" w:cs="Times New Roman"/>
          <w:color w:val="000000" w:themeColor="text1"/>
          <w:sz w:val="24"/>
          <w:szCs w:val="24"/>
        </w:rPr>
      </w:pPr>
    </w:p>
    <w:p w14:paraId="797589F4" w14:textId="2D3A400A" w:rsidR="005B2780" w:rsidRPr="0020027C" w:rsidRDefault="005B2780" w:rsidP="00B71C59">
      <w:pPr>
        <w:jc w:val="both"/>
        <w:rPr>
          <w:rFonts w:ascii="Times New Roman" w:hAnsi="Times New Roman" w:cs="Times New Roman"/>
          <w:color w:val="000000" w:themeColor="text1"/>
          <w:sz w:val="24"/>
          <w:szCs w:val="24"/>
        </w:rPr>
      </w:pPr>
    </w:p>
    <w:p w14:paraId="2EB796C7" w14:textId="54200D49" w:rsidR="005B2780" w:rsidRPr="0020027C" w:rsidRDefault="005B2780" w:rsidP="00B71C59">
      <w:pPr>
        <w:jc w:val="both"/>
        <w:rPr>
          <w:rFonts w:ascii="Times New Roman" w:hAnsi="Times New Roman" w:cs="Times New Roman"/>
          <w:color w:val="000000" w:themeColor="text1"/>
          <w:sz w:val="24"/>
          <w:szCs w:val="24"/>
        </w:rPr>
      </w:pPr>
    </w:p>
    <w:p w14:paraId="6CAA7DD0" w14:textId="63A97BA9" w:rsidR="005B2780" w:rsidRPr="0020027C" w:rsidRDefault="005B2780" w:rsidP="00B71C59">
      <w:pPr>
        <w:jc w:val="both"/>
        <w:rPr>
          <w:rFonts w:ascii="Times New Roman" w:hAnsi="Times New Roman" w:cs="Times New Roman"/>
          <w:color w:val="000000" w:themeColor="text1"/>
          <w:sz w:val="24"/>
          <w:szCs w:val="24"/>
        </w:rPr>
      </w:pPr>
    </w:p>
    <w:p w14:paraId="77FA0032" w14:textId="4CE67D64" w:rsidR="005B2780" w:rsidRPr="0020027C" w:rsidRDefault="005B2780" w:rsidP="00B71C59">
      <w:pPr>
        <w:jc w:val="both"/>
        <w:rPr>
          <w:rFonts w:ascii="Times New Roman" w:hAnsi="Times New Roman" w:cs="Times New Roman"/>
          <w:color w:val="000000" w:themeColor="text1"/>
          <w:sz w:val="24"/>
          <w:szCs w:val="24"/>
        </w:rPr>
      </w:pPr>
    </w:p>
    <w:p w14:paraId="41654FA7" w14:textId="66AD89D7" w:rsidR="005B2780" w:rsidRPr="0020027C" w:rsidRDefault="005B2780" w:rsidP="00B71C59">
      <w:pPr>
        <w:jc w:val="both"/>
        <w:rPr>
          <w:rFonts w:ascii="Times New Roman" w:hAnsi="Times New Roman" w:cs="Times New Roman"/>
          <w:color w:val="000000" w:themeColor="text1"/>
          <w:sz w:val="24"/>
          <w:szCs w:val="24"/>
        </w:rPr>
      </w:pPr>
    </w:p>
    <w:p w14:paraId="2A8DE495" w14:textId="2086FC0D" w:rsidR="005B2780" w:rsidRPr="0020027C" w:rsidRDefault="005B2780" w:rsidP="00B71C59">
      <w:pPr>
        <w:jc w:val="both"/>
        <w:rPr>
          <w:rFonts w:ascii="Times New Roman" w:hAnsi="Times New Roman" w:cs="Times New Roman"/>
          <w:color w:val="000000" w:themeColor="text1"/>
          <w:sz w:val="24"/>
          <w:szCs w:val="24"/>
        </w:rPr>
      </w:pPr>
    </w:p>
    <w:p w14:paraId="758042FB" w14:textId="7D3639D0" w:rsidR="005B2780" w:rsidRDefault="005B2780" w:rsidP="00B71C59">
      <w:pPr>
        <w:jc w:val="both"/>
        <w:rPr>
          <w:rFonts w:ascii="Times New Roman" w:hAnsi="Times New Roman" w:cs="Times New Roman"/>
          <w:color w:val="000000" w:themeColor="text1"/>
          <w:sz w:val="24"/>
          <w:szCs w:val="24"/>
        </w:rPr>
      </w:pPr>
    </w:p>
    <w:p w14:paraId="2454CF4F" w14:textId="64A1CF28" w:rsidR="006C0663" w:rsidRDefault="006C0663" w:rsidP="00B71C59">
      <w:pPr>
        <w:jc w:val="both"/>
        <w:rPr>
          <w:rFonts w:ascii="Times New Roman" w:hAnsi="Times New Roman" w:cs="Times New Roman"/>
          <w:color w:val="000000" w:themeColor="text1"/>
          <w:sz w:val="24"/>
          <w:szCs w:val="24"/>
        </w:rPr>
      </w:pPr>
    </w:p>
    <w:p w14:paraId="2E9519FC" w14:textId="291293F7" w:rsidR="006C0663" w:rsidRDefault="006C0663" w:rsidP="00B71C59">
      <w:pPr>
        <w:jc w:val="both"/>
        <w:rPr>
          <w:rFonts w:ascii="Times New Roman" w:hAnsi="Times New Roman" w:cs="Times New Roman"/>
          <w:color w:val="000000" w:themeColor="text1"/>
          <w:sz w:val="24"/>
          <w:szCs w:val="24"/>
        </w:rPr>
      </w:pPr>
    </w:p>
    <w:p w14:paraId="48C34625" w14:textId="0666C400" w:rsidR="006C0663" w:rsidRDefault="006C0663" w:rsidP="00B71C59">
      <w:pPr>
        <w:jc w:val="both"/>
        <w:rPr>
          <w:rFonts w:ascii="Times New Roman" w:hAnsi="Times New Roman" w:cs="Times New Roman"/>
          <w:color w:val="000000" w:themeColor="text1"/>
          <w:sz w:val="24"/>
          <w:szCs w:val="24"/>
        </w:rPr>
      </w:pPr>
    </w:p>
    <w:p w14:paraId="2F79DD36" w14:textId="712836B5" w:rsidR="006C0663" w:rsidRDefault="006C0663" w:rsidP="00B71C59">
      <w:pPr>
        <w:jc w:val="both"/>
        <w:rPr>
          <w:rFonts w:ascii="Times New Roman" w:hAnsi="Times New Roman" w:cs="Times New Roman"/>
          <w:color w:val="000000" w:themeColor="text1"/>
          <w:sz w:val="24"/>
          <w:szCs w:val="24"/>
        </w:rPr>
      </w:pPr>
    </w:p>
    <w:p w14:paraId="2EC7B2A5" w14:textId="5B4319FB" w:rsidR="006C0663" w:rsidRDefault="006C0663" w:rsidP="00B71C59">
      <w:pPr>
        <w:jc w:val="both"/>
        <w:rPr>
          <w:rFonts w:ascii="Times New Roman" w:hAnsi="Times New Roman" w:cs="Times New Roman"/>
          <w:color w:val="000000" w:themeColor="text1"/>
          <w:sz w:val="24"/>
          <w:szCs w:val="24"/>
        </w:rPr>
      </w:pPr>
    </w:p>
    <w:p w14:paraId="38488DF9" w14:textId="527B507D" w:rsidR="003C4153" w:rsidRDefault="003C4153" w:rsidP="00B71C59">
      <w:pPr>
        <w:jc w:val="both"/>
        <w:rPr>
          <w:rFonts w:ascii="Times New Roman" w:hAnsi="Times New Roman" w:cs="Times New Roman"/>
          <w:color w:val="000000" w:themeColor="text1"/>
          <w:sz w:val="24"/>
          <w:szCs w:val="24"/>
        </w:rPr>
      </w:pPr>
    </w:p>
    <w:p w14:paraId="5FCBACBE" w14:textId="77777777" w:rsidR="003C4153" w:rsidRDefault="003C4153" w:rsidP="00B71C59">
      <w:pPr>
        <w:jc w:val="both"/>
        <w:rPr>
          <w:rFonts w:ascii="Times New Roman" w:hAnsi="Times New Roman" w:cs="Times New Roman"/>
          <w:color w:val="000000" w:themeColor="text1"/>
          <w:sz w:val="24"/>
          <w:szCs w:val="24"/>
        </w:rPr>
      </w:pPr>
    </w:p>
    <w:p w14:paraId="7F291DBE" w14:textId="77777777" w:rsidR="006C0663" w:rsidRPr="0020027C" w:rsidRDefault="006C0663" w:rsidP="00B71C59">
      <w:pPr>
        <w:jc w:val="both"/>
        <w:rPr>
          <w:rFonts w:ascii="Times New Roman" w:hAnsi="Times New Roman" w:cs="Times New Roman"/>
          <w:color w:val="000000" w:themeColor="text1"/>
          <w:sz w:val="24"/>
          <w:szCs w:val="24"/>
        </w:rPr>
      </w:pPr>
    </w:p>
    <w:p w14:paraId="2D354594" w14:textId="771AB857" w:rsidR="005B2780" w:rsidRDefault="005B2780" w:rsidP="00B71C59">
      <w:pPr>
        <w:jc w:val="both"/>
        <w:rPr>
          <w:rFonts w:ascii="Times New Roman" w:hAnsi="Times New Roman" w:cs="Times New Roman"/>
          <w:color w:val="000000" w:themeColor="text1"/>
          <w:sz w:val="24"/>
          <w:szCs w:val="24"/>
        </w:rPr>
      </w:pPr>
    </w:p>
    <w:p w14:paraId="571EE45B" w14:textId="572B4F8C" w:rsidR="008975FF" w:rsidRDefault="008975FF" w:rsidP="00B71C59">
      <w:pPr>
        <w:jc w:val="both"/>
        <w:rPr>
          <w:rFonts w:ascii="Times New Roman" w:hAnsi="Times New Roman" w:cs="Times New Roman"/>
          <w:color w:val="000000" w:themeColor="text1"/>
          <w:sz w:val="24"/>
          <w:szCs w:val="24"/>
        </w:rPr>
      </w:pPr>
    </w:p>
    <w:p w14:paraId="7EC1AF4A" w14:textId="0E928763" w:rsidR="00503148" w:rsidRPr="0020027C" w:rsidRDefault="00730B36" w:rsidP="00503148">
      <w:pPr>
        <w:ind w:firstLine="708"/>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F</w:t>
      </w:r>
      <w:r w:rsidR="00503148" w:rsidRPr="0020027C">
        <w:rPr>
          <w:rFonts w:ascii="Times New Roman" w:hAnsi="Times New Roman" w:cs="Times New Roman"/>
          <w:color w:val="000000" w:themeColor="text1"/>
          <w:sz w:val="24"/>
          <w:szCs w:val="24"/>
        </w:rPr>
        <w:t xml:space="preserve">ață de cele prezentate, am elaborat proiectul de </w:t>
      </w:r>
      <w:r w:rsidR="00503148" w:rsidRPr="0020027C">
        <w:rPr>
          <w:rFonts w:ascii="Times New Roman" w:hAnsi="Times New Roman" w:cs="Times New Roman"/>
          <w:b/>
          <w:bCs/>
          <w:i/>
          <w:iCs/>
          <w:color w:val="000000" w:themeColor="text1"/>
          <w:sz w:val="24"/>
          <w:szCs w:val="24"/>
        </w:rPr>
        <w:t xml:space="preserve">Hotărârea a Guvernului pentru aprobarea bugetului de venituri şi cheltuieli </w:t>
      </w:r>
      <w:r w:rsidR="00AD14E8" w:rsidRPr="0020027C">
        <w:rPr>
          <w:rFonts w:ascii="Times New Roman" w:hAnsi="Times New Roman" w:cs="Times New Roman"/>
          <w:b/>
          <w:bCs/>
          <w:i/>
          <w:iCs/>
          <w:color w:val="000000" w:themeColor="text1"/>
          <w:sz w:val="24"/>
          <w:szCs w:val="24"/>
        </w:rPr>
        <w:t xml:space="preserve">rectificat </w:t>
      </w:r>
      <w:r w:rsidR="00503148" w:rsidRPr="0020027C">
        <w:rPr>
          <w:rFonts w:ascii="Times New Roman" w:hAnsi="Times New Roman" w:cs="Times New Roman"/>
          <w:b/>
          <w:bCs/>
          <w:i/>
          <w:iCs/>
          <w:color w:val="000000" w:themeColor="text1"/>
          <w:sz w:val="24"/>
          <w:szCs w:val="24"/>
        </w:rPr>
        <w:t>pe anul 20</w:t>
      </w:r>
      <w:r w:rsidR="00552C32" w:rsidRPr="0020027C">
        <w:rPr>
          <w:rFonts w:ascii="Times New Roman" w:hAnsi="Times New Roman" w:cs="Times New Roman"/>
          <w:b/>
          <w:bCs/>
          <w:i/>
          <w:iCs/>
          <w:color w:val="000000" w:themeColor="text1"/>
          <w:sz w:val="24"/>
          <w:szCs w:val="24"/>
        </w:rPr>
        <w:t>2</w:t>
      </w:r>
      <w:r w:rsidR="00D113FF" w:rsidRPr="0020027C">
        <w:rPr>
          <w:rFonts w:ascii="Times New Roman" w:hAnsi="Times New Roman" w:cs="Times New Roman"/>
          <w:b/>
          <w:bCs/>
          <w:i/>
          <w:iCs/>
          <w:color w:val="000000" w:themeColor="text1"/>
          <w:sz w:val="24"/>
          <w:szCs w:val="24"/>
        </w:rPr>
        <w:t>1</w:t>
      </w:r>
      <w:r w:rsidR="00503148" w:rsidRPr="0020027C">
        <w:rPr>
          <w:rFonts w:ascii="Times New Roman" w:hAnsi="Times New Roman" w:cs="Times New Roman"/>
          <w:b/>
          <w:bCs/>
          <w:i/>
          <w:iCs/>
          <w:color w:val="000000" w:themeColor="text1"/>
          <w:sz w:val="24"/>
          <w:szCs w:val="24"/>
        </w:rPr>
        <w:t xml:space="preserve"> pentru Administraţia Naţională “Apele Române”, aflată în coordonarea Ministerului </w:t>
      </w:r>
      <w:r w:rsidR="00552C32" w:rsidRPr="0020027C">
        <w:rPr>
          <w:rFonts w:ascii="Times New Roman" w:hAnsi="Times New Roman" w:cs="Times New Roman"/>
          <w:b/>
          <w:bCs/>
          <w:i/>
          <w:iCs/>
          <w:color w:val="000000" w:themeColor="text1"/>
          <w:sz w:val="24"/>
          <w:szCs w:val="24"/>
        </w:rPr>
        <w:t xml:space="preserve">Mediului, </w:t>
      </w:r>
      <w:r w:rsidR="00503148" w:rsidRPr="0020027C">
        <w:rPr>
          <w:rFonts w:ascii="Times New Roman" w:hAnsi="Times New Roman" w:cs="Times New Roman"/>
          <w:b/>
          <w:bCs/>
          <w:i/>
          <w:iCs/>
          <w:color w:val="000000" w:themeColor="text1"/>
          <w:sz w:val="24"/>
          <w:szCs w:val="24"/>
        </w:rPr>
        <w:t>Apelor şi Pădurilor</w:t>
      </w:r>
      <w:r w:rsidR="00503148" w:rsidRPr="0020027C">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p w14:paraId="676EB1CD" w14:textId="77777777" w:rsidR="00503148" w:rsidRPr="0020027C"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20027C"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15D8CAEE" w14:textId="601C8B14" w:rsidR="00675E64" w:rsidRPr="0020027C" w:rsidRDefault="00503148" w:rsidP="00675E64">
      <w:pPr>
        <w:spacing w:line="360" w:lineRule="auto"/>
        <w:jc w:val="both"/>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 xml:space="preserve">                           </w:t>
      </w:r>
      <w:r w:rsidR="00675E64" w:rsidRPr="0020027C">
        <w:rPr>
          <w:rFonts w:ascii="Times New Roman" w:hAnsi="Times New Roman" w:cs="Times New Roman"/>
          <w:b/>
          <w:color w:val="000000" w:themeColor="text1"/>
          <w:sz w:val="24"/>
          <w:szCs w:val="24"/>
        </w:rPr>
        <w:t xml:space="preserve">   MINISTRUL MEDIULUI, APELOR ŞI PĂDURILOR</w:t>
      </w:r>
    </w:p>
    <w:p w14:paraId="38EDD19F" w14:textId="77777777" w:rsidR="00675E64" w:rsidRPr="0020027C" w:rsidRDefault="00675E64" w:rsidP="00675E64">
      <w:pPr>
        <w:spacing w:line="360" w:lineRule="auto"/>
        <w:rPr>
          <w:rFonts w:ascii="Times New Roman" w:hAnsi="Times New Roman" w:cs="Times New Roman"/>
          <w:color w:val="000000" w:themeColor="text1"/>
          <w:sz w:val="24"/>
          <w:szCs w:val="24"/>
        </w:rPr>
      </w:pPr>
      <w:r w:rsidRPr="0020027C">
        <w:rPr>
          <w:rFonts w:ascii="Times New Roman" w:hAnsi="Times New Roman" w:cs="Times New Roman"/>
          <w:b/>
          <w:color w:val="000000" w:themeColor="text1"/>
          <w:sz w:val="24"/>
          <w:szCs w:val="24"/>
        </w:rPr>
        <w:t xml:space="preserve">                                                           </w:t>
      </w:r>
      <w:r w:rsidRPr="0020027C">
        <w:rPr>
          <w:rFonts w:ascii="Times New Roman" w:hAnsi="Times New Roman"/>
          <w:b/>
          <w:iCs/>
          <w:sz w:val="24"/>
          <w:szCs w:val="24"/>
        </w:rPr>
        <w:t>Barna TÁNCZOS</w:t>
      </w:r>
    </w:p>
    <w:p w14:paraId="168F8D57"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1C2E0E83"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2DEF6B24"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54EE1CB8" w14:textId="77777777" w:rsidR="00675E64" w:rsidRPr="0020027C" w:rsidRDefault="00675E64" w:rsidP="00675E64">
      <w:pPr>
        <w:rPr>
          <w:rFonts w:ascii="Times New Roman" w:hAnsi="Times New Roman" w:cs="Times New Roman"/>
          <w:color w:val="000000" w:themeColor="text1"/>
          <w:sz w:val="24"/>
          <w:szCs w:val="24"/>
        </w:rPr>
      </w:pPr>
    </w:p>
    <w:p w14:paraId="4DD0941D"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55CEEB22"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7E1F65F1" w14:textId="77777777" w:rsidR="00675E64" w:rsidRPr="0020027C" w:rsidRDefault="00675E64" w:rsidP="00675E64">
      <w:pPr>
        <w:jc w:val="center"/>
        <w:rPr>
          <w:rFonts w:ascii="Times New Roman" w:hAnsi="Times New Roman" w:cs="Times New Roman"/>
          <w:b/>
          <w:color w:val="000000" w:themeColor="text1"/>
          <w:sz w:val="24"/>
          <w:szCs w:val="24"/>
          <w:u w:val="single"/>
        </w:rPr>
      </w:pPr>
      <w:r w:rsidRPr="0020027C">
        <w:rPr>
          <w:rFonts w:ascii="Times New Roman" w:hAnsi="Times New Roman" w:cs="Times New Roman"/>
          <w:b/>
          <w:color w:val="000000" w:themeColor="text1"/>
          <w:sz w:val="24"/>
          <w:szCs w:val="24"/>
          <w:u w:val="single"/>
        </w:rPr>
        <w:t>AVIZĂM FAVORABIL</w:t>
      </w:r>
    </w:p>
    <w:p w14:paraId="1596D2A7"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561C0D22"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0D30C199"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227FC1CE" w14:textId="77777777" w:rsidR="00675E64" w:rsidRPr="0020027C" w:rsidRDefault="00675E64" w:rsidP="00675E64">
      <w:pPr>
        <w:spacing w:line="360" w:lineRule="auto"/>
        <w:jc w:val="center"/>
        <w:rPr>
          <w:rFonts w:ascii="Times New Roman" w:hAnsi="Times New Roman"/>
          <w:b/>
          <w:sz w:val="24"/>
          <w:szCs w:val="24"/>
        </w:rPr>
      </w:pPr>
      <w:r w:rsidRPr="0020027C">
        <w:rPr>
          <w:rFonts w:ascii="Times New Roman" w:hAnsi="Times New Roman"/>
          <w:b/>
          <w:sz w:val="24"/>
          <w:szCs w:val="24"/>
        </w:rPr>
        <w:t>VICEPRIM-MINISTRU</w:t>
      </w:r>
    </w:p>
    <w:p w14:paraId="1A3AD0A8" w14:textId="77777777" w:rsidR="00675E64" w:rsidRPr="0020027C" w:rsidRDefault="00675E64" w:rsidP="00675E64">
      <w:pPr>
        <w:spacing w:line="360" w:lineRule="auto"/>
        <w:jc w:val="center"/>
        <w:rPr>
          <w:rFonts w:ascii="Times New Roman" w:hAnsi="Times New Roman" w:cs="Times New Roman"/>
          <w:b/>
          <w:color w:val="000000" w:themeColor="text1"/>
          <w:sz w:val="24"/>
          <w:szCs w:val="24"/>
          <w:u w:val="single"/>
        </w:rPr>
      </w:pPr>
      <w:r w:rsidRPr="0020027C">
        <w:rPr>
          <w:rFonts w:ascii="Times New Roman" w:hAnsi="Times New Roman"/>
          <w:b/>
          <w:sz w:val="24"/>
          <w:szCs w:val="24"/>
        </w:rPr>
        <w:t>Hunor KELEMEN</w:t>
      </w:r>
    </w:p>
    <w:p w14:paraId="5D63882F"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4E6C5408"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2CE09265"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3E5CFE37"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10914F70"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31A12BCB"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0F19D5C1" w14:textId="77777777" w:rsidR="00675E64" w:rsidRPr="0020027C" w:rsidRDefault="00675E64"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MINISTRUL MUNCII ŞI PROTECȚIEI SOCIALE</w:t>
      </w:r>
    </w:p>
    <w:p w14:paraId="6D29F9C5" w14:textId="77777777" w:rsidR="00675E64" w:rsidRPr="0020027C" w:rsidRDefault="00675E64"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Raluca TURCAN</w:t>
      </w:r>
    </w:p>
    <w:p w14:paraId="7E5FDE4B"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EDFDA75"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2CCC940B"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F584629"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8885668"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6167A082"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5F857510"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1DE8DEDA"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460ED8C9" w14:textId="17E9BDBE" w:rsidR="00D27A31" w:rsidRDefault="00675E64" w:rsidP="00D27A31">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MINISTRUL FINANŢELOR</w:t>
      </w:r>
      <w:r w:rsidR="00D27A31">
        <w:rPr>
          <w:rFonts w:ascii="Times New Roman" w:hAnsi="Times New Roman" w:cs="Times New Roman"/>
          <w:b/>
          <w:color w:val="000000" w:themeColor="text1"/>
          <w:sz w:val="24"/>
          <w:szCs w:val="24"/>
        </w:rPr>
        <w:t xml:space="preserve"> </w:t>
      </w:r>
    </w:p>
    <w:p w14:paraId="4040CCEF" w14:textId="2A3A03C7" w:rsidR="00675E64" w:rsidRPr="0020027C" w:rsidRDefault="00D27A31" w:rsidP="00D27A31">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Dan VÎLCEANU</w:t>
      </w:r>
    </w:p>
    <w:p w14:paraId="1102B894"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06FD1BF" w14:textId="058D996C" w:rsidR="00675E64" w:rsidRDefault="00675E64" w:rsidP="00675E64">
      <w:pPr>
        <w:ind w:firstLine="708"/>
        <w:jc w:val="center"/>
        <w:rPr>
          <w:rFonts w:ascii="Times New Roman" w:hAnsi="Times New Roman" w:cs="Times New Roman"/>
          <w:b/>
          <w:color w:val="000000" w:themeColor="text1"/>
          <w:sz w:val="24"/>
          <w:szCs w:val="24"/>
        </w:rPr>
      </w:pPr>
    </w:p>
    <w:p w14:paraId="24437CBB" w14:textId="4C14EA20" w:rsidR="00D27A31" w:rsidRDefault="00D27A31" w:rsidP="00675E64">
      <w:pPr>
        <w:ind w:firstLine="708"/>
        <w:jc w:val="center"/>
        <w:rPr>
          <w:rFonts w:ascii="Times New Roman" w:hAnsi="Times New Roman" w:cs="Times New Roman"/>
          <w:b/>
          <w:color w:val="000000" w:themeColor="text1"/>
          <w:sz w:val="24"/>
          <w:szCs w:val="24"/>
        </w:rPr>
      </w:pPr>
    </w:p>
    <w:p w14:paraId="59669F72" w14:textId="77777777" w:rsidR="00D27A31" w:rsidRPr="0020027C" w:rsidRDefault="00D27A31" w:rsidP="00675E64">
      <w:pPr>
        <w:ind w:firstLine="708"/>
        <w:jc w:val="center"/>
        <w:rPr>
          <w:rFonts w:ascii="Times New Roman" w:hAnsi="Times New Roman" w:cs="Times New Roman"/>
          <w:b/>
          <w:color w:val="000000" w:themeColor="text1"/>
          <w:sz w:val="24"/>
          <w:szCs w:val="24"/>
        </w:rPr>
      </w:pPr>
    </w:p>
    <w:p w14:paraId="4CCE46E8" w14:textId="77777777" w:rsidR="00675E64" w:rsidRPr="0020027C" w:rsidRDefault="00675E64" w:rsidP="00675E64">
      <w:pPr>
        <w:ind w:firstLine="708"/>
        <w:jc w:val="center"/>
        <w:rPr>
          <w:rFonts w:ascii="Times New Roman" w:hAnsi="Times New Roman" w:cs="Times New Roman"/>
          <w:b/>
          <w:color w:val="000000" w:themeColor="text1"/>
          <w:sz w:val="24"/>
          <w:szCs w:val="24"/>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675E64" w:rsidRPr="002B009E" w14:paraId="3D20A444" w14:textId="77777777" w:rsidTr="00E011EF">
        <w:tc>
          <w:tcPr>
            <w:tcW w:w="5353" w:type="dxa"/>
          </w:tcPr>
          <w:p w14:paraId="2FD21C4F"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lastRenderedPageBreak/>
              <w:t>Ministerul Mediului, Apelor şi Pădurilor</w:t>
            </w:r>
          </w:p>
          <w:p w14:paraId="2A94C769" w14:textId="77777777" w:rsidR="00675E64" w:rsidRPr="0020027C" w:rsidRDefault="00675E64" w:rsidP="00E011EF">
            <w:pPr>
              <w:jc w:val="center"/>
              <w:rPr>
                <w:rFonts w:ascii="Times New Roman" w:hAnsi="Times New Roman" w:cs="Times New Roman"/>
                <w:b/>
                <w:color w:val="000000" w:themeColor="text1"/>
                <w:sz w:val="28"/>
                <w:szCs w:val="28"/>
              </w:rPr>
            </w:pPr>
          </w:p>
          <w:p w14:paraId="28B2D047" w14:textId="77777777" w:rsidR="00675E64" w:rsidRPr="0020027C" w:rsidRDefault="00675E64" w:rsidP="00E011EF">
            <w:pPr>
              <w:rPr>
                <w:rFonts w:ascii="Times New Roman" w:hAnsi="Times New Roman" w:cs="Times New Roman"/>
                <w:b/>
                <w:color w:val="000000" w:themeColor="text1"/>
                <w:sz w:val="28"/>
                <w:szCs w:val="28"/>
              </w:rPr>
            </w:pPr>
          </w:p>
          <w:p w14:paraId="6EECF20E" w14:textId="77777777" w:rsidR="00675E64" w:rsidRPr="0020027C" w:rsidRDefault="00675E64" w:rsidP="00E011EF">
            <w:pPr>
              <w:rPr>
                <w:rFonts w:ascii="Times New Roman" w:hAnsi="Times New Roman" w:cs="Times New Roman"/>
                <w:b/>
                <w:color w:val="000000" w:themeColor="text1"/>
                <w:sz w:val="28"/>
                <w:szCs w:val="28"/>
              </w:rPr>
            </w:pPr>
          </w:p>
          <w:p w14:paraId="357367D7" w14:textId="77777777" w:rsidR="00DC2236" w:rsidRPr="0020027C" w:rsidRDefault="00DC2236" w:rsidP="00DC2236">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 xml:space="preserve">Secretar general </w:t>
            </w:r>
          </w:p>
          <w:p w14:paraId="27637CB9" w14:textId="77777777" w:rsidR="00DC2236" w:rsidRPr="0020027C" w:rsidRDefault="00DC2236" w:rsidP="00DC2236">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Corvin NEDELCU</w:t>
            </w:r>
          </w:p>
          <w:p w14:paraId="4A4D84E3" w14:textId="77777777" w:rsidR="00675E64" w:rsidRPr="0020027C" w:rsidRDefault="00675E64" w:rsidP="00E011EF">
            <w:pPr>
              <w:rPr>
                <w:rFonts w:ascii="Times New Roman" w:hAnsi="Times New Roman" w:cs="Times New Roman"/>
                <w:b/>
                <w:color w:val="000000" w:themeColor="text1"/>
                <w:sz w:val="28"/>
                <w:szCs w:val="28"/>
              </w:rPr>
            </w:pPr>
          </w:p>
          <w:p w14:paraId="1AEFD9F3" w14:textId="77777777" w:rsidR="00675E64" w:rsidRPr="0020027C" w:rsidRDefault="00675E64" w:rsidP="00E011EF">
            <w:pPr>
              <w:rPr>
                <w:rFonts w:ascii="Times New Roman" w:hAnsi="Times New Roman" w:cs="Times New Roman"/>
                <w:b/>
                <w:color w:val="000000" w:themeColor="text1"/>
                <w:sz w:val="28"/>
                <w:szCs w:val="28"/>
              </w:rPr>
            </w:pPr>
          </w:p>
          <w:p w14:paraId="7E88FED0"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1E4CCBB9" w14:textId="77777777" w:rsidR="00DC2236" w:rsidRPr="0020027C" w:rsidRDefault="00DC2236" w:rsidP="00DC2236">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Secretar general Adjunct</w:t>
            </w:r>
          </w:p>
          <w:p w14:paraId="009511E4" w14:textId="0330282A" w:rsidR="00675E64" w:rsidRPr="0020027C" w:rsidRDefault="00DC2236" w:rsidP="00DC2236">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Teodor DULCEAȚĂ</w:t>
            </w:r>
          </w:p>
          <w:p w14:paraId="71DC018F"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2034D1D3" w14:textId="6FEB6922" w:rsidR="00675E64" w:rsidRDefault="00675E64" w:rsidP="00E011EF">
            <w:pPr>
              <w:rPr>
                <w:rFonts w:ascii="Times New Roman" w:eastAsia="Times New Roman" w:hAnsi="Times New Roman" w:cs="Times New Roman"/>
                <w:b/>
                <w:color w:val="000000" w:themeColor="text1"/>
                <w:sz w:val="28"/>
                <w:szCs w:val="28"/>
              </w:rPr>
            </w:pPr>
          </w:p>
          <w:p w14:paraId="352D40A0" w14:textId="77777777" w:rsidR="00E20B12" w:rsidRPr="0020027C" w:rsidRDefault="00E20B12" w:rsidP="00E011EF">
            <w:pPr>
              <w:rPr>
                <w:rFonts w:ascii="Times New Roman" w:eastAsia="Times New Roman" w:hAnsi="Times New Roman" w:cs="Times New Roman"/>
                <w:b/>
                <w:color w:val="000000" w:themeColor="text1"/>
                <w:sz w:val="28"/>
                <w:szCs w:val="28"/>
              </w:rPr>
            </w:pPr>
          </w:p>
          <w:p w14:paraId="20A56354"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Direcţia Juridică</w:t>
            </w:r>
          </w:p>
          <w:p w14:paraId="03E04AA9"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4E9CF143"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Cristian ALEXE</w:t>
            </w:r>
          </w:p>
          <w:p w14:paraId="469255D9" w14:textId="44A59DD9" w:rsidR="00675E64" w:rsidRPr="0020027C" w:rsidRDefault="00675E64" w:rsidP="00E011EF">
            <w:pPr>
              <w:rPr>
                <w:rFonts w:ascii="Times New Roman" w:eastAsia="Times New Roman" w:hAnsi="Times New Roman" w:cs="Times New Roman"/>
                <w:b/>
                <w:color w:val="000000" w:themeColor="text1"/>
                <w:sz w:val="28"/>
                <w:szCs w:val="28"/>
              </w:rPr>
            </w:pPr>
          </w:p>
          <w:p w14:paraId="76F44091" w14:textId="77777777" w:rsidR="00675E64" w:rsidRPr="0020027C" w:rsidRDefault="00675E64" w:rsidP="00E011EF">
            <w:pPr>
              <w:rPr>
                <w:rFonts w:ascii="Times New Roman" w:hAnsi="Times New Roman" w:cs="Times New Roman"/>
                <w:b/>
                <w:color w:val="000000" w:themeColor="text1"/>
                <w:sz w:val="28"/>
                <w:szCs w:val="28"/>
              </w:rPr>
            </w:pPr>
          </w:p>
          <w:p w14:paraId="173D7DC3" w14:textId="77777777" w:rsidR="00675E64" w:rsidRPr="0020027C" w:rsidRDefault="00675E64" w:rsidP="00E011EF">
            <w:pPr>
              <w:rPr>
                <w:rFonts w:ascii="Times New Roman" w:hAnsi="Times New Roman" w:cs="Times New Roman"/>
                <w:b/>
                <w:color w:val="000000" w:themeColor="text1"/>
                <w:sz w:val="28"/>
                <w:szCs w:val="28"/>
              </w:rPr>
            </w:pPr>
          </w:p>
          <w:p w14:paraId="49E13EF4"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Direcţia Investiţii, </w:t>
            </w:r>
          </w:p>
          <w:p w14:paraId="6138FEDD"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Director </w:t>
            </w:r>
          </w:p>
          <w:p w14:paraId="62965786"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Eugenia NECEA</w:t>
            </w:r>
          </w:p>
          <w:p w14:paraId="33FFB0A3" w14:textId="77777777" w:rsidR="00675E64" w:rsidRPr="0020027C" w:rsidRDefault="00675E64" w:rsidP="00E011EF">
            <w:pPr>
              <w:rPr>
                <w:rFonts w:ascii="Times New Roman" w:hAnsi="Times New Roman" w:cs="Times New Roman"/>
                <w:b/>
                <w:color w:val="000000" w:themeColor="text1"/>
                <w:sz w:val="28"/>
                <w:szCs w:val="28"/>
              </w:rPr>
            </w:pPr>
          </w:p>
          <w:p w14:paraId="73281B67" w14:textId="77777777" w:rsidR="00675E64" w:rsidRPr="0020027C" w:rsidRDefault="00675E64" w:rsidP="00E011EF">
            <w:pPr>
              <w:rPr>
                <w:rFonts w:ascii="Times New Roman" w:hAnsi="Times New Roman" w:cs="Times New Roman"/>
                <w:b/>
                <w:color w:val="000000" w:themeColor="text1"/>
                <w:sz w:val="28"/>
                <w:szCs w:val="28"/>
              </w:rPr>
            </w:pPr>
          </w:p>
          <w:p w14:paraId="64B0357A" w14:textId="77777777" w:rsidR="00675E64" w:rsidRPr="0020027C" w:rsidRDefault="00675E64" w:rsidP="00E011EF">
            <w:pPr>
              <w:rPr>
                <w:rFonts w:ascii="Times New Roman" w:hAnsi="Times New Roman" w:cs="Times New Roman"/>
                <w:b/>
                <w:color w:val="000000" w:themeColor="text1"/>
                <w:sz w:val="28"/>
                <w:szCs w:val="28"/>
              </w:rPr>
            </w:pPr>
          </w:p>
          <w:p w14:paraId="2AF918EA"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Direcţia Economico-Financiară</w:t>
            </w:r>
          </w:p>
          <w:p w14:paraId="313D91EA" w14:textId="77777777" w:rsidR="00DC2236"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236F14B2" w14:textId="22138DBC" w:rsidR="00675E64" w:rsidRPr="0020027C" w:rsidRDefault="00DC2236" w:rsidP="00DC2236">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Dinu Octavian NICOLESCU</w:t>
            </w:r>
          </w:p>
          <w:p w14:paraId="7779A722" w14:textId="77777777" w:rsidR="00675E64" w:rsidRPr="0020027C" w:rsidRDefault="00675E64" w:rsidP="00E011EF">
            <w:pPr>
              <w:rPr>
                <w:rFonts w:ascii="Times New Roman" w:hAnsi="Times New Roman" w:cs="Times New Roman"/>
                <w:b/>
                <w:color w:val="000000" w:themeColor="text1"/>
                <w:sz w:val="28"/>
                <w:szCs w:val="28"/>
              </w:rPr>
            </w:pPr>
          </w:p>
          <w:p w14:paraId="110DC595" w14:textId="77777777" w:rsidR="00675E64" w:rsidRPr="0020027C" w:rsidRDefault="00675E64" w:rsidP="00E011EF">
            <w:pPr>
              <w:rPr>
                <w:rFonts w:ascii="Times New Roman" w:hAnsi="Times New Roman" w:cs="Times New Roman"/>
                <w:b/>
                <w:color w:val="000000" w:themeColor="text1"/>
                <w:sz w:val="28"/>
                <w:szCs w:val="28"/>
              </w:rPr>
            </w:pPr>
          </w:p>
          <w:p w14:paraId="58618CEA" w14:textId="77777777" w:rsidR="00675E64" w:rsidRPr="0020027C" w:rsidRDefault="00675E64" w:rsidP="00E011EF">
            <w:pPr>
              <w:rPr>
                <w:rFonts w:ascii="Times New Roman" w:hAnsi="Times New Roman" w:cs="Times New Roman"/>
                <w:b/>
                <w:color w:val="000000" w:themeColor="text1"/>
                <w:sz w:val="28"/>
                <w:szCs w:val="28"/>
              </w:rPr>
            </w:pPr>
          </w:p>
          <w:p w14:paraId="588E6EFF" w14:textId="633122F6" w:rsidR="00675E64" w:rsidRPr="0020027C" w:rsidRDefault="00675E64" w:rsidP="00E011EF">
            <w:pPr>
              <w:rPr>
                <w:rFonts w:ascii="Times New Roman" w:hAnsi="Times New Roman" w:cs="Times New Roman"/>
                <w:b/>
                <w:color w:val="000000" w:themeColor="text1"/>
                <w:sz w:val="28"/>
                <w:szCs w:val="28"/>
              </w:rPr>
            </w:pPr>
          </w:p>
        </w:tc>
        <w:tc>
          <w:tcPr>
            <w:tcW w:w="5154" w:type="dxa"/>
          </w:tcPr>
          <w:p w14:paraId="6B4504AD"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Administraţia Naţională </w:t>
            </w:r>
          </w:p>
          <w:p w14:paraId="51D14B18"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„Apele Române”</w:t>
            </w:r>
          </w:p>
          <w:p w14:paraId="653AC76F" w14:textId="77777777" w:rsidR="00675E64" w:rsidRPr="0020027C" w:rsidRDefault="00675E64" w:rsidP="00E011EF">
            <w:pPr>
              <w:jc w:val="both"/>
              <w:rPr>
                <w:rFonts w:ascii="Times New Roman" w:hAnsi="Times New Roman" w:cs="Times New Roman"/>
                <w:b/>
                <w:color w:val="000000" w:themeColor="text1"/>
                <w:sz w:val="28"/>
                <w:szCs w:val="28"/>
              </w:rPr>
            </w:pPr>
          </w:p>
          <w:p w14:paraId="1B01E6DC" w14:textId="77777777" w:rsidR="00675E64" w:rsidRPr="0020027C" w:rsidRDefault="00675E64" w:rsidP="00E011EF">
            <w:pPr>
              <w:jc w:val="both"/>
              <w:rPr>
                <w:rFonts w:ascii="Times New Roman" w:hAnsi="Times New Roman" w:cs="Times New Roman"/>
                <w:b/>
                <w:color w:val="000000" w:themeColor="text1"/>
                <w:sz w:val="28"/>
                <w:szCs w:val="28"/>
              </w:rPr>
            </w:pPr>
          </w:p>
          <w:p w14:paraId="3302513A"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 general</w:t>
            </w:r>
          </w:p>
          <w:p w14:paraId="7AF2E699"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ing. Laszlo BARABAS</w:t>
            </w:r>
          </w:p>
          <w:p w14:paraId="53857531" w14:textId="77777777" w:rsidR="00675E64" w:rsidRPr="0020027C" w:rsidRDefault="00675E64" w:rsidP="00E011EF">
            <w:pPr>
              <w:jc w:val="both"/>
              <w:rPr>
                <w:rFonts w:ascii="Times New Roman" w:hAnsi="Times New Roman" w:cs="Times New Roman"/>
                <w:b/>
                <w:color w:val="000000" w:themeColor="text1"/>
                <w:sz w:val="28"/>
                <w:szCs w:val="28"/>
              </w:rPr>
            </w:pPr>
          </w:p>
          <w:p w14:paraId="41EDAB26" w14:textId="77777777" w:rsidR="00675E64" w:rsidRPr="0020027C" w:rsidRDefault="00675E64" w:rsidP="00E011EF">
            <w:pPr>
              <w:jc w:val="both"/>
              <w:rPr>
                <w:rFonts w:ascii="Times New Roman" w:hAnsi="Times New Roman" w:cs="Times New Roman"/>
                <w:b/>
                <w:color w:val="000000" w:themeColor="text1"/>
                <w:sz w:val="28"/>
                <w:szCs w:val="28"/>
              </w:rPr>
            </w:pPr>
          </w:p>
          <w:p w14:paraId="55CB9C2E" w14:textId="77777777" w:rsidR="00675E64" w:rsidRPr="0020027C" w:rsidRDefault="00675E64" w:rsidP="00E011EF">
            <w:pPr>
              <w:jc w:val="both"/>
              <w:rPr>
                <w:rFonts w:ascii="Times New Roman" w:hAnsi="Times New Roman" w:cs="Times New Roman"/>
                <w:b/>
                <w:color w:val="000000" w:themeColor="text1"/>
                <w:sz w:val="28"/>
                <w:szCs w:val="28"/>
              </w:rPr>
            </w:pPr>
          </w:p>
          <w:p w14:paraId="7F338692"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Departamentul Economico-Financiar</w:t>
            </w:r>
          </w:p>
          <w:p w14:paraId="76BE8486"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05EF01B1" w14:textId="77777777" w:rsidR="00675E64" w:rsidRPr="002B009E"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Liliana MICHINECI</w:t>
            </w:r>
          </w:p>
        </w:tc>
      </w:tr>
    </w:tbl>
    <w:p w14:paraId="284A8AB0" w14:textId="77777777" w:rsidR="00675E64" w:rsidRPr="002B009E" w:rsidRDefault="00675E64" w:rsidP="00675E64">
      <w:pPr>
        <w:ind w:firstLine="708"/>
        <w:jc w:val="center"/>
        <w:rPr>
          <w:rFonts w:ascii="Times New Roman" w:hAnsi="Times New Roman" w:cs="Times New Roman"/>
          <w:b/>
          <w:color w:val="000000" w:themeColor="text1"/>
          <w:sz w:val="28"/>
          <w:szCs w:val="28"/>
        </w:rPr>
      </w:pPr>
    </w:p>
    <w:p w14:paraId="5607278C" w14:textId="4EB74E70" w:rsidR="000C3725" w:rsidRPr="002B009E" w:rsidRDefault="000C3725" w:rsidP="00675E64">
      <w:pPr>
        <w:ind w:firstLine="708"/>
        <w:jc w:val="both"/>
        <w:rPr>
          <w:rFonts w:ascii="Times New Roman" w:hAnsi="Times New Roman" w:cs="Times New Roman"/>
          <w:b/>
          <w:color w:val="000000" w:themeColor="text1"/>
          <w:sz w:val="28"/>
          <w:szCs w:val="28"/>
        </w:rPr>
      </w:pPr>
    </w:p>
    <w:sectPr w:rsidR="000C3725" w:rsidRPr="002B009E"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083D" w14:textId="77777777" w:rsidR="00B92108" w:rsidRDefault="00B92108">
      <w:r>
        <w:separator/>
      </w:r>
    </w:p>
  </w:endnote>
  <w:endnote w:type="continuationSeparator" w:id="0">
    <w:p w14:paraId="7F02890D" w14:textId="77777777" w:rsidR="00B92108" w:rsidRDefault="00B9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swald">
    <w:panose1 w:val="00000500000000000000"/>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B81" w14:textId="77777777" w:rsidR="00D02189" w:rsidRDefault="00D02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FE0" w14:textId="77777777" w:rsidR="00D02189" w:rsidRDefault="00D0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400B" w14:textId="77777777" w:rsidR="00B92108" w:rsidRDefault="00B92108">
      <w:r>
        <w:separator/>
      </w:r>
    </w:p>
  </w:footnote>
  <w:footnote w:type="continuationSeparator" w:id="0">
    <w:p w14:paraId="081CDDC1" w14:textId="77777777" w:rsidR="00B92108" w:rsidRDefault="00B9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C8D" w14:textId="77777777" w:rsidR="00D02189" w:rsidRDefault="00D02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8079"/>
      <w:docPartObj>
        <w:docPartGallery w:val="Watermarks"/>
        <w:docPartUnique/>
      </w:docPartObj>
    </w:sdtPr>
    <w:sdtContent>
      <w:p w14:paraId="3CFFE040" w14:textId="45CF148C" w:rsidR="00D02189" w:rsidRDefault="00D02189">
        <w:pPr>
          <w:pStyle w:val="Header"/>
        </w:pPr>
        <w:r>
          <w:rPr>
            <w:noProof/>
          </w:rPr>
          <w:pict w14:anchorId="1AFFE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25455" o:spid="_x0000_s2050" type="#_x0000_t136" style="position:absolute;margin-left:0;margin-top:0;width:456pt;height:195.4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E8A0" w14:textId="77777777" w:rsidR="00D02189" w:rsidRDefault="00D02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F555C56"/>
    <w:multiLevelType w:val="hybridMultilevel"/>
    <w:tmpl w:val="0348522A"/>
    <w:lvl w:ilvl="0" w:tplc="D486AAB8">
      <w:start w:val="1"/>
      <w:numFmt w:val="decimal"/>
      <w:lvlText w:val="%1."/>
      <w:lvlJc w:val="left"/>
      <w:pPr>
        <w:ind w:left="1890" w:hanging="360"/>
      </w:pPr>
      <w:rPr>
        <w:rFonts w:eastAsia="Times New Roman" w:hint="default"/>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F0C4D21"/>
    <w:multiLevelType w:val="hybridMultilevel"/>
    <w:tmpl w:val="DBA84C32"/>
    <w:lvl w:ilvl="0" w:tplc="8AF8AED0">
      <w:start w:val="4"/>
      <w:numFmt w:val="decimal"/>
      <w:lvlText w:val="%1."/>
      <w:lvlJc w:val="left"/>
      <w:pPr>
        <w:ind w:left="1890" w:hanging="360"/>
      </w:pPr>
      <w:rPr>
        <w:rFonts w:eastAsia="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1A14F98"/>
    <w:multiLevelType w:val="hybridMultilevel"/>
    <w:tmpl w:val="818C43BA"/>
    <w:lvl w:ilvl="0" w:tplc="BB38E348">
      <w:start w:val="1"/>
      <w:numFmt w:val="decimal"/>
      <w:lvlText w:val="%1."/>
      <w:lvlJc w:val="left"/>
      <w:pPr>
        <w:ind w:left="1080" w:hanging="360"/>
      </w:pPr>
      <w:rPr>
        <w:rFonts w:eastAsiaTheme="minorHAnsi" w:cstheme="minorBidi" w:hint="default"/>
        <w:b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53364"/>
    <w:multiLevelType w:val="hybridMultilevel"/>
    <w:tmpl w:val="03D66094"/>
    <w:lvl w:ilvl="0" w:tplc="2C868B28">
      <w:start w:val="1"/>
      <w:numFmt w:val="upperRoman"/>
      <w:lvlText w:val="%1."/>
      <w:lvlJc w:val="lef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15:restartNumberingAfterBreak="0">
    <w:nsid w:val="324F4F7A"/>
    <w:multiLevelType w:val="hybridMultilevel"/>
    <w:tmpl w:val="7D06DD9E"/>
    <w:lvl w:ilvl="0" w:tplc="AE44E054">
      <w:start w:val="6"/>
      <w:numFmt w:val="bullet"/>
      <w:lvlText w:val="-"/>
      <w:lvlJc w:val="left"/>
      <w:pPr>
        <w:ind w:left="1107" w:hanging="360"/>
      </w:pPr>
      <w:rPr>
        <w:rFonts w:ascii="Times New Roman" w:eastAsia="Calibr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0" w15:restartNumberingAfterBreak="0">
    <w:nsid w:val="5E0521C3"/>
    <w:multiLevelType w:val="hybridMultilevel"/>
    <w:tmpl w:val="66122BA4"/>
    <w:lvl w:ilvl="0" w:tplc="1EFE3F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6453C"/>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2"/>
  </w:num>
  <w:num w:numId="6">
    <w:abstractNumId w:val="6"/>
  </w:num>
  <w:num w:numId="7">
    <w:abstractNumId w:val="5"/>
  </w:num>
  <w:num w:numId="8">
    <w:abstractNumId w:val="8"/>
  </w:num>
  <w:num w:numId="9">
    <w:abstractNumId w:val="10"/>
  </w:num>
  <w:num w:numId="10">
    <w:abstractNumId w:val="4"/>
  </w:num>
  <w:num w:numId="1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45D6"/>
    <w:rsid w:val="00004641"/>
    <w:rsid w:val="00007882"/>
    <w:rsid w:val="00011896"/>
    <w:rsid w:val="00012E0E"/>
    <w:rsid w:val="00013788"/>
    <w:rsid w:val="00014633"/>
    <w:rsid w:val="00014768"/>
    <w:rsid w:val="00017463"/>
    <w:rsid w:val="00017813"/>
    <w:rsid w:val="00020227"/>
    <w:rsid w:val="000216D9"/>
    <w:rsid w:val="00021932"/>
    <w:rsid w:val="00021F00"/>
    <w:rsid w:val="00023451"/>
    <w:rsid w:val="00023BE1"/>
    <w:rsid w:val="000257DA"/>
    <w:rsid w:val="00027125"/>
    <w:rsid w:val="00027153"/>
    <w:rsid w:val="000271B9"/>
    <w:rsid w:val="00030392"/>
    <w:rsid w:val="00030E4B"/>
    <w:rsid w:val="00032CC9"/>
    <w:rsid w:val="00032ECD"/>
    <w:rsid w:val="000337C3"/>
    <w:rsid w:val="00033C66"/>
    <w:rsid w:val="00034A24"/>
    <w:rsid w:val="00034BCB"/>
    <w:rsid w:val="00035715"/>
    <w:rsid w:val="0003610A"/>
    <w:rsid w:val="00037D03"/>
    <w:rsid w:val="00041093"/>
    <w:rsid w:val="00042D9E"/>
    <w:rsid w:val="000431F6"/>
    <w:rsid w:val="00043380"/>
    <w:rsid w:val="000450B3"/>
    <w:rsid w:val="00046A7D"/>
    <w:rsid w:val="00046F17"/>
    <w:rsid w:val="0005082C"/>
    <w:rsid w:val="00050BEE"/>
    <w:rsid w:val="00051638"/>
    <w:rsid w:val="00054003"/>
    <w:rsid w:val="00057665"/>
    <w:rsid w:val="000579F8"/>
    <w:rsid w:val="00057AA7"/>
    <w:rsid w:val="0006041B"/>
    <w:rsid w:val="00063CF8"/>
    <w:rsid w:val="000663D6"/>
    <w:rsid w:val="0006668F"/>
    <w:rsid w:val="000669BC"/>
    <w:rsid w:val="00066C98"/>
    <w:rsid w:val="00066E39"/>
    <w:rsid w:val="00067419"/>
    <w:rsid w:val="00067D25"/>
    <w:rsid w:val="00075873"/>
    <w:rsid w:val="0008138A"/>
    <w:rsid w:val="0008194F"/>
    <w:rsid w:val="00082737"/>
    <w:rsid w:val="00083345"/>
    <w:rsid w:val="000842D2"/>
    <w:rsid w:val="00084E71"/>
    <w:rsid w:val="00085A15"/>
    <w:rsid w:val="00085B68"/>
    <w:rsid w:val="0009019B"/>
    <w:rsid w:val="00090A93"/>
    <w:rsid w:val="00090E67"/>
    <w:rsid w:val="000914FB"/>
    <w:rsid w:val="00091F9A"/>
    <w:rsid w:val="00092D1E"/>
    <w:rsid w:val="00092D84"/>
    <w:rsid w:val="000932B1"/>
    <w:rsid w:val="000937B0"/>
    <w:rsid w:val="00094260"/>
    <w:rsid w:val="00094B88"/>
    <w:rsid w:val="000953C6"/>
    <w:rsid w:val="00096222"/>
    <w:rsid w:val="00096591"/>
    <w:rsid w:val="00097533"/>
    <w:rsid w:val="000A07CC"/>
    <w:rsid w:val="000A0EB5"/>
    <w:rsid w:val="000A2532"/>
    <w:rsid w:val="000A2698"/>
    <w:rsid w:val="000A26AA"/>
    <w:rsid w:val="000A2D4F"/>
    <w:rsid w:val="000A42C6"/>
    <w:rsid w:val="000A4A26"/>
    <w:rsid w:val="000A4B2F"/>
    <w:rsid w:val="000B0106"/>
    <w:rsid w:val="000B2021"/>
    <w:rsid w:val="000B3699"/>
    <w:rsid w:val="000B3845"/>
    <w:rsid w:val="000B3D79"/>
    <w:rsid w:val="000B4D69"/>
    <w:rsid w:val="000B7490"/>
    <w:rsid w:val="000C023D"/>
    <w:rsid w:val="000C1DE3"/>
    <w:rsid w:val="000C23A2"/>
    <w:rsid w:val="000C3193"/>
    <w:rsid w:val="000C3725"/>
    <w:rsid w:val="000C51FB"/>
    <w:rsid w:val="000C6070"/>
    <w:rsid w:val="000C6D6E"/>
    <w:rsid w:val="000C7E4B"/>
    <w:rsid w:val="000D7211"/>
    <w:rsid w:val="000D7A99"/>
    <w:rsid w:val="000E04A1"/>
    <w:rsid w:val="000E4ACF"/>
    <w:rsid w:val="000E4FBE"/>
    <w:rsid w:val="000E5B5E"/>
    <w:rsid w:val="000E7768"/>
    <w:rsid w:val="000F2E4F"/>
    <w:rsid w:val="000F6917"/>
    <w:rsid w:val="000F6F59"/>
    <w:rsid w:val="00100791"/>
    <w:rsid w:val="00101651"/>
    <w:rsid w:val="00101991"/>
    <w:rsid w:val="00103B26"/>
    <w:rsid w:val="0010458D"/>
    <w:rsid w:val="00107F0E"/>
    <w:rsid w:val="00110C98"/>
    <w:rsid w:val="00112F77"/>
    <w:rsid w:val="00113A62"/>
    <w:rsid w:val="00116C8F"/>
    <w:rsid w:val="0012243F"/>
    <w:rsid w:val="001225A5"/>
    <w:rsid w:val="00122F1E"/>
    <w:rsid w:val="00123596"/>
    <w:rsid w:val="00125C74"/>
    <w:rsid w:val="00130B54"/>
    <w:rsid w:val="0013143E"/>
    <w:rsid w:val="00132AE3"/>
    <w:rsid w:val="00133543"/>
    <w:rsid w:val="00142837"/>
    <w:rsid w:val="00143C28"/>
    <w:rsid w:val="00144695"/>
    <w:rsid w:val="001460CC"/>
    <w:rsid w:val="00151FC1"/>
    <w:rsid w:val="00152491"/>
    <w:rsid w:val="00153E19"/>
    <w:rsid w:val="00153F08"/>
    <w:rsid w:val="00155A8C"/>
    <w:rsid w:val="00160D10"/>
    <w:rsid w:val="00161557"/>
    <w:rsid w:val="001616C3"/>
    <w:rsid w:val="00161DD7"/>
    <w:rsid w:val="001623C5"/>
    <w:rsid w:val="001625D9"/>
    <w:rsid w:val="00162807"/>
    <w:rsid w:val="00163ADD"/>
    <w:rsid w:val="001648C7"/>
    <w:rsid w:val="001651E4"/>
    <w:rsid w:val="00165A39"/>
    <w:rsid w:val="001670AF"/>
    <w:rsid w:val="0017247B"/>
    <w:rsid w:val="0017454C"/>
    <w:rsid w:val="00176571"/>
    <w:rsid w:val="00176E67"/>
    <w:rsid w:val="00177E7C"/>
    <w:rsid w:val="00177FEA"/>
    <w:rsid w:val="001810A6"/>
    <w:rsid w:val="0018237C"/>
    <w:rsid w:val="00185176"/>
    <w:rsid w:val="001860A5"/>
    <w:rsid w:val="00186FC3"/>
    <w:rsid w:val="0018711D"/>
    <w:rsid w:val="001874D8"/>
    <w:rsid w:val="00190EAB"/>
    <w:rsid w:val="00191796"/>
    <w:rsid w:val="00192010"/>
    <w:rsid w:val="0019225B"/>
    <w:rsid w:val="00192A94"/>
    <w:rsid w:val="00193525"/>
    <w:rsid w:val="00194540"/>
    <w:rsid w:val="00194D8C"/>
    <w:rsid w:val="001A0504"/>
    <w:rsid w:val="001A087D"/>
    <w:rsid w:val="001A0FC7"/>
    <w:rsid w:val="001A15B9"/>
    <w:rsid w:val="001A2065"/>
    <w:rsid w:val="001A264A"/>
    <w:rsid w:val="001A432E"/>
    <w:rsid w:val="001A43C2"/>
    <w:rsid w:val="001A67EA"/>
    <w:rsid w:val="001A7292"/>
    <w:rsid w:val="001A7472"/>
    <w:rsid w:val="001A74F5"/>
    <w:rsid w:val="001A78AF"/>
    <w:rsid w:val="001B031E"/>
    <w:rsid w:val="001B10CF"/>
    <w:rsid w:val="001B13F1"/>
    <w:rsid w:val="001B3280"/>
    <w:rsid w:val="001B4048"/>
    <w:rsid w:val="001B43F7"/>
    <w:rsid w:val="001B53B1"/>
    <w:rsid w:val="001B7295"/>
    <w:rsid w:val="001C0276"/>
    <w:rsid w:val="001C17D1"/>
    <w:rsid w:val="001C3339"/>
    <w:rsid w:val="001C5581"/>
    <w:rsid w:val="001C5AB0"/>
    <w:rsid w:val="001D0FC8"/>
    <w:rsid w:val="001D3178"/>
    <w:rsid w:val="001D5103"/>
    <w:rsid w:val="001D60E0"/>
    <w:rsid w:val="001E0813"/>
    <w:rsid w:val="001E14D2"/>
    <w:rsid w:val="001E21E9"/>
    <w:rsid w:val="001E3554"/>
    <w:rsid w:val="001E7AE1"/>
    <w:rsid w:val="001F04C4"/>
    <w:rsid w:val="001F09DF"/>
    <w:rsid w:val="001F128D"/>
    <w:rsid w:val="001F2242"/>
    <w:rsid w:val="001F4044"/>
    <w:rsid w:val="001F6D52"/>
    <w:rsid w:val="001F6E10"/>
    <w:rsid w:val="001F7884"/>
    <w:rsid w:val="0020027C"/>
    <w:rsid w:val="00202945"/>
    <w:rsid w:val="002032D3"/>
    <w:rsid w:val="002059E8"/>
    <w:rsid w:val="002075D3"/>
    <w:rsid w:val="00207C14"/>
    <w:rsid w:val="00212ECE"/>
    <w:rsid w:val="00213DAA"/>
    <w:rsid w:val="00215074"/>
    <w:rsid w:val="002154E5"/>
    <w:rsid w:val="00220263"/>
    <w:rsid w:val="00220F61"/>
    <w:rsid w:val="00222EDB"/>
    <w:rsid w:val="00230509"/>
    <w:rsid w:val="00230C58"/>
    <w:rsid w:val="002324AA"/>
    <w:rsid w:val="002344C2"/>
    <w:rsid w:val="002350D5"/>
    <w:rsid w:val="002352F4"/>
    <w:rsid w:val="002428B8"/>
    <w:rsid w:val="00243427"/>
    <w:rsid w:val="00244B70"/>
    <w:rsid w:val="00245434"/>
    <w:rsid w:val="00250137"/>
    <w:rsid w:val="00250921"/>
    <w:rsid w:val="00250F24"/>
    <w:rsid w:val="00252937"/>
    <w:rsid w:val="00252D6E"/>
    <w:rsid w:val="002533B6"/>
    <w:rsid w:val="0025432A"/>
    <w:rsid w:val="0025522D"/>
    <w:rsid w:val="0025588E"/>
    <w:rsid w:val="00261334"/>
    <w:rsid w:val="00262E43"/>
    <w:rsid w:val="002639E6"/>
    <w:rsid w:val="00264353"/>
    <w:rsid w:val="00264646"/>
    <w:rsid w:val="00267FF6"/>
    <w:rsid w:val="00270534"/>
    <w:rsid w:val="00270AEE"/>
    <w:rsid w:val="002715A0"/>
    <w:rsid w:val="00271C7D"/>
    <w:rsid w:val="00272DD8"/>
    <w:rsid w:val="002743F3"/>
    <w:rsid w:val="002747DB"/>
    <w:rsid w:val="00274F5F"/>
    <w:rsid w:val="00276B32"/>
    <w:rsid w:val="00277428"/>
    <w:rsid w:val="0028221E"/>
    <w:rsid w:val="002842CD"/>
    <w:rsid w:val="00284FDA"/>
    <w:rsid w:val="002859AA"/>
    <w:rsid w:val="002879FE"/>
    <w:rsid w:val="0029287D"/>
    <w:rsid w:val="00292FF8"/>
    <w:rsid w:val="002956E7"/>
    <w:rsid w:val="002A038A"/>
    <w:rsid w:val="002A0ED5"/>
    <w:rsid w:val="002A2583"/>
    <w:rsid w:val="002A27B5"/>
    <w:rsid w:val="002A42DB"/>
    <w:rsid w:val="002A4FE4"/>
    <w:rsid w:val="002A595F"/>
    <w:rsid w:val="002B009E"/>
    <w:rsid w:val="002B063A"/>
    <w:rsid w:val="002B0964"/>
    <w:rsid w:val="002B19B9"/>
    <w:rsid w:val="002B1B7D"/>
    <w:rsid w:val="002B1E5D"/>
    <w:rsid w:val="002B298E"/>
    <w:rsid w:val="002B4223"/>
    <w:rsid w:val="002B462E"/>
    <w:rsid w:val="002B4C9A"/>
    <w:rsid w:val="002B579A"/>
    <w:rsid w:val="002B594D"/>
    <w:rsid w:val="002C1B88"/>
    <w:rsid w:val="002C22E9"/>
    <w:rsid w:val="002C5142"/>
    <w:rsid w:val="002D0768"/>
    <w:rsid w:val="002D0B61"/>
    <w:rsid w:val="002D1AC9"/>
    <w:rsid w:val="002D4DAD"/>
    <w:rsid w:val="002E019C"/>
    <w:rsid w:val="002E069A"/>
    <w:rsid w:val="002E268E"/>
    <w:rsid w:val="002E37FB"/>
    <w:rsid w:val="002E3A26"/>
    <w:rsid w:val="002E7C55"/>
    <w:rsid w:val="002E7D1E"/>
    <w:rsid w:val="002F0A05"/>
    <w:rsid w:val="002F16D9"/>
    <w:rsid w:val="002F199C"/>
    <w:rsid w:val="002F4321"/>
    <w:rsid w:val="002F4AA8"/>
    <w:rsid w:val="0030086F"/>
    <w:rsid w:val="00304F0E"/>
    <w:rsid w:val="0030548D"/>
    <w:rsid w:val="003059C2"/>
    <w:rsid w:val="00305A2F"/>
    <w:rsid w:val="00307DBA"/>
    <w:rsid w:val="00310BE1"/>
    <w:rsid w:val="003152B0"/>
    <w:rsid w:val="00315FA8"/>
    <w:rsid w:val="00317839"/>
    <w:rsid w:val="00320117"/>
    <w:rsid w:val="00320624"/>
    <w:rsid w:val="00320A92"/>
    <w:rsid w:val="00322D20"/>
    <w:rsid w:val="0032338D"/>
    <w:rsid w:val="00323779"/>
    <w:rsid w:val="00324B81"/>
    <w:rsid w:val="00326F7A"/>
    <w:rsid w:val="0032718D"/>
    <w:rsid w:val="003307F5"/>
    <w:rsid w:val="00333ED9"/>
    <w:rsid w:val="003352CF"/>
    <w:rsid w:val="00335C78"/>
    <w:rsid w:val="00336ADB"/>
    <w:rsid w:val="00341E91"/>
    <w:rsid w:val="00344007"/>
    <w:rsid w:val="003457C6"/>
    <w:rsid w:val="00347D27"/>
    <w:rsid w:val="003505FB"/>
    <w:rsid w:val="00351AF9"/>
    <w:rsid w:val="00353331"/>
    <w:rsid w:val="00355700"/>
    <w:rsid w:val="00356320"/>
    <w:rsid w:val="00360451"/>
    <w:rsid w:val="00360E47"/>
    <w:rsid w:val="0036365C"/>
    <w:rsid w:val="003646A8"/>
    <w:rsid w:val="00366A9B"/>
    <w:rsid w:val="003678FB"/>
    <w:rsid w:val="00375C43"/>
    <w:rsid w:val="0038021C"/>
    <w:rsid w:val="00381080"/>
    <w:rsid w:val="00382953"/>
    <w:rsid w:val="00383304"/>
    <w:rsid w:val="003836EE"/>
    <w:rsid w:val="003847BA"/>
    <w:rsid w:val="0038560C"/>
    <w:rsid w:val="00385B30"/>
    <w:rsid w:val="003863FF"/>
    <w:rsid w:val="003873CA"/>
    <w:rsid w:val="003874E5"/>
    <w:rsid w:val="00391E17"/>
    <w:rsid w:val="0039476E"/>
    <w:rsid w:val="00394B0C"/>
    <w:rsid w:val="00395005"/>
    <w:rsid w:val="003951BA"/>
    <w:rsid w:val="00395B85"/>
    <w:rsid w:val="003A0084"/>
    <w:rsid w:val="003A5CB0"/>
    <w:rsid w:val="003A6C10"/>
    <w:rsid w:val="003B3A82"/>
    <w:rsid w:val="003B57D5"/>
    <w:rsid w:val="003B5804"/>
    <w:rsid w:val="003B69D6"/>
    <w:rsid w:val="003C0DFF"/>
    <w:rsid w:val="003C1284"/>
    <w:rsid w:val="003C32E7"/>
    <w:rsid w:val="003C374A"/>
    <w:rsid w:val="003C4153"/>
    <w:rsid w:val="003C6797"/>
    <w:rsid w:val="003C7C07"/>
    <w:rsid w:val="003C7EC9"/>
    <w:rsid w:val="003D05AE"/>
    <w:rsid w:val="003D2840"/>
    <w:rsid w:val="003D35BB"/>
    <w:rsid w:val="003D519A"/>
    <w:rsid w:val="003D5873"/>
    <w:rsid w:val="003D5893"/>
    <w:rsid w:val="003E20CF"/>
    <w:rsid w:val="003E2B8C"/>
    <w:rsid w:val="003E4701"/>
    <w:rsid w:val="003E63C0"/>
    <w:rsid w:val="003F0297"/>
    <w:rsid w:val="003F374C"/>
    <w:rsid w:val="003F6243"/>
    <w:rsid w:val="003F6411"/>
    <w:rsid w:val="003F6BBC"/>
    <w:rsid w:val="004016CE"/>
    <w:rsid w:val="00404151"/>
    <w:rsid w:val="004073A8"/>
    <w:rsid w:val="004103C4"/>
    <w:rsid w:val="004110DD"/>
    <w:rsid w:val="00412452"/>
    <w:rsid w:val="00413156"/>
    <w:rsid w:val="00420483"/>
    <w:rsid w:val="0042109B"/>
    <w:rsid w:val="00422FE0"/>
    <w:rsid w:val="00424787"/>
    <w:rsid w:val="00425C62"/>
    <w:rsid w:val="00426523"/>
    <w:rsid w:val="00431484"/>
    <w:rsid w:val="004319BF"/>
    <w:rsid w:val="00431B27"/>
    <w:rsid w:val="0043238D"/>
    <w:rsid w:val="00433B29"/>
    <w:rsid w:val="004342E0"/>
    <w:rsid w:val="00434418"/>
    <w:rsid w:val="004347BC"/>
    <w:rsid w:val="004354B4"/>
    <w:rsid w:val="00435AFC"/>
    <w:rsid w:val="00436130"/>
    <w:rsid w:val="00437690"/>
    <w:rsid w:val="00437696"/>
    <w:rsid w:val="00442222"/>
    <w:rsid w:val="0044264F"/>
    <w:rsid w:val="00442A31"/>
    <w:rsid w:val="00443666"/>
    <w:rsid w:val="00445B12"/>
    <w:rsid w:val="00446D2B"/>
    <w:rsid w:val="0045073C"/>
    <w:rsid w:val="00450BF9"/>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D07"/>
    <w:rsid w:val="00474831"/>
    <w:rsid w:val="00476473"/>
    <w:rsid w:val="00476EF7"/>
    <w:rsid w:val="00477332"/>
    <w:rsid w:val="00482596"/>
    <w:rsid w:val="00483D4A"/>
    <w:rsid w:val="00483DCE"/>
    <w:rsid w:val="00485110"/>
    <w:rsid w:val="0048609E"/>
    <w:rsid w:val="00487AE0"/>
    <w:rsid w:val="00487E74"/>
    <w:rsid w:val="00491081"/>
    <w:rsid w:val="00491216"/>
    <w:rsid w:val="004937D1"/>
    <w:rsid w:val="00493C59"/>
    <w:rsid w:val="00496535"/>
    <w:rsid w:val="00496CF2"/>
    <w:rsid w:val="00497CE7"/>
    <w:rsid w:val="00497D86"/>
    <w:rsid w:val="004A2528"/>
    <w:rsid w:val="004A32A5"/>
    <w:rsid w:val="004A3486"/>
    <w:rsid w:val="004B0A8E"/>
    <w:rsid w:val="004B12FB"/>
    <w:rsid w:val="004B3A90"/>
    <w:rsid w:val="004B506E"/>
    <w:rsid w:val="004B50E9"/>
    <w:rsid w:val="004B5849"/>
    <w:rsid w:val="004B5E4B"/>
    <w:rsid w:val="004B67DC"/>
    <w:rsid w:val="004B7C98"/>
    <w:rsid w:val="004C1E46"/>
    <w:rsid w:val="004C2BBE"/>
    <w:rsid w:val="004C3874"/>
    <w:rsid w:val="004C6833"/>
    <w:rsid w:val="004C71C3"/>
    <w:rsid w:val="004D098E"/>
    <w:rsid w:val="004D3A67"/>
    <w:rsid w:val="004D521C"/>
    <w:rsid w:val="004D52E8"/>
    <w:rsid w:val="004D6431"/>
    <w:rsid w:val="004D6CDE"/>
    <w:rsid w:val="004E0F5E"/>
    <w:rsid w:val="004E1E46"/>
    <w:rsid w:val="004E2998"/>
    <w:rsid w:val="004E2AA6"/>
    <w:rsid w:val="004E308C"/>
    <w:rsid w:val="004E3B63"/>
    <w:rsid w:val="004E4092"/>
    <w:rsid w:val="004E4C1F"/>
    <w:rsid w:val="004E5163"/>
    <w:rsid w:val="004E6AEB"/>
    <w:rsid w:val="004E7539"/>
    <w:rsid w:val="004F00DA"/>
    <w:rsid w:val="004F0654"/>
    <w:rsid w:val="004F0D05"/>
    <w:rsid w:val="004F1C43"/>
    <w:rsid w:val="00500E06"/>
    <w:rsid w:val="0050104C"/>
    <w:rsid w:val="005019AC"/>
    <w:rsid w:val="00502290"/>
    <w:rsid w:val="00502591"/>
    <w:rsid w:val="005026DC"/>
    <w:rsid w:val="00502C42"/>
    <w:rsid w:val="00502F23"/>
    <w:rsid w:val="00503148"/>
    <w:rsid w:val="0050326A"/>
    <w:rsid w:val="00503F9F"/>
    <w:rsid w:val="0050659A"/>
    <w:rsid w:val="005067C0"/>
    <w:rsid w:val="00506CBD"/>
    <w:rsid w:val="00506EF2"/>
    <w:rsid w:val="00507291"/>
    <w:rsid w:val="00511C30"/>
    <w:rsid w:val="00513012"/>
    <w:rsid w:val="00515A06"/>
    <w:rsid w:val="005205DC"/>
    <w:rsid w:val="00520899"/>
    <w:rsid w:val="005213A8"/>
    <w:rsid w:val="00521A59"/>
    <w:rsid w:val="00522F7F"/>
    <w:rsid w:val="0052336F"/>
    <w:rsid w:val="00523452"/>
    <w:rsid w:val="005239CE"/>
    <w:rsid w:val="005241C8"/>
    <w:rsid w:val="0052451E"/>
    <w:rsid w:val="005256D4"/>
    <w:rsid w:val="00526452"/>
    <w:rsid w:val="00530B4F"/>
    <w:rsid w:val="00532646"/>
    <w:rsid w:val="00532E98"/>
    <w:rsid w:val="005349F7"/>
    <w:rsid w:val="00534A09"/>
    <w:rsid w:val="00535423"/>
    <w:rsid w:val="005354D8"/>
    <w:rsid w:val="00535E31"/>
    <w:rsid w:val="00537073"/>
    <w:rsid w:val="0054282F"/>
    <w:rsid w:val="00542EDE"/>
    <w:rsid w:val="00543F73"/>
    <w:rsid w:val="005466CF"/>
    <w:rsid w:val="00550ADD"/>
    <w:rsid w:val="00552C32"/>
    <w:rsid w:val="005530CE"/>
    <w:rsid w:val="00555B24"/>
    <w:rsid w:val="005568EF"/>
    <w:rsid w:val="00556FEE"/>
    <w:rsid w:val="00557214"/>
    <w:rsid w:val="00560286"/>
    <w:rsid w:val="005611E9"/>
    <w:rsid w:val="00561CB7"/>
    <w:rsid w:val="00561DA5"/>
    <w:rsid w:val="00562B2A"/>
    <w:rsid w:val="00563959"/>
    <w:rsid w:val="00563B9E"/>
    <w:rsid w:val="005659A0"/>
    <w:rsid w:val="00567859"/>
    <w:rsid w:val="00567CA3"/>
    <w:rsid w:val="00570523"/>
    <w:rsid w:val="00570837"/>
    <w:rsid w:val="005729B8"/>
    <w:rsid w:val="0057395E"/>
    <w:rsid w:val="00577F2D"/>
    <w:rsid w:val="00581BBE"/>
    <w:rsid w:val="00583EA2"/>
    <w:rsid w:val="00585958"/>
    <w:rsid w:val="00585B93"/>
    <w:rsid w:val="005863AC"/>
    <w:rsid w:val="00586626"/>
    <w:rsid w:val="0058666A"/>
    <w:rsid w:val="0058679D"/>
    <w:rsid w:val="00586EAD"/>
    <w:rsid w:val="0058721A"/>
    <w:rsid w:val="0058756E"/>
    <w:rsid w:val="005912AE"/>
    <w:rsid w:val="0059347B"/>
    <w:rsid w:val="00593719"/>
    <w:rsid w:val="0059371C"/>
    <w:rsid w:val="0059398C"/>
    <w:rsid w:val="00593E8B"/>
    <w:rsid w:val="00594AC2"/>
    <w:rsid w:val="00595209"/>
    <w:rsid w:val="00595506"/>
    <w:rsid w:val="00595AF8"/>
    <w:rsid w:val="00595C18"/>
    <w:rsid w:val="00595C88"/>
    <w:rsid w:val="00596865"/>
    <w:rsid w:val="00597481"/>
    <w:rsid w:val="0059763A"/>
    <w:rsid w:val="005A0B95"/>
    <w:rsid w:val="005A3347"/>
    <w:rsid w:val="005A50F2"/>
    <w:rsid w:val="005A5510"/>
    <w:rsid w:val="005A59BD"/>
    <w:rsid w:val="005A6E49"/>
    <w:rsid w:val="005B058F"/>
    <w:rsid w:val="005B08F4"/>
    <w:rsid w:val="005B22A2"/>
    <w:rsid w:val="005B2780"/>
    <w:rsid w:val="005B31CC"/>
    <w:rsid w:val="005B4395"/>
    <w:rsid w:val="005B7139"/>
    <w:rsid w:val="005C1827"/>
    <w:rsid w:val="005C1B87"/>
    <w:rsid w:val="005C1F17"/>
    <w:rsid w:val="005C282A"/>
    <w:rsid w:val="005C2C06"/>
    <w:rsid w:val="005C378C"/>
    <w:rsid w:val="005C3CA4"/>
    <w:rsid w:val="005C45EC"/>
    <w:rsid w:val="005C52CE"/>
    <w:rsid w:val="005C62D9"/>
    <w:rsid w:val="005C68ED"/>
    <w:rsid w:val="005C6B2F"/>
    <w:rsid w:val="005D00B1"/>
    <w:rsid w:val="005D1E8C"/>
    <w:rsid w:val="005D3003"/>
    <w:rsid w:val="005D42B6"/>
    <w:rsid w:val="005D5567"/>
    <w:rsid w:val="005D6B3E"/>
    <w:rsid w:val="005D775A"/>
    <w:rsid w:val="005E05BD"/>
    <w:rsid w:val="005E1B41"/>
    <w:rsid w:val="005E28C1"/>
    <w:rsid w:val="005E7FD6"/>
    <w:rsid w:val="005F00CD"/>
    <w:rsid w:val="005F04CD"/>
    <w:rsid w:val="005F3A5F"/>
    <w:rsid w:val="005F4942"/>
    <w:rsid w:val="005F55E7"/>
    <w:rsid w:val="005F607F"/>
    <w:rsid w:val="00602250"/>
    <w:rsid w:val="00602DCE"/>
    <w:rsid w:val="006032B8"/>
    <w:rsid w:val="00606242"/>
    <w:rsid w:val="006071BB"/>
    <w:rsid w:val="00607681"/>
    <w:rsid w:val="006123BE"/>
    <w:rsid w:val="006126DC"/>
    <w:rsid w:val="00613214"/>
    <w:rsid w:val="006205FC"/>
    <w:rsid w:val="0062161A"/>
    <w:rsid w:val="00622B9B"/>
    <w:rsid w:val="006248CD"/>
    <w:rsid w:val="0062498E"/>
    <w:rsid w:val="00625E51"/>
    <w:rsid w:val="00626DDA"/>
    <w:rsid w:val="0062737C"/>
    <w:rsid w:val="00630A76"/>
    <w:rsid w:val="00631CD3"/>
    <w:rsid w:val="00632C63"/>
    <w:rsid w:val="006338E6"/>
    <w:rsid w:val="00633F6C"/>
    <w:rsid w:val="00635E03"/>
    <w:rsid w:val="0064047E"/>
    <w:rsid w:val="00642224"/>
    <w:rsid w:val="006458F7"/>
    <w:rsid w:val="00650957"/>
    <w:rsid w:val="00653FA8"/>
    <w:rsid w:val="00655E3F"/>
    <w:rsid w:val="00655E4B"/>
    <w:rsid w:val="00656C60"/>
    <w:rsid w:val="00660F7C"/>
    <w:rsid w:val="00664BA8"/>
    <w:rsid w:val="00665540"/>
    <w:rsid w:val="0066598C"/>
    <w:rsid w:val="0066756C"/>
    <w:rsid w:val="00667AE6"/>
    <w:rsid w:val="006704F2"/>
    <w:rsid w:val="00670905"/>
    <w:rsid w:val="00670C6E"/>
    <w:rsid w:val="006727BE"/>
    <w:rsid w:val="00673BBC"/>
    <w:rsid w:val="0067525E"/>
    <w:rsid w:val="00675539"/>
    <w:rsid w:val="00675930"/>
    <w:rsid w:val="00675E64"/>
    <w:rsid w:val="00675FA9"/>
    <w:rsid w:val="00677F79"/>
    <w:rsid w:val="00683D95"/>
    <w:rsid w:val="006856B5"/>
    <w:rsid w:val="00687AC9"/>
    <w:rsid w:val="0069202D"/>
    <w:rsid w:val="006935A0"/>
    <w:rsid w:val="00693B72"/>
    <w:rsid w:val="00694A7A"/>
    <w:rsid w:val="00695A72"/>
    <w:rsid w:val="00695F08"/>
    <w:rsid w:val="006A0DAB"/>
    <w:rsid w:val="006A3A2C"/>
    <w:rsid w:val="006A628D"/>
    <w:rsid w:val="006A6C49"/>
    <w:rsid w:val="006A7A5D"/>
    <w:rsid w:val="006B0588"/>
    <w:rsid w:val="006B0DD9"/>
    <w:rsid w:val="006B11BE"/>
    <w:rsid w:val="006B162A"/>
    <w:rsid w:val="006B1856"/>
    <w:rsid w:val="006B438E"/>
    <w:rsid w:val="006B4779"/>
    <w:rsid w:val="006C0663"/>
    <w:rsid w:val="006C0CD0"/>
    <w:rsid w:val="006C268E"/>
    <w:rsid w:val="006C26D8"/>
    <w:rsid w:val="006C35A8"/>
    <w:rsid w:val="006C5884"/>
    <w:rsid w:val="006C59E4"/>
    <w:rsid w:val="006C6182"/>
    <w:rsid w:val="006C6D3E"/>
    <w:rsid w:val="006C7883"/>
    <w:rsid w:val="006C7CFF"/>
    <w:rsid w:val="006D0E9B"/>
    <w:rsid w:val="006D1182"/>
    <w:rsid w:val="006D1750"/>
    <w:rsid w:val="006D3A5B"/>
    <w:rsid w:val="006D3FC7"/>
    <w:rsid w:val="006D68F2"/>
    <w:rsid w:val="006E0041"/>
    <w:rsid w:val="006E0203"/>
    <w:rsid w:val="006E02D9"/>
    <w:rsid w:val="006E0883"/>
    <w:rsid w:val="006E0A9B"/>
    <w:rsid w:val="006E0BD6"/>
    <w:rsid w:val="006E3367"/>
    <w:rsid w:val="006E58B8"/>
    <w:rsid w:val="006E7A78"/>
    <w:rsid w:val="006F0C07"/>
    <w:rsid w:val="006F3117"/>
    <w:rsid w:val="006F3552"/>
    <w:rsid w:val="006F44F8"/>
    <w:rsid w:val="006F4A95"/>
    <w:rsid w:val="006F5BB3"/>
    <w:rsid w:val="007023A3"/>
    <w:rsid w:val="00702936"/>
    <w:rsid w:val="007061C3"/>
    <w:rsid w:val="00706AF6"/>
    <w:rsid w:val="00706BD4"/>
    <w:rsid w:val="00711247"/>
    <w:rsid w:val="007128C2"/>
    <w:rsid w:val="00712DCF"/>
    <w:rsid w:val="0071324E"/>
    <w:rsid w:val="00714EAA"/>
    <w:rsid w:val="0071560A"/>
    <w:rsid w:val="00715B3C"/>
    <w:rsid w:val="00716964"/>
    <w:rsid w:val="00716E23"/>
    <w:rsid w:val="00717424"/>
    <w:rsid w:val="00720849"/>
    <w:rsid w:val="007226D7"/>
    <w:rsid w:val="00724541"/>
    <w:rsid w:val="00724729"/>
    <w:rsid w:val="00730B36"/>
    <w:rsid w:val="007345D2"/>
    <w:rsid w:val="007351A4"/>
    <w:rsid w:val="00735B49"/>
    <w:rsid w:val="00737E2E"/>
    <w:rsid w:val="00740D8B"/>
    <w:rsid w:val="00742143"/>
    <w:rsid w:val="00743417"/>
    <w:rsid w:val="00747361"/>
    <w:rsid w:val="00747B47"/>
    <w:rsid w:val="00750C2C"/>
    <w:rsid w:val="00751EAD"/>
    <w:rsid w:val="00760C94"/>
    <w:rsid w:val="00760CA2"/>
    <w:rsid w:val="00763092"/>
    <w:rsid w:val="007643B2"/>
    <w:rsid w:val="00765031"/>
    <w:rsid w:val="0076723F"/>
    <w:rsid w:val="0077001B"/>
    <w:rsid w:val="00770AED"/>
    <w:rsid w:val="007714AF"/>
    <w:rsid w:val="0077176D"/>
    <w:rsid w:val="0077189D"/>
    <w:rsid w:val="0077237B"/>
    <w:rsid w:val="00772730"/>
    <w:rsid w:val="007732A9"/>
    <w:rsid w:val="00774C72"/>
    <w:rsid w:val="007765CF"/>
    <w:rsid w:val="00777744"/>
    <w:rsid w:val="00781235"/>
    <w:rsid w:val="007838B4"/>
    <w:rsid w:val="00784754"/>
    <w:rsid w:val="007853D3"/>
    <w:rsid w:val="007860E1"/>
    <w:rsid w:val="0079042C"/>
    <w:rsid w:val="00790FEC"/>
    <w:rsid w:val="007917FE"/>
    <w:rsid w:val="007936E7"/>
    <w:rsid w:val="00794D96"/>
    <w:rsid w:val="007A1D29"/>
    <w:rsid w:val="007A50C4"/>
    <w:rsid w:val="007A5899"/>
    <w:rsid w:val="007A7B03"/>
    <w:rsid w:val="007B05AC"/>
    <w:rsid w:val="007B2A06"/>
    <w:rsid w:val="007B2C39"/>
    <w:rsid w:val="007B3B18"/>
    <w:rsid w:val="007B4347"/>
    <w:rsid w:val="007B5E46"/>
    <w:rsid w:val="007B60C6"/>
    <w:rsid w:val="007B6B99"/>
    <w:rsid w:val="007B6C56"/>
    <w:rsid w:val="007C29F7"/>
    <w:rsid w:val="007C32FF"/>
    <w:rsid w:val="007C49A1"/>
    <w:rsid w:val="007C6E5C"/>
    <w:rsid w:val="007D03D9"/>
    <w:rsid w:val="007D0A87"/>
    <w:rsid w:val="007D1878"/>
    <w:rsid w:val="007D20E0"/>
    <w:rsid w:val="007D2239"/>
    <w:rsid w:val="007D2B69"/>
    <w:rsid w:val="007D3C0C"/>
    <w:rsid w:val="007D5856"/>
    <w:rsid w:val="007D7D81"/>
    <w:rsid w:val="007E1F9B"/>
    <w:rsid w:val="007E21C9"/>
    <w:rsid w:val="007E3EF4"/>
    <w:rsid w:val="007E48DD"/>
    <w:rsid w:val="007E5854"/>
    <w:rsid w:val="007E6D16"/>
    <w:rsid w:val="007F05AC"/>
    <w:rsid w:val="007F26A6"/>
    <w:rsid w:val="007F7F06"/>
    <w:rsid w:val="008053AA"/>
    <w:rsid w:val="00806F3C"/>
    <w:rsid w:val="008075D0"/>
    <w:rsid w:val="00807771"/>
    <w:rsid w:val="00812D0D"/>
    <w:rsid w:val="008141D9"/>
    <w:rsid w:val="008158A5"/>
    <w:rsid w:val="0081653F"/>
    <w:rsid w:val="008217B8"/>
    <w:rsid w:val="00821837"/>
    <w:rsid w:val="0082238B"/>
    <w:rsid w:val="00822551"/>
    <w:rsid w:val="00822D14"/>
    <w:rsid w:val="008231AF"/>
    <w:rsid w:val="00823478"/>
    <w:rsid w:val="00823B5E"/>
    <w:rsid w:val="008250BC"/>
    <w:rsid w:val="00825F2B"/>
    <w:rsid w:val="0083229D"/>
    <w:rsid w:val="00832BC6"/>
    <w:rsid w:val="0083375A"/>
    <w:rsid w:val="008341C5"/>
    <w:rsid w:val="008358AB"/>
    <w:rsid w:val="00836DA1"/>
    <w:rsid w:val="0083728A"/>
    <w:rsid w:val="0084110D"/>
    <w:rsid w:val="00843D29"/>
    <w:rsid w:val="0084540B"/>
    <w:rsid w:val="00845DA1"/>
    <w:rsid w:val="008463EB"/>
    <w:rsid w:val="008510FA"/>
    <w:rsid w:val="008519DF"/>
    <w:rsid w:val="00853264"/>
    <w:rsid w:val="00854A47"/>
    <w:rsid w:val="00855A26"/>
    <w:rsid w:val="00856926"/>
    <w:rsid w:val="00860CB4"/>
    <w:rsid w:val="0086115A"/>
    <w:rsid w:val="008612DA"/>
    <w:rsid w:val="0086137F"/>
    <w:rsid w:val="00862026"/>
    <w:rsid w:val="00862399"/>
    <w:rsid w:val="008662C9"/>
    <w:rsid w:val="0086638C"/>
    <w:rsid w:val="008703F4"/>
    <w:rsid w:val="00874A09"/>
    <w:rsid w:val="00875A89"/>
    <w:rsid w:val="00875D0A"/>
    <w:rsid w:val="00880F71"/>
    <w:rsid w:val="008834F1"/>
    <w:rsid w:val="00883CC7"/>
    <w:rsid w:val="00885BA7"/>
    <w:rsid w:val="008862B5"/>
    <w:rsid w:val="00891070"/>
    <w:rsid w:val="008911B8"/>
    <w:rsid w:val="00891577"/>
    <w:rsid w:val="00891D53"/>
    <w:rsid w:val="00891EC6"/>
    <w:rsid w:val="00892A3B"/>
    <w:rsid w:val="00893303"/>
    <w:rsid w:val="00893B7F"/>
    <w:rsid w:val="00894673"/>
    <w:rsid w:val="00895336"/>
    <w:rsid w:val="008975FF"/>
    <w:rsid w:val="00897F63"/>
    <w:rsid w:val="008A075D"/>
    <w:rsid w:val="008A0F69"/>
    <w:rsid w:val="008A0FF8"/>
    <w:rsid w:val="008A2A28"/>
    <w:rsid w:val="008A3379"/>
    <w:rsid w:val="008A3707"/>
    <w:rsid w:val="008A4158"/>
    <w:rsid w:val="008A549F"/>
    <w:rsid w:val="008A561C"/>
    <w:rsid w:val="008A5983"/>
    <w:rsid w:val="008A6802"/>
    <w:rsid w:val="008A6DA6"/>
    <w:rsid w:val="008A7F85"/>
    <w:rsid w:val="008B0C0A"/>
    <w:rsid w:val="008B2E74"/>
    <w:rsid w:val="008B334A"/>
    <w:rsid w:val="008B43F6"/>
    <w:rsid w:val="008B4B30"/>
    <w:rsid w:val="008B5C22"/>
    <w:rsid w:val="008B6528"/>
    <w:rsid w:val="008B6DD8"/>
    <w:rsid w:val="008C150F"/>
    <w:rsid w:val="008C25B8"/>
    <w:rsid w:val="008C580F"/>
    <w:rsid w:val="008C697B"/>
    <w:rsid w:val="008C6DE0"/>
    <w:rsid w:val="008C6F57"/>
    <w:rsid w:val="008C7859"/>
    <w:rsid w:val="008D1E28"/>
    <w:rsid w:val="008D22B8"/>
    <w:rsid w:val="008D2438"/>
    <w:rsid w:val="008D2486"/>
    <w:rsid w:val="008D285A"/>
    <w:rsid w:val="008D2D27"/>
    <w:rsid w:val="008D4DEC"/>
    <w:rsid w:val="008D5295"/>
    <w:rsid w:val="008D550C"/>
    <w:rsid w:val="008D6080"/>
    <w:rsid w:val="008D65D3"/>
    <w:rsid w:val="008D65FC"/>
    <w:rsid w:val="008D6E8F"/>
    <w:rsid w:val="008D74FE"/>
    <w:rsid w:val="008D7AB9"/>
    <w:rsid w:val="008D7BB3"/>
    <w:rsid w:val="008E11A7"/>
    <w:rsid w:val="008E1768"/>
    <w:rsid w:val="008E297C"/>
    <w:rsid w:val="008E3A1B"/>
    <w:rsid w:val="008E430C"/>
    <w:rsid w:val="008E4C2F"/>
    <w:rsid w:val="008E66B5"/>
    <w:rsid w:val="008E70D5"/>
    <w:rsid w:val="008F039B"/>
    <w:rsid w:val="008F083F"/>
    <w:rsid w:val="008F0F17"/>
    <w:rsid w:val="008F1F44"/>
    <w:rsid w:val="008F2227"/>
    <w:rsid w:val="008F25A5"/>
    <w:rsid w:val="008F3394"/>
    <w:rsid w:val="008F3722"/>
    <w:rsid w:val="008F50B3"/>
    <w:rsid w:val="008F513F"/>
    <w:rsid w:val="00900CCE"/>
    <w:rsid w:val="00900D8F"/>
    <w:rsid w:val="00901471"/>
    <w:rsid w:val="00901713"/>
    <w:rsid w:val="00901923"/>
    <w:rsid w:val="00902B50"/>
    <w:rsid w:val="009031FC"/>
    <w:rsid w:val="009048DC"/>
    <w:rsid w:val="00904AC6"/>
    <w:rsid w:val="00905618"/>
    <w:rsid w:val="0090762A"/>
    <w:rsid w:val="00910DF9"/>
    <w:rsid w:val="009110A8"/>
    <w:rsid w:val="00914DED"/>
    <w:rsid w:val="00914EFF"/>
    <w:rsid w:val="00916341"/>
    <w:rsid w:val="00916D46"/>
    <w:rsid w:val="00920D80"/>
    <w:rsid w:val="00921078"/>
    <w:rsid w:val="00921CCA"/>
    <w:rsid w:val="0092322F"/>
    <w:rsid w:val="00923667"/>
    <w:rsid w:val="009333ED"/>
    <w:rsid w:val="0093383F"/>
    <w:rsid w:val="009340D5"/>
    <w:rsid w:val="009364FF"/>
    <w:rsid w:val="00942F7C"/>
    <w:rsid w:val="009431C9"/>
    <w:rsid w:val="0094720B"/>
    <w:rsid w:val="009475DB"/>
    <w:rsid w:val="00951C0E"/>
    <w:rsid w:val="0095229C"/>
    <w:rsid w:val="00953FD7"/>
    <w:rsid w:val="00955932"/>
    <w:rsid w:val="00960A0D"/>
    <w:rsid w:val="00960D50"/>
    <w:rsid w:val="00962153"/>
    <w:rsid w:val="00962394"/>
    <w:rsid w:val="009637EE"/>
    <w:rsid w:val="00967AFB"/>
    <w:rsid w:val="00970BAA"/>
    <w:rsid w:val="00970D42"/>
    <w:rsid w:val="00972288"/>
    <w:rsid w:val="0097333F"/>
    <w:rsid w:val="00977E0A"/>
    <w:rsid w:val="00981D12"/>
    <w:rsid w:val="00983258"/>
    <w:rsid w:val="00983565"/>
    <w:rsid w:val="00983627"/>
    <w:rsid w:val="00983CCD"/>
    <w:rsid w:val="0098759E"/>
    <w:rsid w:val="00990567"/>
    <w:rsid w:val="00991FA5"/>
    <w:rsid w:val="0099233C"/>
    <w:rsid w:val="00992340"/>
    <w:rsid w:val="00993459"/>
    <w:rsid w:val="00993774"/>
    <w:rsid w:val="009939A0"/>
    <w:rsid w:val="00995309"/>
    <w:rsid w:val="00995491"/>
    <w:rsid w:val="00997F86"/>
    <w:rsid w:val="009A09A2"/>
    <w:rsid w:val="009A1023"/>
    <w:rsid w:val="009A2EEB"/>
    <w:rsid w:val="009A4E2E"/>
    <w:rsid w:val="009A7CDB"/>
    <w:rsid w:val="009B07A2"/>
    <w:rsid w:val="009B10B8"/>
    <w:rsid w:val="009B133C"/>
    <w:rsid w:val="009B4982"/>
    <w:rsid w:val="009B50F0"/>
    <w:rsid w:val="009B59BC"/>
    <w:rsid w:val="009B6BFF"/>
    <w:rsid w:val="009B6DAC"/>
    <w:rsid w:val="009C0C4C"/>
    <w:rsid w:val="009C1C5D"/>
    <w:rsid w:val="009C30DC"/>
    <w:rsid w:val="009C455C"/>
    <w:rsid w:val="009C5F3A"/>
    <w:rsid w:val="009D2041"/>
    <w:rsid w:val="009D60AE"/>
    <w:rsid w:val="009D7730"/>
    <w:rsid w:val="009E1A30"/>
    <w:rsid w:val="009E38D7"/>
    <w:rsid w:val="009E4C41"/>
    <w:rsid w:val="009E69DB"/>
    <w:rsid w:val="009E72E9"/>
    <w:rsid w:val="009E750F"/>
    <w:rsid w:val="009F1163"/>
    <w:rsid w:val="009F24CF"/>
    <w:rsid w:val="009F379D"/>
    <w:rsid w:val="009F3C7F"/>
    <w:rsid w:val="009F6AB2"/>
    <w:rsid w:val="009F6DC9"/>
    <w:rsid w:val="009F7A66"/>
    <w:rsid w:val="00A0055E"/>
    <w:rsid w:val="00A017A5"/>
    <w:rsid w:val="00A01ACF"/>
    <w:rsid w:val="00A02347"/>
    <w:rsid w:val="00A033C3"/>
    <w:rsid w:val="00A03E5C"/>
    <w:rsid w:val="00A04BC0"/>
    <w:rsid w:val="00A07B61"/>
    <w:rsid w:val="00A10221"/>
    <w:rsid w:val="00A1027B"/>
    <w:rsid w:val="00A10693"/>
    <w:rsid w:val="00A108DC"/>
    <w:rsid w:val="00A10B01"/>
    <w:rsid w:val="00A11522"/>
    <w:rsid w:val="00A116F7"/>
    <w:rsid w:val="00A167D1"/>
    <w:rsid w:val="00A203A4"/>
    <w:rsid w:val="00A20E31"/>
    <w:rsid w:val="00A215F3"/>
    <w:rsid w:val="00A21D4F"/>
    <w:rsid w:val="00A27B46"/>
    <w:rsid w:val="00A3094B"/>
    <w:rsid w:val="00A30E3E"/>
    <w:rsid w:val="00A31447"/>
    <w:rsid w:val="00A323FB"/>
    <w:rsid w:val="00A338F1"/>
    <w:rsid w:val="00A344CF"/>
    <w:rsid w:val="00A351BD"/>
    <w:rsid w:val="00A3559B"/>
    <w:rsid w:val="00A40190"/>
    <w:rsid w:val="00A44557"/>
    <w:rsid w:val="00A4654F"/>
    <w:rsid w:val="00A46FA1"/>
    <w:rsid w:val="00A515C0"/>
    <w:rsid w:val="00A52C59"/>
    <w:rsid w:val="00A54BF2"/>
    <w:rsid w:val="00A54F80"/>
    <w:rsid w:val="00A62C57"/>
    <w:rsid w:val="00A656B4"/>
    <w:rsid w:val="00A67D26"/>
    <w:rsid w:val="00A70B90"/>
    <w:rsid w:val="00A70B9F"/>
    <w:rsid w:val="00A70E78"/>
    <w:rsid w:val="00A719CE"/>
    <w:rsid w:val="00A71D39"/>
    <w:rsid w:val="00A7229B"/>
    <w:rsid w:val="00A73FCB"/>
    <w:rsid w:val="00A77520"/>
    <w:rsid w:val="00A8006A"/>
    <w:rsid w:val="00A80A91"/>
    <w:rsid w:val="00A82D99"/>
    <w:rsid w:val="00A83473"/>
    <w:rsid w:val="00A8373B"/>
    <w:rsid w:val="00A837C7"/>
    <w:rsid w:val="00A906DC"/>
    <w:rsid w:val="00A91AE3"/>
    <w:rsid w:val="00A94C8E"/>
    <w:rsid w:val="00A96C39"/>
    <w:rsid w:val="00A96E70"/>
    <w:rsid w:val="00A9771C"/>
    <w:rsid w:val="00A97E32"/>
    <w:rsid w:val="00AA0DF1"/>
    <w:rsid w:val="00AA21AC"/>
    <w:rsid w:val="00AA43FA"/>
    <w:rsid w:val="00AA463B"/>
    <w:rsid w:val="00AA4BF9"/>
    <w:rsid w:val="00AA70EA"/>
    <w:rsid w:val="00AA711F"/>
    <w:rsid w:val="00AB0351"/>
    <w:rsid w:val="00AB0E61"/>
    <w:rsid w:val="00AB121C"/>
    <w:rsid w:val="00AB12A3"/>
    <w:rsid w:val="00AB1C28"/>
    <w:rsid w:val="00AB385E"/>
    <w:rsid w:val="00AB4158"/>
    <w:rsid w:val="00AC3FDC"/>
    <w:rsid w:val="00AC4251"/>
    <w:rsid w:val="00AC59CF"/>
    <w:rsid w:val="00AC765B"/>
    <w:rsid w:val="00AD0FE7"/>
    <w:rsid w:val="00AD14E8"/>
    <w:rsid w:val="00AD4942"/>
    <w:rsid w:val="00AD54F4"/>
    <w:rsid w:val="00AD5723"/>
    <w:rsid w:val="00AE1E67"/>
    <w:rsid w:val="00AE3AC4"/>
    <w:rsid w:val="00AE6583"/>
    <w:rsid w:val="00AE7176"/>
    <w:rsid w:val="00AE7A5C"/>
    <w:rsid w:val="00AE7C90"/>
    <w:rsid w:val="00AE7E87"/>
    <w:rsid w:val="00AF01B5"/>
    <w:rsid w:val="00AF330F"/>
    <w:rsid w:val="00AF77DF"/>
    <w:rsid w:val="00B004F5"/>
    <w:rsid w:val="00B0065A"/>
    <w:rsid w:val="00B00AB3"/>
    <w:rsid w:val="00B026F9"/>
    <w:rsid w:val="00B038DD"/>
    <w:rsid w:val="00B04BE4"/>
    <w:rsid w:val="00B051E5"/>
    <w:rsid w:val="00B06773"/>
    <w:rsid w:val="00B073E5"/>
    <w:rsid w:val="00B11719"/>
    <w:rsid w:val="00B11A7D"/>
    <w:rsid w:val="00B159D2"/>
    <w:rsid w:val="00B15C41"/>
    <w:rsid w:val="00B16D1E"/>
    <w:rsid w:val="00B17874"/>
    <w:rsid w:val="00B17F79"/>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B10"/>
    <w:rsid w:val="00B378BA"/>
    <w:rsid w:val="00B37EAE"/>
    <w:rsid w:val="00B37FD3"/>
    <w:rsid w:val="00B40D50"/>
    <w:rsid w:val="00B4449F"/>
    <w:rsid w:val="00B4558B"/>
    <w:rsid w:val="00B462D6"/>
    <w:rsid w:val="00B508F6"/>
    <w:rsid w:val="00B51CDD"/>
    <w:rsid w:val="00B53387"/>
    <w:rsid w:val="00B53D49"/>
    <w:rsid w:val="00B542BA"/>
    <w:rsid w:val="00B56C6E"/>
    <w:rsid w:val="00B570CE"/>
    <w:rsid w:val="00B571E4"/>
    <w:rsid w:val="00B60B9C"/>
    <w:rsid w:val="00B60EE0"/>
    <w:rsid w:val="00B61946"/>
    <w:rsid w:val="00B61FD0"/>
    <w:rsid w:val="00B6493C"/>
    <w:rsid w:val="00B651E6"/>
    <w:rsid w:val="00B6633F"/>
    <w:rsid w:val="00B66D55"/>
    <w:rsid w:val="00B66D60"/>
    <w:rsid w:val="00B71C59"/>
    <w:rsid w:val="00B7694C"/>
    <w:rsid w:val="00B76ABD"/>
    <w:rsid w:val="00B8172F"/>
    <w:rsid w:val="00B8502C"/>
    <w:rsid w:val="00B8513D"/>
    <w:rsid w:val="00B85233"/>
    <w:rsid w:val="00B878E9"/>
    <w:rsid w:val="00B91B44"/>
    <w:rsid w:val="00B920C9"/>
    <w:rsid w:val="00B92108"/>
    <w:rsid w:val="00B92175"/>
    <w:rsid w:val="00B92EC9"/>
    <w:rsid w:val="00B9342A"/>
    <w:rsid w:val="00B94850"/>
    <w:rsid w:val="00B95773"/>
    <w:rsid w:val="00B95BC9"/>
    <w:rsid w:val="00B97554"/>
    <w:rsid w:val="00BA09E9"/>
    <w:rsid w:val="00BA2A31"/>
    <w:rsid w:val="00BA3B19"/>
    <w:rsid w:val="00BA4B86"/>
    <w:rsid w:val="00BA604F"/>
    <w:rsid w:val="00BA6D40"/>
    <w:rsid w:val="00BA7335"/>
    <w:rsid w:val="00BA7C05"/>
    <w:rsid w:val="00BB0184"/>
    <w:rsid w:val="00BB0CD2"/>
    <w:rsid w:val="00BB4690"/>
    <w:rsid w:val="00BB69C6"/>
    <w:rsid w:val="00BB6D07"/>
    <w:rsid w:val="00BC043F"/>
    <w:rsid w:val="00BC5B41"/>
    <w:rsid w:val="00BD0610"/>
    <w:rsid w:val="00BD179E"/>
    <w:rsid w:val="00BD1C71"/>
    <w:rsid w:val="00BD1F4E"/>
    <w:rsid w:val="00BD2CAB"/>
    <w:rsid w:val="00BD4499"/>
    <w:rsid w:val="00BD4D21"/>
    <w:rsid w:val="00BD735D"/>
    <w:rsid w:val="00BE1CEB"/>
    <w:rsid w:val="00BE2510"/>
    <w:rsid w:val="00BE6337"/>
    <w:rsid w:val="00BE7B46"/>
    <w:rsid w:val="00BE7F4A"/>
    <w:rsid w:val="00BF015E"/>
    <w:rsid w:val="00BF36DD"/>
    <w:rsid w:val="00BF3F58"/>
    <w:rsid w:val="00BF43E3"/>
    <w:rsid w:val="00BF55D6"/>
    <w:rsid w:val="00BF58AC"/>
    <w:rsid w:val="00BF5CEA"/>
    <w:rsid w:val="00C002ED"/>
    <w:rsid w:val="00C044A9"/>
    <w:rsid w:val="00C04670"/>
    <w:rsid w:val="00C049BE"/>
    <w:rsid w:val="00C0666C"/>
    <w:rsid w:val="00C06D31"/>
    <w:rsid w:val="00C11581"/>
    <w:rsid w:val="00C120FC"/>
    <w:rsid w:val="00C12DBB"/>
    <w:rsid w:val="00C14517"/>
    <w:rsid w:val="00C14548"/>
    <w:rsid w:val="00C177C6"/>
    <w:rsid w:val="00C2255A"/>
    <w:rsid w:val="00C24696"/>
    <w:rsid w:val="00C25919"/>
    <w:rsid w:val="00C27EB4"/>
    <w:rsid w:val="00C30B2C"/>
    <w:rsid w:val="00C31F20"/>
    <w:rsid w:val="00C33D27"/>
    <w:rsid w:val="00C33E99"/>
    <w:rsid w:val="00C33EE3"/>
    <w:rsid w:val="00C348A4"/>
    <w:rsid w:val="00C34B59"/>
    <w:rsid w:val="00C36202"/>
    <w:rsid w:val="00C36C8A"/>
    <w:rsid w:val="00C36EE1"/>
    <w:rsid w:val="00C37A7E"/>
    <w:rsid w:val="00C40AA2"/>
    <w:rsid w:val="00C413F9"/>
    <w:rsid w:val="00C4164E"/>
    <w:rsid w:val="00C416F6"/>
    <w:rsid w:val="00C430BF"/>
    <w:rsid w:val="00C4403D"/>
    <w:rsid w:val="00C44C21"/>
    <w:rsid w:val="00C44CAE"/>
    <w:rsid w:val="00C44D78"/>
    <w:rsid w:val="00C45FF8"/>
    <w:rsid w:val="00C46D9B"/>
    <w:rsid w:val="00C53B1F"/>
    <w:rsid w:val="00C541A2"/>
    <w:rsid w:val="00C542AB"/>
    <w:rsid w:val="00C55884"/>
    <w:rsid w:val="00C55BA3"/>
    <w:rsid w:val="00C57513"/>
    <w:rsid w:val="00C61B07"/>
    <w:rsid w:val="00C65298"/>
    <w:rsid w:val="00C674FC"/>
    <w:rsid w:val="00C710FD"/>
    <w:rsid w:val="00C7188A"/>
    <w:rsid w:val="00C724A4"/>
    <w:rsid w:val="00C72E5D"/>
    <w:rsid w:val="00C74854"/>
    <w:rsid w:val="00C74F7D"/>
    <w:rsid w:val="00C7574C"/>
    <w:rsid w:val="00C76AB3"/>
    <w:rsid w:val="00C80D10"/>
    <w:rsid w:val="00C81072"/>
    <w:rsid w:val="00C814AD"/>
    <w:rsid w:val="00C839CE"/>
    <w:rsid w:val="00C87D4D"/>
    <w:rsid w:val="00C915A1"/>
    <w:rsid w:val="00C91C52"/>
    <w:rsid w:val="00C9394C"/>
    <w:rsid w:val="00C94385"/>
    <w:rsid w:val="00C961F8"/>
    <w:rsid w:val="00C96348"/>
    <w:rsid w:val="00CA1B35"/>
    <w:rsid w:val="00CA2550"/>
    <w:rsid w:val="00CA2AFD"/>
    <w:rsid w:val="00CA38E6"/>
    <w:rsid w:val="00CA3923"/>
    <w:rsid w:val="00CA55C2"/>
    <w:rsid w:val="00CA5E92"/>
    <w:rsid w:val="00CB475F"/>
    <w:rsid w:val="00CB6130"/>
    <w:rsid w:val="00CB66F7"/>
    <w:rsid w:val="00CB6A4B"/>
    <w:rsid w:val="00CB6DBF"/>
    <w:rsid w:val="00CC0189"/>
    <w:rsid w:val="00CC0C4B"/>
    <w:rsid w:val="00CC0D85"/>
    <w:rsid w:val="00CC1B32"/>
    <w:rsid w:val="00CC4AF2"/>
    <w:rsid w:val="00CC7089"/>
    <w:rsid w:val="00CC712E"/>
    <w:rsid w:val="00CD0B6F"/>
    <w:rsid w:val="00CD1192"/>
    <w:rsid w:val="00CD6B93"/>
    <w:rsid w:val="00CE0520"/>
    <w:rsid w:val="00CE0DA7"/>
    <w:rsid w:val="00CE1257"/>
    <w:rsid w:val="00CE353D"/>
    <w:rsid w:val="00CE43E2"/>
    <w:rsid w:val="00CE465F"/>
    <w:rsid w:val="00CE5776"/>
    <w:rsid w:val="00CE5E03"/>
    <w:rsid w:val="00CE63F3"/>
    <w:rsid w:val="00CE6C74"/>
    <w:rsid w:val="00CE7464"/>
    <w:rsid w:val="00CF006C"/>
    <w:rsid w:val="00CF0F93"/>
    <w:rsid w:val="00CF10B7"/>
    <w:rsid w:val="00CF1A62"/>
    <w:rsid w:val="00CF2045"/>
    <w:rsid w:val="00CF2FA6"/>
    <w:rsid w:val="00CF3593"/>
    <w:rsid w:val="00CF5286"/>
    <w:rsid w:val="00CF59F1"/>
    <w:rsid w:val="00CF7683"/>
    <w:rsid w:val="00CF7F2B"/>
    <w:rsid w:val="00D00479"/>
    <w:rsid w:val="00D02189"/>
    <w:rsid w:val="00D02944"/>
    <w:rsid w:val="00D02AF0"/>
    <w:rsid w:val="00D02E60"/>
    <w:rsid w:val="00D03BFE"/>
    <w:rsid w:val="00D049BE"/>
    <w:rsid w:val="00D05B11"/>
    <w:rsid w:val="00D10A2D"/>
    <w:rsid w:val="00D11175"/>
    <w:rsid w:val="00D113FF"/>
    <w:rsid w:val="00D125DB"/>
    <w:rsid w:val="00D1340E"/>
    <w:rsid w:val="00D15350"/>
    <w:rsid w:val="00D16608"/>
    <w:rsid w:val="00D16745"/>
    <w:rsid w:val="00D16EE2"/>
    <w:rsid w:val="00D17B19"/>
    <w:rsid w:val="00D20555"/>
    <w:rsid w:val="00D2110C"/>
    <w:rsid w:val="00D218C0"/>
    <w:rsid w:val="00D228A9"/>
    <w:rsid w:val="00D229DA"/>
    <w:rsid w:val="00D261AA"/>
    <w:rsid w:val="00D26624"/>
    <w:rsid w:val="00D27A31"/>
    <w:rsid w:val="00D327A4"/>
    <w:rsid w:val="00D33329"/>
    <w:rsid w:val="00D33D90"/>
    <w:rsid w:val="00D34444"/>
    <w:rsid w:val="00D36124"/>
    <w:rsid w:val="00D365B5"/>
    <w:rsid w:val="00D44022"/>
    <w:rsid w:val="00D4549E"/>
    <w:rsid w:val="00D51192"/>
    <w:rsid w:val="00D51357"/>
    <w:rsid w:val="00D54054"/>
    <w:rsid w:val="00D5535A"/>
    <w:rsid w:val="00D56264"/>
    <w:rsid w:val="00D57E13"/>
    <w:rsid w:val="00D6171A"/>
    <w:rsid w:val="00D61B5E"/>
    <w:rsid w:val="00D63949"/>
    <w:rsid w:val="00D65101"/>
    <w:rsid w:val="00D7044D"/>
    <w:rsid w:val="00D72A20"/>
    <w:rsid w:val="00D72E05"/>
    <w:rsid w:val="00D74F52"/>
    <w:rsid w:val="00D76398"/>
    <w:rsid w:val="00D80B35"/>
    <w:rsid w:val="00D81622"/>
    <w:rsid w:val="00D85746"/>
    <w:rsid w:val="00D85B8F"/>
    <w:rsid w:val="00D85DA9"/>
    <w:rsid w:val="00D86043"/>
    <w:rsid w:val="00D86069"/>
    <w:rsid w:val="00D87310"/>
    <w:rsid w:val="00D87549"/>
    <w:rsid w:val="00D9216E"/>
    <w:rsid w:val="00D939BA"/>
    <w:rsid w:val="00D93C56"/>
    <w:rsid w:val="00D94D64"/>
    <w:rsid w:val="00D95D59"/>
    <w:rsid w:val="00D962A3"/>
    <w:rsid w:val="00D9644D"/>
    <w:rsid w:val="00DA012D"/>
    <w:rsid w:val="00DA39A9"/>
    <w:rsid w:val="00DA42DD"/>
    <w:rsid w:val="00DA4868"/>
    <w:rsid w:val="00DA66AA"/>
    <w:rsid w:val="00DA750B"/>
    <w:rsid w:val="00DB2150"/>
    <w:rsid w:val="00DB2F3C"/>
    <w:rsid w:val="00DB620A"/>
    <w:rsid w:val="00DB6A28"/>
    <w:rsid w:val="00DB7A7C"/>
    <w:rsid w:val="00DC0BD1"/>
    <w:rsid w:val="00DC0CEA"/>
    <w:rsid w:val="00DC1CAF"/>
    <w:rsid w:val="00DC2236"/>
    <w:rsid w:val="00DC3462"/>
    <w:rsid w:val="00DC46C4"/>
    <w:rsid w:val="00DC55FD"/>
    <w:rsid w:val="00DC5642"/>
    <w:rsid w:val="00DC62C2"/>
    <w:rsid w:val="00DC722A"/>
    <w:rsid w:val="00DD2A03"/>
    <w:rsid w:val="00DD459F"/>
    <w:rsid w:val="00DD4AB2"/>
    <w:rsid w:val="00DD5DB9"/>
    <w:rsid w:val="00DD6A45"/>
    <w:rsid w:val="00DD768C"/>
    <w:rsid w:val="00DD795D"/>
    <w:rsid w:val="00DE21FD"/>
    <w:rsid w:val="00DE3040"/>
    <w:rsid w:val="00DE4C16"/>
    <w:rsid w:val="00DE633F"/>
    <w:rsid w:val="00DE7FF4"/>
    <w:rsid w:val="00DF1718"/>
    <w:rsid w:val="00DF23EB"/>
    <w:rsid w:val="00DF3783"/>
    <w:rsid w:val="00DF42CA"/>
    <w:rsid w:val="00DF4B11"/>
    <w:rsid w:val="00DF4F07"/>
    <w:rsid w:val="00E00B08"/>
    <w:rsid w:val="00E00BAF"/>
    <w:rsid w:val="00E019BC"/>
    <w:rsid w:val="00E03E55"/>
    <w:rsid w:val="00E07551"/>
    <w:rsid w:val="00E12379"/>
    <w:rsid w:val="00E12864"/>
    <w:rsid w:val="00E12AD0"/>
    <w:rsid w:val="00E132CE"/>
    <w:rsid w:val="00E139D9"/>
    <w:rsid w:val="00E20B12"/>
    <w:rsid w:val="00E23432"/>
    <w:rsid w:val="00E25283"/>
    <w:rsid w:val="00E26B69"/>
    <w:rsid w:val="00E30EEE"/>
    <w:rsid w:val="00E327FA"/>
    <w:rsid w:val="00E35B91"/>
    <w:rsid w:val="00E401D7"/>
    <w:rsid w:val="00E40AE8"/>
    <w:rsid w:val="00E4161A"/>
    <w:rsid w:val="00E426F3"/>
    <w:rsid w:val="00E428F1"/>
    <w:rsid w:val="00E43FDD"/>
    <w:rsid w:val="00E44ABD"/>
    <w:rsid w:val="00E45DD6"/>
    <w:rsid w:val="00E45EBC"/>
    <w:rsid w:val="00E47878"/>
    <w:rsid w:val="00E47AD9"/>
    <w:rsid w:val="00E5028A"/>
    <w:rsid w:val="00E51614"/>
    <w:rsid w:val="00E5337D"/>
    <w:rsid w:val="00E56A25"/>
    <w:rsid w:val="00E56CC2"/>
    <w:rsid w:val="00E57F27"/>
    <w:rsid w:val="00E62183"/>
    <w:rsid w:val="00E62748"/>
    <w:rsid w:val="00E654AD"/>
    <w:rsid w:val="00E73628"/>
    <w:rsid w:val="00E7388B"/>
    <w:rsid w:val="00E7698E"/>
    <w:rsid w:val="00E801F8"/>
    <w:rsid w:val="00E807F6"/>
    <w:rsid w:val="00E808AA"/>
    <w:rsid w:val="00E80B5A"/>
    <w:rsid w:val="00E80EAF"/>
    <w:rsid w:val="00E81706"/>
    <w:rsid w:val="00E81A4F"/>
    <w:rsid w:val="00E82AE1"/>
    <w:rsid w:val="00E848FA"/>
    <w:rsid w:val="00E84A4E"/>
    <w:rsid w:val="00E84E02"/>
    <w:rsid w:val="00E86660"/>
    <w:rsid w:val="00E87EC5"/>
    <w:rsid w:val="00E92525"/>
    <w:rsid w:val="00E940E7"/>
    <w:rsid w:val="00E95C3A"/>
    <w:rsid w:val="00E967D0"/>
    <w:rsid w:val="00E96A79"/>
    <w:rsid w:val="00EA151C"/>
    <w:rsid w:val="00EA1D41"/>
    <w:rsid w:val="00EA2980"/>
    <w:rsid w:val="00EA2DE1"/>
    <w:rsid w:val="00EA3410"/>
    <w:rsid w:val="00EA598E"/>
    <w:rsid w:val="00EB419F"/>
    <w:rsid w:val="00EB4CB4"/>
    <w:rsid w:val="00EB50D4"/>
    <w:rsid w:val="00EB51BA"/>
    <w:rsid w:val="00EB550A"/>
    <w:rsid w:val="00EB684B"/>
    <w:rsid w:val="00EB7160"/>
    <w:rsid w:val="00EC0AA0"/>
    <w:rsid w:val="00EC148A"/>
    <w:rsid w:val="00EC18CA"/>
    <w:rsid w:val="00EC24F8"/>
    <w:rsid w:val="00EC27E9"/>
    <w:rsid w:val="00EC2F09"/>
    <w:rsid w:val="00EC2F40"/>
    <w:rsid w:val="00EC3821"/>
    <w:rsid w:val="00EC4C6C"/>
    <w:rsid w:val="00EC5F96"/>
    <w:rsid w:val="00EC600C"/>
    <w:rsid w:val="00EC7CB4"/>
    <w:rsid w:val="00ED01E2"/>
    <w:rsid w:val="00ED23B0"/>
    <w:rsid w:val="00ED4CD9"/>
    <w:rsid w:val="00ED521F"/>
    <w:rsid w:val="00ED69D1"/>
    <w:rsid w:val="00ED6F5B"/>
    <w:rsid w:val="00EE219A"/>
    <w:rsid w:val="00EE2317"/>
    <w:rsid w:val="00EE285E"/>
    <w:rsid w:val="00EE390B"/>
    <w:rsid w:val="00EE553A"/>
    <w:rsid w:val="00EF1247"/>
    <w:rsid w:val="00EF1A37"/>
    <w:rsid w:val="00EF2A88"/>
    <w:rsid w:val="00EF330A"/>
    <w:rsid w:val="00EF5FCC"/>
    <w:rsid w:val="00EF635B"/>
    <w:rsid w:val="00EF6BC8"/>
    <w:rsid w:val="00EF6D02"/>
    <w:rsid w:val="00EF77E3"/>
    <w:rsid w:val="00EF7E54"/>
    <w:rsid w:val="00F01351"/>
    <w:rsid w:val="00F03F28"/>
    <w:rsid w:val="00F044A1"/>
    <w:rsid w:val="00F05E31"/>
    <w:rsid w:val="00F063AA"/>
    <w:rsid w:val="00F063C9"/>
    <w:rsid w:val="00F06F26"/>
    <w:rsid w:val="00F11384"/>
    <w:rsid w:val="00F11F89"/>
    <w:rsid w:val="00F1258F"/>
    <w:rsid w:val="00F130DC"/>
    <w:rsid w:val="00F1337D"/>
    <w:rsid w:val="00F138FB"/>
    <w:rsid w:val="00F15D05"/>
    <w:rsid w:val="00F178D1"/>
    <w:rsid w:val="00F17DA4"/>
    <w:rsid w:val="00F20460"/>
    <w:rsid w:val="00F20FF6"/>
    <w:rsid w:val="00F22D0C"/>
    <w:rsid w:val="00F242D2"/>
    <w:rsid w:val="00F27626"/>
    <w:rsid w:val="00F27EA8"/>
    <w:rsid w:val="00F30589"/>
    <w:rsid w:val="00F317F1"/>
    <w:rsid w:val="00F34C09"/>
    <w:rsid w:val="00F36CAA"/>
    <w:rsid w:val="00F414AC"/>
    <w:rsid w:val="00F41659"/>
    <w:rsid w:val="00F4284E"/>
    <w:rsid w:val="00F4397E"/>
    <w:rsid w:val="00F44018"/>
    <w:rsid w:val="00F4548A"/>
    <w:rsid w:val="00F45A92"/>
    <w:rsid w:val="00F45B73"/>
    <w:rsid w:val="00F45D77"/>
    <w:rsid w:val="00F45E02"/>
    <w:rsid w:val="00F46318"/>
    <w:rsid w:val="00F500A1"/>
    <w:rsid w:val="00F5193A"/>
    <w:rsid w:val="00F51BBD"/>
    <w:rsid w:val="00F52A11"/>
    <w:rsid w:val="00F541BB"/>
    <w:rsid w:val="00F54891"/>
    <w:rsid w:val="00F55161"/>
    <w:rsid w:val="00F55220"/>
    <w:rsid w:val="00F55A51"/>
    <w:rsid w:val="00F56D65"/>
    <w:rsid w:val="00F60DEB"/>
    <w:rsid w:val="00F6243A"/>
    <w:rsid w:val="00F62BD5"/>
    <w:rsid w:val="00F634E6"/>
    <w:rsid w:val="00F65BC6"/>
    <w:rsid w:val="00F67690"/>
    <w:rsid w:val="00F67DDC"/>
    <w:rsid w:val="00F70296"/>
    <w:rsid w:val="00F70DCF"/>
    <w:rsid w:val="00F7269E"/>
    <w:rsid w:val="00F727FB"/>
    <w:rsid w:val="00F75ADC"/>
    <w:rsid w:val="00F7609A"/>
    <w:rsid w:val="00F77DD8"/>
    <w:rsid w:val="00F77EA9"/>
    <w:rsid w:val="00F80AAA"/>
    <w:rsid w:val="00F82216"/>
    <w:rsid w:val="00F8343C"/>
    <w:rsid w:val="00F84381"/>
    <w:rsid w:val="00F85739"/>
    <w:rsid w:val="00F861CB"/>
    <w:rsid w:val="00F86FDD"/>
    <w:rsid w:val="00F87569"/>
    <w:rsid w:val="00F87B11"/>
    <w:rsid w:val="00F87BDC"/>
    <w:rsid w:val="00F91B32"/>
    <w:rsid w:val="00F91D58"/>
    <w:rsid w:val="00F924F5"/>
    <w:rsid w:val="00F941C9"/>
    <w:rsid w:val="00FA0C99"/>
    <w:rsid w:val="00FA30EF"/>
    <w:rsid w:val="00FA3544"/>
    <w:rsid w:val="00FA35FF"/>
    <w:rsid w:val="00FA3B05"/>
    <w:rsid w:val="00FA72FB"/>
    <w:rsid w:val="00FA7318"/>
    <w:rsid w:val="00FA7E87"/>
    <w:rsid w:val="00FB167D"/>
    <w:rsid w:val="00FB44CC"/>
    <w:rsid w:val="00FB4780"/>
    <w:rsid w:val="00FB66BA"/>
    <w:rsid w:val="00FB6E70"/>
    <w:rsid w:val="00FC0135"/>
    <w:rsid w:val="00FC0797"/>
    <w:rsid w:val="00FC1486"/>
    <w:rsid w:val="00FC2980"/>
    <w:rsid w:val="00FC3627"/>
    <w:rsid w:val="00FC3F3E"/>
    <w:rsid w:val="00FC4FC9"/>
    <w:rsid w:val="00FD0421"/>
    <w:rsid w:val="00FD208F"/>
    <w:rsid w:val="00FD252B"/>
    <w:rsid w:val="00FD2AE2"/>
    <w:rsid w:val="00FD3D94"/>
    <w:rsid w:val="00FD509C"/>
    <w:rsid w:val="00FD72C8"/>
    <w:rsid w:val="00FE14FC"/>
    <w:rsid w:val="00FE259C"/>
    <w:rsid w:val="00FE3257"/>
    <w:rsid w:val="00FE45F5"/>
    <w:rsid w:val="00FE4652"/>
    <w:rsid w:val="00FE47BE"/>
    <w:rsid w:val="00FF32A2"/>
    <w:rsid w:val="00FF3A45"/>
    <w:rsid w:val="00FF5C50"/>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 w:id="20950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16</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287</cp:revision>
  <cp:lastPrinted>2021-09-28T09:36:00Z</cp:lastPrinted>
  <dcterms:created xsi:type="dcterms:W3CDTF">2021-03-26T11:37:00Z</dcterms:created>
  <dcterms:modified xsi:type="dcterms:W3CDTF">2021-09-30T07:19:00Z</dcterms:modified>
</cp:coreProperties>
</file>