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61DF" w14:textId="77777777" w:rsidR="00080C26" w:rsidRPr="0008083E" w:rsidRDefault="00080C26" w:rsidP="00C07FB3">
      <w:pPr>
        <w:tabs>
          <w:tab w:val="left" w:pos="4111"/>
        </w:tabs>
        <w:spacing w:after="0" w:line="240" w:lineRule="auto"/>
        <w:ind w:right="141"/>
        <w:jc w:val="center"/>
        <w:rPr>
          <w:rFonts w:ascii="Times New Roman" w:eastAsia="Calibri" w:hAnsi="Times New Roman" w:cs="Times New Roman"/>
          <w:b/>
          <w:noProof/>
          <w:color w:val="000000" w:themeColor="text1"/>
          <w:kern w:val="0"/>
          <w:sz w:val="14"/>
          <w:szCs w:val="14"/>
          <w:lang w:val="ro-RO"/>
          <w14:ligatures w14:val="none"/>
        </w:rPr>
      </w:pPr>
      <w:bookmarkStart w:id="0" w:name="_Hlk169530535"/>
    </w:p>
    <w:p w14:paraId="3D51EC0C" w14:textId="77777777" w:rsidR="00080C26" w:rsidRPr="00033D9A" w:rsidRDefault="00080C26" w:rsidP="00C07FB3">
      <w:pPr>
        <w:tabs>
          <w:tab w:val="left" w:pos="4111"/>
        </w:tabs>
        <w:spacing w:after="0" w:line="240" w:lineRule="auto"/>
        <w:ind w:right="141"/>
        <w:jc w:val="center"/>
        <w:rPr>
          <w:rFonts w:ascii="Times New Roman" w:eastAsia="Calibri" w:hAnsi="Times New Roman" w:cs="Times New Roman"/>
          <w:b/>
          <w:noProof/>
          <w:color w:val="000000" w:themeColor="text1"/>
          <w:kern w:val="0"/>
          <w:lang w:val="ro-RO"/>
          <w14:ligatures w14:val="none"/>
        </w:rPr>
      </w:pPr>
    </w:p>
    <w:p w14:paraId="40963B55" w14:textId="45432E3E" w:rsidR="00C07FB3" w:rsidRPr="00033D9A" w:rsidRDefault="00C07FB3" w:rsidP="00C07FB3">
      <w:pPr>
        <w:tabs>
          <w:tab w:val="left" w:pos="4111"/>
        </w:tabs>
        <w:spacing w:after="0" w:line="240" w:lineRule="auto"/>
        <w:ind w:right="141"/>
        <w:jc w:val="center"/>
        <w:rPr>
          <w:rFonts w:ascii="Times New Roman" w:eastAsia="Calibri" w:hAnsi="Times New Roman" w:cs="Times New Roman"/>
          <w:b/>
          <w:noProof/>
          <w:color w:val="000000" w:themeColor="text1"/>
          <w:kern w:val="0"/>
          <w:lang w:val="ro-RO"/>
          <w14:ligatures w14:val="none"/>
        </w:rPr>
      </w:pPr>
      <w:r w:rsidRPr="00033D9A">
        <w:rPr>
          <w:rFonts w:ascii="Times New Roman" w:eastAsia="Calibri" w:hAnsi="Times New Roman" w:cs="Times New Roman"/>
          <w:b/>
          <w:noProof/>
          <w:color w:val="000000" w:themeColor="text1"/>
          <w:kern w:val="0"/>
          <w:lang w:val="ro-RO"/>
          <w14:ligatures w14:val="none"/>
        </w:rPr>
        <w:t>NOTĂ DE FUNDAMENTARE</w:t>
      </w:r>
    </w:p>
    <w:p w14:paraId="5E6EF05D" w14:textId="77777777" w:rsidR="00C07FB3" w:rsidRPr="00033D9A" w:rsidRDefault="00C07FB3" w:rsidP="00C07FB3">
      <w:pPr>
        <w:tabs>
          <w:tab w:val="left" w:pos="4111"/>
        </w:tabs>
        <w:spacing w:after="0" w:line="240" w:lineRule="auto"/>
        <w:rPr>
          <w:rFonts w:ascii="Times New Roman" w:eastAsia="Calibri" w:hAnsi="Times New Roman" w:cs="Times New Roman"/>
          <w:noProof/>
          <w:color w:val="000000" w:themeColor="text1"/>
          <w:kern w:val="0"/>
          <w:lang w:val="ro-RO"/>
          <w14:ligatures w14:val="none"/>
        </w:rPr>
      </w:pPr>
    </w:p>
    <w:tbl>
      <w:tblPr>
        <w:tblW w:w="1080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2250"/>
        <w:gridCol w:w="811"/>
        <w:gridCol w:w="206"/>
        <w:gridCol w:w="1695"/>
        <w:gridCol w:w="689"/>
        <w:gridCol w:w="688"/>
        <w:gridCol w:w="687"/>
        <w:gridCol w:w="687"/>
        <w:gridCol w:w="2056"/>
      </w:tblGrid>
      <w:tr w:rsidR="001F4B50" w:rsidRPr="00033D9A" w14:paraId="2BCE2B32" w14:textId="77777777" w:rsidTr="000E4A19">
        <w:trPr>
          <w:trHeight w:val="682"/>
        </w:trPr>
        <w:tc>
          <w:tcPr>
            <w:tcW w:w="10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FA5F" w14:textId="77777777" w:rsidR="00C07FB3" w:rsidRPr="00033D9A" w:rsidRDefault="00C07FB3" w:rsidP="00C07FB3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kern w:val="0"/>
                <w:lang w:val="ro-RO"/>
                <w14:ligatures w14:val="none"/>
              </w:rPr>
            </w:pPr>
          </w:p>
          <w:p w14:paraId="0A1CFF82" w14:textId="77777777" w:rsidR="00C07FB3" w:rsidRPr="00033D9A" w:rsidRDefault="00C07FB3" w:rsidP="00C07FB3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kern w:val="0"/>
                <w:lang w:val="ro-RO"/>
                <w14:ligatures w14:val="none"/>
              </w:rPr>
              <w:t>Secţiunea 1</w:t>
            </w:r>
          </w:p>
          <w:p w14:paraId="0E493CFC" w14:textId="77777777" w:rsidR="00080C26" w:rsidRPr="00033D9A" w:rsidRDefault="00080C26" w:rsidP="00C07FB3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kern w:val="0"/>
                <w:lang w:val="ro-RO"/>
                <w14:ligatures w14:val="none"/>
              </w:rPr>
            </w:pPr>
          </w:p>
          <w:p w14:paraId="1582CE69" w14:textId="77777777" w:rsidR="00C07FB3" w:rsidRDefault="00C07FB3" w:rsidP="00C07FB3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hAnsi="Times New Roman" w:cs="Times New Roman"/>
                <w:b/>
                <w:color w:val="000000" w:themeColor="text1"/>
                <w:kern w:val="0"/>
                <w:lang w:val="ro-RO"/>
                <w14:ligatures w14:val="none"/>
              </w:rPr>
              <w:t>ORDONANȚĂ DE URGENȚĂ</w:t>
            </w:r>
          </w:p>
          <w:p w14:paraId="4A51C799" w14:textId="77777777" w:rsidR="00B8552E" w:rsidRPr="00033D9A" w:rsidRDefault="00B8552E" w:rsidP="00C07FB3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lang w:val="ro-RO"/>
                <w14:ligatures w14:val="none"/>
              </w:rPr>
            </w:pPr>
          </w:p>
          <w:p w14:paraId="72AF927D" w14:textId="647A3E04" w:rsidR="000E4A19" w:rsidRDefault="000E4A19" w:rsidP="00C07FB3">
            <w:pPr>
              <w:spacing w:after="0" w:line="240" w:lineRule="auto"/>
              <w:ind w:left="-567" w:firstLine="638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lang w:val="ro-RO"/>
                <w14:ligatures w14:val="none"/>
              </w:rPr>
            </w:pPr>
            <w:r w:rsidRPr="000E4A19">
              <w:rPr>
                <w:rFonts w:ascii="Times New Roman" w:hAnsi="Times New Roman" w:cs="Times New Roman"/>
                <w:b/>
                <w:color w:val="000000" w:themeColor="text1"/>
                <w:kern w:val="0"/>
                <w:lang w:val="ro-RO"/>
                <w14:ligatures w14:val="none"/>
              </w:rPr>
              <w:t xml:space="preserve">pentru modificarea </w:t>
            </w:r>
            <w:r w:rsidR="00047A6A">
              <w:rPr>
                <w:rFonts w:ascii="Times New Roman" w:hAnsi="Times New Roman" w:cs="Times New Roman"/>
                <w:b/>
                <w:color w:val="000000" w:themeColor="text1"/>
                <w:kern w:val="0"/>
                <w:lang w:val="ro-RO"/>
                <w14:ligatures w14:val="none"/>
              </w:rPr>
              <w:t xml:space="preserve">și completarea </w:t>
            </w:r>
            <w:proofErr w:type="spellStart"/>
            <w:r w:rsidRPr="000E4A19">
              <w:rPr>
                <w:rFonts w:ascii="Times New Roman" w:hAnsi="Times New Roman" w:cs="Times New Roman"/>
                <w:b/>
                <w:color w:val="000000" w:themeColor="text1"/>
                <w:kern w:val="0"/>
                <w:lang w:val="ro-RO"/>
                <w14:ligatures w14:val="none"/>
              </w:rPr>
              <w:t>Ordonanţei</w:t>
            </w:r>
            <w:proofErr w:type="spellEnd"/>
            <w:r w:rsidRPr="000E4A19">
              <w:rPr>
                <w:rFonts w:ascii="Times New Roman" w:hAnsi="Times New Roman" w:cs="Times New Roman"/>
                <w:b/>
                <w:color w:val="000000" w:themeColor="text1"/>
                <w:kern w:val="0"/>
                <w:lang w:val="ro-RO"/>
                <w14:ligatures w14:val="none"/>
              </w:rPr>
              <w:t xml:space="preserve"> de </w:t>
            </w:r>
            <w:proofErr w:type="spellStart"/>
            <w:r w:rsidRPr="000E4A19">
              <w:rPr>
                <w:rFonts w:ascii="Times New Roman" w:hAnsi="Times New Roman" w:cs="Times New Roman"/>
                <w:b/>
                <w:color w:val="000000" w:themeColor="text1"/>
                <w:kern w:val="0"/>
                <w:lang w:val="ro-RO"/>
                <w14:ligatures w14:val="none"/>
              </w:rPr>
              <w:t>urgenţă</w:t>
            </w:r>
            <w:proofErr w:type="spellEnd"/>
            <w:r w:rsidRPr="000E4A19">
              <w:rPr>
                <w:rFonts w:ascii="Times New Roman" w:hAnsi="Times New Roman" w:cs="Times New Roman"/>
                <w:b/>
                <w:color w:val="000000" w:themeColor="text1"/>
                <w:kern w:val="0"/>
                <w:lang w:val="ro-RO"/>
                <w14:ligatures w14:val="none"/>
              </w:rPr>
              <w:t xml:space="preserve"> a Guvernului nr. 202/2002 </w:t>
            </w:r>
          </w:p>
          <w:p w14:paraId="7AFCFCF0" w14:textId="77777777" w:rsidR="00B8552E" w:rsidRDefault="00B8552E" w:rsidP="00C07FB3">
            <w:pPr>
              <w:spacing w:after="0" w:line="240" w:lineRule="auto"/>
              <w:ind w:left="-567" w:firstLine="638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lang w:val="ro-RO"/>
                <w14:ligatures w14:val="none"/>
              </w:rPr>
            </w:pPr>
          </w:p>
          <w:p w14:paraId="410BACA5" w14:textId="77777777" w:rsidR="00C07FB3" w:rsidRDefault="000E4A19" w:rsidP="00C07FB3">
            <w:pPr>
              <w:spacing w:after="0" w:line="240" w:lineRule="auto"/>
              <w:ind w:left="-567" w:firstLine="638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0"/>
                <w:lang w:val="ro-RO"/>
                <w14:ligatures w14:val="none"/>
              </w:rPr>
            </w:pPr>
            <w:r w:rsidRPr="000E4A19">
              <w:rPr>
                <w:rFonts w:ascii="Times New Roman" w:hAnsi="Times New Roman" w:cs="Times New Roman"/>
                <w:b/>
                <w:color w:val="000000" w:themeColor="text1"/>
                <w:kern w:val="0"/>
                <w:lang w:val="ro-RO"/>
                <w14:ligatures w14:val="none"/>
              </w:rPr>
              <w:t>privind gospodărirea integrată a zonei costiere</w:t>
            </w:r>
          </w:p>
          <w:p w14:paraId="538EE403" w14:textId="4DB34D76" w:rsidR="000E4A19" w:rsidRPr="00033D9A" w:rsidRDefault="000E4A19" w:rsidP="00C07FB3">
            <w:pPr>
              <w:spacing w:after="0" w:line="240" w:lineRule="auto"/>
              <w:ind w:left="-567" w:firstLine="638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 w:themeColor="text1"/>
                <w:kern w:val="0"/>
                <w:lang w:val="ro-RO"/>
                <w14:ligatures w14:val="none"/>
              </w:rPr>
            </w:pPr>
          </w:p>
        </w:tc>
      </w:tr>
      <w:tr w:rsidR="001F4B50" w:rsidRPr="00033D9A" w14:paraId="4AEEBC07" w14:textId="77777777" w:rsidTr="000E4A19">
        <w:tc>
          <w:tcPr>
            <w:tcW w:w="10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EA6B" w14:textId="77777777" w:rsidR="00C07FB3" w:rsidRPr="00033D9A" w:rsidRDefault="00C07FB3" w:rsidP="00C07FB3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kern w:val="0"/>
                <w:lang w:val="ro-RO"/>
                <w14:ligatures w14:val="none"/>
              </w:rPr>
              <w:t>Secţiunea a 2-a</w:t>
            </w:r>
          </w:p>
          <w:p w14:paraId="17B6CDB0" w14:textId="77777777" w:rsidR="00C07FB3" w:rsidRDefault="00C07FB3" w:rsidP="00C07FB3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kern w:val="0"/>
                <w:lang w:val="ro-RO"/>
                <w14:ligatures w14:val="none"/>
              </w:rPr>
              <w:t>Motivul emiterii actului normativ</w:t>
            </w:r>
          </w:p>
          <w:p w14:paraId="243CC8C4" w14:textId="77777777" w:rsidR="00B8552E" w:rsidRPr="00033D9A" w:rsidRDefault="00B8552E" w:rsidP="00C07FB3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highlight w:val="yellow"/>
                <w:lang w:val="ro-RO"/>
                <w14:ligatures w14:val="none"/>
              </w:rPr>
            </w:pPr>
          </w:p>
        </w:tc>
      </w:tr>
      <w:tr w:rsidR="001F4B50" w:rsidRPr="00033D9A" w14:paraId="34EB4468" w14:textId="77777777" w:rsidTr="000E4A19">
        <w:trPr>
          <w:trHeight w:val="9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348E" w14:textId="77777777" w:rsidR="00C07FB3" w:rsidRPr="00033D9A" w:rsidRDefault="00C07FB3" w:rsidP="00C07FB3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Calibri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2.1.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D0786" w14:textId="77777777" w:rsidR="00C07FB3" w:rsidRPr="00033D9A" w:rsidRDefault="00C07FB3" w:rsidP="00C07FB3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Calibri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Sursa proiectului de act normativ</w:t>
            </w:r>
          </w:p>
        </w:tc>
        <w:tc>
          <w:tcPr>
            <w:tcW w:w="7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674A7" w14:textId="5563A1E9" w:rsidR="00C07FB3" w:rsidRPr="00033D9A" w:rsidRDefault="00B8552E" w:rsidP="00C07F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o-RO"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o-RO" w:eastAsia="ar-SA"/>
                <w14:ligatures w14:val="none"/>
              </w:rPr>
              <w:t xml:space="preserve">          </w:t>
            </w:r>
            <w:r w:rsidR="00C07FB3" w:rsidRPr="00033D9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o-RO" w:eastAsia="ar-SA"/>
                <w14:ligatures w14:val="none"/>
              </w:rPr>
              <w:t>Inițiativa Ministerului Mediului, Apelor și Pădurilor.</w:t>
            </w:r>
          </w:p>
          <w:p w14:paraId="4E65DD65" w14:textId="77777777" w:rsidR="00C07FB3" w:rsidRPr="00033D9A" w:rsidRDefault="00C07FB3" w:rsidP="00C07FB3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noProof/>
                <w:color w:val="000000" w:themeColor="text1"/>
                <w:kern w:val="0"/>
                <w:lang w:val="ro-RO"/>
                <w14:ligatures w14:val="none"/>
              </w:rPr>
            </w:pPr>
          </w:p>
        </w:tc>
      </w:tr>
      <w:tr w:rsidR="000E4A19" w:rsidRPr="00033D9A" w14:paraId="054D6A61" w14:textId="77777777" w:rsidTr="000E4A19">
        <w:trPr>
          <w:trHeight w:val="709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C2605" w14:textId="77777777" w:rsidR="000E4A19" w:rsidRPr="00033D9A" w:rsidRDefault="000E4A19" w:rsidP="000E4A19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color w:val="000000" w:themeColor="text1"/>
                <w:kern w:val="0"/>
                <w:vertAlign w:val="superscript"/>
                <w:lang w:val="ro-RO"/>
                <w14:ligatures w14:val="none"/>
              </w:rPr>
            </w:pPr>
            <w:r w:rsidRPr="00033D9A">
              <w:rPr>
                <w:rFonts w:ascii="Times New Roman" w:eastAsia="Calibri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2.2.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584C" w14:textId="77777777" w:rsidR="000E4A19" w:rsidRPr="00033D9A" w:rsidRDefault="000E4A19" w:rsidP="000E4A19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Descrierea situaţiei actuale</w:t>
            </w:r>
          </w:p>
        </w:tc>
        <w:tc>
          <w:tcPr>
            <w:tcW w:w="7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CF54" w14:textId="77777777" w:rsidR="00B8552E" w:rsidRPr="0008083E" w:rsidRDefault="00B52221" w:rsidP="00B8078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"/>
                <w:szCs w:val="2"/>
                <w:lang w:val="ro-RO"/>
              </w:rPr>
            </w:pPr>
            <w:r w:rsidRPr="0008083E">
              <w:rPr>
                <w:rFonts w:ascii="Times New Roman" w:hAnsi="Times New Roman" w:cs="Times New Roman"/>
                <w:color w:val="000000" w:themeColor="text1"/>
                <w:sz w:val="10"/>
                <w:szCs w:val="10"/>
                <w:lang w:val="ro-RO"/>
              </w:rPr>
              <w:t xml:space="preserve">      </w:t>
            </w:r>
          </w:p>
          <w:p w14:paraId="4FA90BDA" w14:textId="7FA1B9C4" w:rsidR="000E4A19" w:rsidRPr="0067709C" w:rsidRDefault="00B8552E" w:rsidP="00B8078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67709C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       </w:t>
            </w:r>
            <w:r w:rsidR="00B52221" w:rsidRPr="0067709C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  </w:t>
            </w:r>
            <w:r w:rsidR="000E4A19" w:rsidRPr="0067709C">
              <w:rPr>
                <w:rFonts w:ascii="Times New Roman" w:hAnsi="Times New Roman" w:cs="Times New Roman"/>
                <w:color w:val="000000" w:themeColor="text1"/>
                <w:lang w:val="ro-RO"/>
              </w:rPr>
              <w:t>Prin Managementul integrat al zonei costiere (M.I.Z.C.) se urmărește gospodărirea eficientă și utilizarea durabilă a  zonei costiere, asigurându-se un cadru legal de luare a deciziilor coerent, transparent care să contribuie la protecția diversității ecologice marine și la dezvoltarea durabilă a zonei costiere.</w:t>
            </w:r>
          </w:p>
          <w:p w14:paraId="67468EC3" w14:textId="626519B9" w:rsidR="000D350E" w:rsidRPr="0067709C" w:rsidRDefault="00B52221" w:rsidP="000D350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</w:pPr>
            <w:bookmarkStart w:id="1" w:name="_Hlk191900667"/>
            <w:r w:rsidRPr="0067709C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 xml:space="preserve">        </w:t>
            </w:r>
            <w:r w:rsidR="000D350E" w:rsidRPr="0067709C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>Necesitatea</w:t>
            </w:r>
            <w:r w:rsidR="00F90D3E" w:rsidRPr="0067709C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 xml:space="preserve"> </w:t>
            </w:r>
            <w:r w:rsidR="000D350E" w:rsidRPr="0067709C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 xml:space="preserve">managementului integrat al zonei costiere se datorează presiunilor exercitate de sistemul </w:t>
            </w:r>
            <w:proofErr w:type="spellStart"/>
            <w:r w:rsidR="000D350E" w:rsidRPr="0067709C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>socio</w:t>
            </w:r>
            <w:proofErr w:type="spellEnd"/>
            <w:r w:rsidR="000D350E" w:rsidRPr="0067709C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 xml:space="preserve">-economic asupra resurselor naturale costiere și marine, cum ar fi creșterea populației, poluarea provenite din surse de pe uscat, dezvoltarea urbană, precum </w:t>
            </w:r>
            <w:proofErr w:type="spellStart"/>
            <w:r w:rsidR="000D350E" w:rsidRPr="0067709C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>şi</w:t>
            </w:r>
            <w:proofErr w:type="spellEnd"/>
            <w:r w:rsidR="000D350E" w:rsidRPr="0067709C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 xml:space="preserve">  intervenția asupra proceselor </w:t>
            </w:r>
            <w:proofErr w:type="spellStart"/>
            <w:r w:rsidR="000D350E" w:rsidRPr="0067709C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>hidromorfologice</w:t>
            </w:r>
            <w:proofErr w:type="spellEnd"/>
            <w:r w:rsidR="000D350E" w:rsidRPr="0067709C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>, cu efecte negative asupra zonei costiere.</w:t>
            </w:r>
          </w:p>
          <w:bookmarkEnd w:id="1"/>
          <w:p w14:paraId="3A310159" w14:textId="6148D564" w:rsidR="001D37B7" w:rsidRPr="0067709C" w:rsidRDefault="00B52221" w:rsidP="000D350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</w:pPr>
            <w:r w:rsidRPr="0067709C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 xml:space="preserve">         </w:t>
            </w:r>
            <w:r w:rsidR="000E4A19" w:rsidRPr="0067709C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 xml:space="preserve">Presiunile asupra zonei costiere includ: accelerarea declinului habitatelor </w:t>
            </w:r>
            <w:proofErr w:type="spellStart"/>
            <w:r w:rsidR="000E4A19" w:rsidRPr="0067709C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>şi</w:t>
            </w:r>
            <w:proofErr w:type="spellEnd"/>
            <w:r w:rsidR="000E4A19" w:rsidRPr="0067709C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 xml:space="preserve"> resurselor naturale (incluzând plaje, zone umede),  pescării </w:t>
            </w:r>
            <w:proofErr w:type="spellStart"/>
            <w:r w:rsidR="000E4A19" w:rsidRPr="0067709C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>şi</w:t>
            </w:r>
            <w:proofErr w:type="spellEnd"/>
            <w:r w:rsidR="000E4A19" w:rsidRPr="0067709C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 xml:space="preserve"> alte resurse marine </w:t>
            </w:r>
            <w:proofErr w:type="spellStart"/>
            <w:r w:rsidR="000E4A19" w:rsidRPr="0067709C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>şi</w:t>
            </w:r>
            <w:proofErr w:type="spellEnd"/>
            <w:r w:rsidR="000E4A19" w:rsidRPr="0067709C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 xml:space="preserve"> costiere; creșterea vulnerabilității la poluare, pierderea plajelor, pierderea habitatelor, riscurile naturale </w:t>
            </w:r>
            <w:proofErr w:type="spellStart"/>
            <w:r w:rsidR="000E4A19" w:rsidRPr="0067709C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>şi</w:t>
            </w:r>
            <w:proofErr w:type="spellEnd"/>
            <w:r w:rsidR="000E4A19" w:rsidRPr="0067709C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 xml:space="preserve"> impactul pe termen lung ale schimbărilor climatice. </w:t>
            </w:r>
          </w:p>
          <w:p w14:paraId="4D0B1DF6" w14:textId="5F9A7101" w:rsidR="000E4A19" w:rsidRPr="0067709C" w:rsidRDefault="00B52221" w:rsidP="00B8078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</w:pPr>
            <w:r w:rsidRPr="0067709C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 xml:space="preserve">         </w:t>
            </w:r>
            <w:r w:rsidR="000E4A19" w:rsidRPr="0067709C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 xml:space="preserve">De asemenea, dezvoltările viitoare </w:t>
            </w:r>
            <w:proofErr w:type="spellStart"/>
            <w:r w:rsidR="000E4A19" w:rsidRPr="0067709C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>şi</w:t>
            </w:r>
            <w:proofErr w:type="spellEnd"/>
            <w:r w:rsidR="000E4A19" w:rsidRPr="0067709C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 xml:space="preserve"> competiția acerbă pentru uscat </w:t>
            </w:r>
            <w:proofErr w:type="spellStart"/>
            <w:r w:rsidR="000E4A19" w:rsidRPr="0067709C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>şi</w:t>
            </w:r>
            <w:proofErr w:type="spellEnd"/>
            <w:r w:rsidR="000E4A19" w:rsidRPr="0067709C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 xml:space="preserve"> resursele marine, precum </w:t>
            </w:r>
            <w:proofErr w:type="spellStart"/>
            <w:r w:rsidR="000E4A19" w:rsidRPr="0067709C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>şi</w:t>
            </w:r>
            <w:proofErr w:type="spellEnd"/>
            <w:r w:rsidR="000E4A19" w:rsidRPr="0067709C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 xml:space="preserve"> disponibilitatea spațiului maritim determin</w:t>
            </w:r>
            <w:r w:rsidRPr="0067709C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>ă</w:t>
            </w:r>
            <w:r w:rsidR="000E4A19" w:rsidRPr="0067709C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 xml:space="preserve"> conflicte </w:t>
            </w:r>
            <w:proofErr w:type="spellStart"/>
            <w:r w:rsidR="000E4A19" w:rsidRPr="0067709C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>şi</w:t>
            </w:r>
            <w:proofErr w:type="spellEnd"/>
            <w:r w:rsidR="000E4A19" w:rsidRPr="0067709C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 xml:space="preserve"> efecte negative asupra integrității funcționale a ecosistemelor costiere.    </w:t>
            </w:r>
          </w:p>
          <w:p w14:paraId="4B6DF6C6" w14:textId="2E0B5904" w:rsidR="00B8552E" w:rsidRPr="0067709C" w:rsidRDefault="00B52221" w:rsidP="000D350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</w:pPr>
            <w:r w:rsidRPr="0067709C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 xml:space="preserve">        </w:t>
            </w:r>
            <w:r w:rsidR="000E4A19" w:rsidRPr="0067709C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 xml:space="preserve">Planificarea spațiului din zonele costiere conform principiilor managementului integrat reprezintă un domeniu prioritar pentru România, care trebuie implementat </w:t>
            </w:r>
            <w:proofErr w:type="spellStart"/>
            <w:r w:rsidR="000E4A19" w:rsidRPr="0067709C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>şi</w:t>
            </w:r>
            <w:proofErr w:type="spellEnd"/>
            <w:r w:rsidR="000E4A19" w:rsidRPr="0067709C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 xml:space="preserve"> utilizat urgent în sistemul existent de planificare a spațiului </w:t>
            </w:r>
            <w:proofErr w:type="spellStart"/>
            <w:r w:rsidR="000E4A19" w:rsidRPr="0067709C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>şi</w:t>
            </w:r>
            <w:proofErr w:type="spellEnd"/>
            <w:r w:rsidR="000E4A19" w:rsidRPr="0067709C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 xml:space="preserve"> aliniat la cadrul legal </w:t>
            </w:r>
            <w:proofErr w:type="spellStart"/>
            <w:r w:rsidR="000E4A19" w:rsidRPr="0067709C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>şi</w:t>
            </w:r>
            <w:proofErr w:type="spellEnd"/>
            <w:r w:rsidR="000E4A19" w:rsidRPr="0067709C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 xml:space="preserve"> instituțional.  </w:t>
            </w:r>
          </w:p>
          <w:p w14:paraId="507A9CC8" w14:textId="35847C7B" w:rsidR="0008083E" w:rsidRPr="0008083E" w:rsidRDefault="00B52221" w:rsidP="0008083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</w:pPr>
            <w:r w:rsidRPr="0067709C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 xml:space="preserve">        </w:t>
            </w:r>
            <w:bookmarkStart w:id="2" w:name="_Hlk192064794"/>
            <w:r w:rsidR="0008083E" w:rsidRPr="0008083E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 xml:space="preserve">Luând în considerare impactul asupra proiectelor de dezvoltare din zonă </w:t>
            </w:r>
            <w:proofErr w:type="spellStart"/>
            <w:r w:rsidR="0008083E" w:rsidRPr="0008083E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>şi</w:t>
            </w:r>
            <w:proofErr w:type="spellEnd"/>
            <w:r w:rsidR="0008083E" w:rsidRPr="0008083E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 xml:space="preserve"> mai ales impactul asupra turismului, precum </w:t>
            </w:r>
            <w:proofErr w:type="spellStart"/>
            <w:r w:rsidR="0008083E" w:rsidRPr="0008083E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>şi</w:t>
            </w:r>
            <w:proofErr w:type="spellEnd"/>
            <w:r w:rsidR="0008083E" w:rsidRPr="0008083E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 xml:space="preserve"> necesitatea </w:t>
            </w:r>
            <w:proofErr w:type="spellStart"/>
            <w:r w:rsidR="0008083E" w:rsidRPr="0008083E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>îmbunătăţirii</w:t>
            </w:r>
            <w:proofErr w:type="spellEnd"/>
            <w:r w:rsidR="0008083E" w:rsidRPr="0008083E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 xml:space="preserve"> </w:t>
            </w:r>
            <w:r w:rsidR="0008083E" w:rsidRPr="0008083E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lastRenderedPageBreak/>
              <w:t xml:space="preserve">urgente a </w:t>
            </w:r>
            <w:proofErr w:type="spellStart"/>
            <w:r w:rsidR="0008083E" w:rsidRPr="0008083E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>condiţiilor</w:t>
            </w:r>
            <w:proofErr w:type="spellEnd"/>
            <w:r w:rsidR="0008083E" w:rsidRPr="0008083E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 xml:space="preserve"> naturale pentru sezonul estival aferent anului 2025</w:t>
            </w:r>
            <w:r w:rsidR="0008083E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>.</w:t>
            </w:r>
          </w:p>
          <w:p w14:paraId="0B9D89E5" w14:textId="4C276254" w:rsidR="0008083E" w:rsidRDefault="0008083E" w:rsidP="0008083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 xml:space="preserve">         </w:t>
            </w:r>
            <w:proofErr w:type="spellStart"/>
            <w:r w:rsidRPr="0008083E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>Ţinând</w:t>
            </w:r>
            <w:proofErr w:type="spellEnd"/>
            <w:r w:rsidRPr="0008083E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 xml:space="preserve"> seama de faptul că în prezent, se află în curs de implementare un proiect complex de </w:t>
            </w:r>
            <w:proofErr w:type="spellStart"/>
            <w:r w:rsidRPr="0008083E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>protecţie</w:t>
            </w:r>
            <w:proofErr w:type="spellEnd"/>
            <w:r w:rsidRPr="0008083E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 xml:space="preserve"> a </w:t>
            </w:r>
            <w:proofErr w:type="spellStart"/>
            <w:r w:rsidRPr="0008083E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>ţărmului</w:t>
            </w:r>
            <w:proofErr w:type="spellEnd"/>
            <w:r w:rsidRPr="0008083E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 xml:space="preserve"> litoralului românesc, pentru care este necesară clarificarea delimitării domeniului zonei costiere </w:t>
            </w:r>
            <w:proofErr w:type="spellStart"/>
            <w:r w:rsidRPr="0008083E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>şi</w:t>
            </w:r>
            <w:proofErr w:type="spellEnd"/>
            <w:r w:rsidRPr="0008083E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 xml:space="preserve"> a </w:t>
            </w:r>
            <w:proofErr w:type="spellStart"/>
            <w:r w:rsidRPr="0008083E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>interdicţiilor</w:t>
            </w:r>
            <w:proofErr w:type="spellEnd"/>
            <w:r w:rsidRPr="0008083E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 xml:space="preserve"> specifice privind dezvoltarea anumitor lucrări</w:t>
            </w:r>
            <w:r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>.</w:t>
            </w:r>
          </w:p>
          <w:p w14:paraId="0D685895" w14:textId="13227254" w:rsidR="000D350E" w:rsidRPr="0067709C" w:rsidRDefault="0008083E" w:rsidP="0008083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 xml:space="preserve">          </w:t>
            </w:r>
            <w:r w:rsidRPr="0008083E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>Luând în considerare faptul că în prezent</w:t>
            </w:r>
            <w:r w:rsidR="00B52221" w:rsidRPr="0067709C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>,</w:t>
            </w:r>
            <w:r w:rsidR="000D350E" w:rsidRPr="0067709C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 xml:space="preserve"> prevederile legale privind planificarea zonei costiere nu sunt suficient de clare</w:t>
            </w:r>
            <w:r w:rsidR="0004514A" w:rsidRPr="0067709C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 xml:space="preserve">, acestea dovedindu-se </w:t>
            </w:r>
            <w:r w:rsidR="000D350E" w:rsidRPr="0067709C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>nefuncționale</w:t>
            </w:r>
            <w:r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>.</w:t>
            </w:r>
          </w:p>
          <w:p w14:paraId="09B90186" w14:textId="7BC4CA9A" w:rsidR="000D350E" w:rsidRPr="00FF5295" w:rsidRDefault="0008083E" w:rsidP="00FF529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</w:pPr>
            <w:r w:rsidRPr="00FF5295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 xml:space="preserve">        </w:t>
            </w:r>
            <w:r w:rsidR="00FF5295" w:rsidRPr="00FF5295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 xml:space="preserve"> Totodată,</w:t>
            </w:r>
            <w:r w:rsidRPr="00FF5295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 xml:space="preserve"> </w:t>
            </w:r>
            <w:r w:rsidR="00FF5295" w:rsidRPr="00FF5295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 xml:space="preserve">ținând </w:t>
            </w:r>
            <w:r w:rsidR="00FF5295" w:rsidRPr="0008083E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>cont de faptul că dispoziția care reglementează că detalierea Planului de gospodărire integrată a zonei costiere în planuri locale poate conduce fie o dublare a acestor prevederi, fie la o schimbare a intenției de reglementare, precum și elaborarea unui alt plan la nivel local, aspect menționat și de OCDE în cadrul negocierilor pentru aderarea României la această organizație</w:t>
            </w:r>
            <w:r w:rsidR="00FF5295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>.</w:t>
            </w:r>
          </w:p>
          <w:p w14:paraId="7EE3D41D" w14:textId="7BF32258" w:rsidR="000E4A19" w:rsidRPr="0067709C" w:rsidRDefault="00B8552E" w:rsidP="0008083E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</w:pPr>
            <w:r w:rsidRPr="0067709C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</w:t>
            </w:r>
            <w:r w:rsidR="0008083E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        </w:t>
            </w:r>
            <w:r w:rsidR="00606BCD" w:rsidRPr="0067709C">
              <w:rPr>
                <w:rFonts w:ascii="Times New Roman" w:hAnsi="Times New Roman" w:cs="Times New Roman"/>
                <w:color w:val="000000" w:themeColor="text1"/>
                <w:lang w:val="ro-RO"/>
              </w:rPr>
              <w:t>Așadar, a</w:t>
            </w:r>
            <w:r w:rsidR="00234CEA" w:rsidRPr="0067709C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vând în vedere necesitatea urgentă de creare a unui cadru legislativ cât mai coerent </w:t>
            </w:r>
            <w:proofErr w:type="spellStart"/>
            <w:r w:rsidR="00234CEA" w:rsidRPr="0067709C">
              <w:rPr>
                <w:rFonts w:ascii="Times New Roman" w:hAnsi="Times New Roman" w:cs="Times New Roman"/>
                <w:color w:val="000000" w:themeColor="text1"/>
                <w:lang w:val="ro-RO"/>
              </w:rPr>
              <w:t>şi</w:t>
            </w:r>
            <w:proofErr w:type="spellEnd"/>
            <w:r w:rsidR="00234CEA" w:rsidRPr="0067709C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armonizat cu </w:t>
            </w:r>
            <w:proofErr w:type="spellStart"/>
            <w:r w:rsidR="00234CEA" w:rsidRPr="0067709C">
              <w:rPr>
                <w:rFonts w:ascii="Times New Roman" w:hAnsi="Times New Roman" w:cs="Times New Roman"/>
                <w:color w:val="000000" w:themeColor="text1"/>
                <w:lang w:val="ro-RO"/>
              </w:rPr>
              <w:t>cerinţele</w:t>
            </w:r>
            <w:proofErr w:type="spellEnd"/>
            <w:r w:rsidR="00234CEA" w:rsidRPr="0067709C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OCDE</w:t>
            </w:r>
            <w:r w:rsidR="00FF5295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și ținând cont de </w:t>
            </w:r>
            <w:r w:rsidR="00606BCD" w:rsidRPr="0067709C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 </w:t>
            </w:r>
            <w:r w:rsidR="00FF5295" w:rsidRPr="00FF5295">
              <w:rPr>
                <w:rFonts w:ascii="Times New Roman" w:eastAsia="Arial" w:hAnsi="Times New Roman" w:cs="Times New Roman"/>
                <w:color w:val="000000" w:themeColor="text1"/>
                <w:lang w:val="ro-RO"/>
              </w:rPr>
              <w:t xml:space="preserve">recomandărilor formulate de OCDE, prin care s-a solicitat modificarea prevederilor privind planurile de management integrat al zonei costiere la nivel local, în sensul eliminării acestora și preluării prevederilor specifice din Planul de management integrat al zonei costiere, </w:t>
            </w:r>
            <w:r w:rsidR="00606BCD" w:rsidRPr="00FF5295">
              <w:rPr>
                <w:rFonts w:ascii="Times New Roman" w:hAnsi="Times New Roman" w:cs="Times New Roman"/>
                <w:color w:val="000000" w:themeColor="text1"/>
                <w:lang w:val="ro-RO"/>
              </w:rPr>
              <w:t xml:space="preserve">se </w:t>
            </w:r>
            <w:r w:rsidR="00606BCD" w:rsidRPr="0067709C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impune modificarea </w:t>
            </w:r>
            <w:proofErr w:type="spellStart"/>
            <w:r w:rsidR="00606BCD" w:rsidRPr="0067709C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>şi</w:t>
            </w:r>
            <w:proofErr w:type="spellEnd"/>
            <w:r w:rsidR="00606BCD" w:rsidRPr="0067709C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 completarea Ordonanței de urgență a Guvernului nr.202/2002 privind gospodărirea integrată a zonei costiere, aprobată prin Legea  nr. 280/2003 cu completările și modificările ulterioare.</w:t>
            </w:r>
            <w:r w:rsidR="000D350E" w:rsidRPr="0067709C">
              <w:rPr>
                <w:rFonts w:ascii="Times New Roman" w:hAnsi="Times New Roman" w:cs="Times New Roman"/>
                <w:bCs/>
                <w:color w:val="000000" w:themeColor="text1"/>
                <w:lang w:val="ro-RO"/>
              </w:rPr>
              <w:t xml:space="preserve"> </w:t>
            </w:r>
            <w:bookmarkEnd w:id="2"/>
          </w:p>
        </w:tc>
      </w:tr>
      <w:tr w:rsidR="001F4B50" w:rsidRPr="00033D9A" w14:paraId="1F18458A" w14:textId="77777777" w:rsidTr="000E4A19">
        <w:trPr>
          <w:trHeight w:val="9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6B8E0" w14:textId="77777777" w:rsidR="00C07FB3" w:rsidRPr="00033D9A" w:rsidRDefault="00C07FB3" w:rsidP="00C07FB3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Calibri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lastRenderedPageBreak/>
              <w:t>2.3.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F0E3D" w14:textId="77777777" w:rsidR="00C07FB3" w:rsidRPr="00033D9A" w:rsidRDefault="00C07FB3" w:rsidP="00C07FB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Calibri" w:hAnsi="Times New Roman" w:cs="Times New Roman"/>
                <w:iCs/>
                <w:noProof/>
                <w:color w:val="000000" w:themeColor="text1"/>
                <w:kern w:val="0"/>
                <w:lang w:val="ro-RO"/>
                <w14:ligatures w14:val="none"/>
              </w:rPr>
              <w:t>Schimbări</w:t>
            </w: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 xml:space="preserve"> preconizate</w:t>
            </w:r>
          </w:p>
        </w:tc>
        <w:tc>
          <w:tcPr>
            <w:tcW w:w="7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706A" w14:textId="3CC419AC" w:rsidR="000D350E" w:rsidRPr="0067709C" w:rsidRDefault="00B52221" w:rsidP="000E7AF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lang w:val="ro-RO"/>
                <w14:ligatures w14:val="none"/>
              </w:rPr>
            </w:pPr>
            <w:r w:rsidRPr="0067709C">
              <w:rPr>
                <w:rFonts w:ascii="Times New Roman" w:hAnsi="Times New Roman" w:cs="Times New Roman"/>
                <w:color w:val="000000" w:themeColor="text1"/>
                <w:kern w:val="0"/>
                <w:lang w:val="ro-RO"/>
                <w14:ligatures w14:val="none"/>
              </w:rPr>
              <w:t xml:space="preserve">         </w:t>
            </w:r>
            <w:r w:rsidR="000E4A19" w:rsidRPr="0067709C">
              <w:rPr>
                <w:rFonts w:ascii="Times New Roman" w:hAnsi="Times New Roman" w:cs="Times New Roman"/>
                <w:color w:val="000000" w:themeColor="text1"/>
                <w:kern w:val="0"/>
                <w:lang w:val="ro-RO"/>
                <w14:ligatures w14:val="none"/>
              </w:rPr>
              <w:t>Prezentul proiect de act n</w:t>
            </w:r>
            <w:r w:rsidR="00FB6BAC" w:rsidRPr="0067709C">
              <w:rPr>
                <w:rFonts w:ascii="Times New Roman" w:hAnsi="Times New Roman" w:cs="Times New Roman"/>
                <w:color w:val="000000" w:themeColor="text1"/>
                <w:kern w:val="0"/>
                <w:lang w:val="ro-RO"/>
                <w14:ligatures w14:val="none"/>
              </w:rPr>
              <w:t>o</w:t>
            </w:r>
            <w:r w:rsidR="000E4A19" w:rsidRPr="0067709C">
              <w:rPr>
                <w:rFonts w:ascii="Times New Roman" w:hAnsi="Times New Roman" w:cs="Times New Roman"/>
                <w:color w:val="000000" w:themeColor="text1"/>
                <w:kern w:val="0"/>
                <w:lang w:val="ro-RO"/>
                <w14:ligatures w14:val="none"/>
              </w:rPr>
              <w:t xml:space="preserve">rmativ </w:t>
            </w:r>
            <w:r w:rsidR="0017559A" w:rsidRPr="0067709C">
              <w:rPr>
                <w:rFonts w:ascii="Times New Roman" w:hAnsi="Times New Roman" w:cs="Times New Roman"/>
                <w:color w:val="000000" w:themeColor="text1"/>
                <w:kern w:val="0"/>
                <w:lang w:val="ro-RO"/>
                <w14:ligatures w14:val="none"/>
              </w:rPr>
              <w:t xml:space="preserve">are </w:t>
            </w:r>
            <w:r w:rsidRPr="0067709C">
              <w:rPr>
                <w:rFonts w:ascii="Times New Roman" w:hAnsi="Times New Roman" w:cs="Times New Roman"/>
                <w:color w:val="000000" w:themeColor="text1"/>
                <w:kern w:val="0"/>
                <w:lang w:val="ro-RO"/>
                <w14:ligatures w14:val="none"/>
              </w:rPr>
              <w:t>ca obiect de reglementare următoarele:</w:t>
            </w:r>
          </w:p>
          <w:p w14:paraId="212EB416" w14:textId="7AC3244A" w:rsidR="000D350E" w:rsidRPr="0067709C" w:rsidRDefault="000D350E" w:rsidP="00F90D3E">
            <w:pPr>
              <w:pStyle w:val="ListParagraph"/>
              <w:numPr>
                <w:ilvl w:val="0"/>
                <w:numId w:val="5"/>
              </w:numPr>
              <w:spacing w:before="120" w:after="0" w:line="276" w:lineRule="auto"/>
              <w:ind w:left="-59" w:firstLine="419"/>
              <w:jc w:val="both"/>
              <w:rPr>
                <w:rFonts w:ascii="Times New Roman" w:eastAsia="Calibri" w:hAnsi="Times New Roman" w:cs="Times New Roman"/>
                <w:color w:val="000000" w:themeColor="text1"/>
                <w:lang w:val="ro-RO"/>
                <w14:ligatures w14:val="none"/>
              </w:rPr>
            </w:pPr>
            <w:r w:rsidRPr="0067709C">
              <w:rPr>
                <w:rFonts w:ascii="Times New Roman" w:eastAsia="Calibri" w:hAnsi="Times New Roman" w:cs="Times New Roman"/>
                <w:color w:val="000000" w:themeColor="text1"/>
                <w:lang w:val="ro-RO"/>
                <w14:ligatures w14:val="none"/>
              </w:rPr>
              <w:t xml:space="preserve">menționarea utilizării principiilor stabilite în art. 5 în cadrul </w:t>
            </w:r>
            <w:r w:rsidRPr="0067709C">
              <w:rPr>
                <w:rFonts w:ascii="Times New Roman" w:hAnsi="Times New Roman" w:cs="Times New Roman"/>
                <w:color w:val="000000" w:themeColor="text1"/>
                <w:lang w:val="ro-RO"/>
              </w:rPr>
              <w:t>Strategiei Naționale privind gospodărirea integrată a zonei costiere și a Planului de management integrat a zonei costiere</w:t>
            </w:r>
          </w:p>
          <w:p w14:paraId="17BF802B" w14:textId="4A19C00A" w:rsidR="000D350E" w:rsidRPr="0067709C" w:rsidRDefault="000D350E" w:rsidP="00F90D3E">
            <w:pPr>
              <w:pStyle w:val="ListParagraph"/>
              <w:numPr>
                <w:ilvl w:val="0"/>
                <w:numId w:val="5"/>
              </w:numPr>
              <w:spacing w:before="120" w:after="0" w:line="276" w:lineRule="auto"/>
              <w:ind w:left="-59" w:firstLine="419"/>
              <w:jc w:val="both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kern w:val="0"/>
                <w:lang w:val="ro-RO"/>
                <w14:ligatures w14:val="none"/>
              </w:rPr>
            </w:pPr>
            <w:r w:rsidRPr="0067709C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kern w:val="0"/>
                <w:lang w:val="ro-RO"/>
                <w14:ligatures w14:val="none"/>
              </w:rPr>
              <w:t>stabilirea clară a responsabilităților privind Strategia națională a zonei costiere și a Planului de management integrat a zonei costiere</w:t>
            </w:r>
          </w:p>
          <w:p w14:paraId="3647EB4B" w14:textId="3EC7274D" w:rsidR="00EF71CF" w:rsidRPr="0008083E" w:rsidRDefault="00F90D3E" w:rsidP="00F90D3E">
            <w:pPr>
              <w:pStyle w:val="ListParagraph"/>
              <w:numPr>
                <w:ilvl w:val="0"/>
                <w:numId w:val="5"/>
              </w:numPr>
              <w:spacing w:before="120" w:after="0" w:line="276" w:lineRule="auto"/>
              <w:ind w:left="-59" w:firstLine="41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position w:val="-2"/>
                <w:u w:color="000000"/>
                <w:bdr w:val="nil"/>
                <w:lang w:val="ro-RO" w:eastAsia="ro-RO"/>
                <w14:ligatures w14:val="none"/>
              </w:rPr>
            </w:pPr>
            <w:r w:rsidRPr="0067709C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kern w:val="0"/>
                <w:lang w:val="ro-RO"/>
                <w14:ligatures w14:val="none"/>
              </w:rPr>
              <w:t>o</w:t>
            </w:r>
            <w:r w:rsidR="000D350E" w:rsidRPr="0067709C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kern w:val="0"/>
                <w:lang w:val="ro-RO"/>
                <w14:ligatures w14:val="none"/>
              </w:rPr>
              <w:t>bligați</w:t>
            </w:r>
            <w:r w:rsidRPr="0067709C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kern w:val="0"/>
                <w:lang w:val="ro-RO"/>
                <w14:ligatures w14:val="none"/>
              </w:rPr>
              <w:t>a</w:t>
            </w:r>
            <w:r w:rsidR="000D350E" w:rsidRPr="0067709C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kern w:val="0"/>
                <w:lang w:val="ro-RO"/>
                <w14:ligatures w14:val="none"/>
              </w:rPr>
              <w:t xml:space="preserve"> de a lua în considerare prevederil</w:t>
            </w:r>
            <w:r w:rsidR="001539B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kern w:val="0"/>
                <w:lang w:val="ro-RO"/>
                <w14:ligatures w14:val="none"/>
              </w:rPr>
              <w:t>e</w:t>
            </w:r>
            <w:r w:rsidR="000D350E" w:rsidRPr="0067709C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kern w:val="0"/>
                <w:lang w:val="ro-RO"/>
                <w14:ligatures w14:val="none"/>
              </w:rPr>
              <w:t xml:space="preserve"> din Planul</w:t>
            </w:r>
            <w:r w:rsidR="001539B4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kern w:val="0"/>
                <w:lang w:val="ro-RO"/>
                <w14:ligatures w14:val="none"/>
              </w:rPr>
              <w:t xml:space="preserve"> </w:t>
            </w:r>
            <w:r w:rsidR="000D350E" w:rsidRPr="0067709C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kern w:val="0"/>
                <w:lang w:val="ro-RO"/>
                <w14:ligatures w14:val="none"/>
              </w:rPr>
              <w:t>de management integrat a zonei costiere în planurile de amenajare și de urbanism elaborate la nivel local</w:t>
            </w:r>
            <w:r w:rsidR="00B8552E" w:rsidRPr="0067709C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kern w:val="0"/>
                <w:lang w:val="ro-RO"/>
                <w14:ligatures w14:val="none"/>
              </w:rPr>
              <w:t>.</w:t>
            </w:r>
          </w:p>
          <w:p w14:paraId="1AE00479" w14:textId="2C2594DB" w:rsidR="0008083E" w:rsidRPr="0008083E" w:rsidRDefault="00FF5295" w:rsidP="0008083E">
            <w:pPr>
              <w:spacing w:before="120" w:after="0" w:line="276" w:lineRule="auto"/>
              <w:ind w:left="-59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position w:val="-2"/>
                <w:u w:color="000000"/>
                <w:bdr w:val="nil"/>
                <w:lang w:val="ro-RO" w:eastAsia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position w:val="-2"/>
                <w:u w:color="000000"/>
                <w:bdr w:val="nil"/>
                <w:lang w:val="ro-RO" w:eastAsia="ro-RO"/>
                <w14:ligatures w14:val="none"/>
              </w:rPr>
              <w:t xml:space="preserve">           </w:t>
            </w:r>
            <w:r w:rsidR="0008083E">
              <w:rPr>
                <w:rFonts w:ascii="Times New Roman" w:eastAsia="Times New Roman" w:hAnsi="Times New Roman" w:cs="Times New Roman"/>
                <w:color w:val="000000" w:themeColor="text1"/>
                <w:kern w:val="0"/>
                <w:position w:val="-2"/>
                <w:u w:color="000000"/>
                <w:bdr w:val="nil"/>
                <w:lang w:val="ro-RO" w:eastAsia="ro-RO"/>
                <w14:ligatures w14:val="none"/>
              </w:rPr>
              <w:t>De asemenea, î</w:t>
            </w:r>
            <w:r w:rsidR="0008083E" w:rsidRPr="0008083E">
              <w:rPr>
                <w:rFonts w:ascii="Times New Roman" w:eastAsia="Times New Roman" w:hAnsi="Times New Roman" w:cs="Times New Roman"/>
                <w:color w:val="000000" w:themeColor="text1"/>
                <w:kern w:val="0"/>
                <w:position w:val="-2"/>
                <w:u w:color="000000"/>
                <w:bdr w:val="nil"/>
                <w:lang w:val="ro-RO" w:eastAsia="ro-RO"/>
                <w14:ligatures w14:val="none"/>
              </w:rPr>
              <w:t>n tot cuprinsul prezentei ordonanțe de urgențe, sintagma „Planul privind gospodărirea integrată a zonei costiere” se înlocuiește cu sintagma „Planul de management integrat al zonei costiere”.</w:t>
            </w:r>
          </w:p>
        </w:tc>
      </w:tr>
      <w:tr w:rsidR="001F4B50" w:rsidRPr="00033D9A" w14:paraId="3D683798" w14:textId="77777777" w:rsidTr="000E4A19">
        <w:trPr>
          <w:trHeight w:val="9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07FBA" w14:textId="77777777" w:rsidR="00C07FB3" w:rsidRPr="00033D9A" w:rsidRDefault="00C07FB3" w:rsidP="00C07FB3">
            <w:pPr>
              <w:tabs>
                <w:tab w:val="left" w:pos="411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kern w:val="0"/>
                <w:lang w:val="ro-RO"/>
                <w14:ligatures w14:val="none"/>
              </w:rPr>
              <w:t>2.4.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0A5B6" w14:textId="77777777" w:rsidR="00C07FB3" w:rsidRPr="00033D9A" w:rsidRDefault="00C07FB3" w:rsidP="00C07FB3">
            <w:pPr>
              <w:tabs>
                <w:tab w:val="left" w:pos="4111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kern w:val="0"/>
                <w:lang w:val="ro-RO"/>
                <w14:ligatures w14:val="none"/>
              </w:rPr>
              <w:t>Alte informaţii</w:t>
            </w:r>
          </w:p>
        </w:tc>
        <w:tc>
          <w:tcPr>
            <w:tcW w:w="7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1839" w14:textId="77777777" w:rsidR="00C07FB3" w:rsidRPr="00033D9A" w:rsidRDefault="00C07FB3" w:rsidP="00C07FB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o-RO" w:eastAsia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o-RO" w:eastAsia="ro-RO"/>
                <w14:ligatures w14:val="none"/>
              </w:rPr>
              <w:t>Nu au fost identificate.</w:t>
            </w:r>
          </w:p>
        </w:tc>
      </w:tr>
      <w:tr w:rsidR="001F4B50" w:rsidRPr="00033D9A" w14:paraId="37146BB6" w14:textId="77777777" w:rsidTr="000E4A19">
        <w:trPr>
          <w:trHeight w:val="90"/>
        </w:trPr>
        <w:tc>
          <w:tcPr>
            <w:tcW w:w="10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A9D8" w14:textId="77777777" w:rsidR="00C07FB3" w:rsidRPr="00033D9A" w:rsidRDefault="00C07FB3" w:rsidP="00C07FB3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kern w:val="0"/>
                <w:lang w:val="ro-RO"/>
                <w14:ligatures w14:val="none"/>
              </w:rPr>
            </w:pPr>
          </w:p>
          <w:p w14:paraId="7365A553" w14:textId="77777777" w:rsidR="00C07FB3" w:rsidRPr="00033D9A" w:rsidRDefault="00C07FB3" w:rsidP="00C07FB3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kern w:val="0"/>
                <w:lang w:val="ro-RO"/>
                <w14:ligatures w14:val="none"/>
              </w:rPr>
              <w:t>Secţiunea a 3-a</w:t>
            </w:r>
          </w:p>
          <w:p w14:paraId="1D844389" w14:textId="77777777" w:rsidR="00C07FB3" w:rsidRPr="00033D9A" w:rsidRDefault="00C07FB3" w:rsidP="00C07FB3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kern w:val="0"/>
                <w:lang w:val="ro-RO"/>
                <w14:ligatures w14:val="none"/>
              </w:rPr>
              <w:t>Impactul socioeconomic</w:t>
            </w:r>
          </w:p>
          <w:p w14:paraId="761FA546" w14:textId="77777777" w:rsidR="00C07FB3" w:rsidRPr="00033D9A" w:rsidRDefault="00C07FB3" w:rsidP="00C07FB3">
            <w:pPr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kern w:val="0"/>
                <w:lang w:val="ro-RO"/>
                <w14:ligatures w14:val="none"/>
              </w:rPr>
            </w:pPr>
          </w:p>
        </w:tc>
      </w:tr>
      <w:tr w:rsidR="001F4B50" w:rsidRPr="00033D9A" w14:paraId="2344FF91" w14:textId="77777777" w:rsidTr="000E4A19">
        <w:trPr>
          <w:trHeight w:val="55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F392" w14:textId="77777777" w:rsidR="00C07FB3" w:rsidRPr="00033D9A" w:rsidRDefault="00C07FB3" w:rsidP="00C07FB3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lastRenderedPageBreak/>
              <w:t>3.1.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E256" w14:textId="77777777" w:rsidR="00C07FB3" w:rsidRPr="00033D9A" w:rsidRDefault="00C07FB3" w:rsidP="00C07FB3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Descrierea generală a beneficiilor şi costurilor estimate ca urmare a intrării în vigoare a actului normativ</w:t>
            </w:r>
          </w:p>
        </w:tc>
        <w:tc>
          <w:tcPr>
            <w:tcW w:w="7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BCDC" w14:textId="250CC87E" w:rsidR="00F90D3E" w:rsidRPr="00033D9A" w:rsidRDefault="00B52221" w:rsidP="00A31354">
            <w:pPr>
              <w:tabs>
                <w:tab w:val="left" w:pos="411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 xml:space="preserve">          </w:t>
            </w:r>
            <w:r w:rsidR="000E4A19" w:rsidRPr="000E4A19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Impactul actului normativ este pozitiv deoarece permite dezvoltarea durabilă a regiunii marine Marea Neagră, prin includerea unor referințe în planul de gospodărire integrată a zonei costiere, precum și includerea prevederilor sale în  planurile de amenajare și de urbanism elaborate de către autoritățile publice locale.</w:t>
            </w: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 xml:space="preserve"> </w:t>
            </w:r>
            <w:r w:rsidR="00F90D3E">
              <w:rPr>
                <w:rFonts w:ascii="Times New Roman" w:hAnsi="Times New Roman" w:cs="Times New Roman"/>
                <w:lang w:val="ro-RO"/>
              </w:rPr>
              <w:t>De asemenea</w:t>
            </w:r>
            <w:r>
              <w:rPr>
                <w:rFonts w:ascii="Times New Roman" w:hAnsi="Times New Roman" w:cs="Times New Roman"/>
                <w:lang w:val="ro-RO"/>
              </w:rPr>
              <w:t>,</w:t>
            </w:r>
            <w:r w:rsidR="00F90D3E">
              <w:rPr>
                <w:rFonts w:ascii="Times New Roman" w:hAnsi="Times New Roman" w:cs="Times New Roman"/>
                <w:lang w:val="ro-RO"/>
              </w:rPr>
              <w:t xml:space="preserve"> acesta va conduce la o simplificare a obligațiilor autorităților </w:t>
            </w:r>
            <w:r>
              <w:rPr>
                <w:rFonts w:ascii="Times New Roman" w:hAnsi="Times New Roman" w:cs="Times New Roman"/>
                <w:lang w:val="ro-RO"/>
              </w:rPr>
              <w:t xml:space="preserve">administrației </w:t>
            </w:r>
            <w:r w:rsidR="00F90D3E">
              <w:rPr>
                <w:rFonts w:ascii="Times New Roman" w:hAnsi="Times New Roman" w:cs="Times New Roman"/>
                <w:lang w:val="ro-RO"/>
              </w:rPr>
              <w:t>publice locale.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F90D3E">
              <w:rPr>
                <w:rFonts w:ascii="Times New Roman" w:hAnsi="Times New Roman" w:cs="Times New Roman"/>
                <w:lang w:val="ro-RO"/>
              </w:rPr>
              <w:t>Totodată</w:t>
            </w:r>
            <w:r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="00F90D3E">
              <w:rPr>
                <w:rFonts w:ascii="Times New Roman" w:hAnsi="Times New Roman" w:cs="Times New Roman"/>
                <w:lang w:val="ro-RO"/>
              </w:rPr>
              <w:t>prin aceste modificări se va închide capitolul de negocieri legat de managementul zonei costiere cu OCDE.</w:t>
            </w:r>
          </w:p>
        </w:tc>
      </w:tr>
      <w:tr w:rsidR="001F4B50" w:rsidRPr="00033D9A" w14:paraId="2D680645" w14:textId="77777777" w:rsidTr="000E4A19">
        <w:trPr>
          <w:trHeight w:val="55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D27A2" w14:textId="77777777" w:rsidR="00C07FB3" w:rsidRPr="00033D9A" w:rsidRDefault="00C07FB3" w:rsidP="00C07FB3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3.2.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6300A" w14:textId="77777777" w:rsidR="00C07FB3" w:rsidRPr="00033D9A" w:rsidRDefault="00C07FB3" w:rsidP="00C07FB3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Impactul social</w:t>
            </w:r>
          </w:p>
        </w:tc>
        <w:tc>
          <w:tcPr>
            <w:tcW w:w="7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E6B3" w14:textId="088A1DA4" w:rsidR="00C07FB3" w:rsidRPr="00033D9A" w:rsidRDefault="00B52221" w:rsidP="00C07FB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lang w:val="ro-RO"/>
                <w14:ligatures w14:val="none"/>
              </w:rPr>
              <w:t xml:space="preserve">     </w:t>
            </w:r>
            <w:r w:rsidR="00B8552E">
              <w:rPr>
                <w:rFonts w:ascii="Times New Roman" w:eastAsia="Calibri" w:hAnsi="Times New Roman" w:cs="Times New Roman"/>
                <w:bCs/>
                <w:kern w:val="0"/>
                <w:lang w:val="ro-RO"/>
                <w14:ligatures w14:val="none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kern w:val="0"/>
                <w:lang w:val="ro-RO"/>
                <w14:ligatures w14:val="none"/>
              </w:rPr>
              <w:t xml:space="preserve"> </w:t>
            </w:r>
            <w:r w:rsidR="00F90D3E" w:rsidRPr="002526BE">
              <w:rPr>
                <w:rFonts w:ascii="Times New Roman" w:eastAsia="Calibri" w:hAnsi="Times New Roman" w:cs="Times New Roman"/>
                <w:bCs/>
                <w:kern w:val="0"/>
                <w:lang w:val="ro-RO"/>
                <w14:ligatures w14:val="none"/>
              </w:rPr>
              <w:t>Proiectul de act normativ nu se referă la acest subiect</w:t>
            </w:r>
            <w:r w:rsidR="000E4A19" w:rsidRPr="0066484C">
              <w:rPr>
                <w:rFonts w:ascii="Times New Roman" w:eastAsia="Calibri" w:hAnsi="Times New Roman" w:cs="Times New Roman"/>
                <w:bCs/>
                <w:kern w:val="0"/>
                <w:lang w:val="ro-RO"/>
                <w14:ligatures w14:val="none"/>
              </w:rPr>
              <w:t>.</w:t>
            </w:r>
          </w:p>
        </w:tc>
      </w:tr>
      <w:tr w:rsidR="001F4B50" w:rsidRPr="00033D9A" w14:paraId="449C85EA" w14:textId="77777777" w:rsidTr="000E4A19">
        <w:trPr>
          <w:trHeight w:val="55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5431D" w14:textId="77777777" w:rsidR="00C07FB3" w:rsidRPr="00033D9A" w:rsidRDefault="00C07FB3" w:rsidP="00C07FB3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3.3.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C5A52" w14:textId="77777777" w:rsidR="00C07FB3" w:rsidRPr="00033D9A" w:rsidRDefault="00C07FB3" w:rsidP="00C07FB3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Impactul asupra drepturilor şi libertăţilor fundamentale ale omului</w:t>
            </w:r>
          </w:p>
        </w:tc>
        <w:tc>
          <w:tcPr>
            <w:tcW w:w="7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CAC4" w14:textId="49C7941E" w:rsidR="00C07FB3" w:rsidRPr="00033D9A" w:rsidRDefault="00B52221" w:rsidP="00C07FB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 xml:space="preserve">     </w:t>
            </w:r>
            <w:r w:rsidR="00B8552E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 xml:space="preserve">  </w:t>
            </w:r>
            <w:r w:rsidR="00C07FB3"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Proiectul de act normativ nu se referă la acest subiect.</w:t>
            </w:r>
          </w:p>
        </w:tc>
      </w:tr>
      <w:tr w:rsidR="001F4B50" w:rsidRPr="00033D9A" w14:paraId="4843119F" w14:textId="77777777" w:rsidTr="000E4A19">
        <w:trPr>
          <w:trHeight w:val="55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2B23" w14:textId="77777777" w:rsidR="00C07FB3" w:rsidRPr="00033D9A" w:rsidRDefault="00C07FB3" w:rsidP="00C07FB3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3.4.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C258" w14:textId="77777777" w:rsidR="00C07FB3" w:rsidRPr="00033D9A" w:rsidRDefault="00C07FB3" w:rsidP="00C07FB3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Impactul macroeconomic</w:t>
            </w:r>
          </w:p>
        </w:tc>
        <w:tc>
          <w:tcPr>
            <w:tcW w:w="7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81A3" w14:textId="4C84FE7A" w:rsidR="00C07FB3" w:rsidRPr="00033D9A" w:rsidRDefault="00B52221" w:rsidP="00C07FB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 xml:space="preserve">       </w:t>
            </w:r>
            <w:r w:rsidR="00F90D3E" w:rsidRPr="00F90D3E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Proiectul de act normativ nu se referă la acest subiect</w:t>
            </w:r>
            <w:r w:rsidR="00F90D3E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.</w:t>
            </w:r>
          </w:p>
        </w:tc>
      </w:tr>
      <w:tr w:rsidR="001F4B50" w:rsidRPr="00033D9A" w14:paraId="6502479D" w14:textId="77777777" w:rsidTr="000E4A19">
        <w:trPr>
          <w:trHeight w:val="52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DE92" w14:textId="77777777" w:rsidR="00C07FB3" w:rsidRPr="00033D9A" w:rsidRDefault="00C07FB3" w:rsidP="00C07FB3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3.4.1.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70C3" w14:textId="77777777" w:rsidR="00C07FB3" w:rsidRPr="00033D9A" w:rsidRDefault="00C07FB3" w:rsidP="00C07FB3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Impactul asupra economiei şi asupra principalilor indicatori macroeconomici</w:t>
            </w:r>
          </w:p>
        </w:tc>
        <w:tc>
          <w:tcPr>
            <w:tcW w:w="7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52FC" w14:textId="33D429A1" w:rsidR="00C07FB3" w:rsidRPr="00033D9A" w:rsidRDefault="00B52221" w:rsidP="00C07FB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>
              <w:rPr>
                <w:rFonts w:ascii="Times New Roman" w:eastAsia="Calibri" w:hAnsi="Times New Roman" w:cs="Times New Roman"/>
                <w:lang w:val="ro-RO"/>
              </w:rPr>
              <w:t xml:space="preserve">       </w:t>
            </w:r>
            <w:r w:rsidR="00F90D3E" w:rsidRPr="00F90D3E">
              <w:rPr>
                <w:rFonts w:ascii="Times New Roman" w:eastAsia="Calibri" w:hAnsi="Times New Roman" w:cs="Times New Roman"/>
                <w:lang w:val="ro-RO"/>
              </w:rPr>
              <w:t>Proiectul de act normativ nu se referă la acest subiect.</w:t>
            </w:r>
          </w:p>
        </w:tc>
      </w:tr>
      <w:tr w:rsidR="001F4B50" w:rsidRPr="00033D9A" w14:paraId="7A5ED711" w14:textId="77777777" w:rsidTr="000E4A19">
        <w:trPr>
          <w:trHeight w:val="52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4979" w14:textId="77777777" w:rsidR="00C07FB3" w:rsidRPr="00033D9A" w:rsidRDefault="00C07FB3" w:rsidP="00C07FB3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3.4.2.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6EF6" w14:textId="77777777" w:rsidR="00C07FB3" w:rsidRPr="00033D9A" w:rsidRDefault="00C07FB3" w:rsidP="00C07FB3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Impactul asupra mediului concurenţial şi domeniul ajutoarelor de stat</w:t>
            </w:r>
          </w:p>
        </w:tc>
        <w:tc>
          <w:tcPr>
            <w:tcW w:w="7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C290" w14:textId="33511DFC" w:rsidR="00C07FB3" w:rsidRPr="00033D9A" w:rsidRDefault="00B52221" w:rsidP="00C07FB3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 xml:space="preserve">       </w:t>
            </w:r>
            <w:r w:rsidR="00C07FB3"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Proiectul de act normativ nu se referă la acest subiect.</w:t>
            </w:r>
          </w:p>
        </w:tc>
      </w:tr>
      <w:tr w:rsidR="001F4B50" w:rsidRPr="00033D9A" w14:paraId="6CE48B30" w14:textId="77777777" w:rsidTr="000E4A19">
        <w:trPr>
          <w:trHeight w:val="52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8F54" w14:textId="77777777" w:rsidR="00C07FB3" w:rsidRPr="00033D9A" w:rsidRDefault="00C07FB3" w:rsidP="00C07FB3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3.5.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04F93" w14:textId="77777777" w:rsidR="00C07FB3" w:rsidRPr="00033D9A" w:rsidRDefault="00C07FB3" w:rsidP="000E7AF3">
            <w:pPr>
              <w:tabs>
                <w:tab w:val="left" w:pos="4111"/>
              </w:tabs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Impactul asupra mediului de afaceri</w:t>
            </w:r>
          </w:p>
        </w:tc>
        <w:tc>
          <w:tcPr>
            <w:tcW w:w="7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8DE0" w14:textId="707F5C64" w:rsidR="00C07FB3" w:rsidRPr="00033D9A" w:rsidRDefault="00B52221" w:rsidP="000E7AF3">
            <w:pPr>
              <w:tabs>
                <w:tab w:val="left" w:pos="4111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 xml:space="preserve">       </w:t>
            </w:r>
            <w:r w:rsidR="00F90D3E" w:rsidRPr="00F90D3E">
              <w:rPr>
                <w:rFonts w:ascii="Times New Roman" w:eastAsia="Calibri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Proiectul de act normativ nu se referă la acest subiect.</w:t>
            </w:r>
          </w:p>
        </w:tc>
      </w:tr>
      <w:tr w:rsidR="001F4B50" w:rsidRPr="00033D9A" w14:paraId="2997835B" w14:textId="77777777" w:rsidTr="000E4A19">
        <w:trPr>
          <w:trHeight w:val="52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8EDA" w14:textId="77777777" w:rsidR="00C07FB3" w:rsidRPr="00033D9A" w:rsidRDefault="00C07FB3" w:rsidP="00C07FB3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Calibri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3.6.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EF93" w14:textId="77777777" w:rsidR="00C07FB3" w:rsidRPr="00033D9A" w:rsidRDefault="00C07FB3" w:rsidP="000E7AF3">
            <w:pPr>
              <w:tabs>
                <w:tab w:val="left" w:pos="4111"/>
              </w:tabs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Impactul asupra mediului înconjurător</w:t>
            </w:r>
          </w:p>
        </w:tc>
        <w:tc>
          <w:tcPr>
            <w:tcW w:w="7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C4F4" w14:textId="23250AF0" w:rsidR="00C07FB3" w:rsidRPr="00033D9A" w:rsidRDefault="00B52221" w:rsidP="000E7AF3">
            <w:pPr>
              <w:tabs>
                <w:tab w:val="left" w:pos="4111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 xml:space="preserve">        </w:t>
            </w:r>
            <w:r w:rsidR="00C07FB3" w:rsidRPr="00033D9A">
              <w:rPr>
                <w:rFonts w:ascii="Times New Roman" w:eastAsia="Calibri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 xml:space="preserve">Proiectul de act normativ </w:t>
            </w:r>
            <w:r>
              <w:rPr>
                <w:rFonts w:ascii="Times New Roman" w:eastAsia="Calibri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 xml:space="preserve">are </w:t>
            </w:r>
            <w:r w:rsidR="000E4A19" w:rsidRPr="000E4A19">
              <w:rPr>
                <w:rFonts w:ascii="Times New Roman" w:eastAsia="Calibri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un impact de mediu pozitiv, având în vedere faptul că prin implementare se asigură cadrul legal pentru dezvoltarea durabilă a zonei costiere.</w:t>
            </w:r>
          </w:p>
        </w:tc>
      </w:tr>
      <w:tr w:rsidR="001F4B50" w:rsidRPr="00033D9A" w14:paraId="4B4FA28A" w14:textId="77777777" w:rsidTr="000E4A19">
        <w:trPr>
          <w:trHeight w:val="52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152C" w14:textId="77777777" w:rsidR="00C07FB3" w:rsidRPr="00033D9A" w:rsidRDefault="00C07FB3" w:rsidP="00C07FB3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3.7.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0E08" w14:textId="77777777" w:rsidR="00C07FB3" w:rsidRPr="00033D9A" w:rsidRDefault="00C07FB3" w:rsidP="000E7AF3">
            <w:pPr>
              <w:tabs>
                <w:tab w:val="left" w:pos="411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Evaluarea costurilor şi beneficiilor din perspectiva inovării şi digitalizării</w:t>
            </w:r>
          </w:p>
        </w:tc>
        <w:tc>
          <w:tcPr>
            <w:tcW w:w="7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029A" w14:textId="107C3F90" w:rsidR="00C07FB3" w:rsidRPr="00033D9A" w:rsidRDefault="00B52221" w:rsidP="000E7AF3">
            <w:pPr>
              <w:tabs>
                <w:tab w:val="left" w:pos="4111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 xml:space="preserve">       </w:t>
            </w:r>
            <w:r w:rsidR="00C07FB3" w:rsidRPr="00033D9A">
              <w:rPr>
                <w:rFonts w:ascii="Times New Roman" w:eastAsia="Calibri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Proiectul de act normativ nu se referă la acest subiect.</w:t>
            </w:r>
          </w:p>
        </w:tc>
      </w:tr>
      <w:tr w:rsidR="001F4B50" w:rsidRPr="00033D9A" w14:paraId="0E8344F8" w14:textId="77777777" w:rsidTr="000E4A19">
        <w:trPr>
          <w:trHeight w:val="52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64BE" w14:textId="77777777" w:rsidR="00C07FB3" w:rsidRPr="00033D9A" w:rsidRDefault="00C07FB3" w:rsidP="00C07FB3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3.8.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BA58" w14:textId="77777777" w:rsidR="00C07FB3" w:rsidRPr="00033D9A" w:rsidRDefault="00C07FB3" w:rsidP="000E7AF3">
            <w:pPr>
              <w:tabs>
                <w:tab w:val="left" w:pos="411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Evaluarea costurilor şi beneficiilor din perspectiva dezvoltării durabile</w:t>
            </w:r>
          </w:p>
        </w:tc>
        <w:tc>
          <w:tcPr>
            <w:tcW w:w="7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D9C55" w14:textId="20D2810D" w:rsidR="00C07FB3" w:rsidRPr="00033D9A" w:rsidRDefault="00B52221" w:rsidP="000E7AF3">
            <w:pPr>
              <w:tabs>
                <w:tab w:val="left" w:pos="4111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kern w:val="0"/>
                <w:lang w:val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o-RO" w:eastAsia="ro-RO"/>
                <w14:ligatures w14:val="none"/>
              </w:rPr>
              <w:t xml:space="preserve">      </w:t>
            </w:r>
            <w:r w:rsidR="00C07FB3" w:rsidRPr="00033D9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o-RO" w:eastAsia="ro-RO"/>
                <w14:ligatures w14:val="none"/>
              </w:rPr>
              <w:t>Proiectul de act normativ nu se referă la acest subiect.</w:t>
            </w:r>
          </w:p>
        </w:tc>
      </w:tr>
      <w:tr w:rsidR="001F4B50" w:rsidRPr="00033D9A" w14:paraId="032F0C24" w14:textId="77777777" w:rsidTr="000E4A19">
        <w:trPr>
          <w:trHeight w:val="52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99AA2" w14:textId="77777777" w:rsidR="00C07FB3" w:rsidRPr="00033D9A" w:rsidRDefault="00C07FB3" w:rsidP="00C07FB3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3.9.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300F" w14:textId="77777777" w:rsidR="00C07FB3" w:rsidRPr="00033D9A" w:rsidRDefault="00C07FB3" w:rsidP="000E7AF3">
            <w:pPr>
              <w:tabs>
                <w:tab w:val="left" w:pos="4111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Alte informaţii</w:t>
            </w:r>
          </w:p>
        </w:tc>
        <w:tc>
          <w:tcPr>
            <w:tcW w:w="7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AF47" w14:textId="3C1F4000" w:rsidR="00C07FB3" w:rsidRPr="00033D9A" w:rsidRDefault="00B52221" w:rsidP="000E7AF3">
            <w:pPr>
              <w:tabs>
                <w:tab w:val="left" w:pos="4111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kern w:val="0"/>
                <w:lang w:val="ro-RO"/>
                <w14:ligatures w14:val="none"/>
              </w:rPr>
              <w:t xml:space="preserve">      </w:t>
            </w:r>
            <w:r w:rsidR="00C07FB3" w:rsidRPr="00033D9A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kern w:val="0"/>
                <w:lang w:val="ro-RO"/>
                <w14:ligatures w14:val="none"/>
              </w:rPr>
              <w:t>Nu au fost identificate.</w:t>
            </w:r>
          </w:p>
        </w:tc>
      </w:tr>
      <w:tr w:rsidR="001F4B50" w:rsidRPr="00033D9A" w14:paraId="16BAA108" w14:textId="77777777" w:rsidTr="000E4A19">
        <w:trPr>
          <w:trHeight w:val="52"/>
        </w:trPr>
        <w:tc>
          <w:tcPr>
            <w:tcW w:w="10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7049" w14:textId="77777777" w:rsidR="00C07FB3" w:rsidRPr="00033D9A" w:rsidRDefault="00C07FB3" w:rsidP="000E7AF3">
            <w:pPr>
              <w:tabs>
                <w:tab w:val="left" w:pos="4111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kern w:val="0"/>
                <w:lang w:val="ro-RO"/>
                <w14:ligatures w14:val="none"/>
              </w:rPr>
            </w:pPr>
          </w:p>
          <w:p w14:paraId="4F6D64A2" w14:textId="77777777" w:rsidR="00C07FB3" w:rsidRPr="00033D9A" w:rsidRDefault="00C07FB3" w:rsidP="000E7AF3">
            <w:pPr>
              <w:tabs>
                <w:tab w:val="left" w:pos="4111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kern w:val="0"/>
                <w:lang w:val="ro-RO"/>
                <w14:ligatures w14:val="none"/>
              </w:rPr>
              <w:t>Secţiunea a 4-a</w:t>
            </w:r>
          </w:p>
          <w:p w14:paraId="32BA699A" w14:textId="77777777" w:rsidR="00C07FB3" w:rsidRPr="00033D9A" w:rsidRDefault="00C07FB3" w:rsidP="000E7AF3">
            <w:pPr>
              <w:tabs>
                <w:tab w:val="left" w:pos="4111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kern w:val="0"/>
                <w:lang w:val="ro-RO"/>
                <w14:ligatures w14:val="none"/>
              </w:rPr>
              <w:t>Impactul financiar asupra bugetului general consolidat atât pe termen scurt, pentru anul curent, cât şi pe termen lung (pe 5 ani), inclusiv informaţii cu privire la cheltuieli şi venituri</w:t>
            </w:r>
          </w:p>
          <w:p w14:paraId="34720F1D" w14:textId="77777777" w:rsidR="00C07FB3" w:rsidRPr="00033D9A" w:rsidRDefault="00C07FB3" w:rsidP="000E7AF3">
            <w:pPr>
              <w:tabs>
                <w:tab w:val="left" w:pos="4111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kern w:val="0"/>
                <w:lang w:val="ro-RO"/>
                <w14:ligatures w14:val="none"/>
              </w:rPr>
            </w:pPr>
          </w:p>
        </w:tc>
      </w:tr>
      <w:tr w:rsidR="001F4B50" w:rsidRPr="00033D9A" w14:paraId="41244797" w14:textId="77777777" w:rsidTr="000E4A19">
        <w:trPr>
          <w:trHeight w:val="52"/>
        </w:trPr>
        <w:tc>
          <w:tcPr>
            <w:tcW w:w="10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6D0D" w14:textId="77777777" w:rsidR="00C07FB3" w:rsidRPr="00033D9A" w:rsidRDefault="00C07FB3" w:rsidP="000E7AF3">
            <w:pPr>
              <w:tabs>
                <w:tab w:val="left" w:pos="4111"/>
              </w:tabs>
              <w:spacing w:after="0"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lastRenderedPageBreak/>
              <w:t>- în mii lei (RON) –</w:t>
            </w:r>
          </w:p>
        </w:tc>
      </w:tr>
      <w:tr w:rsidR="001F4B50" w:rsidRPr="00033D9A" w14:paraId="4E49B586" w14:textId="77777777" w:rsidTr="00B52221">
        <w:trPr>
          <w:trHeight w:val="45"/>
        </w:trPr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4AB7" w14:textId="77777777" w:rsidR="00C07FB3" w:rsidRPr="00033D9A" w:rsidRDefault="00C07FB3" w:rsidP="000E7AF3">
            <w:pPr>
              <w:tabs>
                <w:tab w:val="left" w:pos="4111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Indicatori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26AC" w14:textId="77777777" w:rsidR="00C07FB3" w:rsidRPr="00033D9A" w:rsidRDefault="00C07FB3" w:rsidP="000E7AF3">
            <w:pPr>
              <w:tabs>
                <w:tab w:val="left" w:pos="720"/>
                <w:tab w:val="left" w:pos="411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Anul</w:t>
            </w:r>
          </w:p>
          <w:p w14:paraId="59AE664E" w14:textId="77777777" w:rsidR="00C07FB3" w:rsidRPr="00033D9A" w:rsidRDefault="00C07FB3" w:rsidP="000E7AF3">
            <w:pPr>
              <w:tabs>
                <w:tab w:val="left" w:pos="720"/>
                <w:tab w:val="left" w:pos="411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curent</w:t>
            </w:r>
          </w:p>
        </w:tc>
        <w:tc>
          <w:tcPr>
            <w:tcW w:w="2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A5AA" w14:textId="77777777" w:rsidR="00C07FB3" w:rsidRPr="00033D9A" w:rsidRDefault="00C07FB3" w:rsidP="000E7AF3">
            <w:pPr>
              <w:tabs>
                <w:tab w:val="left" w:pos="720"/>
                <w:tab w:val="left" w:pos="411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Urmatorii patru ani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B30BD" w14:textId="77777777" w:rsidR="00C07FB3" w:rsidRPr="00033D9A" w:rsidRDefault="00C07FB3" w:rsidP="000E7AF3">
            <w:pPr>
              <w:tabs>
                <w:tab w:val="left" w:pos="720"/>
                <w:tab w:val="left" w:pos="411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Media pe cinci ani</w:t>
            </w:r>
          </w:p>
        </w:tc>
      </w:tr>
      <w:tr w:rsidR="001F4B50" w:rsidRPr="00033D9A" w14:paraId="407C444E" w14:textId="77777777" w:rsidTr="00B52221">
        <w:trPr>
          <w:trHeight w:val="45"/>
        </w:trPr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C0F9" w14:textId="77777777" w:rsidR="00C07FB3" w:rsidRPr="00033D9A" w:rsidRDefault="00C07FB3" w:rsidP="000E7AF3">
            <w:pPr>
              <w:tabs>
                <w:tab w:val="left" w:pos="4111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1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14DB" w14:textId="77777777" w:rsidR="00C07FB3" w:rsidRPr="00033D9A" w:rsidRDefault="00C07FB3" w:rsidP="000E7AF3">
            <w:pPr>
              <w:tabs>
                <w:tab w:val="left" w:pos="720"/>
                <w:tab w:val="left" w:pos="411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1EDE7" w14:textId="77777777" w:rsidR="00C07FB3" w:rsidRPr="00033D9A" w:rsidRDefault="00C07FB3" w:rsidP="000E7AF3">
            <w:pPr>
              <w:tabs>
                <w:tab w:val="left" w:pos="720"/>
                <w:tab w:val="left" w:pos="411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07051" w14:textId="77777777" w:rsidR="00C07FB3" w:rsidRPr="00033D9A" w:rsidRDefault="00C07FB3" w:rsidP="000E7AF3">
            <w:pPr>
              <w:tabs>
                <w:tab w:val="left" w:pos="720"/>
                <w:tab w:val="left" w:pos="411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C26" w14:textId="77777777" w:rsidR="00C07FB3" w:rsidRPr="00033D9A" w:rsidRDefault="00C07FB3" w:rsidP="000E7AF3">
            <w:pPr>
              <w:tabs>
                <w:tab w:val="left" w:pos="720"/>
                <w:tab w:val="left" w:pos="411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A548A" w14:textId="77777777" w:rsidR="00C07FB3" w:rsidRPr="00033D9A" w:rsidRDefault="00C07FB3" w:rsidP="000E7AF3">
            <w:pPr>
              <w:tabs>
                <w:tab w:val="left" w:pos="720"/>
                <w:tab w:val="left" w:pos="411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9F798" w14:textId="77777777" w:rsidR="00C07FB3" w:rsidRPr="00033D9A" w:rsidRDefault="00C07FB3" w:rsidP="000E7AF3">
            <w:pPr>
              <w:tabs>
                <w:tab w:val="left" w:pos="720"/>
                <w:tab w:val="left" w:pos="411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7</w:t>
            </w:r>
          </w:p>
        </w:tc>
      </w:tr>
      <w:tr w:rsidR="001F4B50" w:rsidRPr="00033D9A" w14:paraId="346FC850" w14:textId="77777777" w:rsidTr="000E4A19">
        <w:trPr>
          <w:trHeight w:val="45"/>
        </w:trPr>
        <w:tc>
          <w:tcPr>
            <w:tcW w:w="10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5461D" w14:textId="77777777" w:rsidR="00C07FB3" w:rsidRPr="00033D9A" w:rsidRDefault="00C07FB3" w:rsidP="000E7AF3">
            <w:pPr>
              <w:tabs>
                <w:tab w:val="left" w:pos="720"/>
                <w:tab w:val="left" w:pos="4111"/>
              </w:tabs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4.1. Modificări ale veniturilor bugetare, plus/minus, din care:</w:t>
            </w:r>
          </w:p>
        </w:tc>
      </w:tr>
      <w:tr w:rsidR="001F4B50" w:rsidRPr="00033D9A" w14:paraId="00A33B04" w14:textId="77777777" w:rsidTr="00B52221">
        <w:trPr>
          <w:trHeight w:val="45"/>
        </w:trPr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6F9E" w14:textId="77777777" w:rsidR="00C07FB3" w:rsidRPr="00033D9A" w:rsidRDefault="00C07FB3" w:rsidP="000E7AF3">
            <w:pPr>
              <w:tabs>
                <w:tab w:val="left" w:pos="411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a) buget de stat, din acesta:</w:t>
            </w:r>
          </w:p>
          <w:p w14:paraId="0B1ACFFA" w14:textId="77777777" w:rsidR="00C07FB3" w:rsidRPr="00033D9A" w:rsidRDefault="00C07FB3" w:rsidP="000E7AF3">
            <w:pPr>
              <w:tabs>
                <w:tab w:val="left" w:pos="411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(i) impozit pe profit</w:t>
            </w:r>
          </w:p>
          <w:p w14:paraId="1EA9598D" w14:textId="77777777" w:rsidR="00C07FB3" w:rsidRPr="00033D9A" w:rsidRDefault="00C07FB3" w:rsidP="000E7AF3">
            <w:pPr>
              <w:tabs>
                <w:tab w:val="left" w:pos="411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(ii) impozit pe venit</w:t>
            </w:r>
          </w:p>
        </w:tc>
        <w:tc>
          <w:tcPr>
            <w:tcW w:w="6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44BF" w14:textId="638B01CD" w:rsidR="00C07FB3" w:rsidRPr="00033D9A" w:rsidRDefault="00B52221" w:rsidP="003200C3">
            <w:pPr>
              <w:tabs>
                <w:tab w:val="left" w:pos="720"/>
                <w:tab w:val="left" w:pos="4111"/>
              </w:tabs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 xml:space="preserve">        </w:t>
            </w:r>
            <w:r w:rsidR="00C07FB3"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Proiectul de act normativ nu se referă la acest subiect.</w:t>
            </w:r>
          </w:p>
        </w:tc>
      </w:tr>
      <w:tr w:rsidR="001F4B50" w:rsidRPr="00033D9A" w14:paraId="46529921" w14:textId="77777777" w:rsidTr="00B52221">
        <w:trPr>
          <w:trHeight w:val="45"/>
        </w:trPr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C3F3" w14:textId="77777777" w:rsidR="00C07FB3" w:rsidRPr="00033D9A" w:rsidRDefault="00C07FB3" w:rsidP="000E7AF3">
            <w:pPr>
              <w:tabs>
                <w:tab w:val="left" w:pos="411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b) bugete locale</w:t>
            </w:r>
          </w:p>
          <w:p w14:paraId="7138FD4B" w14:textId="77777777" w:rsidR="00C07FB3" w:rsidRPr="00033D9A" w:rsidRDefault="00C07FB3" w:rsidP="000E7AF3">
            <w:pPr>
              <w:tabs>
                <w:tab w:val="left" w:pos="411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(i) impozit pe profit</w:t>
            </w:r>
          </w:p>
        </w:tc>
        <w:tc>
          <w:tcPr>
            <w:tcW w:w="6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1E8B" w14:textId="2A42A4C0" w:rsidR="00C07FB3" w:rsidRPr="00033D9A" w:rsidRDefault="00B52221" w:rsidP="003200C3">
            <w:pPr>
              <w:tabs>
                <w:tab w:val="left" w:pos="720"/>
                <w:tab w:val="left" w:pos="4111"/>
              </w:tabs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 xml:space="preserve">       </w:t>
            </w:r>
            <w:r w:rsidR="00C07FB3"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Proiectul de act normativ nu se referă la acest subiect.</w:t>
            </w:r>
          </w:p>
        </w:tc>
      </w:tr>
      <w:tr w:rsidR="001F4B50" w:rsidRPr="00033D9A" w14:paraId="3163DA87" w14:textId="77777777" w:rsidTr="00B52221">
        <w:trPr>
          <w:trHeight w:val="45"/>
        </w:trPr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970A3" w14:textId="77777777" w:rsidR="00C07FB3" w:rsidRPr="00033D9A" w:rsidRDefault="00C07FB3" w:rsidP="000E7AF3">
            <w:pPr>
              <w:tabs>
                <w:tab w:val="left" w:pos="411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c) bugetul asigurărilor sociale de stat:</w:t>
            </w:r>
          </w:p>
          <w:p w14:paraId="6FF2FB66" w14:textId="77777777" w:rsidR="00C07FB3" w:rsidRPr="00033D9A" w:rsidRDefault="00C07FB3" w:rsidP="000E7AF3">
            <w:pPr>
              <w:tabs>
                <w:tab w:val="left" w:pos="411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(i) contribuţii de asigurări</w:t>
            </w:r>
          </w:p>
        </w:tc>
        <w:tc>
          <w:tcPr>
            <w:tcW w:w="6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35E41" w14:textId="6BA4BF0F" w:rsidR="00C07FB3" w:rsidRPr="00033D9A" w:rsidRDefault="00B52221" w:rsidP="003200C3">
            <w:pPr>
              <w:tabs>
                <w:tab w:val="left" w:pos="720"/>
                <w:tab w:val="left" w:pos="4111"/>
              </w:tabs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 xml:space="preserve">       </w:t>
            </w:r>
            <w:r w:rsidR="00C07FB3"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Proiectul de act normativ nu se referă la acest subiect.</w:t>
            </w:r>
          </w:p>
        </w:tc>
      </w:tr>
      <w:tr w:rsidR="001F4B50" w:rsidRPr="00033D9A" w14:paraId="68421192" w14:textId="77777777" w:rsidTr="00B52221">
        <w:trPr>
          <w:trHeight w:val="45"/>
        </w:trPr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2AA2" w14:textId="77777777" w:rsidR="00C07FB3" w:rsidRPr="00033D9A" w:rsidRDefault="00C07FB3" w:rsidP="000E7AF3">
            <w:pPr>
              <w:tabs>
                <w:tab w:val="left" w:pos="411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d) alte tipuri de venituri</w:t>
            </w:r>
          </w:p>
          <w:p w14:paraId="00476E89" w14:textId="77777777" w:rsidR="00C07FB3" w:rsidRPr="00033D9A" w:rsidRDefault="00C07FB3" w:rsidP="000E7AF3">
            <w:pPr>
              <w:tabs>
                <w:tab w:val="left" w:pos="411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(se va menționa natura acestora)</w:t>
            </w:r>
          </w:p>
        </w:tc>
        <w:tc>
          <w:tcPr>
            <w:tcW w:w="6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81D8A" w14:textId="63BE309A" w:rsidR="00C07FB3" w:rsidRPr="00033D9A" w:rsidRDefault="00B52221" w:rsidP="003200C3">
            <w:pPr>
              <w:tabs>
                <w:tab w:val="left" w:pos="720"/>
                <w:tab w:val="left" w:pos="4111"/>
              </w:tabs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 xml:space="preserve">      </w:t>
            </w:r>
            <w:r w:rsidR="00C07FB3"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Nu au fost identificate.</w:t>
            </w:r>
          </w:p>
        </w:tc>
      </w:tr>
      <w:tr w:rsidR="001F4B50" w:rsidRPr="00033D9A" w14:paraId="735DEBAB" w14:textId="77777777" w:rsidTr="000E4A19">
        <w:trPr>
          <w:trHeight w:val="45"/>
        </w:trPr>
        <w:tc>
          <w:tcPr>
            <w:tcW w:w="10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8FF7B" w14:textId="77777777" w:rsidR="00C07FB3" w:rsidRPr="00033D9A" w:rsidRDefault="00C07FB3" w:rsidP="000E7AF3">
            <w:pPr>
              <w:tabs>
                <w:tab w:val="left" w:pos="720"/>
                <w:tab w:val="left" w:pos="4111"/>
              </w:tabs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4.2. Modificări ale cheltuielilor bugetare, plus/minus, din care:</w:t>
            </w:r>
          </w:p>
        </w:tc>
      </w:tr>
      <w:tr w:rsidR="001F4B50" w:rsidRPr="00033D9A" w14:paraId="3E6F37A2" w14:textId="77777777" w:rsidTr="00B52221">
        <w:trPr>
          <w:trHeight w:val="45"/>
        </w:trPr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0517" w14:textId="77777777" w:rsidR="00C07FB3" w:rsidRPr="00033D9A" w:rsidRDefault="00C07FB3" w:rsidP="000E7AF3">
            <w:pPr>
              <w:tabs>
                <w:tab w:val="left" w:pos="411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a) buget de stat, din acesta:</w:t>
            </w:r>
          </w:p>
          <w:p w14:paraId="74FB3ADD" w14:textId="77777777" w:rsidR="00C07FB3" w:rsidRPr="00033D9A" w:rsidRDefault="00C07FB3" w:rsidP="000E7AF3">
            <w:pPr>
              <w:tabs>
                <w:tab w:val="left" w:pos="411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(i) cheltuieli de personal</w:t>
            </w:r>
          </w:p>
          <w:p w14:paraId="650E25B2" w14:textId="77777777" w:rsidR="00C07FB3" w:rsidRPr="00033D9A" w:rsidRDefault="00C07FB3" w:rsidP="000E7AF3">
            <w:pPr>
              <w:tabs>
                <w:tab w:val="left" w:pos="411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(ii) bunuri şi servicii</w:t>
            </w:r>
          </w:p>
        </w:tc>
        <w:tc>
          <w:tcPr>
            <w:tcW w:w="6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90FC7" w14:textId="73BF5272" w:rsidR="00C07FB3" w:rsidRPr="00033D9A" w:rsidRDefault="00B52221" w:rsidP="00234CEA">
            <w:pPr>
              <w:tabs>
                <w:tab w:val="left" w:pos="720"/>
                <w:tab w:val="left" w:pos="4111"/>
              </w:tabs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 xml:space="preserve">      </w:t>
            </w:r>
            <w:r w:rsidR="00C07FB3"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Proiectul de act normativ nu se referă la acest subiect.</w:t>
            </w:r>
          </w:p>
        </w:tc>
      </w:tr>
      <w:tr w:rsidR="001F4B50" w:rsidRPr="00033D9A" w14:paraId="1815E4A1" w14:textId="77777777" w:rsidTr="00B52221">
        <w:trPr>
          <w:trHeight w:val="45"/>
        </w:trPr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22E2" w14:textId="77777777" w:rsidR="00C07FB3" w:rsidRPr="00033D9A" w:rsidRDefault="00C07FB3" w:rsidP="000E7AF3">
            <w:pPr>
              <w:tabs>
                <w:tab w:val="left" w:pos="411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b) bugete locale:</w:t>
            </w:r>
          </w:p>
          <w:p w14:paraId="25651A8F" w14:textId="77777777" w:rsidR="00C07FB3" w:rsidRPr="00033D9A" w:rsidRDefault="00C07FB3" w:rsidP="000E7AF3">
            <w:pPr>
              <w:tabs>
                <w:tab w:val="left" w:pos="411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(i) cheltuieli de personal</w:t>
            </w:r>
          </w:p>
          <w:p w14:paraId="32B8AD5A" w14:textId="77777777" w:rsidR="00C07FB3" w:rsidRPr="00033D9A" w:rsidRDefault="00C07FB3" w:rsidP="000E7AF3">
            <w:pPr>
              <w:tabs>
                <w:tab w:val="left" w:pos="411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(ii) bunuri şi servicii</w:t>
            </w:r>
          </w:p>
        </w:tc>
        <w:tc>
          <w:tcPr>
            <w:tcW w:w="6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2185" w14:textId="612C18C6" w:rsidR="00C07FB3" w:rsidRPr="00033D9A" w:rsidRDefault="00B52221" w:rsidP="00234CEA">
            <w:pPr>
              <w:tabs>
                <w:tab w:val="left" w:pos="720"/>
                <w:tab w:val="left" w:pos="4111"/>
              </w:tabs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 xml:space="preserve">      </w:t>
            </w:r>
            <w:r w:rsidR="00C07FB3"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Proiectul de act normativ nu se referă la acest subiect.</w:t>
            </w:r>
          </w:p>
        </w:tc>
      </w:tr>
      <w:tr w:rsidR="001F4B50" w:rsidRPr="00033D9A" w14:paraId="1DE3771D" w14:textId="77777777" w:rsidTr="00B52221">
        <w:trPr>
          <w:trHeight w:val="45"/>
        </w:trPr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AAF7" w14:textId="77777777" w:rsidR="00C07FB3" w:rsidRPr="00033D9A" w:rsidRDefault="00C07FB3" w:rsidP="000E7AF3">
            <w:pPr>
              <w:tabs>
                <w:tab w:val="left" w:pos="411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c) bugetul asigurărilor sociale de stat:</w:t>
            </w:r>
          </w:p>
          <w:p w14:paraId="1DDB7B3B" w14:textId="77777777" w:rsidR="00C07FB3" w:rsidRPr="00033D9A" w:rsidRDefault="00C07FB3" w:rsidP="000E7AF3">
            <w:pPr>
              <w:tabs>
                <w:tab w:val="left" w:pos="411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(i) cheltuieli de personal</w:t>
            </w:r>
          </w:p>
          <w:p w14:paraId="08135470" w14:textId="77777777" w:rsidR="00C07FB3" w:rsidRPr="00033D9A" w:rsidRDefault="00C07FB3" w:rsidP="000E7AF3">
            <w:pPr>
              <w:tabs>
                <w:tab w:val="left" w:pos="411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(ii) bunuri şi servicii</w:t>
            </w:r>
          </w:p>
        </w:tc>
        <w:tc>
          <w:tcPr>
            <w:tcW w:w="6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0388" w14:textId="2EA9F9DA" w:rsidR="00C07FB3" w:rsidRPr="00033D9A" w:rsidRDefault="00B52221" w:rsidP="00234CEA">
            <w:pPr>
              <w:tabs>
                <w:tab w:val="left" w:pos="720"/>
                <w:tab w:val="left" w:pos="4111"/>
              </w:tabs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 xml:space="preserve">      </w:t>
            </w:r>
            <w:r w:rsidR="00C07FB3"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Proiectul de act normativ nu se referă la acest subiect.</w:t>
            </w:r>
          </w:p>
        </w:tc>
      </w:tr>
      <w:tr w:rsidR="001F4B50" w:rsidRPr="00033D9A" w14:paraId="097FB6AE" w14:textId="77777777" w:rsidTr="00B52221">
        <w:trPr>
          <w:trHeight w:val="45"/>
        </w:trPr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D4CEE" w14:textId="77777777" w:rsidR="00C07FB3" w:rsidRPr="00033D9A" w:rsidRDefault="00C07FB3" w:rsidP="000E7AF3">
            <w:pPr>
              <w:tabs>
                <w:tab w:val="left" w:pos="411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d) alte tipuri de cheltuieli</w:t>
            </w:r>
          </w:p>
          <w:p w14:paraId="285D258C" w14:textId="77777777" w:rsidR="00C07FB3" w:rsidRPr="00033D9A" w:rsidRDefault="00C07FB3" w:rsidP="000E7AF3">
            <w:pPr>
              <w:tabs>
                <w:tab w:val="left" w:pos="411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(se va menționa natura acestora)</w:t>
            </w:r>
          </w:p>
        </w:tc>
        <w:tc>
          <w:tcPr>
            <w:tcW w:w="6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3298" w14:textId="0A959DEB" w:rsidR="00C07FB3" w:rsidRPr="00033D9A" w:rsidRDefault="00B52221" w:rsidP="00234CEA">
            <w:pPr>
              <w:tabs>
                <w:tab w:val="left" w:pos="720"/>
                <w:tab w:val="left" w:pos="4111"/>
              </w:tabs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 xml:space="preserve">        </w:t>
            </w:r>
            <w:r w:rsidR="00C07FB3"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Nu au fost identificate.</w:t>
            </w:r>
          </w:p>
        </w:tc>
      </w:tr>
      <w:tr w:rsidR="001F4B50" w:rsidRPr="00033D9A" w14:paraId="44758C64" w14:textId="77777777" w:rsidTr="000E4A19">
        <w:trPr>
          <w:trHeight w:val="45"/>
        </w:trPr>
        <w:tc>
          <w:tcPr>
            <w:tcW w:w="10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FF34D" w14:textId="77777777" w:rsidR="00C07FB3" w:rsidRPr="00033D9A" w:rsidRDefault="00C07FB3" w:rsidP="00234CEA">
            <w:pPr>
              <w:tabs>
                <w:tab w:val="left" w:pos="720"/>
                <w:tab w:val="left" w:pos="4111"/>
              </w:tabs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4.3. Impact financiar, plus/minus, din care:</w:t>
            </w:r>
          </w:p>
        </w:tc>
      </w:tr>
      <w:tr w:rsidR="001F4B50" w:rsidRPr="00033D9A" w14:paraId="6854DF6A" w14:textId="77777777" w:rsidTr="00B52221">
        <w:trPr>
          <w:trHeight w:val="45"/>
        </w:trPr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B3BD" w14:textId="77777777" w:rsidR="00C07FB3" w:rsidRPr="00033D9A" w:rsidRDefault="00C07FB3" w:rsidP="000E7AF3">
            <w:pPr>
              <w:tabs>
                <w:tab w:val="left" w:pos="411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a) buget de stat</w:t>
            </w:r>
          </w:p>
        </w:tc>
        <w:tc>
          <w:tcPr>
            <w:tcW w:w="6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74A95" w14:textId="5F6CE067" w:rsidR="00C07FB3" w:rsidRPr="00033D9A" w:rsidRDefault="00B52221" w:rsidP="00234CEA">
            <w:pPr>
              <w:tabs>
                <w:tab w:val="left" w:pos="720"/>
                <w:tab w:val="left" w:pos="4111"/>
              </w:tabs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 xml:space="preserve">        </w:t>
            </w:r>
            <w:r w:rsidR="00C07FB3"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Proiectul de act normativ nu se referă la acest subiect.</w:t>
            </w:r>
          </w:p>
        </w:tc>
      </w:tr>
      <w:tr w:rsidR="001F4B50" w:rsidRPr="00033D9A" w14:paraId="448D480D" w14:textId="77777777" w:rsidTr="00B52221">
        <w:trPr>
          <w:trHeight w:val="45"/>
        </w:trPr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C292" w14:textId="77777777" w:rsidR="00C07FB3" w:rsidRPr="00033D9A" w:rsidRDefault="00C07FB3" w:rsidP="000E7AF3">
            <w:pPr>
              <w:tabs>
                <w:tab w:val="left" w:pos="411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b) bugete locale</w:t>
            </w:r>
          </w:p>
        </w:tc>
        <w:tc>
          <w:tcPr>
            <w:tcW w:w="6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42572" w14:textId="25359782" w:rsidR="00C07FB3" w:rsidRPr="00033D9A" w:rsidRDefault="00B52221" w:rsidP="00234CEA">
            <w:pPr>
              <w:tabs>
                <w:tab w:val="left" w:pos="720"/>
                <w:tab w:val="left" w:pos="4111"/>
              </w:tabs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 xml:space="preserve">        </w:t>
            </w:r>
            <w:r w:rsidR="00C07FB3"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Proiectul de act normativ nu se referă la acest subiect.</w:t>
            </w:r>
          </w:p>
        </w:tc>
      </w:tr>
      <w:tr w:rsidR="001F4B50" w:rsidRPr="00033D9A" w14:paraId="586CB386" w14:textId="77777777" w:rsidTr="00B52221">
        <w:trPr>
          <w:trHeight w:val="45"/>
        </w:trPr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F90E" w14:textId="77777777" w:rsidR="00C07FB3" w:rsidRPr="00033D9A" w:rsidRDefault="00C07FB3" w:rsidP="000E7AF3">
            <w:pPr>
              <w:tabs>
                <w:tab w:val="left" w:pos="411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4.4. Propuneri pentru acoperirea creşterii cheltuielilor bugetare</w:t>
            </w:r>
          </w:p>
        </w:tc>
        <w:tc>
          <w:tcPr>
            <w:tcW w:w="6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8239" w14:textId="67E067B6" w:rsidR="00C07FB3" w:rsidRPr="00033D9A" w:rsidRDefault="00B52221" w:rsidP="00234CEA">
            <w:pPr>
              <w:tabs>
                <w:tab w:val="left" w:pos="720"/>
                <w:tab w:val="left" w:pos="4111"/>
              </w:tabs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 xml:space="preserve">        </w:t>
            </w:r>
            <w:r w:rsidR="00C07FB3"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Proiectul de act normativ nu se referă la acest subiect.</w:t>
            </w:r>
          </w:p>
        </w:tc>
      </w:tr>
      <w:tr w:rsidR="001F4B50" w:rsidRPr="00033D9A" w14:paraId="334BD700" w14:textId="77777777" w:rsidTr="00B52221">
        <w:trPr>
          <w:trHeight w:val="45"/>
        </w:trPr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0E65" w14:textId="77777777" w:rsidR="00C07FB3" w:rsidRPr="00033D9A" w:rsidRDefault="00C07FB3" w:rsidP="000E7AF3">
            <w:pPr>
              <w:tabs>
                <w:tab w:val="left" w:pos="411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4.5. Propuneri pentru a compensa reducerea veniturilor bugetare</w:t>
            </w:r>
          </w:p>
        </w:tc>
        <w:tc>
          <w:tcPr>
            <w:tcW w:w="6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160E" w14:textId="5E488550" w:rsidR="00C07FB3" w:rsidRPr="00033D9A" w:rsidRDefault="00B52221" w:rsidP="00234CEA">
            <w:pPr>
              <w:tabs>
                <w:tab w:val="left" w:pos="720"/>
                <w:tab w:val="left" w:pos="4111"/>
              </w:tabs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 xml:space="preserve">     </w:t>
            </w:r>
            <w:r w:rsidR="00C07FB3"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Proiectul de act normativ nu se referă la acest subiect.</w:t>
            </w:r>
          </w:p>
        </w:tc>
      </w:tr>
      <w:tr w:rsidR="000E4A19" w:rsidRPr="00033D9A" w14:paraId="6514B225" w14:textId="77777777" w:rsidTr="00B52221">
        <w:trPr>
          <w:trHeight w:val="45"/>
        </w:trPr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F283" w14:textId="77777777" w:rsidR="000E4A19" w:rsidRPr="00B52221" w:rsidRDefault="000E4A19" w:rsidP="000E4A19">
            <w:pPr>
              <w:tabs>
                <w:tab w:val="left" w:pos="411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B52221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4.6. Calcule detaliate privind fundamentarea modificărilor veniturilor şi/sau cheltuielilor bugetare</w:t>
            </w:r>
          </w:p>
        </w:tc>
        <w:tc>
          <w:tcPr>
            <w:tcW w:w="6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C339D" w14:textId="77777777" w:rsidR="0008083E" w:rsidRDefault="0008083E" w:rsidP="0008083E">
            <w:pPr>
              <w:tabs>
                <w:tab w:val="left" w:pos="720"/>
                <w:tab w:val="left" w:pos="4111"/>
              </w:tabs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</w:p>
          <w:p w14:paraId="03FB91CA" w14:textId="0B764871" w:rsidR="000E4A19" w:rsidRPr="00B52221" w:rsidRDefault="0008083E" w:rsidP="0008083E">
            <w:pPr>
              <w:tabs>
                <w:tab w:val="left" w:pos="720"/>
                <w:tab w:val="left" w:pos="4111"/>
              </w:tabs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 xml:space="preserve">     </w:t>
            </w: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Proiectul de act normativ nu se referă la acest subiect.</w:t>
            </w:r>
          </w:p>
        </w:tc>
      </w:tr>
      <w:tr w:rsidR="000E4A19" w:rsidRPr="00033D9A" w14:paraId="21BE08AE" w14:textId="77777777" w:rsidTr="000E4A19">
        <w:trPr>
          <w:trHeight w:val="45"/>
        </w:trPr>
        <w:tc>
          <w:tcPr>
            <w:tcW w:w="10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32562" w14:textId="77777777" w:rsidR="000E4A19" w:rsidRPr="00033D9A" w:rsidRDefault="000E4A19" w:rsidP="000E4A19">
            <w:pPr>
              <w:tabs>
                <w:tab w:val="left" w:pos="720"/>
                <w:tab w:val="left" w:pos="411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4.7. Prezentarea, în cazul proiectelor de acte normative a căror adoptare atrage majorarea cheltuielilor bugetare, a următoarelor documente:</w:t>
            </w:r>
          </w:p>
        </w:tc>
      </w:tr>
      <w:tr w:rsidR="000E4A19" w:rsidRPr="00033D9A" w14:paraId="26311436" w14:textId="77777777" w:rsidTr="00B52221">
        <w:trPr>
          <w:trHeight w:val="45"/>
        </w:trPr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FBA27" w14:textId="77777777" w:rsidR="000E4A19" w:rsidRPr="00033D9A" w:rsidRDefault="000E4A19" w:rsidP="000E4A19">
            <w:pPr>
              <w:tabs>
                <w:tab w:val="left" w:pos="411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 xml:space="preserve">a) fişa financiară prevăzută la art. 15 din Legea nr. 500/2002 privind finanţele publice, cu modificările şi completările ulterioare, însoţită de </w:t>
            </w: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lastRenderedPageBreak/>
              <w:t>ipotezele şi metodologia de calcul utilizate;</w:t>
            </w:r>
          </w:p>
          <w:p w14:paraId="7D7533D2" w14:textId="77777777" w:rsidR="000E4A19" w:rsidRPr="00033D9A" w:rsidRDefault="000E4A19" w:rsidP="000E4A19">
            <w:pPr>
              <w:tabs>
                <w:tab w:val="left" w:pos="411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b) declaraţie conform căreia majorarea de cheltuială respectivă este compatibilă cu obiectivele şi priorităţile strategice specificate în strategia fiscal-bugetară, cu legea bugetară anuală şi cu plafoanele de cheltuieli prezentate în strategia fiscal-bugetară.</w:t>
            </w:r>
          </w:p>
        </w:tc>
        <w:tc>
          <w:tcPr>
            <w:tcW w:w="6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1EE56" w14:textId="080234E7" w:rsidR="000E4A19" w:rsidRPr="00033D9A" w:rsidRDefault="00B52221" w:rsidP="003200C3">
            <w:pPr>
              <w:tabs>
                <w:tab w:val="left" w:pos="720"/>
                <w:tab w:val="left" w:pos="4111"/>
              </w:tabs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lastRenderedPageBreak/>
              <w:t xml:space="preserve">       </w:t>
            </w:r>
            <w:r w:rsidR="000E4A19"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Proiectul de act normativ nu se referă la acest subiect.</w:t>
            </w:r>
          </w:p>
        </w:tc>
      </w:tr>
      <w:tr w:rsidR="000E4A19" w:rsidRPr="00033D9A" w14:paraId="4C898F78" w14:textId="77777777" w:rsidTr="00B52221">
        <w:trPr>
          <w:trHeight w:val="45"/>
        </w:trPr>
        <w:tc>
          <w:tcPr>
            <w:tcW w:w="4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13395" w14:textId="77777777" w:rsidR="000E4A19" w:rsidRPr="00033D9A" w:rsidRDefault="000E4A19" w:rsidP="000E4A19">
            <w:pPr>
              <w:tabs>
                <w:tab w:val="left" w:pos="411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4.8. Alte informații</w:t>
            </w:r>
          </w:p>
        </w:tc>
        <w:tc>
          <w:tcPr>
            <w:tcW w:w="6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4BE69" w14:textId="560EB6D1" w:rsidR="000E4A19" w:rsidRPr="00033D9A" w:rsidRDefault="00B52221" w:rsidP="003200C3">
            <w:pPr>
              <w:tabs>
                <w:tab w:val="left" w:pos="720"/>
                <w:tab w:val="left" w:pos="4111"/>
              </w:tabs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 xml:space="preserve">        </w:t>
            </w:r>
            <w:r w:rsidR="000E4A19"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Nu au fost identificate.</w:t>
            </w:r>
          </w:p>
        </w:tc>
      </w:tr>
      <w:tr w:rsidR="000E4A19" w:rsidRPr="00033D9A" w14:paraId="0DE0C7EE" w14:textId="77777777" w:rsidTr="000E4A19">
        <w:trPr>
          <w:trHeight w:val="45"/>
        </w:trPr>
        <w:tc>
          <w:tcPr>
            <w:tcW w:w="10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D9D1" w14:textId="77777777" w:rsidR="000E4A19" w:rsidRPr="00033D9A" w:rsidRDefault="000E4A19" w:rsidP="000E4A19">
            <w:pPr>
              <w:tabs>
                <w:tab w:val="left" w:pos="4111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kern w:val="0"/>
                <w:lang w:val="ro-RO"/>
                <w14:ligatures w14:val="none"/>
              </w:rPr>
            </w:pPr>
          </w:p>
          <w:p w14:paraId="631DFDFE" w14:textId="77777777" w:rsidR="000E4A19" w:rsidRPr="00033D9A" w:rsidRDefault="000E4A19" w:rsidP="000E4A19">
            <w:pPr>
              <w:tabs>
                <w:tab w:val="left" w:pos="4111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kern w:val="0"/>
                <w:lang w:val="ro-RO"/>
                <w14:ligatures w14:val="none"/>
              </w:rPr>
              <w:t>Secţiunea a 5-a</w:t>
            </w:r>
          </w:p>
          <w:p w14:paraId="10A5D5AA" w14:textId="77777777" w:rsidR="000E4A19" w:rsidRPr="00033D9A" w:rsidRDefault="000E4A19" w:rsidP="000E4A19">
            <w:pPr>
              <w:tabs>
                <w:tab w:val="left" w:pos="4111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b/>
                <w:iCs/>
                <w:noProof/>
                <w:color w:val="000000" w:themeColor="text1"/>
                <w:kern w:val="0"/>
                <w:lang w:val="ro-RO"/>
                <w14:ligatures w14:val="none"/>
              </w:rPr>
              <w:t>Efectele proiectului de act normativ asupra legislaţiei în vigoare</w:t>
            </w:r>
            <w:r w:rsidRPr="00033D9A">
              <w:rPr>
                <w:rFonts w:ascii="Times New Roman" w:eastAsia="Times New Roman" w:hAnsi="Times New Roman" w:cs="Times New Roman"/>
                <w:iCs/>
                <w:noProof/>
                <w:color w:val="000000" w:themeColor="text1"/>
                <w:kern w:val="0"/>
                <w:lang w:val="ro-RO"/>
                <w14:ligatures w14:val="none"/>
              </w:rPr>
              <w:t xml:space="preserve">  </w:t>
            </w:r>
          </w:p>
          <w:p w14:paraId="45028CCF" w14:textId="77777777" w:rsidR="000E4A19" w:rsidRPr="00033D9A" w:rsidRDefault="000E4A19" w:rsidP="000E4A19">
            <w:pPr>
              <w:tabs>
                <w:tab w:val="left" w:pos="4111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iCs/>
                <w:noProof/>
                <w:color w:val="000000" w:themeColor="text1"/>
                <w:kern w:val="0"/>
                <w:lang w:val="ro-RO"/>
                <w14:ligatures w14:val="none"/>
              </w:rPr>
              <w:t xml:space="preserve"> </w:t>
            </w:r>
          </w:p>
        </w:tc>
      </w:tr>
      <w:tr w:rsidR="000E4A19" w:rsidRPr="00033D9A" w14:paraId="2A5EBB55" w14:textId="77777777" w:rsidTr="00B52221">
        <w:trPr>
          <w:trHeight w:val="45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AA11" w14:textId="77777777" w:rsidR="000E4A19" w:rsidRPr="00033D9A" w:rsidRDefault="000E4A19" w:rsidP="000E4A19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5.1.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EEEB" w14:textId="77777777" w:rsidR="000E4A19" w:rsidRPr="00033D9A" w:rsidRDefault="000E4A19" w:rsidP="000E4A19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iCs/>
                <w:noProof/>
                <w:color w:val="000000" w:themeColor="text1"/>
                <w:kern w:val="0"/>
                <w:lang w:val="ro-RO"/>
                <w14:ligatures w14:val="none"/>
              </w:rPr>
              <w:t>Măsuri normative necesare pentru aplicarea prevederilor proiectului de act normativ</w:t>
            </w:r>
          </w:p>
        </w:tc>
        <w:tc>
          <w:tcPr>
            <w:tcW w:w="6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95AD" w14:textId="530D442C" w:rsidR="000E4A19" w:rsidRPr="00033D9A" w:rsidRDefault="00B52221" w:rsidP="000E4A19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 xml:space="preserve">      </w:t>
            </w:r>
            <w:r w:rsidR="00F90D3E" w:rsidRPr="00F90D3E">
              <w:rPr>
                <w:rFonts w:ascii="Times New Roman" w:eastAsia="Calibri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Proiectul de act normativ nu se referă la acest subiect.</w:t>
            </w:r>
          </w:p>
        </w:tc>
      </w:tr>
      <w:tr w:rsidR="000E4A19" w:rsidRPr="00033D9A" w14:paraId="0682FA55" w14:textId="77777777" w:rsidTr="00B52221">
        <w:trPr>
          <w:trHeight w:val="45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692C" w14:textId="77777777" w:rsidR="000E4A19" w:rsidRPr="00033D9A" w:rsidRDefault="000E4A19" w:rsidP="000E4A19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5.2.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086C9" w14:textId="77777777" w:rsidR="000E4A19" w:rsidRPr="00033D9A" w:rsidRDefault="000E4A19" w:rsidP="000E4A19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iCs/>
                <w:noProof/>
                <w:color w:val="000000" w:themeColor="text1"/>
                <w:kern w:val="0"/>
                <w:lang w:val="ro-RO"/>
                <w14:ligatures w14:val="none"/>
              </w:rPr>
              <w:t>Impactul asupra legislaţiei în domeniul achiziţiilor publice</w:t>
            </w:r>
          </w:p>
        </w:tc>
        <w:tc>
          <w:tcPr>
            <w:tcW w:w="6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6E60" w14:textId="08C9FA98" w:rsidR="00B52221" w:rsidRPr="00033D9A" w:rsidRDefault="00B52221" w:rsidP="00B52221">
            <w:pPr>
              <w:tabs>
                <w:tab w:val="left" w:pos="4111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 xml:space="preserve">      </w:t>
            </w:r>
            <w:r w:rsidRPr="00033D9A">
              <w:rPr>
                <w:rFonts w:ascii="Times New Roman" w:eastAsia="Calibri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Proiectul de act normativ nu se referă la acest subiect.</w:t>
            </w:r>
          </w:p>
          <w:p w14:paraId="61153AF0" w14:textId="77777777" w:rsidR="000E4A19" w:rsidRPr="00033D9A" w:rsidRDefault="000E4A19" w:rsidP="000E4A19">
            <w:pPr>
              <w:tabs>
                <w:tab w:val="left" w:pos="4111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</w:p>
        </w:tc>
      </w:tr>
      <w:tr w:rsidR="000E4A19" w:rsidRPr="00033D9A" w14:paraId="0D3E8E64" w14:textId="77777777" w:rsidTr="00B52221">
        <w:trPr>
          <w:trHeight w:val="45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A4CFE" w14:textId="77777777" w:rsidR="000E4A19" w:rsidRPr="00033D9A" w:rsidRDefault="000E4A19" w:rsidP="000E4A19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5.3.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9C5F" w14:textId="77777777" w:rsidR="000E4A19" w:rsidRPr="00033D9A" w:rsidRDefault="000E4A19" w:rsidP="000E4A19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iCs/>
                <w:noProof/>
                <w:color w:val="000000" w:themeColor="text1"/>
                <w:kern w:val="0"/>
                <w:lang w:val="ro-RO"/>
                <w14:ligatures w14:val="none"/>
              </w:rPr>
              <w:t>Conformitatea proiectului de act normativ cu legislaţia UE (în cazul proiectelor ce transpun sau asigură aplicarea unor prevederi de drept UE).</w:t>
            </w:r>
          </w:p>
        </w:tc>
        <w:tc>
          <w:tcPr>
            <w:tcW w:w="6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1C2C" w14:textId="5F004439" w:rsidR="000E4A19" w:rsidRPr="00033D9A" w:rsidRDefault="00B52221" w:rsidP="00B52221">
            <w:pPr>
              <w:tabs>
                <w:tab w:val="left" w:pos="411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 xml:space="preserve">     </w:t>
            </w:r>
            <w:r w:rsidRPr="00033D9A">
              <w:rPr>
                <w:rFonts w:ascii="Times New Roman" w:eastAsia="Calibri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Proiectul de act normativ nu se referă la acest subiect.</w:t>
            </w:r>
          </w:p>
        </w:tc>
      </w:tr>
      <w:tr w:rsidR="000E4A19" w:rsidRPr="00033D9A" w14:paraId="325B2E9E" w14:textId="77777777" w:rsidTr="00B52221">
        <w:trPr>
          <w:trHeight w:val="45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953F7" w14:textId="77777777" w:rsidR="000E4A19" w:rsidRPr="00033D9A" w:rsidRDefault="000E4A19" w:rsidP="000E4A19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5.3.1.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0911" w14:textId="77777777" w:rsidR="000E4A19" w:rsidRPr="00033D9A" w:rsidRDefault="000E4A19" w:rsidP="000E4A19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iCs/>
                <w:noProof/>
                <w:color w:val="000000" w:themeColor="text1"/>
                <w:kern w:val="0"/>
                <w:lang w:val="ro-RO"/>
                <w14:ligatures w14:val="none"/>
              </w:rPr>
              <w:t>Măsuri normative necesare transpunerii directivelor UE</w:t>
            </w:r>
          </w:p>
        </w:tc>
        <w:tc>
          <w:tcPr>
            <w:tcW w:w="6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9EF3" w14:textId="20804B93" w:rsidR="000E4A19" w:rsidRPr="00033D9A" w:rsidRDefault="00B52221" w:rsidP="000E4A19">
            <w:pPr>
              <w:tabs>
                <w:tab w:val="left" w:pos="4111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 xml:space="preserve">      </w:t>
            </w:r>
            <w:r w:rsidR="000E4A19" w:rsidRPr="00033D9A">
              <w:rPr>
                <w:rFonts w:ascii="Times New Roman" w:eastAsia="Calibri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Proiectul de act normativ nu se referă la acest subiect.</w:t>
            </w:r>
          </w:p>
          <w:p w14:paraId="3865BEF2" w14:textId="77777777" w:rsidR="000E4A19" w:rsidRPr="00033D9A" w:rsidRDefault="000E4A19" w:rsidP="000E4A19">
            <w:pPr>
              <w:tabs>
                <w:tab w:val="left" w:pos="411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kern w:val="0"/>
                <w:lang w:val="ro-RO"/>
                <w14:ligatures w14:val="none"/>
              </w:rPr>
            </w:pPr>
          </w:p>
        </w:tc>
      </w:tr>
      <w:tr w:rsidR="000E4A19" w:rsidRPr="00033D9A" w14:paraId="16A483E6" w14:textId="77777777" w:rsidTr="00B52221">
        <w:trPr>
          <w:trHeight w:val="45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4208" w14:textId="77777777" w:rsidR="000E4A19" w:rsidRPr="00033D9A" w:rsidRDefault="000E4A19" w:rsidP="000E4A19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5.3.2.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168F" w14:textId="77777777" w:rsidR="000E4A19" w:rsidRPr="00033D9A" w:rsidRDefault="000E4A19" w:rsidP="000E4A19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iCs/>
                <w:noProof/>
                <w:color w:val="000000" w:themeColor="text1"/>
                <w:kern w:val="0"/>
                <w:lang w:val="ro-RO"/>
                <w14:ligatures w14:val="none"/>
              </w:rPr>
              <w:t>Măsuri normative necesare aplicării actelor legislative ale UE</w:t>
            </w:r>
          </w:p>
        </w:tc>
        <w:tc>
          <w:tcPr>
            <w:tcW w:w="6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23EB" w14:textId="7513710E" w:rsidR="000E4A19" w:rsidRPr="00033D9A" w:rsidRDefault="00B52221" w:rsidP="000E4A19">
            <w:pPr>
              <w:tabs>
                <w:tab w:val="left" w:pos="411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 xml:space="preserve">      </w:t>
            </w:r>
            <w:r w:rsidR="000E4A19"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Proiectul de act normativ nu se referă la acest subiect.</w:t>
            </w:r>
          </w:p>
          <w:p w14:paraId="19DEE283" w14:textId="77777777" w:rsidR="000E4A19" w:rsidRPr="00033D9A" w:rsidRDefault="000E4A19" w:rsidP="000E4A19">
            <w:pPr>
              <w:tabs>
                <w:tab w:val="left" w:pos="411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</w:p>
        </w:tc>
      </w:tr>
      <w:tr w:rsidR="000E4A19" w:rsidRPr="00033D9A" w14:paraId="7A8CB34E" w14:textId="77777777" w:rsidTr="00B52221">
        <w:trPr>
          <w:trHeight w:val="45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4CCE5" w14:textId="77777777" w:rsidR="000E4A19" w:rsidRPr="00033D9A" w:rsidRDefault="000E4A19" w:rsidP="000E4A19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5.4.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4BD3" w14:textId="77777777" w:rsidR="000E4A19" w:rsidRPr="00033D9A" w:rsidRDefault="000E4A19" w:rsidP="000E4A19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iCs/>
                <w:noProof/>
                <w:color w:val="000000" w:themeColor="text1"/>
                <w:kern w:val="0"/>
                <w:lang w:val="ro-RO"/>
                <w14:ligatures w14:val="none"/>
              </w:rPr>
              <w:t xml:space="preserve">Hotărâri ale Curţii de Justiţie a Uniunii Europene </w:t>
            </w:r>
          </w:p>
        </w:tc>
        <w:tc>
          <w:tcPr>
            <w:tcW w:w="6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C74E" w14:textId="44BBD627" w:rsidR="000E4A19" w:rsidRPr="00033D9A" w:rsidRDefault="00B52221" w:rsidP="000E4A19">
            <w:pPr>
              <w:tabs>
                <w:tab w:val="left" w:pos="411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 xml:space="preserve">       </w:t>
            </w:r>
            <w:r w:rsidR="000E4A19"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Proiectul de act normativ nu se referă la acest subiect.</w:t>
            </w:r>
          </w:p>
        </w:tc>
      </w:tr>
      <w:tr w:rsidR="000E4A19" w:rsidRPr="00033D9A" w14:paraId="455D52A8" w14:textId="77777777" w:rsidTr="00B52221">
        <w:trPr>
          <w:trHeight w:val="252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AB7B" w14:textId="77777777" w:rsidR="000E4A19" w:rsidRPr="00033D9A" w:rsidRDefault="000E4A19" w:rsidP="000E4A19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5.5.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A2FC7" w14:textId="77777777" w:rsidR="000E4A19" w:rsidRPr="00033D9A" w:rsidRDefault="000E4A19" w:rsidP="000E4A19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iCs/>
                <w:noProof/>
                <w:color w:val="000000" w:themeColor="text1"/>
                <w:kern w:val="0"/>
                <w:lang w:val="ro-RO"/>
                <w14:ligatures w14:val="none"/>
              </w:rPr>
              <w:t xml:space="preserve">Alte acte normative şi/sau documente internaţionale din care decurg angajamente asumate </w:t>
            </w:r>
          </w:p>
        </w:tc>
        <w:tc>
          <w:tcPr>
            <w:tcW w:w="6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B193" w14:textId="5ECD799C" w:rsidR="000E4A19" w:rsidRPr="00033D9A" w:rsidRDefault="00B52221" w:rsidP="000E4A19">
            <w:pPr>
              <w:tabs>
                <w:tab w:val="left" w:pos="4111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 xml:space="preserve">       </w:t>
            </w:r>
            <w:r w:rsidR="000E4A19"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Proiectul de act normativ nu se referă la acest subiect.</w:t>
            </w:r>
          </w:p>
          <w:p w14:paraId="73C41B6E" w14:textId="77777777" w:rsidR="000E4A19" w:rsidRPr="00033D9A" w:rsidRDefault="000E4A19" w:rsidP="000E4A19">
            <w:pPr>
              <w:tabs>
                <w:tab w:val="left" w:pos="4111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kern w:val="0"/>
                <w:lang w:val="ro-RO"/>
                <w14:ligatures w14:val="none"/>
              </w:rPr>
            </w:pPr>
          </w:p>
        </w:tc>
      </w:tr>
      <w:tr w:rsidR="000E4A19" w:rsidRPr="00033D9A" w14:paraId="4F1D0317" w14:textId="77777777" w:rsidTr="00B52221">
        <w:trPr>
          <w:trHeight w:val="252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8CF13" w14:textId="77777777" w:rsidR="000E4A19" w:rsidRPr="00033D9A" w:rsidRDefault="000E4A19" w:rsidP="000E4A19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5.6.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CFCA" w14:textId="77777777" w:rsidR="000E4A19" w:rsidRPr="00033D9A" w:rsidRDefault="000E4A19" w:rsidP="000E4A19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iCs/>
                <w:noProof/>
                <w:color w:val="000000" w:themeColor="text1"/>
                <w:kern w:val="0"/>
                <w:lang w:val="ro-RO"/>
                <w14:ligatures w14:val="none"/>
              </w:rPr>
              <w:t>Alte informaţii</w:t>
            </w:r>
          </w:p>
        </w:tc>
        <w:tc>
          <w:tcPr>
            <w:tcW w:w="6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4197" w14:textId="01673662" w:rsidR="000E4A19" w:rsidRPr="00033D9A" w:rsidRDefault="00DA46E2" w:rsidP="000E4A19">
            <w:pPr>
              <w:tabs>
                <w:tab w:val="left" w:pos="4111"/>
              </w:tabs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 xml:space="preserve">       </w:t>
            </w:r>
            <w:r w:rsidR="000E4A19"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Nu au fost identificate.</w:t>
            </w:r>
          </w:p>
        </w:tc>
      </w:tr>
      <w:tr w:rsidR="000E4A19" w:rsidRPr="00033D9A" w14:paraId="7FD3BD85" w14:textId="77777777" w:rsidTr="000E4A19">
        <w:trPr>
          <w:trHeight w:val="45"/>
        </w:trPr>
        <w:tc>
          <w:tcPr>
            <w:tcW w:w="10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5CE7" w14:textId="77777777" w:rsidR="000E4A19" w:rsidRPr="00B80788" w:rsidRDefault="000E4A19" w:rsidP="000E4A19">
            <w:pPr>
              <w:tabs>
                <w:tab w:val="left" w:pos="4111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kern w:val="0"/>
                <w:sz w:val="14"/>
                <w:szCs w:val="14"/>
                <w:lang w:val="ro-RO"/>
                <w14:ligatures w14:val="none"/>
              </w:rPr>
            </w:pPr>
          </w:p>
          <w:p w14:paraId="1420E15B" w14:textId="77777777" w:rsidR="00DA46E2" w:rsidRPr="00FF5295" w:rsidRDefault="00DA46E2" w:rsidP="00B8552E">
            <w:pPr>
              <w:tabs>
                <w:tab w:val="left" w:pos="411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kern w:val="0"/>
                <w:sz w:val="12"/>
                <w:szCs w:val="12"/>
                <w:lang w:val="ro-RO"/>
                <w14:ligatures w14:val="none"/>
              </w:rPr>
            </w:pPr>
          </w:p>
          <w:p w14:paraId="2054D1B4" w14:textId="651C922E" w:rsidR="000E4A19" w:rsidRPr="00033D9A" w:rsidRDefault="000E4A19" w:rsidP="000E4A19">
            <w:pPr>
              <w:tabs>
                <w:tab w:val="left" w:pos="4111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kern w:val="0"/>
                <w:lang w:val="ro-RO"/>
                <w14:ligatures w14:val="none"/>
              </w:rPr>
              <w:t>Secţiunea a 6-a</w:t>
            </w:r>
          </w:p>
          <w:p w14:paraId="70FD9A50" w14:textId="77777777" w:rsidR="000E4A19" w:rsidRPr="00033D9A" w:rsidRDefault="000E4A19" w:rsidP="000E4A19">
            <w:pPr>
              <w:tabs>
                <w:tab w:val="left" w:pos="4111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kern w:val="0"/>
                <w:lang w:val="ro-RO"/>
                <w14:ligatures w14:val="none"/>
              </w:rPr>
              <w:t xml:space="preserve">Consultările efectuate în vederea elaborării proiectului de act normativ </w:t>
            </w:r>
          </w:p>
          <w:p w14:paraId="4C15EA8B" w14:textId="77777777" w:rsidR="000E4A19" w:rsidRPr="00033D9A" w:rsidRDefault="000E4A19" w:rsidP="000E4A19">
            <w:pPr>
              <w:tabs>
                <w:tab w:val="left" w:pos="4111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kern w:val="0"/>
                <w:lang w:val="ro-RO"/>
                <w14:ligatures w14:val="none"/>
              </w:rPr>
            </w:pPr>
          </w:p>
        </w:tc>
      </w:tr>
      <w:tr w:rsidR="000E4A19" w:rsidRPr="00033D9A" w14:paraId="15766674" w14:textId="77777777" w:rsidTr="000E4A19">
        <w:trPr>
          <w:trHeight w:val="55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A8E26" w14:textId="77777777" w:rsidR="000E4A19" w:rsidRPr="00033D9A" w:rsidRDefault="000E4A19" w:rsidP="000E4A19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6.1.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4B4F" w14:textId="77777777" w:rsidR="000E4A19" w:rsidRPr="00033D9A" w:rsidRDefault="000E4A19" w:rsidP="000E4A19">
            <w:pPr>
              <w:tabs>
                <w:tab w:val="left" w:pos="411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 xml:space="preserve">Informaţii privind neaplicarea procedurii de </w:t>
            </w: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lastRenderedPageBreak/>
              <w:t>participare la elaborarea actelor normative</w:t>
            </w:r>
          </w:p>
        </w:tc>
        <w:tc>
          <w:tcPr>
            <w:tcW w:w="6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C0C8" w14:textId="770EA123" w:rsidR="000E4A19" w:rsidRPr="00033D9A" w:rsidRDefault="00DA46E2" w:rsidP="000E4A19">
            <w:pPr>
              <w:tabs>
                <w:tab w:val="left" w:pos="4111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lastRenderedPageBreak/>
              <w:t xml:space="preserve">      </w:t>
            </w:r>
            <w:r w:rsidR="000E4A19" w:rsidRPr="00033D9A">
              <w:rPr>
                <w:rFonts w:ascii="Times New Roman" w:eastAsia="Calibri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Proiectul de act normativ nu se referă la acest subiect.</w:t>
            </w:r>
          </w:p>
          <w:p w14:paraId="58FDA381" w14:textId="77777777" w:rsidR="000E4A19" w:rsidRPr="00033D9A" w:rsidRDefault="000E4A19" w:rsidP="000E4A19">
            <w:pPr>
              <w:tabs>
                <w:tab w:val="left" w:pos="411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</w:p>
        </w:tc>
      </w:tr>
      <w:tr w:rsidR="000E4A19" w:rsidRPr="00033D9A" w14:paraId="7BB40C35" w14:textId="77777777" w:rsidTr="000E4A19">
        <w:trPr>
          <w:trHeight w:val="52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53AC4" w14:textId="77777777" w:rsidR="000E4A19" w:rsidRPr="00033D9A" w:rsidRDefault="000E4A19" w:rsidP="000E4A19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6.2.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6E1C" w14:textId="77777777" w:rsidR="000E4A19" w:rsidRPr="00033D9A" w:rsidRDefault="000E4A19" w:rsidP="000E4A19">
            <w:pPr>
              <w:tabs>
                <w:tab w:val="left" w:pos="411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Informaţii privind procesul de consultare cu organizaţii neguvernamentale, institute de cercetare şi alte organisme implicate</w:t>
            </w:r>
          </w:p>
        </w:tc>
        <w:tc>
          <w:tcPr>
            <w:tcW w:w="6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FA38" w14:textId="36BD52E3" w:rsidR="000E4A19" w:rsidRPr="00033D9A" w:rsidRDefault="00DA46E2" w:rsidP="000E4A19">
            <w:pPr>
              <w:tabs>
                <w:tab w:val="left" w:pos="411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highlight w:val="yellow"/>
                <w:lang w:val="ro-RO"/>
                <w14:ligatures w14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lang w:val="ro-RO" w:bidi="en-US"/>
                <w14:ligatures w14:val="none"/>
              </w:rPr>
              <w:t xml:space="preserve">      </w:t>
            </w:r>
            <w:r w:rsidR="000E4A19" w:rsidRPr="000E4A19">
              <w:rPr>
                <w:rFonts w:ascii="Times New Roman" w:hAnsi="Times New Roman" w:cs="Times New Roman"/>
                <w:color w:val="000000" w:themeColor="text1"/>
                <w:kern w:val="0"/>
                <w:lang w:val="ro-RO" w:bidi="en-US"/>
                <w14:ligatures w14:val="none"/>
              </w:rPr>
              <w:t>Proiectul de act normativ nu se referă la acest subiect.</w:t>
            </w:r>
          </w:p>
        </w:tc>
      </w:tr>
      <w:tr w:rsidR="000E4A19" w:rsidRPr="00033D9A" w14:paraId="25324168" w14:textId="77777777" w:rsidTr="000E4A19">
        <w:trPr>
          <w:trHeight w:val="52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539A" w14:textId="77777777" w:rsidR="000E4A19" w:rsidRPr="00033D9A" w:rsidRDefault="000E4A19" w:rsidP="000E4A19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6.3.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08A6" w14:textId="77777777" w:rsidR="000E4A19" w:rsidRPr="00033D9A" w:rsidRDefault="000E4A19" w:rsidP="000E4A19">
            <w:pPr>
              <w:tabs>
                <w:tab w:val="left" w:pos="411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Informaţii despre consultările organizate cu autorităţile administraţiei publice locale</w:t>
            </w:r>
          </w:p>
        </w:tc>
        <w:tc>
          <w:tcPr>
            <w:tcW w:w="6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89A4" w14:textId="7D17D972" w:rsidR="000E4A19" w:rsidRPr="00033D9A" w:rsidRDefault="00DA46E2" w:rsidP="000E4A19">
            <w:pPr>
              <w:tabs>
                <w:tab w:val="left" w:pos="411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 xml:space="preserve">      </w:t>
            </w:r>
            <w:r w:rsidR="00BE33D2" w:rsidRPr="00BE33D2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Proiectul de act normativ a fost transmis spre consultare structurilor asociative ale autorităţilor administraţiei publice locale</w:t>
            </w:r>
            <w:r w:rsidR="00F0693C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.</w:t>
            </w:r>
          </w:p>
        </w:tc>
      </w:tr>
      <w:tr w:rsidR="000E4A19" w:rsidRPr="00033D9A" w14:paraId="3480E375" w14:textId="77777777" w:rsidTr="000E4A19">
        <w:trPr>
          <w:trHeight w:val="52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EAAE" w14:textId="77777777" w:rsidR="000E4A19" w:rsidRPr="00033D9A" w:rsidRDefault="000E4A19" w:rsidP="000E4A19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6.4.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DC04" w14:textId="77777777" w:rsidR="000E4A19" w:rsidRPr="00033D9A" w:rsidRDefault="000E4A19" w:rsidP="000E4A19">
            <w:pPr>
              <w:tabs>
                <w:tab w:val="left" w:pos="4111"/>
              </w:tabs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Informaţii privind puncte de vedere/opinii emise de organisme consultative constituite prin acte normative</w:t>
            </w:r>
          </w:p>
        </w:tc>
        <w:tc>
          <w:tcPr>
            <w:tcW w:w="6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783E" w14:textId="0B9BF820" w:rsidR="000E4A19" w:rsidRPr="00033D9A" w:rsidRDefault="00DA46E2" w:rsidP="000E4A19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 xml:space="preserve">     </w:t>
            </w:r>
            <w:r w:rsidR="000E4A19"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Proiectul de act normativ nu se referă la acest subiect.</w:t>
            </w:r>
          </w:p>
          <w:p w14:paraId="6920C6DA" w14:textId="77777777" w:rsidR="000E4A19" w:rsidRPr="00033D9A" w:rsidRDefault="000E4A19" w:rsidP="000E4A19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</w:p>
          <w:p w14:paraId="29797B6E" w14:textId="77777777" w:rsidR="000E4A19" w:rsidRPr="00033D9A" w:rsidRDefault="000E4A19" w:rsidP="000E4A19">
            <w:pPr>
              <w:tabs>
                <w:tab w:val="left" w:pos="411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</w:p>
        </w:tc>
      </w:tr>
      <w:tr w:rsidR="000E4A19" w:rsidRPr="00033D9A" w14:paraId="3289A997" w14:textId="77777777" w:rsidTr="000E4A19">
        <w:trPr>
          <w:trHeight w:val="52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D7B2" w14:textId="77777777" w:rsidR="000E4A19" w:rsidRPr="00033D9A" w:rsidRDefault="000E4A19" w:rsidP="000E4A19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6.5.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9997D" w14:textId="77777777" w:rsidR="000E4A19" w:rsidRPr="00033D9A" w:rsidRDefault="000E4A19" w:rsidP="000E4A19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 xml:space="preserve">Informaţii privind avizarea de către:                           </w:t>
            </w:r>
          </w:p>
          <w:p w14:paraId="7DC2115F" w14:textId="77777777" w:rsidR="000E4A19" w:rsidRPr="00033D9A" w:rsidRDefault="000E4A19" w:rsidP="000E4A19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 xml:space="preserve">a) Consiliul Legislativ </w:t>
            </w:r>
          </w:p>
          <w:p w14:paraId="192155DC" w14:textId="77777777" w:rsidR="000E4A19" w:rsidRPr="00033D9A" w:rsidRDefault="000E4A19" w:rsidP="000E4A19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 xml:space="preserve">b) Consiliul Suprem de Apărare a Ţării                         </w:t>
            </w:r>
          </w:p>
          <w:p w14:paraId="2EE7A593" w14:textId="77777777" w:rsidR="000E4A19" w:rsidRPr="00033D9A" w:rsidRDefault="000E4A19" w:rsidP="000E4A19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 xml:space="preserve">c) Consiliul Economic şi Social </w:t>
            </w:r>
          </w:p>
          <w:p w14:paraId="07C7CB47" w14:textId="77777777" w:rsidR="000E4A19" w:rsidRPr="00033D9A" w:rsidRDefault="000E4A19" w:rsidP="000E4A19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 xml:space="preserve">d) Consiliul Concurenţei    </w:t>
            </w:r>
          </w:p>
          <w:p w14:paraId="16CE123A" w14:textId="77777777" w:rsidR="000E4A19" w:rsidRPr="00033D9A" w:rsidRDefault="000E4A19" w:rsidP="000E4A19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 xml:space="preserve">e) Curtea de Conturi             </w:t>
            </w:r>
          </w:p>
        </w:tc>
        <w:tc>
          <w:tcPr>
            <w:tcW w:w="6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EDB8" w14:textId="221CF50C" w:rsidR="000E4A19" w:rsidRPr="00033D9A" w:rsidRDefault="00F0693C" w:rsidP="000E4A19">
            <w:pPr>
              <w:tabs>
                <w:tab w:val="left" w:pos="4111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 xml:space="preserve">        </w:t>
            </w:r>
            <w:r w:rsidR="00AB7D81">
              <w:rPr>
                <w:rFonts w:ascii="Times New Roman" w:eastAsia="Calibri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 xml:space="preserve"> </w:t>
            </w:r>
            <w:r w:rsidR="000E4A19" w:rsidRPr="00033D9A">
              <w:rPr>
                <w:rFonts w:ascii="Times New Roman" w:eastAsia="Calibri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Proiectul de act normativ urmează să fie avizat de Consiliul Legislativ</w:t>
            </w:r>
            <w:r w:rsidR="000E4A19">
              <w:rPr>
                <w:rFonts w:ascii="Times New Roman" w:eastAsia="Calibri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.</w:t>
            </w:r>
          </w:p>
          <w:p w14:paraId="17B5A3F5" w14:textId="77777777" w:rsidR="000E4A19" w:rsidRPr="00033D9A" w:rsidRDefault="000E4A19" w:rsidP="000E4A19">
            <w:pPr>
              <w:tabs>
                <w:tab w:val="left" w:pos="4111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</w:p>
          <w:p w14:paraId="2E5FA813" w14:textId="77777777" w:rsidR="000E4A19" w:rsidRPr="00033D9A" w:rsidRDefault="000E4A19" w:rsidP="000E4A19">
            <w:pPr>
              <w:tabs>
                <w:tab w:val="left" w:pos="4111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</w:p>
          <w:p w14:paraId="26BFB1FA" w14:textId="77777777" w:rsidR="000E4A19" w:rsidRPr="00033D9A" w:rsidRDefault="000E4A19" w:rsidP="000E4A19">
            <w:pPr>
              <w:tabs>
                <w:tab w:val="left" w:pos="4111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</w:p>
          <w:p w14:paraId="231B8BD4" w14:textId="77777777" w:rsidR="000E4A19" w:rsidRPr="00033D9A" w:rsidRDefault="000E4A19" w:rsidP="000E4A19">
            <w:pPr>
              <w:tabs>
                <w:tab w:val="left" w:pos="411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</w:p>
          <w:p w14:paraId="72D00CD8" w14:textId="77777777" w:rsidR="000E4A19" w:rsidRPr="00033D9A" w:rsidRDefault="000E4A19" w:rsidP="000E4A19">
            <w:pPr>
              <w:tabs>
                <w:tab w:val="left" w:pos="411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</w:p>
        </w:tc>
      </w:tr>
      <w:tr w:rsidR="000E4A19" w:rsidRPr="00033D9A" w14:paraId="346D6931" w14:textId="77777777" w:rsidTr="000E4A19">
        <w:trPr>
          <w:trHeight w:val="52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BC7B7" w14:textId="77777777" w:rsidR="000E4A19" w:rsidRPr="00033D9A" w:rsidRDefault="000E4A19" w:rsidP="000E4A19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6.6.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9AAB9" w14:textId="77777777" w:rsidR="000E4A19" w:rsidRPr="00033D9A" w:rsidRDefault="000E4A19" w:rsidP="000E4A19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iCs/>
                <w:noProof/>
                <w:color w:val="000000" w:themeColor="text1"/>
                <w:kern w:val="0"/>
                <w:lang w:val="ro-RO"/>
                <w14:ligatures w14:val="none"/>
              </w:rPr>
              <w:t xml:space="preserve">Alte informaţii                  </w:t>
            </w:r>
          </w:p>
        </w:tc>
        <w:tc>
          <w:tcPr>
            <w:tcW w:w="6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3C9E" w14:textId="428F84D5" w:rsidR="000E4A19" w:rsidRPr="00033D9A" w:rsidRDefault="00AB7D81" w:rsidP="000E4A19">
            <w:pPr>
              <w:tabs>
                <w:tab w:val="left" w:pos="4111"/>
              </w:tabs>
              <w:spacing w:after="0" w:line="276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 xml:space="preserve">      </w:t>
            </w:r>
            <w:r w:rsidR="000E4A19"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Nu au fost identificate.</w:t>
            </w:r>
          </w:p>
        </w:tc>
      </w:tr>
      <w:tr w:rsidR="000E4A19" w:rsidRPr="00033D9A" w14:paraId="5792BD76" w14:textId="77777777" w:rsidTr="000E4A19">
        <w:trPr>
          <w:trHeight w:val="52"/>
        </w:trPr>
        <w:tc>
          <w:tcPr>
            <w:tcW w:w="10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0D44" w14:textId="77777777" w:rsidR="00D6688F" w:rsidRDefault="00D6688F" w:rsidP="00FF5295">
            <w:pPr>
              <w:tabs>
                <w:tab w:val="left" w:pos="411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kern w:val="0"/>
                <w:lang w:val="ro-RO"/>
                <w14:ligatures w14:val="none"/>
              </w:rPr>
            </w:pPr>
          </w:p>
          <w:p w14:paraId="383922BC" w14:textId="7A1DF15A" w:rsidR="000E4A19" w:rsidRPr="00033D9A" w:rsidRDefault="000E4A19" w:rsidP="000E4A19">
            <w:pPr>
              <w:tabs>
                <w:tab w:val="left" w:pos="4111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kern w:val="0"/>
                <w:lang w:val="ro-RO"/>
                <w14:ligatures w14:val="none"/>
              </w:rPr>
              <w:t>Secţiunea a 7-a</w:t>
            </w:r>
          </w:p>
          <w:p w14:paraId="02F64F35" w14:textId="77777777" w:rsidR="000E4A19" w:rsidRPr="00033D9A" w:rsidRDefault="000E4A19" w:rsidP="000E4A19">
            <w:pPr>
              <w:tabs>
                <w:tab w:val="left" w:pos="4111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kern w:val="0"/>
                <w:lang w:val="ro-RO"/>
                <w14:ligatures w14:val="none"/>
              </w:rPr>
              <w:t>Activităţi de informare publică privind elaborarea şi implementarea</w:t>
            </w:r>
          </w:p>
          <w:p w14:paraId="3E494D9D" w14:textId="77777777" w:rsidR="000E4A19" w:rsidRPr="00033D9A" w:rsidRDefault="000E4A19" w:rsidP="000E4A19">
            <w:pPr>
              <w:tabs>
                <w:tab w:val="left" w:pos="4111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kern w:val="0"/>
                <w:lang w:val="ro-RO"/>
                <w14:ligatures w14:val="none"/>
              </w:rPr>
              <w:t>proiectului de act normativ</w:t>
            </w:r>
          </w:p>
          <w:p w14:paraId="1D336412" w14:textId="77777777" w:rsidR="000E4A19" w:rsidRPr="00033D9A" w:rsidRDefault="000E4A19" w:rsidP="000E4A19">
            <w:pPr>
              <w:tabs>
                <w:tab w:val="left" w:pos="4111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</w:p>
        </w:tc>
      </w:tr>
      <w:tr w:rsidR="000E4A19" w:rsidRPr="00033D9A" w14:paraId="7B5C7AEF" w14:textId="77777777" w:rsidTr="000E4A19">
        <w:trPr>
          <w:trHeight w:val="105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B372D" w14:textId="77777777" w:rsidR="000E4A19" w:rsidRPr="00033D9A" w:rsidRDefault="000E4A19" w:rsidP="000E4A19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7.1.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94FD" w14:textId="77777777" w:rsidR="000E4A19" w:rsidRPr="00033D9A" w:rsidRDefault="000E4A19" w:rsidP="000E4A19">
            <w:pPr>
              <w:tabs>
                <w:tab w:val="left" w:pos="411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iCs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Informarea societăţii civile cu privire la elaborarea proiectului de act normativ</w:t>
            </w:r>
          </w:p>
        </w:tc>
        <w:tc>
          <w:tcPr>
            <w:tcW w:w="6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6B62" w14:textId="3E36E40E" w:rsidR="00AB7D81" w:rsidRDefault="00AB7D81" w:rsidP="000E4A19">
            <w:pPr>
              <w:tabs>
                <w:tab w:val="left" w:pos="709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o-RO"/>
                <w14:ligatures w14:val="none"/>
              </w:rPr>
              <w:t xml:space="preserve">      </w:t>
            </w:r>
            <w:r w:rsidR="000E4A19" w:rsidRPr="00033D9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o-RO"/>
                <w14:ligatures w14:val="none"/>
              </w:rPr>
              <w:t xml:space="preserve">În elaborarea proiectului de act normativ a fost îndeplinită procedura stabilită prin Legea nr.52/2003 privind </w:t>
            </w:r>
            <w:proofErr w:type="spellStart"/>
            <w:r w:rsidR="000E4A19" w:rsidRPr="00033D9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o-RO"/>
                <w14:ligatures w14:val="none"/>
              </w:rPr>
              <w:t>transparenţa</w:t>
            </w:r>
            <w:proofErr w:type="spellEnd"/>
            <w:r w:rsidR="000E4A19" w:rsidRPr="00033D9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o-RO"/>
                <w14:ligatures w14:val="none"/>
              </w:rPr>
              <w:t xml:space="preserve"> decizională în </w:t>
            </w:r>
            <w:proofErr w:type="spellStart"/>
            <w:r w:rsidR="000E4A19" w:rsidRPr="00033D9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o-RO"/>
                <w14:ligatures w14:val="none"/>
              </w:rPr>
              <w:t>administraţia</w:t>
            </w:r>
            <w:proofErr w:type="spellEnd"/>
            <w:r w:rsidR="000E4A19" w:rsidRPr="00033D9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o-RO"/>
                <w14:ligatures w14:val="none"/>
              </w:rPr>
              <w:t xml:space="preserve">  publică, republicată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o-RO"/>
                <w14:ligatures w14:val="none"/>
              </w:rPr>
              <w:t xml:space="preserve">. </w:t>
            </w:r>
          </w:p>
          <w:p w14:paraId="46606701" w14:textId="0CC1B6DB" w:rsidR="000E4A19" w:rsidRPr="00033D9A" w:rsidRDefault="00AB7D81" w:rsidP="000E4A19">
            <w:pPr>
              <w:tabs>
                <w:tab w:val="left" w:pos="709"/>
                <w:tab w:val="left" w:pos="85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kern w:val="0"/>
                <w:highlight w:val="yellow"/>
                <w:lang w:val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o-RO"/>
                <w14:ligatures w14:val="none"/>
              </w:rPr>
              <w:t xml:space="preserve">      În acest sens, proiectul de act normativ a fost</w:t>
            </w:r>
            <w:r w:rsidR="000E4A19" w:rsidRPr="00033D9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o-RO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o-RO"/>
                <w14:ligatures w14:val="none"/>
              </w:rPr>
              <w:t xml:space="preserve">publicat </w:t>
            </w:r>
            <w:r w:rsidR="000E4A19" w:rsidRPr="00033D9A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o-RO"/>
                <w14:ligatures w14:val="none"/>
              </w:rPr>
              <w:t xml:space="preserve">pe site-ul Ministerului Mediului, Apelor și Pădurilor în data de </w:t>
            </w:r>
            <w:r w:rsidR="0008083E"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val="ro-RO"/>
                <w14:ligatures w14:val="none"/>
              </w:rPr>
              <w:t>.....</w:t>
            </w:r>
          </w:p>
        </w:tc>
      </w:tr>
      <w:tr w:rsidR="000E4A19" w:rsidRPr="00033D9A" w14:paraId="680040A1" w14:textId="77777777" w:rsidTr="000E4A19">
        <w:trPr>
          <w:trHeight w:val="105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52068" w14:textId="77777777" w:rsidR="000E4A19" w:rsidRPr="00033D9A" w:rsidRDefault="000E4A19" w:rsidP="000E4A19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7.2.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F9BD" w14:textId="77777777" w:rsidR="000E4A19" w:rsidRPr="00033D9A" w:rsidRDefault="000E4A19" w:rsidP="000E4A19">
            <w:pPr>
              <w:tabs>
                <w:tab w:val="left" w:pos="411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 xml:space="preserve">Informarea societăţii civile cu privire la eventualul impact asupra mediului în urma implementării proiectului de act normativ, precum şi efectele asupra sănătăţii şi securităţii </w:t>
            </w: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lastRenderedPageBreak/>
              <w:t>cetăţenilor sau diversităţii biologice</w:t>
            </w:r>
          </w:p>
        </w:tc>
        <w:tc>
          <w:tcPr>
            <w:tcW w:w="6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BE32" w14:textId="556ED55C" w:rsidR="000E4A19" w:rsidRPr="00033D9A" w:rsidRDefault="00B20701" w:rsidP="000E4A19">
            <w:pPr>
              <w:tabs>
                <w:tab w:val="left" w:pos="411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lastRenderedPageBreak/>
              <w:t xml:space="preserve">      </w:t>
            </w:r>
            <w:r w:rsidR="000E4A19"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Proiectul de act normativ nu se referă la acest subiect.</w:t>
            </w:r>
          </w:p>
          <w:p w14:paraId="565A6BA4" w14:textId="77777777" w:rsidR="000E4A19" w:rsidRPr="00033D9A" w:rsidRDefault="000E4A19" w:rsidP="000E4A19">
            <w:pPr>
              <w:tabs>
                <w:tab w:val="left" w:pos="411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</w:p>
          <w:p w14:paraId="65E04692" w14:textId="77777777" w:rsidR="000E4A19" w:rsidRPr="00033D9A" w:rsidRDefault="000E4A19" w:rsidP="000E4A19">
            <w:pPr>
              <w:tabs>
                <w:tab w:val="left" w:pos="411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</w:p>
        </w:tc>
      </w:tr>
      <w:tr w:rsidR="000E4A19" w:rsidRPr="00033D9A" w14:paraId="30A2B66E" w14:textId="77777777" w:rsidTr="000E4A19">
        <w:trPr>
          <w:trHeight w:val="105"/>
        </w:trPr>
        <w:tc>
          <w:tcPr>
            <w:tcW w:w="10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4869" w14:textId="77777777" w:rsidR="000E4A19" w:rsidRPr="00033D9A" w:rsidRDefault="000E4A19" w:rsidP="000E4A19">
            <w:pPr>
              <w:tabs>
                <w:tab w:val="left" w:pos="4111"/>
              </w:tabs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kern w:val="0"/>
                <w:lang w:val="ro-RO"/>
                <w14:ligatures w14:val="none"/>
              </w:rPr>
              <w:t xml:space="preserve"> </w:t>
            </w:r>
          </w:p>
          <w:p w14:paraId="0E32E1E1" w14:textId="77777777" w:rsidR="000E4A19" w:rsidRPr="00033D9A" w:rsidRDefault="000E4A19" w:rsidP="000E4A19">
            <w:pPr>
              <w:tabs>
                <w:tab w:val="left" w:pos="4111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kern w:val="0"/>
                <w:lang w:val="ro-RO"/>
                <w14:ligatures w14:val="none"/>
              </w:rPr>
              <w:t>Secţiunea a 8-a</w:t>
            </w:r>
          </w:p>
          <w:p w14:paraId="5110206C" w14:textId="77777777" w:rsidR="000E4A19" w:rsidRPr="00033D9A" w:rsidRDefault="000E4A19" w:rsidP="000E4A19">
            <w:pPr>
              <w:tabs>
                <w:tab w:val="left" w:pos="4111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kern w:val="0"/>
                <w:lang w:val="ro-RO"/>
                <w14:ligatures w14:val="none"/>
              </w:rPr>
              <w:t>Măsuri de implementare</w:t>
            </w:r>
          </w:p>
          <w:p w14:paraId="72B8A519" w14:textId="77777777" w:rsidR="000E4A19" w:rsidRPr="00033D9A" w:rsidRDefault="000E4A19" w:rsidP="000E4A19">
            <w:pPr>
              <w:tabs>
                <w:tab w:val="left" w:pos="4111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kern w:val="0"/>
                <w:lang w:val="ro-RO"/>
                <w14:ligatures w14:val="none"/>
              </w:rPr>
            </w:pPr>
          </w:p>
        </w:tc>
      </w:tr>
      <w:tr w:rsidR="000E4A19" w:rsidRPr="00033D9A" w14:paraId="6F6F0A48" w14:textId="77777777" w:rsidTr="000E4A19">
        <w:trPr>
          <w:trHeight w:val="15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67A9" w14:textId="77777777" w:rsidR="000E4A19" w:rsidRPr="00033D9A" w:rsidRDefault="000E4A19" w:rsidP="000E4A19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Calibri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8.1.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EA618" w14:textId="77777777" w:rsidR="000E4A19" w:rsidRPr="00033D9A" w:rsidRDefault="000E4A19" w:rsidP="000E4A19">
            <w:pPr>
              <w:tabs>
                <w:tab w:val="left" w:pos="4111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iCs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 xml:space="preserve">Măsuri de punere în aplicare a proiectului de act normativ </w:t>
            </w:r>
          </w:p>
        </w:tc>
        <w:tc>
          <w:tcPr>
            <w:tcW w:w="6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CF8C" w14:textId="2ADF912E" w:rsidR="000E4A19" w:rsidRPr="00033D9A" w:rsidRDefault="000E4A19" w:rsidP="000E4A19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iCs/>
                <w:noProof/>
                <w:color w:val="000000" w:themeColor="text1"/>
                <w:kern w:val="0"/>
                <w:lang w:val="ro-RO"/>
                <w14:ligatures w14:val="none"/>
              </w:rPr>
              <w:t xml:space="preserve">  </w:t>
            </w:r>
            <w:r w:rsidR="00B20701">
              <w:rPr>
                <w:rFonts w:ascii="Times New Roman" w:eastAsia="Times New Roman" w:hAnsi="Times New Roman" w:cs="Times New Roman"/>
                <w:iCs/>
                <w:noProof/>
                <w:color w:val="000000" w:themeColor="text1"/>
                <w:kern w:val="0"/>
                <w:lang w:val="ro-RO"/>
                <w14:ligatures w14:val="none"/>
              </w:rPr>
              <w:t xml:space="preserve">   </w:t>
            </w:r>
            <w:r w:rsidRPr="00033D9A">
              <w:rPr>
                <w:rFonts w:ascii="Times New Roman" w:eastAsia="Times New Roman" w:hAnsi="Times New Roman" w:cs="Times New Roman"/>
                <w:iCs/>
                <w:noProof/>
                <w:color w:val="000000" w:themeColor="text1"/>
                <w:kern w:val="0"/>
                <w:lang w:val="ro-RO"/>
                <w14:ligatures w14:val="none"/>
              </w:rPr>
              <w:t>Proiectul de act normativ nu se referă la acest subiect.</w:t>
            </w:r>
          </w:p>
          <w:p w14:paraId="7284E5C1" w14:textId="77777777" w:rsidR="000E4A19" w:rsidRPr="00033D9A" w:rsidRDefault="000E4A19" w:rsidP="000E4A19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</w:p>
        </w:tc>
      </w:tr>
      <w:tr w:rsidR="000E4A19" w:rsidRPr="00033D9A" w14:paraId="1773DF33" w14:textId="77777777" w:rsidTr="000E4A19">
        <w:trPr>
          <w:trHeight w:val="157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A5F06" w14:textId="77777777" w:rsidR="000E4A19" w:rsidRPr="00033D9A" w:rsidRDefault="000E4A19" w:rsidP="000E4A19">
            <w:pPr>
              <w:tabs>
                <w:tab w:val="left" w:pos="4111"/>
              </w:tabs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Calibri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8.2.</w:t>
            </w:r>
          </w:p>
        </w:tc>
        <w:tc>
          <w:tcPr>
            <w:tcW w:w="3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2E30" w14:textId="77777777" w:rsidR="000E4A19" w:rsidRPr="00033D9A" w:rsidRDefault="000E4A19" w:rsidP="000E4A19">
            <w:pPr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noProof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iCs/>
                <w:noProof/>
                <w:color w:val="000000" w:themeColor="text1"/>
                <w:kern w:val="0"/>
                <w:lang w:val="ro-RO"/>
                <w14:ligatures w14:val="none"/>
              </w:rPr>
              <w:t xml:space="preserve">Alte informaţii    </w:t>
            </w:r>
          </w:p>
        </w:tc>
        <w:tc>
          <w:tcPr>
            <w:tcW w:w="6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4CC70" w14:textId="64120071" w:rsidR="000E4A19" w:rsidRPr="00033D9A" w:rsidRDefault="00B20701" w:rsidP="000E4A19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 xml:space="preserve">     </w:t>
            </w:r>
            <w:r w:rsidR="000E4A19" w:rsidRPr="00033D9A">
              <w:rPr>
                <w:rFonts w:ascii="Times New Roman" w:eastAsia="Times New Roman" w:hAnsi="Times New Roman" w:cs="Times New Roman"/>
                <w:noProof/>
                <w:color w:val="000000" w:themeColor="text1"/>
                <w:kern w:val="0"/>
                <w:lang w:val="ro-RO"/>
                <w14:ligatures w14:val="none"/>
              </w:rPr>
              <w:t>Nu au fost identificate.</w:t>
            </w:r>
          </w:p>
        </w:tc>
      </w:tr>
    </w:tbl>
    <w:p w14:paraId="53465A67" w14:textId="77777777" w:rsidR="00C07FB3" w:rsidRPr="00033D9A" w:rsidRDefault="00C07FB3" w:rsidP="00C07FB3">
      <w:pPr>
        <w:tabs>
          <w:tab w:val="left" w:pos="4111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 w:themeColor="text1"/>
          <w:kern w:val="0"/>
          <w:lang w:val="ro-RO"/>
          <w14:ligatures w14:val="none"/>
        </w:rPr>
      </w:pPr>
    </w:p>
    <w:p w14:paraId="7D49378C" w14:textId="0CA6C93F" w:rsidR="00F90D3E" w:rsidRDefault="00C07FB3" w:rsidP="00234CEA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color w:val="000000" w:themeColor="text1"/>
          <w:kern w:val="0"/>
          <w:lang w:val="ro-RO"/>
          <w14:ligatures w14:val="none"/>
        </w:rPr>
      </w:pPr>
      <w:r w:rsidRPr="00033D9A">
        <w:rPr>
          <w:rFonts w:ascii="Times New Roman" w:eastAsia="Calibri" w:hAnsi="Times New Roman" w:cs="Times New Roman"/>
          <w:noProof/>
          <w:color w:val="000000" w:themeColor="text1"/>
          <w:kern w:val="0"/>
          <w:lang w:val="ro-RO"/>
          <w14:ligatures w14:val="none"/>
        </w:rPr>
        <w:t xml:space="preserve">    </w:t>
      </w:r>
    </w:p>
    <w:p w14:paraId="2C29D73B" w14:textId="77777777" w:rsidR="00606BCD" w:rsidRDefault="00606BCD" w:rsidP="00234CEA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color w:val="000000" w:themeColor="text1"/>
          <w:kern w:val="0"/>
          <w:lang w:val="ro-RO"/>
          <w14:ligatures w14:val="none"/>
        </w:rPr>
      </w:pPr>
    </w:p>
    <w:p w14:paraId="20557353" w14:textId="77777777" w:rsidR="00606BCD" w:rsidRDefault="00606BCD" w:rsidP="00234CEA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color w:val="000000" w:themeColor="text1"/>
          <w:kern w:val="0"/>
          <w:lang w:val="ro-RO"/>
          <w14:ligatures w14:val="none"/>
        </w:rPr>
      </w:pPr>
    </w:p>
    <w:p w14:paraId="76BE79E7" w14:textId="77777777" w:rsidR="00606BCD" w:rsidRDefault="00606BCD" w:rsidP="00234CEA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color w:val="000000" w:themeColor="text1"/>
          <w:kern w:val="0"/>
          <w:lang w:val="ro-RO"/>
          <w14:ligatures w14:val="none"/>
        </w:rPr>
      </w:pPr>
    </w:p>
    <w:p w14:paraId="2FBF31E8" w14:textId="77777777" w:rsidR="00606BCD" w:rsidRDefault="00606BCD" w:rsidP="00234CEA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color w:val="000000" w:themeColor="text1"/>
          <w:kern w:val="0"/>
          <w:lang w:val="ro-RO"/>
          <w14:ligatures w14:val="none"/>
        </w:rPr>
      </w:pPr>
    </w:p>
    <w:p w14:paraId="40197610" w14:textId="77777777" w:rsidR="00606BCD" w:rsidRDefault="00606BCD" w:rsidP="00234CEA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color w:val="000000" w:themeColor="text1"/>
          <w:kern w:val="0"/>
          <w:lang w:val="ro-RO"/>
          <w14:ligatures w14:val="none"/>
        </w:rPr>
      </w:pPr>
    </w:p>
    <w:p w14:paraId="5DB23B00" w14:textId="77777777" w:rsidR="00606BCD" w:rsidRDefault="00606BCD" w:rsidP="00234CEA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color w:val="000000" w:themeColor="text1"/>
          <w:kern w:val="0"/>
          <w:lang w:val="ro-RO"/>
          <w14:ligatures w14:val="none"/>
        </w:rPr>
      </w:pPr>
    </w:p>
    <w:p w14:paraId="06B7A1CD" w14:textId="77777777" w:rsidR="00606BCD" w:rsidRDefault="00606BCD" w:rsidP="00234CEA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color w:val="000000" w:themeColor="text1"/>
          <w:kern w:val="0"/>
          <w:lang w:val="ro-RO"/>
          <w14:ligatures w14:val="none"/>
        </w:rPr>
      </w:pPr>
    </w:p>
    <w:p w14:paraId="63A9DB06" w14:textId="77777777" w:rsidR="00606BCD" w:rsidRDefault="00606BCD" w:rsidP="00234CEA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color w:val="000000" w:themeColor="text1"/>
          <w:kern w:val="0"/>
          <w:lang w:val="ro-RO"/>
          <w14:ligatures w14:val="none"/>
        </w:rPr>
      </w:pPr>
    </w:p>
    <w:p w14:paraId="08E83E57" w14:textId="77777777" w:rsidR="00606BCD" w:rsidRDefault="00606BCD" w:rsidP="00234CEA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color w:val="000000" w:themeColor="text1"/>
          <w:kern w:val="0"/>
          <w:lang w:val="ro-RO"/>
          <w14:ligatures w14:val="none"/>
        </w:rPr>
      </w:pPr>
    </w:p>
    <w:p w14:paraId="7D4E1A83" w14:textId="77777777" w:rsidR="00606BCD" w:rsidRDefault="00606BCD" w:rsidP="00234CEA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color w:val="000000" w:themeColor="text1"/>
          <w:kern w:val="0"/>
          <w:lang w:val="ro-RO"/>
          <w14:ligatures w14:val="none"/>
        </w:rPr>
      </w:pPr>
    </w:p>
    <w:p w14:paraId="3CDDE22F" w14:textId="77777777" w:rsidR="00606BCD" w:rsidRDefault="00606BCD" w:rsidP="00234CEA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color w:val="000000" w:themeColor="text1"/>
          <w:kern w:val="0"/>
          <w:lang w:val="ro-RO"/>
          <w14:ligatures w14:val="none"/>
        </w:rPr>
      </w:pPr>
    </w:p>
    <w:p w14:paraId="1D0A4BEA" w14:textId="77777777" w:rsidR="00606BCD" w:rsidRDefault="00606BCD" w:rsidP="00234CEA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color w:val="000000" w:themeColor="text1"/>
          <w:kern w:val="0"/>
          <w:lang w:val="ro-RO"/>
          <w14:ligatures w14:val="none"/>
        </w:rPr>
      </w:pPr>
    </w:p>
    <w:p w14:paraId="71E53119" w14:textId="77777777" w:rsidR="00606BCD" w:rsidRDefault="00606BCD" w:rsidP="00234CEA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color w:val="000000" w:themeColor="text1"/>
          <w:kern w:val="0"/>
          <w:lang w:val="ro-RO"/>
          <w14:ligatures w14:val="none"/>
        </w:rPr>
      </w:pPr>
    </w:p>
    <w:p w14:paraId="1D3D4321" w14:textId="77777777" w:rsidR="00606BCD" w:rsidRDefault="00606BCD" w:rsidP="00234CEA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color w:val="000000" w:themeColor="text1"/>
          <w:kern w:val="0"/>
          <w:lang w:val="ro-RO"/>
          <w14:ligatures w14:val="none"/>
        </w:rPr>
      </w:pPr>
    </w:p>
    <w:p w14:paraId="3DD558DC" w14:textId="77777777" w:rsidR="00B20701" w:rsidRDefault="00B20701" w:rsidP="00234CEA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color w:val="000000" w:themeColor="text1"/>
          <w:kern w:val="0"/>
          <w:lang w:val="ro-RO"/>
          <w14:ligatures w14:val="none"/>
        </w:rPr>
      </w:pPr>
    </w:p>
    <w:p w14:paraId="1B7F415E" w14:textId="77777777" w:rsidR="00B20701" w:rsidRDefault="00B20701" w:rsidP="00234CEA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color w:val="000000" w:themeColor="text1"/>
          <w:kern w:val="0"/>
          <w:lang w:val="ro-RO"/>
          <w14:ligatures w14:val="none"/>
        </w:rPr>
      </w:pPr>
    </w:p>
    <w:p w14:paraId="3D7648CF" w14:textId="77777777" w:rsidR="00606BCD" w:rsidRDefault="00606BCD" w:rsidP="00234CEA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color w:val="000000" w:themeColor="text1"/>
          <w:kern w:val="0"/>
          <w:lang w:val="ro-RO"/>
          <w14:ligatures w14:val="none"/>
        </w:rPr>
      </w:pPr>
    </w:p>
    <w:p w14:paraId="16013BFC" w14:textId="77777777" w:rsidR="00FF5295" w:rsidRDefault="00FF5295" w:rsidP="00234CEA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color w:val="000000" w:themeColor="text1"/>
          <w:kern w:val="0"/>
          <w:lang w:val="ro-RO"/>
          <w14:ligatures w14:val="none"/>
        </w:rPr>
      </w:pPr>
    </w:p>
    <w:p w14:paraId="2EC9E365" w14:textId="77777777" w:rsidR="00FF5295" w:rsidRDefault="00FF5295" w:rsidP="00234CEA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color w:val="000000" w:themeColor="text1"/>
          <w:kern w:val="0"/>
          <w:lang w:val="ro-RO"/>
          <w14:ligatures w14:val="none"/>
        </w:rPr>
      </w:pPr>
    </w:p>
    <w:p w14:paraId="41805D92" w14:textId="77777777" w:rsidR="00FF5295" w:rsidRDefault="00FF5295" w:rsidP="00234CEA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color w:val="000000" w:themeColor="text1"/>
          <w:kern w:val="0"/>
          <w:lang w:val="ro-RO"/>
          <w14:ligatures w14:val="none"/>
        </w:rPr>
      </w:pPr>
    </w:p>
    <w:p w14:paraId="333647C8" w14:textId="77777777" w:rsidR="00FF5295" w:rsidRDefault="00FF5295" w:rsidP="00234CEA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color w:val="000000" w:themeColor="text1"/>
          <w:kern w:val="0"/>
          <w:lang w:val="ro-RO"/>
          <w14:ligatures w14:val="none"/>
        </w:rPr>
      </w:pPr>
    </w:p>
    <w:p w14:paraId="16899B4F" w14:textId="77777777" w:rsidR="00FF5295" w:rsidRDefault="00FF5295" w:rsidP="00234CEA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color w:val="000000" w:themeColor="text1"/>
          <w:kern w:val="0"/>
          <w:lang w:val="ro-RO"/>
          <w14:ligatures w14:val="none"/>
        </w:rPr>
      </w:pPr>
    </w:p>
    <w:p w14:paraId="0A4EB2D8" w14:textId="77777777" w:rsidR="00FF5295" w:rsidRDefault="00FF5295" w:rsidP="00234CEA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color w:val="000000" w:themeColor="text1"/>
          <w:kern w:val="0"/>
          <w:lang w:val="ro-RO"/>
          <w14:ligatures w14:val="none"/>
        </w:rPr>
      </w:pPr>
    </w:p>
    <w:p w14:paraId="2C103027" w14:textId="77777777" w:rsidR="00FF5295" w:rsidRDefault="00FF5295" w:rsidP="00234CEA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color w:val="000000" w:themeColor="text1"/>
          <w:kern w:val="0"/>
          <w:lang w:val="ro-RO"/>
          <w14:ligatures w14:val="none"/>
        </w:rPr>
      </w:pPr>
    </w:p>
    <w:p w14:paraId="1380775E" w14:textId="77777777" w:rsidR="00FF5295" w:rsidRDefault="00FF5295" w:rsidP="00234CEA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color w:val="000000" w:themeColor="text1"/>
          <w:kern w:val="0"/>
          <w:lang w:val="ro-RO"/>
          <w14:ligatures w14:val="none"/>
        </w:rPr>
      </w:pPr>
    </w:p>
    <w:p w14:paraId="5F2BF742" w14:textId="77777777" w:rsidR="00FF5295" w:rsidRDefault="00FF5295" w:rsidP="00234CEA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color w:val="000000" w:themeColor="text1"/>
          <w:kern w:val="0"/>
          <w:lang w:val="ro-RO"/>
          <w14:ligatures w14:val="none"/>
        </w:rPr>
      </w:pPr>
    </w:p>
    <w:p w14:paraId="4F87001B" w14:textId="77777777" w:rsidR="00FF5295" w:rsidRDefault="00FF5295" w:rsidP="00234CEA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color w:val="000000" w:themeColor="text1"/>
          <w:kern w:val="0"/>
          <w:lang w:val="ro-RO"/>
          <w14:ligatures w14:val="none"/>
        </w:rPr>
      </w:pPr>
    </w:p>
    <w:p w14:paraId="1192FCF5" w14:textId="77777777" w:rsidR="00FF5295" w:rsidRDefault="00FF5295" w:rsidP="00234CEA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color w:val="000000" w:themeColor="text1"/>
          <w:kern w:val="0"/>
          <w:lang w:val="ro-RO"/>
          <w14:ligatures w14:val="none"/>
        </w:rPr>
      </w:pPr>
    </w:p>
    <w:p w14:paraId="28988375" w14:textId="77777777" w:rsidR="00FF5295" w:rsidRDefault="00FF5295" w:rsidP="00234CEA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color w:val="000000" w:themeColor="text1"/>
          <w:kern w:val="0"/>
          <w:lang w:val="ro-RO"/>
          <w14:ligatures w14:val="none"/>
        </w:rPr>
      </w:pPr>
    </w:p>
    <w:p w14:paraId="2B1A4E2E" w14:textId="77777777" w:rsidR="00FF5295" w:rsidRDefault="00FF5295" w:rsidP="00234CEA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color w:val="000000" w:themeColor="text1"/>
          <w:kern w:val="0"/>
          <w:lang w:val="ro-RO"/>
          <w14:ligatures w14:val="none"/>
        </w:rPr>
      </w:pPr>
    </w:p>
    <w:p w14:paraId="5218D56A" w14:textId="77777777" w:rsidR="00FF5295" w:rsidRDefault="00FF5295" w:rsidP="00234CEA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color w:val="000000" w:themeColor="text1"/>
          <w:kern w:val="0"/>
          <w:lang w:val="ro-RO"/>
          <w14:ligatures w14:val="none"/>
        </w:rPr>
      </w:pPr>
    </w:p>
    <w:p w14:paraId="7026DA80" w14:textId="77777777" w:rsidR="00FF5295" w:rsidRDefault="00FF5295" w:rsidP="00234CEA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color w:val="000000" w:themeColor="text1"/>
          <w:kern w:val="0"/>
          <w:lang w:val="ro-RO"/>
          <w14:ligatures w14:val="none"/>
        </w:rPr>
      </w:pPr>
    </w:p>
    <w:p w14:paraId="1C14D9B2" w14:textId="77777777" w:rsidR="00FF5295" w:rsidRDefault="00FF5295" w:rsidP="00234CEA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color w:val="000000" w:themeColor="text1"/>
          <w:kern w:val="0"/>
          <w:lang w:val="ro-RO"/>
          <w14:ligatures w14:val="none"/>
        </w:rPr>
      </w:pPr>
    </w:p>
    <w:p w14:paraId="2D0A6003" w14:textId="77777777" w:rsidR="00FF5295" w:rsidRDefault="00FF5295" w:rsidP="00234CEA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color w:val="000000" w:themeColor="text1"/>
          <w:kern w:val="0"/>
          <w:lang w:val="ro-RO"/>
          <w14:ligatures w14:val="none"/>
        </w:rPr>
      </w:pPr>
    </w:p>
    <w:p w14:paraId="0C896CB3" w14:textId="77777777" w:rsidR="00FF5295" w:rsidRDefault="00FF5295" w:rsidP="00234CEA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color w:val="000000" w:themeColor="text1"/>
          <w:kern w:val="0"/>
          <w:lang w:val="ro-RO"/>
          <w14:ligatures w14:val="none"/>
        </w:rPr>
      </w:pPr>
    </w:p>
    <w:p w14:paraId="46DA61F0" w14:textId="77777777" w:rsidR="00606BCD" w:rsidRDefault="00606BCD" w:rsidP="00234CEA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color w:val="000000" w:themeColor="text1"/>
          <w:kern w:val="0"/>
          <w:lang w:val="ro-RO"/>
          <w14:ligatures w14:val="none"/>
        </w:rPr>
      </w:pPr>
    </w:p>
    <w:p w14:paraId="7652E3A8" w14:textId="77777777" w:rsidR="00606BCD" w:rsidRPr="00033D9A" w:rsidRDefault="00606BCD" w:rsidP="00234CEA">
      <w:pPr>
        <w:tabs>
          <w:tab w:val="left" w:pos="2895"/>
        </w:tabs>
        <w:spacing w:after="0" w:line="240" w:lineRule="auto"/>
        <w:ind w:left="-142" w:right="905"/>
        <w:jc w:val="both"/>
        <w:rPr>
          <w:rFonts w:ascii="Times New Roman" w:eastAsia="Calibri" w:hAnsi="Times New Roman" w:cs="Times New Roman"/>
          <w:noProof/>
          <w:color w:val="000000" w:themeColor="text1"/>
          <w:kern w:val="0"/>
          <w:lang w:val="ro-RO"/>
          <w14:ligatures w14:val="none"/>
        </w:rPr>
      </w:pPr>
    </w:p>
    <w:p w14:paraId="74A2310A" w14:textId="2F92D69C" w:rsidR="00C07FB3" w:rsidRPr="00033D9A" w:rsidRDefault="00C07FB3" w:rsidP="000E7AF3">
      <w:pPr>
        <w:spacing w:after="0" w:line="276" w:lineRule="auto"/>
        <w:ind w:left="-270"/>
        <w:jc w:val="both"/>
        <w:rPr>
          <w:rFonts w:ascii="Times New Roman" w:eastAsia="Calibri" w:hAnsi="Times New Roman" w:cs="Times New Roman"/>
          <w:noProof/>
          <w:color w:val="000000" w:themeColor="text1"/>
          <w:kern w:val="0"/>
          <w:lang w:val="ro-RO" w:bidi="en-US"/>
          <w14:ligatures w14:val="none"/>
        </w:rPr>
      </w:pPr>
      <w:r w:rsidRPr="00033D9A">
        <w:rPr>
          <w:rFonts w:ascii="Times New Roman" w:eastAsia="Calibri" w:hAnsi="Times New Roman" w:cs="Times New Roman"/>
          <w:noProof/>
          <w:color w:val="000000" w:themeColor="text1"/>
          <w:kern w:val="0"/>
          <w:lang w:val="ro-RO" w:bidi="en-US"/>
          <w14:ligatures w14:val="none"/>
        </w:rPr>
        <w:lastRenderedPageBreak/>
        <w:t xml:space="preserve">Pentru considerentele de mai sus, am elaborat proiectul de </w:t>
      </w:r>
      <w:r w:rsidR="000E4A19" w:rsidRPr="000E4A19">
        <w:rPr>
          <w:rFonts w:ascii="Times New Roman" w:hAnsi="Times New Roman" w:cs="Times New Roman"/>
          <w:b/>
          <w:bCs/>
          <w:color w:val="000000" w:themeColor="text1"/>
          <w:kern w:val="0"/>
          <w:lang w:val="ro-RO"/>
          <w14:ligatures w14:val="none"/>
        </w:rPr>
        <w:t xml:space="preserve">Ordonanță de urgență a Guvernului pentru modificarea </w:t>
      </w:r>
      <w:r w:rsidR="00F90D3E">
        <w:rPr>
          <w:rFonts w:ascii="Times New Roman" w:hAnsi="Times New Roman" w:cs="Times New Roman"/>
          <w:b/>
          <w:bCs/>
          <w:color w:val="000000" w:themeColor="text1"/>
          <w:kern w:val="0"/>
          <w:lang w:val="ro-RO"/>
          <w14:ligatures w14:val="none"/>
        </w:rPr>
        <w:t xml:space="preserve">și completarea </w:t>
      </w:r>
      <w:proofErr w:type="spellStart"/>
      <w:r w:rsidR="000E4A19" w:rsidRPr="000E4A19">
        <w:rPr>
          <w:rFonts w:ascii="Times New Roman" w:hAnsi="Times New Roman" w:cs="Times New Roman"/>
          <w:b/>
          <w:bCs/>
          <w:color w:val="000000" w:themeColor="text1"/>
          <w:kern w:val="0"/>
          <w:lang w:val="ro-RO"/>
          <w14:ligatures w14:val="none"/>
        </w:rPr>
        <w:t>Ordonanţei</w:t>
      </w:r>
      <w:proofErr w:type="spellEnd"/>
      <w:r w:rsidR="000E4A19" w:rsidRPr="000E4A19">
        <w:rPr>
          <w:rFonts w:ascii="Times New Roman" w:hAnsi="Times New Roman" w:cs="Times New Roman"/>
          <w:b/>
          <w:bCs/>
          <w:color w:val="000000" w:themeColor="text1"/>
          <w:kern w:val="0"/>
          <w:lang w:val="ro-RO"/>
          <w14:ligatures w14:val="none"/>
        </w:rPr>
        <w:t xml:space="preserve"> de </w:t>
      </w:r>
      <w:proofErr w:type="spellStart"/>
      <w:r w:rsidR="000E4A19" w:rsidRPr="000E4A19">
        <w:rPr>
          <w:rFonts w:ascii="Times New Roman" w:hAnsi="Times New Roman" w:cs="Times New Roman"/>
          <w:b/>
          <w:bCs/>
          <w:color w:val="000000" w:themeColor="text1"/>
          <w:kern w:val="0"/>
          <w:lang w:val="ro-RO"/>
          <w14:ligatures w14:val="none"/>
        </w:rPr>
        <w:t>urgenţă</w:t>
      </w:r>
      <w:proofErr w:type="spellEnd"/>
      <w:r w:rsidR="000E4A19" w:rsidRPr="000E4A19">
        <w:rPr>
          <w:rFonts w:ascii="Times New Roman" w:hAnsi="Times New Roman" w:cs="Times New Roman"/>
          <w:b/>
          <w:bCs/>
          <w:color w:val="000000" w:themeColor="text1"/>
          <w:kern w:val="0"/>
          <w:lang w:val="ro-RO"/>
          <w14:ligatures w14:val="none"/>
        </w:rPr>
        <w:t xml:space="preserve"> a Guvernului nr. 202/2002 privind gospodărirea integrată a zonei costiere</w:t>
      </w:r>
      <w:r w:rsidRPr="00033D9A">
        <w:rPr>
          <w:rFonts w:ascii="Times New Roman" w:eastAsia="Times New Roman" w:hAnsi="Times New Roman" w:cs="Times New Roman"/>
          <w:color w:val="000000" w:themeColor="text1"/>
          <w:kern w:val="0"/>
          <w:shd w:val="clear" w:color="auto" w:fill="FFFFFF"/>
          <w:lang w:val="ro-RO" w:eastAsia="ar-SA"/>
          <w14:ligatures w14:val="none"/>
        </w:rPr>
        <w:t>,</w:t>
      </w:r>
      <w:r w:rsidRPr="00033D9A">
        <w:rPr>
          <w:rFonts w:ascii="Times New Roman" w:hAnsi="Times New Roman" w:cs="Times New Roman"/>
          <w:color w:val="000000" w:themeColor="text1"/>
          <w:kern w:val="0"/>
          <w:lang w:val="ro-RO"/>
          <w14:ligatures w14:val="none"/>
        </w:rPr>
        <w:t xml:space="preserve"> </w:t>
      </w:r>
      <w:r w:rsidRPr="00033D9A">
        <w:rPr>
          <w:rFonts w:ascii="Times New Roman" w:eastAsia="Calibri" w:hAnsi="Times New Roman" w:cs="Times New Roman"/>
          <w:noProof/>
          <w:color w:val="000000" w:themeColor="text1"/>
          <w:kern w:val="0"/>
          <w:lang w:val="ro-RO" w:bidi="en-US"/>
          <w14:ligatures w14:val="none"/>
        </w:rPr>
        <w:t xml:space="preserve">care în forma prezentată a fost avizat de către ministerele interesate şi de Consiliul Legislativ şi pe care îl supunem spre adoptare. </w:t>
      </w:r>
    </w:p>
    <w:p w14:paraId="0D404AAA" w14:textId="77777777" w:rsidR="00C07FB3" w:rsidRPr="00033D9A" w:rsidRDefault="00C07FB3" w:rsidP="00892B57">
      <w:pPr>
        <w:tabs>
          <w:tab w:val="left" w:pos="2835"/>
        </w:tabs>
        <w:spacing w:after="0" w:line="276" w:lineRule="auto"/>
        <w:ind w:left="-270" w:right="545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0"/>
          <w:lang w:val="ro-RO"/>
          <w14:ligatures w14:val="none"/>
        </w:rPr>
      </w:pPr>
    </w:p>
    <w:p w14:paraId="13F31CFD" w14:textId="77777777" w:rsidR="00892B57" w:rsidRPr="00033D9A" w:rsidRDefault="00892B57" w:rsidP="00892B57">
      <w:pPr>
        <w:tabs>
          <w:tab w:val="left" w:pos="2835"/>
        </w:tabs>
        <w:spacing w:after="0" w:line="276" w:lineRule="auto"/>
        <w:ind w:left="-270" w:right="545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0"/>
          <w:lang w:val="ro-RO"/>
          <w14:ligatures w14:val="none"/>
        </w:rPr>
      </w:pPr>
    </w:p>
    <w:bookmarkEnd w:id="0"/>
    <w:tbl>
      <w:tblPr>
        <w:tblW w:w="11501" w:type="dxa"/>
        <w:tblInd w:w="-426" w:type="dxa"/>
        <w:tblLook w:val="01E0" w:firstRow="1" w:lastRow="1" w:firstColumn="1" w:lastColumn="1" w:noHBand="0" w:noVBand="0"/>
      </w:tblPr>
      <w:tblGrid>
        <w:gridCol w:w="15175"/>
        <w:gridCol w:w="222"/>
      </w:tblGrid>
      <w:tr w:rsidR="001F4B50" w:rsidRPr="00033D9A" w14:paraId="63C0385D" w14:textId="77777777" w:rsidTr="00D050C0">
        <w:trPr>
          <w:trHeight w:val="440"/>
        </w:trPr>
        <w:tc>
          <w:tcPr>
            <w:tcW w:w="11279" w:type="dxa"/>
          </w:tcPr>
          <w:p w14:paraId="661B96FC" w14:textId="77777777" w:rsidR="00892B57" w:rsidRPr="00033D9A" w:rsidRDefault="00892B57" w:rsidP="00892B57">
            <w:pPr>
              <w:tabs>
                <w:tab w:val="left" w:pos="2835"/>
              </w:tabs>
              <w:spacing w:after="0" w:line="360" w:lineRule="auto"/>
              <w:ind w:left="-993" w:right="545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  <w:p w14:paraId="4B7C335D" w14:textId="56B3CF1E" w:rsidR="00892B57" w:rsidRPr="00033D9A" w:rsidRDefault="00892B57" w:rsidP="000E7AF3">
            <w:pPr>
              <w:tabs>
                <w:tab w:val="left" w:pos="2835"/>
              </w:tabs>
              <w:spacing w:after="0" w:line="360" w:lineRule="auto"/>
              <w:ind w:left="601" w:right="338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 xml:space="preserve">                                  MINISTRUL MEDIULUI, APELOR ŞI PĂDURILOR</w:t>
            </w:r>
          </w:p>
          <w:p w14:paraId="76CB4D40" w14:textId="77777777" w:rsidR="00892B57" w:rsidRPr="00033D9A" w:rsidRDefault="00892B57" w:rsidP="00892B57">
            <w:pPr>
              <w:tabs>
                <w:tab w:val="left" w:pos="-540"/>
                <w:tab w:val="left" w:pos="0"/>
                <w:tab w:val="left" w:pos="2835"/>
              </w:tabs>
              <w:spacing w:after="0" w:line="240" w:lineRule="auto"/>
              <w:ind w:right="3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val="ro-RO"/>
                <w14:ligatures w14:val="none"/>
              </w:rPr>
            </w:pPr>
          </w:p>
          <w:p w14:paraId="705F819D" w14:textId="1FB5AEBB" w:rsidR="00892B57" w:rsidRPr="00033D9A" w:rsidRDefault="00892B57" w:rsidP="000E7AF3">
            <w:pPr>
              <w:tabs>
                <w:tab w:val="left" w:pos="-540"/>
                <w:tab w:val="left" w:pos="0"/>
                <w:tab w:val="left" w:pos="2835"/>
              </w:tabs>
              <w:spacing w:after="0" w:line="240" w:lineRule="auto"/>
              <w:ind w:left="180" w:right="338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hAnsi="Times New Roman" w:cs="Times New Roman"/>
                <w:b/>
                <w:kern w:val="0"/>
                <w:lang w:val="ro-RO"/>
                <w14:ligatures w14:val="none"/>
              </w:rPr>
              <w:t xml:space="preserve">                                                                      MIRCEA FECHET</w:t>
            </w:r>
          </w:p>
          <w:p w14:paraId="3E52C9FE" w14:textId="77777777" w:rsidR="00965F15" w:rsidRDefault="00965F15" w:rsidP="00892B57">
            <w:pPr>
              <w:shd w:val="clear" w:color="auto" w:fill="FFFFFF"/>
              <w:spacing w:after="150" w:line="39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</w:pPr>
          </w:p>
          <w:p w14:paraId="1AFC5D7F" w14:textId="091BF3E9" w:rsidR="00892B57" w:rsidRPr="00033D9A" w:rsidRDefault="00892B57" w:rsidP="003200C3">
            <w:pPr>
              <w:shd w:val="clear" w:color="auto" w:fill="FFFFFF"/>
              <w:spacing w:after="150" w:line="390" w:lineRule="atLeast"/>
              <w:outlineLvl w:val="0"/>
              <w:rPr>
                <w:rFonts w:ascii="Times New Roman" w:hAnsi="Times New Roman" w:cs="Times New Roman"/>
                <w:b/>
                <w:kern w:val="0"/>
                <w:lang w:val="ro-RO"/>
                <w14:ligatures w14:val="none"/>
              </w:rPr>
            </w:pPr>
            <w:r w:rsidRPr="00033D9A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 xml:space="preserve">             </w:t>
            </w:r>
          </w:p>
          <w:tbl>
            <w:tblPr>
              <w:tblW w:w="11501" w:type="dxa"/>
              <w:tblLook w:val="01E0" w:firstRow="1" w:lastRow="1" w:firstColumn="1" w:lastColumn="1" w:noHBand="0" w:noVBand="0"/>
            </w:tblPr>
            <w:tblGrid>
              <w:gridCol w:w="14737"/>
              <w:gridCol w:w="222"/>
            </w:tblGrid>
            <w:tr w:rsidR="00892B57" w:rsidRPr="00033D9A" w14:paraId="35CB21B6" w14:textId="77777777" w:rsidTr="00E1196F">
              <w:trPr>
                <w:trHeight w:val="66"/>
              </w:trPr>
              <w:tc>
                <w:tcPr>
                  <w:tcW w:w="11279" w:type="dxa"/>
                </w:tcPr>
                <w:p w14:paraId="5E9B958B" w14:textId="1039CEC3" w:rsidR="00892B57" w:rsidRPr="00033D9A" w:rsidRDefault="00892B57" w:rsidP="00892B57">
                  <w:pPr>
                    <w:tabs>
                      <w:tab w:val="left" w:pos="2835"/>
                    </w:tabs>
                    <w:spacing w:after="0" w:line="360" w:lineRule="auto"/>
                    <w:ind w:left="-993" w:right="338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0"/>
                      <w:lang w:val="ro-RO"/>
                      <w14:ligatures w14:val="none"/>
                    </w:rPr>
                  </w:pPr>
                  <w:r w:rsidRPr="00033D9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ro-RO"/>
                      <w14:ligatures w14:val="none"/>
                    </w:rPr>
                    <w:t xml:space="preserve">                      </w:t>
                  </w:r>
                  <w:r w:rsidRPr="00033D9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0"/>
                      <w:lang w:val="ro-RO"/>
                      <w14:ligatures w14:val="none"/>
                    </w:rPr>
                    <w:t xml:space="preserve">                                                                        AVIZĂM </w:t>
                  </w:r>
                </w:p>
                <w:p w14:paraId="11C4EF7C" w14:textId="77777777" w:rsidR="00892B57" w:rsidRDefault="00892B57" w:rsidP="00892B57">
                  <w:pPr>
                    <w:tabs>
                      <w:tab w:val="left" w:pos="2835"/>
                    </w:tabs>
                    <w:spacing w:after="0" w:line="360" w:lineRule="auto"/>
                    <w:ind w:left="360" w:right="338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ro-RO"/>
                      <w14:ligatures w14:val="none"/>
                    </w:rPr>
                  </w:pPr>
                </w:p>
                <w:p w14:paraId="4578111B" w14:textId="77777777" w:rsidR="00F90D3E" w:rsidRPr="00033D9A" w:rsidRDefault="00F90D3E" w:rsidP="00892B57">
                  <w:pPr>
                    <w:tabs>
                      <w:tab w:val="left" w:pos="2835"/>
                    </w:tabs>
                    <w:spacing w:after="0" w:line="360" w:lineRule="auto"/>
                    <w:ind w:left="360" w:right="338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ro-RO"/>
                      <w14:ligatures w14:val="none"/>
                    </w:rPr>
                  </w:pPr>
                </w:p>
                <w:p w14:paraId="63C4DF44" w14:textId="76D5D689" w:rsidR="00892B57" w:rsidRPr="00033D9A" w:rsidRDefault="003200C3" w:rsidP="003200C3">
                  <w:pPr>
                    <w:spacing w:after="0" w:line="360" w:lineRule="auto"/>
                    <w:ind w:left="135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lang w:val="ro-RO" w:eastAsia="ro-RO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lang w:val="ro-RO" w:eastAsia="ro-RO"/>
                      <w14:ligatures w14:val="none"/>
                    </w:rPr>
                    <w:t xml:space="preserve">              </w:t>
                  </w:r>
                  <w:r w:rsidR="00892B57" w:rsidRPr="00033D9A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lang w:val="ro-RO" w:eastAsia="ro-RO"/>
                      <w14:ligatures w14:val="none"/>
                    </w:rPr>
                    <w:t>VICEPRIM-MINISTRU</w:t>
                  </w:r>
                  <w:r w:rsidRPr="00033D9A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lang w:val="ro-RO" w:eastAsia="ro-RO"/>
                      <w14:ligatures w14:val="none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lang w:val="ro-RO" w:eastAsia="ro-RO"/>
                      <w14:ligatures w14:val="none"/>
                    </w:rPr>
                    <w:t xml:space="preserve">                                                      </w:t>
                  </w:r>
                  <w:proofErr w:type="spellStart"/>
                  <w:r w:rsidRPr="00033D9A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lang w:val="ro-RO" w:eastAsia="ro-RO"/>
                      <w14:ligatures w14:val="none"/>
                    </w:rPr>
                    <w:t>VICEPRIM-MINISTRU</w:t>
                  </w:r>
                  <w:proofErr w:type="spellEnd"/>
                </w:p>
                <w:p w14:paraId="12B61736" w14:textId="6E0BFDA3" w:rsidR="00892B57" w:rsidRPr="00033D9A" w:rsidRDefault="003200C3" w:rsidP="003200C3">
                  <w:pPr>
                    <w:spacing w:after="0" w:line="360" w:lineRule="auto"/>
                    <w:ind w:left="135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lang w:val="ro-RO" w:eastAsia="ro-RO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lang w:val="ro-RO" w:eastAsia="ro-RO"/>
                      <w14:ligatures w14:val="none"/>
                    </w:rPr>
                    <w:t xml:space="preserve"> </w:t>
                  </w:r>
                  <w:r w:rsidR="00892B57" w:rsidRPr="00033D9A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lang w:val="ro-RO" w:eastAsia="ro-RO"/>
                      <w14:ligatures w14:val="none"/>
                    </w:rPr>
                    <w:t>MINIS</w:t>
                  </w:r>
                  <w:r w:rsidR="00A8326C" w:rsidRPr="00033D9A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lang w:val="ro-RO" w:eastAsia="ro-RO"/>
                      <w14:ligatures w14:val="none"/>
                    </w:rPr>
                    <w:t>T</w:t>
                  </w:r>
                  <w:r w:rsidR="00892B57" w:rsidRPr="00033D9A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lang w:val="ro-RO" w:eastAsia="ro-RO"/>
                      <w14:ligatures w14:val="none"/>
                    </w:rPr>
                    <w:t>RUL AFACERILOR INTERNE</w:t>
                  </w:r>
                  <w:r w:rsidRPr="00033D9A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o-RO" w:eastAsia="ar-SA"/>
                      <w14:ligatures w14:val="none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o-RO" w:eastAsia="ar-SA"/>
                      <w14:ligatures w14:val="none"/>
                    </w:rPr>
                    <w:t xml:space="preserve">                                   </w:t>
                  </w:r>
                  <w:r w:rsidRPr="00033D9A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o-RO" w:eastAsia="ar-SA"/>
                      <w14:ligatures w14:val="none"/>
                    </w:rPr>
                    <w:t>MINISTRUL FINANȚELOR</w:t>
                  </w:r>
                </w:p>
                <w:p w14:paraId="6EA52E7B" w14:textId="79374A88" w:rsidR="00892B57" w:rsidRPr="00033D9A" w:rsidRDefault="00892B57" w:rsidP="003200C3">
                  <w:pPr>
                    <w:spacing w:after="0" w:line="360" w:lineRule="auto"/>
                    <w:ind w:left="135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lang w:val="ro-RO" w:eastAsia="ro-RO"/>
                      <w14:ligatures w14:val="none"/>
                    </w:rPr>
                  </w:pPr>
                  <w:r w:rsidRPr="00033D9A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lang w:val="ro-RO" w:eastAsia="ro-RO"/>
                      <w14:ligatures w14:val="none"/>
                    </w:rPr>
                    <w:t xml:space="preserve">       </w:t>
                  </w:r>
                  <w:r w:rsidR="003200C3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lang w:val="ro-RO" w:eastAsia="ro-RO"/>
                      <w14:ligatures w14:val="none"/>
                    </w:rPr>
                    <w:t xml:space="preserve">  </w:t>
                  </w:r>
                  <w:r w:rsidR="00033D9A" w:rsidRPr="00033D9A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lang w:val="ro-RO" w:eastAsia="ro-RO"/>
                      <w14:ligatures w14:val="none"/>
                    </w:rPr>
                    <w:t xml:space="preserve">MARIAN-CĂTĂLIN </w:t>
                  </w:r>
                  <w:r w:rsidRPr="00033D9A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lang w:val="ro-RO" w:eastAsia="ro-RO"/>
                      <w14:ligatures w14:val="none"/>
                    </w:rPr>
                    <w:t>PREDOIU</w:t>
                  </w:r>
                  <w:r w:rsidR="003200C3" w:rsidRPr="00033D9A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o-RO" w:eastAsia="ar-SA"/>
                      <w14:ligatures w14:val="none"/>
                    </w:rPr>
                    <w:t xml:space="preserve"> </w:t>
                  </w:r>
                  <w:r w:rsidR="003200C3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o-RO" w:eastAsia="ar-SA"/>
                      <w14:ligatures w14:val="none"/>
                    </w:rPr>
                    <w:t xml:space="preserve">                                                 </w:t>
                  </w:r>
                  <w:r w:rsidR="00F90D3E" w:rsidRPr="00033D9A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o-RO" w:eastAsia="ar-SA"/>
                      <w14:ligatures w14:val="none"/>
                    </w:rPr>
                    <w:t xml:space="preserve">TÁNCZOS </w:t>
                  </w:r>
                  <w:r w:rsidR="003200C3" w:rsidRPr="00033D9A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o-RO" w:eastAsia="ar-SA"/>
                      <w14:ligatures w14:val="none"/>
                    </w:rPr>
                    <w:t xml:space="preserve">BARNA </w:t>
                  </w:r>
                </w:p>
                <w:p w14:paraId="51F529E8" w14:textId="77777777" w:rsidR="00892B57" w:rsidRPr="00033D9A" w:rsidRDefault="00892B57" w:rsidP="00892B57">
                  <w:pPr>
                    <w:spacing w:after="0" w:line="240" w:lineRule="auto"/>
                    <w:ind w:left="135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u w:val="single"/>
                      <w:lang w:val="ro-RO" w:eastAsia="ro-RO"/>
                      <w14:ligatures w14:val="none"/>
                    </w:rPr>
                  </w:pPr>
                </w:p>
                <w:p w14:paraId="4555819F" w14:textId="77777777" w:rsidR="00892B57" w:rsidRPr="00033D9A" w:rsidRDefault="00892B57" w:rsidP="00892B57">
                  <w:pPr>
                    <w:tabs>
                      <w:tab w:val="left" w:pos="1367"/>
                    </w:tabs>
                    <w:suppressAutoHyphens/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lang w:val="ro-RO" w:eastAsia="ro-RO"/>
                      <w14:ligatures w14:val="none"/>
                    </w:rPr>
                  </w:pPr>
                  <w:r w:rsidRPr="00033D9A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lang w:val="ro-RO" w:eastAsia="ro-RO"/>
                      <w14:ligatures w14:val="none"/>
                    </w:rPr>
                    <w:t xml:space="preserve">                          </w:t>
                  </w:r>
                </w:p>
                <w:p w14:paraId="53947F65" w14:textId="77777777" w:rsidR="00F90D3E" w:rsidRDefault="00892B57" w:rsidP="00892B57">
                  <w:pPr>
                    <w:tabs>
                      <w:tab w:val="left" w:pos="1367"/>
                    </w:tabs>
                    <w:suppressAutoHyphens/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lang w:val="ro-RO" w:eastAsia="ro-RO"/>
                      <w14:ligatures w14:val="none"/>
                    </w:rPr>
                  </w:pPr>
                  <w:r w:rsidRPr="00033D9A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lang w:val="ro-RO" w:eastAsia="ro-RO"/>
                      <w14:ligatures w14:val="none"/>
                    </w:rPr>
                    <w:t xml:space="preserve">                                                     </w:t>
                  </w:r>
                </w:p>
                <w:p w14:paraId="7C5A9084" w14:textId="2A352335" w:rsidR="00892B57" w:rsidRPr="00033D9A" w:rsidRDefault="00892B57" w:rsidP="00892B57">
                  <w:pPr>
                    <w:tabs>
                      <w:tab w:val="left" w:pos="1367"/>
                    </w:tabs>
                    <w:suppressAutoHyphens/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  <w:kern w:val="0"/>
                      <w:lang w:val="ro-RO" w:eastAsia="ar-SA"/>
                      <w14:ligatures w14:val="none"/>
                    </w:rPr>
                  </w:pPr>
                  <w:r w:rsidRPr="00033D9A">
                    <w:rPr>
                      <w:rFonts w:ascii="Times New Roman" w:eastAsia="Times New Roman" w:hAnsi="Times New Roman" w:cs="Times New Roman"/>
                      <w:b/>
                      <w:color w:val="000000"/>
                      <w:kern w:val="0"/>
                      <w:lang w:val="ro-RO" w:eastAsia="ro-RO"/>
                      <w14:ligatures w14:val="none"/>
                    </w:rPr>
                    <w:t xml:space="preserve">                        </w:t>
                  </w:r>
                </w:p>
                <w:p w14:paraId="39671D67" w14:textId="7426CC28" w:rsidR="00892B57" w:rsidRPr="00B20701" w:rsidRDefault="00892B57" w:rsidP="00737D29">
                  <w:pPr>
                    <w:suppressAutoHyphens/>
                    <w:spacing w:after="200" w:line="240" w:lineRule="auto"/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o-RO" w:eastAsia="ar-SA"/>
                      <w14:ligatures w14:val="none"/>
                    </w:rPr>
                  </w:pPr>
                  <w:r w:rsidRPr="00033D9A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o-RO" w:eastAsia="ar-SA"/>
                      <w14:ligatures w14:val="none"/>
                    </w:rPr>
                    <w:t xml:space="preserve">MINISTRUL DEZVOLTĂRII, LUCRĂRILOR              </w:t>
                  </w:r>
                  <w:r w:rsidR="003200C3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o-RO" w:eastAsia="ar-SA"/>
                      <w14:ligatures w14:val="none"/>
                    </w:rPr>
                    <w:t xml:space="preserve"> </w:t>
                  </w:r>
                  <w:r w:rsidRPr="00033D9A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o-RO" w:eastAsia="ar-SA"/>
                      <w14:ligatures w14:val="none"/>
                    </w:rPr>
                    <w:t xml:space="preserve">    </w:t>
                  </w:r>
                  <w:r w:rsidR="00F90D3E" w:rsidRPr="00B20701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o-RO" w:eastAsia="ar-SA"/>
                      <w14:ligatures w14:val="none"/>
                    </w:rPr>
                    <w:t xml:space="preserve">MINISTRUL </w:t>
                  </w:r>
                  <w:r w:rsidR="00737D29" w:rsidRPr="00B20701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o-RO" w:eastAsia="ar-SA"/>
                      <w14:ligatures w14:val="none"/>
                    </w:rPr>
                    <w:t>AFACERILOR EXTERNE</w:t>
                  </w:r>
                </w:p>
                <w:p w14:paraId="4C1D3F6A" w14:textId="77777777" w:rsidR="00F90D3E" w:rsidRPr="00B20701" w:rsidRDefault="00892B57" w:rsidP="003200C3">
                  <w:pPr>
                    <w:suppressAutoHyphens/>
                    <w:spacing w:after="200" w:line="240" w:lineRule="auto"/>
                    <w:ind w:left="225"/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o-RO" w:eastAsia="ar-SA"/>
                      <w14:ligatures w14:val="none"/>
                    </w:rPr>
                  </w:pPr>
                  <w:r w:rsidRPr="00B20701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o-RO" w:eastAsia="ar-SA"/>
                      <w14:ligatures w14:val="none"/>
                    </w:rPr>
                    <w:t xml:space="preserve">         PUBLICE  ȘI ADMINISTRAȚIEI                                      </w:t>
                  </w:r>
                  <w:r w:rsidR="00F90D3E" w:rsidRPr="00B20701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o-RO" w:eastAsia="ar-SA"/>
                      <w14:ligatures w14:val="none"/>
                    </w:rPr>
                    <w:t xml:space="preserve">            </w:t>
                  </w:r>
                </w:p>
                <w:p w14:paraId="43DFBF3A" w14:textId="32DAA26F" w:rsidR="00892B57" w:rsidRPr="00B20701" w:rsidRDefault="00F90D3E" w:rsidP="003200C3">
                  <w:pPr>
                    <w:suppressAutoHyphens/>
                    <w:spacing w:after="200" w:line="240" w:lineRule="auto"/>
                    <w:ind w:left="225"/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o-RO" w:eastAsia="ar-SA"/>
                      <w14:ligatures w14:val="none"/>
                    </w:rPr>
                  </w:pPr>
                  <w:r w:rsidRPr="00B20701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o-RO" w:eastAsia="ar-SA"/>
                      <w14:ligatures w14:val="none"/>
                    </w:rPr>
                    <w:t xml:space="preserve">              CSEKE ATTILA-ZOLTÁN                 </w:t>
                  </w:r>
                  <w:r w:rsidR="00737D29" w:rsidRPr="00B20701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o-RO" w:eastAsia="ar-SA"/>
                      <w14:ligatures w14:val="none"/>
                    </w:rPr>
                    <w:t xml:space="preserve">                     EMILIAN-HORAȚIU HUREZEANU</w:t>
                  </w:r>
                  <w:r w:rsidRPr="00B20701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o-RO" w:eastAsia="ar-SA"/>
                      <w14:ligatures w14:val="none"/>
                    </w:rPr>
                    <w:t xml:space="preserve">                                 </w:t>
                  </w:r>
                </w:p>
                <w:p w14:paraId="1E2C4C78" w14:textId="19063375" w:rsidR="00892B57" w:rsidRDefault="00892B57" w:rsidP="006C595C">
                  <w:pPr>
                    <w:suppressAutoHyphens/>
                    <w:spacing w:after="200" w:line="240" w:lineRule="auto"/>
                    <w:ind w:left="225"/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o-RO" w:eastAsia="ar-SA"/>
                      <w14:ligatures w14:val="none"/>
                    </w:rPr>
                  </w:pPr>
                  <w:r w:rsidRPr="00B20701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o-RO" w:eastAsia="ar-SA"/>
                      <w14:ligatures w14:val="none"/>
                    </w:rPr>
                    <w:t xml:space="preserve">             </w:t>
                  </w:r>
                </w:p>
                <w:p w14:paraId="6849B07E" w14:textId="77777777" w:rsidR="003200C3" w:rsidRPr="00033D9A" w:rsidRDefault="003200C3" w:rsidP="00892B57">
                  <w:pPr>
                    <w:suppressAutoHyphens/>
                    <w:spacing w:after="200" w:line="276" w:lineRule="auto"/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o-RO" w:eastAsia="ar-SA"/>
                      <w14:ligatures w14:val="none"/>
                    </w:rPr>
                  </w:pPr>
                </w:p>
                <w:p w14:paraId="55A61BC3" w14:textId="37C7BB59" w:rsidR="00892B57" w:rsidRPr="00033D9A" w:rsidRDefault="00737D29" w:rsidP="00737D29">
                  <w:pPr>
                    <w:tabs>
                      <w:tab w:val="left" w:pos="3225"/>
                      <w:tab w:val="left" w:pos="5775"/>
                    </w:tabs>
                    <w:suppressAutoHyphens/>
                    <w:spacing w:after="0" w:line="360" w:lineRule="auto"/>
                    <w:ind w:left="225"/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o-RO" w:eastAsia="ar-SA"/>
                      <w14:ligatures w14:val="none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o-RO" w:eastAsia="ar-SA"/>
                      <w14:ligatures w14:val="none"/>
                    </w:rPr>
                    <w:t xml:space="preserve">                                                           MINISTRUL JUSTIȚIEI</w:t>
                  </w:r>
                </w:p>
                <w:p w14:paraId="6083D9A9" w14:textId="651CB2DA" w:rsidR="00892B57" w:rsidRPr="00033D9A" w:rsidRDefault="00737D29" w:rsidP="00737D29">
                  <w:pPr>
                    <w:tabs>
                      <w:tab w:val="left" w:pos="2835"/>
                    </w:tabs>
                    <w:spacing w:after="0" w:line="360" w:lineRule="auto"/>
                    <w:ind w:left="225" w:right="338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kern w:val="0"/>
                      <w:lang w:val="ro-RO"/>
                      <w14:ligatures w14:val="none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o-RO" w:eastAsia="ar-SA"/>
                      <w14:ligatures w14:val="none"/>
                    </w:rPr>
                    <w:t xml:space="preserve">                                                               </w:t>
                  </w:r>
                  <w:r w:rsidRPr="00033D9A">
                    <w:rPr>
                      <w:rFonts w:ascii="Times New Roman" w:eastAsia="Calibri" w:hAnsi="Times New Roman" w:cs="Times New Roman"/>
                      <w:b/>
                      <w:bCs/>
                      <w:kern w:val="0"/>
                      <w:lang w:val="ro-RO" w:eastAsia="ar-SA"/>
                      <w14:ligatures w14:val="none"/>
                    </w:rPr>
                    <w:t>RADU MARINESCU</w:t>
                  </w:r>
                </w:p>
                <w:tbl>
                  <w:tblPr>
                    <w:tblW w:w="14521" w:type="dxa"/>
                    <w:tblLook w:val="01E0" w:firstRow="1" w:lastRow="1" w:firstColumn="1" w:lastColumn="1" w:noHBand="0" w:noVBand="0"/>
                  </w:tblPr>
                  <w:tblGrid>
                    <w:gridCol w:w="9392"/>
                    <w:gridCol w:w="5129"/>
                  </w:tblGrid>
                  <w:tr w:rsidR="00892B57" w:rsidRPr="00033D9A" w14:paraId="0A950E4E" w14:textId="77777777" w:rsidTr="00E1196F">
                    <w:trPr>
                      <w:trHeight w:val="68"/>
                    </w:trPr>
                    <w:tc>
                      <w:tcPr>
                        <w:tcW w:w="9392" w:type="dxa"/>
                      </w:tcPr>
                      <w:p w14:paraId="3D420FB9" w14:textId="77777777" w:rsidR="00892B57" w:rsidRPr="00033D9A" w:rsidRDefault="00892B57" w:rsidP="00892B57">
                        <w:pPr>
                          <w:tabs>
                            <w:tab w:val="left" w:pos="-540"/>
                            <w:tab w:val="left" w:pos="0"/>
                            <w:tab w:val="left" w:pos="2835"/>
                          </w:tabs>
                          <w:spacing w:after="0" w:line="240" w:lineRule="auto"/>
                          <w:ind w:left="180" w:right="338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kern w:val="0"/>
                            <w:lang w:val="ro-RO"/>
                            <w14:ligatures w14:val="none"/>
                          </w:rPr>
                        </w:pPr>
                      </w:p>
                    </w:tc>
                    <w:tc>
                      <w:tcPr>
                        <w:tcW w:w="5129" w:type="dxa"/>
                      </w:tcPr>
                      <w:p w14:paraId="2A61F231" w14:textId="77777777" w:rsidR="00892B57" w:rsidRPr="00033D9A" w:rsidRDefault="00892B57" w:rsidP="00892B57">
                        <w:pPr>
                          <w:tabs>
                            <w:tab w:val="left" w:pos="-540"/>
                            <w:tab w:val="left" w:pos="0"/>
                            <w:tab w:val="left" w:pos="2835"/>
                          </w:tabs>
                          <w:spacing w:after="0" w:line="240" w:lineRule="auto"/>
                          <w:ind w:left="360" w:right="338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 w:themeColor="text1"/>
                            <w:kern w:val="0"/>
                            <w:lang w:val="ro-RO"/>
                            <w14:ligatures w14:val="none"/>
                          </w:rPr>
                        </w:pPr>
                      </w:p>
                    </w:tc>
                  </w:tr>
                </w:tbl>
                <w:p w14:paraId="13528B46" w14:textId="77777777" w:rsidR="00892B57" w:rsidRPr="00033D9A" w:rsidRDefault="00892B57" w:rsidP="00892B57">
                  <w:pPr>
                    <w:tabs>
                      <w:tab w:val="left" w:pos="-540"/>
                      <w:tab w:val="left" w:pos="0"/>
                      <w:tab w:val="left" w:pos="2835"/>
                    </w:tabs>
                    <w:spacing w:after="0" w:line="240" w:lineRule="auto"/>
                    <w:ind w:left="360" w:right="33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ro-RO"/>
                      <w14:ligatures w14:val="none"/>
                    </w:rPr>
                  </w:pPr>
                </w:p>
              </w:tc>
              <w:tc>
                <w:tcPr>
                  <w:tcW w:w="222" w:type="dxa"/>
                </w:tcPr>
                <w:p w14:paraId="60B5B41A" w14:textId="77777777" w:rsidR="00892B57" w:rsidRPr="00033D9A" w:rsidRDefault="00892B57" w:rsidP="00892B57">
                  <w:pPr>
                    <w:tabs>
                      <w:tab w:val="left" w:pos="-540"/>
                      <w:tab w:val="left" w:pos="0"/>
                      <w:tab w:val="left" w:pos="2835"/>
                    </w:tabs>
                    <w:spacing w:after="0" w:line="240" w:lineRule="auto"/>
                    <w:ind w:left="360" w:right="33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ro-RO"/>
                      <w14:ligatures w14:val="none"/>
                    </w:rPr>
                  </w:pPr>
                </w:p>
              </w:tc>
            </w:tr>
            <w:tr w:rsidR="00892B57" w:rsidRPr="00033D9A" w14:paraId="529E5FC4" w14:textId="77777777" w:rsidTr="00E1196F">
              <w:trPr>
                <w:trHeight w:val="440"/>
              </w:trPr>
              <w:tc>
                <w:tcPr>
                  <w:tcW w:w="11279" w:type="dxa"/>
                </w:tcPr>
                <w:p w14:paraId="4CD91BE8" w14:textId="77777777" w:rsidR="00892B57" w:rsidRPr="00033D9A" w:rsidRDefault="00892B57" w:rsidP="00892B57">
                  <w:pPr>
                    <w:tabs>
                      <w:tab w:val="left" w:pos="-540"/>
                      <w:tab w:val="left" w:pos="0"/>
                      <w:tab w:val="left" w:pos="2430"/>
                      <w:tab w:val="left" w:pos="2835"/>
                      <w:tab w:val="left" w:pos="3690"/>
                    </w:tabs>
                    <w:spacing w:after="0" w:line="240" w:lineRule="auto"/>
                    <w:ind w:right="33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ro-RO"/>
                      <w14:ligatures w14:val="none"/>
                    </w:rPr>
                  </w:pPr>
                </w:p>
              </w:tc>
              <w:tc>
                <w:tcPr>
                  <w:tcW w:w="222" w:type="dxa"/>
                </w:tcPr>
                <w:p w14:paraId="4010767D" w14:textId="77777777" w:rsidR="00892B57" w:rsidRPr="00033D9A" w:rsidRDefault="00892B57" w:rsidP="00892B57">
                  <w:pPr>
                    <w:tabs>
                      <w:tab w:val="left" w:pos="-540"/>
                      <w:tab w:val="left" w:pos="0"/>
                      <w:tab w:val="left" w:pos="2835"/>
                    </w:tabs>
                    <w:spacing w:after="0" w:line="240" w:lineRule="auto"/>
                    <w:ind w:left="360" w:right="33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val="ro-RO"/>
                      <w14:ligatures w14:val="none"/>
                    </w:rPr>
                  </w:pPr>
                </w:p>
              </w:tc>
            </w:tr>
          </w:tbl>
          <w:p w14:paraId="439E46F0" w14:textId="77777777" w:rsidR="00C07FB3" w:rsidRPr="00033D9A" w:rsidRDefault="00C07FB3" w:rsidP="000E7AF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val="ro-RO"/>
                <w14:ligatures w14:val="none"/>
              </w:rPr>
            </w:pPr>
          </w:p>
        </w:tc>
        <w:tc>
          <w:tcPr>
            <w:tcW w:w="222" w:type="dxa"/>
          </w:tcPr>
          <w:p w14:paraId="2A14319E" w14:textId="77777777" w:rsidR="00C07FB3" w:rsidRPr="00033D9A" w:rsidRDefault="00C07FB3" w:rsidP="00C07FB3">
            <w:pPr>
              <w:tabs>
                <w:tab w:val="left" w:pos="-540"/>
                <w:tab w:val="left" w:pos="0"/>
                <w:tab w:val="left" w:pos="2835"/>
              </w:tabs>
              <w:spacing w:after="0" w:line="240" w:lineRule="auto"/>
              <w:ind w:left="360" w:right="3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val="ro-RO"/>
                <w14:ligatures w14:val="none"/>
              </w:rPr>
            </w:pPr>
          </w:p>
        </w:tc>
      </w:tr>
    </w:tbl>
    <w:p w14:paraId="2C61C763" w14:textId="77777777" w:rsidR="00807E39" w:rsidRDefault="00807E39" w:rsidP="00C07FB3">
      <w:pPr>
        <w:tabs>
          <w:tab w:val="left" w:pos="-540"/>
          <w:tab w:val="left" w:pos="0"/>
          <w:tab w:val="left" w:pos="2430"/>
          <w:tab w:val="left" w:pos="2835"/>
          <w:tab w:val="left" w:pos="3690"/>
        </w:tabs>
        <w:spacing w:after="0" w:line="240" w:lineRule="auto"/>
        <w:ind w:right="338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ro-RO"/>
          <w14:ligatures w14:val="none"/>
        </w:rPr>
      </w:pPr>
    </w:p>
    <w:p w14:paraId="3B5A877D" w14:textId="77777777" w:rsidR="006C595C" w:rsidRPr="00033D9A" w:rsidRDefault="006C595C" w:rsidP="00C07FB3">
      <w:pPr>
        <w:tabs>
          <w:tab w:val="left" w:pos="-540"/>
          <w:tab w:val="left" w:pos="0"/>
          <w:tab w:val="left" w:pos="2430"/>
          <w:tab w:val="left" w:pos="2835"/>
          <w:tab w:val="left" w:pos="3690"/>
        </w:tabs>
        <w:spacing w:after="0" w:line="240" w:lineRule="auto"/>
        <w:ind w:right="338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ro-RO"/>
          <w14:ligatures w14:val="none"/>
        </w:rPr>
      </w:pPr>
    </w:p>
    <w:p w14:paraId="7A712250" w14:textId="77777777" w:rsidR="00033D9A" w:rsidRDefault="00033D9A" w:rsidP="00033D9A">
      <w:pPr>
        <w:tabs>
          <w:tab w:val="left" w:pos="-540"/>
          <w:tab w:val="left" w:pos="0"/>
          <w:tab w:val="left" w:pos="2430"/>
          <w:tab w:val="left" w:pos="2835"/>
          <w:tab w:val="left" w:pos="3690"/>
        </w:tabs>
        <w:spacing w:after="0" w:line="240" w:lineRule="auto"/>
        <w:ind w:right="338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ro-RO"/>
          <w14:ligatures w14:val="none"/>
        </w:rPr>
      </w:pPr>
    </w:p>
    <w:p w14:paraId="10F03DBC" w14:textId="77777777" w:rsidR="0008083E" w:rsidRPr="00033D9A" w:rsidRDefault="0008083E" w:rsidP="00033D9A">
      <w:pPr>
        <w:tabs>
          <w:tab w:val="left" w:pos="-540"/>
          <w:tab w:val="left" w:pos="0"/>
          <w:tab w:val="left" w:pos="2430"/>
          <w:tab w:val="left" w:pos="2835"/>
          <w:tab w:val="left" w:pos="3690"/>
        </w:tabs>
        <w:spacing w:after="0" w:line="240" w:lineRule="auto"/>
        <w:ind w:right="338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ro-RO"/>
          <w14:ligatures w14:val="none"/>
        </w:rPr>
      </w:pPr>
    </w:p>
    <w:p w14:paraId="613E4248" w14:textId="77777777" w:rsidR="00033D9A" w:rsidRDefault="00033D9A" w:rsidP="00033D9A">
      <w:pPr>
        <w:spacing w:line="300" w:lineRule="auto"/>
        <w:rPr>
          <w:rFonts w:ascii="Times New Roman" w:eastAsia="Calibri" w:hAnsi="Times New Roman" w:cs="Times New Roman"/>
          <w:b/>
          <w:bCs/>
          <w:iCs/>
          <w:lang w:val="ro-RO"/>
        </w:rPr>
      </w:pPr>
      <w:r w:rsidRPr="00033D9A">
        <w:rPr>
          <w:rFonts w:ascii="Times New Roman" w:eastAsia="Calibri" w:hAnsi="Times New Roman" w:cs="Times New Roman"/>
          <w:b/>
          <w:bCs/>
          <w:iCs/>
          <w:lang w:val="ro-RO"/>
        </w:rPr>
        <w:lastRenderedPageBreak/>
        <w:t xml:space="preserve">                                                                      AVIZEAZĂ:</w:t>
      </w:r>
    </w:p>
    <w:p w14:paraId="13654423" w14:textId="77777777" w:rsidR="00965F15" w:rsidRPr="00606BCD" w:rsidRDefault="00965F15" w:rsidP="00033D9A">
      <w:pPr>
        <w:spacing w:line="300" w:lineRule="auto"/>
        <w:rPr>
          <w:rFonts w:ascii="Times New Roman" w:eastAsia="Calibri" w:hAnsi="Times New Roman" w:cs="Times New Roman"/>
          <w:b/>
          <w:bCs/>
          <w:iCs/>
          <w:sz w:val="8"/>
          <w:szCs w:val="8"/>
          <w:lang w:val="ro-RO"/>
        </w:rPr>
      </w:pPr>
    </w:p>
    <w:tbl>
      <w:tblPr>
        <w:tblW w:w="0" w:type="auto"/>
        <w:tblInd w:w="-66" w:type="dxa"/>
        <w:tblLook w:val="04A0" w:firstRow="1" w:lastRow="0" w:firstColumn="1" w:lastColumn="0" w:noHBand="0" w:noVBand="1"/>
      </w:tblPr>
      <w:tblGrid>
        <w:gridCol w:w="3185"/>
        <w:gridCol w:w="3186"/>
        <w:gridCol w:w="3187"/>
      </w:tblGrid>
      <w:tr w:rsidR="00033D9A" w:rsidRPr="00033D9A" w14:paraId="78EAEFAB" w14:textId="77777777" w:rsidTr="00F90D3E">
        <w:trPr>
          <w:cantSplit/>
          <w:trHeight w:val="288"/>
        </w:trPr>
        <w:tc>
          <w:tcPr>
            <w:tcW w:w="3185" w:type="dxa"/>
          </w:tcPr>
          <w:p w14:paraId="2C81C1AA" w14:textId="1DF39311" w:rsidR="00033D9A" w:rsidRPr="00033D9A" w:rsidRDefault="00F90D3E" w:rsidP="00F90D3E">
            <w:pPr>
              <w:spacing w:line="300" w:lineRule="auto"/>
              <w:ind w:left="174"/>
              <w:jc w:val="center"/>
              <w:rPr>
                <w:rFonts w:ascii="Times New Roman" w:hAnsi="Times New Roman" w:cs="Times New Roman"/>
                <w:b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 w:eastAsia="ro-RO"/>
              </w:rPr>
              <w:t xml:space="preserve">         </w:t>
            </w:r>
          </w:p>
          <w:p w14:paraId="08EF53C1" w14:textId="5AF22741" w:rsidR="00033D9A" w:rsidRPr="00033D9A" w:rsidRDefault="00033D9A" w:rsidP="00F90D3E">
            <w:pPr>
              <w:spacing w:line="300" w:lineRule="auto"/>
              <w:ind w:left="176"/>
              <w:jc w:val="center"/>
              <w:rPr>
                <w:rFonts w:ascii="Times New Roman" w:hAnsi="Times New Roman" w:cs="Times New Roman"/>
                <w:b/>
                <w:bCs/>
                <w:lang w:val="ro-RO" w:eastAsia="ro-RO"/>
              </w:rPr>
            </w:pPr>
          </w:p>
        </w:tc>
        <w:tc>
          <w:tcPr>
            <w:tcW w:w="3186" w:type="dxa"/>
          </w:tcPr>
          <w:p w14:paraId="606CC10B" w14:textId="38BB55ED" w:rsidR="00033D9A" w:rsidRPr="00033D9A" w:rsidRDefault="00F90D3E" w:rsidP="00FB5DAB">
            <w:pPr>
              <w:spacing w:line="300" w:lineRule="auto"/>
              <w:rPr>
                <w:rFonts w:ascii="Times New Roman" w:hAnsi="Times New Roman" w:cs="Times New Roman"/>
                <w:b/>
                <w:bCs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  <w:bCs/>
                <w:lang w:val="ro-RO" w:eastAsia="ro-RO"/>
              </w:rPr>
              <w:t xml:space="preserve">         </w:t>
            </w:r>
            <w:r w:rsidR="00B20701" w:rsidRPr="00033D9A">
              <w:rPr>
                <w:rFonts w:ascii="Times New Roman" w:hAnsi="Times New Roman" w:cs="Times New Roman"/>
                <w:b/>
                <w:bCs/>
                <w:lang w:val="ro-RO" w:eastAsia="ro-RO"/>
              </w:rPr>
              <w:t>SECRETAR DE STAT</w:t>
            </w:r>
          </w:p>
          <w:p w14:paraId="4736AA19" w14:textId="16D8CEBF" w:rsidR="00033D9A" w:rsidRPr="00033D9A" w:rsidRDefault="00F90D3E" w:rsidP="00FB5DAB">
            <w:pPr>
              <w:spacing w:line="300" w:lineRule="auto"/>
              <w:ind w:left="17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o-RO" w:eastAsia="ro-RO"/>
              </w:rPr>
            </w:pPr>
            <w:r w:rsidRPr="00F90D3E">
              <w:rPr>
                <w:rFonts w:ascii="Times New Roman" w:hAnsi="Times New Roman" w:cs="Times New Roman"/>
                <w:b/>
                <w:lang w:val="ro-RO" w:eastAsia="ro-RO"/>
              </w:rPr>
              <w:t>Cristian-Valer BEȘENI</w:t>
            </w:r>
          </w:p>
        </w:tc>
        <w:tc>
          <w:tcPr>
            <w:tcW w:w="3187" w:type="dxa"/>
          </w:tcPr>
          <w:p w14:paraId="17285887" w14:textId="5B9CFF73" w:rsidR="00033D9A" w:rsidRPr="00033D9A" w:rsidRDefault="00033D9A" w:rsidP="00FB5DAB">
            <w:pPr>
              <w:spacing w:line="300" w:lineRule="auto"/>
              <w:ind w:left="174"/>
              <w:jc w:val="both"/>
              <w:rPr>
                <w:rFonts w:ascii="Times New Roman" w:hAnsi="Times New Roman" w:cs="Times New Roman"/>
                <w:b/>
                <w:bCs/>
                <w:lang w:val="ro-RO" w:eastAsia="ro-RO"/>
              </w:rPr>
            </w:pPr>
            <w:r w:rsidRPr="00033D9A">
              <w:rPr>
                <w:rFonts w:ascii="Times New Roman" w:hAnsi="Times New Roman" w:cs="Times New Roman"/>
                <w:b/>
                <w:bCs/>
                <w:lang w:val="ro-RO" w:eastAsia="ro-RO"/>
              </w:rPr>
              <w:t xml:space="preserve">     </w:t>
            </w:r>
          </w:p>
          <w:p w14:paraId="01D8E58C" w14:textId="3100D803" w:rsidR="00033D9A" w:rsidRPr="00033D9A" w:rsidRDefault="00033D9A" w:rsidP="00FB5DAB">
            <w:pPr>
              <w:spacing w:line="300" w:lineRule="auto"/>
              <w:ind w:left="176"/>
              <w:jc w:val="both"/>
              <w:rPr>
                <w:rFonts w:ascii="Times New Roman" w:hAnsi="Times New Roman" w:cs="Times New Roman"/>
                <w:b/>
                <w:lang w:val="ro-RO" w:eastAsia="ro-RO"/>
              </w:rPr>
            </w:pPr>
            <w:r w:rsidRPr="00033D9A">
              <w:rPr>
                <w:rFonts w:ascii="Times New Roman" w:hAnsi="Times New Roman" w:cs="Times New Roman"/>
                <w:b/>
                <w:lang w:val="ro-RO" w:eastAsia="ro-RO"/>
              </w:rPr>
              <w:t xml:space="preserve">   </w:t>
            </w:r>
          </w:p>
        </w:tc>
      </w:tr>
      <w:tr w:rsidR="00033D9A" w:rsidRPr="00033D9A" w14:paraId="3781C9E2" w14:textId="77777777" w:rsidTr="00F90D3E">
        <w:trPr>
          <w:cantSplit/>
          <w:trHeight w:val="287"/>
        </w:trPr>
        <w:tc>
          <w:tcPr>
            <w:tcW w:w="3185" w:type="dxa"/>
          </w:tcPr>
          <w:p w14:paraId="67F95BB9" w14:textId="77777777" w:rsidR="00033D9A" w:rsidRPr="00033D9A" w:rsidRDefault="00033D9A" w:rsidP="00FB5DAB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lang w:val="ro-RO" w:eastAsia="ro-RO"/>
              </w:rPr>
            </w:pPr>
          </w:p>
        </w:tc>
        <w:tc>
          <w:tcPr>
            <w:tcW w:w="3186" w:type="dxa"/>
          </w:tcPr>
          <w:p w14:paraId="6440A8A3" w14:textId="77777777" w:rsidR="00033D9A" w:rsidRPr="00606BCD" w:rsidRDefault="00033D9A" w:rsidP="00FB5DAB">
            <w:pPr>
              <w:spacing w:line="300" w:lineRule="auto"/>
              <w:rPr>
                <w:rFonts w:ascii="Times New Roman" w:hAnsi="Times New Roman" w:cs="Times New Roman"/>
                <w:b/>
                <w:sz w:val="16"/>
                <w:szCs w:val="16"/>
                <w:lang w:val="ro-RO" w:eastAsia="ro-RO"/>
              </w:rPr>
            </w:pPr>
          </w:p>
          <w:p w14:paraId="1F926CA7" w14:textId="0C0F2695" w:rsidR="00033D9A" w:rsidRPr="00033D9A" w:rsidRDefault="00B20701" w:rsidP="00FB5DAB">
            <w:pPr>
              <w:spacing w:line="300" w:lineRule="auto"/>
              <w:ind w:left="176"/>
              <w:jc w:val="center"/>
              <w:rPr>
                <w:rFonts w:ascii="Times New Roman" w:hAnsi="Times New Roman" w:cs="Times New Roman"/>
                <w:b/>
                <w:lang w:val="ro-RO" w:eastAsia="ro-RO"/>
              </w:rPr>
            </w:pPr>
            <w:r w:rsidRPr="00033D9A">
              <w:rPr>
                <w:rFonts w:ascii="Times New Roman" w:hAnsi="Times New Roman" w:cs="Times New Roman"/>
                <w:b/>
                <w:lang w:val="ro-RO" w:eastAsia="ro-RO"/>
              </w:rPr>
              <w:t xml:space="preserve"> SECRETAR GENERAL</w:t>
            </w:r>
          </w:p>
          <w:p w14:paraId="4F5F0AAC" w14:textId="77777777" w:rsidR="00033D9A" w:rsidRPr="00033D9A" w:rsidRDefault="00033D9A" w:rsidP="00FB5DAB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lang w:val="ro-RO" w:eastAsia="ro-RO"/>
              </w:rPr>
            </w:pPr>
            <w:r w:rsidRPr="00033D9A">
              <w:rPr>
                <w:rFonts w:ascii="Times New Roman" w:hAnsi="Times New Roman" w:cs="Times New Roman"/>
                <w:b/>
                <w:lang w:val="ro-RO" w:eastAsia="ro-RO"/>
              </w:rPr>
              <w:t xml:space="preserve">     Alexandru AVRAM</w:t>
            </w:r>
          </w:p>
          <w:p w14:paraId="0C2957AE" w14:textId="77777777" w:rsidR="00033D9A" w:rsidRPr="00606BCD" w:rsidRDefault="00033D9A" w:rsidP="00FB5DAB">
            <w:pPr>
              <w:spacing w:line="300" w:lineRule="auto"/>
              <w:rPr>
                <w:rFonts w:ascii="Times New Roman" w:hAnsi="Times New Roman" w:cs="Times New Roman"/>
                <w:b/>
                <w:bCs/>
                <w:sz w:val="6"/>
                <w:szCs w:val="6"/>
                <w:lang w:val="ro-RO" w:eastAsia="ro-RO"/>
              </w:rPr>
            </w:pPr>
          </w:p>
        </w:tc>
        <w:tc>
          <w:tcPr>
            <w:tcW w:w="3187" w:type="dxa"/>
          </w:tcPr>
          <w:p w14:paraId="291576F8" w14:textId="77777777" w:rsidR="00033D9A" w:rsidRPr="00033D9A" w:rsidRDefault="00033D9A" w:rsidP="00FB5DAB">
            <w:pPr>
              <w:spacing w:line="300" w:lineRule="auto"/>
              <w:ind w:left="176"/>
              <w:jc w:val="center"/>
              <w:rPr>
                <w:rFonts w:ascii="Times New Roman" w:hAnsi="Times New Roman" w:cs="Times New Roman"/>
                <w:b/>
                <w:lang w:val="ro-RO" w:eastAsia="ro-RO"/>
              </w:rPr>
            </w:pPr>
          </w:p>
        </w:tc>
      </w:tr>
      <w:tr w:rsidR="00033D9A" w:rsidRPr="00033D9A" w14:paraId="19BDBE4D" w14:textId="77777777" w:rsidTr="00FB5DAB">
        <w:trPr>
          <w:cantSplit/>
          <w:trHeight w:val="282"/>
        </w:trPr>
        <w:tc>
          <w:tcPr>
            <w:tcW w:w="9558" w:type="dxa"/>
            <w:gridSpan w:val="3"/>
          </w:tcPr>
          <w:p w14:paraId="092AA903" w14:textId="77777777" w:rsidR="00033D9A" w:rsidRPr="00033D9A" w:rsidRDefault="00033D9A" w:rsidP="00FB5DAB">
            <w:pPr>
              <w:spacing w:line="300" w:lineRule="auto"/>
              <w:rPr>
                <w:rFonts w:ascii="Times New Roman" w:hAnsi="Times New Roman" w:cs="Times New Roman"/>
                <w:sz w:val="12"/>
                <w:szCs w:val="12"/>
                <w:lang w:val="ro-RO" w:eastAsia="ro-RO"/>
              </w:rPr>
            </w:pPr>
            <w:r w:rsidRPr="00033D9A">
              <w:rPr>
                <w:rFonts w:ascii="Times New Roman" w:hAnsi="Times New Roman" w:cs="Times New Roman"/>
                <w:b/>
                <w:lang w:val="ro-RO" w:eastAsia="ro-RO"/>
              </w:rPr>
              <w:t xml:space="preserve"> </w:t>
            </w:r>
            <w:r w:rsidRPr="00033D9A">
              <w:rPr>
                <w:rFonts w:ascii="Times New Roman" w:hAnsi="Times New Roman" w:cs="Times New Roman"/>
                <w:lang w:val="ro-RO" w:eastAsia="ro-RO"/>
              </w:rPr>
              <w:t xml:space="preserve"> </w:t>
            </w:r>
          </w:p>
          <w:p w14:paraId="44A29DA0" w14:textId="6EF6DCE1" w:rsidR="00033D9A" w:rsidRPr="00033D9A" w:rsidRDefault="00033D9A" w:rsidP="00FB5DAB">
            <w:pPr>
              <w:spacing w:line="300" w:lineRule="auto"/>
              <w:ind w:left="174"/>
              <w:jc w:val="center"/>
              <w:rPr>
                <w:rFonts w:ascii="Times New Roman" w:hAnsi="Times New Roman" w:cs="Times New Roman"/>
                <w:b/>
                <w:lang w:val="ro-RO" w:eastAsia="ro-RO"/>
              </w:rPr>
            </w:pPr>
            <w:r w:rsidRPr="00033D9A">
              <w:rPr>
                <w:rFonts w:ascii="Times New Roman" w:hAnsi="Times New Roman" w:cs="Times New Roman"/>
                <w:b/>
                <w:lang w:val="ro-RO" w:eastAsia="ro-RO"/>
              </w:rPr>
              <w:t xml:space="preserve">  </w:t>
            </w:r>
            <w:r w:rsidR="00B20701" w:rsidRPr="00033D9A">
              <w:rPr>
                <w:rFonts w:ascii="Times New Roman" w:hAnsi="Times New Roman" w:cs="Times New Roman"/>
                <w:b/>
                <w:lang w:val="ro-RO" w:eastAsia="ro-RO"/>
              </w:rPr>
              <w:t>SECRETAR GENERAL ADJUNCT</w:t>
            </w:r>
          </w:p>
          <w:p w14:paraId="2D85CC2E" w14:textId="3F4129AE" w:rsidR="00033D9A" w:rsidRPr="00033D9A" w:rsidRDefault="00033D9A" w:rsidP="00FB5DAB">
            <w:pPr>
              <w:tabs>
                <w:tab w:val="left" w:pos="923"/>
              </w:tabs>
              <w:spacing w:line="300" w:lineRule="auto"/>
              <w:ind w:left="176"/>
              <w:rPr>
                <w:rFonts w:ascii="Times New Roman" w:hAnsi="Times New Roman" w:cs="Times New Roman"/>
                <w:b/>
                <w:lang w:val="ro-RO" w:eastAsia="ro-RO"/>
              </w:rPr>
            </w:pPr>
            <w:r w:rsidRPr="00033D9A">
              <w:rPr>
                <w:rFonts w:ascii="Times New Roman" w:hAnsi="Times New Roman" w:cs="Times New Roman"/>
                <w:b/>
                <w:lang w:val="ro-RO" w:eastAsia="ro-RO"/>
              </w:rPr>
              <w:t xml:space="preserve">              </w:t>
            </w:r>
            <w:r w:rsidRPr="00033D9A">
              <w:rPr>
                <w:rFonts w:ascii="Times New Roman" w:hAnsi="Times New Roman" w:cs="Times New Roman"/>
                <w:b/>
                <w:lang w:val="ro-RO" w:eastAsia="ro-RO"/>
              </w:rPr>
              <w:tab/>
            </w:r>
            <w:r w:rsidRPr="00033D9A">
              <w:rPr>
                <w:rFonts w:ascii="Times New Roman" w:hAnsi="Times New Roman" w:cs="Times New Roman"/>
                <w:b/>
                <w:lang w:val="ro-RO" w:eastAsia="ro-RO"/>
              </w:rPr>
              <w:tab/>
            </w:r>
            <w:r w:rsidRPr="00033D9A">
              <w:rPr>
                <w:rFonts w:ascii="Times New Roman" w:hAnsi="Times New Roman" w:cs="Times New Roman"/>
                <w:b/>
                <w:lang w:val="ro-RO" w:eastAsia="ro-RO"/>
              </w:rPr>
              <w:tab/>
            </w:r>
            <w:r w:rsidR="006C595C">
              <w:rPr>
                <w:rFonts w:ascii="Times New Roman" w:hAnsi="Times New Roman" w:cs="Times New Roman"/>
                <w:b/>
                <w:lang w:val="ro-RO" w:eastAsia="ro-RO"/>
              </w:rPr>
              <w:t xml:space="preserve">            </w:t>
            </w:r>
            <w:r w:rsidRPr="00033D9A">
              <w:rPr>
                <w:rFonts w:ascii="Times New Roman" w:hAnsi="Times New Roman" w:cs="Times New Roman"/>
                <w:b/>
                <w:lang w:val="ro-RO" w:eastAsia="ro-RO"/>
              </w:rPr>
              <w:t xml:space="preserve"> </w:t>
            </w:r>
            <w:r w:rsidR="00F90D3E" w:rsidRPr="00F90D3E">
              <w:rPr>
                <w:rFonts w:ascii="Times New Roman" w:hAnsi="Times New Roman" w:cs="Times New Roman"/>
                <w:b/>
                <w:lang w:val="ro-RO" w:eastAsia="ro-RO"/>
              </w:rPr>
              <w:t>Győző István BÁRCZI</w:t>
            </w:r>
            <w:r w:rsidRPr="00033D9A">
              <w:rPr>
                <w:rFonts w:ascii="Times New Roman" w:hAnsi="Times New Roman" w:cs="Times New Roman"/>
                <w:b/>
                <w:lang w:val="ro-RO" w:eastAsia="ro-RO"/>
              </w:rPr>
              <w:t xml:space="preserve"> </w:t>
            </w:r>
          </w:p>
          <w:p w14:paraId="00F6DE60" w14:textId="77777777" w:rsidR="00033D9A" w:rsidRPr="00606BCD" w:rsidRDefault="00033D9A" w:rsidP="00FB5DAB">
            <w:pPr>
              <w:tabs>
                <w:tab w:val="left" w:pos="923"/>
              </w:tabs>
              <w:spacing w:line="300" w:lineRule="auto"/>
              <w:ind w:left="176"/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ro-RO" w:eastAsia="ro-RO"/>
              </w:rPr>
            </w:pPr>
          </w:p>
        </w:tc>
      </w:tr>
      <w:tr w:rsidR="00033D9A" w:rsidRPr="00033D9A" w14:paraId="7C264F0D" w14:textId="77777777" w:rsidTr="00FB5DAB">
        <w:trPr>
          <w:cantSplit/>
          <w:trHeight w:val="294"/>
        </w:trPr>
        <w:tc>
          <w:tcPr>
            <w:tcW w:w="9558" w:type="dxa"/>
            <w:gridSpan w:val="3"/>
          </w:tcPr>
          <w:p w14:paraId="1F3A5702" w14:textId="77777777" w:rsidR="00033D9A" w:rsidRPr="00033D9A" w:rsidRDefault="00033D9A" w:rsidP="00FB5DAB">
            <w:pPr>
              <w:spacing w:line="300" w:lineRule="auto"/>
              <w:rPr>
                <w:rFonts w:ascii="Times New Roman" w:hAnsi="Times New Roman" w:cs="Times New Roman"/>
                <w:b/>
                <w:lang w:val="ro-RO" w:eastAsia="ro-RO"/>
              </w:rPr>
            </w:pPr>
          </w:p>
          <w:p w14:paraId="1C28AE33" w14:textId="6EE58278" w:rsidR="00033D9A" w:rsidRPr="00033D9A" w:rsidRDefault="00B20701" w:rsidP="00FB5DAB">
            <w:pPr>
              <w:spacing w:line="300" w:lineRule="auto"/>
              <w:ind w:left="174"/>
              <w:jc w:val="center"/>
              <w:rPr>
                <w:rFonts w:ascii="Times New Roman" w:hAnsi="Times New Roman" w:cs="Times New Roman"/>
                <w:b/>
                <w:lang w:val="ro-RO" w:eastAsia="ro-RO"/>
              </w:rPr>
            </w:pPr>
            <w:r w:rsidRPr="00033D9A">
              <w:rPr>
                <w:rFonts w:ascii="Times New Roman" w:hAnsi="Times New Roman" w:cs="Times New Roman"/>
                <w:b/>
                <w:lang w:val="ro-RO" w:eastAsia="ro-RO"/>
              </w:rPr>
              <w:t>DIRECȚIA GENERALĂ RESURSE UMANE, JURIDICĂ ȘI RELAȚIA CU PARLAMENTUL</w:t>
            </w:r>
          </w:p>
          <w:p w14:paraId="5FAF9AC7" w14:textId="7840712D" w:rsidR="00033D9A" w:rsidRPr="00033D9A" w:rsidRDefault="00B20701" w:rsidP="00FB5DAB">
            <w:pPr>
              <w:spacing w:line="300" w:lineRule="auto"/>
              <w:ind w:left="176"/>
              <w:jc w:val="center"/>
              <w:rPr>
                <w:rFonts w:ascii="Times New Roman" w:hAnsi="Times New Roman" w:cs="Times New Roman"/>
                <w:b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  <w:lang w:val="ro-RO" w:eastAsia="ro-RO"/>
              </w:rPr>
              <w:t xml:space="preserve">Teodor DULCEAȚĂ </w:t>
            </w:r>
            <w:r w:rsidR="00033D9A" w:rsidRPr="00033D9A">
              <w:rPr>
                <w:rFonts w:ascii="Times New Roman" w:hAnsi="Times New Roman" w:cs="Times New Roman"/>
                <w:b/>
                <w:lang w:val="ro-RO" w:eastAsia="ro-RO"/>
              </w:rPr>
              <w:t>- Director General</w:t>
            </w:r>
            <w:r>
              <w:rPr>
                <w:rFonts w:ascii="Times New Roman" w:hAnsi="Times New Roman" w:cs="Times New Roman"/>
                <w:b/>
                <w:lang w:val="ro-RO" w:eastAsia="ro-RO"/>
              </w:rPr>
              <w:t xml:space="preserve"> Adjunct</w:t>
            </w:r>
          </w:p>
          <w:p w14:paraId="6A35AE45" w14:textId="77777777" w:rsidR="00033D9A" w:rsidRDefault="00033D9A" w:rsidP="00FB5DAB">
            <w:pPr>
              <w:spacing w:line="300" w:lineRule="auto"/>
              <w:ind w:left="176"/>
              <w:jc w:val="center"/>
              <w:rPr>
                <w:rFonts w:ascii="Times New Roman" w:hAnsi="Times New Roman" w:cs="Times New Roman"/>
                <w:b/>
                <w:lang w:val="ro-RO" w:eastAsia="ro-RO"/>
              </w:rPr>
            </w:pPr>
          </w:p>
          <w:p w14:paraId="6ED1A7FC" w14:textId="77777777" w:rsidR="00F90D3E" w:rsidRPr="00F90D3E" w:rsidRDefault="00F90D3E" w:rsidP="00927563">
            <w:pPr>
              <w:spacing w:line="300" w:lineRule="auto"/>
              <w:ind w:left="176"/>
              <w:jc w:val="center"/>
              <w:rPr>
                <w:rFonts w:ascii="Times New Roman" w:hAnsi="Times New Roman" w:cs="Times New Roman"/>
                <w:b/>
                <w:sz w:val="12"/>
                <w:szCs w:val="12"/>
                <w:lang w:val="ro-RO" w:eastAsia="ro-RO"/>
              </w:rPr>
            </w:pPr>
          </w:p>
        </w:tc>
      </w:tr>
      <w:tr w:rsidR="00033D9A" w:rsidRPr="00033D9A" w14:paraId="300191E7" w14:textId="77777777" w:rsidTr="00FB5DAB">
        <w:trPr>
          <w:cantSplit/>
          <w:trHeight w:val="370"/>
        </w:trPr>
        <w:tc>
          <w:tcPr>
            <w:tcW w:w="9558" w:type="dxa"/>
            <w:gridSpan w:val="3"/>
          </w:tcPr>
          <w:p w14:paraId="64B3A420" w14:textId="314354A1" w:rsidR="00033D9A" w:rsidRPr="00033D9A" w:rsidRDefault="00B20701" w:rsidP="00FB5DAB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lang w:val="ro-RO" w:eastAsia="ro-RO"/>
              </w:rPr>
            </w:pPr>
            <w:r w:rsidRPr="00033D9A">
              <w:rPr>
                <w:rFonts w:ascii="Times New Roman" w:hAnsi="Times New Roman" w:cs="Times New Roman"/>
                <w:b/>
                <w:lang w:val="ro-RO" w:eastAsia="ro-RO"/>
              </w:rPr>
              <w:t xml:space="preserve">DIRECŢIA </w:t>
            </w:r>
            <w:r w:rsidRPr="00F90D3E">
              <w:rPr>
                <w:rFonts w:ascii="Times New Roman" w:hAnsi="Times New Roman" w:cs="Times New Roman"/>
                <w:b/>
                <w:lang w:val="ro-RO" w:eastAsia="ro-RO"/>
              </w:rPr>
              <w:t>GENERALĂ MANAGEMENT FINANCIAR, INVESTIȚII ȘI LOGISTIC</w:t>
            </w:r>
            <w:r>
              <w:rPr>
                <w:rFonts w:ascii="Times New Roman" w:hAnsi="Times New Roman" w:cs="Times New Roman"/>
                <w:b/>
                <w:lang w:val="ro-RO" w:eastAsia="ro-RO"/>
              </w:rPr>
              <w:t>Ă</w:t>
            </w:r>
          </w:p>
          <w:p w14:paraId="5AAC49F2" w14:textId="084285EC" w:rsidR="00033D9A" w:rsidRPr="00033D9A" w:rsidRDefault="00F90D3E" w:rsidP="00FB5DAB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lang w:val="ro-RO" w:eastAsia="ro-RO"/>
              </w:rPr>
            </w:pPr>
            <w:r w:rsidRPr="00F90D3E">
              <w:rPr>
                <w:rFonts w:ascii="Times New Roman" w:hAnsi="Times New Roman" w:cs="Times New Roman"/>
                <w:b/>
                <w:lang w:val="ro-RO" w:eastAsia="ro-RO"/>
              </w:rPr>
              <w:t>Angela Maria PRIOTEASA</w:t>
            </w:r>
            <w:r w:rsidR="00033D9A" w:rsidRPr="00033D9A">
              <w:rPr>
                <w:rFonts w:ascii="Times New Roman" w:hAnsi="Times New Roman" w:cs="Times New Roman"/>
                <w:b/>
                <w:lang w:val="ro-RO" w:eastAsia="ro-RO"/>
              </w:rPr>
              <w:t>- Director</w:t>
            </w:r>
            <w:r>
              <w:rPr>
                <w:rFonts w:ascii="Times New Roman" w:hAnsi="Times New Roman" w:cs="Times New Roman"/>
                <w:b/>
                <w:lang w:val="ro-RO" w:eastAsia="ro-RO"/>
              </w:rPr>
              <w:t xml:space="preserve"> General</w:t>
            </w:r>
          </w:p>
          <w:p w14:paraId="1E9DBF74" w14:textId="77777777" w:rsidR="00033D9A" w:rsidRDefault="00033D9A" w:rsidP="00FB5DAB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ro-RO" w:eastAsia="ro-RO"/>
              </w:rPr>
            </w:pPr>
          </w:p>
          <w:p w14:paraId="7FDE5578" w14:textId="77777777" w:rsidR="00606BCD" w:rsidRPr="00F90D3E" w:rsidRDefault="00606BCD" w:rsidP="00FB5DAB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ro-RO" w:eastAsia="ro-RO"/>
              </w:rPr>
            </w:pPr>
          </w:p>
          <w:p w14:paraId="3BC7BEE9" w14:textId="7D91C15F" w:rsidR="00F90D3E" w:rsidRPr="00B20701" w:rsidRDefault="00B20701" w:rsidP="00FB5DAB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o-RO" w:eastAsia="ro-RO"/>
              </w:rPr>
            </w:pPr>
            <w:r w:rsidRPr="00B20701">
              <w:rPr>
                <w:rFonts w:ascii="Times New Roman" w:hAnsi="Times New Roman" w:cs="Times New Roman"/>
                <w:b/>
                <w:color w:val="000000" w:themeColor="text1"/>
                <w:lang w:val="ro-RO" w:eastAsia="ro-RO"/>
              </w:rPr>
              <w:t>DIRECȚIA GENERALĂ RELAȚII INTERNAȚIONALE ȘI AFACERI EUROPENE</w:t>
            </w:r>
          </w:p>
          <w:p w14:paraId="76320E20" w14:textId="3CD41439" w:rsidR="00606BCD" w:rsidRPr="00B20701" w:rsidRDefault="00FF5295" w:rsidP="00606BCD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o-RO" w:eastAsia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lang w:val="ro-RO" w:eastAsia="ro-RO"/>
              </w:rPr>
              <w:t>p.</w:t>
            </w:r>
            <w:r w:rsidR="00B20701" w:rsidRPr="00B20701">
              <w:rPr>
                <w:rFonts w:ascii="Times New Roman" w:hAnsi="Times New Roman" w:cs="Times New Roman"/>
                <w:b/>
                <w:color w:val="000000" w:themeColor="text1"/>
                <w:lang w:val="ro-RO" w:eastAsia="ro-RO"/>
              </w:rPr>
              <w:t>Director</w:t>
            </w:r>
            <w:proofErr w:type="spellEnd"/>
            <w:r w:rsidR="00B20701" w:rsidRPr="00B20701">
              <w:rPr>
                <w:rFonts w:ascii="Times New Roman" w:hAnsi="Times New Roman" w:cs="Times New Roman"/>
                <w:b/>
                <w:color w:val="000000" w:themeColor="text1"/>
                <w:lang w:val="ro-RO" w:eastAsia="ro-RO"/>
              </w:rPr>
              <w:t xml:space="preserve"> General </w:t>
            </w:r>
          </w:p>
          <w:p w14:paraId="3F7B8991" w14:textId="77777777" w:rsidR="006C595C" w:rsidRDefault="006C595C" w:rsidP="006C595C">
            <w:pPr>
              <w:spacing w:line="300" w:lineRule="auto"/>
              <w:rPr>
                <w:rFonts w:ascii="Times New Roman" w:hAnsi="Times New Roman" w:cs="Times New Roman"/>
                <w:b/>
                <w:lang w:val="ro-RO" w:eastAsia="ro-RO"/>
              </w:rPr>
            </w:pPr>
          </w:p>
          <w:p w14:paraId="24C68641" w14:textId="3C1D8F22" w:rsidR="00033D9A" w:rsidRPr="00033D9A" w:rsidRDefault="006C595C" w:rsidP="006C595C">
            <w:pPr>
              <w:spacing w:line="300" w:lineRule="auto"/>
              <w:rPr>
                <w:rFonts w:ascii="Times New Roman" w:hAnsi="Times New Roman" w:cs="Times New Roman"/>
                <w:b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  <w:lang w:val="ro-RO" w:eastAsia="ro-RO"/>
              </w:rPr>
              <w:t xml:space="preserve">                                                    </w:t>
            </w:r>
            <w:r w:rsidR="00B20701" w:rsidRPr="00F90D3E">
              <w:rPr>
                <w:rFonts w:ascii="Times New Roman" w:hAnsi="Times New Roman" w:cs="Times New Roman"/>
                <w:b/>
                <w:lang w:val="ro-RO" w:eastAsia="ro-RO"/>
              </w:rPr>
              <w:t>DIRECȚIA GENERALĂ APE</w:t>
            </w:r>
          </w:p>
          <w:p w14:paraId="6F193F88" w14:textId="41CACAB7" w:rsidR="00033D9A" w:rsidRPr="00033D9A" w:rsidRDefault="00F90D3E" w:rsidP="00FB5DAB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lang w:val="ro-RO" w:eastAsia="ro-RO"/>
              </w:rPr>
            </w:pPr>
            <w:r w:rsidRPr="00F90D3E">
              <w:rPr>
                <w:rFonts w:ascii="Times New Roman" w:hAnsi="Times New Roman" w:cs="Times New Roman"/>
                <w:b/>
                <w:lang w:val="ro-RO" w:eastAsia="ro-RO"/>
              </w:rPr>
              <w:t>Simona Olimpia NEGRU</w:t>
            </w:r>
            <w:r w:rsidR="00033D9A" w:rsidRPr="00033D9A">
              <w:rPr>
                <w:rFonts w:ascii="Times New Roman" w:hAnsi="Times New Roman" w:cs="Times New Roman"/>
                <w:b/>
                <w:lang w:val="ro-RO" w:eastAsia="ro-RO"/>
              </w:rPr>
              <w:t xml:space="preserve">- Director </w:t>
            </w:r>
            <w:r>
              <w:rPr>
                <w:rFonts w:ascii="Times New Roman" w:hAnsi="Times New Roman" w:cs="Times New Roman"/>
                <w:b/>
                <w:lang w:val="ro-RO" w:eastAsia="ro-RO"/>
              </w:rPr>
              <w:t>G</w:t>
            </w:r>
            <w:r w:rsidR="00033D9A" w:rsidRPr="00033D9A">
              <w:rPr>
                <w:rFonts w:ascii="Times New Roman" w:hAnsi="Times New Roman" w:cs="Times New Roman"/>
                <w:b/>
                <w:lang w:val="ro-RO" w:eastAsia="ro-RO"/>
              </w:rPr>
              <w:t>eneral</w:t>
            </w:r>
          </w:p>
          <w:p w14:paraId="5E1655F3" w14:textId="77777777" w:rsidR="00F90D3E" w:rsidRPr="00606BCD" w:rsidRDefault="00F90D3E" w:rsidP="00F90D3E">
            <w:pPr>
              <w:spacing w:line="300" w:lineRule="auto"/>
              <w:rPr>
                <w:rFonts w:ascii="Times New Roman" w:hAnsi="Times New Roman" w:cs="Times New Roman"/>
                <w:b/>
                <w:sz w:val="8"/>
                <w:szCs w:val="8"/>
                <w:lang w:val="ro-RO" w:eastAsia="ro-RO"/>
              </w:rPr>
            </w:pPr>
          </w:p>
          <w:p w14:paraId="6A0056B7" w14:textId="5D2A2DB9" w:rsidR="00033D9A" w:rsidRPr="00033D9A" w:rsidRDefault="00F90D3E" w:rsidP="00FB5DAB">
            <w:pPr>
              <w:spacing w:line="300" w:lineRule="auto"/>
              <w:rPr>
                <w:rFonts w:ascii="Times New Roman" w:hAnsi="Times New Roman" w:cs="Times New Roman"/>
                <w:b/>
                <w:lang w:val="ro-RO" w:eastAsia="ro-RO"/>
              </w:rPr>
            </w:pPr>
            <w:r>
              <w:rPr>
                <w:rFonts w:ascii="Times New Roman" w:hAnsi="Times New Roman" w:cs="Times New Roman"/>
                <w:b/>
                <w:lang w:val="ro-RO" w:eastAsia="ro-RO"/>
              </w:rPr>
              <w:t xml:space="preserve">                                 </w:t>
            </w:r>
            <w:r w:rsidRPr="00F90D3E">
              <w:rPr>
                <w:rFonts w:ascii="Times New Roman" w:hAnsi="Times New Roman" w:cs="Times New Roman"/>
                <w:b/>
                <w:lang w:val="ro-RO" w:eastAsia="ro-RO"/>
              </w:rPr>
              <w:t xml:space="preserve">Gheorghe CONSTANTIN </w:t>
            </w:r>
            <w:r w:rsidR="00033D9A" w:rsidRPr="00033D9A">
              <w:rPr>
                <w:rFonts w:ascii="Times New Roman" w:hAnsi="Times New Roman" w:cs="Times New Roman"/>
                <w:b/>
                <w:lang w:val="ro-RO" w:eastAsia="ro-RO"/>
              </w:rPr>
              <w:t>- Director General</w:t>
            </w:r>
            <w:r>
              <w:rPr>
                <w:rFonts w:ascii="Times New Roman" w:hAnsi="Times New Roman" w:cs="Times New Roman"/>
                <w:b/>
                <w:lang w:val="ro-RO" w:eastAsia="ro-RO"/>
              </w:rPr>
              <w:t xml:space="preserve"> Adjunct</w:t>
            </w:r>
          </w:p>
          <w:p w14:paraId="1E369BBE" w14:textId="6F369199" w:rsidR="00033D9A" w:rsidRPr="00606BCD" w:rsidRDefault="00033D9A" w:rsidP="00FB5DAB">
            <w:pPr>
              <w:spacing w:line="300" w:lineRule="auto"/>
              <w:rPr>
                <w:rFonts w:ascii="Times New Roman" w:hAnsi="Times New Roman" w:cs="Times New Roman"/>
                <w:b/>
                <w:sz w:val="10"/>
                <w:szCs w:val="10"/>
                <w:lang w:val="ro-RO" w:eastAsia="ro-RO"/>
              </w:rPr>
            </w:pPr>
          </w:p>
        </w:tc>
      </w:tr>
    </w:tbl>
    <w:p w14:paraId="336EA217" w14:textId="67D6C348" w:rsidR="00C07FB3" w:rsidRPr="00606BCD" w:rsidRDefault="00C07FB3" w:rsidP="00606BCD">
      <w:pPr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lang w:val="ro-RO"/>
          <w14:ligatures w14:val="none"/>
        </w:rPr>
      </w:pPr>
    </w:p>
    <w:sectPr w:rsidR="00C07FB3" w:rsidRPr="00606BCD" w:rsidSect="000E7A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" w:right="81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C4C2D" w14:textId="77777777" w:rsidR="00B765AC" w:rsidRDefault="00B765AC">
      <w:pPr>
        <w:spacing w:after="0" w:line="240" w:lineRule="auto"/>
      </w:pPr>
      <w:r>
        <w:separator/>
      </w:r>
    </w:p>
  </w:endnote>
  <w:endnote w:type="continuationSeparator" w:id="0">
    <w:p w14:paraId="75DB55FB" w14:textId="77777777" w:rsidR="00B765AC" w:rsidRDefault="00B76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79E20" w14:textId="77777777" w:rsidR="0000461F" w:rsidRDefault="000046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20006" w14:textId="77777777" w:rsidR="0000461F" w:rsidRDefault="000046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52B13" w14:textId="77777777" w:rsidR="0000461F" w:rsidRDefault="000046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C9274" w14:textId="77777777" w:rsidR="00B765AC" w:rsidRDefault="00B765AC">
      <w:pPr>
        <w:spacing w:after="0" w:line="240" w:lineRule="auto"/>
      </w:pPr>
      <w:r>
        <w:separator/>
      </w:r>
    </w:p>
  </w:footnote>
  <w:footnote w:type="continuationSeparator" w:id="0">
    <w:p w14:paraId="0AB481DF" w14:textId="77777777" w:rsidR="00B765AC" w:rsidRDefault="00B76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214AB" w14:textId="6F10E6D8" w:rsidR="0000461F" w:rsidRDefault="00000000">
    <w:pPr>
      <w:pStyle w:val="Header"/>
    </w:pPr>
    <w:r>
      <w:rPr>
        <w:noProof/>
      </w:rPr>
      <w:pict w14:anchorId="469F79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9616844" o:spid="_x0000_s1026" type="#_x0000_t136" style="position:absolute;margin-left:0;margin-top:0;width:492.95pt;height:211.25pt;rotation:315;z-index:-251655168;mso-position-horizontal:center;mso-position-horizontal-relative:margin;mso-position-vertical:center;mso-position-vertical-relative:margin" o:allowincell="f" fillcolor="#aeaaaa [2414]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32E8B" w14:textId="7C3BB89C" w:rsidR="0000461F" w:rsidRDefault="00000000">
    <w:pPr>
      <w:pStyle w:val="Header"/>
    </w:pPr>
    <w:r>
      <w:rPr>
        <w:noProof/>
      </w:rPr>
      <w:pict w14:anchorId="1533B8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9616845" o:spid="_x0000_s1027" type="#_x0000_t136" style="position:absolute;margin-left:0;margin-top:0;width:492.95pt;height:211.25pt;rotation:315;z-index:-251653120;mso-position-horizontal:center;mso-position-horizontal-relative:margin;mso-position-vertical:center;mso-position-vertical-relative:margin" o:allowincell="f" fillcolor="#aeaaaa [2414]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223F7" w14:textId="64B93A16" w:rsidR="0000461F" w:rsidRDefault="00000000">
    <w:pPr>
      <w:pStyle w:val="Header"/>
    </w:pPr>
    <w:r>
      <w:rPr>
        <w:noProof/>
      </w:rPr>
      <w:pict w14:anchorId="5ED321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9616843" o:spid="_x0000_s1025" type="#_x0000_t136" style="position:absolute;margin-left:0;margin-top:0;width:492.95pt;height:211.25pt;rotation:315;z-index:-251657216;mso-position-horizontal:center;mso-position-horizontal-relative:margin;mso-position-vertical:center;mso-position-vertical-relative:margin" o:allowincell="f" fillcolor="#aeaaaa [2414]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06D96"/>
    <w:multiLevelType w:val="hybridMultilevel"/>
    <w:tmpl w:val="BCF81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339AF"/>
    <w:multiLevelType w:val="hybridMultilevel"/>
    <w:tmpl w:val="C72457E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02C43"/>
    <w:multiLevelType w:val="hybridMultilevel"/>
    <w:tmpl w:val="1E503ED0"/>
    <w:lvl w:ilvl="0" w:tplc="FE98B7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30973E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F8665BE"/>
    <w:multiLevelType w:val="hybridMultilevel"/>
    <w:tmpl w:val="B9125C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B4741E">
      <w:numFmt w:val="bullet"/>
      <w:lvlText w:val="•"/>
      <w:lvlJc w:val="left"/>
      <w:pPr>
        <w:ind w:left="1440" w:hanging="360"/>
      </w:pPr>
      <w:rPr>
        <w:rFonts w:hint="default"/>
        <w:lang w:val="ro-RO" w:eastAsia="en-US" w:bidi="ar-SA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60469"/>
    <w:multiLevelType w:val="hybridMultilevel"/>
    <w:tmpl w:val="480694E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604940">
    <w:abstractNumId w:val="2"/>
  </w:num>
  <w:num w:numId="2" w16cid:durableId="2061859186">
    <w:abstractNumId w:val="3"/>
  </w:num>
  <w:num w:numId="3" w16cid:durableId="1308126993">
    <w:abstractNumId w:val="0"/>
  </w:num>
  <w:num w:numId="4" w16cid:durableId="1460494575">
    <w:abstractNumId w:val="4"/>
  </w:num>
  <w:num w:numId="5" w16cid:durableId="29190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B3"/>
    <w:rsid w:val="0000461F"/>
    <w:rsid w:val="00010E3D"/>
    <w:rsid w:val="000207E7"/>
    <w:rsid w:val="00033D9A"/>
    <w:rsid w:val="00044C59"/>
    <w:rsid w:val="0004514A"/>
    <w:rsid w:val="00047A6A"/>
    <w:rsid w:val="00061C85"/>
    <w:rsid w:val="0008083E"/>
    <w:rsid w:val="00080C26"/>
    <w:rsid w:val="000A7C32"/>
    <w:rsid w:val="000D350E"/>
    <w:rsid w:val="000E4A19"/>
    <w:rsid w:val="000E7AF3"/>
    <w:rsid w:val="001434C6"/>
    <w:rsid w:val="0014739E"/>
    <w:rsid w:val="001539B4"/>
    <w:rsid w:val="0017559A"/>
    <w:rsid w:val="00197028"/>
    <w:rsid w:val="001D37B7"/>
    <w:rsid w:val="001F4B50"/>
    <w:rsid w:val="0021672E"/>
    <w:rsid w:val="00234CEA"/>
    <w:rsid w:val="002357BD"/>
    <w:rsid w:val="00254E1B"/>
    <w:rsid w:val="00263FCA"/>
    <w:rsid w:val="00272727"/>
    <w:rsid w:val="002762E5"/>
    <w:rsid w:val="00293425"/>
    <w:rsid w:val="002B722C"/>
    <w:rsid w:val="003173EE"/>
    <w:rsid w:val="003200C3"/>
    <w:rsid w:val="003941A5"/>
    <w:rsid w:val="00461954"/>
    <w:rsid w:val="00475F55"/>
    <w:rsid w:val="004E0628"/>
    <w:rsid w:val="0056415B"/>
    <w:rsid w:val="005903A5"/>
    <w:rsid w:val="00596835"/>
    <w:rsid w:val="005A757D"/>
    <w:rsid w:val="005F1276"/>
    <w:rsid w:val="00606BCD"/>
    <w:rsid w:val="00640F11"/>
    <w:rsid w:val="00643D3D"/>
    <w:rsid w:val="00662CE4"/>
    <w:rsid w:val="0067709C"/>
    <w:rsid w:val="006C1E71"/>
    <w:rsid w:val="006C595C"/>
    <w:rsid w:val="00737D29"/>
    <w:rsid w:val="007400E4"/>
    <w:rsid w:val="00743756"/>
    <w:rsid w:val="00744FAE"/>
    <w:rsid w:val="0075272A"/>
    <w:rsid w:val="007937E8"/>
    <w:rsid w:val="007C3F59"/>
    <w:rsid w:val="007E2E37"/>
    <w:rsid w:val="007E4413"/>
    <w:rsid w:val="007E6767"/>
    <w:rsid w:val="007F047F"/>
    <w:rsid w:val="00801384"/>
    <w:rsid w:val="00807E39"/>
    <w:rsid w:val="00810134"/>
    <w:rsid w:val="00810B8E"/>
    <w:rsid w:val="0081720D"/>
    <w:rsid w:val="00827BF8"/>
    <w:rsid w:val="00892B57"/>
    <w:rsid w:val="008A2D58"/>
    <w:rsid w:val="00901990"/>
    <w:rsid w:val="0092207A"/>
    <w:rsid w:val="00927563"/>
    <w:rsid w:val="00936341"/>
    <w:rsid w:val="00965F15"/>
    <w:rsid w:val="00983383"/>
    <w:rsid w:val="009B2AC1"/>
    <w:rsid w:val="009E68CF"/>
    <w:rsid w:val="00A2183A"/>
    <w:rsid w:val="00A31354"/>
    <w:rsid w:val="00A64EF5"/>
    <w:rsid w:val="00A8326C"/>
    <w:rsid w:val="00A900EA"/>
    <w:rsid w:val="00A9155F"/>
    <w:rsid w:val="00A91F0D"/>
    <w:rsid w:val="00A936E4"/>
    <w:rsid w:val="00AA407A"/>
    <w:rsid w:val="00AB7D81"/>
    <w:rsid w:val="00AC43A0"/>
    <w:rsid w:val="00AD2D15"/>
    <w:rsid w:val="00AF02F7"/>
    <w:rsid w:val="00B20701"/>
    <w:rsid w:val="00B35641"/>
    <w:rsid w:val="00B52221"/>
    <w:rsid w:val="00B52D96"/>
    <w:rsid w:val="00B67017"/>
    <w:rsid w:val="00B765AC"/>
    <w:rsid w:val="00B80788"/>
    <w:rsid w:val="00B8552E"/>
    <w:rsid w:val="00B8730C"/>
    <w:rsid w:val="00BA0ADE"/>
    <w:rsid w:val="00BA0FC2"/>
    <w:rsid w:val="00BC2629"/>
    <w:rsid w:val="00BE33D2"/>
    <w:rsid w:val="00C07FB3"/>
    <w:rsid w:val="00D25945"/>
    <w:rsid w:val="00D6688F"/>
    <w:rsid w:val="00D70132"/>
    <w:rsid w:val="00D77DF8"/>
    <w:rsid w:val="00DA46E2"/>
    <w:rsid w:val="00DC4D15"/>
    <w:rsid w:val="00DF00E4"/>
    <w:rsid w:val="00E1048A"/>
    <w:rsid w:val="00E24FD5"/>
    <w:rsid w:val="00E67E19"/>
    <w:rsid w:val="00EF564A"/>
    <w:rsid w:val="00EF71CF"/>
    <w:rsid w:val="00F0693C"/>
    <w:rsid w:val="00F63F19"/>
    <w:rsid w:val="00F74191"/>
    <w:rsid w:val="00F9028B"/>
    <w:rsid w:val="00F90D3E"/>
    <w:rsid w:val="00FB0669"/>
    <w:rsid w:val="00FB6BAC"/>
    <w:rsid w:val="00F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E7FD7E"/>
  <w15:chartTrackingRefBased/>
  <w15:docId w15:val="{6BBE584E-25FE-4497-9A3C-18752572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7F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7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7F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7F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7F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7F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7F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7F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7F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7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7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7F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7F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7F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7F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7F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7F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7F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7F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7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7F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7F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7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7F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7F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7F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7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7F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7FB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07FB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GB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07FB3"/>
    <w:rPr>
      <w:rFonts w:ascii="Calibri" w:eastAsia="Calibri" w:hAnsi="Calibri" w:cs="Times New Roman"/>
      <w:kern w:val="0"/>
      <w:sz w:val="22"/>
      <w:szCs w:val="22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07FB3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GB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C07FB3"/>
    <w:rPr>
      <w:rFonts w:ascii="Calibri" w:eastAsia="Calibri" w:hAnsi="Calibri" w:cs="Times New Roman"/>
      <w:kern w:val="0"/>
      <w:sz w:val="22"/>
      <w:szCs w:val="22"/>
      <w:lang w:val="en-GB"/>
      <w14:ligatures w14:val="none"/>
    </w:rPr>
  </w:style>
  <w:style w:type="paragraph" w:styleId="Revision">
    <w:name w:val="Revision"/>
    <w:hidden/>
    <w:uiPriority w:val="99"/>
    <w:semiHidden/>
    <w:rsid w:val="00080C26"/>
    <w:pPr>
      <w:spacing w:after="0" w:line="240" w:lineRule="auto"/>
    </w:pPr>
  </w:style>
  <w:style w:type="character" w:styleId="Hyperlink">
    <w:name w:val="Hyperlink"/>
    <w:uiPriority w:val="99"/>
    <w:unhideWhenUsed/>
    <w:rsid w:val="000E4A1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4A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4A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4A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7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7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5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EF885-85B2-4357-9DB3-662B09DA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2266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 Iacob</dc:creator>
  <cp:keywords/>
  <dc:description/>
  <cp:lastModifiedBy>Raluca.Marinescu</cp:lastModifiedBy>
  <cp:revision>4</cp:revision>
  <cp:lastPrinted>2025-01-22T11:34:00Z</cp:lastPrinted>
  <dcterms:created xsi:type="dcterms:W3CDTF">2025-03-05T09:48:00Z</dcterms:created>
  <dcterms:modified xsi:type="dcterms:W3CDTF">2025-03-05T10:11:00Z</dcterms:modified>
</cp:coreProperties>
</file>