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A655C" w14:textId="77777777" w:rsidR="00776F94" w:rsidRPr="00C71302" w:rsidRDefault="00776F94" w:rsidP="0031366E">
      <w:pPr>
        <w:jc w:val="center"/>
        <w:outlineLvl w:val="0"/>
        <w:rPr>
          <w:rFonts w:ascii="Times New Roman" w:hAnsi="Times New Roman"/>
          <w:b/>
          <w:color w:val="000000" w:themeColor="text1"/>
          <w:sz w:val="24"/>
          <w:szCs w:val="24"/>
        </w:rPr>
      </w:pPr>
    </w:p>
    <w:p w14:paraId="6A0F6258" w14:textId="77777777" w:rsidR="0031366E" w:rsidRPr="00C71302" w:rsidRDefault="00D82A7A" w:rsidP="007179CE">
      <w:pPr>
        <w:jc w:val="center"/>
        <w:outlineLvl w:val="0"/>
        <w:rPr>
          <w:rFonts w:ascii="Times New Roman" w:hAnsi="Times New Roman"/>
          <w:b/>
          <w:color w:val="000000" w:themeColor="text1"/>
          <w:sz w:val="24"/>
          <w:szCs w:val="24"/>
        </w:rPr>
      </w:pPr>
      <w:r w:rsidRPr="00C71302">
        <w:rPr>
          <w:rFonts w:ascii="Times New Roman" w:hAnsi="Times New Roman"/>
          <w:b/>
          <w:color w:val="000000" w:themeColor="text1"/>
          <w:sz w:val="24"/>
          <w:szCs w:val="24"/>
        </w:rPr>
        <w:t>NOTĂ DE FUNDAMENTARE</w:t>
      </w: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0"/>
        <w:gridCol w:w="13"/>
        <w:gridCol w:w="1795"/>
        <w:gridCol w:w="892"/>
        <w:gridCol w:w="8"/>
        <w:gridCol w:w="1072"/>
        <w:gridCol w:w="974"/>
        <w:gridCol w:w="16"/>
        <w:gridCol w:w="990"/>
        <w:gridCol w:w="990"/>
        <w:gridCol w:w="1140"/>
      </w:tblGrid>
      <w:tr w:rsidR="00C71302" w:rsidRPr="00C71302" w14:paraId="15C5EFED" w14:textId="77777777" w:rsidTr="00C23EE4">
        <w:trPr>
          <w:trHeight w:val="274"/>
        </w:trPr>
        <w:tc>
          <w:tcPr>
            <w:tcW w:w="10560" w:type="dxa"/>
            <w:gridSpan w:val="11"/>
          </w:tcPr>
          <w:p w14:paraId="6B3CC7B2" w14:textId="77777777" w:rsidR="00D82A7A" w:rsidRPr="00C71302" w:rsidRDefault="00D82A7A" w:rsidP="0031366E">
            <w:pPr>
              <w:rPr>
                <w:rFonts w:ascii="Times New Roman" w:hAnsi="Times New Roman"/>
                <w:b/>
                <w:color w:val="000000" w:themeColor="text1"/>
                <w:sz w:val="24"/>
                <w:szCs w:val="24"/>
              </w:rPr>
            </w:pPr>
            <w:r w:rsidRPr="00C71302">
              <w:rPr>
                <w:rFonts w:ascii="Times New Roman" w:hAnsi="Times New Roman"/>
                <w:b/>
                <w:color w:val="000000" w:themeColor="text1"/>
                <w:sz w:val="24"/>
                <w:szCs w:val="24"/>
              </w:rPr>
              <w:t>Secţiunea 1: Titlul proiectului de act normativ</w:t>
            </w:r>
          </w:p>
        </w:tc>
      </w:tr>
      <w:tr w:rsidR="00C71302" w:rsidRPr="00C71302" w14:paraId="4AD698D0" w14:textId="77777777" w:rsidTr="00C23EE4">
        <w:trPr>
          <w:trHeight w:val="503"/>
        </w:trPr>
        <w:tc>
          <w:tcPr>
            <w:tcW w:w="10560" w:type="dxa"/>
            <w:gridSpan w:val="11"/>
          </w:tcPr>
          <w:p w14:paraId="31C017A4" w14:textId="0806FBFA" w:rsidR="00D82A7A" w:rsidRDefault="00D82A7A" w:rsidP="00AA3D62">
            <w:pPr>
              <w:jc w:val="center"/>
              <w:rPr>
                <w:rFonts w:ascii="Times New Roman" w:hAnsi="Times New Roman"/>
                <w:b/>
                <w:color w:val="000000" w:themeColor="text1"/>
                <w:sz w:val="24"/>
                <w:szCs w:val="24"/>
              </w:rPr>
            </w:pPr>
            <w:r w:rsidRPr="00C71302">
              <w:rPr>
                <w:rFonts w:ascii="Times New Roman" w:hAnsi="Times New Roman"/>
                <w:b/>
                <w:color w:val="000000" w:themeColor="text1"/>
                <w:sz w:val="24"/>
                <w:szCs w:val="24"/>
              </w:rPr>
              <w:t>HOTĂRÂRE A GUVERNULUI</w:t>
            </w:r>
          </w:p>
          <w:p w14:paraId="0EFD4DD6" w14:textId="77777777" w:rsidR="00A40CE7" w:rsidRPr="00C71302" w:rsidRDefault="00A40CE7" w:rsidP="00AA3D62">
            <w:pPr>
              <w:jc w:val="center"/>
              <w:rPr>
                <w:rFonts w:ascii="Times New Roman" w:hAnsi="Times New Roman"/>
                <w:b/>
                <w:color w:val="000000" w:themeColor="text1"/>
                <w:sz w:val="24"/>
                <w:szCs w:val="24"/>
              </w:rPr>
            </w:pPr>
          </w:p>
          <w:p w14:paraId="0D212008" w14:textId="51BDF9A7" w:rsidR="0031366E" w:rsidRPr="00C71302" w:rsidRDefault="00230D77" w:rsidP="00AA3D62">
            <w:pPr>
              <w:tabs>
                <w:tab w:val="left" w:pos="938"/>
              </w:tabs>
              <w:jc w:val="center"/>
              <w:rPr>
                <w:rFonts w:ascii="Times New Roman" w:hAnsi="Times New Roman" w:cs="Times New Roman"/>
                <w:b/>
                <w:color w:val="000000" w:themeColor="text1"/>
                <w:sz w:val="24"/>
                <w:szCs w:val="24"/>
              </w:rPr>
            </w:pPr>
            <w:bookmarkStart w:id="0" w:name="_Hlk32412173"/>
            <w:r w:rsidRPr="00230D77">
              <w:rPr>
                <w:rFonts w:ascii="Times New Roman" w:hAnsi="Times New Roman" w:cs="Times New Roman"/>
                <w:b/>
                <w:color w:val="000000" w:themeColor="text1"/>
                <w:sz w:val="24"/>
                <w:szCs w:val="24"/>
              </w:rPr>
              <w:t>privind trecerea</w:t>
            </w:r>
            <w:r w:rsidR="009F78CD">
              <w:rPr>
                <w:rFonts w:ascii="Times New Roman" w:hAnsi="Times New Roman" w:cs="Times New Roman"/>
                <w:b/>
                <w:color w:val="000000" w:themeColor="text1"/>
                <w:sz w:val="24"/>
                <w:szCs w:val="24"/>
              </w:rPr>
              <w:t>, cu titlu gratuit,</w:t>
            </w:r>
            <w:r w:rsidRPr="00230D77">
              <w:rPr>
                <w:rFonts w:ascii="Times New Roman" w:hAnsi="Times New Roman" w:cs="Times New Roman"/>
                <w:b/>
                <w:color w:val="000000" w:themeColor="text1"/>
                <w:sz w:val="24"/>
                <w:szCs w:val="24"/>
              </w:rPr>
              <w:t xml:space="preserve"> </w:t>
            </w:r>
            <w:r w:rsidR="009F78CD">
              <w:rPr>
                <w:rFonts w:ascii="Times New Roman" w:hAnsi="Times New Roman" w:cs="Times New Roman"/>
                <w:b/>
                <w:color w:val="000000" w:themeColor="text1"/>
                <w:sz w:val="24"/>
                <w:szCs w:val="24"/>
              </w:rPr>
              <w:t xml:space="preserve">a </w:t>
            </w:r>
            <w:r w:rsidRPr="00230D77">
              <w:rPr>
                <w:rFonts w:ascii="Times New Roman" w:hAnsi="Times New Roman" w:cs="Times New Roman"/>
                <w:b/>
                <w:color w:val="000000" w:themeColor="text1"/>
                <w:sz w:val="24"/>
                <w:szCs w:val="24"/>
              </w:rPr>
              <w:t xml:space="preserve">unor drumuri forestiere şi a terenurilor aferente acestora din domeniul public al statului </w:t>
            </w:r>
            <w:proofErr w:type="spellStart"/>
            <w:r w:rsidRPr="00230D77">
              <w:rPr>
                <w:rFonts w:ascii="Times New Roman" w:hAnsi="Times New Roman" w:cs="Times New Roman"/>
                <w:b/>
                <w:color w:val="000000" w:themeColor="text1"/>
                <w:sz w:val="24"/>
                <w:szCs w:val="24"/>
              </w:rPr>
              <w:t>şi</w:t>
            </w:r>
            <w:proofErr w:type="spellEnd"/>
            <w:r w:rsidRPr="00230D77">
              <w:rPr>
                <w:rFonts w:ascii="Times New Roman" w:hAnsi="Times New Roman" w:cs="Times New Roman"/>
                <w:b/>
                <w:color w:val="000000" w:themeColor="text1"/>
                <w:sz w:val="24"/>
                <w:szCs w:val="24"/>
              </w:rPr>
              <w:t xml:space="preserve"> din administrarea </w:t>
            </w:r>
            <w:r w:rsidR="00DA2DDA">
              <w:rPr>
                <w:rFonts w:ascii="Times New Roman" w:hAnsi="Times New Roman" w:cs="Times New Roman"/>
                <w:b/>
                <w:color w:val="000000" w:themeColor="text1"/>
                <w:sz w:val="24"/>
                <w:szCs w:val="24"/>
              </w:rPr>
              <w:t xml:space="preserve">Ministerului Mediului, Apelor și Pădurilor prin </w:t>
            </w:r>
            <w:r w:rsidRPr="00230D77">
              <w:rPr>
                <w:rFonts w:ascii="Times New Roman" w:hAnsi="Times New Roman" w:cs="Times New Roman"/>
                <w:b/>
                <w:color w:val="000000" w:themeColor="text1"/>
                <w:sz w:val="24"/>
                <w:szCs w:val="24"/>
              </w:rPr>
              <w:t>Regi</w:t>
            </w:r>
            <w:r w:rsidR="00DA2DDA">
              <w:rPr>
                <w:rFonts w:ascii="Times New Roman" w:hAnsi="Times New Roman" w:cs="Times New Roman"/>
                <w:b/>
                <w:color w:val="000000" w:themeColor="text1"/>
                <w:sz w:val="24"/>
                <w:szCs w:val="24"/>
              </w:rPr>
              <w:t>a</w:t>
            </w:r>
            <w:r w:rsidRPr="00230D77">
              <w:rPr>
                <w:rFonts w:ascii="Times New Roman" w:hAnsi="Times New Roman" w:cs="Times New Roman"/>
                <w:b/>
                <w:color w:val="000000" w:themeColor="text1"/>
                <w:sz w:val="24"/>
                <w:szCs w:val="24"/>
              </w:rPr>
              <w:t xml:space="preserve"> </w:t>
            </w:r>
            <w:proofErr w:type="spellStart"/>
            <w:r w:rsidRPr="00230D77">
              <w:rPr>
                <w:rFonts w:ascii="Times New Roman" w:hAnsi="Times New Roman" w:cs="Times New Roman"/>
                <w:b/>
                <w:color w:val="000000" w:themeColor="text1"/>
                <w:sz w:val="24"/>
                <w:szCs w:val="24"/>
              </w:rPr>
              <w:t>Naţional</w:t>
            </w:r>
            <w:r w:rsidR="00DA2DDA">
              <w:rPr>
                <w:rFonts w:ascii="Times New Roman" w:hAnsi="Times New Roman" w:cs="Times New Roman"/>
                <w:b/>
                <w:color w:val="000000" w:themeColor="text1"/>
                <w:sz w:val="24"/>
                <w:szCs w:val="24"/>
              </w:rPr>
              <w:t>ă</w:t>
            </w:r>
            <w:proofErr w:type="spellEnd"/>
            <w:r w:rsidRPr="00230D77">
              <w:rPr>
                <w:rFonts w:ascii="Times New Roman" w:hAnsi="Times New Roman" w:cs="Times New Roman"/>
                <w:b/>
                <w:color w:val="000000" w:themeColor="text1"/>
                <w:sz w:val="24"/>
                <w:szCs w:val="24"/>
              </w:rPr>
              <w:t xml:space="preserve"> a Pădurilor - Romsilva în domeniul public al comunei Poiana Stampei, judeţul Suceava</w:t>
            </w:r>
            <w:bookmarkEnd w:id="0"/>
          </w:p>
        </w:tc>
      </w:tr>
      <w:tr w:rsidR="00C71302" w:rsidRPr="00C71302" w14:paraId="1E422AED" w14:textId="77777777" w:rsidTr="00C23EE4">
        <w:trPr>
          <w:trHeight w:val="503"/>
        </w:trPr>
        <w:tc>
          <w:tcPr>
            <w:tcW w:w="10560" w:type="dxa"/>
            <w:gridSpan w:val="11"/>
          </w:tcPr>
          <w:p w14:paraId="25B14F76" w14:textId="77777777" w:rsidR="00D82A7A" w:rsidRPr="00C71302" w:rsidRDefault="00D82A7A" w:rsidP="0031366E">
            <w:pPr>
              <w:rPr>
                <w:rFonts w:ascii="Times New Roman" w:hAnsi="Times New Roman"/>
                <w:b/>
                <w:color w:val="000000" w:themeColor="text1"/>
                <w:sz w:val="24"/>
                <w:szCs w:val="24"/>
              </w:rPr>
            </w:pPr>
            <w:r w:rsidRPr="00C71302">
              <w:rPr>
                <w:rFonts w:ascii="Times New Roman" w:hAnsi="Times New Roman"/>
                <w:b/>
                <w:color w:val="000000" w:themeColor="text1"/>
                <w:sz w:val="24"/>
                <w:szCs w:val="24"/>
              </w:rPr>
              <w:t>Secţiunea a 2-a: Motivul emiterii actului normativ</w:t>
            </w:r>
          </w:p>
        </w:tc>
      </w:tr>
      <w:tr w:rsidR="00C71302" w:rsidRPr="00C71302" w14:paraId="7E444F84" w14:textId="77777777" w:rsidTr="00C23EE4">
        <w:trPr>
          <w:trHeight w:val="503"/>
        </w:trPr>
        <w:tc>
          <w:tcPr>
            <w:tcW w:w="2683" w:type="dxa"/>
            <w:gridSpan w:val="2"/>
          </w:tcPr>
          <w:p w14:paraId="6B757D64" w14:textId="77777777" w:rsidR="00D82A7A" w:rsidRPr="00C71302" w:rsidRDefault="00D82A7A" w:rsidP="00C23EE4">
            <w:pPr>
              <w:rPr>
                <w:rFonts w:ascii="Times New Roman" w:hAnsi="Times New Roman"/>
                <w:b/>
                <w:color w:val="000000" w:themeColor="text1"/>
                <w:sz w:val="24"/>
                <w:szCs w:val="24"/>
              </w:rPr>
            </w:pPr>
            <w:r w:rsidRPr="00C71302">
              <w:rPr>
                <w:rFonts w:ascii="Times New Roman" w:hAnsi="Times New Roman"/>
                <w:color w:val="000000" w:themeColor="text1"/>
                <w:sz w:val="24"/>
                <w:szCs w:val="24"/>
              </w:rPr>
              <w:t>1. Descrierea situaţiei actuale</w:t>
            </w:r>
          </w:p>
        </w:tc>
        <w:tc>
          <w:tcPr>
            <w:tcW w:w="7877" w:type="dxa"/>
            <w:gridSpan w:val="9"/>
          </w:tcPr>
          <w:p w14:paraId="5C75B43B" w14:textId="2A901726" w:rsidR="009426EA" w:rsidRPr="00C264BB" w:rsidRDefault="009426EA" w:rsidP="004B679F">
            <w:pPr>
              <w:autoSpaceDE w:val="0"/>
              <w:autoSpaceDN w:val="0"/>
              <w:adjustRightInd w:val="0"/>
              <w:jc w:val="both"/>
              <w:rPr>
                <w:rFonts w:ascii="Times New Roman" w:hAnsi="Times New Roman" w:cs="Times New Roman"/>
                <w:sz w:val="24"/>
                <w:szCs w:val="24"/>
                <w:lang w:eastAsia="en-US"/>
              </w:rPr>
            </w:pPr>
            <w:r w:rsidRPr="009426EA">
              <w:rPr>
                <w:rFonts w:ascii="Times New Roman" w:hAnsi="Times New Roman" w:cs="Times New Roman"/>
                <w:sz w:val="24"/>
                <w:szCs w:val="24"/>
                <w:lang w:eastAsia="en-US"/>
              </w:rPr>
              <w:t>Potrivit art. 1 alin. (1) din Legea nr. 192/2010, cu modificările și completările ulterioare, privind trecerea unor drumuri forestiere, a căilor ferate forestiere şi a lucrărilor de corectare a torenţilor din domeniul public al statului şi din administrarea Regiei Naţionale a Pădurilor - Romsilva în domeniul public al unor unităţi administrativ-teritoriale şi în administrarea consiliilor locale ale acestora</w:t>
            </w:r>
            <w:r w:rsidRPr="00C264BB">
              <w:rPr>
                <w:rFonts w:ascii="Times New Roman" w:hAnsi="Times New Roman" w:cs="Times New Roman"/>
                <w:sz w:val="24"/>
                <w:szCs w:val="24"/>
                <w:lang w:eastAsia="en-US"/>
              </w:rPr>
              <w:t xml:space="preserve"> „Prin derogare de la dispoziţiile art. 10 şi 34 din Legea nr. 46/2008 - Codul Silvic, republicată, cu modificările şi completările ulterioare, se aprobă trecerea, cu titlu gratuit, a unor drumuri forestiere, a căilor ferate forestiere şi a lucrărilor de corectare a torenţilor, precum şi a terenurilor aferente acestora din domeniul public al statului şi din administrarea Regiei Naţionale a Pădurilor - Romsilva în domeniul public al unor unităţi administrativ-teritoriale şi în administrarea consiliilor locale ale acestora.”</w:t>
            </w:r>
          </w:p>
          <w:p w14:paraId="74D4CCDE" w14:textId="77777777" w:rsidR="009426EA" w:rsidRPr="00C264BB" w:rsidRDefault="009426EA" w:rsidP="004B679F">
            <w:pPr>
              <w:autoSpaceDE w:val="0"/>
              <w:autoSpaceDN w:val="0"/>
              <w:adjustRightInd w:val="0"/>
              <w:jc w:val="both"/>
              <w:rPr>
                <w:rFonts w:ascii="Times New Roman" w:hAnsi="Times New Roman" w:cs="Times New Roman"/>
                <w:sz w:val="24"/>
                <w:szCs w:val="24"/>
                <w:lang w:eastAsia="en-US"/>
              </w:rPr>
            </w:pPr>
          </w:p>
          <w:p w14:paraId="576728BE" w14:textId="17168AC2" w:rsidR="004B679F" w:rsidRPr="00C264BB" w:rsidRDefault="004B679F" w:rsidP="004B679F">
            <w:pPr>
              <w:autoSpaceDE w:val="0"/>
              <w:autoSpaceDN w:val="0"/>
              <w:adjustRightInd w:val="0"/>
              <w:jc w:val="both"/>
              <w:rPr>
                <w:rFonts w:ascii="Times New Roman" w:hAnsi="Times New Roman" w:cs="Times New Roman"/>
                <w:sz w:val="24"/>
                <w:szCs w:val="24"/>
                <w:lang w:eastAsia="en-US"/>
              </w:rPr>
            </w:pPr>
            <w:r w:rsidRPr="00C264BB">
              <w:rPr>
                <w:rFonts w:ascii="Times New Roman" w:hAnsi="Times New Roman" w:cs="Times New Roman"/>
                <w:sz w:val="24"/>
                <w:szCs w:val="24"/>
                <w:lang w:eastAsia="en-US"/>
              </w:rPr>
              <w:t xml:space="preserve">  În </w:t>
            </w:r>
            <w:r w:rsidR="000F6319" w:rsidRPr="00C264BB">
              <w:rPr>
                <w:rFonts w:ascii="Times New Roman" w:hAnsi="Times New Roman" w:cs="Times New Roman"/>
                <w:sz w:val="24"/>
                <w:szCs w:val="24"/>
                <w:lang w:eastAsia="en-US"/>
              </w:rPr>
              <w:t>conformitate</w:t>
            </w:r>
            <w:r w:rsidRPr="00C264BB">
              <w:rPr>
                <w:rFonts w:ascii="Times New Roman" w:hAnsi="Times New Roman" w:cs="Times New Roman"/>
                <w:sz w:val="24"/>
                <w:szCs w:val="24"/>
                <w:lang w:eastAsia="en-US"/>
              </w:rPr>
              <w:t xml:space="preserve"> cu prevederile art. 2 alin. (1) din Legea nr. </w:t>
            </w:r>
            <w:r w:rsidR="00893B53" w:rsidRPr="009426EA">
              <w:rPr>
                <w:rFonts w:ascii="Times New Roman" w:hAnsi="Times New Roman" w:cs="Times New Roman"/>
                <w:sz w:val="24"/>
                <w:szCs w:val="24"/>
                <w:lang w:eastAsia="en-US"/>
              </w:rPr>
              <w:t xml:space="preserve">192/2010 </w:t>
            </w:r>
            <w:r w:rsidRPr="009426EA">
              <w:rPr>
                <w:rFonts w:ascii="Times New Roman" w:hAnsi="Times New Roman" w:cs="Times New Roman"/>
                <w:sz w:val="24"/>
                <w:szCs w:val="24"/>
                <w:lang w:eastAsia="en-US"/>
              </w:rPr>
              <w:t xml:space="preserve">Consiliul local al </w:t>
            </w:r>
            <w:r w:rsidR="00893B53" w:rsidRPr="009426EA">
              <w:rPr>
                <w:rFonts w:ascii="Times New Roman" w:hAnsi="Times New Roman" w:cs="Times New Roman"/>
                <w:sz w:val="24"/>
                <w:szCs w:val="24"/>
                <w:lang w:eastAsia="en-US"/>
              </w:rPr>
              <w:t>comunei Poiana Stampei, județul Suceava,</w:t>
            </w:r>
            <w:r w:rsidRPr="009426EA">
              <w:rPr>
                <w:rFonts w:ascii="Times New Roman" w:hAnsi="Times New Roman" w:cs="Times New Roman"/>
                <w:sz w:val="24"/>
                <w:szCs w:val="24"/>
                <w:lang w:eastAsia="en-US"/>
              </w:rPr>
              <w:t xml:space="preserve"> a solicitat </w:t>
            </w:r>
            <w:r w:rsidR="00893B53" w:rsidRPr="009426EA">
              <w:rPr>
                <w:rFonts w:ascii="Times New Roman" w:hAnsi="Times New Roman" w:cs="Times New Roman"/>
                <w:sz w:val="24"/>
                <w:szCs w:val="24"/>
                <w:lang w:eastAsia="en-US"/>
              </w:rPr>
              <w:t xml:space="preserve">Ministerului </w:t>
            </w:r>
            <w:r w:rsidR="00FE3E7B">
              <w:rPr>
                <w:rFonts w:ascii="Times New Roman" w:hAnsi="Times New Roman" w:cs="Times New Roman"/>
                <w:sz w:val="24"/>
                <w:szCs w:val="24"/>
                <w:lang w:eastAsia="en-US"/>
              </w:rPr>
              <w:t xml:space="preserve">Mediului, </w:t>
            </w:r>
            <w:r w:rsidR="00893B53" w:rsidRPr="009426EA">
              <w:rPr>
                <w:rFonts w:ascii="Times New Roman" w:hAnsi="Times New Roman" w:cs="Times New Roman"/>
                <w:sz w:val="24"/>
                <w:szCs w:val="24"/>
                <w:lang w:eastAsia="en-US"/>
              </w:rPr>
              <w:t>Apelor și Pădurilor</w:t>
            </w:r>
            <w:r w:rsidRPr="009426EA">
              <w:rPr>
                <w:rFonts w:ascii="Times New Roman" w:hAnsi="Times New Roman" w:cs="Times New Roman"/>
                <w:sz w:val="24"/>
                <w:szCs w:val="24"/>
                <w:lang w:eastAsia="en-US"/>
              </w:rPr>
              <w:t xml:space="preserve">, în baza Hotărârii Consiliul local nr. </w:t>
            </w:r>
            <w:r w:rsidR="00FE3E7B">
              <w:rPr>
                <w:rFonts w:ascii="Times New Roman" w:hAnsi="Times New Roman" w:cs="Times New Roman"/>
                <w:sz w:val="24"/>
                <w:szCs w:val="24"/>
                <w:lang w:eastAsia="en-US"/>
              </w:rPr>
              <w:t>105</w:t>
            </w:r>
            <w:r w:rsidR="00893B53" w:rsidRPr="009426EA">
              <w:rPr>
                <w:rFonts w:ascii="Times New Roman" w:hAnsi="Times New Roman" w:cs="Times New Roman"/>
                <w:sz w:val="24"/>
                <w:szCs w:val="24"/>
                <w:lang w:eastAsia="en-US"/>
              </w:rPr>
              <w:t>/20</w:t>
            </w:r>
            <w:r w:rsidR="00FE3E7B">
              <w:rPr>
                <w:rFonts w:ascii="Times New Roman" w:hAnsi="Times New Roman" w:cs="Times New Roman"/>
                <w:sz w:val="24"/>
                <w:szCs w:val="24"/>
                <w:lang w:eastAsia="en-US"/>
              </w:rPr>
              <w:t>20</w:t>
            </w:r>
            <w:r w:rsidRPr="009426EA">
              <w:rPr>
                <w:rFonts w:ascii="Times New Roman" w:hAnsi="Times New Roman" w:cs="Times New Roman"/>
                <w:sz w:val="24"/>
                <w:szCs w:val="24"/>
                <w:lang w:eastAsia="en-US"/>
              </w:rPr>
              <w:t>,</w:t>
            </w:r>
            <w:r w:rsidR="00B563DA">
              <w:rPr>
                <w:rFonts w:ascii="Times New Roman" w:hAnsi="Times New Roman" w:cs="Times New Roman"/>
                <w:sz w:val="24"/>
                <w:szCs w:val="24"/>
                <w:lang w:eastAsia="en-US"/>
              </w:rPr>
              <w:t xml:space="preserve"> </w:t>
            </w:r>
            <w:r w:rsidRPr="00C264BB">
              <w:rPr>
                <w:rFonts w:ascii="Times New Roman" w:hAnsi="Times New Roman" w:cs="Times New Roman"/>
                <w:sz w:val="24"/>
                <w:szCs w:val="24"/>
                <w:lang w:eastAsia="en-US"/>
              </w:rPr>
              <w:t>”</w:t>
            </w:r>
            <w:r w:rsidR="00C01514" w:rsidRPr="00C264BB">
              <w:rPr>
                <w:rFonts w:ascii="Times New Roman" w:hAnsi="Times New Roman" w:cs="Times New Roman"/>
                <w:sz w:val="24"/>
                <w:szCs w:val="24"/>
                <w:lang w:eastAsia="en-US"/>
              </w:rPr>
              <w:t>elaborarea și promovarea unui proiect de hotărâre a Guvernului privind trecerea</w:t>
            </w:r>
            <w:r w:rsidRPr="00C264BB">
              <w:rPr>
                <w:rFonts w:ascii="Times New Roman" w:hAnsi="Times New Roman" w:cs="Times New Roman"/>
                <w:sz w:val="24"/>
                <w:szCs w:val="24"/>
                <w:lang w:eastAsia="en-US"/>
              </w:rPr>
              <w:t xml:space="preserve"> cu titlu gratuit</w:t>
            </w:r>
            <w:r w:rsidR="00C01514" w:rsidRPr="00C264BB">
              <w:rPr>
                <w:rFonts w:ascii="Times New Roman" w:hAnsi="Times New Roman" w:cs="Times New Roman"/>
                <w:sz w:val="24"/>
                <w:szCs w:val="24"/>
                <w:lang w:eastAsia="en-US"/>
              </w:rPr>
              <w:t xml:space="preserve"> a unor drumuri forestiere și a terenurilor aferente acestora</w:t>
            </w:r>
            <w:r w:rsidRPr="00C264BB">
              <w:rPr>
                <w:rFonts w:ascii="Times New Roman" w:hAnsi="Times New Roman" w:cs="Times New Roman"/>
                <w:sz w:val="24"/>
                <w:szCs w:val="24"/>
                <w:lang w:eastAsia="en-US"/>
              </w:rPr>
              <w:t xml:space="preserve">, din domeniul public al statului și din administrarea Regiei Naționale a Pădurilor - Romsilva în domeniul public </w:t>
            </w:r>
            <w:r w:rsidR="00C01514" w:rsidRPr="00C264BB">
              <w:rPr>
                <w:rFonts w:ascii="Times New Roman" w:hAnsi="Times New Roman" w:cs="Times New Roman"/>
                <w:sz w:val="24"/>
                <w:szCs w:val="24"/>
                <w:lang w:eastAsia="en-US"/>
              </w:rPr>
              <w:t>al comunei Poiana Stampei, județul Suceava, în conformitate cu prevederile legale în vigoare</w:t>
            </w:r>
            <w:r w:rsidR="00FE4CBB" w:rsidRPr="00C264BB">
              <w:rPr>
                <w:rFonts w:ascii="Times New Roman" w:hAnsi="Times New Roman" w:cs="Times New Roman"/>
                <w:sz w:val="24"/>
                <w:szCs w:val="24"/>
                <w:lang w:eastAsia="en-US"/>
              </w:rPr>
              <w:t>”</w:t>
            </w:r>
          </w:p>
          <w:p w14:paraId="3FAEB63F" w14:textId="2C925C70" w:rsidR="004B679F" w:rsidRPr="00C264BB" w:rsidRDefault="004B679F" w:rsidP="0037504C">
            <w:pPr>
              <w:autoSpaceDE w:val="0"/>
              <w:autoSpaceDN w:val="0"/>
              <w:adjustRightInd w:val="0"/>
              <w:ind w:firstLine="503"/>
              <w:jc w:val="both"/>
              <w:rPr>
                <w:rFonts w:ascii="Times New Roman" w:hAnsi="Times New Roman" w:cs="Times New Roman"/>
                <w:sz w:val="24"/>
                <w:szCs w:val="24"/>
                <w:lang w:eastAsia="en-US"/>
              </w:rPr>
            </w:pPr>
          </w:p>
          <w:p w14:paraId="2F9E579D" w14:textId="641A1B19" w:rsidR="000F6319" w:rsidRPr="00B563DA" w:rsidRDefault="000F6319" w:rsidP="000F6319">
            <w:pPr>
              <w:shd w:val="clear" w:color="auto" w:fill="FFFFFF"/>
              <w:jc w:val="both"/>
              <w:rPr>
                <w:rFonts w:ascii="Times New Roman" w:hAnsi="Times New Roman" w:cs="Times New Roman"/>
                <w:sz w:val="24"/>
                <w:szCs w:val="24"/>
                <w:lang w:eastAsia="en-US"/>
              </w:rPr>
            </w:pPr>
            <w:r w:rsidRPr="00B563DA">
              <w:rPr>
                <w:rFonts w:ascii="Times New Roman" w:hAnsi="Times New Roman" w:cs="Times New Roman"/>
                <w:sz w:val="24"/>
                <w:szCs w:val="24"/>
                <w:lang w:eastAsia="en-US"/>
              </w:rPr>
              <w:t xml:space="preserve">În conformitate cu prevederile art. 3 din </w:t>
            </w:r>
            <w:r w:rsidR="00D3603D" w:rsidRPr="00B563DA">
              <w:rPr>
                <w:rFonts w:ascii="Times New Roman" w:hAnsi="Times New Roman" w:cs="Times New Roman"/>
                <w:sz w:val="24"/>
                <w:szCs w:val="24"/>
                <w:lang w:eastAsia="en-US"/>
              </w:rPr>
              <w:t>Normele metodologice referitoare la criteriile și modalitățile practice de aplicare a prevederilor Legii nr. 192/2010 privind trecerea unor drumuri forestiere, a căilor ferate forestiere și a lucrărilor de corectare a torenților din domeniul public al statului și din administrarea Regiei Naționale a Pădurilor - Romsilva în domeniul public al unor unități administrativ-teritoriale și în administrarea consiliilor locale ale acestora</w:t>
            </w:r>
            <w:r w:rsidRPr="00B563DA">
              <w:rPr>
                <w:rFonts w:ascii="Times New Roman" w:hAnsi="Times New Roman" w:cs="Times New Roman"/>
                <w:sz w:val="24"/>
                <w:szCs w:val="24"/>
                <w:lang w:eastAsia="en-US"/>
              </w:rPr>
              <w:t>, aprobate prin Ordinul ministrului apelor și pădurilor nr. 10</w:t>
            </w:r>
            <w:r w:rsidR="00D3603D" w:rsidRPr="00B563DA">
              <w:rPr>
                <w:rFonts w:ascii="Times New Roman" w:hAnsi="Times New Roman" w:cs="Times New Roman"/>
                <w:sz w:val="24"/>
                <w:szCs w:val="24"/>
                <w:lang w:eastAsia="en-US"/>
              </w:rPr>
              <w:t>19</w:t>
            </w:r>
            <w:r w:rsidRPr="00B563DA">
              <w:rPr>
                <w:rFonts w:ascii="Times New Roman" w:hAnsi="Times New Roman" w:cs="Times New Roman"/>
                <w:sz w:val="24"/>
                <w:szCs w:val="24"/>
                <w:lang w:eastAsia="en-US"/>
              </w:rPr>
              <w:t>/201</w:t>
            </w:r>
            <w:r w:rsidR="00D3603D" w:rsidRPr="00B563DA">
              <w:rPr>
                <w:rFonts w:ascii="Times New Roman" w:hAnsi="Times New Roman" w:cs="Times New Roman"/>
                <w:sz w:val="24"/>
                <w:szCs w:val="24"/>
                <w:lang w:eastAsia="en-US"/>
              </w:rPr>
              <w:t>9</w:t>
            </w:r>
            <w:r w:rsidRPr="00B563DA">
              <w:rPr>
                <w:rFonts w:ascii="Times New Roman" w:hAnsi="Times New Roman" w:cs="Times New Roman"/>
                <w:sz w:val="24"/>
                <w:szCs w:val="24"/>
                <w:lang w:eastAsia="en-US"/>
              </w:rPr>
              <w:t>,  solicitantul a depus următoarea documentație:</w:t>
            </w:r>
          </w:p>
          <w:p w14:paraId="12F0F8A2" w14:textId="417F1D31" w:rsidR="000F6319" w:rsidRPr="00C264BB" w:rsidRDefault="000F6319" w:rsidP="000F6319">
            <w:pPr>
              <w:shd w:val="clear" w:color="auto" w:fill="FFFFFF"/>
              <w:jc w:val="both"/>
              <w:rPr>
                <w:rFonts w:ascii="Times New Roman" w:hAnsi="Times New Roman" w:cs="Times New Roman"/>
                <w:sz w:val="12"/>
                <w:szCs w:val="12"/>
                <w:lang w:eastAsia="en-US"/>
              </w:rPr>
            </w:pPr>
          </w:p>
          <w:p w14:paraId="5B3FE871" w14:textId="7CE8B1CA" w:rsidR="000F6319" w:rsidRDefault="00E84126" w:rsidP="00E84126">
            <w:pPr>
              <w:shd w:val="clear" w:color="auto" w:fill="FFFFFF"/>
              <w:jc w:val="both"/>
              <w:rPr>
                <w:rFonts w:ascii="Times New Roman" w:hAnsi="Times New Roman" w:cs="Times New Roman"/>
                <w:sz w:val="24"/>
                <w:szCs w:val="24"/>
                <w:lang w:eastAsia="en-US"/>
              </w:rPr>
            </w:pPr>
            <w:r w:rsidRPr="00C264BB">
              <w:rPr>
                <w:rFonts w:ascii="Times New Roman" w:hAnsi="Times New Roman" w:cs="Times New Roman"/>
                <w:sz w:val="24"/>
                <w:szCs w:val="24"/>
                <w:lang w:eastAsia="en-US"/>
              </w:rPr>
              <w:t xml:space="preserve">- </w:t>
            </w:r>
            <w:r w:rsidR="00BB6BB1" w:rsidRPr="00B563DA">
              <w:rPr>
                <w:rFonts w:ascii="Times New Roman" w:hAnsi="Times New Roman" w:cs="Times New Roman"/>
                <w:sz w:val="24"/>
                <w:szCs w:val="24"/>
                <w:lang w:eastAsia="en-US"/>
              </w:rPr>
              <w:t>solicitarea unității administrativ-teritorială pe raza căreia sunt amplasate drumurile forestiere</w:t>
            </w:r>
            <w:r w:rsidR="000F6319" w:rsidRPr="00C264BB">
              <w:rPr>
                <w:rFonts w:ascii="Times New Roman" w:hAnsi="Times New Roman" w:cs="Times New Roman"/>
                <w:sz w:val="24"/>
                <w:szCs w:val="24"/>
                <w:lang w:eastAsia="en-US"/>
              </w:rPr>
              <w:t>,</w:t>
            </w:r>
          </w:p>
          <w:p w14:paraId="05F99C7B" w14:textId="77777777" w:rsidR="00C264BB" w:rsidRPr="00C264BB" w:rsidRDefault="00C264BB" w:rsidP="00E84126">
            <w:pPr>
              <w:shd w:val="clear" w:color="auto" w:fill="FFFFFF"/>
              <w:jc w:val="both"/>
              <w:rPr>
                <w:rFonts w:ascii="Times New Roman" w:hAnsi="Times New Roman" w:cs="Times New Roman"/>
                <w:sz w:val="12"/>
                <w:szCs w:val="12"/>
                <w:lang w:eastAsia="en-US"/>
              </w:rPr>
            </w:pPr>
          </w:p>
          <w:p w14:paraId="2877CD18" w14:textId="22BEE05C" w:rsidR="00E84126" w:rsidRDefault="00BE1CBB" w:rsidP="00E84126">
            <w:pPr>
              <w:shd w:val="clear" w:color="auto" w:fill="FFFFFF"/>
              <w:jc w:val="both"/>
              <w:rPr>
                <w:rFonts w:ascii="Times New Roman" w:hAnsi="Times New Roman" w:cs="Times New Roman"/>
                <w:sz w:val="24"/>
                <w:szCs w:val="24"/>
                <w:lang w:eastAsia="en-US"/>
              </w:rPr>
            </w:pPr>
            <w:r w:rsidRPr="00C264BB">
              <w:rPr>
                <w:rFonts w:ascii="Times New Roman" w:hAnsi="Times New Roman" w:cs="Times New Roman"/>
                <w:sz w:val="24"/>
                <w:szCs w:val="24"/>
                <w:lang w:eastAsia="en-US"/>
              </w:rPr>
              <w:t xml:space="preserve">  </w:t>
            </w:r>
            <w:r w:rsidR="00E84126" w:rsidRPr="00C264BB">
              <w:rPr>
                <w:rFonts w:ascii="Times New Roman" w:hAnsi="Times New Roman" w:cs="Times New Roman"/>
                <w:sz w:val="24"/>
                <w:szCs w:val="24"/>
                <w:lang w:eastAsia="en-US"/>
              </w:rPr>
              <w:t>-</w:t>
            </w:r>
            <w:r w:rsidRPr="00C264BB">
              <w:rPr>
                <w:rFonts w:ascii="Times New Roman" w:hAnsi="Times New Roman" w:cs="Times New Roman"/>
                <w:sz w:val="24"/>
                <w:szCs w:val="24"/>
                <w:lang w:eastAsia="en-US"/>
              </w:rPr>
              <w:t xml:space="preserve"> </w:t>
            </w:r>
            <w:r w:rsidR="00E84126" w:rsidRPr="00B563DA">
              <w:rPr>
                <w:rFonts w:ascii="Times New Roman" w:hAnsi="Times New Roman" w:cs="Times New Roman"/>
                <w:sz w:val="24"/>
                <w:szCs w:val="24"/>
                <w:lang w:eastAsia="en-US"/>
              </w:rPr>
              <w:t xml:space="preserve">Hotărârea Consiliului local </w:t>
            </w:r>
            <w:r w:rsidR="00BB6BB1" w:rsidRPr="00B563DA">
              <w:rPr>
                <w:rFonts w:ascii="Times New Roman" w:hAnsi="Times New Roman" w:cs="Times New Roman"/>
                <w:sz w:val="24"/>
                <w:szCs w:val="24"/>
                <w:lang w:eastAsia="en-US"/>
              </w:rPr>
              <w:t xml:space="preserve">al comunei Poiana Stampei, județul Suceava </w:t>
            </w:r>
            <w:r w:rsidR="00E84126" w:rsidRPr="00B563DA">
              <w:rPr>
                <w:rFonts w:ascii="Times New Roman" w:hAnsi="Times New Roman" w:cs="Times New Roman"/>
                <w:sz w:val="24"/>
                <w:szCs w:val="24"/>
                <w:lang w:eastAsia="en-US"/>
              </w:rPr>
              <w:t>nr.</w:t>
            </w:r>
            <w:r w:rsidR="00882967" w:rsidRPr="00B563DA">
              <w:rPr>
                <w:rFonts w:ascii="Times New Roman" w:hAnsi="Times New Roman" w:cs="Times New Roman"/>
                <w:sz w:val="24"/>
                <w:szCs w:val="24"/>
                <w:lang w:eastAsia="en-US"/>
              </w:rPr>
              <w:t xml:space="preserve"> </w:t>
            </w:r>
            <w:r w:rsidR="00B563DA" w:rsidRPr="00B563DA">
              <w:rPr>
                <w:rFonts w:ascii="Times New Roman" w:hAnsi="Times New Roman" w:cs="Times New Roman"/>
                <w:sz w:val="24"/>
                <w:szCs w:val="24"/>
                <w:lang w:eastAsia="en-US"/>
              </w:rPr>
              <w:t>105/2020</w:t>
            </w:r>
            <w:r w:rsidR="00882967" w:rsidRPr="00B563DA">
              <w:rPr>
                <w:rFonts w:ascii="Times New Roman" w:hAnsi="Times New Roman" w:cs="Times New Roman"/>
                <w:sz w:val="24"/>
                <w:szCs w:val="24"/>
                <w:lang w:eastAsia="en-US"/>
              </w:rPr>
              <w:t xml:space="preserve">, </w:t>
            </w:r>
            <w:r w:rsidR="00E84126" w:rsidRPr="00B563DA">
              <w:rPr>
                <w:rFonts w:ascii="Times New Roman" w:hAnsi="Times New Roman" w:cs="Times New Roman"/>
                <w:sz w:val="24"/>
                <w:szCs w:val="24"/>
                <w:lang w:eastAsia="en-US"/>
              </w:rPr>
              <w:t xml:space="preserve">privind </w:t>
            </w:r>
            <w:r w:rsidR="00BB6BB1" w:rsidRPr="00B563DA">
              <w:rPr>
                <w:rFonts w:ascii="Times New Roman" w:hAnsi="Times New Roman" w:cs="Times New Roman"/>
                <w:sz w:val="24"/>
                <w:szCs w:val="24"/>
                <w:lang w:eastAsia="en-US"/>
              </w:rPr>
              <w:t xml:space="preserve">trecerea </w:t>
            </w:r>
            <w:r w:rsidR="00B563DA" w:rsidRPr="00B563DA">
              <w:rPr>
                <w:rFonts w:ascii="Times New Roman" w:hAnsi="Times New Roman" w:cs="Times New Roman"/>
                <w:sz w:val="24"/>
                <w:szCs w:val="24"/>
                <w:lang w:eastAsia="en-US"/>
              </w:rPr>
              <w:t xml:space="preserve">unor drumuri forestiere și a terenurilor aferente acestora din domeniul public al statului și din administrarea Regiei Naționale a Pădurilor - Romsilva în domeniul public al comunei </w:t>
            </w:r>
            <w:r w:rsidR="00B563DA">
              <w:rPr>
                <w:rFonts w:ascii="Times New Roman" w:hAnsi="Times New Roman" w:cs="Times New Roman"/>
                <w:sz w:val="24"/>
                <w:szCs w:val="24"/>
                <w:lang w:eastAsia="en-US"/>
              </w:rPr>
              <w:t>Poiana Stampei</w:t>
            </w:r>
            <w:r w:rsidR="00B563DA" w:rsidRPr="00B563DA">
              <w:rPr>
                <w:rFonts w:ascii="Times New Roman" w:hAnsi="Times New Roman" w:cs="Times New Roman"/>
                <w:sz w:val="24"/>
                <w:szCs w:val="24"/>
                <w:lang w:eastAsia="en-US"/>
              </w:rPr>
              <w:t xml:space="preserve">, județul </w:t>
            </w:r>
            <w:r w:rsidR="00B563DA">
              <w:rPr>
                <w:rFonts w:ascii="Times New Roman" w:hAnsi="Times New Roman" w:cs="Times New Roman"/>
                <w:sz w:val="24"/>
                <w:szCs w:val="24"/>
                <w:lang w:eastAsia="en-US"/>
              </w:rPr>
              <w:t>Suceava</w:t>
            </w:r>
            <w:r w:rsidR="00B563DA" w:rsidRPr="00B563DA">
              <w:rPr>
                <w:rFonts w:ascii="Times New Roman" w:hAnsi="Times New Roman" w:cs="Times New Roman"/>
                <w:sz w:val="24"/>
                <w:szCs w:val="24"/>
                <w:lang w:eastAsia="en-US"/>
              </w:rPr>
              <w:t>;</w:t>
            </w:r>
          </w:p>
          <w:p w14:paraId="0FB1E930" w14:textId="3C06C296" w:rsidR="007C1B48" w:rsidRDefault="007C1B48" w:rsidP="00E84126">
            <w:pPr>
              <w:shd w:val="clear" w:color="auto" w:fill="FFFFFF"/>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 Raportul de aprobare al primarului </w:t>
            </w:r>
            <w:r w:rsidRPr="007C1B48">
              <w:rPr>
                <w:rFonts w:ascii="Times New Roman" w:hAnsi="Times New Roman" w:cs="Times New Roman"/>
                <w:sz w:val="24"/>
                <w:szCs w:val="24"/>
                <w:lang w:eastAsia="en-US"/>
              </w:rPr>
              <w:t>comunei Poiana Stampei, județul Suceava</w:t>
            </w:r>
            <w:r>
              <w:rPr>
                <w:rFonts w:ascii="Times New Roman" w:hAnsi="Times New Roman" w:cs="Times New Roman"/>
                <w:sz w:val="24"/>
                <w:szCs w:val="24"/>
                <w:lang w:eastAsia="en-US"/>
              </w:rPr>
              <w:t>,</w:t>
            </w:r>
            <w:r w:rsidRPr="007C1B4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la proiectului de hotărâre </w:t>
            </w:r>
            <w:r w:rsidRPr="007C1B48">
              <w:rPr>
                <w:rFonts w:ascii="Times New Roman" w:hAnsi="Times New Roman" w:cs="Times New Roman"/>
                <w:sz w:val="24"/>
                <w:szCs w:val="24"/>
                <w:lang w:eastAsia="en-US"/>
              </w:rPr>
              <w:t xml:space="preserve">privind </w:t>
            </w:r>
            <w:r>
              <w:rPr>
                <w:rFonts w:ascii="Times New Roman" w:hAnsi="Times New Roman" w:cs="Times New Roman"/>
                <w:sz w:val="24"/>
                <w:szCs w:val="24"/>
                <w:lang w:eastAsia="en-US"/>
              </w:rPr>
              <w:t xml:space="preserve">solicitarea de </w:t>
            </w:r>
            <w:r w:rsidRPr="007C1B48">
              <w:rPr>
                <w:rFonts w:ascii="Times New Roman" w:hAnsi="Times New Roman" w:cs="Times New Roman"/>
                <w:sz w:val="24"/>
                <w:szCs w:val="24"/>
                <w:lang w:eastAsia="en-US"/>
              </w:rPr>
              <w:t>trecerea, cu titlu gratuit, a unor drumuri forestiere şi a terenurilor aferente acestora din domeniul public al statului şi din administrarea Regiei Naţionale a Pădurilor - Romsilva în domeniul public al comunei Poiana Stampei, judeţul Suceava</w:t>
            </w:r>
            <w:r>
              <w:rPr>
                <w:rFonts w:ascii="Times New Roman" w:hAnsi="Times New Roman" w:cs="Times New Roman"/>
                <w:sz w:val="24"/>
                <w:szCs w:val="24"/>
                <w:lang w:eastAsia="en-US"/>
              </w:rPr>
              <w:t>, nr. 7296/01.10.2020;</w:t>
            </w:r>
          </w:p>
          <w:p w14:paraId="05563278" w14:textId="1900D651" w:rsidR="007C1B48" w:rsidRDefault="007C1B48" w:rsidP="00E84126">
            <w:pPr>
              <w:shd w:val="clear" w:color="auto" w:fill="FFFFFF"/>
              <w:jc w:val="both"/>
              <w:rPr>
                <w:rFonts w:ascii="Times New Roman" w:hAnsi="Times New Roman" w:cs="Times New Roman"/>
                <w:sz w:val="24"/>
                <w:szCs w:val="24"/>
                <w:lang w:eastAsia="en-US"/>
              </w:rPr>
            </w:pPr>
            <w:r>
              <w:rPr>
                <w:rFonts w:ascii="Times New Roman" w:hAnsi="Times New Roman" w:cs="Times New Roman"/>
                <w:sz w:val="24"/>
                <w:szCs w:val="24"/>
                <w:lang w:eastAsia="en-US"/>
              </w:rPr>
              <w:t>- Raportul consilierului juridic al</w:t>
            </w:r>
            <w:r>
              <w:t xml:space="preserve"> </w:t>
            </w:r>
            <w:r w:rsidRPr="007C1B48">
              <w:rPr>
                <w:rFonts w:ascii="Times New Roman" w:hAnsi="Times New Roman" w:cs="Times New Roman"/>
                <w:sz w:val="24"/>
                <w:szCs w:val="24"/>
                <w:lang w:eastAsia="en-US"/>
              </w:rPr>
              <w:t>comunei Poiana Stampei, județul Suceava, la proiectului de hotărâre privind solicitarea de trecerea, cu titlu gratuit, a unor drumuri forestiere şi a terenurilor aferente acestora din domeniul public al statului şi din administrarea Regiei Naţionale a Pădurilor - Romsilva în domeniul public al comunei Poiana Stampei, judeţul Suceava</w:t>
            </w:r>
            <w:r>
              <w:rPr>
                <w:rFonts w:ascii="Times New Roman" w:hAnsi="Times New Roman" w:cs="Times New Roman"/>
                <w:sz w:val="24"/>
                <w:szCs w:val="24"/>
                <w:lang w:eastAsia="en-US"/>
              </w:rPr>
              <w:t>, nr. 7319/02.10.2020</w:t>
            </w:r>
            <w:r w:rsidRPr="007C1B48">
              <w:rPr>
                <w:rFonts w:ascii="Times New Roman" w:hAnsi="Times New Roman" w:cs="Times New Roman"/>
                <w:sz w:val="24"/>
                <w:szCs w:val="24"/>
                <w:lang w:eastAsia="en-US"/>
              </w:rPr>
              <w:t>;</w:t>
            </w:r>
          </w:p>
          <w:p w14:paraId="502AAAB4" w14:textId="1D660A22" w:rsidR="007C1B48" w:rsidRDefault="007C1B48" w:rsidP="00E84126">
            <w:pPr>
              <w:shd w:val="clear" w:color="auto" w:fill="FFFFFF"/>
              <w:jc w:val="both"/>
              <w:rPr>
                <w:rFonts w:ascii="Times New Roman" w:hAnsi="Times New Roman" w:cs="Times New Roman"/>
                <w:sz w:val="24"/>
                <w:szCs w:val="24"/>
                <w:lang w:eastAsia="en-US"/>
              </w:rPr>
            </w:pPr>
            <w:r>
              <w:rPr>
                <w:rFonts w:ascii="Times New Roman" w:hAnsi="Times New Roman" w:cs="Times New Roman"/>
                <w:sz w:val="24"/>
                <w:szCs w:val="24"/>
                <w:lang w:eastAsia="en-US"/>
              </w:rPr>
              <w:t>- Raportul de avizare a Comisiei pentru programe de dezvoltare economico-socială, buget</w:t>
            </w:r>
            <w:r w:rsidR="00394035">
              <w:rPr>
                <w:rFonts w:ascii="Times New Roman" w:hAnsi="Times New Roman" w:cs="Times New Roman"/>
                <w:sz w:val="24"/>
                <w:szCs w:val="24"/>
                <w:lang w:eastAsia="en-US"/>
              </w:rPr>
              <w:t>, finanțe, administrarea domeniului public și privat al comunei, agricultură gospodărie comunală, protecția mediului și turism,</w:t>
            </w:r>
            <w:r w:rsidR="00394035">
              <w:t xml:space="preserve"> </w:t>
            </w:r>
            <w:r w:rsidR="00394035" w:rsidRPr="00394035">
              <w:rPr>
                <w:rFonts w:ascii="Times New Roman" w:hAnsi="Times New Roman" w:cs="Times New Roman"/>
                <w:sz w:val="24"/>
                <w:szCs w:val="24"/>
                <w:lang w:eastAsia="en-US"/>
              </w:rPr>
              <w:t>privind solicitarea de trecerea, cu titlu gratuit, a unor drumuri forestiere şi a terenurilor aferente acestora din domeniul public al statului şi din administrarea Regiei Naţionale a Pădurilor - Romsilva în domeniul public al comunei Poiana Stampei, judeţul Suceava,</w:t>
            </w:r>
            <w:r w:rsidR="00394035">
              <w:rPr>
                <w:rFonts w:ascii="Times New Roman" w:hAnsi="Times New Roman" w:cs="Times New Roman"/>
                <w:sz w:val="24"/>
                <w:szCs w:val="24"/>
                <w:lang w:eastAsia="en-US"/>
              </w:rPr>
              <w:t xml:space="preserve">  nr. 8443/16.11.2020;</w:t>
            </w:r>
          </w:p>
          <w:p w14:paraId="6E9F7B76" w14:textId="3C735656" w:rsidR="00394035" w:rsidRDefault="00394035" w:rsidP="00E84126">
            <w:pPr>
              <w:shd w:val="clear" w:color="auto" w:fill="FFFFFF"/>
              <w:jc w:val="both"/>
              <w:rPr>
                <w:rFonts w:ascii="Times New Roman" w:hAnsi="Times New Roman" w:cs="Times New Roman"/>
                <w:sz w:val="24"/>
                <w:szCs w:val="24"/>
                <w:lang w:eastAsia="en-US"/>
              </w:rPr>
            </w:pPr>
            <w:r>
              <w:rPr>
                <w:rFonts w:ascii="Times New Roman" w:hAnsi="Times New Roman" w:cs="Times New Roman"/>
                <w:sz w:val="24"/>
                <w:szCs w:val="24"/>
                <w:lang w:eastAsia="en-US"/>
              </w:rPr>
              <w:t>- Raportul de avizare</w:t>
            </w:r>
            <w:r>
              <w:t xml:space="preserve"> a </w:t>
            </w:r>
            <w:r w:rsidRPr="00394035">
              <w:rPr>
                <w:rFonts w:ascii="Times New Roman" w:hAnsi="Times New Roman" w:cs="Times New Roman"/>
                <w:sz w:val="24"/>
                <w:szCs w:val="24"/>
                <w:lang w:eastAsia="en-US"/>
              </w:rPr>
              <w:t xml:space="preserve">Comisiei pentru </w:t>
            </w:r>
            <w:r>
              <w:rPr>
                <w:rFonts w:ascii="Times New Roman" w:hAnsi="Times New Roman" w:cs="Times New Roman"/>
                <w:sz w:val="24"/>
                <w:szCs w:val="24"/>
                <w:lang w:eastAsia="en-US"/>
              </w:rPr>
              <w:t>administrația publică locală, juridică și de disciplină, apărarea ordinii și liniștii publice, a drepturilor cetățenilor</w:t>
            </w:r>
            <w:r w:rsidRPr="00394035">
              <w:rPr>
                <w:rFonts w:ascii="Times New Roman" w:hAnsi="Times New Roman" w:cs="Times New Roman"/>
                <w:sz w:val="24"/>
                <w:szCs w:val="24"/>
                <w:lang w:eastAsia="en-US"/>
              </w:rPr>
              <w:t>, privind solicitarea de trecerea, cu titlu gratuit, a unor drumuri forestiere şi a terenurilor aferente acestora din domeniul public al statului şi din administrarea Regiei Naţionale a Pădurilor - Romsilva în domeniul public al comunei Poiana Stampei, judeţul Suceava,  nr. 844</w:t>
            </w:r>
            <w:r>
              <w:rPr>
                <w:rFonts w:ascii="Times New Roman" w:hAnsi="Times New Roman" w:cs="Times New Roman"/>
                <w:sz w:val="24"/>
                <w:szCs w:val="24"/>
                <w:lang w:eastAsia="en-US"/>
              </w:rPr>
              <w:t>4</w:t>
            </w:r>
            <w:r w:rsidRPr="00394035">
              <w:rPr>
                <w:rFonts w:ascii="Times New Roman" w:hAnsi="Times New Roman" w:cs="Times New Roman"/>
                <w:sz w:val="24"/>
                <w:szCs w:val="24"/>
                <w:lang w:eastAsia="en-US"/>
              </w:rPr>
              <w:t>/16.11.2020;</w:t>
            </w:r>
          </w:p>
          <w:p w14:paraId="6F8B534D" w14:textId="77777777" w:rsidR="00C264BB" w:rsidRPr="00C264BB" w:rsidRDefault="00C264BB" w:rsidP="00E84126">
            <w:pPr>
              <w:shd w:val="clear" w:color="auto" w:fill="FFFFFF"/>
              <w:jc w:val="both"/>
              <w:rPr>
                <w:rFonts w:ascii="Times New Roman" w:hAnsi="Times New Roman" w:cs="Times New Roman"/>
                <w:sz w:val="12"/>
                <w:szCs w:val="12"/>
                <w:lang w:eastAsia="en-US"/>
              </w:rPr>
            </w:pPr>
          </w:p>
          <w:p w14:paraId="37551E3A" w14:textId="4F07AEA0" w:rsidR="00BE1CBB" w:rsidRDefault="00BE1CBB" w:rsidP="00E84126">
            <w:pPr>
              <w:shd w:val="clear" w:color="auto" w:fill="FFFFFF"/>
              <w:jc w:val="both"/>
              <w:rPr>
                <w:rFonts w:ascii="Times New Roman" w:hAnsi="Times New Roman" w:cs="Times New Roman"/>
                <w:sz w:val="24"/>
                <w:szCs w:val="24"/>
                <w:lang w:eastAsia="en-US"/>
              </w:rPr>
            </w:pPr>
            <w:r w:rsidRPr="00C264BB">
              <w:rPr>
                <w:rFonts w:ascii="Times New Roman" w:hAnsi="Times New Roman" w:cs="Times New Roman"/>
                <w:sz w:val="24"/>
                <w:szCs w:val="24"/>
                <w:lang w:eastAsia="en-US"/>
              </w:rPr>
              <w:t xml:space="preserve">- </w:t>
            </w:r>
            <w:r w:rsidR="00BB6BB1" w:rsidRPr="00B563DA">
              <w:rPr>
                <w:rFonts w:ascii="Times New Roman" w:hAnsi="Times New Roman" w:cs="Times New Roman"/>
                <w:sz w:val="24"/>
                <w:szCs w:val="24"/>
                <w:lang w:eastAsia="en-US"/>
              </w:rPr>
              <w:t xml:space="preserve">avizul Consiliului de administrație al Regiei Naționale a Pădurilor – Romsilva nr. </w:t>
            </w:r>
            <w:r w:rsidR="00B563DA">
              <w:rPr>
                <w:rFonts w:ascii="Times New Roman" w:hAnsi="Times New Roman" w:cs="Times New Roman"/>
                <w:sz w:val="24"/>
                <w:szCs w:val="24"/>
                <w:lang w:eastAsia="en-US"/>
              </w:rPr>
              <w:t>3</w:t>
            </w:r>
            <w:r w:rsidR="00BB6BB1" w:rsidRPr="00B563DA">
              <w:rPr>
                <w:rFonts w:ascii="Times New Roman" w:hAnsi="Times New Roman" w:cs="Times New Roman"/>
                <w:sz w:val="24"/>
                <w:szCs w:val="24"/>
                <w:lang w:eastAsia="en-US"/>
              </w:rPr>
              <w:t>/04.02.2020</w:t>
            </w:r>
            <w:r w:rsidRPr="00C264BB">
              <w:rPr>
                <w:rFonts w:ascii="Times New Roman" w:hAnsi="Times New Roman" w:cs="Times New Roman"/>
                <w:sz w:val="24"/>
                <w:szCs w:val="24"/>
                <w:lang w:eastAsia="en-US"/>
              </w:rPr>
              <w:t>;</w:t>
            </w:r>
          </w:p>
          <w:p w14:paraId="74C3217D" w14:textId="77777777" w:rsidR="00C264BB" w:rsidRPr="00C264BB" w:rsidRDefault="00C264BB" w:rsidP="00E84126">
            <w:pPr>
              <w:shd w:val="clear" w:color="auto" w:fill="FFFFFF"/>
              <w:jc w:val="both"/>
              <w:rPr>
                <w:rFonts w:ascii="Times New Roman" w:hAnsi="Times New Roman" w:cs="Times New Roman"/>
                <w:sz w:val="12"/>
                <w:szCs w:val="12"/>
                <w:lang w:eastAsia="en-US"/>
              </w:rPr>
            </w:pPr>
          </w:p>
          <w:p w14:paraId="6778582B" w14:textId="69D40D2F" w:rsidR="00BB6BB1" w:rsidRDefault="00BB6BB1" w:rsidP="00BB6BB1">
            <w:pPr>
              <w:shd w:val="clear" w:color="auto" w:fill="FFFFFF"/>
              <w:jc w:val="both"/>
              <w:rPr>
                <w:rFonts w:ascii="Times New Roman" w:hAnsi="Times New Roman" w:cs="Times New Roman"/>
                <w:sz w:val="24"/>
                <w:szCs w:val="24"/>
                <w:lang w:eastAsia="en-US"/>
              </w:rPr>
            </w:pPr>
            <w:r w:rsidRPr="00B563DA">
              <w:rPr>
                <w:rFonts w:ascii="Times New Roman" w:hAnsi="Times New Roman" w:cs="Times New Roman"/>
                <w:sz w:val="24"/>
                <w:szCs w:val="24"/>
                <w:lang w:eastAsia="en-US"/>
              </w:rPr>
              <w:t xml:space="preserve"> -datele de identificare a drumurilor forestiere, respectiv a terenurilor aferente acestora, astfel cum sunt înscrise în amenajamentele silvice şi în inventarul mijloacelor fixe, inclusiv numărul de inventar de la Ministerul Finanţelor Publice, vizate de şeful ocolului silvic care administrează mijlocul fix;</w:t>
            </w:r>
          </w:p>
          <w:p w14:paraId="703CDC15" w14:textId="77777777" w:rsidR="00C264BB" w:rsidRPr="00C264BB" w:rsidRDefault="00C264BB" w:rsidP="00BB6BB1">
            <w:pPr>
              <w:shd w:val="clear" w:color="auto" w:fill="FFFFFF"/>
              <w:jc w:val="both"/>
              <w:rPr>
                <w:rFonts w:ascii="Times New Roman" w:hAnsi="Times New Roman" w:cs="Times New Roman"/>
                <w:sz w:val="12"/>
                <w:szCs w:val="12"/>
                <w:lang w:eastAsia="en-US"/>
              </w:rPr>
            </w:pPr>
          </w:p>
          <w:p w14:paraId="3C1A080A" w14:textId="50729355" w:rsidR="00BB6BB1" w:rsidRDefault="00BB6BB1" w:rsidP="00BB6BB1">
            <w:pPr>
              <w:shd w:val="clear" w:color="auto" w:fill="FFFFFF"/>
              <w:jc w:val="both"/>
              <w:rPr>
                <w:rFonts w:ascii="Times New Roman" w:hAnsi="Times New Roman" w:cs="Times New Roman"/>
                <w:sz w:val="24"/>
                <w:szCs w:val="24"/>
                <w:lang w:eastAsia="en-US"/>
              </w:rPr>
            </w:pPr>
            <w:r w:rsidRPr="00397B58">
              <w:rPr>
                <w:rFonts w:ascii="Times New Roman" w:hAnsi="Times New Roman" w:cs="Times New Roman"/>
                <w:sz w:val="24"/>
                <w:szCs w:val="24"/>
                <w:lang w:eastAsia="en-US"/>
              </w:rPr>
              <w:t xml:space="preserve">  - copia fişelor mijloacelor fixe - drum auto forestier, vizată pentru conformitate cu originalul de şeful ocolului silvic care administrează mijlocul fix;</w:t>
            </w:r>
          </w:p>
          <w:p w14:paraId="568B0EE0" w14:textId="77777777" w:rsidR="00C264BB" w:rsidRPr="00C264BB" w:rsidRDefault="00C264BB" w:rsidP="00BB6BB1">
            <w:pPr>
              <w:shd w:val="clear" w:color="auto" w:fill="FFFFFF"/>
              <w:jc w:val="both"/>
              <w:rPr>
                <w:rFonts w:ascii="Times New Roman" w:hAnsi="Times New Roman" w:cs="Times New Roman"/>
                <w:sz w:val="12"/>
                <w:szCs w:val="12"/>
                <w:lang w:eastAsia="en-US"/>
              </w:rPr>
            </w:pPr>
          </w:p>
          <w:p w14:paraId="59A19A2F" w14:textId="52DB1AA7" w:rsidR="00397B58" w:rsidRDefault="00397B58" w:rsidP="00BB6BB1">
            <w:pPr>
              <w:shd w:val="clear" w:color="auto" w:fill="FFFFFF"/>
              <w:jc w:val="both"/>
              <w:rPr>
                <w:rFonts w:ascii="Times New Roman" w:hAnsi="Times New Roman" w:cs="Times New Roman"/>
                <w:sz w:val="24"/>
                <w:szCs w:val="24"/>
                <w:lang w:eastAsia="en-US"/>
              </w:rPr>
            </w:pPr>
            <w:r>
              <w:rPr>
                <w:rFonts w:ascii="Times New Roman" w:hAnsi="Times New Roman" w:cs="Times New Roman"/>
                <w:sz w:val="24"/>
                <w:szCs w:val="24"/>
                <w:lang w:eastAsia="en-US"/>
              </w:rPr>
              <w:t>- memoriu justificativ al</w:t>
            </w:r>
            <w:r w:rsidRPr="003B7544">
              <w:rPr>
                <w:rFonts w:ascii="Times New Roman" w:hAnsi="Times New Roman" w:cs="Times New Roman"/>
                <w:sz w:val="24"/>
                <w:szCs w:val="24"/>
                <w:lang w:eastAsia="en-US"/>
              </w:rPr>
              <w:t xml:space="preserve"> ocolului silvic </w:t>
            </w:r>
            <w:r>
              <w:rPr>
                <w:rFonts w:ascii="Times New Roman" w:hAnsi="Times New Roman" w:cs="Times New Roman"/>
                <w:sz w:val="24"/>
                <w:szCs w:val="24"/>
                <w:lang w:eastAsia="en-US"/>
              </w:rPr>
              <w:t>Dorna Candrenilor</w:t>
            </w:r>
            <w:r w:rsidRPr="009834AC">
              <w:rPr>
                <w:rFonts w:ascii="Times New Roman" w:hAnsi="Times New Roman" w:cs="Times New Roman"/>
                <w:sz w:val="24"/>
                <w:szCs w:val="24"/>
                <w:lang w:eastAsia="en-US"/>
              </w:rPr>
              <w:t xml:space="preserve"> </w:t>
            </w:r>
            <w:r w:rsidRPr="003B7544">
              <w:rPr>
                <w:rFonts w:ascii="Times New Roman" w:hAnsi="Times New Roman" w:cs="Times New Roman"/>
                <w:sz w:val="24"/>
                <w:szCs w:val="24"/>
                <w:lang w:eastAsia="en-US"/>
              </w:rPr>
              <w:t xml:space="preserve">numărul </w:t>
            </w:r>
            <w:r>
              <w:rPr>
                <w:rFonts w:ascii="Times New Roman" w:hAnsi="Times New Roman" w:cs="Times New Roman"/>
                <w:sz w:val="24"/>
                <w:szCs w:val="24"/>
                <w:lang w:eastAsia="en-US"/>
              </w:rPr>
              <w:t>12725/25.09.2020</w:t>
            </w:r>
            <w:r w:rsidRPr="003B7544">
              <w:rPr>
                <w:rFonts w:ascii="Times New Roman" w:hAnsi="Times New Roman" w:cs="Times New Roman"/>
                <w:sz w:val="24"/>
                <w:szCs w:val="24"/>
                <w:lang w:eastAsia="en-US"/>
              </w:rPr>
              <w:t xml:space="preserve"> din care rezultă că în evidențele contabile ale ocolului silvic Tarcău nu sunt înregistrate separat lucrari de artă aferente drumurilor menționate în solicitare, aflate în administrarea ocolului silvic Tarcău, acestea fiind incluse în valorile de inventar ale acestora</w:t>
            </w:r>
            <w:r w:rsidR="00C264BB">
              <w:rPr>
                <w:rFonts w:ascii="Times New Roman" w:hAnsi="Times New Roman" w:cs="Times New Roman"/>
                <w:sz w:val="24"/>
                <w:szCs w:val="24"/>
                <w:lang w:eastAsia="en-US"/>
              </w:rPr>
              <w:t>;</w:t>
            </w:r>
          </w:p>
          <w:p w14:paraId="3A9A671D" w14:textId="77777777" w:rsidR="00C264BB" w:rsidRDefault="00C264BB" w:rsidP="00BB6BB1">
            <w:pPr>
              <w:shd w:val="clear" w:color="auto" w:fill="FFFFFF"/>
              <w:jc w:val="both"/>
              <w:rPr>
                <w:rFonts w:ascii="Times New Roman" w:hAnsi="Times New Roman" w:cs="Times New Roman"/>
                <w:sz w:val="24"/>
                <w:szCs w:val="24"/>
                <w:lang w:eastAsia="en-US"/>
              </w:rPr>
            </w:pPr>
          </w:p>
          <w:p w14:paraId="12732183" w14:textId="1C10FD88" w:rsidR="00C264BB" w:rsidRPr="00C264BB" w:rsidRDefault="00C264BB" w:rsidP="00BB6BB1">
            <w:pPr>
              <w:shd w:val="clear" w:color="auto" w:fill="FFFFFF"/>
              <w:jc w:val="both"/>
              <w:rPr>
                <w:rFonts w:ascii="Times New Roman" w:hAnsi="Times New Roman" w:cs="Times New Roman"/>
                <w:sz w:val="24"/>
                <w:szCs w:val="24"/>
                <w:lang w:eastAsia="en-US"/>
              </w:rPr>
            </w:pPr>
            <w:r>
              <w:rPr>
                <w:rFonts w:ascii="Times New Roman" w:hAnsi="Times New Roman" w:cs="Times New Roman"/>
                <w:sz w:val="24"/>
                <w:szCs w:val="24"/>
                <w:lang w:eastAsia="en-US"/>
              </w:rPr>
              <w:t>- mă</w:t>
            </w:r>
            <w:r w:rsidRPr="00C264BB">
              <w:rPr>
                <w:rFonts w:ascii="Times New Roman" w:hAnsi="Times New Roman" w:cs="Times New Roman"/>
                <w:sz w:val="24"/>
                <w:szCs w:val="24"/>
                <w:lang w:eastAsia="en-US"/>
              </w:rPr>
              <w:t>surători topografice înregistrate de către Regia Națională a Pădurilor – Romsilva – Direcția Silvică Neamț la Oficiul de Cadastru și Publicitate Imobiliară Neamț, astfel:</w:t>
            </w:r>
          </w:p>
          <w:p w14:paraId="6206F9E7" w14:textId="23AEE1F2" w:rsidR="003A064E" w:rsidRPr="00E04D09" w:rsidRDefault="003A064E" w:rsidP="00C264BB">
            <w:pPr>
              <w:shd w:val="clear" w:color="auto" w:fill="FFFFFF"/>
              <w:jc w:val="both"/>
              <w:rPr>
                <w:rFonts w:ascii="Times New Roman" w:hAnsi="Times New Roman" w:cs="Times New Roman"/>
                <w:sz w:val="24"/>
                <w:szCs w:val="24"/>
                <w:lang w:eastAsia="en-US"/>
              </w:rPr>
            </w:pPr>
            <w:r w:rsidRPr="00C264BB">
              <w:rPr>
                <w:rFonts w:ascii="Times New Roman" w:hAnsi="Times New Roman" w:cs="Times New Roman"/>
                <w:sz w:val="24"/>
                <w:szCs w:val="24"/>
                <w:lang w:eastAsia="en-US"/>
              </w:rPr>
              <w:t xml:space="preserve">- </w:t>
            </w:r>
            <w:r w:rsidRPr="00E04D09">
              <w:rPr>
                <w:rFonts w:ascii="Times New Roman" w:hAnsi="Times New Roman" w:cs="Times New Roman"/>
                <w:sz w:val="24"/>
                <w:szCs w:val="24"/>
                <w:lang w:eastAsia="en-US"/>
              </w:rPr>
              <w:t xml:space="preserve">extras de carte </w:t>
            </w:r>
            <w:r w:rsidRPr="00C264BB">
              <w:rPr>
                <w:rFonts w:ascii="Times New Roman" w:hAnsi="Times New Roman" w:cs="Times New Roman"/>
                <w:sz w:val="20"/>
                <w:szCs w:val="20"/>
                <w:lang w:eastAsia="en-US"/>
              </w:rPr>
              <w:t>funciară</w:t>
            </w:r>
            <w:r w:rsidRPr="00E04D09">
              <w:rPr>
                <w:rFonts w:ascii="Times New Roman" w:hAnsi="Times New Roman" w:cs="Times New Roman"/>
                <w:sz w:val="24"/>
                <w:szCs w:val="24"/>
                <w:lang w:eastAsia="en-US"/>
              </w:rPr>
              <w:t xml:space="preserve"> nr. </w:t>
            </w:r>
            <w:r w:rsidR="00447A89" w:rsidRPr="00E04D09">
              <w:rPr>
                <w:rFonts w:ascii="Times New Roman" w:hAnsi="Times New Roman" w:cs="Times New Roman"/>
                <w:sz w:val="24"/>
                <w:szCs w:val="24"/>
                <w:lang w:eastAsia="en-US"/>
              </w:rPr>
              <w:t>31312</w:t>
            </w:r>
            <w:r w:rsidRPr="00E04D09">
              <w:rPr>
                <w:rFonts w:ascii="Times New Roman" w:hAnsi="Times New Roman" w:cs="Times New Roman"/>
                <w:sz w:val="24"/>
                <w:szCs w:val="24"/>
                <w:lang w:eastAsia="en-US"/>
              </w:rPr>
              <w:t xml:space="preserve">, nr. cadastral </w:t>
            </w:r>
            <w:r w:rsidR="00447A89" w:rsidRPr="00E04D09">
              <w:rPr>
                <w:rFonts w:ascii="Times New Roman" w:hAnsi="Times New Roman" w:cs="Times New Roman"/>
                <w:sz w:val="24"/>
                <w:szCs w:val="24"/>
                <w:lang w:eastAsia="en-US"/>
              </w:rPr>
              <w:t>31312</w:t>
            </w:r>
            <w:r w:rsidRPr="00E04D09">
              <w:rPr>
                <w:rFonts w:ascii="Times New Roman" w:hAnsi="Times New Roman" w:cs="Times New Roman"/>
                <w:sz w:val="24"/>
                <w:szCs w:val="24"/>
                <w:lang w:eastAsia="en-US"/>
              </w:rPr>
              <w:t xml:space="preserve">  - suprafață </w:t>
            </w:r>
            <w:r w:rsidR="00447A89" w:rsidRPr="00E04D09">
              <w:rPr>
                <w:rFonts w:ascii="Times New Roman" w:hAnsi="Times New Roman" w:cs="Times New Roman"/>
                <w:sz w:val="24"/>
                <w:szCs w:val="24"/>
                <w:lang w:eastAsia="en-US"/>
              </w:rPr>
              <w:t>35</w:t>
            </w:r>
            <w:r w:rsidRPr="00E04D09">
              <w:rPr>
                <w:rFonts w:ascii="Times New Roman" w:hAnsi="Times New Roman" w:cs="Times New Roman"/>
                <w:sz w:val="24"/>
                <w:szCs w:val="24"/>
                <w:lang w:eastAsia="en-US"/>
              </w:rPr>
              <w:t xml:space="preserve">  mp;</w:t>
            </w:r>
          </w:p>
          <w:p w14:paraId="40AE0EC6" w14:textId="2FB9A5EE" w:rsidR="003A064E" w:rsidRPr="00E04D09" w:rsidRDefault="003A064E" w:rsidP="00C264BB">
            <w:pPr>
              <w:shd w:val="clear" w:color="auto" w:fill="FFFFFF"/>
              <w:jc w:val="both"/>
              <w:rPr>
                <w:rFonts w:ascii="Times New Roman" w:hAnsi="Times New Roman" w:cs="Times New Roman"/>
                <w:sz w:val="24"/>
                <w:szCs w:val="24"/>
                <w:lang w:eastAsia="en-US"/>
              </w:rPr>
            </w:pPr>
            <w:r w:rsidRPr="00E04D09">
              <w:rPr>
                <w:rFonts w:ascii="Times New Roman" w:hAnsi="Times New Roman" w:cs="Times New Roman"/>
                <w:sz w:val="24"/>
                <w:szCs w:val="24"/>
                <w:lang w:eastAsia="en-US"/>
              </w:rPr>
              <w:t xml:space="preserve">- extras de carte funciară nr. </w:t>
            </w:r>
            <w:r w:rsidR="00447A89" w:rsidRPr="00E04D09">
              <w:rPr>
                <w:rFonts w:ascii="Times New Roman" w:hAnsi="Times New Roman" w:cs="Times New Roman"/>
                <w:sz w:val="24"/>
                <w:szCs w:val="24"/>
                <w:lang w:eastAsia="en-US"/>
              </w:rPr>
              <w:t>31313</w:t>
            </w:r>
            <w:r w:rsidRPr="00E04D09">
              <w:rPr>
                <w:rFonts w:ascii="Times New Roman" w:hAnsi="Times New Roman" w:cs="Times New Roman"/>
                <w:sz w:val="24"/>
                <w:szCs w:val="24"/>
                <w:lang w:eastAsia="en-US"/>
              </w:rPr>
              <w:t xml:space="preserve">, nr. cadastral </w:t>
            </w:r>
            <w:r w:rsidR="00447A89" w:rsidRPr="00E04D09">
              <w:rPr>
                <w:rFonts w:ascii="Times New Roman" w:hAnsi="Times New Roman" w:cs="Times New Roman"/>
                <w:sz w:val="24"/>
                <w:szCs w:val="24"/>
                <w:lang w:eastAsia="en-US"/>
              </w:rPr>
              <w:t>31313</w:t>
            </w:r>
            <w:r w:rsidRPr="00E04D09">
              <w:rPr>
                <w:rFonts w:ascii="Times New Roman" w:hAnsi="Times New Roman" w:cs="Times New Roman"/>
                <w:sz w:val="24"/>
                <w:szCs w:val="24"/>
                <w:lang w:eastAsia="en-US"/>
              </w:rPr>
              <w:t xml:space="preserve">  - suprafață </w:t>
            </w:r>
            <w:r w:rsidR="00447A89" w:rsidRPr="00E04D09">
              <w:rPr>
                <w:rFonts w:ascii="Times New Roman" w:hAnsi="Times New Roman" w:cs="Times New Roman"/>
                <w:sz w:val="24"/>
                <w:szCs w:val="24"/>
                <w:lang w:eastAsia="en-US"/>
              </w:rPr>
              <w:t>5965</w:t>
            </w:r>
            <w:r w:rsidRPr="00E04D09">
              <w:rPr>
                <w:rFonts w:ascii="Times New Roman" w:hAnsi="Times New Roman" w:cs="Times New Roman"/>
                <w:sz w:val="24"/>
                <w:szCs w:val="24"/>
                <w:lang w:eastAsia="en-US"/>
              </w:rPr>
              <w:t xml:space="preserve"> mp;</w:t>
            </w:r>
          </w:p>
          <w:p w14:paraId="7079A56F" w14:textId="63CE76B4" w:rsidR="003A064E" w:rsidRPr="00E04D09" w:rsidRDefault="003A064E" w:rsidP="00C264BB">
            <w:pPr>
              <w:shd w:val="clear" w:color="auto" w:fill="FFFFFF"/>
              <w:jc w:val="both"/>
              <w:rPr>
                <w:rFonts w:ascii="Times New Roman" w:hAnsi="Times New Roman" w:cs="Times New Roman"/>
                <w:sz w:val="24"/>
                <w:szCs w:val="24"/>
                <w:lang w:eastAsia="en-US"/>
              </w:rPr>
            </w:pPr>
            <w:r w:rsidRPr="00E04D09">
              <w:rPr>
                <w:rFonts w:ascii="Times New Roman" w:hAnsi="Times New Roman" w:cs="Times New Roman"/>
                <w:sz w:val="24"/>
                <w:szCs w:val="24"/>
                <w:lang w:eastAsia="en-US"/>
              </w:rPr>
              <w:t xml:space="preserve">- extras de carte funciară nr. </w:t>
            </w:r>
            <w:r w:rsidR="00447A89" w:rsidRPr="00E04D09">
              <w:rPr>
                <w:rFonts w:ascii="Times New Roman" w:hAnsi="Times New Roman" w:cs="Times New Roman"/>
                <w:sz w:val="24"/>
                <w:szCs w:val="24"/>
                <w:lang w:eastAsia="en-US"/>
              </w:rPr>
              <w:t>32792</w:t>
            </w:r>
            <w:r w:rsidRPr="00E04D09">
              <w:rPr>
                <w:rFonts w:ascii="Times New Roman" w:hAnsi="Times New Roman" w:cs="Times New Roman"/>
                <w:sz w:val="24"/>
                <w:szCs w:val="24"/>
                <w:lang w:eastAsia="en-US"/>
              </w:rPr>
              <w:t xml:space="preserve">, nr. cadastral </w:t>
            </w:r>
            <w:r w:rsidR="00447A89" w:rsidRPr="00E04D09">
              <w:rPr>
                <w:rFonts w:ascii="Times New Roman" w:hAnsi="Times New Roman" w:cs="Times New Roman"/>
                <w:sz w:val="24"/>
                <w:szCs w:val="24"/>
                <w:lang w:eastAsia="en-US"/>
              </w:rPr>
              <w:t>32792</w:t>
            </w:r>
            <w:r w:rsidRPr="00E04D09">
              <w:rPr>
                <w:rFonts w:ascii="Times New Roman" w:hAnsi="Times New Roman" w:cs="Times New Roman"/>
                <w:sz w:val="24"/>
                <w:szCs w:val="24"/>
                <w:lang w:eastAsia="en-US"/>
              </w:rPr>
              <w:t xml:space="preserve"> - suprafață </w:t>
            </w:r>
            <w:r w:rsidR="00447A89" w:rsidRPr="00E04D09">
              <w:rPr>
                <w:rFonts w:ascii="Times New Roman" w:hAnsi="Times New Roman" w:cs="Times New Roman"/>
                <w:sz w:val="24"/>
                <w:szCs w:val="24"/>
                <w:lang w:eastAsia="en-US"/>
              </w:rPr>
              <w:t>2394</w:t>
            </w:r>
            <w:r w:rsidRPr="00E04D09">
              <w:rPr>
                <w:rFonts w:ascii="Times New Roman" w:hAnsi="Times New Roman" w:cs="Times New Roman"/>
                <w:sz w:val="24"/>
                <w:szCs w:val="24"/>
                <w:lang w:eastAsia="en-US"/>
              </w:rPr>
              <w:t xml:space="preserve"> mp;</w:t>
            </w:r>
          </w:p>
          <w:p w14:paraId="05CC758F" w14:textId="040C16B1" w:rsidR="003A064E" w:rsidRPr="00E04D09" w:rsidRDefault="003A064E" w:rsidP="00C264BB">
            <w:pPr>
              <w:shd w:val="clear" w:color="auto" w:fill="FFFFFF"/>
              <w:jc w:val="both"/>
              <w:rPr>
                <w:rFonts w:ascii="Times New Roman" w:hAnsi="Times New Roman" w:cs="Times New Roman"/>
                <w:sz w:val="24"/>
                <w:szCs w:val="24"/>
                <w:lang w:eastAsia="en-US"/>
              </w:rPr>
            </w:pPr>
            <w:r w:rsidRPr="00E04D09">
              <w:rPr>
                <w:rFonts w:ascii="Times New Roman" w:hAnsi="Times New Roman" w:cs="Times New Roman"/>
                <w:sz w:val="24"/>
                <w:szCs w:val="24"/>
                <w:lang w:eastAsia="en-US"/>
              </w:rPr>
              <w:t xml:space="preserve">- extras de carte funciară nr. </w:t>
            </w:r>
            <w:r w:rsidR="00447A89" w:rsidRPr="00E04D09">
              <w:rPr>
                <w:rFonts w:ascii="Times New Roman" w:hAnsi="Times New Roman" w:cs="Times New Roman"/>
                <w:sz w:val="24"/>
                <w:szCs w:val="24"/>
                <w:lang w:eastAsia="en-US"/>
              </w:rPr>
              <w:t>31316</w:t>
            </w:r>
            <w:r w:rsidRPr="00E04D09">
              <w:rPr>
                <w:rFonts w:ascii="Times New Roman" w:hAnsi="Times New Roman" w:cs="Times New Roman"/>
                <w:sz w:val="24"/>
                <w:szCs w:val="24"/>
                <w:lang w:eastAsia="en-US"/>
              </w:rPr>
              <w:t xml:space="preserve">, nr. cadastral </w:t>
            </w:r>
            <w:r w:rsidR="00447A89" w:rsidRPr="00E04D09">
              <w:rPr>
                <w:rFonts w:ascii="Times New Roman" w:hAnsi="Times New Roman" w:cs="Times New Roman"/>
                <w:sz w:val="24"/>
                <w:szCs w:val="24"/>
                <w:lang w:eastAsia="en-US"/>
              </w:rPr>
              <w:t>31316</w:t>
            </w:r>
            <w:r w:rsidRPr="00E04D09">
              <w:rPr>
                <w:rFonts w:ascii="Times New Roman" w:hAnsi="Times New Roman" w:cs="Times New Roman"/>
                <w:sz w:val="24"/>
                <w:szCs w:val="24"/>
                <w:lang w:eastAsia="en-US"/>
              </w:rPr>
              <w:t xml:space="preserve"> - suprafață </w:t>
            </w:r>
            <w:r w:rsidR="00447A89" w:rsidRPr="00E04D09">
              <w:rPr>
                <w:rFonts w:ascii="Times New Roman" w:hAnsi="Times New Roman" w:cs="Times New Roman"/>
                <w:sz w:val="24"/>
                <w:szCs w:val="24"/>
                <w:lang w:eastAsia="en-US"/>
              </w:rPr>
              <w:t>3585</w:t>
            </w:r>
            <w:r w:rsidRPr="00E04D09">
              <w:rPr>
                <w:rFonts w:ascii="Times New Roman" w:hAnsi="Times New Roman" w:cs="Times New Roman"/>
                <w:sz w:val="24"/>
                <w:szCs w:val="24"/>
                <w:lang w:eastAsia="en-US"/>
              </w:rPr>
              <w:t xml:space="preserve"> mp;</w:t>
            </w:r>
          </w:p>
          <w:p w14:paraId="0FC6A786" w14:textId="3A017733" w:rsidR="003A064E" w:rsidRPr="00E04D09" w:rsidRDefault="003A064E" w:rsidP="00C264BB">
            <w:pPr>
              <w:shd w:val="clear" w:color="auto" w:fill="FFFFFF"/>
              <w:jc w:val="both"/>
              <w:rPr>
                <w:rFonts w:ascii="Times New Roman" w:hAnsi="Times New Roman" w:cs="Times New Roman"/>
                <w:sz w:val="24"/>
                <w:szCs w:val="24"/>
                <w:lang w:eastAsia="en-US"/>
              </w:rPr>
            </w:pPr>
            <w:r w:rsidRPr="00E04D09">
              <w:rPr>
                <w:rFonts w:ascii="Times New Roman" w:hAnsi="Times New Roman" w:cs="Times New Roman"/>
                <w:sz w:val="24"/>
                <w:szCs w:val="24"/>
                <w:lang w:eastAsia="en-US"/>
              </w:rPr>
              <w:t xml:space="preserve">- extras de carte funciară nr. </w:t>
            </w:r>
            <w:r w:rsidR="00447A89" w:rsidRPr="00E04D09">
              <w:rPr>
                <w:rFonts w:ascii="Times New Roman" w:hAnsi="Times New Roman" w:cs="Times New Roman"/>
                <w:sz w:val="24"/>
                <w:szCs w:val="24"/>
                <w:lang w:eastAsia="en-US"/>
              </w:rPr>
              <w:t>31310</w:t>
            </w:r>
            <w:r w:rsidRPr="00E04D09">
              <w:rPr>
                <w:rFonts w:ascii="Times New Roman" w:hAnsi="Times New Roman" w:cs="Times New Roman"/>
                <w:sz w:val="24"/>
                <w:szCs w:val="24"/>
                <w:lang w:eastAsia="en-US"/>
              </w:rPr>
              <w:t xml:space="preserve">, nr. cadastral </w:t>
            </w:r>
            <w:r w:rsidR="00447A89" w:rsidRPr="00E04D09">
              <w:rPr>
                <w:rFonts w:ascii="Times New Roman" w:hAnsi="Times New Roman" w:cs="Times New Roman"/>
                <w:sz w:val="24"/>
                <w:szCs w:val="24"/>
                <w:lang w:eastAsia="en-US"/>
              </w:rPr>
              <w:t>31310</w:t>
            </w:r>
            <w:r w:rsidRPr="00E04D09">
              <w:rPr>
                <w:rFonts w:ascii="Times New Roman" w:hAnsi="Times New Roman" w:cs="Times New Roman"/>
                <w:sz w:val="24"/>
                <w:szCs w:val="24"/>
                <w:lang w:eastAsia="en-US"/>
              </w:rPr>
              <w:t xml:space="preserve">, - suprafață </w:t>
            </w:r>
            <w:r w:rsidR="00447A89" w:rsidRPr="00E04D09">
              <w:rPr>
                <w:rFonts w:ascii="Times New Roman" w:hAnsi="Times New Roman" w:cs="Times New Roman"/>
                <w:sz w:val="24"/>
                <w:szCs w:val="24"/>
                <w:lang w:eastAsia="en-US"/>
              </w:rPr>
              <w:t>21</w:t>
            </w:r>
            <w:r w:rsidRPr="00E04D09">
              <w:rPr>
                <w:rFonts w:ascii="Times New Roman" w:hAnsi="Times New Roman" w:cs="Times New Roman"/>
                <w:sz w:val="24"/>
                <w:szCs w:val="24"/>
                <w:lang w:eastAsia="en-US"/>
              </w:rPr>
              <w:t xml:space="preserve"> mp;</w:t>
            </w:r>
          </w:p>
          <w:p w14:paraId="53157879" w14:textId="2712B38C" w:rsidR="003A064E" w:rsidRPr="00E04D09" w:rsidRDefault="003A064E" w:rsidP="00C264BB">
            <w:pPr>
              <w:shd w:val="clear" w:color="auto" w:fill="FFFFFF"/>
              <w:jc w:val="both"/>
              <w:rPr>
                <w:rFonts w:ascii="Times New Roman" w:hAnsi="Times New Roman" w:cs="Times New Roman"/>
                <w:sz w:val="24"/>
                <w:szCs w:val="24"/>
                <w:lang w:eastAsia="en-US"/>
              </w:rPr>
            </w:pPr>
            <w:r w:rsidRPr="00E04D09">
              <w:rPr>
                <w:rFonts w:ascii="Times New Roman" w:hAnsi="Times New Roman" w:cs="Times New Roman"/>
                <w:sz w:val="24"/>
                <w:szCs w:val="24"/>
                <w:lang w:eastAsia="en-US"/>
              </w:rPr>
              <w:t xml:space="preserve">- extras de carte funciară nr. </w:t>
            </w:r>
            <w:r w:rsidR="00447A89" w:rsidRPr="00E04D09">
              <w:rPr>
                <w:rFonts w:ascii="Times New Roman" w:hAnsi="Times New Roman" w:cs="Times New Roman"/>
                <w:sz w:val="24"/>
                <w:szCs w:val="24"/>
                <w:lang w:eastAsia="en-US"/>
              </w:rPr>
              <w:t>32791</w:t>
            </w:r>
            <w:r w:rsidRPr="00E04D09">
              <w:rPr>
                <w:rFonts w:ascii="Times New Roman" w:hAnsi="Times New Roman" w:cs="Times New Roman"/>
                <w:sz w:val="24"/>
                <w:szCs w:val="24"/>
                <w:lang w:eastAsia="en-US"/>
              </w:rPr>
              <w:t xml:space="preserve">, nr. cadastral </w:t>
            </w:r>
            <w:r w:rsidR="00447A89" w:rsidRPr="00E04D09">
              <w:rPr>
                <w:rFonts w:ascii="Times New Roman" w:hAnsi="Times New Roman" w:cs="Times New Roman"/>
                <w:sz w:val="24"/>
                <w:szCs w:val="24"/>
                <w:lang w:eastAsia="en-US"/>
              </w:rPr>
              <w:t>32791</w:t>
            </w:r>
            <w:r w:rsidRPr="00E04D09">
              <w:rPr>
                <w:rFonts w:ascii="Times New Roman" w:hAnsi="Times New Roman" w:cs="Times New Roman"/>
                <w:sz w:val="24"/>
                <w:szCs w:val="24"/>
                <w:lang w:eastAsia="en-US"/>
              </w:rPr>
              <w:t xml:space="preserve"> - suprafață </w:t>
            </w:r>
            <w:r w:rsidR="00447A89" w:rsidRPr="00E04D09">
              <w:rPr>
                <w:rFonts w:ascii="Times New Roman" w:hAnsi="Times New Roman" w:cs="Times New Roman"/>
                <w:sz w:val="24"/>
                <w:szCs w:val="24"/>
                <w:lang w:eastAsia="en-US"/>
              </w:rPr>
              <w:t>35945</w:t>
            </w:r>
            <w:r w:rsidRPr="00E04D09">
              <w:rPr>
                <w:rFonts w:ascii="Times New Roman" w:hAnsi="Times New Roman" w:cs="Times New Roman"/>
                <w:sz w:val="24"/>
                <w:szCs w:val="24"/>
                <w:lang w:eastAsia="en-US"/>
              </w:rPr>
              <w:t xml:space="preserve"> mp;</w:t>
            </w:r>
          </w:p>
          <w:p w14:paraId="79BBAE05" w14:textId="2AD27444" w:rsidR="003A064E" w:rsidRPr="00E04D09" w:rsidRDefault="003A064E" w:rsidP="00C264BB">
            <w:pPr>
              <w:shd w:val="clear" w:color="auto" w:fill="FFFFFF"/>
              <w:jc w:val="both"/>
              <w:rPr>
                <w:rFonts w:ascii="Times New Roman" w:hAnsi="Times New Roman" w:cs="Times New Roman"/>
                <w:sz w:val="24"/>
                <w:szCs w:val="24"/>
                <w:lang w:eastAsia="en-US"/>
              </w:rPr>
            </w:pPr>
            <w:r w:rsidRPr="00E04D09">
              <w:rPr>
                <w:rFonts w:ascii="Times New Roman" w:hAnsi="Times New Roman" w:cs="Times New Roman"/>
                <w:sz w:val="24"/>
                <w:szCs w:val="24"/>
                <w:lang w:eastAsia="en-US"/>
              </w:rPr>
              <w:t xml:space="preserve">- extras de carte funciară nr. </w:t>
            </w:r>
            <w:r w:rsidR="00447A89" w:rsidRPr="00E04D09">
              <w:rPr>
                <w:rFonts w:ascii="Times New Roman" w:hAnsi="Times New Roman" w:cs="Times New Roman"/>
                <w:sz w:val="24"/>
                <w:szCs w:val="24"/>
                <w:lang w:eastAsia="en-US"/>
              </w:rPr>
              <w:t>32793</w:t>
            </w:r>
            <w:r w:rsidRPr="00E04D09">
              <w:rPr>
                <w:rFonts w:ascii="Times New Roman" w:hAnsi="Times New Roman" w:cs="Times New Roman"/>
                <w:sz w:val="24"/>
                <w:szCs w:val="24"/>
                <w:lang w:eastAsia="en-US"/>
              </w:rPr>
              <w:t xml:space="preserve">, nr. cadastral </w:t>
            </w:r>
            <w:r w:rsidR="00447A89" w:rsidRPr="00E04D09">
              <w:rPr>
                <w:rFonts w:ascii="Times New Roman" w:hAnsi="Times New Roman" w:cs="Times New Roman"/>
                <w:sz w:val="24"/>
                <w:szCs w:val="24"/>
                <w:lang w:eastAsia="en-US"/>
              </w:rPr>
              <w:t>32793</w:t>
            </w:r>
            <w:r w:rsidRPr="00E04D09">
              <w:rPr>
                <w:rFonts w:ascii="Times New Roman" w:hAnsi="Times New Roman" w:cs="Times New Roman"/>
                <w:sz w:val="24"/>
                <w:szCs w:val="24"/>
                <w:lang w:eastAsia="en-US"/>
              </w:rPr>
              <w:t xml:space="preserve"> - suprafață </w:t>
            </w:r>
            <w:r w:rsidR="00447A89" w:rsidRPr="00E04D09">
              <w:rPr>
                <w:rFonts w:ascii="Times New Roman" w:hAnsi="Times New Roman" w:cs="Times New Roman"/>
                <w:sz w:val="24"/>
                <w:szCs w:val="24"/>
                <w:lang w:eastAsia="en-US"/>
              </w:rPr>
              <w:t>209</w:t>
            </w:r>
            <w:r w:rsidRPr="00E04D09">
              <w:rPr>
                <w:rFonts w:ascii="Times New Roman" w:hAnsi="Times New Roman" w:cs="Times New Roman"/>
                <w:sz w:val="24"/>
                <w:szCs w:val="24"/>
                <w:lang w:eastAsia="en-US"/>
              </w:rPr>
              <w:t xml:space="preserve"> mp;</w:t>
            </w:r>
          </w:p>
          <w:p w14:paraId="300FDD85" w14:textId="305FCF85" w:rsidR="003A064E" w:rsidRPr="00E04D09" w:rsidRDefault="003A064E" w:rsidP="00C264BB">
            <w:pPr>
              <w:shd w:val="clear" w:color="auto" w:fill="FFFFFF"/>
              <w:jc w:val="both"/>
              <w:rPr>
                <w:rFonts w:ascii="Times New Roman" w:hAnsi="Times New Roman" w:cs="Times New Roman"/>
                <w:sz w:val="24"/>
                <w:szCs w:val="24"/>
                <w:lang w:eastAsia="en-US"/>
              </w:rPr>
            </w:pPr>
            <w:r w:rsidRPr="00E04D09">
              <w:rPr>
                <w:rFonts w:ascii="Times New Roman" w:hAnsi="Times New Roman" w:cs="Times New Roman"/>
                <w:sz w:val="24"/>
                <w:szCs w:val="24"/>
                <w:lang w:eastAsia="en-US"/>
              </w:rPr>
              <w:t xml:space="preserve">- extras de carte funciară nr. </w:t>
            </w:r>
            <w:r w:rsidR="00447A89" w:rsidRPr="00E04D09">
              <w:rPr>
                <w:rFonts w:ascii="Times New Roman" w:hAnsi="Times New Roman" w:cs="Times New Roman"/>
                <w:sz w:val="24"/>
                <w:szCs w:val="24"/>
                <w:lang w:eastAsia="en-US"/>
              </w:rPr>
              <w:t>32794</w:t>
            </w:r>
            <w:r w:rsidRPr="00E04D09">
              <w:rPr>
                <w:rFonts w:ascii="Times New Roman" w:hAnsi="Times New Roman" w:cs="Times New Roman"/>
                <w:sz w:val="24"/>
                <w:szCs w:val="24"/>
                <w:lang w:eastAsia="en-US"/>
              </w:rPr>
              <w:t xml:space="preserve">, nr. cadastral </w:t>
            </w:r>
            <w:r w:rsidR="00447A89" w:rsidRPr="00E04D09">
              <w:rPr>
                <w:rFonts w:ascii="Times New Roman" w:hAnsi="Times New Roman" w:cs="Times New Roman"/>
                <w:sz w:val="24"/>
                <w:szCs w:val="24"/>
                <w:lang w:eastAsia="en-US"/>
              </w:rPr>
              <w:t>32794</w:t>
            </w:r>
            <w:r w:rsidRPr="00E04D09">
              <w:rPr>
                <w:rFonts w:ascii="Times New Roman" w:hAnsi="Times New Roman" w:cs="Times New Roman"/>
                <w:sz w:val="24"/>
                <w:szCs w:val="24"/>
                <w:lang w:eastAsia="en-US"/>
              </w:rPr>
              <w:t xml:space="preserve"> - suprafață </w:t>
            </w:r>
            <w:r w:rsidR="00447A89" w:rsidRPr="00E04D09">
              <w:rPr>
                <w:rFonts w:ascii="Times New Roman" w:hAnsi="Times New Roman" w:cs="Times New Roman"/>
                <w:sz w:val="24"/>
                <w:szCs w:val="24"/>
                <w:lang w:eastAsia="en-US"/>
              </w:rPr>
              <w:t>446</w:t>
            </w:r>
            <w:r w:rsidRPr="00E04D09">
              <w:rPr>
                <w:rFonts w:ascii="Times New Roman" w:hAnsi="Times New Roman" w:cs="Times New Roman"/>
                <w:sz w:val="24"/>
                <w:szCs w:val="24"/>
                <w:lang w:eastAsia="en-US"/>
              </w:rPr>
              <w:t xml:space="preserve"> mp;</w:t>
            </w:r>
          </w:p>
          <w:p w14:paraId="356EBE4E" w14:textId="77777777" w:rsidR="00D82A7A" w:rsidRPr="00E04D09" w:rsidRDefault="003A064E" w:rsidP="00C264BB">
            <w:pPr>
              <w:shd w:val="clear" w:color="auto" w:fill="FFFFFF"/>
              <w:jc w:val="both"/>
              <w:rPr>
                <w:rFonts w:ascii="Times New Roman" w:hAnsi="Times New Roman" w:cs="Times New Roman"/>
                <w:sz w:val="24"/>
                <w:szCs w:val="24"/>
                <w:lang w:eastAsia="en-US"/>
              </w:rPr>
            </w:pPr>
            <w:r w:rsidRPr="00E04D09">
              <w:rPr>
                <w:rFonts w:ascii="Times New Roman" w:hAnsi="Times New Roman" w:cs="Times New Roman"/>
                <w:sz w:val="24"/>
                <w:szCs w:val="24"/>
                <w:lang w:eastAsia="en-US"/>
              </w:rPr>
              <w:lastRenderedPageBreak/>
              <w:t xml:space="preserve">- extras de carte funciară nr. </w:t>
            </w:r>
            <w:r w:rsidR="00447A89" w:rsidRPr="00E04D09">
              <w:rPr>
                <w:rFonts w:ascii="Times New Roman" w:hAnsi="Times New Roman" w:cs="Times New Roman"/>
                <w:sz w:val="24"/>
                <w:szCs w:val="24"/>
                <w:lang w:eastAsia="en-US"/>
              </w:rPr>
              <w:t>31317</w:t>
            </w:r>
            <w:r w:rsidRPr="00E04D09">
              <w:rPr>
                <w:rFonts w:ascii="Times New Roman" w:hAnsi="Times New Roman" w:cs="Times New Roman"/>
                <w:sz w:val="24"/>
                <w:szCs w:val="24"/>
                <w:lang w:eastAsia="en-US"/>
              </w:rPr>
              <w:t xml:space="preserve">, nr. cadastral </w:t>
            </w:r>
            <w:r w:rsidR="00447A89" w:rsidRPr="00E04D09">
              <w:rPr>
                <w:rFonts w:ascii="Times New Roman" w:hAnsi="Times New Roman" w:cs="Times New Roman"/>
                <w:sz w:val="24"/>
                <w:szCs w:val="24"/>
                <w:lang w:eastAsia="en-US"/>
              </w:rPr>
              <w:t>31317</w:t>
            </w:r>
            <w:r w:rsidRPr="00E04D09">
              <w:rPr>
                <w:rFonts w:ascii="Times New Roman" w:hAnsi="Times New Roman" w:cs="Times New Roman"/>
                <w:sz w:val="24"/>
                <w:szCs w:val="24"/>
                <w:lang w:eastAsia="en-US"/>
              </w:rPr>
              <w:t xml:space="preserve"> - suprafață </w:t>
            </w:r>
            <w:r w:rsidR="00447A89" w:rsidRPr="00E04D09">
              <w:rPr>
                <w:rFonts w:ascii="Times New Roman" w:hAnsi="Times New Roman" w:cs="Times New Roman"/>
                <w:sz w:val="24"/>
                <w:szCs w:val="24"/>
                <w:lang w:eastAsia="en-US"/>
              </w:rPr>
              <w:t>5000</w:t>
            </w:r>
            <w:r w:rsidRPr="00E04D09">
              <w:rPr>
                <w:rFonts w:ascii="Times New Roman" w:hAnsi="Times New Roman" w:cs="Times New Roman"/>
                <w:sz w:val="24"/>
                <w:szCs w:val="24"/>
                <w:lang w:eastAsia="en-US"/>
              </w:rPr>
              <w:t xml:space="preserve"> mp;</w:t>
            </w:r>
          </w:p>
          <w:p w14:paraId="19C50055" w14:textId="77777777" w:rsidR="00443E1B" w:rsidRPr="00E04D09" w:rsidRDefault="00443E1B" w:rsidP="00C264BB">
            <w:pPr>
              <w:shd w:val="clear" w:color="auto" w:fill="FFFFFF"/>
              <w:jc w:val="both"/>
              <w:rPr>
                <w:rFonts w:ascii="Times New Roman" w:hAnsi="Times New Roman" w:cs="Times New Roman"/>
                <w:sz w:val="24"/>
                <w:szCs w:val="24"/>
                <w:lang w:eastAsia="en-US"/>
              </w:rPr>
            </w:pPr>
            <w:r w:rsidRPr="00E04D09">
              <w:rPr>
                <w:rFonts w:ascii="Times New Roman" w:hAnsi="Times New Roman" w:cs="Times New Roman"/>
                <w:sz w:val="24"/>
                <w:szCs w:val="24"/>
                <w:lang w:eastAsia="en-US"/>
              </w:rPr>
              <w:t>- extras de carte funciară nr. 31314, nr. cadastral 31314 - suprafață 4926 mp;</w:t>
            </w:r>
          </w:p>
          <w:p w14:paraId="12C08528" w14:textId="77777777" w:rsidR="00443E1B" w:rsidRPr="00E04D09" w:rsidRDefault="00443E1B" w:rsidP="00C264BB">
            <w:pPr>
              <w:shd w:val="clear" w:color="auto" w:fill="FFFFFF"/>
              <w:jc w:val="both"/>
              <w:rPr>
                <w:rFonts w:ascii="Times New Roman" w:hAnsi="Times New Roman" w:cs="Times New Roman"/>
                <w:sz w:val="24"/>
                <w:szCs w:val="24"/>
                <w:lang w:eastAsia="en-US"/>
              </w:rPr>
            </w:pPr>
            <w:r w:rsidRPr="00E04D09">
              <w:rPr>
                <w:rFonts w:ascii="Times New Roman" w:hAnsi="Times New Roman" w:cs="Times New Roman"/>
                <w:sz w:val="24"/>
                <w:szCs w:val="24"/>
                <w:lang w:eastAsia="en-US"/>
              </w:rPr>
              <w:t>- extras de carte funciară nr. 3131</w:t>
            </w:r>
            <w:r w:rsidR="004417A1" w:rsidRPr="00E04D09">
              <w:rPr>
                <w:rFonts w:ascii="Times New Roman" w:hAnsi="Times New Roman" w:cs="Times New Roman"/>
                <w:sz w:val="24"/>
                <w:szCs w:val="24"/>
                <w:lang w:eastAsia="en-US"/>
              </w:rPr>
              <w:t>1</w:t>
            </w:r>
            <w:r w:rsidRPr="00E04D09">
              <w:rPr>
                <w:rFonts w:ascii="Times New Roman" w:hAnsi="Times New Roman" w:cs="Times New Roman"/>
                <w:sz w:val="24"/>
                <w:szCs w:val="24"/>
                <w:lang w:eastAsia="en-US"/>
              </w:rPr>
              <w:t>, nr. cadastral 3131</w:t>
            </w:r>
            <w:r w:rsidR="004417A1" w:rsidRPr="00E04D09">
              <w:rPr>
                <w:rFonts w:ascii="Times New Roman" w:hAnsi="Times New Roman" w:cs="Times New Roman"/>
                <w:sz w:val="24"/>
                <w:szCs w:val="24"/>
                <w:lang w:eastAsia="en-US"/>
              </w:rPr>
              <w:t>1</w:t>
            </w:r>
            <w:r w:rsidRPr="00E04D09">
              <w:rPr>
                <w:rFonts w:ascii="Times New Roman" w:hAnsi="Times New Roman" w:cs="Times New Roman"/>
                <w:sz w:val="24"/>
                <w:szCs w:val="24"/>
                <w:lang w:eastAsia="en-US"/>
              </w:rPr>
              <w:t xml:space="preserve"> - suprafață </w:t>
            </w:r>
            <w:r w:rsidR="004417A1" w:rsidRPr="00E04D09">
              <w:rPr>
                <w:rFonts w:ascii="Times New Roman" w:hAnsi="Times New Roman" w:cs="Times New Roman"/>
                <w:sz w:val="24"/>
                <w:szCs w:val="24"/>
                <w:lang w:eastAsia="en-US"/>
              </w:rPr>
              <w:t>74</w:t>
            </w:r>
            <w:r w:rsidRPr="00E04D09">
              <w:rPr>
                <w:rFonts w:ascii="Times New Roman" w:hAnsi="Times New Roman" w:cs="Times New Roman"/>
                <w:sz w:val="24"/>
                <w:szCs w:val="24"/>
                <w:lang w:eastAsia="en-US"/>
              </w:rPr>
              <w:t xml:space="preserve"> mp;</w:t>
            </w:r>
          </w:p>
          <w:p w14:paraId="6A1D6539" w14:textId="77777777" w:rsidR="004417A1" w:rsidRPr="00E04D09" w:rsidRDefault="004417A1" w:rsidP="00C264BB">
            <w:pPr>
              <w:shd w:val="clear" w:color="auto" w:fill="FFFFFF"/>
              <w:jc w:val="both"/>
              <w:rPr>
                <w:rFonts w:ascii="Times New Roman" w:hAnsi="Times New Roman" w:cs="Times New Roman"/>
                <w:sz w:val="24"/>
                <w:szCs w:val="24"/>
                <w:lang w:eastAsia="en-US"/>
              </w:rPr>
            </w:pPr>
            <w:r w:rsidRPr="00E04D09">
              <w:rPr>
                <w:rFonts w:ascii="Times New Roman" w:hAnsi="Times New Roman" w:cs="Times New Roman"/>
                <w:sz w:val="24"/>
                <w:szCs w:val="24"/>
                <w:lang w:eastAsia="en-US"/>
              </w:rPr>
              <w:t>-</w:t>
            </w:r>
            <w:r w:rsidRPr="00C264BB">
              <w:rPr>
                <w:rFonts w:ascii="Times New Roman" w:hAnsi="Times New Roman" w:cs="Times New Roman"/>
                <w:sz w:val="24"/>
                <w:szCs w:val="24"/>
                <w:lang w:eastAsia="en-US"/>
              </w:rPr>
              <w:t xml:space="preserve"> </w:t>
            </w:r>
            <w:r w:rsidRPr="00E04D09">
              <w:rPr>
                <w:rFonts w:ascii="Times New Roman" w:hAnsi="Times New Roman" w:cs="Times New Roman"/>
                <w:sz w:val="24"/>
                <w:szCs w:val="24"/>
                <w:lang w:eastAsia="en-US"/>
              </w:rPr>
              <w:t>extras de carte funciară nr. 32800, nr. cadastral 32800 - suprafață 19200 mp;</w:t>
            </w:r>
          </w:p>
          <w:p w14:paraId="5B7FE4D6" w14:textId="77777777" w:rsidR="004417A1" w:rsidRPr="00E04D09" w:rsidRDefault="004417A1" w:rsidP="00C264BB">
            <w:pPr>
              <w:shd w:val="clear" w:color="auto" w:fill="FFFFFF"/>
              <w:jc w:val="both"/>
              <w:rPr>
                <w:rFonts w:ascii="Times New Roman" w:hAnsi="Times New Roman" w:cs="Times New Roman"/>
                <w:sz w:val="24"/>
                <w:szCs w:val="24"/>
                <w:lang w:eastAsia="en-US"/>
              </w:rPr>
            </w:pPr>
            <w:r w:rsidRPr="00E04D09">
              <w:rPr>
                <w:rFonts w:ascii="Times New Roman" w:hAnsi="Times New Roman" w:cs="Times New Roman"/>
                <w:sz w:val="24"/>
                <w:szCs w:val="24"/>
                <w:lang w:eastAsia="en-US"/>
              </w:rPr>
              <w:t>- extras de carte funciară nr. 32802, nr. cadastral 32802 - suprafață 4200 mp;</w:t>
            </w:r>
          </w:p>
          <w:p w14:paraId="326F6032" w14:textId="77777777" w:rsidR="004417A1" w:rsidRPr="00E04D09" w:rsidRDefault="004417A1" w:rsidP="00C264BB">
            <w:pPr>
              <w:shd w:val="clear" w:color="auto" w:fill="FFFFFF"/>
              <w:jc w:val="both"/>
              <w:rPr>
                <w:rFonts w:ascii="Times New Roman" w:hAnsi="Times New Roman" w:cs="Times New Roman"/>
                <w:sz w:val="24"/>
                <w:szCs w:val="24"/>
                <w:lang w:eastAsia="en-US"/>
              </w:rPr>
            </w:pPr>
            <w:r w:rsidRPr="00E04D09">
              <w:rPr>
                <w:rFonts w:ascii="Times New Roman" w:hAnsi="Times New Roman" w:cs="Times New Roman"/>
                <w:sz w:val="24"/>
                <w:szCs w:val="24"/>
                <w:lang w:eastAsia="en-US"/>
              </w:rPr>
              <w:t>-</w:t>
            </w:r>
            <w:r w:rsidRPr="00C264BB">
              <w:rPr>
                <w:rFonts w:ascii="Times New Roman" w:hAnsi="Times New Roman" w:cs="Times New Roman"/>
                <w:sz w:val="24"/>
                <w:szCs w:val="24"/>
                <w:lang w:eastAsia="en-US"/>
              </w:rPr>
              <w:t xml:space="preserve"> </w:t>
            </w:r>
            <w:r w:rsidRPr="00E04D09">
              <w:rPr>
                <w:rFonts w:ascii="Times New Roman" w:hAnsi="Times New Roman" w:cs="Times New Roman"/>
                <w:sz w:val="24"/>
                <w:szCs w:val="24"/>
                <w:lang w:eastAsia="en-US"/>
              </w:rPr>
              <w:t>extras de carte funciară nr. 32790, nr. cadastral 32790 - suprafață 19800 mp;</w:t>
            </w:r>
          </w:p>
          <w:p w14:paraId="5D18B330" w14:textId="48B105E7" w:rsidR="00E04D09" w:rsidRDefault="00D26009" w:rsidP="00C264BB">
            <w:pPr>
              <w:shd w:val="clear" w:color="auto" w:fill="FFFFFF"/>
              <w:jc w:val="both"/>
              <w:rPr>
                <w:rFonts w:ascii="Times New Roman" w:hAnsi="Times New Roman" w:cs="Times New Roman"/>
                <w:sz w:val="24"/>
                <w:szCs w:val="24"/>
                <w:lang w:eastAsia="en-US"/>
              </w:rPr>
            </w:pPr>
            <w:r w:rsidRPr="00E04D09">
              <w:rPr>
                <w:rFonts w:ascii="Times New Roman" w:hAnsi="Times New Roman" w:cs="Times New Roman"/>
                <w:sz w:val="24"/>
                <w:szCs w:val="24"/>
                <w:lang w:eastAsia="en-US"/>
              </w:rPr>
              <w:t>-</w:t>
            </w:r>
            <w:r w:rsidRPr="00C264BB">
              <w:rPr>
                <w:rFonts w:ascii="Times New Roman" w:hAnsi="Times New Roman" w:cs="Times New Roman"/>
                <w:sz w:val="24"/>
                <w:szCs w:val="24"/>
                <w:lang w:eastAsia="en-US"/>
              </w:rPr>
              <w:t xml:space="preserve"> </w:t>
            </w:r>
            <w:r w:rsidRPr="00E04D09">
              <w:rPr>
                <w:rFonts w:ascii="Times New Roman" w:hAnsi="Times New Roman" w:cs="Times New Roman"/>
                <w:sz w:val="24"/>
                <w:szCs w:val="24"/>
                <w:lang w:eastAsia="en-US"/>
              </w:rPr>
              <w:t>extras de carte funciară nr. 32794, nr. cadastral 32794 - suprafață 446 mp;</w:t>
            </w:r>
          </w:p>
          <w:p w14:paraId="4A3C4695" w14:textId="77777777" w:rsidR="00C264BB" w:rsidRPr="00E04D09" w:rsidRDefault="00C264BB" w:rsidP="00C264BB">
            <w:pPr>
              <w:shd w:val="clear" w:color="auto" w:fill="FFFFFF"/>
              <w:jc w:val="both"/>
              <w:rPr>
                <w:rFonts w:ascii="Times New Roman" w:hAnsi="Times New Roman" w:cs="Times New Roman"/>
                <w:sz w:val="24"/>
                <w:szCs w:val="24"/>
                <w:lang w:eastAsia="en-US"/>
              </w:rPr>
            </w:pPr>
          </w:p>
          <w:p w14:paraId="5517C489" w14:textId="773391E6" w:rsidR="00B563DA" w:rsidRDefault="00B563DA" w:rsidP="00C264BB">
            <w:pPr>
              <w:shd w:val="clear" w:color="auto" w:fill="FFFFFF"/>
              <w:jc w:val="both"/>
              <w:rPr>
                <w:rFonts w:ascii="Times New Roman" w:hAnsi="Times New Roman" w:cs="Times New Roman"/>
                <w:sz w:val="24"/>
                <w:szCs w:val="24"/>
                <w:lang w:eastAsia="en-US"/>
              </w:rPr>
            </w:pPr>
            <w:r w:rsidRPr="00B563DA">
              <w:rPr>
                <w:rFonts w:ascii="Times New Roman" w:hAnsi="Times New Roman" w:cs="Times New Roman"/>
                <w:sz w:val="24"/>
                <w:szCs w:val="24"/>
                <w:lang w:eastAsia="en-US"/>
              </w:rPr>
              <w:t>- avizul Consiliului de administrație al Regiei Naționale a Pădurilor – Romsilva nr. 3/04.02.2020;</w:t>
            </w:r>
          </w:p>
          <w:p w14:paraId="10711ED7" w14:textId="61B5B173" w:rsidR="00527FDB" w:rsidRDefault="00EE225E" w:rsidP="00C264BB">
            <w:pPr>
              <w:shd w:val="clear" w:color="auto" w:fill="FFFFFF"/>
              <w:jc w:val="both"/>
              <w:rPr>
                <w:rFonts w:ascii="Times New Roman" w:hAnsi="Times New Roman" w:cs="Times New Roman"/>
                <w:sz w:val="12"/>
                <w:szCs w:val="12"/>
                <w:lang w:eastAsia="en-US"/>
              </w:rPr>
            </w:pPr>
            <w:r>
              <w:rPr>
                <w:rFonts w:ascii="Times New Roman" w:hAnsi="Times New Roman" w:cs="Times New Roman"/>
                <w:sz w:val="12"/>
                <w:szCs w:val="12"/>
                <w:lang w:eastAsia="en-US"/>
              </w:rPr>
              <w:t xml:space="preserve"> </w:t>
            </w:r>
          </w:p>
          <w:p w14:paraId="3D209CE7" w14:textId="77777777" w:rsidR="00EE225E" w:rsidRDefault="00EE225E" w:rsidP="00EE225E">
            <w:pPr>
              <w:shd w:val="clear" w:color="auto" w:fill="FFFFFF"/>
              <w:jc w:val="both"/>
              <w:rPr>
                <w:rFonts w:ascii="Times New Roman" w:hAnsi="Times New Roman"/>
                <w:sz w:val="24"/>
                <w:szCs w:val="24"/>
              </w:rPr>
            </w:pPr>
            <w:r>
              <w:rPr>
                <w:rFonts w:ascii="Times New Roman" w:hAnsi="Times New Roman"/>
                <w:sz w:val="24"/>
                <w:szCs w:val="24"/>
              </w:rPr>
              <w:t>-</w:t>
            </w:r>
            <w:r w:rsidRPr="00EE225E">
              <w:rPr>
                <w:rFonts w:ascii="Times New Roman" w:hAnsi="Times New Roman"/>
                <w:sz w:val="24"/>
                <w:szCs w:val="24"/>
              </w:rPr>
              <w:t xml:space="preserve">adresa Regiei Naţionale a Pădurilor - Romsilva </w:t>
            </w:r>
            <w:r>
              <w:rPr>
                <w:rFonts w:ascii="Times New Roman" w:hAnsi="Times New Roman"/>
                <w:sz w:val="24"/>
                <w:szCs w:val="24"/>
              </w:rPr>
              <w:t xml:space="preserve">nr. </w:t>
            </w:r>
            <w:r w:rsidRPr="00EE225E">
              <w:rPr>
                <w:rFonts w:ascii="Times New Roman" w:hAnsi="Times New Roman"/>
                <w:sz w:val="24"/>
                <w:szCs w:val="24"/>
              </w:rPr>
              <w:t xml:space="preserve">13566/T.Ț./23.11.2020 </w:t>
            </w:r>
            <w:r>
              <w:rPr>
                <w:rFonts w:ascii="Times New Roman" w:hAnsi="Times New Roman"/>
                <w:sz w:val="24"/>
                <w:szCs w:val="24"/>
              </w:rPr>
              <w:t xml:space="preserve">prin care comunică </w:t>
            </w:r>
            <w:r w:rsidRPr="00EE225E">
              <w:rPr>
                <w:rFonts w:ascii="Times New Roman" w:hAnsi="Times New Roman"/>
                <w:sz w:val="24"/>
                <w:szCs w:val="24"/>
              </w:rPr>
              <w:t xml:space="preserve">că nu are competență să emită un document care să ateste că obiectul actului normativ promovat privind trecerea, cu titlu gratuit, a unor drumuri forestiere </w:t>
            </w:r>
            <w:proofErr w:type="spellStart"/>
            <w:r w:rsidRPr="00EE225E">
              <w:rPr>
                <w:rFonts w:ascii="Times New Roman" w:hAnsi="Times New Roman"/>
                <w:sz w:val="24"/>
                <w:szCs w:val="24"/>
              </w:rPr>
              <w:t>şi</w:t>
            </w:r>
            <w:proofErr w:type="spellEnd"/>
            <w:r w:rsidRPr="00EE225E">
              <w:rPr>
                <w:rFonts w:ascii="Times New Roman" w:hAnsi="Times New Roman"/>
                <w:sz w:val="24"/>
                <w:szCs w:val="24"/>
              </w:rPr>
              <w:t xml:space="preserve"> a terenurilor aferente acestora din domeniul public al statului </w:t>
            </w:r>
            <w:proofErr w:type="spellStart"/>
            <w:r w:rsidRPr="00EE225E">
              <w:rPr>
                <w:rFonts w:ascii="Times New Roman" w:hAnsi="Times New Roman"/>
                <w:sz w:val="24"/>
                <w:szCs w:val="24"/>
              </w:rPr>
              <w:t>şi</w:t>
            </w:r>
            <w:proofErr w:type="spellEnd"/>
            <w:r w:rsidRPr="00EE225E">
              <w:rPr>
                <w:rFonts w:ascii="Times New Roman" w:hAnsi="Times New Roman"/>
                <w:sz w:val="24"/>
                <w:szCs w:val="24"/>
              </w:rPr>
              <w:t xml:space="preserve"> din administrarea Regiei </w:t>
            </w:r>
            <w:proofErr w:type="spellStart"/>
            <w:r w:rsidRPr="00EE225E">
              <w:rPr>
                <w:rFonts w:ascii="Times New Roman" w:hAnsi="Times New Roman"/>
                <w:sz w:val="24"/>
                <w:szCs w:val="24"/>
              </w:rPr>
              <w:t>Naţionale</w:t>
            </w:r>
            <w:proofErr w:type="spellEnd"/>
            <w:r w:rsidRPr="00EE225E">
              <w:rPr>
                <w:rFonts w:ascii="Times New Roman" w:hAnsi="Times New Roman"/>
                <w:sz w:val="24"/>
                <w:szCs w:val="24"/>
              </w:rPr>
              <w:t xml:space="preserve"> a Pădurilor - Romsilva în domeniul public al unor unități administrativ -teritoriale și în administrarea consiliilor locale a </w:t>
            </w:r>
            <w:proofErr w:type="spellStart"/>
            <w:r w:rsidRPr="00EE225E">
              <w:rPr>
                <w:rFonts w:ascii="Times New Roman" w:hAnsi="Times New Roman"/>
                <w:sz w:val="24"/>
                <w:szCs w:val="24"/>
              </w:rPr>
              <w:t>acesora</w:t>
            </w:r>
            <w:proofErr w:type="spellEnd"/>
            <w:r w:rsidRPr="00EE225E">
              <w:rPr>
                <w:rFonts w:ascii="Times New Roman" w:hAnsi="Times New Roman"/>
                <w:sz w:val="24"/>
                <w:szCs w:val="24"/>
              </w:rPr>
              <w:t>, nu intră sub incidența dispozițiilor Art. 860 alin. (3) din Codul Civil.</w:t>
            </w:r>
          </w:p>
          <w:p w14:paraId="7D5CD532" w14:textId="77777777" w:rsidR="00EE225E" w:rsidRDefault="00EE225E" w:rsidP="00EE225E">
            <w:pPr>
              <w:shd w:val="clear" w:color="auto" w:fill="FFFFFF"/>
              <w:jc w:val="both"/>
              <w:rPr>
                <w:rFonts w:ascii="Times New Roman" w:hAnsi="Times New Roman"/>
                <w:sz w:val="24"/>
                <w:szCs w:val="24"/>
              </w:rPr>
            </w:pPr>
          </w:p>
          <w:p w14:paraId="2B0C6F89" w14:textId="27302735" w:rsidR="00FA1E40" w:rsidRPr="00EE225E" w:rsidRDefault="00527FDB" w:rsidP="00EE225E">
            <w:pPr>
              <w:shd w:val="clear" w:color="auto" w:fill="FFFFFF"/>
              <w:jc w:val="both"/>
              <w:rPr>
                <w:rFonts w:ascii="Times New Roman" w:hAnsi="Times New Roman"/>
                <w:sz w:val="24"/>
                <w:szCs w:val="24"/>
              </w:rPr>
            </w:pPr>
            <w:r w:rsidRPr="00EE225E">
              <w:rPr>
                <w:rFonts w:ascii="Times New Roman" w:hAnsi="Times New Roman"/>
                <w:sz w:val="24"/>
                <w:szCs w:val="24"/>
              </w:rPr>
              <w:t>D</w:t>
            </w:r>
            <w:r w:rsidR="00FA1E40" w:rsidRPr="00EE225E">
              <w:rPr>
                <w:rFonts w:ascii="Times New Roman" w:hAnsi="Times New Roman"/>
                <w:sz w:val="24"/>
                <w:szCs w:val="24"/>
              </w:rPr>
              <w:t>ocumentația cadastrală este ansamblul înscrisurilor tehnice, juridice și administrative necesare înregistrării imobilului la cerere în sistemul integrat de cadastru și carte funciară, prin care se constată situația reală din teren.</w:t>
            </w:r>
          </w:p>
          <w:p w14:paraId="171FA361" w14:textId="6B9C4338" w:rsidR="00FA1E40" w:rsidRDefault="00FA1E40" w:rsidP="00FA1E40">
            <w:pPr>
              <w:shd w:val="clear" w:color="auto" w:fill="FFFFFF"/>
              <w:jc w:val="both"/>
              <w:rPr>
                <w:rFonts w:ascii="Times New Roman" w:hAnsi="Times New Roman" w:cs="Times New Roman"/>
                <w:sz w:val="24"/>
                <w:szCs w:val="24"/>
                <w:lang w:eastAsia="en-US"/>
              </w:rPr>
            </w:pPr>
            <w:r w:rsidRPr="00FA1E40">
              <w:rPr>
                <w:rFonts w:ascii="Times New Roman" w:hAnsi="Times New Roman" w:cs="Times New Roman"/>
                <w:sz w:val="24"/>
                <w:szCs w:val="24"/>
                <w:lang w:eastAsia="en-US"/>
              </w:rPr>
              <w:t xml:space="preserve">Actualizarea Inventarului Centralizat al Bunurilor Proprietate Publică a Statului se va face după emiterea Hotărârii de Guvern cu privire la trecerea unor drumuri forestiere și a terenurilor aferente acestora din domeniul public al statului și din administrarea Regiei Naționale a Pădurilor - Romsilva în domeniul public al comunei </w:t>
            </w:r>
            <w:r w:rsidR="00527FDB">
              <w:rPr>
                <w:rFonts w:ascii="Times New Roman" w:hAnsi="Times New Roman" w:cs="Times New Roman"/>
                <w:sz w:val="24"/>
                <w:szCs w:val="24"/>
                <w:lang w:eastAsia="en-US"/>
              </w:rPr>
              <w:t>Poiana Stampei, județul Suceava</w:t>
            </w:r>
            <w:r w:rsidRPr="00FA1E40">
              <w:rPr>
                <w:rFonts w:ascii="Times New Roman" w:hAnsi="Times New Roman" w:cs="Times New Roman"/>
                <w:sz w:val="24"/>
                <w:szCs w:val="24"/>
                <w:lang w:eastAsia="en-US"/>
              </w:rPr>
              <w:t>.</w:t>
            </w:r>
          </w:p>
          <w:p w14:paraId="64CBB40D" w14:textId="77777777" w:rsidR="00527FDB" w:rsidRPr="00864AFD" w:rsidRDefault="00527FDB" w:rsidP="00FA1E40">
            <w:pPr>
              <w:shd w:val="clear" w:color="auto" w:fill="FFFFFF"/>
              <w:jc w:val="both"/>
              <w:rPr>
                <w:rFonts w:ascii="Times New Roman" w:hAnsi="Times New Roman" w:cs="Times New Roman"/>
                <w:sz w:val="12"/>
                <w:szCs w:val="12"/>
                <w:lang w:eastAsia="en-US"/>
              </w:rPr>
            </w:pPr>
          </w:p>
          <w:p w14:paraId="21EC5FB4" w14:textId="4A619F6A" w:rsidR="00FA1E40" w:rsidRDefault="00FA1E40" w:rsidP="00FA1E40">
            <w:pPr>
              <w:shd w:val="clear" w:color="auto" w:fill="FFFFFF"/>
              <w:jc w:val="both"/>
              <w:rPr>
                <w:rFonts w:ascii="Times New Roman" w:hAnsi="Times New Roman" w:cs="Times New Roman"/>
                <w:sz w:val="24"/>
                <w:szCs w:val="24"/>
                <w:lang w:eastAsia="en-US"/>
              </w:rPr>
            </w:pPr>
            <w:r w:rsidRPr="00FA1E40">
              <w:rPr>
                <w:rFonts w:ascii="Times New Roman" w:hAnsi="Times New Roman" w:cs="Times New Roman"/>
                <w:sz w:val="24"/>
                <w:szCs w:val="24"/>
                <w:lang w:eastAsia="en-US"/>
              </w:rPr>
              <w:t>Declarați</w:t>
            </w:r>
            <w:r w:rsidR="00527FDB">
              <w:rPr>
                <w:rFonts w:ascii="Times New Roman" w:hAnsi="Times New Roman" w:cs="Times New Roman"/>
                <w:sz w:val="24"/>
                <w:szCs w:val="24"/>
                <w:lang w:eastAsia="en-US"/>
              </w:rPr>
              <w:t>a</w:t>
            </w:r>
            <w:r w:rsidRPr="00FA1E40">
              <w:rPr>
                <w:rFonts w:ascii="Times New Roman" w:hAnsi="Times New Roman" w:cs="Times New Roman"/>
                <w:sz w:val="24"/>
                <w:szCs w:val="24"/>
                <w:lang w:eastAsia="en-US"/>
              </w:rPr>
              <w:t xml:space="preserve"> sefului de ocol al ocolului silvic </w:t>
            </w:r>
            <w:r w:rsidR="00527FDB">
              <w:rPr>
                <w:rFonts w:ascii="Times New Roman" w:hAnsi="Times New Roman" w:cs="Times New Roman"/>
                <w:sz w:val="24"/>
                <w:szCs w:val="24"/>
                <w:lang w:eastAsia="en-US"/>
              </w:rPr>
              <w:t>Dorna Candrenilor</w:t>
            </w:r>
            <w:r w:rsidRPr="00FA1E40">
              <w:rPr>
                <w:rFonts w:ascii="Times New Roman" w:hAnsi="Times New Roman" w:cs="Times New Roman"/>
                <w:sz w:val="24"/>
                <w:szCs w:val="24"/>
                <w:lang w:eastAsia="en-US"/>
              </w:rPr>
              <w:t xml:space="preserve">, ing. </w:t>
            </w:r>
            <w:r w:rsidR="00527FDB">
              <w:rPr>
                <w:rFonts w:ascii="Times New Roman" w:hAnsi="Times New Roman" w:cs="Times New Roman"/>
                <w:sz w:val="24"/>
                <w:szCs w:val="24"/>
                <w:lang w:eastAsia="en-US"/>
              </w:rPr>
              <w:t>Hurghiș Nicolae</w:t>
            </w:r>
            <w:r w:rsidRPr="00FA1E40">
              <w:rPr>
                <w:rFonts w:ascii="Times New Roman" w:hAnsi="Times New Roman" w:cs="Times New Roman"/>
                <w:sz w:val="24"/>
                <w:szCs w:val="24"/>
                <w:lang w:eastAsia="en-US"/>
              </w:rPr>
              <w:t xml:space="preserve">, din care rezultă că nu </w:t>
            </w:r>
            <w:r w:rsidR="00527FDB">
              <w:rPr>
                <w:rFonts w:ascii="Times New Roman" w:hAnsi="Times New Roman" w:cs="Times New Roman"/>
                <w:sz w:val="24"/>
                <w:szCs w:val="24"/>
                <w:lang w:eastAsia="en-US"/>
              </w:rPr>
              <w:t>sunt înregistrate lucrări de artă aferente drumurilor menționate în solicitare, precum și faptul că măsurătorile topografice au fost însușite</w:t>
            </w:r>
            <w:r w:rsidR="007C1B48">
              <w:rPr>
                <w:rFonts w:ascii="Times New Roman" w:hAnsi="Times New Roman" w:cs="Times New Roman"/>
                <w:sz w:val="24"/>
                <w:szCs w:val="24"/>
                <w:lang w:eastAsia="en-US"/>
              </w:rPr>
              <w:t xml:space="preserve"> de către ocolul silvic Dorna Candrenilor și deasemenea</w:t>
            </w:r>
            <w:r w:rsidRPr="00FA1E40">
              <w:rPr>
                <w:rFonts w:ascii="Times New Roman" w:hAnsi="Times New Roman" w:cs="Times New Roman"/>
                <w:sz w:val="24"/>
                <w:szCs w:val="24"/>
                <w:lang w:eastAsia="en-US"/>
              </w:rPr>
              <w:t xml:space="preserve"> nu fac obiectul unor cereri de retrocedare și nici nu există lucrări de investiții în derulare.</w:t>
            </w:r>
          </w:p>
          <w:p w14:paraId="1E2D8B43" w14:textId="77777777" w:rsidR="0016713A" w:rsidRPr="00864AFD" w:rsidRDefault="0016713A" w:rsidP="00FA1E40">
            <w:pPr>
              <w:shd w:val="clear" w:color="auto" w:fill="FFFFFF"/>
              <w:jc w:val="both"/>
              <w:rPr>
                <w:rFonts w:ascii="Times New Roman" w:hAnsi="Times New Roman" w:cs="Times New Roman"/>
                <w:sz w:val="12"/>
                <w:szCs w:val="12"/>
                <w:lang w:eastAsia="en-US"/>
              </w:rPr>
            </w:pPr>
          </w:p>
          <w:p w14:paraId="042036FD" w14:textId="54445671" w:rsidR="00FA1E40" w:rsidRDefault="0016713A" w:rsidP="00FA1E40">
            <w:pPr>
              <w:shd w:val="clear" w:color="auto" w:fill="FFFFFF"/>
              <w:jc w:val="both"/>
              <w:rPr>
                <w:rFonts w:ascii="Times New Roman" w:hAnsi="Times New Roman" w:cs="Times New Roman"/>
                <w:sz w:val="24"/>
                <w:szCs w:val="24"/>
                <w:lang w:eastAsia="en-US"/>
              </w:rPr>
            </w:pPr>
            <w:r w:rsidRPr="0016713A">
              <w:rPr>
                <w:rFonts w:ascii="Times New Roman" w:hAnsi="Times New Roman" w:cs="Times New Roman"/>
                <w:sz w:val="24"/>
                <w:szCs w:val="24"/>
                <w:lang w:eastAsia="en-US"/>
              </w:rPr>
              <w:t>Cu privire la documentația care însoțește proiectul de hotărâre de Guvern, precizăm următoarele:</w:t>
            </w:r>
          </w:p>
          <w:p w14:paraId="5CB5035E" w14:textId="77777777" w:rsidR="0016713A" w:rsidRPr="00864AFD" w:rsidRDefault="0016713A" w:rsidP="00FA1E40">
            <w:pPr>
              <w:shd w:val="clear" w:color="auto" w:fill="FFFFFF"/>
              <w:jc w:val="both"/>
              <w:rPr>
                <w:rFonts w:ascii="Times New Roman" w:hAnsi="Times New Roman" w:cs="Times New Roman"/>
                <w:sz w:val="12"/>
                <w:szCs w:val="12"/>
                <w:lang w:eastAsia="en-US"/>
              </w:rPr>
            </w:pPr>
          </w:p>
          <w:p w14:paraId="6E25A97A" w14:textId="37B128EE" w:rsidR="0016713A" w:rsidRPr="0016713A" w:rsidRDefault="00FA1E40" w:rsidP="0016713A">
            <w:pPr>
              <w:shd w:val="clear" w:color="auto" w:fill="FFFFFF"/>
              <w:jc w:val="both"/>
              <w:rPr>
                <w:rFonts w:ascii="Times New Roman" w:hAnsi="Times New Roman" w:cs="Times New Roman"/>
                <w:sz w:val="24"/>
                <w:szCs w:val="24"/>
                <w:lang w:eastAsia="en-US"/>
              </w:rPr>
            </w:pPr>
            <w:r w:rsidRPr="00FA1E40">
              <w:rPr>
                <w:rFonts w:ascii="Times New Roman" w:hAnsi="Times New Roman" w:cs="Times New Roman"/>
                <w:sz w:val="24"/>
                <w:szCs w:val="24"/>
                <w:lang w:eastAsia="en-US"/>
              </w:rPr>
              <w:t xml:space="preserve">- </w:t>
            </w:r>
            <w:r w:rsidR="0016713A" w:rsidRPr="0016713A">
              <w:rPr>
                <w:rFonts w:ascii="Times New Roman" w:hAnsi="Times New Roman" w:cs="Times New Roman"/>
                <w:sz w:val="24"/>
                <w:szCs w:val="24"/>
                <w:lang w:eastAsia="en-US"/>
              </w:rPr>
              <w:t xml:space="preserve">Din Hotărârea Consiliului Local al comunei </w:t>
            </w:r>
            <w:r w:rsidR="0016713A">
              <w:rPr>
                <w:rFonts w:ascii="Times New Roman" w:hAnsi="Times New Roman" w:cs="Times New Roman"/>
                <w:sz w:val="24"/>
                <w:szCs w:val="24"/>
                <w:lang w:eastAsia="en-US"/>
              </w:rPr>
              <w:t>Poiana Stampei</w:t>
            </w:r>
            <w:r w:rsidR="0016713A" w:rsidRPr="0016713A">
              <w:rPr>
                <w:rFonts w:ascii="Times New Roman" w:hAnsi="Times New Roman" w:cs="Times New Roman"/>
                <w:sz w:val="24"/>
                <w:szCs w:val="24"/>
                <w:lang w:eastAsia="en-US"/>
              </w:rPr>
              <w:t xml:space="preserve"> nr. </w:t>
            </w:r>
            <w:r w:rsidR="0016713A">
              <w:rPr>
                <w:rFonts w:ascii="Times New Roman" w:hAnsi="Times New Roman" w:cs="Times New Roman"/>
                <w:sz w:val="24"/>
                <w:szCs w:val="24"/>
                <w:lang w:eastAsia="en-US"/>
              </w:rPr>
              <w:t>10</w:t>
            </w:r>
            <w:r w:rsidR="0016713A" w:rsidRPr="0016713A">
              <w:rPr>
                <w:rFonts w:ascii="Times New Roman" w:hAnsi="Times New Roman" w:cs="Times New Roman"/>
                <w:sz w:val="24"/>
                <w:szCs w:val="24"/>
                <w:lang w:eastAsia="en-US"/>
              </w:rPr>
              <w:t xml:space="preserve">5/2020 rezultă că consiliul local al comunei </w:t>
            </w:r>
            <w:r w:rsidR="0016713A">
              <w:rPr>
                <w:rFonts w:ascii="Times New Roman" w:hAnsi="Times New Roman" w:cs="Times New Roman"/>
                <w:sz w:val="24"/>
                <w:szCs w:val="24"/>
                <w:lang w:eastAsia="en-US"/>
              </w:rPr>
              <w:t>Poiana Stampei</w:t>
            </w:r>
            <w:r w:rsidR="0016713A" w:rsidRPr="0016713A">
              <w:rPr>
                <w:rFonts w:ascii="Times New Roman" w:hAnsi="Times New Roman" w:cs="Times New Roman"/>
                <w:sz w:val="24"/>
                <w:szCs w:val="24"/>
                <w:lang w:eastAsia="en-US"/>
              </w:rPr>
              <w:t xml:space="preserve"> se obligă să respecte prevederile art. 7 din Normele metodologice referitoare la criteriile şi modalităţile practice de aplicare a prevederilor Legii nr. 192/2010 privind trecerea unor drumuri forestiere[...], aprobate prin Ordinul ministrului apelor și pădurilor nr. 1019/2019, </w:t>
            </w:r>
            <w:r w:rsidR="00864AFD" w:rsidRPr="00864AFD">
              <w:rPr>
                <w:rFonts w:ascii="Times New Roman" w:hAnsi="Times New Roman" w:cs="Times New Roman"/>
                <w:sz w:val="24"/>
                <w:szCs w:val="24"/>
                <w:lang w:eastAsia="en-US"/>
              </w:rPr>
              <w:t>respectiv se interzice trecerea drumurilor forestiere și a terenurilor aferente din domeniul public al comunei în domeniul privat al comunei, prin hotărâre a consiliului local</w:t>
            </w:r>
            <w:r w:rsidR="00864AFD">
              <w:rPr>
                <w:rFonts w:ascii="Times New Roman" w:hAnsi="Times New Roman" w:cs="Times New Roman"/>
                <w:sz w:val="24"/>
                <w:szCs w:val="24"/>
                <w:lang w:eastAsia="en-US"/>
              </w:rPr>
              <w:t>,</w:t>
            </w:r>
            <w:r w:rsidR="00864AFD" w:rsidRPr="00864AFD">
              <w:rPr>
                <w:rFonts w:ascii="Times New Roman" w:hAnsi="Times New Roman" w:cs="Times New Roman"/>
                <w:sz w:val="24"/>
                <w:szCs w:val="24"/>
                <w:lang w:eastAsia="en-US"/>
              </w:rPr>
              <w:t xml:space="preserve"> </w:t>
            </w:r>
            <w:r w:rsidR="0016713A" w:rsidRPr="0016713A">
              <w:rPr>
                <w:rFonts w:ascii="Times New Roman" w:hAnsi="Times New Roman" w:cs="Times New Roman"/>
                <w:sz w:val="24"/>
                <w:szCs w:val="24"/>
                <w:lang w:eastAsia="en-US"/>
              </w:rPr>
              <w:t>precum și că:</w:t>
            </w:r>
          </w:p>
          <w:p w14:paraId="78BAE14D" w14:textId="0F2F80B4" w:rsidR="00864AFD" w:rsidRPr="00864AFD" w:rsidRDefault="00864AFD" w:rsidP="00864AFD">
            <w:pPr>
              <w:shd w:val="clear" w:color="auto" w:fill="FFFFFF"/>
              <w:jc w:val="both"/>
              <w:rPr>
                <w:rFonts w:ascii="Times New Roman" w:hAnsi="Times New Roman" w:cs="Times New Roman"/>
                <w:sz w:val="24"/>
                <w:szCs w:val="24"/>
                <w:lang w:eastAsia="en-US"/>
              </w:rPr>
            </w:pPr>
            <w:r>
              <w:rPr>
                <w:rFonts w:ascii="Times New Roman" w:hAnsi="Times New Roman" w:cs="Times New Roman"/>
                <w:sz w:val="24"/>
                <w:szCs w:val="24"/>
                <w:lang w:eastAsia="en-US"/>
              </w:rPr>
              <w:t>- d</w:t>
            </w:r>
            <w:r w:rsidRPr="00864AFD">
              <w:rPr>
                <w:rFonts w:ascii="Times New Roman" w:hAnsi="Times New Roman" w:cs="Times New Roman"/>
                <w:sz w:val="24"/>
                <w:szCs w:val="24"/>
                <w:lang w:eastAsia="en-US"/>
              </w:rPr>
              <w:t>rumurile forestiere și terenurile aferente, se solicită cu scopul de a le întreține, reabilita şi moderniza, prin implementarea unor proiecte finanțate din fonduri europene, fonduri de la Guvernul României sau din bugetul local al comunei Poiana Stampei.</w:t>
            </w:r>
          </w:p>
          <w:p w14:paraId="34623A23" w14:textId="48786713" w:rsidR="00864AFD" w:rsidRPr="00864AFD" w:rsidRDefault="00864AFD" w:rsidP="00864AFD">
            <w:pPr>
              <w:shd w:val="clear" w:color="auto" w:fill="FFFFFF"/>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d</w:t>
            </w:r>
            <w:r w:rsidRPr="00864AFD">
              <w:rPr>
                <w:rFonts w:ascii="Times New Roman" w:hAnsi="Times New Roman" w:cs="Times New Roman"/>
                <w:sz w:val="24"/>
                <w:szCs w:val="24"/>
                <w:lang w:eastAsia="en-US"/>
              </w:rPr>
              <w:t>upă preluarea drumurilor forestiere și a terenurilor aferente, Consiliul Local al comunei Poiana Stampei, va îndeplini următoarele obligații:</w:t>
            </w:r>
          </w:p>
          <w:p w14:paraId="375D3199" w14:textId="77777777" w:rsidR="00864AFD" w:rsidRPr="00864AFD" w:rsidRDefault="00864AFD" w:rsidP="00864AFD">
            <w:pPr>
              <w:shd w:val="clear" w:color="auto" w:fill="FFFFFF"/>
              <w:jc w:val="both"/>
              <w:rPr>
                <w:rFonts w:ascii="Times New Roman" w:hAnsi="Times New Roman" w:cs="Times New Roman"/>
                <w:sz w:val="24"/>
                <w:szCs w:val="24"/>
                <w:lang w:eastAsia="en-US"/>
              </w:rPr>
            </w:pPr>
            <w:r w:rsidRPr="00864AFD">
              <w:rPr>
                <w:rFonts w:ascii="Times New Roman" w:hAnsi="Times New Roman" w:cs="Times New Roman"/>
                <w:sz w:val="24"/>
                <w:szCs w:val="24"/>
                <w:lang w:eastAsia="en-US"/>
              </w:rPr>
              <w:t>(1) va evidenția preluarea drumurilor forestiere şi a terenurilor aferente acestora în Inventarul bunurilor ce alcătuiesc domeniul public al comunei Poiana Stampei.</w:t>
            </w:r>
          </w:p>
          <w:p w14:paraId="0D448F1B" w14:textId="77777777" w:rsidR="00864AFD" w:rsidRPr="00864AFD" w:rsidRDefault="00864AFD" w:rsidP="00864AFD">
            <w:pPr>
              <w:shd w:val="clear" w:color="auto" w:fill="FFFFFF"/>
              <w:jc w:val="both"/>
              <w:rPr>
                <w:rFonts w:ascii="Times New Roman" w:hAnsi="Times New Roman" w:cs="Times New Roman"/>
                <w:sz w:val="24"/>
                <w:szCs w:val="24"/>
                <w:lang w:eastAsia="en-US"/>
              </w:rPr>
            </w:pPr>
            <w:r w:rsidRPr="00864AFD">
              <w:rPr>
                <w:rFonts w:ascii="Times New Roman" w:hAnsi="Times New Roman" w:cs="Times New Roman"/>
                <w:sz w:val="24"/>
                <w:szCs w:val="24"/>
                <w:lang w:eastAsia="en-US"/>
              </w:rPr>
              <w:t>(2) va asigura administrarea drumurilor forestiere şi a terenurilor aferente acestora în condiţiile prevăzute de art. 10 din Legea nr. 46/2008 - Codul silvic, republicată, cu modificările şi completările ulterioare;</w:t>
            </w:r>
          </w:p>
          <w:p w14:paraId="1A32AE17" w14:textId="77777777" w:rsidR="00864AFD" w:rsidRPr="00864AFD" w:rsidRDefault="00864AFD" w:rsidP="00864AFD">
            <w:pPr>
              <w:shd w:val="clear" w:color="auto" w:fill="FFFFFF"/>
              <w:jc w:val="both"/>
              <w:rPr>
                <w:rFonts w:ascii="Times New Roman" w:hAnsi="Times New Roman" w:cs="Times New Roman"/>
                <w:sz w:val="24"/>
                <w:szCs w:val="24"/>
                <w:lang w:eastAsia="en-US"/>
              </w:rPr>
            </w:pPr>
            <w:r w:rsidRPr="00864AFD">
              <w:rPr>
                <w:rFonts w:ascii="Times New Roman" w:hAnsi="Times New Roman" w:cs="Times New Roman"/>
                <w:sz w:val="24"/>
                <w:szCs w:val="24"/>
                <w:lang w:eastAsia="en-US"/>
              </w:rPr>
              <w:t>(3) va transmite raportările statistice anuale, specifice domeniului silvic, în perioada 1 - 15 ianuarie, autorităţii publice centrale care răspunde de silvicultură;</w:t>
            </w:r>
          </w:p>
          <w:p w14:paraId="254D7370" w14:textId="77777777" w:rsidR="00864AFD" w:rsidRPr="00864AFD" w:rsidRDefault="00864AFD" w:rsidP="00864AFD">
            <w:pPr>
              <w:shd w:val="clear" w:color="auto" w:fill="FFFFFF"/>
              <w:jc w:val="both"/>
              <w:rPr>
                <w:rFonts w:ascii="Times New Roman" w:hAnsi="Times New Roman" w:cs="Times New Roman"/>
                <w:sz w:val="24"/>
                <w:szCs w:val="24"/>
                <w:lang w:eastAsia="en-US"/>
              </w:rPr>
            </w:pPr>
            <w:r w:rsidRPr="00864AFD">
              <w:rPr>
                <w:rFonts w:ascii="Times New Roman" w:hAnsi="Times New Roman" w:cs="Times New Roman"/>
                <w:sz w:val="24"/>
                <w:szCs w:val="24"/>
                <w:lang w:eastAsia="en-US"/>
              </w:rPr>
              <w:t>(4) va menține sau va  îmbunătăți capacităţile tehnice de la momentul preluării drumurilor forestiere şi a terenurilor aferente acestora, prin lucrări de întreţinere, reparaţii sau modernizări;</w:t>
            </w:r>
          </w:p>
          <w:p w14:paraId="27524351" w14:textId="77777777" w:rsidR="00864AFD" w:rsidRPr="00864AFD" w:rsidRDefault="00864AFD" w:rsidP="00864AFD">
            <w:pPr>
              <w:shd w:val="clear" w:color="auto" w:fill="FFFFFF"/>
              <w:jc w:val="both"/>
              <w:rPr>
                <w:rFonts w:ascii="Times New Roman" w:hAnsi="Times New Roman" w:cs="Times New Roman"/>
                <w:sz w:val="24"/>
                <w:szCs w:val="24"/>
                <w:lang w:eastAsia="en-US"/>
              </w:rPr>
            </w:pPr>
            <w:r w:rsidRPr="00864AFD">
              <w:rPr>
                <w:rFonts w:ascii="Times New Roman" w:hAnsi="Times New Roman" w:cs="Times New Roman"/>
                <w:sz w:val="24"/>
                <w:szCs w:val="24"/>
                <w:lang w:eastAsia="en-US"/>
              </w:rPr>
              <w:t>(5) în eventualitatea modernizării drumurilor forestiere, este interzisă micşorarea capacităţii tehnice a acestora, prin proiectul tehnic;</w:t>
            </w:r>
          </w:p>
          <w:p w14:paraId="698EE02A" w14:textId="53BAE8B6" w:rsidR="00FA1E40" w:rsidRDefault="00864AFD" w:rsidP="00864AFD">
            <w:pPr>
              <w:shd w:val="clear" w:color="auto" w:fill="FFFFFF"/>
              <w:jc w:val="both"/>
              <w:rPr>
                <w:rFonts w:ascii="Times New Roman" w:hAnsi="Times New Roman" w:cs="Times New Roman"/>
                <w:sz w:val="24"/>
                <w:szCs w:val="24"/>
                <w:lang w:eastAsia="en-US"/>
              </w:rPr>
            </w:pPr>
            <w:r w:rsidRPr="00864AFD">
              <w:rPr>
                <w:rFonts w:ascii="Times New Roman" w:hAnsi="Times New Roman" w:cs="Times New Roman"/>
                <w:sz w:val="24"/>
                <w:szCs w:val="24"/>
                <w:lang w:eastAsia="en-US"/>
              </w:rPr>
              <w:t>(6) circulaţia pe drumurile forestiere şi căile ferate forestiere transmise devine publică, iar reglementarea circulaţiei se va face în conformitate cu reglementările managementului de trafic aprobate în condiţiile legii.</w:t>
            </w:r>
          </w:p>
          <w:p w14:paraId="447E78F7" w14:textId="77777777" w:rsidR="00864AFD" w:rsidRDefault="00864AFD" w:rsidP="00864AFD">
            <w:pPr>
              <w:shd w:val="clear" w:color="auto" w:fill="FFFFFF"/>
              <w:jc w:val="both"/>
              <w:rPr>
                <w:rFonts w:ascii="Times New Roman" w:hAnsi="Times New Roman" w:cs="Times New Roman"/>
                <w:sz w:val="24"/>
                <w:szCs w:val="24"/>
                <w:lang w:eastAsia="en-US"/>
              </w:rPr>
            </w:pPr>
          </w:p>
          <w:p w14:paraId="64BB3DF2" w14:textId="2F526FB3" w:rsidR="00864AFD" w:rsidRPr="00B563DA" w:rsidRDefault="00864AFD" w:rsidP="00864AFD">
            <w:pPr>
              <w:shd w:val="clear" w:color="auto" w:fill="FFFFFF"/>
              <w:jc w:val="both"/>
              <w:rPr>
                <w:rFonts w:ascii="Times New Roman" w:hAnsi="Times New Roman" w:cs="Times New Roman"/>
                <w:sz w:val="24"/>
                <w:szCs w:val="24"/>
                <w:lang w:eastAsia="en-US"/>
              </w:rPr>
            </w:pPr>
            <w:r w:rsidRPr="00864AFD">
              <w:rPr>
                <w:rFonts w:ascii="Times New Roman" w:hAnsi="Times New Roman" w:cs="Times New Roman"/>
                <w:sz w:val="24"/>
                <w:szCs w:val="24"/>
                <w:lang w:eastAsia="en-US"/>
              </w:rPr>
              <w:t xml:space="preserve">Prin adresa nr. </w:t>
            </w:r>
            <w:r>
              <w:rPr>
                <w:rFonts w:ascii="Times New Roman" w:hAnsi="Times New Roman" w:cs="Times New Roman"/>
                <w:sz w:val="24"/>
                <w:szCs w:val="24"/>
                <w:lang w:eastAsia="en-US"/>
              </w:rPr>
              <w:t>23172/10/2</w:t>
            </w:r>
            <w:r w:rsidRPr="00864AFD">
              <w:rPr>
                <w:rFonts w:ascii="Times New Roman" w:hAnsi="Times New Roman" w:cs="Times New Roman"/>
                <w:sz w:val="24"/>
                <w:szCs w:val="24"/>
                <w:lang w:eastAsia="en-US"/>
              </w:rPr>
              <w:t xml:space="preserve"> din </w:t>
            </w:r>
            <w:r>
              <w:rPr>
                <w:rFonts w:ascii="Times New Roman" w:hAnsi="Times New Roman" w:cs="Times New Roman"/>
                <w:sz w:val="24"/>
                <w:szCs w:val="24"/>
                <w:lang w:eastAsia="en-US"/>
              </w:rPr>
              <w:t>24</w:t>
            </w:r>
            <w:r w:rsidRPr="00864AFD">
              <w:rPr>
                <w:rFonts w:ascii="Times New Roman" w:hAnsi="Times New Roman" w:cs="Times New Roman"/>
                <w:sz w:val="24"/>
                <w:szCs w:val="24"/>
                <w:lang w:eastAsia="en-US"/>
              </w:rPr>
              <w:t xml:space="preserve">.11.2020 Instituția Prefectului - Județul </w:t>
            </w:r>
            <w:r>
              <w:rPr>
                <w:rFonts w:ascii="Times New Roman" w:hAnsi="Times New Roman" w:cs="Times New Roman"/>
                <w:sz w:val="24"/>
                <w:szCs w:val="24"/>
                <w:lang w:eastAsia="en-US"/>
              </w:rPr>
              <w:t>Suceava</w:t>
            </w:r>
            <w:r w:rsidRPr="00864AFD">
              <w:rPr>
                <w:rFonts w:ascii="Times New Roman" w:hAnsi="Times New Roman" w:cs="Times New Roman"/>
                <w:sz w:val="24"/>
                <w:szCs w:val="24"/>
                <w:lang w:eastAsia="en-US"/>
              </w:rPr>
              <w:t xml:space="preserve"> comunică faptul că a fost exercitat controlul de legalitate cu privire la H.C.L nr. </w:t>
            </w:r>
            <w:r>
              <w:rPr>
                <w:rFonts w:ascii="Times New Roman" w:hAnsi="Times New Roman" w:cs="Times New Roman"/>
                <w:sz w:val="24"/>
                <w:szCs w:val="24"/>
                <w:lang w:eastAsia="en-US"/>
              </w:rPr>
              <w:t>105/2020</w:t>
            </w:r>
            <w:r w:rsidR="00EE7D73">
              <w:rPr>
                <w:rFonts w:ascii="Times New Roman" w:hAnsi="Times New Roman" w:cs="Times New Roman"/>
                <w:sz w:val="24"/>
                <w:szCs w:val="24"/>
                <w:lang w:eastAsia="en-US"/>
              </w:rPr>
              <w:t>,</w:t>
            </w:r>
            <w:r w:rsidRPr="00864AFD">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cuprinsă în setul de hotărâri</w:t>
            </w:r>
            <w:r w:rsidR="00EE7D73">
              <w:rPr>
                <w:rFonts w:ascii="Times New Roman" w:hAnsi="Times New Roman" w:cs="Times New Roman"/>
                <w:sz w:val="24"/>
                <w:szCs w:val="24"/>
                <w:lang w:eastAsia="en-US"/>
              </w:rPr>
              <w:t xml:space="preserve"> nr. 96-111/2020,</w:t>
            </w:r>
            <w:r w:rsidRPr="00864AFD">
              <w:rPr>
                <w:rFonts w:ascii="Times New Roman" w:hAnsi="Times New Roman" w:cs="Times New Roman"/>
                <w:sz w:val="24"/>
                <w:szCs w:val="24"/>
                <w:lang w:eastAsia="en-US"/>
              </w:rPr>
              <w:t xml:space="preserve"> în conformitate cu prevederile art. 19</w:t>
            </w:r>
            <w:r w:rsidR="00EE7D73">
              <w:rPr>
                <w:rFonts w:ascii="Times New Roman" w:hAnsi="Times New Roman" w:cs="Times New Roman"/>
                <w:sz w:val="24"/>
                <w:szCs w:val="24"/>
                <w:lang w:eastAsia="en-US"/>
              </w:rPr>
              <w:t>7</w:t>
            </w:r>
            <w:r w:rsidRPr="00864AFD">
              <w:rPr>
                <w:rFonts w:ascii="Times New Roman" w:hAnsi="Times New Roman" w:cs="Times New Roman"/>
                <w:sz w:val="24"/>
                <w:szCs w:val="24"/>
                <w:lang w:eastAsia="en-US"/>
              </w:rPr>
              <w:t xml:space="preserve">, alin. (1), din </w:t>
            </w:r>
            <w:r w:rsidR="00EE7D73">
              <w:rPr>
                <w:rFonts w:ascii="Times New Roman" w:hAnsi="Times New Roman" w:cs="Times New Roman"/>
                <w:sz w:val="24"/>
                <w:szCs w:val="24"/>
                <w:lang w:eastAsia="en-US"/>
              </w:rPr>
              <w:t>OUG</w:t>
            </w:r>
            <w:r w:rsidRPr="00864AFD">
              <w:rPr>
                <w:rFonts w:ascii="Times New Roman" w:hAnsi="Times New Roman" w:cs="Times New Roman"/>
                <w:sz w:val="24"/>
                <w:szCs w:val="24"/>
                <w:lang w:eastAsia="en-US"/>
              </w:rPr>
              <w:t xml:space="preserve"> nr. </w:t>
            </w:r>
            <w:r w:rsidR="00EE7D73">
              <w:rPr>
                <w:rFonts w:ascii="Times New Roman" w:hAnsi="Times New Roman" w:cs="Times New Roman"/>
                <w:sz w:val="24"/>
                <w:szCs w:val="24"/>
                <w:lang w:eastAsia="en-US"/>
              </w:rPr>
              <w:t>57/2019 privind Codul administrativ</w:t>
            </w:r>
            <w:r w:rsidRPr="00864AFD">
              <w:rPr>
                <w:rFonts w:ascii="Times New Roman" w:hAnsi="Times New Roman" w:cs="Times New Roman"/>
                <w:sz w:val="24"/>
                <w:szCs w:val="24"/>
                <w:lang w:eastAsia="en-US"/>
              </w:rPr>
              <w:t>, cu modificările și completările ulterioare.</w:t>
            </w:r>
          </w:p>
        </w:tc>
      </w:tr>
      <w:tr w:rsidR="00C71302" w:rsidRPr="00C71302" w14:paraId="74F29153" w14:textId="77777777" w:rsidTr="00C23EE4">
        <w:tc>
          <w:tcPr>
            <w:tcW w:w="2683" w:type="dxa"/>
            <w:gridSpan w:val="2"/>
          </w:tcPr>
          <w:p w14:paraId="1DAB7CA8"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2. Schimbări preconizate</w:t>
            </w:r>
          </w:p>
        </w:tc>
        <w:tc>
          <w:tcPr>
            <w:tcW w:w="7877" w:type="dxa"/>
            <w:gridSpan w:val="9"/>
          </w:tcPr>
          <w:p w14:paraId="39B5E644" w14:textId="77777777" w:rsidR="0009541B" w:rsidRDefault="00313F3D" w:rsidP="00FB25A2">
            <w:pPr>
              <w:jc w:val="both"/>
              <w:rPr>
                <w:rFonts w:ascii="Times New Roman" w:hAnsi="Times New Roman"/>
                <w:i/>
                <w:iCs/>
                <w:color w:val="000000" w:themeColor="text1"/>
                <w:sz w:val="24"/>
                <w:szCs w:val="24"/>
              </w:rPr>
            </w:pPr>
            <w:r w:rsidRPr="00313F3D">
              <w:rPr>
                <w:rFonts w:ascii="Times New Roman" w:hAnsi="Times New Roman"/>
                <w:color w:val="000000" w:themeColor="text1"/>
                <w:sz w:val="24"/>
                <w:szCs w:val="24"/>
              </w:rPr>
              <w:t xml:space="preserve">Promovarea prezentului proiect de act normativ are drept scop </w:t>
            </w:r>
            <w:r w:rsidRPr="00313F3D">
              <w:rPr>
                <w:rFonts w:ascii="Times New Roman" w:hAnsi="Times New Roman"/>
                <w:i/>
                <w:iCs/>
                <w:color w:val="000000" w:themeColor="text1"/>
                <w:sz w:val="24"/>
                <w:szCs w:val="24"/>
              </w:rPr>
              <w:t>aprobarea trecerii unor drumuri forestiere</w:t>
            </w:r>
            <w:r>
              <w:rPr>
                <w:rFonts w:ascii="Times New Roman" w:hAnsi="Times New Roman"/>
                <w:i/>
                <w:iCs/>
                <w:color w:val="000000" w:themeColor="text1"/>
                <w:sz w:val="24"/>
                <w:szCs w:val="24"/>
              </w:rPr>
              <w:t xml:space="preserve"> și a terenurilor aferente acestora</w:t>
            </w:r>
            <w:r w:rsidRPr="00313F3D">
              <w:rPr>
                <w:rFonts w:ascii="Times New Roman" w:hAnsi="Times New Roman"/>
                <w:i/>
                <w:iCs/>
                <w:color w:val="000000" w:themeColor="text1"/>
                <w:sz w:val="24"/>
                <w:szCs w:val="24"/>
              </w:rPr>
              <w:t xml:space="preserve">, din domeniul public al statului şi din administrarea Regiei Naţionale a Pădurilor - Romsilva în domeniul public al comunei </w:t>
            </w:r>
            <w:r>
              <w:rPr>
                <w:rFonts w:ascii="Times New Roman" w:hAnsi="Times New Roman"/>
                <w:i/>
                <w:iCs/>
                <w:color w:val="000000" w:themeColor="text1"/>
                <w:sz w:val="24"/>
                <w:szCs w:val="24"/>
              </w:rPr>
              <w:t>Poiana Stampei, județul Suceava</w:t>
            </w:r>
            <w:r w:rsidRPr="00313F3D">
              <w:rPr>
                <w:rFonts w:ascii="Times New Roman" w:hAnsi="Times New Roman"/>
                <w:i/>
                <w:iCs/>
                <w:color w:val="000000" w:themeColor="text1"/>
                <w:sz w:val="24"/>
                <w:szCs w:val="24"/>
              </w:rPr>
              <w:t xml:space="preserve"> şi în administrarea consiliului local al acesteia</w:t>
            </w:r>
            <w:r>
              <w:rPr>
                <w:rFonts w:ascii="Times New Roman" w:hAnsi="Times New Roman"/>
                <w:i/>
                <w:iCs/>
                <w:color w:val="000000" w:themeColor="text1"/>
                <w:sz w:val="24"/>
                <w:szCs w:val="24"/>
              </w:rPr>
              <w:t>.</w:t>
            </w:r>
          </w:p>
          <w:p w14:paraId="12E388C8" w14:textId="57730DD5" w:rsidR="001506C8" w:rsidRDefault="00326155" w:rsidP="00FB25A2">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1506C8">
              <w:rPr>
                <w:rFonts w:ascii="Times New Roman" w:hAnsi="Times New Roman"/>
                <w:color w:val="000000" w:themeColor="text1"/>
                <w:sz w:val="24"/>
                <w:szCs w:val="24"/>
              </w:rPr>
              <w:t>Motivarea proiectului de hotărâre constă în faptul că modernizarea infrastructurii reprezintă o prioritate pentru administrația locală, făcând parte din strategia de dezvoltare a localității Poiana Stampei.</w:t>
            </w:r>
          </w:p>
          <w:p w14:paraId="2C0D6988" w14:textId="6ED73709" w:rsidR="001506C8" w:rsidRDefault="00326155" w:rsidP="00FB25A2">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8567A8">
              <w:rPr>
                <w:rFonts w:ascii="Times New Roman" w:hAnsi="Times New Roman"/>
                <w:color w:val="000000" w:themeColor="text1"/>
                <w:sz w:val="24"/>
                <w:szCs w:val="24"/>
              </w:rPr>
              <w:t>Modernizarea drumurilor din comuna Poiana Stampei, va contribui la reducerea disparităților</w:t>
            </w:r>
            <w:r w:rsidR="00104D5D">
              <w:rPr>
                <w:rFonts w:ascii="Times New Roman" w:hAnsi="Times New Roman"/>
                <w:color w:val="000000" w:themeColor="text1"/>
                <w:sz w:val="24"/>
                <w:szCs w:val="24"/>
              </w:rPr>
              <w:t xml:space="preserve"> în dezvoltarea economică a comunei, va contribui la accesul între sate, la creșterea nivelului de trai pentru populație, și la creșterea atractivității investiționale, infrastructura modernă fiind o condiție necesară pentru dezvoltarea de investiții în zonă.</w:t>
            </w:r>
          </w:p>
          <w:p w14:paraId="5AA29D9C" w14:textId="223ACF96" w:rsidR="00104D5D" w:rsidRDefault="00326155" w:rsidP="00FB25A2">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104D5D">
              <w:rPr>
                <w:rFonts w:ascii="Times New Roman" w:hAnsi="Times New Roman"/>
                <w:color w:val="000000" w:themeColor="text1"/>
                <w:sz w:val="24"/>
                <w:szCs w:val="24"/>
              </w:rPr>
              <w:t xml:space="preserve">În lipsa </w:t>
            </w:r>
            <w:r w:rsidR="001F34C3">
              <w:rPr>
                <w:rFonts w:ascii="Times New Roman" w:hAnsi="Times New Roman"/>
                <w:color w:val="000000" w:themeColor="text1"/>
                <w:sz w:val="24"/>
                <w:szCs w:val="24"/>
              </w:rPr>
              <w:t xml:space="preserve">dreptului de proprietate asupra drumurilor forestiere aflate pe raza administrativ - teritorială, autoritățile administrației publice locale se află în imposibilitatea de a întreține infrastructura forestieră, singura soluție pentru reabilitarea și modernizarea acestora este transmiterea dreptului de proprietate asupra drumurilor forestiere și a trenurilor aferente acestora către unitățile administrativ-teritorială. </w:t>
            </w:r>
          </w:p>
          <w:p w14:paraId="7578A82D" w14:textId="77777777" w:rsidR="00326155" w:rsidRPr="00326155" w:rsidRDefault="00326155" w:rsidP="00FB25A2">
            <w:pPr>
              <w:jc w:val="both"/>
              <w:rPr>
                <w:rFonts w:ascii="Times New Roman" w:hAnsi="Times New Roman"/>
                <w:color w:val="000000" w:themeColor="text1"/>
                <w:sz w:val="12"/>
                <w:szCs w:val="12"/>
              </w:rPr>
            </w:pPr>
          </w:p>
          <w:p w14:paraId="03BFECF8" w14:textId="6C7987FF" w:rsidR="001F34C3" w:rsidRPr="001506C8" w:rsidRDefault="00326155" w:rsidP="00FB25A2">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326155">
              <w:rPr>
                <w:rFonts w:ascii="Times New Roman" w:hAnsi="Times New Roman"/>
                <w:color w:val="000000" w:themeColor="text1"/>
                <w:sz w:val="24"/>
                <w:szCs w:val="24"/>
              </w:rPr>
              <w:t xml:space="preserve">Prin schimbarea regimului juridic al acestui drum forestier şi a terenului aferent, unitatea administrativ - teritorială care îl va prelua va putea accesa fonduri prin Măsura 125 – Îmbunătăţirea şi dezvoltarea 9 infrastructurii legate de dezvoltarea şi adaptarea agriculturii şi silviculturii, Submăsura 125 b - "Îmbunătăţirea şi dezvoltarea infrastructurii legate de dezvoltarea şi adaptarea silviculturii”, încadrându-se în categoria beneficiarilor eligibili, putând realiza investiţii pentru </w:t>
            </w:r>
            <w:r w:rsidRPr="00326155">
              <w:rPr>
                <w:rFonts w:ascii="Times New Roman" w:hAnsi="Times New Roman"/>
                <w:color w:val="000000" w:themeColor="text1"/>
                <w:sz w:val="24"/>
                <w:szCs w:val="24"/>
              </w:rPr>
              <w:lastRenderedPageBreak/>
              <w:t>modernizarea infrastructurii forestiere prin pietruirea şi asfaltarea actualului drum forestier, dar şi pentru amenajarea unora noi, precum şi pentru diminuarea riscului incidenţei fenomenelor naturale periculoase asupra pădurii</w:t>
            </w:r>
            <w:r w:rsidR="00962623">
              <w:rPr>
                <w:rFonts w:ascii="Times New Roman" w:hAnsi="Times New Roman"/>
                <w:color w:val="000000" w:themeColor="text1"/>
                <w:sz w:val="24"/>
                <w:szCs w:val="24"/>
              </w:rPr>
              <w:t>.</w:t>
            </w:r>
          </w:p>
        </w:tc>
      </w:tr>
      <w:tr w:rsidR="00C71302" w:rsidRPr="00C71302" w14:paraId="276FD526" w14:textId="77777777" w:rsidTr="00C23EE4">
        <w:tc>
          <w:tcPr>
            <w:tcW w:w="2683" w:type="dxa"/>
            <w:gridSpan w:val="2"/>
          </w:tcPr>
          <w:p w14:paraId="18BE15F1"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3. Alte informaţii</w:t>
            </w:r>
          </w:p>
        </w:tc>
        <w:tc>
          <w:tcPr>
            <w:tcW w:w="7877" w:type="dxa"/>
            <w:gridSpan w:val="9"/>
          </w:tcPr>
          <w:p w14:paraId="10FCBAC2" w14:textId="29D50BCE" w:rsidR="004D78AE" w:rsidRDefault="005776B4" w:rsidP="005776B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26155" w:rsidRPr="00326155">
              <w:rPr>
                <w:rFonts w:ascii="Times New Roman" w:hAnsi="Times New Roman" w:cs="Times New Roman"/>
                <w:color w:val="000000" w:themeColor="text1"/>
                <w:sz w:val="24"/>
                <w:szCs w:val="24"/>
              </w:rPr>
              <w:t>Drumurile  forestiere şi terenurile aferente acestora nu fac obiectul unor cereri de reconstituire a dreptului de proprietate privată sau de restituire, depuse în temeiul actelor normative cu caracter special privind fondul funciar, respectiv cele care reglementează regimul juridic al imobilelor preluate în mod abuziv de statul român în perioada 6 martie 1945 – 22 decembrie 1989, nu sunt grevate de sarcini şi nu fac obiectul vreunui litigiu aflat pe rolul instanțelor așa cum rezultă din extrasele de carte funciară anexate</w:t>
            </w:r>
            <w:r w:rsidR="00313F3D">
              <w:rPr>
                <w:rFonts w:ascii="Times New Roman" w:hAnsi="Times New Roman" w:cs="Times New Roman"/>
                <w:color w:val="000000" w:themeColor="text1"/>
                <w:sz w:val="24"/>
                <w:szCs w:val="24"/>
              </w:rPr>
              <w:t>.</w:t>
            </w:r>
          </w:p>
          <w:p w14:paraId="5EEC1909" w14:textId="0C0D5E2B" w:rsidR="005776B4" w:rsidRDefault="005776B4" w:rsidP="005776B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03E3A442" w14:textId="4E83D23E" w:rsidR="00326155" w:rsidRDefault="00AA3699" w:rsidP="005776B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26155" w:rsidRPr="00326155">
              <w:rPr>
                <w:rFonts w:ascii="Times New Roman" w:hAnsi="Times New Roman" w:cs="Times New Roman"/>
                <w:color w:val="000000" w:themeColor="text1"/>
                <w:sz w:val="24"/>
                <w:szCs w:val="24"/>
              </w:rPr>
              <w:t>Ținând cont de faptul că drumurile auto forestiere solicitate sunt constant avariate de conditiile meteo extreme din ultimii ani, iar acestea deservesc proprietatea comunei Poiana Stampei (fond forestier), această sarcină (de a întreține și de a repara) revine exclusiv primăriei comunei Poiana Stampei și Consiliului Local care, neavând și calitatea de proprietar nu poate intreprinde astfel de lucrări sau accesări de fonduri europene. Aceasta constituie, în condițiile art. 292 alin (4) din OUG 57/2019 privind Codul administrativ, cu modificările și conpletările ulterioare, justificarea temeinică a încetării uzului și interesului public național.</w:t>
            </w:r>
          </w:p>
          <w:p w14:paraId="00856C0F" w14:textId="18545C27" w:rsidR="00AA3699" w:rsidRPr="00AA3699" w:rsidRDefault="00AA3699" w:rsidP="00AA369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AA3699">
              <w:rPr>
                <w:rFonts w:ascii="Times New Roman" w:hAnsi="Times New Roman" w:cs="Times New Roman"/>
                <w:color w:val="000000" w:themeColor="text1"/>
                <w:sz w:val="24"/>
                <w:szCs w:val="24"/>
              </w:rPr>
              <w:t xml:space="preserve">Schimbarea categoriei de folosinţă silvică şi a destinaţiei pentru terenurile aferente drumurilor este interzisă cu excepţia terenurilor necesare realizării sau extinderii următoarelor categorii de lucrări: drumuri de interes naţional, judeţean sau local. </w:t>
            </w:r>
          </w:p>
          <w:p w14:paraId="198F1A9F" w14:textId="13841E1C" w:rsidR="00AA3699" w:rsidRPr="00AA3699" w:rsidRDefault="00AA3699" w:rsidP="00AA3699">
            <w:pPr>
              <w:jc w:val="both"/>
              <w:rPr>
                <w:rFonts w:ascii="Times New Roman" w:hAnsi="Times New Roman" w:cs="Times New Roman"/>
                <w:color w:val="000000" w:themeColor="text1"/>
                <w:sz w:val="24"/>
                <w:szCs w:val="24"/>
              </w:rPr>
            </w:pPr>
            <w:r w:rsidRPr="00AA3699">
              <w:rPr>
                <w:rFonts w:ascii="Times New Roman" w:hAnsi="Times New Roman" w:cs="Times New Roman"/>
                <w:color w:val="000000" w:themeColor="text1"/>
                <w:sz w:val="24"/>
                <w:szCs w:val="24"/>
              </w:rPr>
              <w:t xml:space="preserve">Prin derogare de la prevederile art. 37 alin. (3) şi art. 41 din Legea nr. 46/2008 „Codul Silvic”, republicată, cu modificările şi completările ulterioare, drumurile forestiere trecute în domeniul public al comunei </w:t>
            </w:r>
            <w:r w:rsidR="005E2D2F">
              <w:rPr>
                <w:rFonts w:ascii="Times New Roman" w:hAnsi="Times New Roman" w:cs="Times New Roman"/>
                <w:color w:val="000000" w:themeColor="text1"/>
                <w:sz w:val="24"/>
                <w:szCs w:val="24"/>
              </w:rPr>
              <w:t>Poiana Stampei</w:t>
            </w:r>
            <w:r w:rsidRPr="00AA3699">
              <w:rPr>
                <w:rFonts w:ascii="Times New Roman" w:hAnsi="Times New Roman" w:cs="Times New Roman"/>
                <w:color w:val="000000" w:themeColor="text1"/>
                <w:sz w:val="24"/>
                <w:szCs w:val="24"/>
              </w:rPr>
              <w:t>, vor putea fi utilizate în scopul dezvoltării şi modernizării infrastructurii rutiere în zonă de interes naţional, judeţean sau local.</w:t>
            </w:r>
          </w:p>
          <w:p w14:paraId="64D9729B" w14:textId="5E891AAA" w:rsidR="00AA3699" w:rsidRDefault="00AA3699" w:rsidP="00AA3699">
            <w:pPr>
              <w:jc w:val="both"/>
              <w:rPr>
                <w:rFonts w:ascii="Times New Roman" w:hAnsi="Times New Roman" w:cs="Times New Roman"/>
                <w:color w:val="000000" w:themeColor="text1"/>
                <w:sz w:val="24"/>
                <w:szCs w:val="24"/>
              </w:rPr>
            </w:pPr>
            <w:r w:rsidRPr="00AA3699">
              <w:rPr>
                <w:rFonts w:ascii="Times New Roman" w:hAnsi="Times New Roman" w:cs="Times New Roman"/>
                <w:color w:val="000000" w:themeColor="text1"/>
                <w:sz w:val="24"/>
                <w:szCs w:val="24"/>
              </w:rPr>
              <w:t xml:space="preserve">Drumurile forestiere solicitate îndeplinesc condițiile prevăzute în Normele metodologice referitoare la criteriile şi modalităţile practice de aplicare a prevederilor Legii nr. 192/2010 privind trecerea unor drumuri forestiere, a căilor ferate forestiere şi a lucrărilor de corectare a torenţilor din domeniul public al statului şi din administrarea Regiei Naţionale a Pădurilor - Romsilva în domeniul public al unor unităţi administrativ-teritoriale şi în administrarea consiliilor locale ale acestora, aprobate prin Ordinul ministrului apelor și pădurilor nr. 1019/2019 art. 2 lit. a) și b), precum și art. 3 alin. (1) așa cum rezultă din declarațiile și memoriul justificativ sefului de ocol al ocolului silvic </w:t>
            </w:r>
            <w:r w:rsidR="00186118">
              <w:rPr>
                <w:rFonts w:ascii="Times New Roman" w:hAnsi="Times New Roman" w:cs="Times New Roman"/>
                <w:color w:val="000000" w:themeColor="text1"/>
                <w:sz w:val="24"/>
                <w:szCs w:val="24"/>
              </w:rPr>
              <w:t>Dorna Candrenilor</w:t>
            </w:r>
            <w:r w:rsidRPr="00AA3699">
              <w:rPr>
                <w:rFonts w:ascii="Times New Roman" w:hAnsi="Times New Roman" w:cs="Times New Roman"/>
                <w:color w:val="000000" w:themeColor="text1"/>
                <w:sz w:val="24"/>
                <w:szCs w:val="24"/>
              </w:rPr>
              <w:t xml:space="preserve">, ing. </w:t>
            </w:r>
            <w:r w:rsidR="00186118">
              <w:rPr>
                <w:rFonts w:ascii="Times New Roman" w:hAnsi="Times New Roman" w:cs="Times New Roman"/>
                <w:color w:val="000000" w:themeColor="text1"/>
                <w:sz w:val="24"/>
                <w:szCs w:val="24"/>
              </w:rPr>
              <w:t>Hurghiș Nicolae.</w:t>
            </w:r>
          </w:p>
          <w:p w14:paraId="08352ECD" w14:textId="77777777" w:rsidR="00F47A07" w:rsidRDefault="00F47A07" w:rsidP="00AA369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4CD0D1A9" w14:textId="01954B81" w:rsidR="00F47A07" w:rsidRDefault="00F47A07" w:rsidP="00AA3699">
            <w:pPr>
              <w:jc w:val="both"/>
              <w:rPr>
                <w:rFonts w:ascii="Times New Roman" w:hAnsi="Times New Roman" w:cs="Times New Roman"/>
                <w:color w:val="000000" w:themeColor="text1"/>
                <w:sz w:val="24"/>
                <w:szCs w:val="24"/>
              </w:rPr>
            </w:pPr>
            <w:r w:rsidRPr="00F47A07">
              <w:rPr>
                <w:rFonts w:ascii="Times New Roman" w:hAnsi="Times New Roman" w:cs="Times New Roman"/>
                <w:color w:val="000000" w:themeColor="text1"/>
                <w:sz w:val="24"/>
                <w:szCs w:val="24"/>
              </w:rPr>
              <w:t xml:space="preserve">Cu privire la regimul juridic al bunurilor care fac obiectul trecerii din domeniul public al statului și din administrarea Regiei Naționale a Pădurilor - Romsilva în domeniul public al comunei </w:t>
            </w:r>
            <w:r>
              <w:rPr>
                <w:rFonts w:ascii="Times New Roman" w:hAnsi="Times New Roman" w:cs="Times New Roman"/>
                <w:color w:val="000000" w:themeColor="text1"/>
                <w:sz w:val="24"/>
                <w:szCs w:val="24"/>
              </w:rPr>
              <w:t>Poiana Stampei</w:t>
            </w:r>
            <w:r w:rsidRPr="00F47A07">
              <w:rPr>
                <w:rFonts w:ascii="Times New Roman" w:hAnsi="Times New Roman" w:cs="Times New Roman"/>
                <w:color w:val="000000" w:themeColor="text1"/>
                <w:sz w:val="24"/>
                <w:szCs w:val="24"/>
              </w:rPr>
              <w:t xml:space="preserve"> și care sunt incluse în HCL </w:t>
            </w:r>
            <w:r>
              <w:rPr>
                <w:rFonts w:ascii="Times New Roman" w:hAnsi="Times New Roman" w:cs="Times New Roman"/>
                <w:color w:val="000000" w:themeColor="text1"/>
                <w:sz w:val="24"/>
                <w:szCs w:val="24"/>
              </w:rPr>
              <w:t>105/2020</w:t>
            </w:r>
            <w:r w:rsidRPr="00F47A07">
              <w:rPr>
                <w:rFonts w:ascii="Times New Roman" w:hAnsi="Times New Roman" w:cs="Times New Roman"/>
                <w:color w:val="000000" w:themeColor="text1"/>
                <w:sz w:val="24"/>
                <w:szCs w:val="24"/>
              </w:rPr>
              <w:t xml:space="preserve">,  Regia Naţională a Pădurilor – Romsilva comunică cu adresa </w:t>
            </w:r>
            <w:r>
              <w:rPr>
                <w:rFonts w:ascii="Times New Roman" w:hAnsi="Times New Roman" w:cs="Times New Roman"/>
                <w:color w:val="000000" w:themeColor="text1"/>
                <w:sz w:val="24"/>
                <w:szCs w:val="24"/>
              </w:rPr>
              <w:t>13566</w:t>
            </w:r>
            <w:r w:rsidRPr="00F47A0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T</w:t>
            </w:r>
            <w:r w:rsidRPr="00F47A0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Ț</w:t>
            </w:r>
            <w:r w:rsidRPr="00F47A0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23</w:t>
            </w:r>
            <w:r w:rsidRPr="00F47A07">
              <w:rPr>
                <w:rFonts w:ascii="Times New Roman" w:hAnsi="Times New Roman" w:cs="Times New Roman"/>
                <w:color w:val="000000" w:themeColor="text1"/>
                <w:sz w:val="24"/>
                <w:szCs w:val="24"/>
              </w:rPr>
              <w:t xml:space="preserve">.11.2020 că </w:t>
            </w:r>
            <w:r>
              <w:rPr>
                <w:rFonts w:ascii="Times New Roman" w:hAnsi="Times New Roman" w:cs="Times New Roman"/>
                <w:color w:val="000000" w:themeColor="text1"/>
                <w:sz w:val="24"/>
                <w:szCs w:val="24"/>
              </w:rPr>
              <w:t xml:space="preserve">nu are competență să emită un document care să ateste că obiectul actului normativ promovat privind </w:t>
            </w:r>
            <w:r w:rsidRPr="00F47A07">
              <w:rPr>
                <w:rFonts w:ascii="Times New Roman" w:hAnsi="Times New Roman" w:cs="Times New Roman"/>
                <w:color w:val="000000" w:themeColor="text1"/>
                <w:sz w:val="24"/>
                <w:szCs w:val="24"/>
              </w:rPr>
              <w:t xml:space="preserve">trecerea, cu titlu gratuit, a unor drumuri forestiere şi a terenurilor aferente acestora din domeniul public al statului şi din administrarea Regiei Naţionale a Pădurilor - Romsilva în domeniul public al </w:t>
            </w:r>
            <w:r>
              <w:rPr>
                <w:rFonts w:ascii="Times New Roman" w:hAnsi="Times New Roman" w:cs="Times New Roman"/>
                <w:color w:val="000000" w:themeColor="text1"/>
                <w:sz w:val="24"/>
                <w:szCs w:val="24"/>
              </w:rPr>
              <w:t xml:space="preserve">unor unități administrativ -teritoriale și în administrarea consiliilor </w:t>
            </w:r>
            <w:r>
              <w:rPr>
                <w:rFonts w:ascii="Times New Roman" w:hAnsi="Times New Roman" w:cs="Times New Roman"/>
                <w:color w:val="000000" w:themeColor="text1"/>
                <w:sz w:val="24"/>
                <w:szCs w:val="24"/>
              </w:rPr>
              <w:lastRenderedPageBreak/>
              <w:t>locale a acesora,</w:t>
            </w:r>
            <w:r w:rsidRPr="00F47A07">
              <w:rPr>
                <w:rFonts w:ascii="Times New Roman" w:hAnsi="Times New Roman" w:cs="Times New Roman"/>
                <w:color w:val="000000" w:themeColor="text1"/>
                <w:sz w:val="24"/>
                <w:szCs w:val="24"/>
              </w:rPr>
              <w:t xml:space="preserve"> nu </w:t>
            </w:r>
            <w:r>
              <w:rPr>
                <w:rFonts w:ascii="Times New Roman" w:hAnsi="Times New Roman" w:cs="Times New Roman"/>
                <w:color w:val="000000" w:themeColor="text1"/>
                <w:sz w:val="24"/>
                <w:szCs w:val="24"/>
              </w:rPr>
              <w:t xml:space="preserve">intră </w:t>
            </w:r>
            <w:r w:rsidRPr="00F47A07">
              <w:rPr>
                <w:rFonts w:ascii="Times New Roman" w:hAnsi="Times New Roman" w:cs="Times New Roman"/>
                <w:color w:val="000000" w:themeColor="text1"/>
                <w:sz w:val="24"/>
                <w:szCs w:val="24"/>
              </w:rPr>
              <w:t>sub incidența dispozițiilor Art. 860 alin. (3) din Codul Civil.</w:t>
            </w:r>
          </w:p>
          <w:p w14:paraId="4022A759" w14:textId="190CB476" w:rsidR="00F47A07" w:rsidRDefault="00F47A07" w:rsidP="00AA369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47A07">
              <w:rPr>
                <w:rFonts w:ascii="Times New Roman" w:hAnsi="Times New Roman" w:cs="Times New Roman"/>
                <w:color w:val="000000" w:themeColor="text1"/>
                <w:sz w:val="24"/>
                <w:szCs w:val="24"/>
              </w:rPr>
              <w:t>Necesitatea și oportunitatea promovării  prezentului proiect de act normativ, realitatea și corectitudinea datelor prezentate aparțin inițiatorilor, respectiv Regiei Naționale a Pădurilor – Romsilva care promovează acest act normativ prin Ministerul Mediului, Apelor și Pădurilor în temeiul art. 1 lit. b) din Regulamentul privind procedurile, la nivelul Guvernului, pentru elaborarea, avizarea și prezentarea proiectelor de documente de politici publice, a proiectelor de acte normative, precum și a altor documente, în vederea adoptării/aprobării, aprobat prin Hotărârea Guvernului nr. 561/2009, precum și consiliul local al comunei Poiana Stampei și Instituției Prefectului – județul Suceava prin Ministerul Lucrărilor Publice, Dezvoltării și Administrației în calitate de minister coinițiator și raportat la domeniul acestuia de competență.</w:t>
            </w:r>
          </w:p>
          <w:p w14:paraId="1BD396E5" w14:textId="0F243179" w:rsidR="0031366E" w:rsidRDefault="004D78AE" w:rsidP="004D78AE">
            <w:pPr>
              <w:jc w:val="both"/>
              <w:rPr>
                <w:rFonts w:cs="Times New Roman"/>
                <w:bCs/>
                <w:color w:val="000000" w:themeColor="text1"/>
              </w:rPr>
            </w:pPr>
            <w:r>
              <w:rPr>
                <w:rFonts w:ascii="Times New Roman" w:hAnsi="Times New Roman" w:cs="Times New Roman"/>
                <w:color w:val="000000" w:themeColor="text1"/>
                <w:sz w:val="24"/>
                <w:szCs w:val="24"/>
              </w:rPr>
              <w:t xml:space="preserve">   </w:t>
            </w:r>
            <w:r w:rsidR="005776B4">
              <w:rPr>
                <w:rFonts w:ascii="Times New Roman" w:hAnsi="Times New Roman" w:cs="Times New Roman"/>
                <w:color w:val="000000" w:themeColor="text1"/>
                <w:sz w:val="24"/>
                <w:szCs w:val="24"/>
              </w:rPr>
              <w:t xml:space="preserve">   </w:t>
            </w:r>
            <w:r w:rsidR="0031366E" w:rsidRPr="00C71302">
              <w:rPr>
                <w:rFonts w:ascii="Times New Roman" w:hAnsi="Times New Roman" w:cs="Times New Roman"/>
                <w:color w:val="000000" w:themeColor="text1"/>
                <w:sz w:val="24"/>
                <w:szCs w:val="24"/>
              </w:rPr>
              <w:t xml:space="preserve">Răspunderea pentru veridicitatea/exactitatea datelor din cuprinsul documentației justificative a proiectului, inclusiv cu privire la situația juridică a imobilelor </w:t>
            </w:r>
            <w:r w:rsidR="006B41DC">
              <w:rPr>
                <w:rFonts w:ascii="Times New Roman" w:hAnsi="Times New Roman" w:cs="Times New Roman"/>
                <w:color w:val="000000" w:themeColor="text1"/>
                <w:sz w:val="24"/>
                <w:szCs w:val="24"/>
              </w:rPr>
              <w:t xml:space="preserve">aparține </w:t>
            </w:r>
            <w:r w:rsidR="0031366E" w:rsidRPr="00C71302">
              <w:rPr>
                <w:rFonts w:ascii="Times New Roman" w:hAnsi="Times New Roman" w:cs="Times New Roman"/>
                <w:color w:val="000000" w:themeColor="text1"/>
                <w:sz w:val="24"/>
                <w:szCs w:val="24"/>
              </w:rPr>
              <w:t>emitenților înscrisurilor care sunt parte integrantă a documentației justificative</w:t>
            </w:r>
            <w:r w:rsidR="0031366E" w:rsidRPr="00C71302">
              <w:rPr>
                <w:rFonts w:cs="Times New Roman"/>
                <w:bCs/>
                <w:color w:val="000000" w:themeColor="text1"/>
              </w:rPr>
              <w:t>.</w:t>
            </w:r>
          </w:p>
          <w:p w14:paraId="4F5C6A88" w14:textId="779DD7B2" w:rsidR="00EA7538" w:rsidRPr="00C71302" w:rsidRDefault="00EA7538" w:rsidP="004D78A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A7538">
              <w:rPr>
                <w:rFonts w:ascii="Times New Roman" w:hAnsi="Times New Roman" w:cs="Times New Roman"/>
                <w:color w:val="000000" w:themeColor="text1"/>
                <w:sz w:val="24"/>
                <w:szCs w:val="24"/>
              </w:rPr>
              <w:t xml:space="preserve">Potrivit prevederilor  art. 292 alin.(2) din Ordonanța de </w:t>
            </w:r>
            <w:r w:rsidR="00A40CE7">
              <w:rPr>
                <w:rFonts w:ascii="Times New Roman" w:hAnsi="Times New Roman" w:cs="Times New Roman"/>
                <w:color w:val="000000" w:themeColor="text1"/>
                <w:sz w:val="24"/>
                <w:szCs w:val="24"/>
              </w:rPr>
              <w:t>u</w:t>
            </w:r>
            <w:r w:rsidRPr="00EA7538">
              <w:rPr>
                <w:rFonts w:ascii="Times New Roman" w:hAnsi="Times New Roman" w:cs="Times New Roman"/>
                <w:color w:val="000000" w:themeColor="text1"/>
                <w:sz w:val="24"/>
                <w:szCs w:val="24"/>
              </w:rPr>
              <w:t>rgență</w:t>
            </w:r>
            <w:r w:rsidR="00A40CE7">
              <w:rPr>
                <w:rFonts w:ascii="Times New Roman" w:hAnsi="Times New Roman" w:cs="Times New Roman"/>
                <w:color w:val="000000" w:themeColor="text1"/>
                <w:sz w:val="24"/>
                <w:szCs w:val="24"/>
              </w:rPr>
              <w:t xml:space="preserve"> a Guvernului </w:t>
            </w:r>
            <w:r w:rsidRPr="00EA7538">
              <w:rPr>
                <w:rFonts w:ascii="Times New Roman" w:hAnsi="Times New Roman" w:cs="Times New Roman"/>
                <w:color w:val="000000" w:themeColor="text1"/>
                <w:sz w:val="24"/>
                <w:szCs w:val="24"/>
              </w:rPr>
              <w:t>nr. 57/2019 privind Codul Administrativ cu modificările și completările ulterioare uzul și interesul public al statului va înceta după aprobarea prin hotârâre de Guvern a trecerii cu titlu gratuit a unor drumuri forestiere</w:t>
            </w:r>
            <w:r w:rsidR="00326155">
              <w:rPr>
                <w:rFonts w:ascii="Times New Roman" w:hAnsi="Times New Roman" w:cs="Times New Roman"/>
                <w:color w:val="000000" w:themeColor="text1"/>
                <w:sz w:val="24"/>
                <w:szCs w:val="24"/>
              </w:rPr>
              <w:t>, și a terenurilor aferente acestora</w:t>
            </w:r>
            <w:r w:rsidRPr="00EA7538">
              <w:rPr>
                <w:rFonts w:ascii="Times New Roman" w:hAnsi="Times New Roman" w:cs="Times New Roman"/>
                <w:color w:val="000000" w:themeColor="text1"/>
                <w:sz w:val="24"/>
                <w:szCs w:val="24"/>
              </w:rPr>
              <w:t xml:space="preserve"> din domeniul public al statului și din administrarea Regiei Naționale a Pădurilor - Romsilva în domeniul public al comunei </w:t>
            </w:r>
            <w:r w:rsidR="00326155">
              <w:rPr>
                <w:rFonts w:ascii="Times New Roman" w:hAnsi="Times New Roman" w:cs="Times New Roman"/>
                <w:color w:val="000000" w:themeColor="text1"/>
                <w:sz w:val="24"/>
                <w:szCs w:val="24"/>
              </w:rPr>
              <w:t>Poiana Stampei</w:t>
            </w:r>
            <w:r w:rsidRPr="00EA7538">
              <w:rPr>
                <w:rFonts w:ascii="Times New Roman" w:hAnsi="Times New Roman" w:cs="Times New Roman"/>
                <w:color w:val="000000" w:themeColor="text1"/>
                <w:sz w:val="24"/>
                <w:szCs w:val="24"/>
              </w:rPr>
              <w:t>, județul Suceava.</w:t>
            </w:r>
          </w:p>
        </w:tc>
      </w:tr>
      <w:tr w:rsidR="00C71302" w:rsidRPr="00C71302" w14:paraId="22069976" w14:textId="77777777" w:rsidTr="00C23EE4">
        <w:trPr>
          <w:trHeight w:val="493"/>
        </w:trPr>
        <w:tc>
          <w:tcPr>
            <w:tcW w:w="10560" w:type="dxa"/>
            <w:gridSpan w:val="11"/>
          </w:tcPr>
          <w:p w14:paraId="0850E24F" w14:textId="77777777" w:rsidR="00D82A7A" w:rsidRPr="00C71302" w:rsidRDefault="00D82A7A" w:rsidP="000A72B6">
            <w:pPr>
              <w:rPr>
                <w:rFonts w:ascii="Times New Roman" w:hAnsi="Times New Roman"/>
                <w:b/>
                <w:color w:val="000000" w:themeColor="text1"/>
                <w:sz w:val="24"/>
                <w:szCs w:val="24"/>
              </w:rPr>
            </w:pPr>
            <w:r w:rsidRPr="00C71302">
              <w:rPr>
                <w:rFonts w:ascii="Times New Roman" w:hAnsi="Times New Roman"/>
                <w:b/>
                <w:color w:val="000000" w:themeColor="text1"/>
                <w:sz w:val="24"/>
                <w:szCs w:val="24"/>
              </w:rPr>
              <w:lastRenderedPageBreak/>
              <w:t>Secţiunea a 3-a: Impactul socio-economic al proiectului de act normativ</w:t>
            </w:r>
          </w:p>
        </w:tc>
      </w:tr>
      <w:tr w:rsidR="00C71302" w:rsidRPr="00C71302" w14:paraId="4607CBA2" w14:textId="77777777" w:rsidTr="000A72B6">
        <w:trPr>
          <w:trHeight w:val="676"/>
        </w:trPr>
        <w:tc>
          <w:tcPr>
            <w:tcW w:w="2670" w:type="dxa"/>
          </w:tcPr>
          <w:p w14:paraId="723A1683"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1. Impactul macroeconomic</w:t>
            </w:r>
          </w:p>
        </w:tc>
        <w:tc>
          <w:tcPr>
            <w:tcW w:w="7890" w:type="dxa"/>
            <w:gridSpan w:val="10"/>
          </w:tcPr>
          <w:p w14:paraId="397E86D7" w14:textId="38677260"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are impact la nivel macroeconomic.</w:t>
            </w:r>
          </w:p>
        </w:tc>
      </w:tr>
      <w:tr w:rsidR="00C71302" w:rsidRPr="00C71302" w14:paraId="513FEAF5" w14:textId="77777777" w:rsidTr="000A72B6">
        <w:trPr>
          <w:trHeight w:val="1255"/>
        </w:trPr>
        <w:tc>
          <w:tcPr>
            <w:tcW w:w="2670" w:type="dxa"/>
          </w:tcPr>
          <w:p w14:paraId="341BE46A" w14:textId="77777777" w:rsidR="0031366E"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1</w:t>
            </w:r>
            <w:r w:rsidRPr="00C71302">
              <w:rPr>
                <w:rFonts w:ascii="Times New Roman" w:hAnsi="Times New Roman"/>
                <w:color w:val="000000" w:themeColor="text1"/>
                <w:sz w:val="24"/>
                <w:szCs w:val="24"/>
                <w:vertAlign w:val="superscript"/>
              </w:rPr>
              <w:t>1</w:t>
            </w:r>
            <w:r w:rsidRPr="00C71302">
              <w:rPr>
                <w:rFonts w:ascii="Times New Roman" w:hAnsi="Times New Roman"/>
                <w:color w:val="000000" w:themeColor="text1"/>
                <w:sz w:val="24"/>
                <w:szCs w:val="24"/>
              </w:rPr>
              <w:t>.Impactul asupra mediului concurenţial şi domeniului ajutoarelor de stat</w:t>
            </w:r>
          </w:p>
        </w:tc>
        <w:tc>
          <w:tcPr>
            <w:tcW w:w="7890" w:type="dxa"/>
            <w:gridSpan w:val="10"/>
          </w:tcPr>
          <w:p w14:paraId="2D1672D4" w14:textId="5400CE75" w:rsidR="000A72B6" w:rsidRPr="000A72B6" w:rsidRDefault="00D82A7A" w:rsidP="000A72B6">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5FE87EF9" w14:textId="77777777" w:rsidTr="000A72B6">
        <w:trPr>
          <w:trHeight w:val="752"/>
        </w:trPr>
        <w:tc>
          <w:tcPr>
            <w:tcW w:w="2670" w:type="dxa"/>
          </w:tcPr>
          <w:p w14:paraId="1C259ED5" w14:textId="77777777" w:rsidR="00D82A7A" w:rsidRPr="00C71302" w:rsidRDefault="00D82A7A" w:rsidP="0031366E">
            <w:pPr>
              <w:rPr>
                <w:rFonts w:ascii="Times New Roman" w:hAnsi="Times New Roman"/>
                <w:color w:val="000000" w:themeColor="text1"/>
                <w:sz w:val="24"/>
                <w:szCs w:val="24"/>
              </w:rPr>
            </w:pPr>
            <w:r w:rsidRPr="00C71302">
              <w:rPr>
                <w:rFonts w:ascii="Times New Roman" w:hAnsi="Times New Roman"/>
                <w:color w:val="000000" w:themeColor="text1"/>
                <w:sz w:val="24"/>
                <w:szCs w:val="24"/>
              </w:rPr>
              <w:t>2. Impactul asupra mediului de afaceri</w:t>
            </w:r>
          </w:p>
        </w:tc>
        <w:tc>
          <w:tcPr>
            <w:tcW w:w="7890" w:type="dxa"/>
            <w:gridSpan w:val="10"/>
          </w:tcPr>
          <w:p w14:paraId="6A4B2572" w14:textId="4FF12D13" w:rsidR="000A72B6" w:rsidRPr="000A72B6" w:rsidRDefault="00DF1A6B" w:rsidP="000A72B6">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6AB55814" w14:textId="77777777" w:rsidTr="00C23EE4">
        <w:trPr>
          <w:trHeight w:val="593"/>
        </w:trPr>
        <w:tc>
          <w:tcPr>
            <w:tcW w:w="2670" w:type="dxa"/>
          </w:tcPr>
          <w:p w14:paraId="755BFA42"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2</w:t>
            </w:r>
            <w:r w:rsidRPr="00C71302">
              <w:rPr>
                <w:rFonts w:ascii="Times New Roman" w:hAnsi="Times New Roman"/>
                <w:color w:val="000000" w:themeColor="text1"/>
                <w:sz w:val="24"/>
                <w:szCs w:val="24"/>
                <w:vertAlign w:val="superscript"/>
              </w:rPr>
              <w:t>1</w:t>
            </w:r>
            <w:r w:rsidRPr="00C71302">
              <w:rPr>
                <w:rFonts w:ascii="Times New Roman" w:hAnsi="Times New Roman"/>
                <w:color w:val="000000" w:themeColor="text1"/>
                <w:sz w:val="24"/>
                <w:szCs w:val="24"/>
              </w:rPr>
              <w:t>Impactul asupra sarcinilor administrative</w:t>
            </w:r>
          </w:p>
        </w:tc>
        <w:tc>
          <w:tcPr>
            <w:tcW w:w="7890" w:type="dxa"/>
            <w:gridSpan w:val="10"/>
          </w:tcPr>
          <w:p w14:paraId="649CB414" w14:textId="77777777" w:rsidR="00D82A7A" w:rsidRPr="00C71302" w:rsidRDefault="00D82A7A" w:rsidP="006324A9">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48064E20" w14:textId="77777777" w:rsidTr="000A72B6">
        <w:trPr>
          <w:trHeight w:val="1002"/>
        </w:trPr>
        <w:tc>
          <w:tcPr>
            <w:tcW w:w="2670" w:type="dxa"/>
          </w:tcPr>
          <w:p w14:paraId="4A00D7EC"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2</w:t>
            </w:r>
            <w:r w:rsidRPr="00C71302">
              <w:rPr>
                <w:rFonts w:ascii="Times New Roman" w:hAnsi="Times New Roman"/>
                <w:color w:val="000000" w:themeColor="text1"/>
                <w:sz w:val="24"/>
                <w:szCs w:val="24"/>
                <w:vertAlign w:val="superscript"/>
              </w:rPr>
              <w:t>2</w:t>
            </w:r>
            <w:r w:rsidRPr="00C71302">
              <w:rPr>
                <w:rFonts w:ascii="Times New Roman" w:hAnsi="Times New Roman"/>
                <w:color w:val="000000" w:themeColor="text1"/>
                <w:sz w:val="24"/>
                <w:szCs w:val="24"/>
              </w:rPr>
              <w:t xml:space="preserve"> Impactul asupra întreprinderilor mici şi mijlocii</w:t>
            </w:r>
          </w:p>
        </w:tc>
        <w:tc>
          <w:tcPr>
            <w:tcW w:w="7890" w:type="dxa"/>
            <w:gridSpan w:val="10"/>
          </w:tcPr>
          <w:p w14:paraId="1D685EB7" w14:textId="77777777" w:rsidR="00D82A7A" w:rsidRPr="00C71302" w:rsidRDefault="00D82A7A" w:rsidP="00DF1A6B">
            <w:pPr>
              <w:jc w:val="both"/>
              <w:rPr>
                <w:rFonts w:ascii="Times New Roman" w:hAnsi="Times New Roman"/>
                <w:color w:val="000000" w:themeColor="text1"/>
                <w:sz w:val="24"/>
                <w:szCs w:val="24"/>
                <w:highlight w:val="yellow"/>
                <w:u w:val="single"/>
              </w:rPr>
            </w:pPr>
            <w:r w:rsidRPr="00C71302">
              <w:rPr>
                <w:rFonts w:ascii="Times New Roman" w:hAnsi="Times New Roman"/>
                <w:color w:val="000000" w:themeColor="text1"/>
                <w:sz w:val="24"/>
                <w:szCs w:val="24"/>
              </w:rPr>
              <w:t>Proiectul de act normativ nu se referă la acest subiect.</w:t>
            </w:r>
          </w:p>
        </w:tc>
      </w:tr>
      <w:tr w:rsidR="00C71302" w:rsidRPr="00C71302" w14:paraId="7734B202" w14:textId="77777777" w:rsidTr="00C23EE4">
        <w:tc>
          <w:tcPr>
            <w:tcW w:w="2670" w:type="dxa"/>
          </w:tcPr>
          <w:p w14:paraId="34EFEB95" w14:textId="77777777" w:rsidR="00D82A7A" w:rsidRPr="00C71302" w:rsidRDefault="00D82A7A" w:rsidP="00C23EE4">
            <w:pPr>
              <w:spacing w:line="360" w:lineRule="auto"/>
              <w:rPr>
                <w:rFonts w:ascii="Times New Roman" w:hAnsi="Times New Roman"/>
                <w:color w:val="000000" w:themeColor="text1"/>
                <w:sz w:val="24"/>
                <w:szCs w:val="24"/>
              </w:rPr>
            </w:pPr>
            <w:r w:rsidRPr="00C71302">
              <w:rPr>
                <w:rFonts w:ascii="Times New Roman" w:hAnsi="Times New Roman"/>
                <w:color w:val="000000" w:themeColor="text1"/>
                <w:sz w:val="24"/>
                <w:szCs w:val="24"/>
              </w:rPr>
              <w:t>3. Impactul social</w:t>
            </w:r>
          </w:p>
        </w:tc>
        <w:tc>
          <w:tcPr>
            <w:tcW w:w="7890" w:type="dxa"/>
            <w:gridSpan w:val="10"/>
          </w:tcPr>
          <w:p w14:paraId="3161277D" w14:textId="6BB46B5A" w:rsidR="00D82A7A" w:rsidRPr="000A72B6" w:rsidRDefault="00DF1A6B" w:rsidP="00C23EE4">
            <w:pPr>
              <w:jc w:val="both"/>
              <w:rPr>
                <w:rFonts w:ascii="Times New Roman" w:hAnsi="Times New Roman"/>
                <w:bCs/>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25FB4808" w14:textId="77777777" w:rsidTr="00C23EE4">
        <w:tc>
          <w:tcPr>
            <w:tcW w:w="2670" w:type="dxa"/>
          </w:tcPr>
          <w:p w14:paraId="3B9E017F"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4. Impactul asupra mediului </w:t>
            </w:r>
          </w:p>
        </w:tc>
        <w:tc>
          <w:tcPr>
            <w:tcW w:w="7890" w:type="dxa"/>
            <w:gridSpan w:val="10"/>
          </w:tcPr>
          <w:p w14:paraId="37AC27E6" w14:textId="77777777" w:rsidR="004D383E" w:rsidRPr="00C71302" w:rsidRDefault="00D82A7A" w:rsidP="004D383E">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 </w:t>
            </w:r>
          </w:p>
          <w:p w14:paraId="685F2AD6" w14:textId="038751F0" w:rsidR="00D82A7A" w:rsidRPr="000A72B6" w:rsidRDefault="004D383E" w:rsidP="000A72B6">
            <w:pPr>
              <w:jc w:val="both"/>
              <w:rPr>
                <w:rFonts w:ascii="Times New Roman" w:hAnsi="Times New Roman"/>
                <w:bCs/>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69BB1F16" w14:textId="77777777" w:rsidTr="00C23EE4">
        <w:tc>
          <w:tcPr>
            <w:tcW w:w="2670" w:type="dxa"/>
          </w:tcPr>
          <w:p w14:paraId="34073126"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5. Alte informaţii</w:t>
            </w:r>
          </w:p>
        </w:tc>
        <w:tc>
          <w:tcPr>
            <w:tcW w:w="7890" w:type="dxa"/>
            <w:gridSpan w:val="10"/>
          </w:tcPr>
          <w:p w14:paraId="12F55B45" w14:textId="77777777" w:rsidR="00D82A7A" w:rsidRPr="00C71302" w:rsidRDefault="00D82A7A" w:rsidP="007F7B89">
            <w:pPr>
              <w:jc w:val="both"/>
              <w:rPr>
                <w:rFonts w:ascii="Times New Roman" w:hAnsi="Times New Roman"/>
                <w:color w:val="000000" w:themeColor="text1"/>
                <w:sz w:val="24"/>
                <w:szCs w:val="24"/>
              </w:rPr>
            </w:pPr>
          </w:p>
        </w:tc>
      </w:tr>
      <w:tr w:rsidR="00C71302" w:rsidRPr="00C71302" w14:paraId="18698253" w14:textId="77777777" w:rsidTr="000A72B6">
        <w:trPr>
          <w:trHeight w:val="1246"/>
        </w:trPr>
        <w:tc>
          <w:tcPr>
            <w:tcW w:w="10560" w:type="dxa"/>
            <w:gridSpan w:val="11"/>
          </w:tcPr>
          <w:p w14:paraId="4AA47199" w14:textId="77777777" w:rsidR="00D82A7A" w:rsidRPr="00C71302" w:rsidRDefault="00D82A7A" w:rsidP="005943CF">
            <w:pPr>
              <w:jc w:val="center"/>
              <w:rPr>
                <w:rFonts w:ascii="Times New Roman" w:hAnsi="Times New Roman"/>
                <w:b/>
                <w:color w:val="000000" w:themeColor="text1"/>
                <w:sz w:val="24"/>
                <w:szCs w:val="24"/>
              </w:rPr>
            </w:pPr>
            <w:r w:rsidRPr="00C71302">
              <w:rPr>
                <w:rFonts w:ascii="Times New Roman" w:hAnsi="Times New Roman"/>
                <w:b/>
                <w:color w:val="000000" w:themeColor="text1"/>
                <w:sz w:val="24"/>
                <w:szCs w:val="24"/>
              </w:rPr>
              <w:lastRenderedPageBreak/>
              <w:t>Secţiunea a 4-a: Impactul financiar asupra bugetului general consolidat, atât pe termen scurt, pentru anul curent, cât şi pe termen lung (pe 5 ani)</w:t>
            </w:r>
          </w:p>
          <w:p w14:paraId="21A6D5EC" w14:textId="77777777" w:rsidR="00D82A7A" w:rsidRPr="00C71302" w:rsidRDefault="00D82A7A" w:rsidP="0031366E">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are impact asupra bugetului general consolidat</w:t>
            </w:r>
          </w:p>
        </w:tc>
      </w:tr>
      <w:tr w:rsidR="00C71302" w:rsidRPr="00C71302" w14:paraId="3B5E05C4" w14:textId="77777777" w:rsidTr="000A72B6">
        <w:trPr>
          <w:trHeight w:val="443"/>
        </w:trPr>
        <w:tc>
          <w:tcPr>
            <w:tcW w:w="10560" w:type="dxa"/>
            <w:gridSpan w:val="11"/>
          </w:tcPr>
          <w:p w14:paraId="22B9577C" w14:textId="77777777" w:rsidR="00D82A7A" w:rsidRPr="00C71302" w:rsidRDefault="00D82A7A" w:rsidP="00C23EE4">
            <w:pPr>
              <w:spacing w:line="360" w:lineRule="auto"/>
              <w:jc w:val="right"/>
              <w:rPr>
                <w:rFonts w:ascii="Times New Roman" w:hAnsi="Times New Roman"/>
                <w:color w:val="000000" w:themeColor="text1"/>
                <w:sz w:val="24"/>
                <w:szCs w:val="24"/>
              </w:rPr>
            </w:pPr>
            <w:r w:rsidRPr="00C71302">
              <w:rPr>
                <w:rFonts w:ascii="Times New Roman" w:hAnsi="Times New Roman"/>
                <w:color w:val="000000" w:themeColor="text1"/>
                <w:sz w:val="24"/>
                <w:szCs w:val="24"/>
              </w:rPr>
              <w:t>- mii lei -</w:t>
            </w:r>
          </w:p>
        </w:tc>
      </w:tr>
      <w:tr w:rsidR="00C71302" w:rsidRPr="00C71302" w14:paraId="541CFCAC" w14:textId="77777777" w:rsidTr="000A72B6">
        <w:trPr>
          <w:trHeight w:val="806"/>
        </w:trPr>
        <w:tc>
          <w:tcPr>
            <w:tcW w:w="4478" w:type="dxa"/>
            <w:gridSpan w:val="3"/>
          </w:tcPr>
          <w:p w14:paraId="21100240"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Indicatori</w:t>
            </w:r>
          </w:p>
        </w:tc>
        <w:tc>
          <w:tcPr>
            <w:tcW w:w="900" w:type="dxa"/>
            <w:gridSpan w:val="2"/>
          </w:tcPr>
          <w:p w14:paraId="7E33271D" w14:textId="77777777" w:rsidR="00D82A7A" w:rsidRPr="00C71302" w:rsidRDefault="00D82A7A" w:rsidP="00C23EE4">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Anul</w:t>
            </w:r>
          </w:p>
          <w:p w14:paraId="0B7089E3" w14:textId="77777777" w:rsidR="00D82A7A" w:rsidRPr="00C71302" w:rsidRDefault="00D82A7A" w:rsidP="00C23EE4">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curent</w:t>
            </w:r>
          </w:p>
        </w:tc>
        <w:tc>
          <w:tcPr>
            <w:tcW w:w="4042" w:type="dxa"/>
            <w:gridSpan w:val="5"/>
          </w:tcPr>
          <w:p w14:paraId="776670CD" w14:textId="77777777" w:rsidR="00D82A7A" w:rsidRPr="00C71302" w:rsidRDefault="00D82A7A" w:rsidP="00C23EE4">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Următorii</w:t>
            </w:r>
          </w:p>
          <w:p w14:paraId="3002502D" w14:textId="77777777" w:rsidR="00D82A7A" w:rsidRPr="00C71302" w:rsidRDefault="00D82A7A" w:rsidP="00C23EE4">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4 ani</w:t>
            </w:r>
          </w:p>
        </w:tc>
        <w:tc>
          <w:tcPr>
            <w:tcW w:w="1140" w:type="dxa"/>
          </w:tcPr>
          <w:p w14:paraId="63CA90CF" w14:textId="77777777" w:rsidR="00D82A7A" w:rsidRPr="00C71302" w:rsidRDefault="00D82A7A" w:rsidP="00C23EE4">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Media</w:t>
            </w:r>
          </w:p>
          <w:p w14:paraId="6D223375" w14:textId="77777777" w:rsidR="00D82A7A" w:rsidRPr="00C71302" w:rsidRDefault="00D82A7A" w:rsidP="00C23EE4">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pe 5 ani</w:t>
            </w:r>
          </w:p>
        </w:tc>
      </w:tr>
      <w:tr w:rsidR="00C71302" w:rsidRPr="00C71302" w14:paraId="59630988" w14:textId="77777777" w:rsidTr="00C23EE4">
        <w:trPr>
          <w:trHeight w:val="170"/>
        </w:trPr>
        <w:tc>
          <w:tcPr>
            <w:tcW w:w="4478" w:type="dxa"/>
            <w:gridSpan w:val="3"/>
          </w:tcPr>
          <w:p w14:paraId="77164559"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1</w:t>
            </w:r>
          </w:p>
        </w:tc>
        <w:tc>
          <w:tcPr>
            <w:tcW w:w="900" w:type="dxa"/>
            <w:gridSpan w:val="2"/>
          </w:tcPr>
          <w:p w14:paraId="2C6F52A2"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w:t>
            </w:r>
          </w:p>
        </w:tc>
        <w:tc>
          <w:tcPr>
            <w:tcW w:w="1072" w:type="dxa"/>
          </w:tcPr>
          <w:p w14:paraId="45C1C886"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3</w:t>
            </w:r>
          </w:p>
        </w:tc>
        <w:tc>
          <w:tcPr>
            <w:tcW w:w="990" w:type="dxa"/>
            <w:gridSpan w:val="2"/>
          </w:tcPr>
          <w:p w14:paraId="363694F2"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4</w:t>
            </w:r>
          </w:p>
        </w:tc>
        <w:tc>
          <w:tcPr>
            <w:tcW w:w="990" w:type="dxa"/>
          </w:tcPr>
          <w:p w14:paraId="66FCE0B4"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5</w:t>
            </w:r>
          </w:p>
        </w:tc>
        <w:tc>
          <w:tcPr>
            <w:tcW w:w="990" w:type="dxa"/>
          </w:tcPr>
          <w:p w14:paraId="0E453C99"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6</w:t>
            </w:r>
          </w:p>
        </w:tc>
        <w:tc>
          <w:tcPr>
            <w:tcW w:w="1140" w:type="dxa"/>
          </w:tcPr>
          <w:p w14:paraId="11327FF1"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7</w:t>
            </w:r>
          </w:p>
        </w:tc>
      </w:tr>
      <w:tr w:rsidR="00C71302" w:rsidRPr="00C71302" w14:paraId="22C0C4CE" w14:textId="77777777" w:rsidTr="00C23EE4">
        <w:tc>
          <w:tcPr>
            <w:tcW w:w="4478" w:type="dxa"/>
            <w:gridSpan w:val="3"/>
          </w:tcPr>
          <w:p w14:paraId="47717D19" w14:textId="77777777" w:rsidR="00D82A7A" w:rsidRPr="00C71302" w:rsidRDefault="00D82A7A" w:rsidP="00C23EE4">
            <w:pPr>
              <w:spacing w:line="360" w:lineRule="auto"/>
              <w:jc w:val="center"/>
              <w:rPr>
                <w:rFonts w:ascii="Times New Roman" w:hAnsi="Times New Roman"/>
                <w:color w:val="000000" w:themeColor="text1"/>
                <w:sz w:val="24"/>
                <w:szCs w:val="24"/>
              </w:rPr>
            </w:pPr>
          </w:p>
        </w:tc>
        <w:tc>
          <w:tcPr>
            <w:tcW w:w="900" w:type="dxa"/>
            <w:gridSpan w:val="2"/>
          </w:tcPr>
          <w:p w14:paraId="67D907FD"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w:t>
            </w:r>
            <w:r w:rsidR="004D383E">
              <w:rPr>
                <w:rFonts w:ascii="Times New Roman" w:hAnsi="Times New Roman"/>
                <w:color w:val="000000" w:themeColor="text1"/>
                <w:sz w:val="24"/>
                <w:szCs w:val="24"/>
              </w:rPr>
              <w:t>20</w:t>
            </w:r>
          </w:p>
        </w:tc>
        <w:tc>
          <w:tcPr>
            <w:tcW w:w="1072" w:type="dxa"/>
          </w:tcPr>
          <w:p w14:paraId="0C1461EF" w14:textId="77777777" w:rsidR="00D82A7A" w:rsidRPr="00C71302" w:rsidRDefault="00D82A7A" w:rsidP="00184865">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w:t>
            </w:r>
            <w:r w:rsidR="00184865" w:rsidRPr="00C71302">
              <w:rPr>
                <w:rFonts w:ascii="Times New Roman" w:hAnsi="Times New Roman"/>
                <w:color w:val="000000" w:themeColor="text1"/>
                <w:sz w:val="24"/>
                <w:szCs w:val="24"/>
              </w:rPr>
              <w:t>2</w:t>
            </w:r>
            <w:r w:rsidR="004D383E">
              <w:rPr>
                <w:rFonts w:ascii="Times New Roman" w:hAnsi="Times New Roman"/>
                <w:color w:val="000000" w:themeColor="text1"/>
                <w:sz w:val="24"/>
                <w:szCs w:val="24"/>
              </w:rPr>
              <w:t>1</w:t>
            </w:r>
          </w:p>
        </w:tc>
        <w:tc>
          <w:tcPr>
            <w:tcW w:w="990" w:type="dxa"/>
            <w:gridSpan w:val="2"/>
          </w:tcPr>
          <w:p w14:paraId="04FDCC51" w14:textId="77777777" w:rsidR="00D82A7A" w:rsidRPr="00C71302" w:rsidRDefault="00D82A7A" w:rsidP="00184865">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w:t>
            </w:r>
            <w:r w:rsidR="003B4E2C" w:rsidRPr="00C71302">
              <w:rPr>
                <w:rFonts w:ascii="Times New Roman" w:hAnsi="Times New Roman"/>
                <w:color w:val="000000" w:themeColor="text1"/>
                <w:sz w:val="24"/>
                <w:szCs w:val="24"/>
              </w:rPr>
              <w:t>2</w:t>
            </w:r>
            <w:r w:rsidR="004D383E">
              <w:rPr>
                <w:rFonts w:ascii="Times New Roman" w:hAnsi="Times New Roman"/>
                <w:color w:val="000000" w:themeColor="text1"/>
                <w:sz w:val="24"/>
                <w:szCs w:val="24"/>
              </w:rPr>
              <w:t>2</w:t>
            </w:r>
          </w:p>
        </w:tc>
        <w:tc>
          <w:tcPr>
            <w:tcW w:w="990" w:type="dxa"/>
          </w:tcPr>
          <w:p w14:paraId="179405A3" w14:textId="77777777" w:rsidR="00D82A7A" w:rsidRPr="00C71302" w:rsidRDefault="00D82A7A" w:rsidP="00184865">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202</w:t>
            </w:r>
            <w:r w:rsidR="004D383E">
              <w:rPr>
                <w:rFonts w:ascii="Times New Roman" w:hAnsi="Times New Roman"/>
                <w:color w:val="000000" w:themeColor="text1"/>
                <w:sz w:val="24"/>
                <w:szCs w:val="24"/>
              </w:rPr>
              <w:t>3</w:t>
            </w:r>
          </w:p>
        </w:tc>
        <w:tc>
          <w:tcPr>
            <w:tcW w:w="990" w:type="dxa"/>
          </w:tcPr>
          <w:p w14:paraId="24A8F943" w14:textId="77777777" w:rsidR="00D82A7A" w:rsidRPr="00C71302" w:rsidRDefault="00D82A7A" w:rsidP="00184865">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202</w:t>
            </w:r>
            <w:r w:rsidR="004D383E">
              <w:rPr>
                <w:rFonts w:ascii="Times New Roman" w:hAnsi="Times New Roman"/>
                <w:color w:val="000000" w:themeColor="text1"/>
                <w:sz w:val="24"/>
                <w:szCs w:val="24"/>
              </w:rPr>
              <w:t>4</w:t>
            </w:r>
          </w:p>
        </w:tc>
        <w:tc>
          <w:tcPr>
            <w:tcW w:w="1140" w:type="dxa"/>
          </w:tcPr>
          <w:p w14:paraId="016F37EA" w14:textId="77777777" w:rsidR="00D82A7A" w:rsidRPr="00C71302" w:rsidRDefault="00D82A7A" w:rsidP="00C23EE4">
            <w:pPr>
              <w:spacing w:line="360" w:lineRule="auto"/>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r>
      <w:tr w:rsidR="00C71302" w:rsidRPr="00C71302" w14:paraId="19211736" w14:textId="77777777" w:rsidTr="00C23EE4">
        <w:trPr>
          <w:trHeight w:val="330"/>
        </w:trPr>
        <w:tc>
          <w:tcPr>
            <w:tcW w:w="4478" w:type="dxa"/>
            <w:gridSpan w:val="3"/>
            <w:vMerge w:val="restart"/>
          </w:tcPr>
          <w:p w14:paraId="584AE089" w14:textId="26621971" w:rsidR="00D82A7A" w:rsidRPr="00C71302" w:rsidRDefault="000A72B6" w:rsidP="00C23EE4">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sidR="00D82A7A" w:rsidRPr="00C71302">
              <w:rPr>
                <w:rFonts w:ascii="Times New Roman" w:hAnsi="Times New Roman"/>
                <w:color w:val="000000" w:themeColor="text1"/>
                <w:sz w:val="24"/>
                <w:szCs w:val="24"/>
              </w:rPr>
              <w:t>Modificări ale veniturilor bugetare, plus/minus, din care:</w:t>
            </w:r>
          </w:p>
          <w:p w14:paraId="4B94DAF9" w14:textId="77777777" w:rsidR="00D82A7A" w:rsidRPr="00C71302" w:rsidRDefault="00D82A7A" w:rsidP="00D82A7A">
            <w:pPr>
              <w:numPr>
                <w:ilvl w:val="0"/>
                <w:numId w:val="1"/>
              </w:num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 de stat, din acesta:</w:t>
            </w:r>
          </w:p>
          <w:p w14:paraId="28A15388" w14:textId="77777777" w:rsidR="00D82A7A" w:rsidRPr="00C71302" w:rsidRDefault="00D82A7A" w:rsidP="00D82A7A">
            <w:pPr>
              <w:numPr>
                <w:ilvl w:val="0"/>
                <w:numId w:val="2"/>
              </w:numPr>
              <w:tabs>
                <w:tab w:val="clear" w:pos="1080"/>
                <w:tab w:val="left" w:pos="720"/>
                <w:tab w:val="num" w:pos="900"/>
              </w:tabs>
              <w:ind w:left="360" w:firstLine="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impozit pe profit</w:t>
            </w:r>
          </w:p>
          <w:p w14:paraId="500E5069" w14:textId="77777777" w:rsidR="00D82A7A" w:rsidRPr="00C71302" w:rsidRDefault="00D82A7A" w:rsidP="00D82A7A">
            <w:pPr>
              <w:numPr>
                <w:ilvl w:val="0"/>
                <w:numId w:val="2"/>
              </w:numPr>
              <w:tabs>
                <w:tab w:val="clear" w:pos="1080"/>
                <w:tab w:val="left" w:pos="720"/>
                <w:tab w:val="num" w:pos="900"/>
              </w:tabs>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impozit pe venit</w:t>
            </w:r>
          </w:p>
          <w:p w14:paraId="502FBB56" w14:textId="77777777" w:rsidR="00D82A7A" w:rsidRPr="00C71302" w:rsidRDefault="00D82A7A" w:rsidP="00D82A7A">
            <w:pPr>
              <w:numPr>
                <w:ilvl w:val="0"/>
                <w:numId w:val="1"/>
              </w:numPr>
              <w:tabs>
                <w:tab w:val="left" w:pos="720"/>
              </w:tabs>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bugete locale:</w:t>
            </w:r>
          </w:p>
          <w:p w14:paraId="5232C15C" w14:textId="77777777" w:rsidR="00D82A7A" w:rsidRPr="00C71302" w:rsidRDefault="00D82A7A" w:rsidP="00D82A7A">
            <w:pPr>
              <w:numPr>
                <w:ilvl w:val="0"/>
                <w:numId w:val="3"/>
              </w:numPr>
              <w:tabs>
                <w:tab w:val="clear" w:pos="1080"/>
                <w:tab w:val="left" w:pos="720"/>
                <w:tab w:val="num" w:pos="900"/>
              </w:tabs>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impozit pe profit</w:t>
            </w:r>
          </w:p>
          <w:p w14:paraId="0030CE94" w14:textId="77777777" w:rsidR="00D82A7A" w:rsidRPr="00C71302" w:rsidRDefault="00D82A7A" w:rsidP="00D82A7A">
            <w:pPr>
              <w:numPr>
                <w:ilvl w:val="0"/>
                <w:numId w:val="1"/>
              </w:numPr>
              <w:tabs>
                <w:tab w:val="left" w:pos="720"/>
              </w:tabs>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bugetul asigurărilor sociale de stat:</w:t>
            </w:r>
          </w:p>
          <w:p w14:paraId="6B71A34F" w14:textId="77777777" w:rsidR="00D82A7A" w:rsidRPr="00C71302" w:rsidRDefault="00D82A7A" w:rsidP="00D82A7A">
            <w:pPr>
              <w:numPr>
                <w:ilvl w:val="0"/>
                <w:numId w:val="4"/>
              </w:numPr>
              <w:tabs>
                <w:tab w:val="clear" w:pos="1080"/>
                <w:tab w:val="left" w:pos="720"/>
                <w:tab w:val="num" w:pos="900"/>
              </w:tabs>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contribuţii de asigurări</w:t>
            </w:r>
          </w:p>
        </w:tc>
        <w:tc>
          <w:tcPr>
            <w:tcW w:w="892" w:type="dxa"/>
          </w:tcPr>
          <w:p w14:paraId="0192F99A" w14:textId="77777777" w:rsidR="00D82A7A" w:rsidRPr="00C71302" w:rsidRDefault="00D82A7A" w:rsidP="00C23EE4">
            <w:pPr>
              <w:jc w:val="both"/>
              <w:rPr>
                <w:rFonts w:ascii="Times New Roman" w:hAnsi="Times New Roman"/>
                <w:color w:val="000000" w:themeColor="text1"/>
                <w:sz w:val="24"/>
                <w:szCs w:val="24"/>
              </w:rPr>
            </w:pPr>
          </w:p>
        </w:tc>
        <w:tc>
          <w:tcPr>
            <w:tcW w:w="1080" w:type="dxa"/>
            <w:gridSpan w:val="2"/>
          </w:tcPr>
          <w:p w14:paraId="7E7E3A05" w14:textId="77777777" w:rsidR="00D82A7A" w:rsidRPr="00C71302" w:rsidRDefault="00D82A7A" w:rsidP="00C23EE4">
            <w:pPr>
              <w:jc w:val="both"/>
              <w:rPr>
                <w:rFonts w:ascii="Times New Roman" w:hAnsi="Times New Roman"/>
                <w:color w:val="000000" w:themeColor="text1"/>
                <w:sz w:val="24"/>
                <w:szCs w:val="24"/>
              </w:rPr>
            </w:pPr>
          </w:p>
        </w:tc>
        <w:tc>
          <w:tcPr>
            <w:tcW w:w="990" w:type="dxa"/>
            <w:gridSpan w:val="2"/>
          </w:tcPr>
          <w:p w14:paraId="4B84D10C" w14:textId="77777777" w:rsidR="00D82A7A" w:rsidRPr="00C71302" w:rsidRDefault="00D82A7A" w:rsidP="00C23EE4">
            <w:pPr>
              <w:jc w:val="both"/>
              <w:rPr>
                <w:rFonts w:ascii="Times New Roman" w:hAnsi="Times New Roman"/>
                <w:color w:val="000000" w:themeColor="text1"/>
                <w:sz w:val="24"/>
                <w:szCs w:val="24"/>
              </w:rPr>
            </w:pPr>
          </w:p>
        </w:tc>
        <w:tc>
          <w:tcPr>
            <w:tcW w:w="990" w:type="dxa"/>
          </w:tcPr>
          <w:p w14:paraId="415488B5" w14:textId="77777777" w:rsidR="00D82A7A" w:rsidRPr="00C71302" w:rsidRDefault="00D82A7A" w:rsidP="00C23EE4">
            <w:pPr>
              <w:jc w:val="both"/>
              <w:rPr>
                <w:rFonts w:ascii="Times New Roman" w:hAnsi="Times New Roman"/>
                <w:color w:val="000000" w:themeColor="text1"/>
                <w:sz w:val="24"/>
                <w:szCs w:val="24"/>
              </w:rPr>
            </w:pPr>
          </w:p>
        </w:tc>
        <w:tc>
          <w:tcPr>
            <w:tcW w:w="990" w:type="dxa"/>
          </w:tcPr>
          <w:p w14:paraId="630D6F4E" w14:textId="77777777" w:rsidR="00D82A7A" w:rsidRPr="00C71302" w:rsidRDefault="00D82A7A" w:rsidP="00C23EE4">
            <w:pPr>
              <w:jc w:val="both"/>
              <w:rPr>
                <w:rFonts w:ascii="Times New Roman" w:hAnsi="Times New Roman"/>
                <w:color w:val="000000" w:themeColor="text1"/>
                <w:sz w:val="24"/>
                <w:szCs w:val="24"/>
              </w:rPr>
            </w:pPr>
          </w:p>
        </w:tc>
        <w:tc>
          <w:tcPr>
            <w:tcW w:w="1140" w:type="dxa"/>
          </w:tcPr>
          <w:p w14:paraId="1573DE3A"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50B83A4E" w14:textId="77777777" w:rsidTr="00C23EE4">
        <w:trPr>
          <w:trHeight w:val="324"/>
        </w:trPr>
        <w:tc>
          <w:tcPr>
            <w:tcW w:w="4478" w:type="dxa"/>
            <w:gridSpan w:val="3"/>
            <w:vMerge/>
          </w:tcPr>
          <w:p w14:paraId="258438AD" w14:textId="77777777" w:rsidR="00D82A7A" w:rsidRPr="00C71302" w:rsidRDefault="00D82A7A" w:rsidP="00C23EE4">
            <w:pPr>
              <w:jc w:val="both"/>
              <w:rPr>
                <w:rFonts w:ascii="Times New Roman" w:hAnsi="Times New Roman"/>
                <w:color w:val="000000" w:themeColor="text1"/>
                <w:sz w:val="24"/>
                <w:szCs w:val="24"/>
              </w:rPr>
            </w:pPr>
          </w:p>
        </w:tc>
        <w:tc>
          <w:tcPr>
            <w:tcW w:w="892" w:type="dxa"/>
          </w:tcPr>
          <w:p w14:paraId="5C7F1851" w14:textId="77777777" w:rsidR="00D82A7A" w:rsidRPr="00C71302" w:rsidRDefault="00D82A7A" w:rsidP="00C23EE4">
            <w:pPr>
              <w:jc w:val="both"/>
              <w:rPr>
                <w:rFonts w:ascii="Times New Roman" w:hAnsi="Times New Roman"/>
                <w:color w:val="000000" w:themeColor="text1"/>
                <w:sz w:val="24"/>
                <w:szCs w:val="24"/>
              </w:rPr>
            </w:pPr>
          </w:p>
        </w:tc>
        <w:tc>
          <w:tcPr>
            <w:tcW w:w="1080" w:type="dxa"/>
            <w:gridSpan w:val="2"/>
          </w:tcPr>
          <w:p w14:paraId="12D4C29B" w14:textId="77777777" w:rsidR="00D82A7A" w:rsidRPr="00C71302" w:rsidRDefault="00D82A7A" w:rsidP="00C23EE4">
            <w:pPr>
              <w:jc w:val="both"/>
              <w:rPr>
                <w:rFonts w:ascii="Times New Roman" w:hAnsi="Times New Roman"/>
                <w:color w:val="000000" w:themeColor="text1"/>
                <w:sz w:val="24"/>
                <w:szCs w:val="24"/>
              </w:rPr>
            </w:pPr>
          </w:p>
        </w:tc>
        <w:tc>
          <w:tcPr>
            <w:tcW w:w="990" w:type="dxa"/>
            <w:gridSpan w:val="2"/>
          </w:tcPr>
          <w:p w14:paraId="073A6C5C" w14:textId="77777777" w:rsidR="00D82A7A" w:rsidRPr="00C71302" w:rsidRDefault="00D82A7A" w:rsidP="00C23EE4">
            <w:pPr>
              <w:jc w:val="both"/>
              <w:rPr>
                <w:rFonts w:ascii="Times New Roman" w:hAnsi="Times New Roman"/>
                <w:color w:val="000000" w:themeColor="text1"/>
                <w:sz w:val="24"/>
                <w:szCs w:val="24"/>
              </w:rPr>
            </w:pPr>
          </w:p>
        </w:tc>
        <w:tc>
          <w:tcPr>
            <w:tcW w:w="990" w:type="dxa"/>
          </w:tcPr>
          <w:p w14:paraId="675BB3CD" w14:textId="77777777" w:rsidR="00D82A7A" w:rsidRPr="00C71302" w:rsidRDefault="00D82A7A" w:rsidP="00C23EE4">
            <w:pPr>
              <w:jc w:val="both"/>
              <w:rPr>
                <w:rFonts w:ascii="Times New Roman" w:hAnsi="Times New Roman"/>
                <w:color w:val="000000" w:themeColor="text1"/>
                <w:sz w:val="24"/>
                <w:szCs w:val="24"/>
              </w:rPr>
            </w:pPr>
          </w:p>
        </w:tc>
        <w:tc>
          <w:tcPr>
            <w:tcW w:w="990" w:type="dxa"/>
          </w:tcPr>
          <w:p w14:paraId="440DAA05" w14:textId="77777777" w:rsidR="00D82A7A" w:rsidRPr="00C71302" w:rsidRDefault="00D82A7A" w:rsidP="00C23EE4">
            <w:pPr>
              <w:jc w:val="both"/>
              <w:rPr>
                <w:rFonts w:ascii="Times New Roman" w:hAnsi="Times New Roman"/>
                <w:color w:val="000000" w:themeColor="text1"/>
                <w:sz w:val="24"/>
                <w:szCs w:val="24"/>
              </w:rPr>
            </w:pPr>
          </w:p>
        </w:tc>
        <w:tc>
          <w:tcPr>
            <w:tcW w:w="1140" w:type="dxa"/>
          </w:tcPr>
          <w:p w14:paraId="5B4066E5"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7A41EEC7" w14:textId="77777777" w:rsidTr="00C23EE4">
        <w:trPr>
          <w:trHeight w:val="324"/>
        </w:trPr>
        <w:tc>
          <w:tcPr>
            <w:tcW w:w="4478" w:type="dxa"/>
            <w:gridSpan w:val="3"/>
            <w:vMerge/>
          </w:tcPr>
          <w:p w14:paraId="46A19761" w14:textId="77777777" w:rsidR="00D82A7A" w:rsidRPr="00C71302" w:rsidRDefault="00D82A7A" w:rsidP="00C23EE4">
            <w:pPr>
              <w:jc w:val="both"/>
              <w:rPr>
                <w:rFonts w:ascii="Times New Roman" w:hAnsi="Times New Roman"/>
                <w:color w:val="000000" w:themeColor="text1"/>
                <w:sz w:val="24"/>
                <w:szCs w:val="24"/>
              </w:rPr>
            </w:pPr>
          </w:p>
        </w:tc>
        <w:tc>
          <w:tcPr>
            <w:tcW w:w="892" w:type="dxa"/>
          </w:tcPr>
          <w:p w14:paraId="4039444C" w14:textId="77777777" w:rsidR="00D82A7A" w:rsidRPr="00C71302" w:rsidRDefault="00D82A7A" w:rsidP="00C23EE4">
            <w:pPr>
              <w:jc w:val="both"/>
              <w:rPr>
                <w:rFonts w:ascii="Times New Roman" w:hAnsi="Times New Roman"/>
                <w:color w:val="000000" w:themeColor="text1"/>
                <w:sz w:val="24"/>
                <w:szCs w:val="24"/>
              </w:rPr>
            </w:pPr>
          </w:p>
        </w:tc>
        <w:tc>
          <w:tcPr>
            <w:tcW w:w="1080" w:type="dxa"/>
            <w:gridSpan w:val="2"/>
          </w:tcPr>
          <w:p w14:paraId="6FFDEC33" w14:textId="77777777" w:rsidR="00D82A7A" w:rsidRPr="00C71302" w:rsidRDefault="00D82A7A" w:rsidP="00C23EE4">
            <w:pPr>
              <w:jc w:val="both"/>
              <w:rPr>
                <w:rFonts w:ascii="Times New Roman" w:hAnsi="Times New Roman"/>
                <w:color w:val="000000" w:themeColor="text1"/>
                <w:sz w:val="24"/>
                <w:szCs w:val="24"/>
              </w:rPr>
            </w:pPr>
          </w:p>
        </w:tc>
        <w:tc>
          <w:tcPr>
            <w:tcW w:w="990" w:type="dxa"/>
            <w:gridSpan w:val="2"/>
          </w:tcPr>
          <w:p w14:paraId="7B5B6380" w14:textId="77777777" w:rsidR="00D82A7A" w:rsidRPr="00C71302" w:rsidRDefault="00D82A7A" w:rsidP="00C23EE4">
            <w:pPr>
              <w:jc w:val="both"/>
              <w:rPr>
                <w:rFonts w:ascii="Times New Roman" w:hAnsi="Times New Roman"/>
                <w:color w:val="000000" w:themeColor="text1"/>
                <w:sz w:val="24"/>
                <w:szCs w:val="24"/>
              </w:rPr>
            </w:pPr>
          </w:p>
        </w:tc>
        <w:tc>
          <w:tcPr>
            <w:tcW w:w="990" w:type="dxa"/>
          </w:tcPr>
          <w:p w14:paraId="7C0512D1" w14:textId="77777777" w:rsidR="00D82A7A" w:rsidRPr="00C71302" w:rsidRDefault="00D82A7A" w:rsidP="00C23EE4">
            <w:pPr>
              <w:jc w:val="both"/>
              <w:rPr>
                <w:rFonts w:ascii="Times New Roman" w:hAnsi="Times New Roman"/>
                <w:color w:val="000000" w:themeColor="text1"/>
                <w:sz w:val="24"/>
                <w:szCs w:val="24"/>
              </w:rPr>
            </w:pPr>
          </w:p>
        </w:tc>
        <w:tc>
          <w:tcPr>
            <w:tcW w:w="990" w:type="dxa"/>
          </w:tcPr>
          <w:p w14:paraId="69AFDCBA" w14:textId="77777777" w:rsidR="00D82A7A" w:rsidRPr="00C71302" w:rsidRDefault="00D82A7A" w:rsidP="00C23EE4">
            <w:pPr>
              <w:jc w:val="both"/>
              <w:rPr>
                <w:rFonts w:ascii="Times New Roman" w:hAnsi="Times New Roman"/>
                <w:color w:val="000000" w:themeColor="text1"/>
                <w:sz w:val="24"/>
                <w:szCs w:val="24"/>
              </w:rPr>
            </w:pPr>
          </w:p>
        </w:tc>
        <w:tc>
          <w:tcPr>
            <w:tcW w:w="1140" w:type="dxa"/>
          </w:tcPr>
          <w:p w14:paraId="1AB3AEB4"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46DE1BEC" w14:textId="77777777" w:rsidTr="00C23EE4">
        <w:trPr>
          <w:trHeight w:val="324"/>
        </w:trPr>
        <w:tc>
          <w:tcPr>
            <w:tcW w:w="4478" w:type="dxa"/>
            <w:gridSpan w:val="3"/>
            <w:vMerge/>
          </w:tcPr>
          <w:p w14:paraId="4E723BC2" w14:textId="77777777" w:rsidR="00D82A7A" w:rsidRPr="00C71302" w:rsidRDefault="00D82A7A" w:rsidP="00C23EE4">
            <w:pPr>
              <w:jc w:val="both"/>
              <w:rPr>
                <w:rFonts w:ascii="Times New Roman" w:hAnsi="Times New Roman"/>
                <w:color w:val="000000" w:themeColor="text1"/>
                <w:sz w:val="24"/>
                <w:szCs w:val="24"/>
              </w:rPr>
            </w:pPr>
          </w:p>
        </w:tc>
        <w:tc>
          <w:tcPr>
            <w:tcW w:w="892" w:type="dxa"/>
          </w:tcPr>
          <w:p w14:paraId="0F6B57DF" w14:textId="77777777" w:rsidR="00D82A7A" w:rsidRPr="00C71302" w:rsidRDefault="00D82A7A" w:rsidP="00C23EE4">
            <w:pPr>
              <w:jc w:val="both"/>
              <w:rPr>
                <w:rFonts w:ascii="Times New Roman" w:hAnsi="Times New Roman"/>
                <w:color w:val="000000" w:themeColor="text1"/>
                <w:sz w:val="24"/>
                <w:szCs w:val="24"/>
              </w:rPr>
            </w:pPr>
          </w:p>
        </w:tc>
        <w:tc>
          <w:tcPr>
            <w:tcW w:w="1080" w:type="dxa"/>
            <w:gridSpan w:val="2"/>
          </w:tcPr>
          <w:p w14:paraId="2416CA0C" w14:textId="77777777" w:rsidR="00D82A7A" w:rsidRPr="00C71302" w:rsidRDefault="00D82A7A" w:rsidP="00C23EE4">
            <w:pPr>
              <w:jc w:val="both"/>
              <w:rPr>
                <w:rFonts w:ascii="Times New Roman" w:hAnsi="Times New Roman"/>
                <w:color w:val="000000" w:themeColor="text1"/>
                <w:sz w:val="24"/>
                <w:szCs w:val="24"/>
              </w:rPr>
            </w:pPr>
          </w:p>
        </w:tc>
        <w:tc>
          <w:tcPr>
            <w:tcW w:w="990" w:type="dxa"/>
            <w:gridSpan w:val="2"/>
          </w:tcPr>
          <w:p w14:paraId="19520581" w14:textId="77777777" w:rsidR="00D82A7A" w:rsidRPr="00C71302" w:rsidRDefault="00D82A7A" w:rsidP="00C23EE4">
            <w:pPr>
              <w:jc w:val="both"/>
              <w:rPr>
                <w:rFonts w:ascii="Times New Roman" w:hAnsi="Times New Roman"/>
                <w:color w:val="000000" w:themeColor="text1"/>
                <w:sz w:val="24"/>
                <w:szCs w:val="24"/>
              </w:rPr>
            </w:pPr>
          </w:p>
        </w:tc>
        <w:tc>
          <w:tcPr>
            <w:tcW w:w="990" w:type="dxa"/>
          </w:tcPr>
          <w:p w14:paraId="7AA9E2DA" w14:textId="77777777" w:rsidR="00D82A7A" w:rsidRPr="00C71302" w:rsidRDefault="00D82A7A" w:rsidP="00C23EE4">
            <w:pPr>
              <w:jc w:val="both"/>
              <w:rPr>
                <w:rFonts w:ascii="Times New Roman" w:hAnsi="Times New Roman"/>
                <w:color w:val="000000" w:themeColor="text1"/>
                <w:sz w:val="24"/>
                <w:szCs w:val="24"/>
              </w:rPr>
            </w:pPr>
          </w:p>
        </w:tc>
        <w:tc>
          <w:tcPr>
            <w:tcW w:w="990" w:type="dxa"/>
          </w:tcPr>
          <w:p w14:paraId="6270BFDA" w14:textId="77777777" w:rsidR="00D82A7A" w:rsidRPr="00C71302" w:rsidRDefault="00D82A7A" w:rsidP="00C23EE4">
            <w:pPr>
              <w:jc w:val="both"/>
              <w:rPr>
                <w:rFonts w:ascii="Times New Roman" w:hAnsi="Times New Roman"/>
                <w:color w:val="000000" w:themeColor="text1"/>
                <w:sz w:val="24"/>
                <w:szCs w:val="24"/>
              </w:rPr>
            </w:pPr>
          </w:p>
        </w:tc>
        <w:tc>
          <w:tcPr>
            <w:tcW w:w="1140" w:type="dxa"/>
          </w:tcPr>
          <w:p w14:paraId="1A7CF560"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241E8F96" w14:textId="77777777" w:rsidTr="00C23EE4">
        <w:trPr>
          <w:trHeight w:val="324"/>
        </w:trPr>
        <w:tc>
          <w:tcPr>
            <w:tcW w:w="4478" w:type="dxa"/>
            <w:gridSpan w:val="3"/>
            <w:vMerge/>
          </w:tcPr>
          <w:p w14:paraId="51E2017A" w14:textId="77777777" w:rsidR="00D82A7A" w:rsidRPr="00C71302" w:rsidRDefault="00D82A7A" w:rsidP="00C23EE4">
            <w:pPr>
              <w:jc w:val="both"/>
              <w:rPr>
                <w:rFonts w:ascii="Times New Roman" w:hAnsi="Times New Roman"/>
                <w:color w:val="000000" w:themeColor="text1"/>
                <w:sz w:val="24"/>
                <w:szCs w:val="24"/>
              </w:rPr>
            </w:pPr>
          </w:p>
        </w:tc>
        <w:tc>
          <w:tcPr>
            <w:tcW w:w="892" w:type="dxa"/>
          </w:tcPr>
          <w:p w14:paraId="665F8FDE" w14:textId="77777777" w:rsidR="00D82A7A" w:rsidRPr="00C71302" w:rsidRDefault="00D82A7A" w:rsidP="00C23EE4">
            <w:pPr>
              <w:jc w:val="both"/>
              <w:rPr>
                <w:rFonts w:ascii="Times New Roman" w:hAnsi="Times New Roman"/>
                <w:color w:val="000000" w:themeColor="text1"/>
                <w:sz w:val="24"/>
                <w:szCs w:val="24"/>
              </w:rPr>
            </w:pPr>
          </w:p>
        </w:tc>
        <w:tc>
          <w:tcPr>
            <w:tcW w:w="1080" w:type="dxa"/>
            <w:gridSpan w:val="2"/>
          </w:tcPr>
          <w:p w14:paraId="7B1F1CB9" w14:textId="77777777" w:rsidR="00D82A7A" w:rsidRPr="00C71302" w:rsidRDefault="00D82A7A" w:rsidP="00C23EE4">
            <w:pPr>
              <w:jc w:val="both"/>
              <w:rPr>
                <w:rFonts w:ascii="Times New Roman" w:hAnsi="Times New Roman"/>
                <w:color w:val="000000" w:themeColor="text1"/>
                <w:sz w:val="24"/>
                <w:szCs w:val="24"/>
              </w:rPr>
            </w:pPr>
          </w:p>
        </w:tc>
        <w:tc>
          <w:tcPr>
            <w:tcW w:w="990" w:type="dxa"/>
            <w:gridSpan w:val="2"/>
          </w:tcPr>
          <w:p w14:paraId="739DE6AE" w14:textId="77777777" w:rsidR="00D82A7A" w:rsidRPr="00C71302" w:rsidRDefault="00D82A7A" w:rsidP="00C23EE4">
            <w:pPr>
              <w:jc w:val="both"/>
              <w:rPr>
                <w:rFonts w:ascii="Times New Roman" w:hAnsi="Times New Roman"/>
                <w:color w:val="000000" w:themeColor="text1"/>
                <w:sz w:val="24"/>
                <w:szCs w:val="24"/>
              </w:rPr>
            </w:pPr>
          </w:p>
        </w:tc>
        <w:tc>
          <w:tcPr>
            <w:tcW w:w="990" w:type="dxa"/>
          </w:tcPr>
          <w:p w14:paraId="0BA79C9F" w14:textId="77777777" w:rsidR="00D82A7A" w:rsidRPr="00C71302" w:rsidRDefault="00D82A7A" w:rsidP="00C23EE4">
            <w:pPr>
              <w:jc w:val="both"/>
              <w:rPr>
                <w:rFonts w:ascii="Times New Roman" w:hAnsi="Times New Roman"/>
                <w:color w:val="000000" w:themeColor="text1"/>
                <w:sz w:val="24"/>
                <w:szCs w:val="24"/>
              </w:rPr>
            </w:pPr>
          </w:p>
        </w:tc>
        <w:tc>
          <w:tcPr>
            <w:tcW w:w="990" w:type="dxa"/>
          </w:tcPr>
          <w:p w14:paraId="38303988" w14:textId="77777777" w:rsidR="00D82A7A" w:rsidRPr="00C71302" w:rsidRDefault="00D82A7A" w:rsidP="00C23EE4">
            <w:pPr>
              <w:jc w:val="both"/>
              <w:rPr>
                <w:rFonts w:ascii="Times New Roman" w:hAnsi="Times New Roman"/>
                <w:color w:val="000000" w:themeColor="text1"/>
                <w:sz w:val="24"/>
                <w:szCs w:val="24"/>
              </w:rPr>
            </w:pPr>
          </w:p>
        </w:tc>
        <w:tc>
          <w:tcPr>
            <w:tcW w:w="1140" w:type="dxa"/>
          </w:tcPr>
          <w:p w14:paraId="2D1BF1F8"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0D1C6A60" w14:textId="77777777" w:rsidTr="00C23EE4">
        <w:trPr>
          <w:trHeight w:val="324"/>
        </w:trPr>
        <w:tc>
          <w:tcPr>
            <w:tcW w:w="4478" w:type="dxa"/>
            <w:gridSpan w:val="3"/>
            <w:vMerge/>
          </w:tcPr>
          <w:p w14:paraId="437734D3" w14:textId="77777777" w:rsidR="00D82A7A" w:rsidRPr="00C71302" w:rsidRDefault="00D82A7A" w:rsidP="00C23EE4">
            <w:pPr>
              <w:jc w:val="both"/>
              <w:rPr>
                <w:rFonts w:ascii="Times New Roman" w:hAnsi="Times New Roman"/>
                <w:color w:val="000000" w:themeColor="text1"/>
                <w:sz w:val="24"/>
                <w:szCs w:val="24"/>
              </w:rPr>
            </w:pPr>
          </w:p>
        </w:tc>
        <w:tc>
          <w:tcPr>
            <w:tcW w:w="892" w:type="dxa"/>
          </w:tcPr>
          <w:p w14:paraId="4F32597E" w14:textId="77777777" w:rsidR="00D82A7A" w:rsidRPr="00C71302" w:rsidRDefault="00D82A7A" w:rsidP="00C23EE4">
            <w:pPr>
              <w:jc w:val="both"/>
              <w:rPr>
                <w:rFonts w:ascii="Times New Roman" w:hAnsi="Times New Roman"/>
                <w:color w:val="000000" w:themeColor="text1"/>
                <w:sz w:val="24"/>
                <w:szCs w:val="24"/>
              </w:rPr>
            </w:pPr>
          </w:p>
        </w:tc>
        <w:tc>
          <w:tcPr>
            <w:tcW w:w="1080" w:type="dxa"/>
            <w:gridSpan w:val="2"/>
          </w:tcPr>
          <w:p w14:paraId="59A0249E" w14:textId="77777777" w:rsidR="00D82A7A" w:rsidRPr="00C71302" w:rsidRDefault="00D82A7A" w:rsidP="00C23EE4">
            <w:pPr>
              <w:jc w:val="both"/>
              <w:rPr>
                <w:rFonts w:ascii="Times New Roman" w:hAnsi="Times New Roman"/>
                <w:color w:val="000000" w:themeColor="text1"/>
                <w:sz w:val="24"/>
                <w:szCs w:val="24"/>
              </w:rPr>
            </w:pPr>
          </w:p>
        </w:tc>
        <w:tc>
          <w:tcPr>
            <w:tcW w:w="990" w:type="dxa"/>
            <w:gridSpan w:val="2"/>
          </w:tcPr>
          <w:p w14:paraId="6FA9A62D" w14:textId="77777777" w:rsidR="00D82A7A" w:rsidRPr="00C71302" w:rsidRDefault="00D82A7A" w:rsidP="00C23EE4">
            <w:pPr>
              <w:jc w:val="both"/>
              <w:rPr>
                <w:rFonts w:ascii="Times New Roman" w:hAnsi="Times New Roman"/>
                <w:color w:val="000000" w:themeColor="text1"/>
                <w:sz w:val="24"/>
                <w:szCs w:val="24"/>
              </w:rPr>
            </w:pPr>
          </w:p>
        </w:tc>
        <w:tc>
          <w:tcPr>
            <w:tcW w:w="990" w:type="dxa"/>
          </w:tcPr>
          <w:p w14:paraId="5A58F1F3" w14:textId="77777777" w:rsidR="00D82A7A" w:rsidRPr="00C71302" w:rsidRDefault="00D82A7A" w:rsidP="00C23EE4">
            <w:pPr>
              <w:jc w:val="both"/>
              <w:rPr>
                <w:rFonts w:ascii="Times New Roman" w:hAnsi="Times New Roman"/>
                <w:color w:val="000000" w:themeColor="text1"/>
                <w:sz w:val="24"/>
                <w:szCs w:val="24"/>
              </w:rPr>
            </w:pPr>
          </w:p>
        </w:tc>
        <w:tc>
          <w:tcPr>
            <w:tcW w:w="990" w:type="dxa"/>
          </w:tcPr>
          <w:p w14:paraId="2146DCCF" w14:textId="77777777" w:rsidR="00D82A7A" w:rsidRPr="00C71302" w:rsidRDefault="00D82A7A" w:rsidP="00C23EE4">
            <w:pPr>
              <w:jc w:val="both"/>
              <w:rPr>
                <w:rFonts w:ascii="Times New Roman" w:hAnsi="Times New Roman"/>
                <w:color w:val="000000" w:themeColor="text1"/>
                <w:sz w:val="24"/>
                <w:szCs w:val="24"/>
              </w:rPr>
            </w:pPr>
          </w:p>
        </w:tc>
        <w:tc>
          <w:tcPr>
            <w:tcW w:w="1140" w:type="dxa"/>
          </w:tcPr>
          <w:p w14:paraId="3691A965"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5C9A45AA" w14:textId="77777777" w:rsidTr="00C23EE4">
        <w:trPr>
          <w:trHeight w:val="451"/>
        </w:trPr>
        <w:tc>
          <w:tcPr>
            <w:tcW w:w="4478" w:type="dxa"/>
            <w:gridSpan w:val="3"/>
            <w:vMerge w:val="restart"/>
          </w:tcPr>
          <w:p w14:paraId="55853B42" w14:textId="77777777" w:rsidR="00D82A7A" w:rsidRPr="00C71302" w:rsidRDefault="00D82A7A" w:rsidP="00C23EE4">
            <w:pPr>
              <w:autoSpaceDE w:val="0"/>
              <w:autoSpaceDN w:val="0"/>
              <w:adjustRightInd w:val="0"/>
              <w:rPr>
                <w:rFonts w:ascii="Times New Roman" w:hAnsi="Times New Roman"/>
                <w:color w:val="000000" w:themeColor="text1"/>
                <w:sz w:val="24"/>
                <w:szCs w:val="24"/>
              </w:rPr>
            </w:pPr>
            <w:r w:rsidRPr="00C71302">
              <w:rPr>
                <w:rFonts w:ascii="Times New Roman" w:hAnsi="Times New Roman"/>
                <w:color w:val="000000" w:themeColor="text1"/>
                <w:sz w:val="24"/>
                <w:szCs w:val="24"/>
              </w:rPr>
              <w:t>2. Modificări ale cheltuielilor bugetare plus/minus, din care:</w:t>
            </w:r>
          </w:p>
          <w:p w14:paraId="733F3A4D" w14:textId="77777777" w:rsidR="00D82A7A" w:rsidRPr="00C71302" w:rsidRDefault="00D82A7A" w:rsidP="00D82A7A">
            <w:pPr>
              <w:numPr>
                <w:ilvl w:val="0"/>
                <w:numId w:val="5"/>
              </w:num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 de stat</w:t>
            </w:r>
          </w:p>
          <w:p w14:paraId="5BAC8851" w14:textId="77777777" w:rsidR="00D82A7A" w:rsidRPr="00C71302" w:rsidRDefault="00D82A7A" w:rsidP="00D82A7A">
            <w:pPr>
              <w:numPr>
                <w:ilvl w:val="1"/>
                <w:numId w:val="6"/>
              </w:numPr>
              <w:tabs>
                <w:tab w:val="clear" w:pos="1800"/>
                <w:tab w:val="num" w:pos="0"/>
              </w:tabs>
              <w:autoSpaceDE w:val="0"/>
              <w:autoSpaceDN w:val="0"/>
              <w:adjustRightInd w:val="0"/>
              <w:ind w:left="360"/>
              <w:rPr>
                <w:rFonts w:ascii="Times New Roman" w:hAnsi="Times New Roman"/>
                <w:color w:val="000000" w:themeColor="text1"/>
                <w:sz w:val="24"/>
                <w:szCs w:val="24"/>
              </w:rPr>
            </w:pPr>
            <w:r w:rsidRPr="00C71302">
              <w:rPr>
                <w:rFonts w:ascii="Times New Roman" w:hAnsi="Times New Roman"/>
                <w:color w:val="000000" w:themeColor="text1"/>
                <w:sz w:val="24"/>
                <w:szCs w:val="24"/>
              </w:rPr>
              <w:t>credit extern</w:t>
            </w:r>
          </w:p>
          <w:p w14:paraId="04F67E72" w14:textId="77777777" w:rsidR="00D82A7A" w:rsidRPr="00C71302" w:rsidRDefault="00D82A7A" w:rsidP="00D82A7A">
            <w:pPr>
              <w:numPr>
                <w:ilvl w:val="1"/>
                <w:numId w:val="7"/>
              </w:numPr>
              <w:tabs>
                <w:tab w:val="clear" w:pos="1800"/>
                <w:tab w:val="num" w:pos="0"/>
              </w:tabs>
              <w:autoSpaceDE w:val="0"/>
              <w:autoSpaceDN w:val="0"/>
              <w:adjustRightInd w:val="0"/>
              <w:ind w:left="360"/>
              <w:rPr>
                <w:rFonts w:ascii="Times New Roman" w:hAnsi="Times New Roman"/>
                <w:color w:val="000000" w:themeColor="text1"/>
                <w:sz w:val="24"/>
                <w:szCs w:val="24"/>
              </w:rPr>
            </w:pPr>
            <w:r w:rsidRPr="00C71302">
              <w:rPr>
                <w:rFonts w:ascii="Times New Roman" w:hAnsi="Times New Roman"/>
                <w:color w:val="000000" w:themeColor="text1"/>
                <w:sz w:val="24"/>
                <w:szCs w:val="24"/>
              </w:rPr>
              <w:t>surse proprii</w:t>
            </w:r>
          </w:p>
        </w:tc>
        <w:tc>
          <w:tcPr>
            <w:tcW w:w="892" w:type="dxa"/>
          </w:tcPr>
          <w:p w14:paraId="7F5D87EB" w14:textId="77777777" w:rsidR="00D82A7A" w:rsidRPr="00C71302" w:rsidRDefault="00D82A7A" w:rsidP="00C23EE4">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080" w:type="dxa"/>
            <w:gridSpan w:val="2"/>
          </w:tcPr>
          <w:p w14:paraId="42343E87" w14:textId="77777777" w:rsidR="00D82A7A" w:rsidRPr="00C71302" w:rsidRDefault="00D82A7A" w:rsidP="00C23EE4">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 </w:t>
            </w:r>
          </w:p>
        </w:tc>
        <w:tc>
          <w:tcPr>
            <w:tcW w:w="990" w:type="dxa"/>
            <w:gridSpan w:val="2"/>
          </w:tcPr>
          <w:p w14:paraId="694F9A21" w14:textId="77777777" w:rsidR="00D82A7A" w:rsidRPr="00C71302" w:rsidRDefault="00D82A7A" w:rsidP="00C23EE4">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tcPr>
          <w:p w14:paraId="2DD8E311" w14:textId="77777777" w:rsidR="00D82A7A" w:rsidRPr="00C71302" w:rsidRDefault="00D82A7A" w:rsidP="00C23EE4">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tcPr>
          <w:p w14:paraId="748BDF69" w14:textId="77777777" w:rsidR="00D82A7A" w:rsidRPr="00C71302" w:rsidRDefault="00D82A7A" w:rsidP="00C23EE4">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140" w:type="dxa"/>
          </w:tcPr>
          <w:p w14:paraId="3506AFFD" w14:textId="77777777" w:rsidR="00D82A7A" w:rsidRPr="00C71302" w:rsidRDefault="00D82A7A" w:rsidP="00C23EE4">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      -</w:t>
            </w:r>
          </w:p>
        </w:tc>
      </w:tr>
      <w:tr w:rsidR="00C71302" w:rsidRPr="00C71302" w14:paraId="1A50A946" w14:textId="77777777" w:rsidTr="00C23EE4">
        <w:trPr>
          <w:trHeight w:val="348"/>
        </w:trPr>
        <w:tc>
          <w:tcPr>
            <w:tcW w:w="4478" w:type="dxa"/>
            <w:gridSpan w:val="3"/>
            <w:vMerge/>
          </w:tcPr>
          <w:p w14:paraId="256F72E9" w14:textId="77777777" w:rsidR="00D82A7A" w:rsidRPr="00C71302" w:rsidRDefault="00D82A7A" w:rsidP="00C23EE4">
            <w:pPr>
              <w:autoSpaceDE w:val="0"/>
              <w:autoSpaceDN w:val="0"/>
              <w:adjustRightInd w:val="0"/>
              <w:rPr>
                <w:rFonts w:ascii="Times New Roman" w:hAnsi="Times New Roman"/>
                <w:color w:val="000000" w:themeColor="text1"/>
                <w:sz w:val="24"/>
                <w:szCs w:val="24"/>
              </w:rPr>
            </w:pPr>
          </w:p>
        </w:tc>
        <w:tc>
          <w:tcPr>
            <w:tcW w:w="892" w:type="dxa"/>
          </w:tcPr>
          <w:p w14:paraId="3F981A8E" w14:textId="77777777" w:rsidR="00D82A7A" w:rsidRPr="00C71302" w:rsidRDefault="00D82A7A" w:rsidP="00C23EE4">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080" w:type="dxa"/>
            <w:gridSpan w:val="2"/>
          </w:tcPr>
          <w:p w14:paraId="493F7F1F" w14:textId="77777777" w:rsidR="00D82A7A" w:rsidRPr="00C71302" w:rsidRDefault="00D82A7A" w:rsidP="00C23EE4">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gridSpan w:val="2"/>
          </w:tcPr>
          <w:p w14:paraId="23FC9152" w14:textId="77777777" w:rsidR="00D82A7A" w:rsidRPr="00C71302" w:rsidRDefault="00D82A7A" w:rsidP="00C23EE4">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tcPr>
          <w:p w14:paraId="2B5FAE16" w14:textId="77777777" w:rsidR="00D82A7A" w:rsidRPr="00C71302" w:rsidRDefault="00D82A7A" w:rsidP="00C23EE4">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tcPr>
          <w:p w14:paraId="10A65DC8" w14:textId="77777777" w:rsidR="00D82A7A" w:rsidRPr="00C71302" w:rsidRDefault="00D82A7A" w:rsidP="00C23EE4">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140" w:type="dxa"/>
          </w:tcPr>
          <w:p w14:paraId="596888B0" w14:textId="77777777" w:rsidR="00D82A7A" w:rsidRPr="00C71302" w:rsidRDefault="00D82A7A" w:rsidP="00C23EE4">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r>
      <w:tr w:rsidR="00C71302" w:rsidRPr="00C71302" w14:paraId="5EB92E5C" w14:textId="77777777" w:rsidTr="00C23EE4">
        <w:trPr>
          <w:trHeight w:val="292"/>
        </w:trPr>
        <w:tc>
          <w:tcPr>
            <w:tcW w:w="4478" w:type="dxa"/>
            <w:gridSpan w:val="3"/>
            <w:vMerge/>
          </w:tcPr>
          <w:p w14:paraId="237A9409" w14:textId="77777777" w:rsidR="00D82A7A" w:rsidRPr="00C71302" w:rsidRDefault="00D82A7A" w:rsidP="00C23EE4">
            <w:pPr>
              <w:autoSpaceDE w:val="0"/>
              <w:autoSpaceDN w:val="0"/>
              <w:adjustRightInd w:val="0"/>
              <w:rPr>
                <w:rFonts w:ascii="Times New Roman" w:hAnsi="Times New Roman"/>
                <w:color w:val="000000" w:themeColor="text1"/>
                <w:sz w:val="24"/>
                <w:szCs w:val="24"/>
              </w:rPr>
            </w:pPr>
          </w:p>
        </w:tc>
        <w:tc>
          <w:tcPr>
            <w:tcW w:w="892" w:type="dxa"/>
          </w:tcPr>
          <w:p w14:paraId="308DDA30"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080" w:type="dxa"/>
            <w:gridSpan w:val="2"/>
          </w:tcPr>
          <w:p w14:paraId="4CF830C3" w14:textId="77777777" w:rsidR="00D82A7A" w:rsidRPr="00C71302" w:rsidRDefault="00D82A7A" w:rsidP="00C23EE4">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gridSpan w:val="2"/>
          </w:tcPr>
          <w:p w14:paraId="6873940F" w14:textId="77777777" w:rsidR="00D82A7A" w:rsidRPr="00C71302" w:rsidRDefault="00D82A7A" w:rsidP="00C23EE4">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tcPr>
          <w:p w14:paraId="350400E1" w14:textId="77777777" w:rsidR="00D82A7A" w:rsidRPr="00C71302" w:rsidRDefault="00D82A7A" w:rsidP="00C23EE4">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tcPr>
          <w:p w14:paraId="75A2941F" w14:textId="77777777" w:rsidR="00D82A7A" w:rsidRPr="00C71302" w:rsidRDefault="00D82A7A" w:rsidP="00C23EE4">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140" w:type="dxa"/>
          </w:tcPr>
          <w:p w14:paraId="7919680A" w14:textId="77777777" w:rsidR="00D82A7A" w:rsidRPr="00C71302" w:rsidRDefault="00D82A7A" w:rsidP="00C23EE4">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r>
      <w:tr w:rsidR="00C71302" w:rsidRPr="00C71302" w14:paraId="403269A7" w14:textId="77777777" w:rsidTr="00C23EE4">
        <w:trPr>
          <w:trHeight w:val="285"/>
        </w:trPr>
        <w:tc>
          <w:tcPr>
            <w:tcW w:w="4478" w:type="dxa"/>
            <w:gridSpan w:val="3"/>
            <w:vMerge w:val="restart"/>
          </w:tcPr>
          <w:p w14:paraId="01345A77"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3. Impact financiar, plus/minus, din care:</w:t>
            </w:r>
          </w:p>
          <w:p w14:paraId="507F2EF1" w14:textId="77777777" w:rsidR="00D82A7A" w:rsidRPr="00C71302" w:rsidRDefault="00D82A7A" w:rsidP="00D82A7A">
            <w:pPr>
              <w:numPr>
                <w:ilvl w:val="0"/>
                <w:numId w:val="8"/>
              </w:num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 de stat</w:t>
            </w:r>
          </w:p>
          <w:p w14:paraId="3A38B7BB" w14:textId="77777777" w:rsidR="00D82A7A" w:rsidRPr="00C71302" w:rsidRDefault="00D82A7A" w:rsidP="00D82A7A">
            <w:pPr>
              <w:numPr>
                <w:ilvl w:val="0"/>
                <w:numId w:val="8"/>
              </w:num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bugete locale</w:t>
            </w:r>
          </w:p>
        </w:tc>
        <w:tc>
          <w:tcPr>
            <w:tcW w:w="892" w:type="dxa"/>
          </w:tcPr>
          <w:p w14:paraId="2CED609E" w14:textId="77777777" w:rsidR="00D82A7A" w:rsidRPr="00C71302" w:rsidRDefault="00D82A7A" w:rsidP="00C23EE4">
            <w:pPr>
              <w:ind w:left="-108"/>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  -</w:t>
            </w:r>
          </w:p>
          <w:p w14:paraId="29A06584" w14:textId="77777777" w:rsidR="00D82A7A" w:rsidRPr="00C71302" w:rsidDel="005D215F" w:rsidRDefault="00D82A7A" w:rsidP="00C23EE4">
            <w:pPr>
              <w:jc w:val="both"/>
              <w:rPr>
                <w:rFonts w:ascii="Times New Roman" w:hAnsi="Times New Roman"/>
                <w:color w:val="000000" w:themeColor="text1"/>
                <w:sz w:val="24"/>
                <w:szCs w:val="24"/>
              </w:rPr>
            </w:pPr>
          </w:p>
        </w:tc>
        <w:tc>
          <w:tcPr>
            <w:tcW w:w="1080" w:type="dxa"/>
            <w:gridSpan w:val="2"/>
          </w:tcPr>
          <w:p w14:paraId="096343CF" w14:textId="77777777" w:rsidR="00D82A7A" w:rsidRPr="00C71302" w:rsidDel="005D215F"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gridSpan w:val="2"/>
          </w:tcPr>
          <w:p w14:paraId="402D2149" w14:textId="77777777" w:rsidR="00D82A7A" w:rsidRPr="00C71302" w:rsidDel="005D215F"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tcPr>
          <w:p w14:paraId="1E62B321" w14:textId="77777777" w:rsidR="00D82A7A" w:rsidRPr="00C71302" w:rsidDel="005D215F"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tcPr>
          <w:p w14:paraId="4B7EC903" w14:textId="77777777" w:rsidR="00D82A7A" w:rsidRPr="00C71302" w:rsidDel="005D215F"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140" w:type="dxa"/>
          </w:tcPr>
          <w:p w14:paraId="59F251A1" w14:textId="77777777" w:rsidR="00D82A7A" w:rsidRPr="00C71302" w:rsidDel="005D215F"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r>
      <w:tr w:rsidR="00C71302" w:rsidRPr="00C71302" w14:paraId="66F91477" w14:textId="77777777" w:rsidTr="00C23EE4">
        <w:trPr>
          <w:trHeight w:val="432"/>
        </w:trPr>
        <w:tc>
          <w:tcPr>
            <w:tcW w:w="4478" w:type="dxa"/>
            <w:gridSpan w:val="3"/>
            <w:vMerge/>
          </w:tcPr>
          <w:p w14:paraId="690BEF2D"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p>
        </w:tc>
        <w:tc>
          <w:tcPr>
            <w:tcW w:w="892" w:type="dxa"/>
          </w:tcPr>
          <w:p w14:paraId="09E38471" w14:textId="77777777" w:rsidR="00D82A7A" w:rsidRPr="00C71302" w:rsidDel="005D215F"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080" w:type="dxa"/>
            <w:gridSpan w:val="2"/>
          </w:tcPr>
          <w:p w14:paraId="785C9686" w14:textId="77777777" w:rsidR="00D82A7A" w:rsidRPr="00C71302" w:rsidDel="005D215F"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74" w:type="dxa"/>
          </w:tcPr>
          <w:p w14:paraId="13078AB8" w14:textId="77777777" w:rsidR="00D82A7A" w:rsidRPr="00C71302" w:rsidDel="005D215F"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006" w:type="dxa"/>
            <w:gridSpan w:val="2"/>
          </w:tcPr>
          <w:p w14:paraId="23616806" w14:textId="77777777" w:rsidR="00D82A7A" w:rsidRPr="00C71302" w:rsidDel="005D215F"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0" w:type="dxa"/>
          </w:tcPr>
          <w:p w14:paraId="6AE063FA" w14:textId="77777777" w:rsidR="00D82A7A" w:rsidRPr="00C71302" w:rsidDel="005D215F"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140" w:type="dxa"/>
          </w:tcPr>
          <w:p w14:paraId="3D6857B2" w14:textId="77777777" w:rsidR="00D82A7A" w:rsidRPr="00C71302" w:rsidDel="005D215F"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r>
      <w:tr w:rsidR="00C71302" w:rsidRPr="00C71302" w14:paraId="66AC27E9" w14:textId="77777777" w:rsidTr="00C23EE4">
        <w:tc>
          <w:tcPr>
            <w:tcW w:w="4478" w:type="dxa"/>
            <w:gridSpan w:val="3"/>
          </w:tcPr>
          <w:p w14:paraId="7C92FA09"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4. Propuneri pentru acoperirea creşterii cheltuielilor bugetare</w:t>
            </w:r>
          </w:p>
        </w:tc>
        <w:tc>
          <w:tcPr>
            <w:tcW w:w="6082" w:type="dxa"/>
            <w:gridSpan w:val="8"/>
          </w:tcPr>
          <w:p w14:paraId="2D8F1F2F"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 </w:t>
            </w:r>
          </w:p>
        </w:tc>
      </w:tr>
      <w:tr w:rsidR="00C71302" w:rsidRPr="00C71302" w14:paraId="3496D33F" w14:textId="77777777" w:rsidTr="00C23EE4">
        <w:tc>
          <w:tcPr>
            <w:tcW w:w="4478" w:type="dxa"/>
            <w:gridSpan w:val="3"/>
          </w:tcPr>
          <w:p w14:paraId="75840DAD"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5. Propuneri pentru a compensa reducerea veniturilor bugetare</w:t>
            </w:r>
          </w:p>
        </w:tc>
        <w:tc>
          <w:tcPr>
            <w:tcW w:w="6082" w:type="dxa"/>
            <w:gridSpan w:val="8"/>
          </w:tcPr>
          <w:p w14:paraId="660DA599"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4AEF5E4D" w14:textId="77777777" w:rsidTr="00C23EE4">
        <w:tc>
          <w:tcPr>
            <w:tcW w:w="4478" w:type="dxa"/>
            <w:gridSpan w:val="3"/>
          </w:tcPr>
          <w:p w14:paraId="1932EA9C"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6. Calcule detaliate privind fundamentarea modificărilor veniturilor şi/sau cheltuielilor bugetare</w:t>
            </w:r>
          </w:p>
        </w:tc>
        <w:tc>
          <w:tcPr>
            <w:tcW w:w="6082" w:type="dxa"/>
            <w:gridSpan w:val="8"/>
          </w:tcPr>
          <w:p w14:paraId="515F2A87"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43838217" w14:textId="77777777" w:rsidTr="00C23EE4">
        <w:tc>
          <w:tcPr>
            <w:tcW w:w="4478" w:type="dxa"/>
            <w:gridSpan w:val="3"/>
          </w:tcPr>
          <w:p w14:paraId="5C0180F8"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7. Alte informaţii</w:t>
            </w:r>
          </w:p>
        </w:tc>
        <w:tc>
          <w:tcPr>
            <w:tcW w:w="6082" w:type="dxa"/>
            <w:gridSpan w:val="8"/>
          </w:tcPr>
          <w:p w14:paraId="40BD917F"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r w:rsidR="00C71302" w:rsidRPr="00C71302" w14:paraId="6FE53BF7" w14:textId="77777777" w:rsidTr="00C23EE4">
        <w:trPr>
          <w:trHeight w:val="401"/>
        </w:trPr>
        <w:tc>
          <w:tcPr>
            <w:tcW w:w="10560" w:type="dxa"/>
            <w:gridSpan w:val="11"/>
          </w:tcPr>
          <w:p w14:paraId="272274BD" w14:textId="77777777" w:rsidR="00D82A7A" w:rsidRPr="00C71302" w:rsidRDefault="00D82A7A" w:rsidP="00776F94">
            <w:pPr>
              <w:rPr>
                <w:rFonts w:ascii="Times New Roman" w:hAnsi="Times New Roman"/>
                <w:b/>
                <w:color w:val="000000" w:themeColor="text1"/>
                <w:sz w:val="24"/>
                <w:szCs w:val="24"/>
              </w:rPr>
            </w:pPr>
            <w:r w:rsidRPr="00C71302">
              <w:rPr>
                <w:rFonts w:ascii="Times New Roman" w:hAnsi="Times New Roman"/>
                <w:b/>
                <w:color w:val="000000" w:themeColor="text1"/>
                <w:sz w:val="24"/>
                <w:szCs w:val="24"/>
              </w:rPr>
              <w:t>Secţiunea a 5-a: Efectele proiectului de act normativ asupra legislaţiei în vigoare</w:t>
            </w:r>
          </w:p>
        </w:tc>
      </w:tr>
      <w:tr w:rsidR="00C71302" w:rsidRPr="00C71302" w14:paraId="07A92CC3" w14:textId="77777777" w:rsidTr="00C23EE4">
        <w:tc>
          <w:tcPr>
            <w:tcW w:w="4478" w:type="dxa"/>
            <w:gridSpan w:val="3"/>
          </w:tcPr>
          <w:p w14:paraId="483A739B"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1.Măsuri normative necesare pentru aplicarea prevederilor proiectului de act normativ:</w:t>
            </w:r>
          </w:p>
          <w:p w14:paraId="0571EB56"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a) acte normative în vigoare ce vor fi modificate sau abrogate, ca urmare a intrării în vigoare a proiectului de act normativ; </w:t>
            </w:r>
          </w:p>
          <w:p w14:paraId="7E5DF68A"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 acte normative ce urmează a fi elaborate în vederea implementării noilor dispoziţii</w:t>
            </w:r>
          </w:p>
        </w:tc>
        <w:tc>
          <w:tcPr>
            <w:tcW w:w="6082" w:type="dxa"/>
            <w:gridSpan w:val="8"/>
          </w:tcPr>
          <w:p w14:paraId="75C80417" w14:textId="77777777" w:rsidR="00D452F6" w:rsidRPr="00C71302" w:rsidRDefault="00D452F6" w:rsidP="002E1C61">
            <w:pPr>
              <w:jc w:val="both"/>
              <w:rPr>
                <w:rFonts w:ascii="Times New Roman" w:hAnsi="Times New Roman"/>
                <w:color w:val="000000" w:themeColor="text1"/>
                <w:sz w:val="24"/>
                <w:szCs w:val="24"/>
              </w:rPr>
            </w:pPr>
          </w:p>
          <w:p w14:paraId="1551DF38" w14:textId="77777777" w:rsidR="00D452F6" w:rsidRPr="00C71302" w:rsidRDefault="00D452F6" w:rsidP="002E1C61">
            <w:pPr>
              <w:jc w:val="both"/>
              <w:rPr>
                <w:rFonts w:ascii="Times New Roman" w:hAnsi="Times New Roman"/>
                <w:color w:val="000000" w:themeColor="text1"/>
                <w:sz w:val="24"/>
                <w:szCs w:val="24"/>
              </w:rPr>
            </w:pPr>
          </w:p>
          <w:p w14:paraId="00ED1A60" w14:textId="77777777" w:rsidR="002E1C61" w:rsidRPr="00C71302" w:rsidRDefault="002E1C61" w:rsidP="002E1C61">
            <w:pPr>
              <w:jc w:val="both"/>
              <w:rPr>
                <w:rFonts w:ascii="Times New Roman" w:hAnsi="Times New Roman" w:cs="Times New Roman"/>
                <w:color w:val="000000" w:themeColor="text1"/>
                <w:sz w:val="24"/>
                <w:szCs w:val="24"/>
              </w:rPr>
            </w:pPr>
          </w:p>
          <w:p w14:paraId="23197CBD" w14:textId="77777777" w:rsidR="002E1C61" w:rsidRPr="00C71302" w:rsidRDefault="002E1C61" w:rsidP="002E1C61">
            <w:pPr>
              <w:jc w:val="both"/>
              <w:rPr>
                <w:rFonts w:ascii="Times New Roman" w:hAnsi="Times New Roman" w:cs="Times New Roman"/>
                <w:color w:val="000000" w:themeColor="text1"/>
                <w:sz w:val="24"/>
                <w:szCs w:val="24"/>
              </w:rPr>
            </w:pPr>
          </w:p>
          <w:p w14:paraId="23D32A6A" w14:textId="77777777" w:rsidR="002E1C61" w:rsidRPr="00C71302" w:rsidRDefault="002E1C61" w:rsidP="002E1C61">
            <w:pPr>
              <w:jc w:val="both"/>
              <w:rPr>
                <w:rFonts w:ascii="Times New Roman" w:hAnsi="Times New Roman" w:cs="Times New Roman"/>
                <w:color w:val="000000" w:themeColor="text1"/>
                <w:sz w:val="24"/>
                <w:szCs w:val="24"/>
              </w:rPr>
            </w:pPr>
          </w:p>
          <w:p w14:paraId="770EFBFC" w14:textId="77777777" w:rsidR="002E1C61" w:rsidRPr="00C71302" w:rsidRDefault="002E1C61" w:rsidP="002E1C61">
            <w:pPr>
              <w:jc w:val="both"/>
              <w:rPr>
                <w:rFonts w:ascii="Times New Roman" w:hAnsi="Times New Roman" w:cs="Times New Roman"/>
                <w:color w:val="000000" w:themeColor="text1"/>
                <w:sz w:val="24"/>
                <w:szCs w:val="24"/>
              </w:rPr>
            </w:pPr>
          </w:p>
          <w:p w14:paraId="14E5E215" w14:textId="77777777" w:rsidR="002E1C61" w:rsidRPr="00C71302" w:rsidRDefault="002E1C61" w:rsidP="002E1C61">
            <w:pPr>
              <w:jc w:val="both"/>
              <w:rPr>
                <w:rFonts w:ascii="Times New Roman" w:hAnsi="Times New Roman" w:cs="Times New Roman"/>
                <w:color w:val="000000" w:themeColor="text1"/>
                <w:sz w:val="24"/>
                <w:szCs w:val="24"/>
              </w:rPr>
            </w:pPr>
          </w:p>
          <w:p w14:paraId="521EEE4F" w14:textId="77777777" w:rsidR="002E1C61" w:rsidRPr="00C71302" w:rsidRDefault="002E1C61" w:rsidP="00DE7640">
            <w:pPr>
              <w:jc w:val="both"/>
              <w:rPr>
                <w:rFonts w:ascii="Times New Roman" w:hAnsi="Times New Roman"/>
                <w:color w:val="000000" w:themeColor="text1"/>
                <w:sz w:val="24"/>
                <w:szCs w:val="24"/>
              </w:rPr>
            </w:pPr>
          </w:p>
        </w:tc>
      </w:tr>
      <w:tr w:rsidR="00C71302" w:rsidRPr="00C71302" w14:paraId="6460731C" w14:textId="77777777" w:rsidTr="00C23EE4">
        <w:tc>
          <w:tcPr>
            <w:tcW w:w="4478" w:type="dxa"/>
            <w:gridSpan w:val="3"/>
          </w:tcPr>
          <w:p w14:paraId="0026E313"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1</w:t>
            </w:r>
            <w:r w:rsidRPr="00C71302">
              <w:rPr>
                <w:rFonts w:ascii="Times New Roman" w:hAnsi="Times New Roman"/>
                <w:color w:val="000000" w:themeColor="text1"/>
                <w:sz w:val="24"/>
                <w:szCs w:val="24"/>
                <w:vertAlign w:val="superscript"/>
              </w:rPr>
              <w:t xml:space="preserve">1 </w:t>
            </w:r>
            <w:r w:rsidRPr="00C71302">
              <w:rPr>
                <w:rFonts w:ascii="Times New Roman" w:hAnsi="Times New Roman"/>
                <w:color w:val="000000" w:themeColor="text1"/>
                <w:sz w:val="24"/>
                <w:szCs w:val="24"/>
              </w:rPr>
              <w:t>Compatibilitatea proiectului de act normativ cu legislaţia în domeniul achiziţiilor publice:</w:t>
            </w:r>
          </w:p>
          <w:p w14:paraId="6EE20626"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a) impact legislativ - prevederi de modificare şi completare a cadrului normativ în domeniul achiziţiilor publice, prevederi derogatorii;</w:t>
            </w:r>
          </w:p>
          <w:p w14:paraId="7012CD20"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    b) norme cu impact la nivel operaţional/tehnic - sisteme electronice utilizate în desfăşurarea procedurilor de achiziţie publică, unităţi centralizate de achiziţii publice, structură organizatorică internă a autorităţilor contractante</w:t>
            </w:r>
            <w:r w:rsidRPr="00C71302">
              <w:rPr>
                <w:rFonts w:ascii="Times New Roman" w:hAnsi="Times New Roman"/>
                <w:color w:val="000000" w:themeColor="text1"/>
                <w:sz w:val="28"/>
                <w:szCs w:val="28"/>
              </w:rPr>
              <w:t>.</w:t>
            </w:r>
          </w:p>
        </w:tc>
        <w:tc>
          <w:tcPr>
            <w:tcW w:w="6082" w:type="dxa"/>
            <w:gridSpan w:val="8"/>
          </w:tcPr>
          <w:p w14:paraId="1C542D74"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6002A9D4" w14:textId="77777777" w:rsidTr="00C23EE4">
        <w:tc>
          <w:tcPr>
            <w:tcW w:w="4478" w:type="dxa"/>
            <w:gridSpan w:val="3"/>
          </w:tcPr>
          <w:p w14:paraId="632CED4F"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2. Compatibilitatea proiectului de act normativ cu legislaţia comunitară în materie</w:t>
            </w:r>
          </w:p>
        </w:tc>
        <w:tc>
          <w:tcPr>
            <w:tcW w:w="6082" w:type="dxa"/>
            <w:gridSpan w:val="8"/>
          </w:tcPr>
          <w:p w14:paraId="4D98DE5E"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7C97A0D9"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3C05D1DD" w14:textId="77777777" w:rsidTr="00C23EE4">
        <w:tc>
          <w:tcPr>
            <w:tcW w:w="4478" w:type="dxa"/>
            <w:gridSpan w:val="3"/>
          </w:tcPr>
          <w:p w14:paraId="613A13BD"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3. Măsuri normative necesare aplicării directe a actelor normative comunitare</w:t>
            </w:r>
          </w:p>
        </w:tc>
        <w:tc>
          <w:tcPr>
            <w:tcW w:w="6082" w:type="dxa"/>
            <w:gridSpan w:val="8"/>
          </w:tcPr>
          <w:p w14:paraId="0C141ED1"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7AEEF3A4"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3F957961" w14:textId="77777777" w:rsidTr="00C23EE4">
        <w:tc>
          <w:tcPr>
            <w:tcW w:w="4478" w:type="dxa"/>
            <w:gridSpan w:val="3"/>
          </w:tcPr>
          <w:p w14:paraId="4650EBB8"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4. Hotărâri ale Curţii Europene de Justiţie a Uniunii Europene</w:t>
            </w:r>
          </w:p>
        </w:tc>
        <w:tc>
          <w:tcPr>
            <w:tcW w:w="6082" w:type="dxa"/>
            <w:gridSpan w:val="8"/>
          </w:tcPr>
          <w:p w14:paraId="296FC2EB" w14:textId="77777777" w:rsidR="00D82A7A" w:rsidRPr="00C71302" w:rsidRDefault="00D82A7A" w:rsidP="00C23EE4">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1D6A9366" w14:textId="77777777" w:rsidTr="00C23EE4">
        <w:tc>
          <w:tcPr>
            <w:tcW w:w="4478" w:type="dxa"/>
            <w:gridSpan w:val="3"/>
          </w:tcPr>
          <w:p w14:paraId="645E4711"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5. Alte acte normative şi/sau documente internaţionale din care decurg angajamente</w:t>
            </w:r>
          </w:p>
        </w:tc>
        <w:tc>
          <w:tcPr>
            <w:tcW w:w="6082" w:type="dxa"/>
            <w:gridSpan w:val="8"/>
          </w:tcPr>
          <w:p w14:paraId="0FD9464C"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Proiectul de act normativ nu se referă la acest subiect. </w:t>
            </w:r>
          </w:p>
        </w:tc>
      </w:tr>
      <w:tr w:rsidR="00C71302" w:rsidRPr="00C71302" w14:paraId="504CDBC2" w14:textId="77777777" w:rsidTr="00C23EE4">
        <w:tc>
          <w:tcPr>
            <w:tcW w:w="4478" w:type="dxa"/>
            <w:gridSpan w:val="3"/>
          </w:tcPr>
          <w:p w14:paraId="1CA575F7"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6. Alte informaţi</w:t>
            </w:r>
          </w:p>
        </w:tc>
        <w:tc>
          <w:tcPr>
            <w:tcW w:w="6082" w:type="dxa"/>
            <w:gridSpan w:val="8"/>
          </w:tcPr>
          <w:p w14:paraId="12AB4A44"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r w:rsidR="00C71302" w:rsidRPr="00C71302" w14:paraId="61F53D80" w14:textId="77777777" w:rsidTr="00C23EE4">
        <w:tc>
          <w:tcPr>
            <w:tcW w:w="10560" w:type="dxa"/>
            <w:gridSpan w:val="11"/>
          </w:tcPr>
          <w:p w14:paraId="2F977F23" w14:textId="77777777" w:rsidR="00D82A7A" w:rsidRPr="00C71302" w:rsidRDefault="00D82A7A" w:rsidP="00776F94">
            <w:pPr>
              <w:autoSpaceDE w:val="0"/>
              <w:autoSpaceDN w:val="0"/>
              <w:adjustRightInd w:val="0"/>
              <w:spacing w:line="360" w:lineRule="auto"/>
              <w:rPr>
                <w:rFonts w:ascii="Times New Roman" w:hAnsi="Times New Roman"/>
                <w:b/>
                <w:color w:val="000000" w:themeColor="text1"/>
                <w:sz w:val="24"/>
                <w:szCs w:val="24"/>
              </w:rPr>
            </w:pPr>
            <w:r w:rsidRPr="00C71302">
              <w:rPr>
                <w:rFonts w:ascii="Times New Roman" w:hAnsi="Times New Roman"/>
                <w:b/>
                <w:color w:val="000000" w:themeColor="text1"/>
                <w:sz w:val="24"/>
                <w:szCs w:val="24"/>
              </w:rPr>
              <w:t>Secţiunea a 6-a: Consultările efectuate în vederea elaborării proiectului de act normativ</w:t>
            </w:r>
          </w:p>
        </w:tc>
      </w:tr>
      <w:tr w:rsidR="00C71302" w:rsidRPr="00C71302" w14:paraId="7995EF38" w14:textId="77777777" w:rsidTr="00C23EE4">
        <w:tc>
          <w:tcPr>
            <w:tcW w:w="4478" w:type="dxa"/>
            <w:gridSpan w:val="3"/>
          </w:tcPr>
          <w:p w14:paraId="184544E6"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1. Informaţii privind procesul de consultare cu organizaţii neguvernamentale, institute de cercetare şi alte organisme implicate</w:t>
            </w:r>
          </w:p>
        </w:tc>
        <w:tc>
          <w:tcPr>
            <w:tcW w:w="6082" w:type="dxa"/>
            <w:gridSpan w:val="8"/>
          </w:tcPr>
          <w:p w14:paraId="3470E686"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6A487AA5"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53525F79" w14:textId="77777777" w:rsidTr="00C23EE4">
        <w:tc>
          <w:tcPr>
            <w:tcW w:w="4478" w:type="dxa"/>
            <w:gridSpan w:val="3"/>
          </w:tcPr>
          <w:p w14:paraId="08072B09"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2. Fundamentarea alegerii organizaţiilor cu care a avut loc consultarea, precum şi a modului în care activitatea acestor organizaţii este legată de obiectul proiectului de act normativ</w:t>
            </w:r>
          </w:p>
        </w:tc>
        <w:tc>
          <w:tcPr>
            <w:tcW w:w="6082" w:type="dxa"/>
            <w:gridSpan w:val="8"/>
          </w:tcPr>
          <w:p w14:paraId="160ABD22"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3506720E" w14:textId="77777777" w:rsidR="00D82A7A" w:rsidRPr="00C71302" w:rsidRDefault="00D82A7A" w:rsidP="00C23EE4">
            <w:pPr>
              <w:spacing w:line="360" w:lineRule="auto"/>
              <w:jc w:val="both"/>
              <w:rPr>
                <w:rFonts w:ascii="Times New Roman" w:hAnsi="Times New Roman"/>
                <w:color w:val="000000" w:themeColor="text1"/>
                <w:sz w:val="24"/>
                <w:szCs w:val="24"/>
              </w:rPr>
            </w:pPr>
          </w:p>
        </w:tc>
      </w:tr>
      <w:tr w:rsidR="00C71302" w:rsidRPr="00C71302" w14:paraId="777221BB" w14:textId="77777777" w:rsidTr="00C23EE4">
        <w:tc>
          <w:tcPr>
            <w:tcW w:w="4478" w:type="dxa"/>
            <w:gridSpan w:val="3"/>
          </w:tcPr>
          <w:p w14:paraId="1A257D60"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082" w:type="dxa"/>
            <w:gridSpan w:val="8"/>
          </w:tcPr>
          <w:p w14:paraId="2B478C3D"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72DBDB1F"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02904C92" w14:textId="77777777" w:rsidTr="00C23EE4">
        <w:tc>
          <w:tcPr>
            <w:tcW w:w="4478" w:type="dxa"/>
            <w:gridSpan w:val="3"/>
          </w:tcPr>
          <w:p w14:paraId="7084EB4E"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4. Consultările desfăşurate în cadrul consiliilor interministeriale, în conformitate cu prevederile Hotărârii Guvernului nr.</w:t>
            </w:r>
          </w:p>
          <w:p w14:paraId="36441097"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 750/2005 privind constituirea consiliilor interministeriale permanente</w:t>
            </w:r>
          </w:p>
        </w:tc>
        <w:tc>
          <w:tcPr>
            <w:tcW w:w="6082" w:type="dxa"/>
            <w:gridSpan w:val="8"/>
          </w:tcPr>
          <w:p w14:paraId="6C3D3111" w14:textId="77777777" w:rsidR="00D82A7A" w:rsidRPr="00C71302" w:rsidRDefault="00D82A7A" w:rsidP="00C23EE4">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Acest proiect nu este supus consultărilor comisiilor interministeriale</w:t>
            </w:r>
          </w:p>
        </w:tc>
      </w:tr>
      <w:tr w:rsidR="00C71302" w:rsidRPr="00C71302" w14:paraId="7CF691EC" w14:textId="77777777" w:rsidTr="00C23EE4">
        <w:tc>
          <w:tcPr>
            <w:tcW w:w="4478" w:type="dxa"/>
            <w:gridSpan w:val="3"/>
          </w:tcPr>
          <w:p w14:paraId="74D62606" w14:textId="77777777" w:rsidR="00D82A7A" w:rsidRPr="00C71302" w:rsidRDefault="00D82A7A" w:rsidP="00776F9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5. Informaţii privind avizarea către:</w:t>
            </w:r>
          </w:p>
          <w:p w14:paraId="567D9BBB" w14:textId="77777777" w:rsidR="00D82A7A" w:rsidRPr="00C71302" w:rsidRDefault="00D82A7A" w:rsidP="00776F9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a) Consiliul Legislativ</w:t>
            </w:r>
          </w:p>
          <w:p w14:paraId="2BCC46E7" w14:textId="77777777" w:rsidR="00D82A7A" w:rsidRPr="00C71302" w:rsidRDefault="00D82A7A" w:rsidP="00776F9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 Consiliul Suprem de Apărare a Ţării</w:t>
            </w:r>
          </w:p>
          <w:p w14:paraId="56C8C9F5" w14:textId="77777777" w:rsidR="00D82A7A" w:rsidRPr="00C71302" w:rsidRDefault="00D82A7A" w:rsidP="00776F9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c) Consiliul Economic şi Social</w:t>
            </w:r>
          </w:p>
          <w:p w14:paraId="6FF8A520" w14:textId="77777777" w:rsidR="00D82A7A" w:rsidRPr="00C71302" w:rsidRDefault="00D82A7A" w:rsidP="00776F9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d) Consiliul Concurenţei</w:t>
            </w:r>
          </w:p>
          <w:p w14:paraId="30E3B6C2"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e) Curtea de Conturi</w:t>
            </w:r>
          </w:p>
        </w:tc>
        <w:tc>
          <w:tcPr>
            <w:tcW w:w="6082" w:type="dxa"/>
            <w:gridSpan w:val="8"/>
          </w:tcPr>
          <w:p w14:paraId="2AE70D50"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Proiectul nu se referă la acest subiect.</w:t>
            </w:r>
          </w:p>
        </w:tc>
      </w:tr>
      <w:tr w:rsidR="00C71302" w:rsidRPr="00C71302" w14:paraId="2FDED875" w14:textId="77777777" w:rsidTr="00C23EE4">
        <w:tc>
          <w:tcPr>
            <w:tcW w:w="4478" w:type="dxa"/>
            <w:gridSpan w:val="3"/>
          </w:tcPr>
          <w:p w14:paraId="1A48FF1A"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6. Alte informaţii</w:t>
            </w:r>
          </w:p>
        </w:tc>
        <w:tc>
          <w:tcPr>
            <w:tcW w:w="6082" w:type="dxa"/>
            <w:gridSpan w:val="8"/>
          </w:tcPr>
          <w:p w14:paraId="7D6F3F5D"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r w:rsidR="00C71302" w:rsidRPr="00C71302" w14:paraId="3B64308A" w14:textId="77777777" w:rsidTr="00C23EE4">
        <w:tc>
          <w:tcPr>
            <w:tcW w:w="10560" w:type="dxa"/>
            <w:gridSpan w:val="11"/>
          </w:tcPr>
          <w:p w14:paraId="1322DC25" w14:textId="77777777" w:rsidR="00D82A7A" w:rsidRPr="00C71302" w:rsidRDefault="00D82A7A" w:rsidP="0031366E">
            <w:pPr>
              <w:autoSpaceDE w:val="0"/>
              <w:autoSpaceDN w:val="0"/>
              <w:adjustRightInd w:val="0"/>
              <w:rPr>
                <w:rFonts w:ascii="Times New Roman" w:hAnsi="Times New Roman"/>
                <w:color w:val="000000" w:themeColor="text1"/>
                <w:sz w:val="24"/>
                <w:szCs w:val="24"/>
              </w:rPr>
            </w:pPr>
            <w:r w:rsidRPr="00C71302">
              <w:rPr>
                <w:rFonts w:ascii="Times New Roman" w:hAnsi="Times New Roman"/>
                <w:b/>
                <w:color w:val="000000" w:themeColor="text1"/>
                <w:sz w:val="24"/>
                <w:szCs w:val="24"/>
              </w:rPr>
              <w:t>Secţiunea a 7-a: Activităţi de informare publică privind elaborarea şi implementarea proiectului de act normativ</w:t>
            </w:r>
          </w:p>
        </w:tc>
      </w:tr>
      <w:tr w:rsidR="00C71302" w:rsidRPr="00C71302" w14:paraId="1BB62966" w14:textId="77777777" w:rsidTr="00C23EE4">
        <w:tc>
          <w:tcPr>
            <w:tcW w:w="4478" w:type="dxa"/>
            <w:gridSpan w:val="3"/>
          </w:tcPr>
          <w:p w14:paraId="0DA6E159" w14:textId="77777777" w:rsidR="00D82A7A" w:rsidRPr="00C71302" w:rsidRDefault="00D82A7A" w:rsidP="005943CF">
            <w:pPr>
              <w:autoSpaceDE w:val="0"/>
              <w:autoSpaceDN w:val="0"/>
              <w:adjustRightInd w:val="0"/>
              <w:ind w:left="-69"/>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1. Informarea societăţii civile cu privire la necesitatea elaborării proiectului de act normativ</w:t>
            </w:r>
          </w:p>
        </w:tc>
        <w:tc>
          <w:tcPr>
            <w:tcW w:w="6082" w:type="dxa"/>
            <w:gridSpan w:val="8"/>
          </w:tcPr>
          <w:p w14:paraId="561FC42F" w14:textId="77777777" w:rsidR="00A618E4" w:rsidRPr="00C71302" w:rsidRDefault="00DE7640" w:rsidP="00DE7640">
            <w:pPr>
              <w:jc w:val="both"/>
              <w:rPr>
                <w:rFonts w:ascii="Times New Roman" w:hAnsi="Times New Roman"/>
                <w:color w:val="000000" w:themeColor="text1"/>
                <w:sz w:val="24"/>
                <w:szCs w:val="24"/>
              </w:rPr>
            </w:pPr>
            <w:r w:rsidRPr="00C71302">
              <w:rPr>
                <w:rFonts w:ascii="Times New Roman" w:eastAsia="Times New Roman" w:hAnsi="Times New Roman"/>
                <w:color w:val="000000" w:themeColor="text1"/>
                <w:sz w:val="24"/>
                <w:szCs w:val="24"/>
              </w:rPr>
              <w:t xml:space="preserve">Prezentul proiect de act normativ a fost supus procedurii prevăzute de </w:t>
            </w:r>
            <w:r w:rsidRPr="00C71302">
              <w:rPr>
                <w:rFonts w:ascii="Times New Roman" w:eastAsia="Times New Roman" w:hAnsi="Times New Roman"/>
                <w:i/>
                <w:color w:val="000000" w:themeColor="text1"/>
                <w:sz w:val="24"/>
                <w:szCs w:val="24"/>
              </w:rPr>
              <w:t>Legea nr. 52/2003 privind transparenţa decizională în administraţia publică</w:t>
            </w:r>
            <w:r w:rsidRPr="00C71302">
              <w:rPr>
                <w:rFonts w:ascii="Times New Roman" w:eastAsia="Times New Roman" w:hAnsi="Times New Roman"/>
                <w:color w:val="000000" w:themeColor="text1"/>
                <w:sz w:val="24"/>
                <w:szCs w:val="24"/>
              </w:rPr>
              <w:t xml:space="preserve">, republicată, cu modificările ulterioare, prin postare pe site-ul Ministerului </w:t>
            </w:r>
            <w:r w:rsidR="004D383E">
              <w:rPr>
                <w:rFonts w:ascii="Times New Roman" w:eastAsia="Times New Roman" w:hAnsi="Times New Roman"/>
                <w:color w:val="000000" w:themeColor="text1"/>
                <w:sz w:val="24"/>
                <w:szCs w:val="24"/>
              </w:rPr>
              <w:t xml:space="preserve">Mediului, </w:t>
            </w:r>
            <w:r w:rsidRPr="00C71302">
              <w:rPr>
                <w:rFonts w:ascii="Times New Roman" w:eastAsia="Times New Roman" w:hAnsi="Times New Roman"/>
                <w:color w:val="000000" w:themeColor="text1"/>
                <w:sz w:val="24"/>
                <w:szCs w:val="24"/>
              </w:rPr>
              <w:t>Apelor și Pădurilor.</w:t>
            </w:r>
          </w:p>
        </w:tc>
      </w:tr>
      <w:tr w:rsidR="00C71302" w:rsidRPr="00C71302" w14:paraId="387DE0EB" w14:textId="77777777" w:rsidTr="00C23EE4">
        <w:tc>
          <w:tcPr>
            <w:tcW w:w="4478" w:type="dxa"/>
            <w:gridSpan w:val="3"/>
          </w:tcPr>
          <w:p w14:paraId="365EFE3B"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2. Informarea societăţii civile cu privire la eventualul impact asupra mediului în urma implementării proiectului de act normativ, precum şi efectele asupra sănătăţii şi securităţii cetăţenilor sau diversităţii biologice</w:t>
            </w:r>
          </w:p>
        </w:tc>
        <w:tc>
          <w:tcPr>
            <w:tcW w:w="6082" w:type="dxa"/>
            <w:gridSpan w:val="8"/>
          </w:tcPr>
          <w:p w14:paraId="754BDE8B"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7AA574C7"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304F7393" w14:textId="77777777" w:rsidTr="00C23EE4">
        <w:tc>
          <w:tcPr>
            <w:tcW w:w="4478" w:type="dxa"/>
            <w:gridSpan w:val="3"/>
          </w:tcPr>
          <w:p w14:paraId="502A5D21" w14:textId="77777777" w:rsidR="00D82A7A" w:rsidRPr="00C71302" w:rsidRDefault="00D82A7A" w:rsidP="00C23EE4">
            <w:pPr>
              <w:autoSpaceDE w:val="0"/>
              <w:autoSpaceDN w:val="0"/>
              <w:adjustRightInd w:val="0"/>
              <w:rPr>
                <w:rFonts w:ascii="Times New Roman" w:hAnsi="Times New Roman"/>
                <w:color w:val="000000" w:themeColor="text1"/>
                <w:sz w:val="24"/>
                <w:szCs w:val="24"/>
              </w:rPr>
            </w:pPr>
            <w:r w:rsidRPr="00C71302">
              <w:rPr>
                <w:rFonts w:ascii="Times New Roman" w:hAnsi="Times New Roman"/>
                <w:color w:val="000000" w:themeColor="text1"/>
                <w:sz w:val="24"/>
                <w:szCs w:val="24"/>
              </w:rPr>
              <w:t>3. Alte informaţii</w:t>
            </w:r>
          </w:p>
        </w:tc>
        <w:tc>
          <w:tcPr>
            <w:tcW w:w="6082" w:type="dxa"/>
            <w:gridSpan w:val="8"/>
          </w:tcPr>
          <w:p w14:paraId="044398F4"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r w:rsidR="00C71302" w:rsidRPr="00C71302" w14:paraId="07E5FEE6" w14:textId="77777777" w:rsidTr="00C23EE4">
        <w:trPr>
          <w:trHeight w:val="269"/>
        </w:trPr>
        <w:tc>
          <w:tcPr>
            <w:tcW w:w="10560" w:type="dxa"/>
            <w:gridSpan w:val="11"/>
          </w:tcPr>
          <w:p w14:paraId="7311AB50" w14:textId="77777777" w:rsidR="00D82A7A" w:rsidRPr="00C71302" w:rsidRDefault="00D82A7A" w:rsidP="0031366E">
            <w:pPr>
              <w:autoSpaceDE w:val="0"/>
              <w:autoSpaceDN w:val="0"/>
              <w:adjustRightInd w:val="0"/>
              <w:spacing w:line="360" w:lineRule="auto"/>
              <w:rPr>
                <w:rFonts w:ascii="Times New Roman" w:hAnsi="Times New Roman"/>
                <w:b/>
                <w:color w:val="000000" w:themeColor="text1"/>
                <w:sz w:val="24"/>
                <w:szCs w:val="24"/>
              </w:rPr>
            </w:pPr>
            <w:r w:rsidRPr="00C71302">
              <w:rPr>
                <w:rFonts w:ascii="Times New Roman" w:hAnsi="Times New Roman"/>
                <w:b/>
                <w:color w:val="000000" w:themeColor="text1"/>
                <w:sz w:val="24"/>
                <w:szCs w:val="24"/>
              </w:rPr>
              <w:t>Secţiunea a 8-a: Măsuri de implementare</w:t>
            </w:r>
          </w:p>
        </w:tc>
      </w:tr>
      <w:tr w:rsidR="00C71302" w:rsidRPr="00C71302" w14:paraId="101345D9" w14:textId="77777777" w:rsidTr="00C23EE4">
        <w:tc>
          <w:tcPr>
            <w:tcW w:w="4478" w:type="dxa"/>
            <w:gridSpan w:val="3"/>
          </w:tcPr>
          <w:p w14:paraId="1D706126"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1. Măsurile de punere în aplicare a proiectului de act normativ de către  autorităţile administraţiei publice centrale şi/sau locale – înfiinţarea unor noi organisme sau extinderea competenţelor instituţiilor existente</w:t>
            </w:r>
          </w:p>
        </w:tc>
        <w:tc>
          <w:tcPr>
            <w:tcW w:w="6082" w:type="dxa"/>
            <w:gridSpan w:val="8"/>
          </w:tcPr>
          <w:p w14:paraId="7B4BACFE"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21388356"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16E9C17D" w14:textId="77777777" w:rsidTr="00C23EE4">
        <w:tc>
          <w:tcPr>
            <w:tcW w:w="4478" w:type="dxa"/>
            <w:gridSpan w:val="3"/>
          </w:tcPr>
          <w:p w14:paraId="4E6B53DF"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2. Alte informaţii</w:t>
            </w:r>
          </w:p>
        </w:tc>
        <w:tc>
          <w:tcPr>
            <w:tcW w:w="6082" w:type="dxa"/>
            <w:gridSpan w:val="8"/>
          </w:tcPr>
          <w:p w14:paraId="067D7B24"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bl>
    <w:p w14:paraId="091D47DC" w14:textId="77777777" w:rsidR="00DD5993" w:rsidRPr="00C71302" w:rsidRDefault="00DD5993" w:rsidP="00A050F7">
      <w:pPr>
        <w:jc w:val="both"/>
        <w:rPr>
          <w:rFonts w:ascii="Times New Roman" w:hAnsi="Times New Roman"/>
          <w:b/>
          <w:color w:val="000000" w:themeColor="text1"/>
          <w:sz w:val="24"/>
          <w:szCs w:val="24"/>
        </w:rPr>
      </w:pPr>
    </w:p>
    <w:p w14:paraId="5CCC97BF" w14:textId="77777777" w:rsidR="00A304D1" w:rsidRDefault="00A304D1" w:rsidP="005776B4">
      <w:pPr>
        <w:tabs>
          <w:tab w:val="left" w:pos="938"/>
        </w:tabs>
        <w:jc w:val="both"/>
        <w:rPr>
          <w:rFonts w:ascii="Times New Roman" w:hAnsi="Times New Roman"/>
          <w:b/>
          <w:color w:val="000000" w:themeColor="text1"/>
          <w:sz w:val="24"/>
          <w:szCs w:val="24"/>
        </w:rPr>
      </w:pPr>
    </w:p>
    <w:p w14:paraId="31D28B66" w14:textId="77777777" w:rsidR="00A304D1" w:rsidRDefault="00A304D1" w:rsidP="005776B4">
      <w:pPr>
        <w:tabs>
          <w:tab w:val="left" w:pos="938"/>
        </w:tabs>
        <w:jc w:val="both"/>
        <w:rPr>
          <w:rFonts w:ascii="Times New Roman" w:hAnsi="Times New Roman"/>
          <w:b/>
          <w:color w:val="000000" w:themeColor="text1"/>
          <w:sz w:val="24"/>
          <w:szCs w:val="24"/>
        </w:rPr>
      </w:pPr>
    </w:p>
    <w:p w14:paraId="648CE96E" w14:textId="77777777" w:rsidR="00A304D1" w:rsidRDefault="00A304D1" w:rsidP="005776B4">
      <w:pPr>
        <w:tabs>
          <w:tab w:val="left" w:pos="938"/>
        </w:tabs>
        <w:jc w:val="both"/>
        <w:rPr>
          <w:rFonts w:ascii="Times New Roman" w:hAnsi="Times New Roman"/>
          <w:b/>
          <w:color w:val="000000" w:themeColor="text1"/>
          <w:sz w:val="24"/>
          <w:szCs w:val="24"/>
        </w:rPr>
      </w:pPr>
    </w:p>
    <w:p w14:paraId="267D1E12" w14:textId="77777777" w:rsidR="00A304D1" w:rsidRDefault="00A304D1" w:rsidP="005776B4">
      <w:pPr>
        <w:tabs>
          <w:tab w:val="left" w:pos="938"/>
        </w:tabs>
        <w:jc w:val="both"/>
        <w:rPr>
          <w:rFonts w:ascii="Times New Roman" w:hAnsi="Times New Roman"/>
          <w:b/>
          <w:color w:val="000000" w:themeColor="text1"/>
          <w:sz w:val="24"/>
          <w:szCs w:val="24"/>
        </w:rPr>
      </w:pPr>
    </w:p>
    <w:p w14:paraId="349EAAEF" w14:textId="1640F188" w:rsidR="00A304D1" w:rsidRDefault="00A304D1" w:rsidP="005776B4">
      <w:pPr>
        <w:tabs>
          <w:tab w:val="left" w:pos="938"/>
        </w:tabs>
        <w:jc w:val="both"/>
        <w:rPr>
          <w:rFonts w:ascii="Times New Roman" w:hAnsi="Times New Roman"/>
          <w:b/>
          <w:color w:val="000000" w:themeColor="text1"/>
          <w:sz w:val="24"/>
          <w:szCs w:val="24"/>
        </w:rPr>
      </w:pPr>
    </w:p>
    <w:p w14:paraId="547EAFF8" w14:textId="1B319476" w:rsidR="00A40CE7" w:rsidRDefault="00A40CE7" w:rsidP="005776B4">
      <w:pPr>
        <w:tabs>
          <w:tab w:val="left" w:pos="938"/>
        </w:tabs>
        <w:jc w:val="both"/>
        <w:rPr>
          <w:rFonts w:ascii="Times New Roman" w:hAnsi="Times New Roman"/>
          <w:b/>
          <w:color w:val="000000" w:themeColor="text1"/>
          <w:sz w:val="24"/>
          <w:szCs w:val="24"/>
        </w:rPr>
      </w:pPr>
    </w:p>
    <w:p w14:paraId="581944C3" w14:textId="5C6FDB22" w:rsidR="00A40CE7" w:rsidRDefault="00A40CE7" w:rsidP="005776B4">
      <w:pPr>
        <w:tabs>
          <w:tab w:val="left" w:pos="938"/>
        </w:tabs>
        <w:jc w:val="both"/>
        <w:rPr>
          <w:rFonts w:ascii="Times New Roman" w:hAnsi="Times New Roman"/>
          <w:b/>
          <w:color w:val="000000" w:themeColor="text1"/>
          <w:sz w:val="24"/>
          <w:szCs w:val="24"/>
        </w:rPr>
      </w:pPr>
    </w:p>
    <w:p w14:paraId="4A368F94" w14:textId="2A2EEDA5" w:rsidR="00A40CE7" w:rsidRDefault="00A40CE7" w:rsidP="005776B4">
      <w:pPr>
        <w:tabs>
          <w:tab w:val="left" w:pos="938"/>
        </w:tabs>
        <w:jc w:val="both"/>
        <w:rPr>
          <w:rFonts w:ascii="Times New Roman" w:hAnsi="Times New Roman"/>
          <w:b/>
          <w:color w:val="000000" w:themeColor="text1"/>
          <w:sz w:val="24"/>
          <w:szCs w:val="24"/>
        </w:rPr>
      </w:pPr>
    </w:p>
    <w:p w14:paraId="655F945A" w14:textId="1ECB307E" w:rsidR="00A40CE7" w:rsidRDefault="00A40CE7" w:rsidP="005776B4">
      <w:pPr>
        <w:tabs>
          <w:tab w:val="left" w:pos="938"/>
        </w:tabs>
        <w:jc w:val="both"/>
        <w:rPr>
          <w:rFonts w:ascii="Times New Roman" w:hAnsi="Times New Roman"/>
          <w:b/>
          <w:color w:val="000000" w:themeColor="text1"/>
          <w:sz w:val="24"/>
          <w:szCs w:val="24"/>
        </w:rPr>
      </w:pPr>
    </w:p>
    <w:p w14:paraId="7410058C" w14:textId="25B1B968" w:rsidR="00A40CE7" w:rsidRDefault="00A40CE7" w:rsidP="005776B4">
      <w:pPr>
        <w:tabs>
          <w:tab w:val="left" w:pos="938"/>
        </w:tabs>
        <w:jc w:val="both"/>
        <w:rPr>
          <w:rFonts w:ascii="Times New Roman" w:hAnsi="Times New Roman"/>
          <w:b/>
          <w:color w:val="000000" w:themeColor="text1"/>
          <w:sz w:val="24"/>
          <w:szCs w:val="24"/>
        </w:rPr>
      </w:pPr>
    </w:p>
    <w:p w14:paraId="2E2293D6" w14:textId="7F8E5666" w:rsidR="00A40CE7" w:rsidRDefault="00A40CE7" w:rsidP="005776B4">
      <w:pPr>
        <w:tabs>
          <w:tab w:val="left" w:pos="938"/>
        </w:tabs>
        <w:jc w:val="both"/>
        <w:rPr>
          <w:rFonts w:ascii="Times New Roman" w:hAnsi="Times New Roman"/>
          <w:b/>
          <w:color w:val="000000" w:themeColor="text1"/>
          <w:sz w:val="24"/>
          <w:szCs w:val="24"/>
        </w:rPr>
      </w:pPr>
    </w:p>
    <w:p w14:paraId="12958935" w14:textId="0DBD7D5D" w:rsidR="00A40CE7" w:rsidRDefault="00A40CE7" w:rsidP="005776B4">
      <w:pPr>
        <w:tabs>
          <w:tab w:val="left" w:pos="938"/>
        </w:tabs>
        <w:jc w:val="both"/>
        <w:rPr>
          <w:rFonts w:ascii="Times New Roman" w:hAnsi="Times New Roman"/>
          <w:b/>
          <w:color w:val="000000" w:themeColor="text1"/>
          <w:sz w:val="24"/>
          <w:szCs w:val="24"/>
        </w:rPr>
      </w:pPr>
    </w:p>
    <w:p w14:paraId="397F1AB9" w14:textId="5C30FF0D" w:rsidR="00A40CE7" w:rsidRDefault="00A40CE7" w:rsidP="005776B4">
      <w:pPr>
        <w:tabs>
          <w:tab w:val="left" w:pos="938"/>
        </w:tabs>
        <w:jc w:val="both"/>
        <w:rPr>
          <w:rFonts w:ascii="Times New Roman" w:hAnsi="Times New Roman"/>
          <w:b/>
          <w:color w:val="000000" w:themeColor="text1"/>
          <w:sz w:val="24"/>
          <w:szCs w:val="24"/>
        </w:rPr>
      </w:pPr>
    </w:p>
    <w:p w14:paraId="5EB57960" w14:textId="72FE480A" w:rsidR="00A40CE7" w:rsidRDefault="00A40CE7" w:rsidP="005776B4">
      <w:pPr>
        <w:tabs>
          <w:tab w:val="left" w:pos="938"/>
        </w:tabs>
        <w:jc w:val="both"/>
        <w:rPr>
          <w:rFonts w:ascii="Times New Roman" w:hAnsi="Times New Roman"/>
          <w:b/>
          <w:color w:val="000000" w:themeColor="text1"/>
          <w:sz w:val="24"/>
          <w:szCs w:val="24"/>
        </w:rPr>
      </w:pPr>
    </w:p>
    <w:p w14:paraId="201EA49E" w14:textId="529DF3F9" w:rsidR="00A40CE7" w:rsidRDefault="00A40CE7" w:rsidP="005776B4">
      <w:pPr>
        <w:tabs>
          <w:tab w:val="left" w:pos="938"/>
        </w:tabs>
        <w:jc w:val="both"/>
        <w:rPr>
          <w:rFonts w:ascii="Times New Roman" w:hAnsi="Times New Roman"/>
          <w:b/>
          <w:color w:val="000000" w:themeColor="text1"/>
          <w:sz w:val="24"/>
          <w:szCs w:val="24"/>
        </w:rPr>
      </w:pPr>
    </w:p>
    <w:p w14:paraId="10A5889A" w14:textId="39763A10" w:rsidR="00A40CE7" w:rsidRDefault="00A40CE7" w:rsidP="005776B4">
      <w:pPr>
        <w:tabs>
          <w:tab w:val="left" w:pos="938"/>
        </w:tabs>
        <w:jc w:val="both"/>
        <w:rPr>
          <w:rFonts w:ascii="Times New Roman" w:hAnsi="Times New Roman"/>
          <w:b/>
          <w:color w:val="000000" w:themeColor="text1"/>
          <w:sz w:val="24"/>
          <w:szCs w:val="24"/>
        </w:rPr>
      </w:pPr>
    </w:p>
    <w:p w14:paraId="079E418C" w14:textId="5D454125" w:rsidR="00A40CE7" w:rsidRDefault="00A40CE7" w:rsidP="005776B4">
      <w:pPr>
        <w:tabs>
          <w:tab w:val="left" w:pos="938"/>
        </w:tabs>
        <w:jc w:val="both"/>
        <w:rPr>
          <w:rFonts w:ascii="Times New Roman" w:hAnsi="Times New Roman"/>
          <w:b/>
          <w:color w:val="000000" w:themeColor="text1"/>
          <w:sz w:val="24"/>
          <w:szCs w:val="24"/>
        </w:rPr>
      </w:pPr>
    </w:p>
    <w:p w14:paraId="44E10581" w14:textId="079CF045" w:rsidR="00A40CE7" w:rsidRDefault="00A40CE7" w:rsidP="005776B4">
      <w:pPr>
        <w:tabs>
          <w:tab w:val="left" w:pos="938"/>
        </w:tabs>
        <w:jc w:val="both"/>
        <w:rPr>
          <w:rFonts w:ascii="Times New Roman" w:hAnsi="Times New Roman"/>
          <w:b/>
          <w:color w:val="000000" w:themeColor="text1"/>
          <w:sz w:val="24"/>
          <w:szCs w:val="24"/>
        </w:rPr>
      </w:pPr>
    </w:p>
    <w:p w14:paraId="2ABA48B5" w14:textId="4783FFBA" w:rsidR="00A40CE7" w:rsidRDefault="00A40CE7" w:rsidP="005776B4">
      <w:pPr>
        <w:tabs>
          <w:tab w:val="left" w:pos="938"/>
        </w:tabs>
        <w:jc w:val="both"/>
        <w:rPr>
          <w:rFonts w:ascii="Times New Roman" w:hAnsi="Times New Roman"/>
          <w:b/>
          <w:color w:val="000000" w:themeColor="text1"/>
          <w:sz w:val="24"/>
          <w:szCs w:val="24"/>
        </w:rPr>
      </w:pPr>
    </w:p>
    <w:p w14:paraId="2DF65059" w14:textId="5D752EA3" w:rsidR="00A40CE7" w:rsidRDefault="00A40CE7" w:rsidP="005776B4">
      <w:pPr>
        <w:tabs>
          <w:tab w:val="left" w:pos="938"/>
        </w:tabs>
        <w:jc w:val="both"/>
        <w:rPr>
          <w:rFonts w:ascii="Times New Roman" w:hAnsi="Times New Roman"/>
          <w:b/>
          <w:color w:val="000000" w:themeColor="text1"/>
          <w:sz w:val="24"/>
          <w:szCs w:val="24"/>
        </w:rPr>
      </w:pPr>
    </w:p>
    <w:p w14:paraId="738B07EA" w14:textId="37BBA102" w:rsidR="00A40CE7" w:rsidRDefault="00A40CE7" w:rsidP="005776B4">
      <w:pPr>
        <w:tabs>
          <w:tab w:val="left" w:pos="938"/>
        </w:tabs>
        <w:jc w:val="both"/>
        <w:rPr>
          <w:rFonts w:ascii="Times New Roman" w:hAnsi="Times New Roman"/>
          <w:b/>
          <w:color w:val="000000" w:themeColor="text1"/>
          <w:sz w:val="24"/>
          <w:szCs w:val="24"/>
        </w:rPr>
      </w:pPr>
    </w:p>
    <w:p w14:paraId="341C8D17" w14:textId="465D6A25" w:rsidR="00A40CE7" w:rsidRDefault="00A40CE7" w:rsidP="005776B4">
      <w:pPr>
        <w:tabs>
          <w:tab w:val="left" w:pos="938"/>
        </w:tabs>
        <w:jc w:val="both"/>
        <w:rPr>
          <w:rFonts w:ascii="Times New Roman" w:hAnsi="Times New Roman"/>
          <w:b/>
          <w:color w:val="000000" w:themeColor="text1"/>
          <w:sz w:val="24"/>
          <w:szCs w:val="24"/>
        </w:rPr>
      </w:pPr>
    </w:p>
    <w:p w14:paraId="08BDEF87" w14:textId="799AB899" w:rsidR="00A40CE7" w:rsidRDefault="00A40CE7" w:rsidP="005776B4">
      <w:pPr>
        <w:tabs>
          <w:tab w:val="left" w:pos="938"/>
        </w:tabs>
        <w:jc w:val="both"/>
        <w:rPr>
          <w:rFonts w:ascii="Times New Roman" w:hAnsi="Times New Roman"/>
          <w:b/>
          <w:color w:val="000000" w:themeColor="text1"/>
          <w:sz w:val="24"/>
          <w:szCs w:val="24"/>
        </w:rPr>
      </w:pPr>
    </w:p>
    <w:p w14:paraId="1011CA07" w14:textId="77777777" w:rsidR="00A304D1" w:rsidRDefault="00A304D1" w:rsidP="005776B4">
      <w:pPr>
        <w:tabs>
          <w:tab w:val="left" w:pos="938"/>
        </w:tabs>
        <w:jc w:val="both"/>
        <w:rPr>
          <w:rFonts w:ascii="Times New Roman" w:hAnsi="Times New Roman"/>
          <w:b/>
          <w:color w:val="000000" w:themeColor="text1"/>
          <w:sz w:val="24"/>
          <w:szCs w:val="24"/>
        </w:rPr>
      </w:pPr>
    </w:p>
    <w:p w14:paraId="70BCBEF1" w14:textId="77777777" w:rsidR="00A304D1" w:rsidRDefault="00A304D1" w:rsidP="005776B4">
      <w:pPr>
        <w:tabs>
          <w:tab w:val="left" w:pos="938"/>
        </w:tabs>
        <w:jc w:val="both"/>
        <w:rPr>
          <w:rFonts w:ascii="Times New Roman" w:hAnsi="Times New Roman"/>
          <w:b/>
          <w:color w:val="000000" w:themeColor="text1"/>
          <w:sz w:val="24"/>
          <w:szCs w:val="24"/>
        </w:rPr>
      </w:pPr>
    </w:p>
    <w:p w14:paraId="435A81C9" w14:textId="7615F9C6" w:rsidR="005943CF" w:rsidRPr="005776B4" w:rsidRDefault="005943CF" w:rsidP="005776B4">
      <w:pPr>
        <w:tabs>
          <w:tab w:val="left" w:pos="938"/>
        </w:tabs>
        <w:jc w:val="both"/>
        <w:rPr>
          <w:rFonts w:ascii="Times New Roman" w:hAnsi="Times New Roman" w:cs="Times New Roman"/>
          <w:b/>
          <w:color w:val="000000" w:themeColor="text1"/>
          <w:sz w:val="24"/>
          <w:szCs w:val="24"/>
        </w:rPr>
      </w:pPr>
      <w:r w:rsidRPr="00C71302">
        <w:rPr>
          <w:rFonts w:ascii="Times New Roman" w:hAnsi="Times New Roman"/>
          <w:b/>
          <w:color w:val="000000" w:themeColor="text1"/>
          <w:sz w:val="24"/>
          <w:szCs w:val="24"/>
        </w:rPr>
        <w:t xml:space="preserve">Pentru considerentele de mai sus, </w:t>
      </w:r>
      <w:r w:rsidR="00DE7640" w:rsidRPr="00C71302">
        <w:rPr>
          <w:rFonts w:ascii="Times New Roman" w:hAnsi="Times New Roman"/>
          <w:b/>
          <w:color w:val="000000" w:themeColor="text1"/>
          <w:sz w:val="24"/>
          <w:szCs w:val="24"/>
        </w:rPr>
        <w:t>s-</w:t>
      </w:r>
      <w:r w:rsidRPr="00C71302">
        <w:rPr>
          <w:rFonts w:ascii="Times New Roman" w:hAnsi="Times New Roman"/>
          <w:b/>
          <w:color w:val="000000" w:themeColor="text1"/>
          <w:sz w:val="24"/>
          <w:szCs w:val="24"/>
        </w:rPr>
        <w:t>a elaborat proiectul de Hotărâre a Guvernului</w:t>
      </w:r>
      <w:r w:rsidR="005776B4">
        <w:rPr>
          <w:rFonts w:ascii="Times New Roman" w:hAnsi="Times New Roman"/>
          <w:b/>
          <w:color w:val="000000" w:themeColor="text1"/>
          <w:sz w:val="24"/>
          <w:szCs w:val="24"/>
        </w:rPr>
        <w:t xml:space="preserve"> </w:t>
      </w:r>
      <w:r w:rsidR="009F78CD" w:rsidRPr="009F78CD">
        <w:rPr>
          <w:rFonts w:ascii="Times New Roman" w:hAnsi="Times New Roman" w:cs="Times New Roman"/>
          <w:b/>
          <w:color w:val="000000" w:themeColor="text1"/>
          <w:sz w:val="24"/>
          <w:szCs w:val="24"/>
        </w:rPr>
        <w:t xml:space="preserve">privind trecerea, cu titlu gratuit, a unor drumuri forestiere şi a terenurilor aferente acestora din domeniul public al statului şi din administrarea </w:t>
      </w:r>
      <w:r w:rsidR="00DA2DDA">
        <w:rPr>
          <w:rFonts w:ascii="Times New Roman" w:hAnsi="Times New Roman" w:cs="Times New Roman"/>
          <w:b/>
          <w:color w:val="000000" w:themeColor="text1"/>
          <w:sz w:val="24"/>
          <w:szCs w:val="24"/>
        </w:rPr>
        <w:t xml:space="preserve">Ministerului Mediului, Apelor și Pădurilor prin </w:t>
      </w:r>
      <w:r w:rsidR="00DA2DDA" w:rsidRPr="00230D77">
        <w:rPr>
          <w:rFonts w:ascii="Times New Roman" w:hAnsi="Times New Roman" w:cs="Times New Roman"/>
          <w:b/>
          <w:color w:val="000000" w:themeColor="text1"/>
          <w:sz w:val="24"/>
          <w:szCs w:val="24"/>
        </w:rPr>
        <w:t>Regi</w:t>
      </w:r>
      <w:r w:rsidR="00DA2DDA">
        <w:rPr>
          <w:rFonts w:ascii="Times New Roman" w:hAnsi="Times New Roman" w:cs="Times New Roman"/>
          <w:b/>
          <w:color w:val="000000" w:themeColor="text1"/>
          <w:sz w:val="24"/>
          <w:szCs w:val="24"/>
        </w:rPr>
        <w:t>a</w:t>
      </w:r>
      <w:r w:rsidR="00A40CE7">
        <w:rPr>
          <w:rFonts w:ascii="Times New Roman" w:hAnsi="Times New Roman" w:cs="Times New Roman"/>
          <w:b/>
          <w:color w:val="000000" w:themeColor="text1"/>
          <w:sz w:val="24"/>
          <w:szCs w:val="24"/>
        </w:rPr>
        <w:t xml:space="preserve"> </w:t>
      </w:r>
      <w:proofErr w:type="spellStart"/>
      <w:r w:rsidR="00DA2DDA" w:rsidRPr="00230D77">
        <w:rPr>
          <w:rFonts w:ascii="Times New Roman" w:hAnsi="Times New Roman" w:cs="Times New Roman"/>
          <w:b/>
          <w:color w:val="000000" w:themeColor="text1"/>
          <w:sz w:val="24"/>
          <w:szCs w:val="24"/>
        </w:rPr>
        <w:t>Naţional</w:t>
      </w:r>
      <w:r w:rsidR="00DA2DDA">
        <w:rPr>
          <w:rFonts w:ascii="Times New Roman" w:hAnsi="Times New Roman" w:cs="Times New Roman"/>
          <w:b/>
          <w:color w:val="000000" w:themeColor="text1"/>
          <w:sz w:val="24"/>
          <w:szCs w:val="24"/>
        </w:rPr>
        <w:t>ă</w:t>
      </w:r>
      <w:proofErr w:type="spellEnd"/>
      <w:r w:rsidR="00DA2DDA" w:rsidRPr="00230D77">
        <w:rPr>
          <w:rFonts w:ascii="Times New Roman" w:hAnsi="Times New Roman" w:cs="Times New Roman"/>
          <w:b/>
          <w:color w:val="000000" w:themeColor="text1"/>
          <w:sz w:val="24"/>
          <w:szCs w:val="24"/>
        </w:rPr>
        <w:t xml:space="preserve"> a Pădurilor - Romsilva </w:t>
      </w:r>
      <w:r w:rsidR="009F78CD" w:rsidRPr="009F78CD">
        <w:rPr>
          <w:rFonts w:ascii="Times New Roman" w:hAnsi="Times New Roman" w:cs="Times New Roman"/>
          <w:b/>
          <w:color w:val="000000" w:themeColor="text1"/>
          <w:sz w:val="24"/>
          <w:szCs w:val="24"/>
        </w:rPr>
        <w:t>în domeniul public al comunei Poiana Stampei, judeţul Suceava</w:t>
      </w:r>
      <w:r w:rsidR="00205E77">
        <w:rPr>
          <w:rFonts w:ascii="Times New Roman" w:hAnsi="Times New Roman" w:cs="Times New Roman"/>
          <w:b/>
          <w:color w:val="000000" w:themeColor="text1"/>
          <w:sz w:val="24"/>
          <w:szCs w:val="24"/>
        </w:rPr>
        <w:t>,</w:t>
      </w:r>
      <w:r w:rsidR="00205E77" w:rsidRPr="00205E77">
        <w:t xml:space="preserve"> </w:t>
      </w:r>
      <w:r w:rsidR="00205E77" w:rsidRPr="00205E77">
        <w:rPr>
          <w:rFonts w:ascii="Times New Roman" w:hAnsi="Times New Roman" w:cs="Times New Roman"/>
          <w:b/>
          <w:color w:val="000000" w:themeColor="text1"/>
          <w:sz w:val="24"/>
          <w:szCs w:val="24"/>
        </w:rPr>
        <w:t>care în forma prezentată a fost avizat de către ministerele interesate, pe care îl supunem spre adoptare</w:t>
      </w:r>
      <w:r w:rsidR="00205E77">
        <w:rPr>
          <w:rFonts w:ascii="Times New Roman" w:hAnsi="Times New Roman" w:cs="Times New Roman"/>
          <w:b/>
          <w:color w:val="000000" w:themeColor="text1"/>
          <w:sz w:val="24"/>
          <w:szCs w:val="24"/>
        </w:rPr>
        <w:t xml:space="preserve"> </w:t>
      </w:r>
      <w:r w:rsidRPr="00C71302">
        <w:rPr>
          <w:rFonts w:ascii="Times New Roman" w:hAnsi="Times New Roman"/>
          <w:b/>
          <w:color w:val="000000" w:themeColor="text1"/>
          <w:sz w:val="24"/>
          <w:szCs w:val="24"/>
        </w:rPr>
        <w:t>.</w:t>
      </w:r>
    </w:p>
    <w:p w14:paraId="0EC81E6A" w14:textId="4879DF7E" w:rsidR="005943CF" w:rsidRPr="005776B4" w:rsidRDefault="005943CF" w:rsidP="005776B4">
      <w:pPr>
        <w:spacing w:line="360" w:lineRule="auto"/>
        <w:ind w:left="-567" w:firstLine="567"/>
        <w:rPr>
          <w:rFonts w:ascii="Times New Roman" w:hAnsi="Times New Roman"/>
          <w:b/>
          <w:color w:val="000000" w:themeColor="text1"/>
        </w:rPr>
      </w:pPr>
    </w:p>
    <w:p w14:paraId="628472FC" w14:textId="77777777" w:rsidR="005776B4" w:rsidRPr="005776B4" w:rsidRDefault="005776B4" w:rsidP="005776B4">
      <w:pPr>
        <w:spacing w:line="360" w:lineRule="auto"/>
        <w:ind w:left="-567" w:firstLine="567"/>
        <w:rPr>
          <w:rFonts w:ascii="Times New Roman" w:hAnsi="Times New Roman"/>
          <w:b/>
          <w:color w:val="000000" w:themeColor="text1"/>
        </w:rPr>
      </w:pPr>
    </w:p>
    <w:p w14:paraId="0E3C15A0" w14:textId="26D11E48" w:rsidR="005776B4" w:rsidRPr="005776B4" w:rsidRDefault="005776B4" w:rsidP="005776B4">
      <w:pPr>
        <w:spacing w:line="360" w:lineRule="auto"/>
        <w:ind w:left="-567" w:firstLine="567"/>
        <w:rPr>
          <w:rFonts w:ascii="Times New Roman" w:hAnsi="Times New Roman"/>
          <w:b/>
          <w:color w:val="000000" w:themeColor="text1"/>
        </w:rPr>
      </w:pPr>
      <w:r w:rsidRPr="005776B4">
        <w:rPr>
          <w:rFonts w:ascii="Times New Roman" w:hAnsi="Times New Roman"/>
          <w:b/>
          <w:color w:val="000000" w:themeColor="text1"/>
        </w:rPr>
        <w:t xml:space="preserve">MINISTRUL MEDIULUI, </w:t>
      </w:r>
      <w:r w:rsidRPr="005776B4">
        <w:rPr>
          <w:rFonts w:ascii="Times New Roman" w:hAnsi="Times New Roman"/>
          <w:b/>
          <w:color w:val="000000" w:themeColor="text1"/>
        </w:rPr>
        <w:tab/>
        <w:t xml:space="preserve">     </w:t>
      </w:r>
      <w:r>
        <w:rPr>
          <w:rFonts w:ascii="Times New Roman" w:hAnsi="Times New Roman"/>
          <w:b/>
          <w:color w:val="000000" w:themeColor="text1"/>
        </w:rPr>
        <w:t xml:space="preserve">                                   </w:t>
      </w:r>
      <w:r w:rsidRPr="005776B4">
        <w:rPr>
          <w:rFonts w:ascii="Times New Roman" w:hAnsi="Times New Roman"/>
          <w:b/>
          <w:color w:val="000000" w:themeColor="text1"/>
        </w:rPr>
        <w:t xml:space="preserve">  </w:t>
      </w:r>
      <w:r>
        <w:rPr>
          <w:rFonts w:ascii="Times New Roman" w:hAnsi="Times New Roman"/>
          <w:b/>
          <w:color w:val="000000" w:themeColor="text1"/>
        </w:rPr>
        <w:t xml:space="preserve">    </w:t>
      </w:r>
      <w:r w:rsidRPr="005776B4">
        <w:rPr>
          <w:rFonts w:ascii="Times New Roman" w:hAnsi="Times New Roman"/>
          <w:b/>
          <w:color w:val="000000" w:themeColor="text1"/>
        </w:rPr>
        <w:t xml:space="preserve">MINISTRUL LUCRĂRILOR PUBLICE, </w:t>
      </w:r>
    </w:p>
    <w:p w14:paraId="32165A11" w14:textId="3F837B3C" w:rsidR="005776B4" w:rsidRPr="005776B4" w:rsidRDefault="005776B4" w:rsidP="005776B4">
      <w:pPr>
        <w:spacing w:line="360" w:lineRule="auto"/>
        <w:ind w:left="-567" w:firstLine="567"/>
        <w:rPr>
          <w:rFonts w:ascii="Times New Roman" w:hAnsi="Times New Roman"/>
          <w:b/>
          <w:color w:val="000000" w:themeColor="text1"/>
        </w:rPr>
      </w:pPr>
      <w:r w:rsidRPr="005776B4">
        <w:rPr>
          <w:rFonts w:ascii="Times New Roman" w:hAnsi="Times New Roman"/>
          <w:b/>
          <w:color w:val="000000" w:themeColor="text1"/>
        </w:rPr>
        <w:t xml:space="preserve">APELOR ȘI PĂDURILOR                 </w:t>
      </w:r>
      <w:r>
        <w:rPr>
          <w:rFonts w:ascii="Times New Roman" w:hAnsi="Times New Roman"/>
          <w:b/>
          <w:color w:val="000000" w:themeColor="text1"/>
        </w:rPr>
        <w:t xml:space="preserve">                                  </w:t>
      </w:r>
      <w:r w:rsidRPr="005776B4">
        <w:rPr>
          <w:rFonts w:ascii="Times New Roman" w:hAnsi="Times New Roman"/>
          <w:b/>
          <w:color w:val="000000" w:themeColor="text1"/>
        </w:rPr>
        <w:t xml:space="preserve"> DEZVOLTĂRII ȘI ADMINISTRAȚIEI   </w:t>
      </w:r>
    </w:p>
    <w:p w14:paraId="1E8A07D5" w14:textId="77777777" w:rsidR="005776B4" w:rsidRPr="005776B4" w:rsidRDefault="005776B4" w:rsidP="005776B4">
      <w:pPr>
        <w:spacing w:line="360" w:lineRule="auto"/>
        <w:ind w:left="-567" w:firstLine="567"/>
        <w:rPr>
          <w:rFonts w:ascii="Times New Roman" w:hAnsi="Times New Roman"/>
          <w:b/>
          <w:color w:val="000000" w:themeColor="text1"/>
        </w:rPr>
      </w:pPr>
    </w:p>
    <w:p w14:paraId="067FBC5E" w14:textId="39317FF8" w:rsidR="005776B4" w:rsidRPr="005776B4" w:rsidRDefault="005776B4" w:rsidP="005776B4">
      <w:pPr>
        <w:spacing w:line="360" w:lineRule="auto"/>
        <w:ind w:left="-567" w:firstLine="567"/>
        <w:rPr>
          <w:rFonts w:ascii="Times New Roman" w:hAnsi="Times New Roman"/>
          <w:b/>
          <w:color w:val="000000" w:themeColor="text1"/>
        </w:rPr>
      </w:pPr>
      <w:r w:rsidRPr="005776B4">
        <w:rPr>
          <w:rFonts w:ascii="Times New Roman" w:hAnsi="Times New Roman"/>
          <w:b/>
          <w:color w:val="000000" w:themeColor="text1"/>
        </w:rPr>
        <w:t xml:space="preserve">         </w:t>
      </w:r>
      <w:r w:rsidR="002D7FB3">
        <w:rPr>
          <w:rFonts w:ascii="Times New Roman" w:hAnsi="Times New Roman"/>
          <w:b/>
          <w:color w:val="000000" w:themeColor="text1"/>
        </w:rPr>
        <w:t>Mircea FECHET</w:t>
      </w:r>
      <w:r w:rsidRPr="005776B4">
        <w:rPr>
          <w:rFonts w:ascii="Times New Roman" w:hAnsi="Times New Roman"/>
          <w:b/>
          <w:color w:val="000000" w:themeColor="text1"/>
        </w:rPr>
        <w:tab/>
        <w:t xml:space="preserve">                              </w:t>
      </w:r>
      <w:r>
        <w:rPr>
          <w:rFonts w:ascii="Times New Roman" w:hAnsi="Times New Roman"/>
          <w:b/>
          <w:color w:val="000000" w:themeColor="text1"/>
        </w:rPr>
        <w:t xml:space="preserve">                                                      </w:t>
      </w:r>
      <w:r w:rsidRPr="005776B4">
        <w:rPr>
          <w:rFonts w:ascii="Times New Roman" w:hAnsi="Times New Roman"/>
          <w:b/>
          <w:color w:val="000000" w:themeColor="text1"/>
        </w:rPr>
        <w:t>Ion ȘTEFAN</w:t>
      </w:r>
    </w:p>
    <w:p w14:paraId="58142DBE" w14:textId="192BC651" w:rsidR="005776B4" w:rsidRDefault="005776B4" w:rsidP="005943CF">
      <w:pPr>
        <w:jc w:val="center"/>
        <w:rPr>
          <w:rFonts w:ascii="Times New Roman" w:hAnsi="Times New Roman"/>
          <w:b/>
          <w:color w:val="000000" w:themeColor="text1"/>
          <w:sz w:val="24"/>
          <w:szCs w:val="24"/>
        </w:rPr>
      </w:pPr>
    </w:p>
    <w:p w14:paraId="3F63C14E" w14:textId="77777777" w:rsidR="005776B4" w:rsidRPr="00C71302" w:rsidRDefault="005776B4" w:rsidP="005943CF">
      <w:pPr>
        <w:jc w:val="center"/>
        <w:rPr>
          <w:rFonts w:ascii="Times New Roman" w:hAnsi="Times New Roman"/>
          <w:b/>
          <w:color w:val="000000" w:themeColor="text1"/>
          <w:sz w:val="24"/>
          <w:szCs w:val="24"/>
        </w:rPr>
      </w:pPr>
    </w:p>
    <w:p w14:paraId="2E437444" w14:textId="5C35A425" w:rsidR="005943CF" w:rsidRDefault="005776B4" w:rsidP="005776B4">
      <w:pPr>
        <w:tabs>
          <w:tab w:val="left" w:pos="1276"/>
          <w:tab w:val="left" w:pos="4140"/>
        </w:tabs>
        <w:rPr>
          <w:rFonts w:ascii="Times New Roman" w:hAnsi="Times New Roman"/>
          <w:b/>
          <w:color w:val="000000" w:themeColor="text1"/>
          <w:sz w:val="24"/>
          <w:szCs w:val="24"/>
          <w:u w:val="single"/>
        </w:rPr>
      </w:pPr>
      <w:r w:rsidRPr="005776B4">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sidR="005943CF" w:rsidRPr="00C71302">
        <w:rPr>
          <w:rFonts w:ascii="Times New Roman" w:hAnsi="Times New Roman"/>
          <w:b/>
          <w:color w:val="000000" w:themeColor="text1"/>
          <w:sz w:val="24"/>
          <w:szCs w:val="24"/>
          <w:u w:val="single"/>
        </w:rPr>
        <w:t>Avizăm favorabil:</w:t>
      </w:r>
    </w:p>
    <w:p w14:paraId="6C53B77C" w14:textId="62B2F546" w:rsidR="005776B4" w:rsidRDefault="005776B4" w:rsidP="005943CF">
      <w:pPr>
        <w:tabs>
          <w:tab w:val="left" w:pos="1276"/>
          <w:tab w:val="left" w:pos="4140"/>
        </w:tabs>
        <w:jc w:val="center"/>
        <w:rPr>
          <w:rFonts w:ascii="Times New Roman" w:hAnsi="Times New Roman"/>
          <w:b/>
          <w:color w:val="000000" w:themeColor="text1"/>
          <w:sz w:val="24"/>
          <w:szCs w:val="24"/>
          <w:u w:val="single"/>
        </w:rPr>
      </w:pPr>
    </w:p>
    <w:p w14:paraId="0678678F" w14:textId="77777777" w:rsidR="005776B4" w:rsidRPr="00C71302" w:rsidRDefault="005776B4" w:rsidP="005943CF">
      <w:pPr>
        <w:tabs>
          <w:tab w:val="left" w:pos="1276"/>
          <w:tab w:val="left" w:pos="4140"/>
        </w:tabs>
        <w:jc w:val="center"/>
        <w:rPr>
          <w:rFonts w:ascii="Times New Roman" w:hAnsi="Times New Roman"/>
          <w:b/>
          <w:color w:val="000000" w:themeColor="text1"/>
          <w:sz w:val="24"/>
          <w:szCs w:val="24"/>
          <w:u w:val="single"/>
        </w:rPr>
      </w:pPr>
    </w:p>
    <w:p w14:paraId="235B42CA" w14:textId="258E28A7" w:rsidR="00ED4909" w:rsidRPr="005776B4" w:rsidRDefault="00ED4909" w:rsidP="005776B4">
      <w:pPr>
        <w:spacing w:line="360" w:lineRule="auto"/>
        <w:ind w:left="-567" w:firstLine="567"/>
        <w:rPr>
          <w:rFonts w:ascii="Times New Roman" w:eastAsia="Calibri" w:hAnsi="Times New Roman" w:cs="Times New Roman"/>
          <w:b/>
          <w:color w:val="000000" w:themeColor="text1"/>
          <w:lang w:eastAsia="en-US" w:bidi="en-US"/>
        </w:rPr>
      </w:pPr>
      <w:r w:rsidRPr="00C71302">
        <w:rPr>
          <w:rFonts w:ascii="Times New Roman" w:hAnsi="Times New Roman"/>
          <w:b/>
          <w:color w:val="000000" w:themeColor="text1"/>
        </w:rPr>
        <w:t>MINISTRUL FINANȚELOR PUBLICE</w:t>
      </w:r>
      <w:r w:rsidR="00155CC4" w:rsidRPr="00C71302">
        <w:rPr>
          <w:rFonts w:ascii="Times New Roman" w:hAnsi="Times New Roman"/>
          <w:b/>
          <w:color w:val="000000" w:themeColor="text1"/>
        </w:rPr>
        <w:t xml:space="preserve"> </w:t>
      </w:r>
      <w:r w:rsidR="005776B4">
        <w:rPr>
          <w:rFonts w:ascii="Times New Roman" w:hAnsi="Times New Roman"/>
          <w:b/>
          <w:color w:val="000000" w:themeColor="text1"/>
        </w:rPr>
        <w:t xml:space="preserve">                                   </w:t>
      </w:r>
      <w:r w:rsidR="005776B4" w:rsidRPr="00C71302">
        <w:rPr>
          <w:rFonts w:ascii="Times New Roman" w:hAnsi="Times New Roman"/>
          <w:b/>
          <w:color w:val="000000" w:themeColor="text1"/>
        </w:rPr>
        <w:t xml:space="preserve">MINISTRUL </w:t>
      </w:r>
      <w:r w:rsidR="005776B4" w:rsidRPr="00C71302">
        <w:rPr>
          <w:rFonts w:ascii="Times New Roman" w:eastAsia="Calibri" w:hAnsi="Times New Roman" w:cs="Times New Roman"/>
          <w:b/>
          <w:color w:val="000000" w:themeColor="text1"/>
          <w:lang w:eastAsia="en-US" w:bidi="en-US"/>
        </w:rPr>
        <w:t>JUSTIȚIE</w:t>
      </w:r>
      <w:r w:rsidR="005776B4" w:rsidRPr="00C71302">
        <w:rPr>
          <w:rFonts w:ascii="Times New Roman" w:eastAsia="Calibri" w:hAnsi="Times New Roman" w:cs="Times New Roman"/>
          <w:b/>
          <w:color w:val="000000" w:themeColor="text1"/>
          <w:lang w:eastAsia="en-US" w:bidi="en-US"/>
        </w:rPr>
        <w:tab/>
        <w:t xml:space="preserve">                   </w:t>
      </w:r>
    </w:p>
    <w:p w14:paraId="7F1E042A" w14:textId="77777777" w:rsidR="00155CC4" w:rsidRPr="005776B4" w:rsidRDefault="00155CC4" w:rsidP="00ED4909">
      <w:pPr>
        <w:ind w:right="-232"/>
        <w:rPr>
          <w:rFonts w:ascii="Times New Roman" w:hAnsi="Times New Roman"/>
          <w:b/>
          <w:color w:val="000000" w:themeColor="text1"/>
        </w:rPr>
      </w:pPr>
      <w:r w:rsidRPr="005776B4">
        <w:rPr>
          <w:rFonts w:ascii="Times New Roman" w:hAnsi="Times New Roman"/>
          <w:b/>
          <w:color w:val="000000" w:themeColor="text1"/>
        </w:rPr>
        <w:tab/>
      </w:r>
      <w:r w:rsidRPr="005776B4">
        <w:rPr>
          <w:rFonts w:ascii="Times New Roman" w:hAnsi="Times New Roman"/>
          <w:b/>
          <w:color w:val="000000" w:themeColor="text1"/>
        </w:rPr>
        <w:tab/>
      </w:r>
      <w:r w:rsidRPr="005776B4">
        <w:rPr>
          <w:rFonts w:ascii="Times New Roman" w:hAnsi="Times New Roman"/>
          <w:b/>
          <w:color w:val="000000" w:themeColor="text1"/>
        </w:rPr>
        <w:tab/>
      </w:r>
      <w:r w:rsidRPr="005776B4">
        <w:rPr>
          <w:rFonts w:ascii="Times New Roman" w:hAnsi="Times New Roman"/>
          <w:b/>
          <w:color w:val="000000" w:themeColor="text1"/>
        </w:rPr>
        <w:tab/>
        <w:t xml:space="preserve">     </w:t>
      </w:r>
      <w:r w:rsidRPr="005776B4">
        <w:rPr>
          <w:rFonts w:ascii="Times New Roman" w:hAnsi="Times New Roman"/>
          <w:b/>
          <w:color w:val="000000" w:themeColor="text1"/>
        </w:rPr>
        <w:tab/>
      </w:r>
      <w:r w:rsidRPr="005776B4">
        <w:rPr>
          <w:rFonts w:ascii="Times New Roman" w:hAnsi="Times New Roman"/>
          <w:b/>
          <w:color w:val="000000" w:themeColor="text1"/>
        </w:rPr>
        <w:tab/>
        <w:t xml:space="preserve">           </w:t>
      </w:r>
    </w:p>
    <w:p w14:paraId="3D92B5B8" w14:textId="5F58AA6D" w:rsidR="00155CC4" w:rsidRPr="00C71302" w:rsidRDefault="00155CC4" w:rsidP="00155CC4">
      <w:pPr>
        <w:pStyle w:val="Titlu3"/>
        <w:shd w:val="clear" w:color="auto" w:fill="FFFFFF"/>
        <w:spacing w:before="0" w:beforeAutospacing="0" w:after="0" w:afterAutospacing="0"/>
        <w:textAlignment w:val="baseline"/>
        <w:rPr>
          <w:color w:val="000000" w:themeColor="text1"/>
        </w:rPr>
      </w:pPr>
      <w:r w:rsidRPr="005776B4">
        <w:rPr>
          <w:bCs w:val="0"/>
          <w:color w:val="000000" w:themeColor="text1"/>
          <w:szCs w:val="22"/>
        </w:rPr>
        <w:t xml:space="preserve">    </w:t>
      </w:r>
      <w:r w:rsidR="00A84C99" w:rsidRPr="005776B4">
        <w:rPr>
          <w:rFonts w:eastAsia="Calibri"/>
          <w:bCs w:val="0"/>
          <w:color w:val="000000" w:themeColor="text1"/>
          <w:sz w:val="22"/>
          <w:szCs w:val="22"/>
          <w:lang w:eastAsia="en-US" w:bidi="en-US"/>
        </w:rPr>
        <w:t xml:space="preserve">  </w:t>
      </w:r>
      <w:hyperlink r:id="rId8" w:history="1">
        <w:r w:rsidR="00ED4909" w:rsidRPr="005776B4">
          <w:rPr>
            <w:rFonts w:eastAsia="Calibri"/>
            <w:bCs w:val="0"/>
            <w:color w:val="000000" w:themeColor="text1"/>
            <w:sz w:val="22"/>
            <w:szCs w:val="22"/>
            <w:lang w:eastAsia="en-US" w:bidi="en-US"/>
          </w:rPr>
          <w:t>Vasile - Florin CÎŢU</w:t>
        </w:r>
      </w:hyperlink>
      <w:r w:rsidRPr="00C71302">
        <w:rPr>
          <w:rFonts w:eastAsia="Calibri"/>
          <w:bCs w:val="0"/>
          <w:color w:val="000000" w:themeColor="text1"/>
          <w:sz w:val="22"/>
          <w:szCs w:val="22"/>
          <w:lang w:eastAsia="en-US" w:bidi="en-US"/>
        </w:rPr>
        <w:tab/>
      </w:r>
      <w:r w:rsidRPr="00C71302">
        <w:rPr>
          <w:color w:val="000000" w:themeColor="text1"/>
          <w:szCs w:val="22"/>
        </w:rPr>
        <w:tab/>
      </w:r>
      <w:r w:rsidR="005776B4">
        <w:rPr>
          <w:color w:val="000000" w:themeColor="text1"/>
          <w:szCs w:val="22"/>
        </w:rPr>
        <w:t xml:space="preserve">                                 </w:t>
      </w:r>
      <w:hyperlink r:id="rId9" w:history="1">
        <w:r w:rsidR="005776B4" w:rsidRPr="005776B4">
          <w:rPr>
            <w:rFonts w:eastAsiaTheme="minorEastAsia" w:cstheme="minorBidi"/>
            <w:bCs w:val="0"/>
            <w:color w:val="000000" w:themeColor="text1"/>
            <w:sz w:val="22"/>
            <w:szCs w:val="22"/>
          </w:rPr>
          <w:t>Marian Cătălin PREDOIU</w:t>
        </w:r>
      </w:hyperlink>
      <w:r w:rsidRPr="00C71302">
        <w:rPr>
          <w:color w:val="000000" w:themeColor="text1"/>
          <w:szCs w:val="22"/>
        </w:rPr>
        <w:tab/>
      </w:r>
      <w:r w:rsidRPr="00C71302">
        <w:rPr>
          <w:color w:val="000000" w:themeColor="text1"/>
          <w:szCs w:val="22"/>
        </w:rPr>
        <w:tab/>
      </w:r>
      <w:r w:rsidRPr="00C71302">
        <w:rPr>
          <w:color w:val="000000" w:themeColor="text1"/>
          <w:szCs w:val="22"/>
        </w:rPr>
        <w:tab/>
      </w:r>
      <w:r w:rsidRPr="00C71302">
        <w:rPr>
          <w:color w:val="000000" w:themeColor="text1"/>
          <w:szCs w:val="22"/>
        </w:rPr>
        <w:tab/>
      </w:r>
      <w:r w:rsidRPr="00C71302">
        <w:rPr>
          <w:b w:val="0"/>
          <w:color w:val="000000" w:themeColor="text1"/>
          <w:szCs w:val="22"/>
        </w:rPr>
        <w:tab/>
      </w:r>
      <w:r w:rsidRPr="00C71302">
        <w:rPr>
          <w:b w:val="0"/>
          <w:color w:val="000000" w:themeColor="text1"/>
          <w:szCs w:val="22"/>
        </w:rPr>
        <w:tab/>
      </w:r>
      <w:r w:rsidRPr="00C71302">
        <w:rPr>
          <w:b w:val="0"/>
          <w:color w:val="000000" w:themeColor="text1"/>
          <w:szCs w:val="22"/>
        </w:rPr>
        <w:tab/>
      </w:r>
      <w:r w:rsidRPr="00C71302">
        <w:rPr>
          <w:b w:val="0"/>
          <w:color w:val="000000" w:themeColor="text1"/>
          <w:szCs w:val="22"/>
        </w:rPr>
        <w:tab/>
      </w:r>
      <w:r w:rsidRPr="00C71302">
        <w:rPr>
          <w:b w:val="0"/>
          <w:color w:val="000000" w:themeColor="text1"/>
          <w:szCs w:val="22"/>
        </w:rPr>
        <w:tab/>
      </w:r>
    </w:p>
    <w:p w14:paraId="4052346D" w14:textId="77777777" w:rsidR="008C5E63" w:rsidRPr="00C71302" w:rsidRDefault="008C5E63" w:rsidP="005943CF">
      <w:pPr>
        <w:spacing w:line="360" w:lineRule="auto"/>
        <w:ind w:left="-567"/>
        <w:rPr>
          <w:rFonts w:ascii="Times New Roman" w:hAnsi="Times New Roman"/>
          <w:b/>
          <w:color w:val="000000" w:themeColor="text1"/>
          <w:sz w:val="24"/>
          <w:szCs w:val="24"/>
        </w:rPr>
      </w:pPr>
    </w:p>
    <w:p w14:paraId="2CB2189C" w14:textId="77777777" w:rsidR="00155CC4" w:rsidRPr="00C71302" w:rsidRDefault="00155CC4" w:rsidP="00A84C99">
      <w:pPr>
        <w:spacing w:line="360" w:lineRule="auto"/>
        <w:ind w:left="-567"/>
        <w:rPr>
          <w:rFonts w:ascii="Times New Roman" w:hAnsi="Times New Roman"/>
          <w:b/>
          <w:color w:val="000000" w:themeColor="text1"/>
          <w:sz w:val="24"/>
          <w:szCs w:val="24"/>
        </w:rPr>
      </w:pPr>
    </w:p>
    <w:p w14:paraId="40936563" w14:textId="44C15057" w:rsidR="005776B4" w:rsidRPr="00C71302" w:rsidRDefault="00952621" w:rsidP="005776B4">
      <w:pPr>
        <w:spacing w:line="360" w:lineRule="auto"/>
        <w:jc w:val="center"/>
        <w:rPr>
          <w:rFonts w:ascii="Times New Roman" w:eastAsia="Calibri" w:hAnsi="Times New Roman" w:cs="Times New Roman"/>
          <w:b/>
          <w:color w:val="000000" w:themeColor="text1"/>
          <w:lang w:eastAsia="en-US" w:bidi="en-US"/>
        </w:rPr>
      </w:pPr>
      <w:r w:rsidRPr="00C71302">
        <w:rPr>
          <w:rFonts w:ascii="Times New Roman" w:hAnsi="Times New Roman"/>
          <w:b/>
          <w:color w:val="000000" w:themeColor="text1"/>
        </w:rPr>
        <w:tab/>
      </w:r>
      <w:r w:rsidRPr="00C71302">
        <w:rPr>
          <w:rFonts w:ascii="Times New Roman" w:hAnsi="Times New Roman"/>
          <w:b/>
          <w:color w:val="000000" w:themeColor="text1"/>
          <w:sz w:val="24"/>
          <w:szCs w:val="24"/>
        </w:rPr>
        <w:tab/>
      </w:r>
      <w:r w:rsidR="00EE69CA" w:rsidRPr="00C71302">
        <w:rPr>
          <w:rFonts w:ascii="Times New Roman" w:hAnsi="Times New Roman"/>
          <w:b/>
          <w:color w:val="000000" w:themeColor="text1"/>
          <w:sz w:val="24"/>
          <w:szCs w:val="24"/>
        </w:rPr>
        <w:t xml:space="preserve">                    </w:t>
      </w:r>
      <w:r w:rsidR="00155CC4" w:rsidRPr="00C71302">
        <w:rPr>
          <w:rFonts w:ascii="Times New Roman" w:hAnsi="Times New Roman"/>
          <w:b/>
          <w:color w:val="000000" w:themeColor="text1"/>
          <w:sz w:val="24"/>
          <w:szCs w:val="24"/>
        </w:rPr>
        <w:t xml:space="preserve">     </w:t>
      </w:r>
      <w:r w:rsidR="00A84C99" w:rsidRPr="00C71302">
        <w:rPr>
          <w:rFonts w:ascii="Times New Roman" w:hAnsi="Times New Roman"/>
          <w:b/>
          <w:color w:val="000000" w:themeColor="text1"/>
          <w:sz w:val="24"/>
          <w:szCs w:val="24"/>
        </w:rPr>
        <w:t xml:space="preserve">   </w:t>
      </w:r>
      <w:r w:rsidR="005776B4" w:rsidRPr="00C71302">
        <w:rPr>
          <w:rFonts w:ascii="Times New Roman" w:eastAsia="Calibri" w:hAnsi="Times New Roman" w:cs="Times New Roman"/>
          <w:b/>
          <w:color w:val="000000" w:themeColor="text1"/>
          <w:lang w:eastAsia="en-US" w:bidi="en-US"/>
        </w:rPr>
        <w:t xml:space="preserve">  </w:t>
      </w:r>
    </w:p>
    <w:p w14:paraId="4F8A0A44" w14:textId="71A55975" w:rsidR="00A84C99" w:rsidRPr="00C71302" w:rsidRDefault="00A84C99" w:rsidP="005776B4">
      <w:pPr>
        <w:spacing w:line="360" w:lineRule="auto"/>
        <w:ind w:left="-567" w:firstLine="567"/>
        <w:rPr>
          <w:rFonts w:ascii="Times New Roman" w:eastAsia="Calibri" w:hAnsi="Times New Roman" w:cs="Times New Roman"/>
          <w:b/>
          <w:color w:val="000000" w:themeColor="text1"/>
          <w:lang w:eastAsia="en-US" w:bidi="en-US"/>
        </w:rPr>
      </w:pPr>
      <w:r w:rsidRPr="00C71302">
        <w:rPr>
          <w:rFonts w:ascii="Times New Roman" w:hAnsi="Times New Roman"/>
          <w:b/>
          <w:color w:val="000000" w:themeColor="text1"/>
          <w:sz w:val="24"/>
          <w:szCs w:val="24"/>
        </w:rPr>
        <w:t xml:space="preserve">               </w:t>
      </w:r>
    </w:p>
    <w:p w14:paraId="32E24999" w14:textId="77777777" w:rsidR="005943CF" w:rsidRPr="00C71302" w:rsidRDefault="005943CF">
      <w:pPr>
        <w:rPr>
          <w:color w:val="000000" w:themeColor="text1"/>
        </w:rPr>
      </w:pPr>
    </w:p>
    <w:p w14:paraId="2E2E3C3D" w14:textId="77777777" w:rsidR="00BD2AC8" w:rsidRPr="00C71302" w:rsidRDefault="00BD2AC8">
      <w:pPr>
        <w:rPr>
          <w:color w:val="000000" w:themeColor="text1"/>
        </w:rPr>
      </w:pPr>
    </w:p>
    <w:p w14:paraId="3EC9B8D7" w14:textId="77777777" w:rsidR="00BD2AC8" w:rsidRPr="00C71302" w:rsidRDefault="00BD2AC8">
      <w:pPr>
        <w:rPr>
          <w:color w:val="000000" w:themeColor="text1"/>
        </w:rPr>
      </w:pPr>
    </w:p>
    <w:p w14:paraId="5BC4F149" w14:textId="77777777" w:rsidR="00BD2AC8" w:rsidRPr="00C71302" w:rsidRDefault="00BD2AC8">
      <w:pPr>
        <w:rPr>
          <w:color w:val="000000" w:themeColor="text1"/>
        </w:rPr>
      </w:pPr>
    </w:p>
    <w:p w14:paraId="2D696DEA" w14:textId="77777777" w:rsidR="00BD2AC8" w:rsidRPr="00C71302" w:rsidRDefault="00BD2AC8">
      <w:pPr>
        <w:rPr>
          <w:color w:val="000000" w:themeColor="text1"/>
        </w:rPr>
      </w:pPr>
    </w:p>
    <w:p w14:paraId="40AA6F2B" w14:textId="77777777" w:rsidR="00BD2AC8" w:rsidRPr="00C71302" w:rsidRDefault="00BD2AC8">
      <w:pPr>
        <w:rPr>
          <w:color w:val="000000" w:themeColor="text1"/>
        </w:rPr>
      </w:pPr>
    </w:p>
    <w:p w14:paraId="65779132" w14:textId="77777777" w:rsidR="00BD2AC8" w:rsidRPr="00C71302" w:rsidRDefault="00BD2AC8">
      <w:pPr>
        <w:rPr>
          <w:color w:val="000000" w:themeColor="text1"/>
        </w:rPr>
      </w:pPr>
    </w:p>
    <w:p w14:paraId="370A1D6E" w14:textId="77777777" w:rsidR="00BD2AC8" w:rsidRPr="00C71302" w:rsidRDefault="00BD2AC8">
      <w:pPr>
        <w:rPr>
          <w:color w:val="000000" w:themeColor="text1"/>
        </w:rPr>
      </w:pPr>
    </w:p>
    <w:p w14:paraId="1A17DEE1" w14:textId="0F5CE625" w:rsidR="00BD2AC8" w:rsidRDefault="00BD2AC8">
      <w:pPr>
        <w:rPr>
          <w:color w:val="000000" w:themeColor="text1"/>
        </w:rPr>
      </w:pPr>
    </w:p>
    <w:p w14:paraId="79F5D994" w14:textId="426E6B35" w:rsidR="00A304D1" w:rsidRDefault="00A304D1">
      <w:pPr>
        <w:rPr>
          <w:color w:val="000000" w:themeColor="text1"/>
        </w:rPr>
      </w:pPr>
    </w:p>
    <w:p w14:paraId="2113AFCA" w14:textId="0B4BA291" w:rsidR="003847CD" w:rsidRDefault="003847CD">
      <w:pPr>
        <w:rPr>
          <w:color w:val="000000" w:themeColor="text1"/>
        </w:rPr>
      </w:pPr>
    </w:p>
    <w:p w14:paraId="6FA84168" w14:textId="24E21D7B" w:rsidR="003847CD" w:rsidRDefault="003847CD">
      <w:pPr>
        <w:rPr>
          <w:color w:val="000000" w:themeColor="text1"/>
        </w:rPr>
      </w:pPr>
    </w:p>
    <w:p w14:paraId="1191C457" w14:textId="2025EA1D" w:rsidR="003847CD" w:rsidRDefault="003847CD">
      <w:pPr>
        <w:rPr>
          <w:color w:val="000000" w:themeColor="text1"/>
        </w:rPr>
      </w:pPr>
    </w:p>
    <w:p w14:paraId="69933053" w14:textId="4EB1DF88" w:rsidR="003847CD" w:rsidRDefault="003847CD">
      <w:pPr>
        <w:rPr>
          <w:color w:val="000000" w:themeColor="text1"/>
        </w:rPr>
      </w:pPr>
    </w:p>
    <w:p w14:paraId="18D93628" w14:textId="5FFF5686" w:rsidR="003847CD" w:rsidRDefault="003847CD">
      <w:pPr>
        <w:rPr>
          <w:color w:val="000000" w:themeColor="text1"/>
        </w:rPr>
      </w:pPr>
    </w:p>
    <w:p w14:paraId="61A74325" w14:textId="68C7D4EE" w:rsidR="003847CD" w:rsidRDefault="003847CD">
      <w:pPr>
        <w:rPr>
          <w:color w:val="000000" w:themeColor="text1"/>
        </w:rPr>
      </w:pPr>
    </w:p>
    <w:p w14:paraId="55409D47" w14:textId="2ADE9F6F" w:rsidR="003847CD" w:rsidRDefault="003847CD">
      <w:pPr>
        <w:rPr>
          <w:color w:val="000000" w:themeColor="text1"/>
        </w:rPr>
      </w:pPr>
    </w:p>
    <w:p w14:paraId="39973BB8" w14:textId="79DAC5E0" w:rsidR="003847CD" w:rsidRDefault="003847CD">
      <w:pPr>
        <w:rPr>
          <w:color w:val="000000" w:themeColor="text1"/>
        </w:rPr>
      </w:pPr>
    </w:p>
    <w:p w14:paraId="58E61FE1" w14:textId="0F61DE2C" w:rsidR="003847CD" w:rsidRDefault="003847CD">
      <w:pPr>
        <w:rPr>
          <w:color w:val="000000" w:themeColor="text1"/>
        </w:rPr>
      </w:pPr>
    </w:p>
    <w:p w14:paraId="3894F2E2" w14:textId="4536AB15" w:rsidR="003847CD" w:rsidRDefault="003847CD">
      <w:pPr>
        <w:rPr>
          <w:color w:val="000000" w:themeColor="text1"/>
        </w:rPr>
      </w:pPr>
    </w:p>
    <w:p w14:paraId="5D4E1C72" w14:textId="18A616C3" w:rsidR="003847CD" w:rsidRDefault="003847CD">
      <w:pPr>
        <w:rPr>
          <w:color w:val="000000" w:themeColor="text1"/>
        </w:rPr>
      </w:pPr>
    </w:p>
    <w:p w14:paraId="36C3E60C" w14:textId="145D1E79" w:rsidR="003847CD" w:rsidRDefault="003847CD">
      <w:pPr>
        <w:rPr>
          <w:color w:val="000000" w:themeColor="text1"/>
        </w:rPr>
      </w:pPr>
    </w:p>
    <w:p w14:paraId="3F13B859" w14:textId="2199CD35" w:rsidR="00BD2AC8" w:rsidRPr="00C71302" w:rsidRDefault="00BD2AC8" w:rsidP="00BD2AC8">
      <w:pPr>
        <w:rPr>
          <w:color w:val="000000" w:themeColor="text1"/>
        </w:rPr>
      </w:pPr>
    </w:p>
    <w:sectPr w:rsidR="00BD2AC8" w:rsidRPr="00C71302" w:rsidSect="007179CE">
      <w:headerReference w:type="even" r:id="rId10"/>
      <w:headerReference w:type="default" r:id="rId11"/>
      <w:footerReference w:type="even" r:id="rId12"/>
      <w:footerReference w:type="default" r:id="rId13"/>
      <w:headerReference w:type="first" r:id="rId14"/>
      <w:footerReference w:type="first" r:id="rId15"/>
      <w:pgSz w:w="12240" w:h="15840"/>
      <w:pgMar w:top="360" w:right="5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36573" w14:textId="77777777" w:rsidR="00FB4966" w:rsidRDefault="00FB4966" w:rsidP="00A40CE7">
      <w:r>
        <w:separator/>
      </w:r>
    </w:p>
  </w:endnote>
  <w:endnote w:type="continuationSeparator" w:id="0">
    <w:p w14:paraId="59559CC6" w14:textId="77777777" w:rsidR="00FB4966" w:rsidRDefault="00FB4966" w:rsidP="00A4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37EA4" w14:textId="77777777" w:rsidR="00A40CE7" w:rsidRDefault="00A40CE7">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AF3DC" w14:textId="77777777" w:rsidR="00A40CE7" w:rsidRDefault="00A40CE7">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DC8CA" w14:textId="77777777" w:rsidR="00A40CE7" w:rsidRDefault="00A40CE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39E92" w14:textId="77777777" w:rsidR="00FB4966" w:rsidRDefault="00FB4966" w:rsidP="00A40CE7">
      <w:r>
        <w:separator/>
      </w:r>
    </w:p>
  </w:footnote>
  <w:footnote w:type="continuationSeparator" w:id="0">
    <w:p w14:paraId="0D802844" w14:textId="77777777" w:rsidR="00FB4966" w:rsidRDefault="00FB4966" w:rsidP="00A40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C318D" w14:textId="55E404F6" w:rsidR="00A40CE7" w:rsidRDefault="00FB4966">
    <w:pPr>
      <w:pStyle w:val="Antet"/>
    </w:pPr>
    <w:r>
      <w:rPr>
        <w:noProof/>
      </w:rPr>
      <w:pict w14:anchorId="3B415E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8536641" o:spid="_x0000_s2050" type="#_x0000_t136" style="position:absolute;margin-left:0;margin-top:0;width:506.3pt;height:216.95pt;rotation:315;z-index:-251655168;mso-position-horizontal:center;mso-position-horizontal-relative:margin;mso-position-vertical:center;mso-position-vertical-relative:margin" o:allowincell="f" fillcolor="gray [1629]"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1CBB6" w14:textId="3C114E6D" w:rsidR="00A40CE7" w:rsidRDefault="00FB4966">
    <w:pPr>
      <w:pStyle w:val="Antet"/>
    </w:pPr>
    <w:r>
      <w:rPr>
        <w:noProof/>
      </w:rPr>
      <w:pict w14:anchorId="5908A7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8536642" o:spid="_x0000_s2051" type="#_x0000_t136" style="position:absolute;margin-left:0;margin-top:0;width:506.3pt;height:216.95pt;rotation:315;z-index:-251653120;mso-position-horizontal:center;mso-position-horizontal-relative:margin;mso-position-vertical:center;mso-position-vertical-relative:margin" o:allowincell="f" fillcolor="gray [1629]"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32E2B" w14:textId="7F7F9DEE" w:rsidR="00A40CE7" w:rsidRDefault="00FB4966">
    <w:pPr>
      <w:pStyle w:val="Antet"/>
    </w:pPr>
    <w:r>
      <w:rPr>
        <w:noProof/>
      </w:rPr>
      <w:pict w14:anchorId="0BBA27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8536640" o:spid="_x0000_s2049" type="#_x0000_t136" style="position:absolute;margin-left:0;margin-top:0;width:506.3pt;height:216.95pt;rotation:315;z-index:-251657216;mso-position-horizontal:center;mso-position-horizontal-relative:margin;mso-position-vertical:center;mso-position-vertical-relative:margin" o:allowincell="f" fillcolor="gray [1629]"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C797C83"/>
    <w:multiLevelType w:val="hybridMultilevel"/>
    <w:tmpl w:val="8E84E6F8"/>
    <w:lvl w:ilvl="0" w:tplc="5052D0C4">
      <w:numFmt w:val="bullet"/>
      <w:lvlText w:val="-"/>
      <w:lvlJc w:val="left"/>
      <w:pPr>
        <w:ind w:left="720" w:hanging="360"/>
      </w:pPr>
      <w:rPr>
        <w:rFonts w:ascii="Times New Roman" w:eastAsiaTheme="minorEastAsia"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A5B6A"/>
    <w:multiLevelType w:val="hybridMultilevel"/>
    <w:tmpl w:val="EB469D6E"/>
    <w:lvl w:ilvl="0" w:tplc="5F0A879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BA118E"/>
    <w:multiLevelType w:val="hybridMultilevel"/>
    <w:tmpl w:val="107472FE"/>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8916C8"/>
    <w:multiLevelType w:val="hybridMultilevel"/>
    <w:tmpl w:val="29D0788C"/>
    <w:lvl w:ilvl="0" w:tplc="79BA58D4">
      <w:start w:val="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F943B3"/>
    <w:multiLevelType w:val="hybridMultilevel"/>
    <w:tmpl w:val="D38E95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E2011ED"/>
    <w:multiLevelType w:val="hybridMultilevel"/>
    <w:tmpl w:val="B7BEA44C"/>
    <w:lvl w:ilvl="0" w:tplc="F0F0C27C">
      <w:start w:val="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7E2F68"/>
    <w:multiLevelType w:val="hybridMultilevel"/>
    <w:tmpl w:val="139CA1A8"/>
    <w:lvl w:ilvl="0" w:tplc="1C18419A">
      <w:start w:val="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6C3C9D"/>
    <w:multiLevelType w:val="hybridMultilevel"/>
    <w:tmpl w:val="229AC238"/>
    <w:lvl w:ilvl="0" w:tplc="1A545FA8">
      <w:start w:val="6"/>
      <w:numFmt w:val="bullet"/>
      <w:lvlText w:val="-"/>
      <w:lvlJc w:val="left"/>
      <w:pPr>
        <w:ind w:left="420" w:hanging="360"/>
      </w:pPr>
      <w:rPr>
        <w:rFonts w:ascii="Times New Roman" w:eastAsiaTheme="minorEastAsia"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1"/>
  </w:num>
  <w:num w:numId="2">
    <w:abstractNumId w:val="8"/>
  </w:num>
  <w:num w:numId="3">
    <w:abstractNumId w:val="6"/>
  </w:num>
  <w:num w:numId="4">
    <w:abstractNumId w:val="4"/>
  </w:num>
  <w:num w:numId="5">
    <w:abstractNumId w:val="7"/>
  </w:num>
  <w:num w:numId="6">
    <w:abstractNumId w:val="0"/>
  </w:num>
  <w:num w:numId="7">
    <w:abstractNumId w:val="5"/>
  </w:num>
  <w:num w:numId="8">
    <w:abstractNumId w:val="14"/>
  </w:num>
  <w:num w:numId="9">
    <w:abstractNumId w:val="10"/>
  </w:num>
  <w:num w:numId="10">
    <w:abstractNumId w:val="2"/>
  </w:num>
  <w:num w:numId="11">
    <w:abstractNumId w:val="3"/>
  </w:num>
  <w:num w:numId="12">
    <w:abstractNumId w:val="9"/>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A7A"/>
    <w:rsid w:val="0000106B"/>
    <w:rsid w:val="0001197E"/>
    <w:rsid w:val="00013D66"/>
    <w:rsid w:val="000145F2"/>
    <w:rsid w:val="000436E8"/>
    <w:rsid w:val="00047D9A"/>
    <w:rsid w:val="000516F7"/>
    <w:rsid w:val="000606E2"/>
    <w:rsid w:val="000609B0"/>
    <w:rsid w:val="0006476F"/>
    <w:rsid w:val="0007446E"/>
    <w:rsid w:val="00081769"/>
    <w:rsid w:val="0008183C"/>
    <w:rsid w:val="00091238"/>
    <w:rsid w:val="0009541B"/>
    <w:rsid w:val="00096F5B"/>
    <w:rsid w:val="000A72B6"/>
    <w:rsid w:val="000B28F6"/>
    <w:rsid w:val="000B4DCF"/>
    <w:rsid w:val="000F0918"/>
    <w:rsid w:val="000F0C2F"/>
    <w:rsid w:val="000F6319"/>
    <w:rsid w:val="0010067B"/>
    <w:rsid w:val="00104D5D"/>
    <w:rsid w:val="00106118"/>
    <w:rsid w:val="00113BF9"/>
    <w:rsid w:val="00121023"/>
    <w:rsid w:val="00133AC9"/>
    <w:rsid w:val="00137020"/>
    <w:rsid w:val="00142AD3"/>
    <w:rsid w:val="001471AE"/>
    <w:rsid w:val="001506C8"/>
    <w:rsid w:val="0015507F"/>
    <w:rsid w:val="00155CC4"/>
    <w:rsid w:val="001628F8"/>
    <w:rsid w:val="00163210"/>
    <w:rsid w:val="0016713A"/>
    <w:rsid w:val="00175E1B"/>
    <w:rsid w:val="00183F43"/>
    <w:rsid w:val="00184865"/>
    <w:rsid w:val="00186118"/>
    <w:rsid w:val="001941D8"/>
    <w:rsid w:val="00195A98"/>
    <w:rsid w:val="001B69CF"/>
    <w:rsid w:val="001C0817"/>
    <w:rsid w:val="001C1969"/>
    <w:rsid w:val="001C45E8"/>
    <w:rsid w:val="001C55C7"/>
    <w:rsid w:val="001D0E98"/>
    <w:rsid w:val="001D1EB9"/>
    <w:rsid w:val="001D61E8"/>
    <w:rsid w:val="001D7DD2"/>
    <w:rsid w:val="001E1166"/>
    <w:rsid w:val="001E781F"/>
    <w:rsid w:val="001E7B19"/>
    <w:rsid w:val="001E7C4F"/>
    <w:rsid w:val="001F30D0"/>
    <w:rsid w:val="001F34C3"/>
    <w:rsid w:val="001F53C9"/>
    <w:rsid w:val="00203EEE"/>
    <w:rsid w:val="00205E77"/>
    <w:rsid w:val="002069EA"/>
    <w:rsid w:val="00213243"/>
    <w:rsid w:val="002143AB"/>
    <w:rsid w:val="00220C8E"/>
    <w:rsid w:val="00221EB9"/>
    <w:rsid w:val="002247B1"/>
    <w:rsid w:val="00227027"/>
    <w:rsid w:val="00227088"/>
    <w:rsid w:val="00230D77"/>
    <w:rsid w:val="002349A0"/>
    <w:rsid w:val="00236FBF"/>
    <w:rsid w:val="00240472"/>
    <w:rsid w:val="00253109"/>
    <w:rsid w:val="00255CB0"/>
    <w:rsid w:val="002643A8"/>
    <w:rsid w:val="002719DD"/>
    <w:rsid w:val="0028481B"/>
    <w:rsid w:val="002857DE"/>
    <w:rsid w:val="00286193"/>
    <w:rsid w:val="00290101"/>
    <w:rsid w:val="0029103A"/>
    <w:rsid w:val="002937EC"/>
    <w:rsid w:val="002B1BEA"/>
    <w:rsid w:val="002B585A"/>
    <w:rsid w:val="002B6782"/>
    <w:rsid w:val="002B69B2"/>
    <w:rsid w:val="002D6183"/>
    <w:rsid w:val="002D7FB3"/>
    <w:rsid w:val="002E1C61"/>
    <w:rsid w:val="002F3AFE"/>
    <w:rsid w:val="002F407C"/>
    <w:rsid w:val="002F4188"/>
    <w:rsid w:val="002F4728"/>
    <w:rsid w:val="002F5A96"/>
    <w:rsid w:val="002F6085"/>
    <w:rsid w:val="002F7A39"/>
    <w:rsid w:val="00301BC8"/>
    <w:rsid w:val="0031366E"/>
    <w:rsid w:val="00313F3D"/>
    <w:rsid w:val="00315B6D"/>
    <w:rsid w:val="00316F7A"/>
    <w:rsid w:val="003201DF"/>
    <w:rsid w:val="003215C1"/>
    <w:rsid w:val="00326155"/>
    <w:rsid w:val="00330413"/>
    <w:rsid w:val="00333CC3"/>
    <w:rsid w:val="00333E3F"/>
    <w:rsid w:val="0034476B"/>
    <w:rsid w:val="00344E6F"/>
    <w:rsid w:val="00351C3E"/>
    <w:rsid w:val="0035432C"/>
    <w:rsid w:val="00355196"/>
    <w:rsid w:val="00357BEE"/>
    <w:rsid w:val="00357E55"/>
    <w:rsid w:val="00365375"/>
    <w:rsid w:val="00366E77"/>
    <w:rsid w:val="00372AA9"/>
    <w:rsid w:val="0037504C"/>
    <w:rsid w:val="00377358"/>
    <w:rsid w:val="00383614"/>
    <w:rsid w:val="003847CD"/>
    <w:rsid w:val="00384876"/>
    <w:rsid w:val="00386BB3"/>
    <w:rsid w:val="003870D8"/>
    <w:rsid w:val="0038773A"/>
    <w:rsid w:val="00394035"/>
    <w:rsid w:val="003979B7"/>
    <w:rsid w:val="00397B58"/>
    <w:rsid w:val="003A064E"/>
    <w:rsid w:val="003A3264"/>
    <w:rsid w:val="003A33C8"/>
    <w:rsid w:val="003B0D69"/>
    <w:rsid w:val="003B2848"/>
    <w:rsid w:val="003B4E2C"/>
    <w:rsid w:val="003C4157"/>
    <w:rsid w:val="003C723C"/>
    <w:rsid w:val="003D4234"/>
    <w:rsid w:val="003D4A4C"/>
    <w:rsid w:val="003D7ABD"/>
    <w:rsid w:val="003E05CD"/>
    <w:rsid w:val="003E3E75"/>
    <w:rsid w:val="003F066C"/>
    <w:rsid w:val="00403BF7"/>
    <w:rsid w:val="00411731"/>
    <w:rsid w:val="00414792"/>
    <w:rsid w:val="0041479D"/>
    <w:rsid w:val="00415E01"/>
    <w:rsid w:val="00416F7B"/>
    <w:rsid w:val="0043055A"/>
    <w:rsid w:val="00436051"/>
    <w:rsid w:val="00437313"/>
    <w:rsid w:val="0044017B"/>
    <w:rsid w:val="004417A1"/>
    <w:rsid w:val="00443E1B"/>
    <w:rsid w:val="00447A89"/>
    <w:rsid w:val="00453577"/>
    <w:rsid w:val="00461AB1"/>
    <w:rsid w:val="00464DA6"/>
    <w:rsid w:val="004671D2"/>
    <w:rsid w:val="0047258D"/>
    <w:rsid w:val="004A5D36"/>
    <w:rsid w:val="004B4954"/>
    <w:rsid w:val="004B679F"/>
    <w:rsid w:val="004C3EF0"/>
    <w:rsid w:val="004C4A14"/>
    <w:rsid w:val="004C5231"/>
    <w:rsid w:val="004D105E"/>
    <w:rsid w:val="004D383E"/>
    <w:rsid w:val="004D78AE"/>
    <w:rsid w:val="004E32A9"/>
    <w:rsid w:val="004F1596"/>
    <w:rsid w:val="004F236D"/>
    <w:rsid w:val="004F63BF"/>
    <w:rsid w:val="004F6833"/>
    <w:rsid w:val="004F7DEC"/>
    <w:rsid w:val="00501C68"/>
    <w:rsid w:val="00504014"/>
    <w:rsid w:val="0050448E"/>
    <w:rsid w:val="00505E02"/>
    <w:rsid w:val="00506AAF"/>
    <w:rsid w:val="0052458F"/>
    <w:rsid w:val="00527FDB"/>
    <w:rsid w:val="00531335"/>
    <w:rsid w:val="00531AC7"/>
    <w:rsid w:val="00536929"/>
    <w:rsid w:val="005418E2"/>
    <w:rsid w:val="00542891"/>
    <w:rsid w:val="0055107C"/>
    <w:rsid w:val="00551E10"/>
    <w:rsid w:val="00552E73"/>
    <w:rsid w:val="005551E0"/>
    <w:rsid w:val="0055667A"/>
    <w:rsid w:val="00565F6F"/>
    <w:rsid w:val="0056638C"/>
    <w:rsid w:val="005755B8"/>
    <w:rsid w:val="005776B4"/>
    <w:rsid w:val="00580877"/>
    <w:rsid w:val="005820CD"/>
    <w:rsid w:val="00586C29"/>
    <w:rsid w:val="00591C61"/>
    <w:rsid w:val="005943CF"/>
    <w:rsid w:val="00594B5B"/>
    <w:rsid w:val="005B3BF0"/>
    <w:rsid w:val="005B5131"/>
    <w:rsid w:val="005C0BEB"/>
    <w:rsid w:val="005C1B2C"/>
    <w:rsid w:val="005C441E"/>
    <w:rsid w:val="005D0E5C"/>
    <w:rsid w:val="005D136C"/>
    <w:rsid w:val="005D20C1"/>
    <w:rsid w:val="005D6C3E"/>
    <w:rsid w:val="005E2D2F"/>
    <w:rsid w:val="005E3106"/>
    <w:rsid w:val="005E3335"/>
    <w:rsid w:val="00601D43"/>
    <w:rsid w:val="00605D04"/>
    <w:rsid w:val="00606052"/>
    <w:rsid w:val="006070E6"/>
    <w:rsid w:val="006076CC"/>
    <w:rsid w:val="00613D16"/>
    <w:rsid w:val="0062206B"/>
    <w:rsid w:val="00626922"/>
    <w:rsid w:val="00631A69"/>
    <w:rsid w:val="006324A9"/>
    <w:rsid w:val="00643790"/>
    <w:rsid w:val="00644C04"/>
    <w:rsid w:val="006522FD"/>
    <w:rsid w:val="006531C3"/>
    <w:rsid w:val="006542D3"/>
    <w:rsid w:val="00655C1D"/>
    <w:rsid w:val="00664D78"/>
    <w:rsid w:val="006666B0"/>
    <w:rsid w:val="00671C8C"/>
    <w:rsid w:val="0067632B"/>
    <w:rsid w:val="00683A4B"/>
    <w:rsid w:val="00684135"/>
    <w:rsid w:val="00686715"/>
    <w:rsid w:val="00686BD3"/>
    <w:rsid w:val="00687DD5"/>
    <w:rsid w:val="00694FE4"/>
    <w:rsid w:val="006975F4"/>
    <w:rsid w:val="006A4694"/>
    <w:rsid w:val="006A6059"/>
    <w:rsid w:val="006B41DC"/>
    <w:rsid w:val="006C7E12"/>
    <w:rsid w:val="006D3FF2"/>
    <w:rsid w:val="006D6946"/>
    <w:rsid w:val="006F185A"/>
    <w:rsid w:val="006F5AB7"/>
    <w:rsid w:val="006F75C5"/>
    <w:rsid w:val="0070312C"/>
    <w:rsid w:val="00703266"/>
    <w:rsid w:val="00703C05"/>
    <w:rsid w:val="00710AC4"/>
    <w:rsid w:val="00715BF6"/>
    <w:rsid w:val="0071721A"/>
    <w:rsid w:val="007179CE"/>
    <w:rsid w:val="00726830"/>
    <w:rsid w:val="0073488A"/>
    <w:rsid w:val="0074139F"/>
    <w:rsid w:val="0074493C"/>
    <w:rsid w:val="00746F91"/>
    <w:rsid w:val="00750363"/>
    <w:rsid w:val="007510A4"/>
    <w:rsid w:val="00751DC5"/>
    <w:rsid w:val="007529EB"/>
    <w:rsid w:val="00761C37"/>
    <w:rsid w:val="007649B4"/>
    <w:rsid w:val="007760FE"/>
    <w:rsid w:val="00776F94"/>
    <w:rsid w:val="007820FC"/>
    <w:rsid w:val="00785540"/>
    <w:rsid w:val="00792E7F"/>
    <w:rsid w:val="0079454A"/>
    <w:rsid w:val="007A5D12"/>
    <w:rsid w:val="007B5E59"/>
    <w:rsid w:val="007B6B83"/>
    <w:rsid w:val="007C19FB"/>
    <w:rsid w:val="007C1A3D"/>
    <w:rsid w:val="007C1AA6"/>
    <w:rsid w:val="007C1B48"/>
    <w:rsid w:val="007C1E96"/>
    <w:rsid w:val="007C20E7"/>
    <w:rsid w:val="007C2C2E"/>
    <w:rsid w:val="007C7403"/>
    <w:rsid w:val="007E584D"/>
    <w:rsid w:val="007F33F0"/>
    <w:rsid w:val="007F7B89"/>
    <w:rsid w:val="00804200"/>
    <w:rsid w:val="00804AC9"/>
    <w:rsid w:val="00824FE7"/>
    <w:rsid w:val="008277B1"/>
    <w:rsid w:val="00833FD1"/>
    <w:rsid w:val="008376E5"/>
    <w:rsid w:val="0084312D"/>
    <w:rsid w:val="008454D1"/>
    <w:rsid w:val="008567A8"/>
    <w:rsid w:val="00857E86"/>
    <w:rsid w:val="008642E8"/>
    <w:rsid w:val="00864AFD"/>
    <w:rsid w:val="00872743"/>
    <w:rsid w:val="00872861"/>
    <w:rsid w:val="00875847"/>
    <w:rsid w:val="00876656"/>
    <w:rsid w:val="00877305"/>
    <w:rsid w:val="00882967"/>
    <w:rsid w:val="00883695"/>
    <w:rsid w:val="00886539"/>
    <w:rsid w:val="00893B53"/>
    <w:rsid w:val="00894ECB"/>
    <w:rsid w:val="008960E5"/>
    <w:rsid w:val="00896861"/>
    <w:rsid w:val="00896A04"/>
    <w:rsid w:val="008A41A9"/>
    <w:rsid w:val="008B12A9"/>
    <w:rsid w:val="008B6A62"/>
    <w:rsid w:val="008B7A8E"/>
    <w:rsid w:val="008C467C"/>
    <w:rsid w:val="008C5E63"/>
    <w:rsid w:val="008D0902"/>
    <w:rsid w:val="008D2F19"/>
    <w:rsid w:val="008D61D7"/>
    <w:rsid w:val="008D7940"/>
    <w:rsid w:val="008E04CE"/>
    <w:rsid w:val="008E0D1A"/>
    <w:rsid w:val="008E4598"/>
    <w:rsid w:val="008E7447"/>
    <w:rsid w:val="008F1428"/>
    <w:rsid w:val="008F194C"/>
    <w:rsid w:val="008F3ADF"/>
    <w:rsid w:val="008F44BF"/>
    <w:rsid w:val="00900276"/>
    <w:rsid w:val="0090110B"/>
    <w:rsid w:val="00903A0E"/>
    <w:rsid w:val="0092675D"/>
    <w:rsid w:val="00927AFC"/>
    <w:rsid w:val="00934B36"/>
    <w:rsid w:val="00941290"/>
    <w:rsid w:val="009426EA"/>
    <w:rsid w:val="00942C3C"/>
    <w:rsid w:val="00952621"/>
    <w:rsid w:val="00962623"/>
    <w:rsid w:val="00971019"/>
    <w:rsid w:val="00973794"/>
    <w:rsid w:val="00990C0A"/>
    <w:rsid w:val="00991829"/>
    <w:rsid w:val="00997839"/>
    <w:rsid w:val="009A10CE"/>
    <w:rsid w:val="009A297A"/>
    <w:rsid w:val="009A4DF6"/>
    <w:rsid w:val="009A7128"/>
    <w:rsid w:val="009A7861"/>
    <w:rsid w:val="009B2424"/>
    <w:rsid w:val="009B457B"/>
    <w:rsid w:val="009C5EC1"/>
    <w:rsid w:val="009D1BD0"/>
    <w:rsid w:val="009D59AC"/>
    <w:rsid w:val="009D7101"/>
    <w:rsid w:val="009D74E9"/>
    <w:rsid w:val="009E0281"/>
    <w:rsid w:val="009E43D3"/>
    <w:rsid w:val="009E684D"/>
    <w:rsid w:val="009F5FA9"/>
    <w:rsid w:val="009F78CD"/>
    <w:rsid w:val="00A000E6"/>
    <w:rsid w:val="00A050F7"/>
    <w:rsid w:val="00A05A8B"/>
    <w:rsid w:val="00A06800"/>
    <w:rsid w:val="00A10ED3"/>
    <w:rsid w:val="00A13617"/>
    <w:rsid w:val="00A17F8E"/>
    <w:rsid w:val="00A27C32"/>
    <w:rsid w:val="00A304D1"/>
    <w:rsid w:val="00A31542"/>
    <w:rsid w:val="00A326C8"/>
    <w:rsid w:val="00A404F9"/>
    <w:rsid w:val="00A40CE7"/>
    <w:rsid w:val="00A41EE5"/>
    <w:rsid w:val="00A569B4"/>
    <w:rsid w:val="00A618E4"/>
    <w:rsid w:val="00A70E38"/>
    <w:rsid w:val="00A768BE"/>
    <w:rsid w:val="00A76A0B"/>
    <w:rsid w:val="00A84C99"/>
    <w:rsid w:val="00A875AB"/>
    <w:rsid w:val="00A91A30"/>
    <w:rsid w:val="00A91D82"/>
    <w:rsid w:val="00A93382"/>
    <w:rsid w:val="00AA3680"/>
    <w:rsid w:val="00AA3699"/>
    <w:rsid w:val="00AA3D62"/>
    <w:rsid w:val="00AA5AFC"/>
    <w:rsid w:val="00AC35CE"/>
    <w:rsid w:val="00AD358F"/>
    <w:rsid w:val="00AD452C"/>
    <w:rsid w:val="00AE0EF9"/>
    <w:rsid w:val="00AE4611"/>
    <w:rsid w:val="00AE7FBE"/>
    <w:rsid w:val="00AF2BDE"/>
    <w:rsid w:val="00AF5B5F"/>
    <w:rsid w:val="00B02449"/>
    <w:rsid w:val="00B30B00"/>
    <w:rsid w:val="00B32417"/>
    <w:rsid w:val="00B3469F"/>
    <w:rsid w:val="00B34D93"/>
    <w:rsid w:val="00B408A6"/>
    <w:rsid w:val="00B43015"/>
    <w:rsid w:val="00B45560"/>
    <w:rsid w:val="00B51B42"/>
    <w:rsid w:val="00B52427"/>
    <w:rsid w:val="00B55C82"/>
    <w:rsid w:val="00B563DA"/>
    <w:rsid w:val="00B56C7C"/>
    <w:rsid w:val="00B70FB0"/>
    <w:rsid w:val="00B96BB7"/>
    <w:rsid w:val="00B96E54"/>
    <w:rsid w:val="00BA0E37"/>
    <w:rsid w:val="00BA3F82"/>
    <w:rsid w:val="00BA5089"/>
    <w:rsid w:val="00BB0356"/>
    <w:rsid w:val="00BB1E05"/>
    <w:rsid w:val="00BB6BB1"/>
    <w:rsid w:val="00BB7A6D"/>
    <w:rsid w:val="00BC41AD"/>
    <w:rsid w:val="00BC489C"/>
    <w:rsid w:val="00BC6561"/>
    <w:rsid w:val="00BD0362"/>
    <w:rsid w:val="00BD2AC8"/>
    <w:rsid w:val="00BD2FC4"/>
    <w:rsid w:val="00BD3A0F"/>
    <w:rsid w:val="00BE0A92"/>
    <w:rsid w:val="00BE1CBB"/>
    <w:rsid w:val="00BF0A45"/>
    <w:rsid w:val="00C00690"/>
    <w:rsid w:val="00C01514"/>
    <w:rsid w:val="00C05122"/>
    <w:rsid w:val="00C17772"/>
    <w:rsid w:val="00C2065E"/>
    <w:rsid w:val="00C264BB"/>
    <w:rsid w:val="00C309B5"/>
    <w:rsid w:val="00C34032"/>
    <w:rsid w:val="00C354A7"/>
    <w:rsid w:val="00C37CB2"/>
    <w:rsid w:val="00C441AE"/>
    <w:rsid w:val="00C4623E"/>
    <w:rsid w:val="00C50AAC"/>
    <w:rsid w:val="00C53A53"/>
    <w:rsid w:val="00C575FA"/>
    <w:rsid w:val="00C61D60"/>
    <w:rsid w:val="00C71302"/>
    <w:rsid w:val="00C836D1"/>
    <w:rsid w:val="00C86E7F"/>
    <w:rsid w:val="00C97919"/>
    <w:rsid w:val="00CA6497"/>
    <w:rsid w:val="00CA7D49"/>
    <w:rsid w:val="00CB59D6"/>
    <w:rsid w:val="00CB5BDF"/>
    <w:rsid w:val="00CC2204"/>
    <w:rsid w:val="00CC4305"/>
    <w:rsid w:val="00CD11F0"/>
    <w:rsid w:val="00CD6389"/>
    <w:rsid w:val="00CE1393"/>
    <w:rsid w:val="00CE1CF5"/>
    <w:rsid w:val="00CE5974"/>
    <w:rsid w:val="00CE629E"/>
    <w:rsid w:val="00CF2804"/>
    <w:rsid w:val="00CF7AAC"/>
    <w:rsid w:val="00D03241"/>
    <w:rsid w:val="00D06B3C"/>
    <w:rsid w:val="00D072C0"/>
    <w:rsid w:val="00D120A8"/>
    <w:rsid w:val="00D1265B"/>
    <w:rsid w:val="00D22A8D"/>
    <w:rsid w:val="00D23509"/>
    <w:rsid w:val="00D26009"/>
    <w:rsid w:val="00D2636B"/>
    <w:rsid w:val="00D3603D"/>
    <w:rsid w:val="00D37093"/>
    <w:rsid w:val="00D37F7E"/>
    <w:rsid w:val="00D452F6"/>
    <w:rsid w:val="00D50359"/>
    <w:rsid w:val="00D56737"/>
    <w:rsid w:val="00D617CC"/>
    <w:rsid w:val="00D61A43"/>
    <w:rsid w:val="00D62CA5"/>
    <w:rsid w:val="00D66106"/>
    <w:rsid w:val="00D71992"/>
    <w:rsid w:val="00D82A7A"/>
    <w:rsid w:val="00D85520"/>
    <w:rsid w:val="00DA045C"/>
    <w:rsid w:val="00DA2DDA"/>
    <w:rsid w:val="00DA3716"/>
    <w:rsid w:val="00DB58EF"/>
    <w:rsid w:val="00DB5A32"/>
    <w:rsid w:val="00DB6DA3"/>
    <w:rsid w:val="00DC0941"/>
    <w:rsid w:val="00DC1480"/>
    <w:rsid w:val="00DC5E92"/>
    <w:rsid w:val="00DC7151"/>
    <w:rsid w:val="00DD22D5"/>
    <w:rsid w:val="00DD5993"/>
    <w:rsid w:val="00DD6954"/>
    <w:rsid w:val="00DE0D90"/>
    <w:rsid w:val="00DE7640"/>
    <w:rsid w:val="00DF1A6B"/>
    <w:rsid w:val="00E00013"/>
    <w:rsid w:val="00E04D09"/>
    <w:rsid w:val="00E11E5C"/>
    <w:rsid w:val="00E163D9"/>
    <w:rsid w:val="00E267C7"/>
    <w:rsid w:val="00E32651"/>
    <w:rsid w:val="00E3558F"/>
    <w:rsid w:val="00E405AE"/>
    <w:rsid w:val="00E461A9"/>
    <w:rsid w:val="00E54577"/>
    <w:rsid w:val="00E55E22"/>
    <w:rsid w:val="00E716B5"/>
    <w:rsid w:val="00E72695"/>
    <w:rsid w:val="00E82FC0"/>
    <w:rsid w:val="00E84126"/>
    <w:rsid w:val="00E9150A"/>
    <w:rsid w:val="00EA2369"/>
    <w:rsid w:val="00EA3C0D"/>
    <w:rsid w:val="00EA4D72"/>
    <w:rsid w:val="00EA72A6"/>
    <w:rsid w:val="00EA7538"/>
    <w:rsid w:val="00EB29B6"/>
    <w:rsid w:val="00EB4F0E"/>
    <w:rsid w:val="00EC0634"/>
    <w:rsid w:val="00EC30EF"/>
    <w:rsid w:val="00EC6E4A"/>
    <w:rsid w:val="00EC74E7"/>
    <w:rsid w:val="00ED2228"/>
    <w:rsid w:val="00ED4909"/>
    <w:rsid w:val="00EE162D"/>
    <w:rsid w:val="00EE225E"/>
    <w:rsid w:val="00EE2C38"/>
    <w:rsid w:val="00EE69CA"/>
    <w:rsid w:val="00EE7D73"/>
    <w:rsid w:val="00EE7E89"/>
    <w:rsid w:val="00EF0C95"/>
    <w:rsid w:val="00EF26D0"/>
    <w:rsid w:val="00EF4F5C"/>
    <w:rsid w:val="00EF7265"/>
    <w:rsid w:val="00F106D4"/>
    <w:rsid w:val="00F23BB0"/>
    <w:rsid w:val="00F264CB"/>
    <w:rsid w:val="00F336ED"/>
    <w:rsid w:val="00F47A07"/>
    <w:rsid w:val="00F60E27"/>
    <w:rsid w:val="00F64FED"/>
    <w:rsid w:val="00F66734"/>
    <w:rsid w:val="00F66DC9"/>
    <w:rsid w:val="00F72B10"/>
    <w:rsid w:val="00F81230"/>
    <w:rsid w:val="00F9037C"/>
    <w:rsid w:val="00F94D49"/>
    <w:rsid w:val="00F96116"/>
    <w:rsid w:val="00F964F4"/>
    <w:rsid w:val="00FA1E40"/>
    <w:rsid w:val="00FB23FC"/>
    <w:rsid w:val="00FB25A2"/>
    <w:rsid w:val="00FB4966"/>
    <w:rsid w:val="00FC6D55"/>
    <w:rsid w:val="00FD2E7D"/>
    <w:rsid w:val="00FE3E7B"/>
    <w:rsid w:val="00FE4CBB"/>
    <w:rsid w:val="00FF1BA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0F228B"/>
  <w15:docId w15:val="{30DA6E20-D58F-4662-AC23-D7B496C0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1F"/>
  </w:style>
  <w:style w:type="paragraph" w:styleId="Titlu3">
    <w:name w:val="heading 3"/>
    <w:basedOn w:val="Normal"/>
    <w:link w:val="Titlu3Caracter"/>
    <w:uiPriority w:val="9"/>
    <w:qFormat/>
    <w:rsid w:val="00155CC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
    <w:name w:val="Body Text Indent"/>
    <w:basedOn w:val="Normal"/>
    <w:link w:val="IndentcorptextCaracter"/>
    <w:rsid w:val="00D82A7A"/>
    <w:pPr>
      <w:spacing w:after="120"/>
      <w:ind w:left="283"/>
    </w:pPr>
    <w:rPr>
      <w:rFonts w:ascii="Times New Roman" w:eastAsia="Times New Roman" w:hAnsi="Times New Roman" w:cs="Times New Roman"/>
      <w:sz w:val="24"/>
      <w:szCs w:val="24"/>
      <w:lang w:eastAsia="en-US"/>
    </w:rPr>
  </w:style>
  <w:style w:type="character" w:customStyle="1" w:styleId="IndentcorptextCaracter">
    <w:name w:val="Indent corp text Caracter"/>
    <w:basedOn w:val="Fontdeparagrafimplicit"/>
    <w:link w:val="Indentcorptext"/>
    <w:rsid w:val="00D82A7A"/>
    <w:rPr>
      <w:rFonts w:ascii="Times New Roman" w:eastAsia="Times New Roman" w:hAnsi="Times New Roman" w:cs="Times New Roman"/>
      <w:sz w:val="24"/>
      <w:szCs w:val="24"/>
      <w:lang w:eastAsia="en-US"/>
    </w:rPr>
  </w:style>
  <w:style w:type="paragraph" w:styleId="Listparagraf">
    <w:name w:val="List Paragraph"/>
    <w:basedOn w:val="Normal"/>
    <w:uiPriority w:val="72"/>
    <w:qFormat/>
    <w:rsid w:val="00D82A7A"/>
    <w:pPr>
      <w:ind w:left="720"/>
      <w:contextualSpacing/>
    </w:pPr>
    <w:rPr>
      <w:rFonts w:ascii="Calibri" w:eastAsia="Calibri" w:hAnsi="Calibri" w:cs="Times New Roman"/>
      <w:color w:val="000000"/>
      <w:szCs w:val="20"/>
      <w:lang w:val="en-US" w:eastAsia="en-US" w:bidi="en-US"/>
    </w:rPr>
  </w:style>
  <w:style w:type="character" w:styleId="Hyperlink">
    <w:name w:val="Hyperlink"/>
    <w:basedOn w:val="Fontdeparagrafimplicit"/>
    <w:uiPriority w:val="99"/>
    <w:semiHidden/>
    <w:unhideWhenUsed/>
    <w:rsid w:val="000B4DCF"/>
    <w:rPr>
      <w:color w:val="0000FF"/>
      <w:u w:val="single"/>
    </w:rPr>
  </w:style>
  <w:style w:type="character" w:customStyle="1" w:styleId="salnttl">
    <w:name w:val="s_aln_ttl"/>
    <w:basedOn w:val="Fontdeparagrafimplicit"/>
    <w:rsid w:val="00F81230"/>
  </w:style>
  <w:style w:type="character" w:customStyle="1" w:styleId="salnbdy">
    <w:name w:val="s_aln_bdy"/>
    <w:basedOn w:val="Fontdeparagrafimplicit"/>
    <w:rsid w:val="00F81230"/>
  </w:style>
  <w:style w:type="character" w:customStyle="1" w:styleId="slgi">
    <w:name w:val="s_lgi"/>
    <w:basedOn w:val="Fontdeparagrafimplicit"/>
    <w:rsid w:val="00F81230"/>
  </w:style>
  <w:style w:type="character" w:customStyle="1" w:styleId="do1">
    <w:name w:val="do1"/>
    <w:rsid w:val="0031366E"/>
    <w:rPr>
      <w:b/>
      <w:bCs/>
      <w:sz w:val="26"/>
      <w:szCs w:val="26"/>
    </w:rPr>
  </w:style>
  <w:style w:type="paragraph" w:styleId="NormalWeb">
    <w:name w:val="Normal (Web)"/>
    <w:basedOn w:val="Normal"/>
    <w:uiPriority w:val="99"/>
    <w:unhideWhenUsed/>
    <w:rsid w:val="005D0E5C"/>
    <w:pPr>
      <w:spacing w:before="100" w:beforeAutospacing="1" w:after="100" w:afterAutospacing="1"/>
    </w:pPr>
    <w:rPr>
      <w:rFonts w:ascii="Times New Roman" w:eastAsia="Times New Roman" w:hAnsi="Times New Roman" w:cs="Times New Roman"/>
      <w:sz w:val="24"/>
      <w:szCs w:val="24"/>
    </w:rPr>
  </w:style>
  <w:style w:type="character" w:customStyle="1" w:styleId="sden">
    <w:name w:val="s_den"/>
    <w:basedOn w:val="Fontdeparagrafimplicit"/>
    <w:rsid w:val="00253109"/>
  </w:style>
  <w:style w:type="character" w:customStyle="1" w:styleId="spar">
    <w:name w:val="s_par"/>
    <w:basedOn w:val="Fontdeparagrafimplicit"/>
    <w:rsid w:val="00253109"/>
  </w:style>
  <w:style w:type="character" w:customStyle="1" w:styleId="Titlu3Caracter">
    <w:name w:val="Titlu 3 Caracter"/>
    <w:basedOn w:val="Fontdeparagrafimplicit"/>
    <w:link w:val="Titlu3"/>
    <w:uiPriority w:val="9"/>
    <w:rsid w:val="00155CC4"/>
    <w:rPr>
      <w:rFonts w:ascii="Times New Roman" w:eastAsia="Times New Roman" w:hAnsi="Times New Roman" w:cs="Times New Roman"/>
      <w:b/>
      <w:bCs/>
      <w:sz w:val="27"/>
      <w:szCs w:val="27"/>
    </w:rPr>
  </w:style>
  <w:style w:type="paragraph" w:styleId="TextnBalon">
    <w:name w:val="Balloon Text"/>
    <w:basedOn w:val="Normal"/>
    <w:link w:val="TextnBalonCaracter"/>
    <w:uiPriority w:val="99"/>
    <w:semiHidden/>
    <w:unhideWhenUsed/>
    <w:rsid w:val="00C71302"/>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71302"/>
    <w:rPr>
      <w:rFonts w:ascii="Segoe UI" w:hAnsi="Segoe UI" w:cs="Segoe UI"/>
      <w:sz w:val="18"/>
      <w:szCs w:val="18"/>
    </w:rPr>
  </w:style>
  <w:style w:type="character" w:customStyle="1" w:styleId="slitbdy">
    <w:name w:val="s_lit_bdy"/>
    <w:basedOn w:val="Fontdeparagrafimplicit"/>
    <w:rsid w:val="00E84126"/>
    <w:rPr>
      <w:rFonts w:ascii="Verdana" w:hAnsi="Verdana" w:hint="default"/>
      <w:b w:val="0"/>
      <w:bCs w:val="0"/>
      <w:color w:val="000000"/>
      <w:sz w:val="20"/>
      <w:szCs w:val="20"/>
      <w:shd w:val="clear" w:color="auto" w:fill="FFFFFF"/>
    </w:rPr>
  </w:style>
  <w:style w:type="paragraph" w:styleId="Antet">
    <w:name w:val="header"/>
    <w:basedOn w:val="Normal"/>
    <w:link w:val="AntetCaracter"/>
    <w:uiPriority w:val="99"/>
    <w:unhideWhenUsed/>
    <w:rsid w:val="00A40CE7"/>
    <w:pPr>
      <w:tabs>
        <w:tab w:val="center" w:pos="4703"/>
        <w:tab w:val="right" w:pos="9406"/>
      </w:tabs>
    </w:pPr>
  </w:style>
  <w:style w:type="character" w:customStyle="1" w:styleId="AntetCaracter">
    <w:name w:val="Antet Caracter"/>
    <w:basedOn w:val="Fontdeparagrafimplicit"/>
    <w:link w:val="Antet"/>
    <w:uiPriority w:val="99"/>
    <w:rsid w:val="00A40CE7"/>
  </w:style>
  <w:style w:type="paragraph" w:styleId="Subsol">
    <w:name w:val="footer"/>
    <w:basedOn w:val="Normal"/>
    <w:link w:val="SubsolCaracter"/>
    <w:uiPriority w:val="99"/>
    <w:unhideWhenUsed/>
    <w:rsid w:val="00A40CE7"/>
    <w:pPr>
      <w:tabs>
        <w:tab w:val="center" w:pos="4703"/>
        <w:tab w:val="right" w:pos="9406"/>
      </w:tabs>
    </w:pPr>
  </w:style>
  <w:style w:type="character" w:customStyle="1" w:styleId="SubsolCaracter">
    <w:name w:val="Subsol Caracter"/>
    <w:basedOn w:val="Fontdeparagrafimplicit"/>
    <w:link w:val="Subsol"/>
    <w:uiPriority w:val="99"/>
    <w:rsid w:val="00A40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60825">
      <w:bodyDiv w:val="1"/>
      <w:marLeft w:val="0"/>
      <w:marRight w:val="0"/>
      <w:marTop w:val="0"/>
      <w:marBottom w:val="0"/>
      <w:divBdr>
        <w:top w:val="none" w:sz="0" w:space="0" w:color="auto"/>
        <w:left w:val="none" w:sz="0" w:space="0" w:color="auto"/>
        <w:bottom w:val="none" w:sz="0" w:space="0" w:color="auto"/>
        <w:right w:val="none" w:sz="0" w:space="0" w:color="auto"/>
      </w:divBdr>
    </w:div>
    <w:div w:id="163279115">
      <w:bodyDiv w:val="1"/>
      <w:marLeft w:val="0"/>
      <w:marRight w:val="0"/>
      <w:marTop w:val="0"/>
      <w:marBottom w:val="0"/>
      <w:divBdr>
        <w:top w:val="none" w:sz="0" w:space="0" w:color="auto"/>
        <w:left w:val="none" w:sz="0" w:space="0" w:color="auto"/>
        <w:bottom w:val="none" w:sz="0" w:space="0" w:color="auto"/>
        <w:right w:val="none" w:sz="0" w:space="0" w:color="auto"/>
      </w:divBdr>
    </w:div>
    <w:div w:id="754978782">
      <w:bodyDiv w:val="1"/>
      <w:marLeft w:val="0"/>
      <w:marRight w:val="0"/>
      <w:marTop w:val="0"/>
      <w:marBottom w:val="0"/>
      <w:divBdr>
        <w:top w:val="none" w:sz="0" w:space="0" w:color="auto"/>
        <w:left w:val="none" w:sz="0" w:space="0" w:color="auto"/>
        <w:bottom w:val="none" w:sz="0" w:space="0" w:color="auto"/>
        <w:right w:val="none" w:sz="0" w:space="0" w:color="auto"/>
      </w:divBdr>
    </w:div>
    <w:div w:id="816384490">
      <w:bodyDiv w:val="1"/>
      <w:marLeft w:val="0"/>
      <w:marRight w:val="0"/>
      <w:marTop w:val="0"/>
      <w:marBottom w:val="0"/>
      <w:divBdr>
        <w:top w:val="none" w:sz="0" w:space="0" w:color="auto"/>
        <w:left w:val="none" w:sz="0" w:space="0" w:color="auto"/>
        <w:bottom w:val="none" w:sz="0" w:space="0" w:color="auto"/>
        <w:right w:val="none" w:sz="0" w:space="0" w:color="auto"/>
      </w:divBdr>
    </w:div>
    <w:div w:id="827795104">
      <w:bodyDiv w:val="1"/>
      <w:marLeft w:val="0"/>
      <w:marRight w:val="0"/>
      <w:marTop w:val="0"/>
      <w:marBottom w:val="0"/>
      <w:divBdr>
        <w:top w:val="none" w:sz="0" w:space="0" w:color="auto"/>
        <w:left w:val="none" w:sz="0" w:space="0" w:color="auto"/>
        <w:bottom w:val="none" w:sz="0" w:space="0" w:color="auto"/>
        <w:right w:val="none" w:sz="0" w:space="0" w:color="auto"/>
      </w:divBdr>
    </w:div>
    <w:div w:id="130928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ro/ro/guvernul/cabinetul-de-ministri/ministrul-finantelor-publice157304768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ov.ro/ro/guvernul/cabinetul-de-ministri/ministrul-justitiei15730477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90780-579F-4AAD-A728-1445C7AA7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3867</Words>
  <Characters>22044</Characters>
  <Application>Microsoft Office Word</Application>
  <DocSecurity>0</DocSecurity>
  <Lines>183</Lines>
  <Paragraphs>51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MEDIU</dc:creator>
  <cp:keywords/>
  <dc:description/>
  <cp:lastModifiedBy>Monica.Popescu.MMAP</cp:lastModifiedBy>
  <cp:revision>5</cp:revision>
  <cp:lastPrinted>2020-12-02T13:03:00Z</cp:lastPrinted>
  <dcterms:created xsi:type="dcterms:W3CDTF">2020-12-02T09:14:00Z</dcterms:created>
  <dcterms:modified xsi:type="dcterms:W3CDTF">2020-12-02T13:03:00Z</dcterms:modified>
</cp:coreProperties>
</file>