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8085" w14:textId="77777777" w:rsidR="006F6DD4" w:rsidRPr="009B42BE" w:rsidRDefault="006F6DD4" w:rsidP="006F6DD4">
      <w:pPr>
        <w:autoSpaceDE w:val="0"/>
        <w:autoSpaceDN w:val="0"/>
        <w:adjustRightInd w:val="0"/>
        <w:jc w:val="center"/>
        <w:rPr>
          <w:rFonts w:ascii="Times New Roman" w:hAnsi="Times New Roman" w:cs="Times New Roman"/>
          <w:b/>
          <w:color w:val="000000" w:themeColor="text1"/>
          <w:sz w:val="24"/>
          <w:szCs w:val="24"/>
        </w:rPr>
      </w:pPr>
      <w:r w:rsidRPr="009B42BE">
        <w:rPr>
          <w:rFonts w:ascii="Times New Roman" w:hAnsi="Times New Roman" w:cs="Times New Roman"/>
          <w:b/>
          <w:color w:val="000000" w:themeColor="text1"/>
          <w:sz w:val="24"/>
          <w:szCs w:val="24"/>
        </w:rPr>
        <w:t>GUVERNUL ROMÂNIEI</w:t>
      </w:r>
    </w:p>
    <w:p w14:paraId="497D4B4D" w14:textId="77777777" w:rsidR="006F6DD4" w:rsidRPr="009B42BE" w:rsidRDefault="00BF1320" w:rsidP="00BF1320">
      <w:pPr>
        <w:tabs>
          <w:tab w:val="left" w:pos="1085"/>
        </w:tabs>
        <w:autoSpaceDE w:val="0"/>
        <w:autoSpaceDN w:val="0"/>
        <w:adjustRightInd w:val="0"/>
        <w:rPr>
          <w:rFonts w:ascii="Times New Roman" w:hAnsi="Times New Roman" w:cs="Times New Roman"/>
          <w:color w:val="000000" w:themeColor="text1"/>
        </w:rPr>
      </w:pPr>
      <w:r w:rsidRPr="009B42BE">
        <w:rPr>
          <w:rFonts w:ascii="Times New Roman" w:hAnsi="Times New Roman" w:cs="Times New Roman"/>
          <w:color w:val="000000" w:themeColor="text1"/>
        </w:rPr>
        <w:tab/>
      </w:r>
    </w:p>
    <w:p w14:paraId="66BEB2C5" w14:textId="1F1D9E6C" w:rsidR="006F6DD4" w:rsidRPr="009B42BE" w:rsidRDefault="0061320A" w:rsidP="000726D8">
      <w:pPr>
        <w:rPr>
          <w:rFonts w:ascii="Times New Roman" w:hAnsi="Times New Roman" w:cs="Times New Roman"/>
          <w:iCs/>
          <w:color w:val="000000" w:themeColor="text1"/>
        </w:rPr>
      </w:pPr>
      <w:r w:rsidRPr="009B42BE">
        <w:rPr>
          <w:rFonts w:ascii="Times New Roman" w:hAnsi="Times New Roman" w:cs="Times New Roman"/>
          <w:iCs/>
          <w:color w:val="000000" w:themeColor="text1"/>
          <w:lang w:eastAsia="ro-RO"/>
        </w:rPr>
        <w:drawing>
          <wp:anchor distT="0" distB="0" distL="114300" distR="114300" simplePos="0" relativeHeight="251658240" behindDoc="0" locked="0" layoutInCell="1" allowOverlap="1" wp14:anchorId="1D162E0D" wp14:editId="31D04CC3">
            <wp:simplePos x="3609975" y="1190625"/>
            <wp:positionH relativeFrom="column">
              <wp:posOffset>3602990</wp:posOffset>
            </wp:positionH>
            <wp:positionV relativeFrom="paragraph">
              <wp:align>top</wp:align>
            </wp:positionV>
            <wp:extent cx="53340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pic:spPr>
                </pic:pic>
              </a:graphicData>
            </a:graphic>
          </wp:anchor>
        </w:drawing>
      </w:r>
      <w:r w:rsidR="000726D8">
        <w:rPr>
          <w:rFonts w:ascii="Times New Roman" w:hAnsi="Times New Roman" w:cs="Times New Roman"/>
          <w:iCs/>
          <w:color w:val="000000" w:themeColor="text1"/>
        </w:rPr>
        <w:br w:type="textWrapping" w:clear="all"/>
      </w:r>
    </w:p>
    <w:p w14:paraId="3CDD1BB0" w14:textId="77777777" w:rsidR="0061320A" w:rsidRPr="009B42BE" w:rsidRDefault="0061320A" w:rsidP="006F6DD4">
      <w:pPr>
        <w:jc w:val="center"/>
        <w:rPr>
          <w:rFonts w:ascii="Times New Roman" w:hAnsi="Times New Roman" w:cs="Times New Roman"/>
          <w:iCs/>
          <w:color w:val="000000" w:themeColor="text1"/>
        </w:rPr>
      </w:pPr>
    </w:p>
    <w:p w14:paraId="097C0CE7" w14:textId="77777777" w:rsidR="0061320A" w:rsidRPr="009B42BE" w:rsidRDefault="006F6DD4" w:rsidP="00F874D1">
      <w:pPr>
        <w:autoSpaceDE w:val="0"/>
        <w:autoSpaceDN w:val="0"/>
        <w:adjustRightInd w:val="0"/>
        <w:jc w:val="center"/>
        <w:rPr>
          <w:rFonts w:ascii="Times New Roman" w:hAnsi="Times New Roman" w:cs="Times New Roman"/>
          <w:b/>
          <w:color w:val="000000" w:themeColor="text1"/>
          <w:sz w:val="24"/>
          <w:szCs w:val="24"/>
        </w:rPr>
      </w:pPr>
      <w:r w:rsidRPr="009B42BE">
        <w:rPr>
          <w:rFonts w:ascii="Times New Roman" w:hAnsi="Times New Roman" w:cs="Times New Roman"/>
          <w:b/>
          <w:color w:val="000000" w:themeColor="text1"/>
          <w:sz w:val="24"/>
          <w:szCs w:val="24"/>
        </w:rPr>
        <w:t>HOTĂRÂRE</w:t>
      </w:r>
    </w:p>
    <w:p w14:paraId="0776C14A" w14:textId="1B79FCD9" w:rsidR="001B4641" w:rsidRPr="009B42BE" w:rsidRDefault="001B4641" w:rsidP="001B4641">
      <w:pPr>
        <w:spacing w:before="60" w:after="0" w:line="240" w:lineRule="auto"/>
        <w:ind w:left="-170" w:right="-170"/>
        <w:jc w:val="center"/>
        <w:rPr>
          <w:rFonts w:ascii="Times New Roman" w:hAnsi="Times New Roman" w:cs="Times New Roman"/>
          <w:b/>
          <w:color w:val="000000" w:themeColor="text1"/>
          <w:sz w:val="24"/>
          <w:szCs w:val="24"/>
        </w:rPr>
      </w:pPr>
      <w:r w:rsidRPr="009B42BE">
        <w:rPr>
          <w:rFonts w:ascii="Times New Roman" w:hAnsi="Times New Roman" w:cs="Times New Roman"/>
          <w:b/>
          <w:bCs/>
          <w:color w:val="000000" w:themeColor="text1"/>
          <w:sz w:val="24"/>
          <w:szCs w:val="24"/>
        </w:rPr>
        <w:t>pentru modificarea și completarea Hotărârii Guvernului nr. 183/2020 privind aprobarea închirierii unor bunuri imobile proprietate publică a statului, aflate în administrarea Administraţiei Naţionale „Apele Române”</w:t>
      </w:r>
    </w:p>
    <w:p w14:paraId="08B389E4" w14:textId="77777777" w:rsidR="001B4641" w:rsidRPr="009B42BE" w:rsidRDefault="001B4641" w:rsidP="00F874D1">
      <w:pPr>
        <w:autoSpaceDE w:val="0"/>
        <w:autoSpaceDN w:val="0"/>
        <w:adjustRightInd w:val="0"/>
        <w:jc w:val="center"/>
        <w:rPr>
          <w:rFonts w:ascii="Times New Roman" w:hAnsi="Times New Roman" w:cs="Times New Roman"/>
          <w:b/>
          <w:color w:val="000000" w:themeColor="text1"/>
          <w:sz w:val="24"/>
          <w:szCs w:val="24"/>
        </w:rPr>
      </w:pPr>
    </w:p>
    <w:p w14:paraId="31DF1AA4" w14:textId="77777777" w:rsidR="006F6DD4" w:rsidRPr="009B42BE" w:rsidRDefault="006F6DD4" w:rsidP="00E53FF5">
      <w:pPr>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 xml:space="preserve"> În temeiul art. 108 din Constituţia României, republicată,</w:t>
      </w:r>
    </w:p>
    <w:p w14:paraId="570DCF88" w14:textId="77777777" w:rsidR="00E53FF5" w:rsidRPr="009B42BE" w:rsidRDefault="00E53FF5" w:rsidP="006F6DD4">
      <w:pPr>
        <w:rPr>
          <w:rFonts w:ascii="Times New Roman" w:hAnsi="Times New Roman" w:cs="Times New Roman"/>
          <w:color w:val="000000" w:themeColor="text1"/>
          <w:sz w:val="24"/>
          <w:szCs w:val="24"/>
        </w:rPr>
      </w:pPr>
    </w:p>
    <w:p w14:paraId="47DF78F6" w14:textId="77777777" w:rsidR="00C87249" w:rsidRPr="009B42BE" w:rsidRDefault="006F6DD4" w:rsidP="00C87249">
      <w:pPr>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Guvernul României adoptă prezenta hotărâre:</w:t>
      </w:r>
    </w:p>
    <w:p w14:paraId="4DFCC5B4" w14:textId="77777777" w:rsidR="009D30F5" w:rsidRPr="009B42BE" w:rsidRDefault="009D30F5" w:rsidP="00651DFD">
      <w:pPr>
        <w:jc w:val="both"/>
        <w:rPr>
          <w:rFonts w:ascii="Times New Roman" w:hAnsi="Times New Roman" w:cs="Times New Roman"/>
          <w:bCs/>
          <w:color w:val="000000" w:themeColor="text1"/>
          <w:sz w:val="24"/>
          <w:szCs w:val="24"/>
        </w:rPr>
      </w:pPr>
    </w:p>
    <w:p w14:paraId="405719B5" w14:textId="77777777" w:rsidR="004769E1" w:rsidRPr="009B42BE" w:rsidRDefault="00651DFD" w:rsidP="004769E1">
      <w:pPr>
        <w:jc w:val="both"/>
        <w:rPr>
          <w:rFonts w:ascii="Times New Roman" w:hAnsi="Times New Roman" w:cs="Times New Roman"/>
          <w:bCs/>
          <w:color w:val="000000" w:themeColor="text1"/>
          <w:sz w:val="24"/>
          <w:szCs w:val="24"/>
        </w:rPr>
      </w:pPr>
      <w:r w:rsidRPr="009B42BE">
        <w:rPr>
          <w:rFonts w:ascii="Times New Roman" w:hAnsi="Times New Roman" w:cs="Times New Roman"/>
          <w:bCs/>
          <w:color w:val="000000" w:themeColor="text1"/>
          <w:sz w:val="24"/>
          <w:szCs w:val="24"/>
        </w:rPr>
        <w:t>Art. I</w:t>
      </w:r>
      <w:r w:rsidR="00C367A2" w:rsidRPr="009B42BE">
        <w:rPr>
          <w:rFonts w:ascii="Times New Roman" w:hAnsi="Times New Roman" w:cs="Times New Roman"/>
          <w:bCs/>
          <w:color w:val="000000" w:themeColor="text1"/>
          <w:sz w:val="24"/>
          <w:szCs w:val="24"/>
        </w:rPr>
        <w:t xml:space="preserve"> </w:t>
      </w:r>
    </w:p>
    <w:p w14:paraId="7069BCB0" w14:textId="77777777" w:rsidR="004769E1" w:rsidRPr="009B42BE" w:rsidRDefault="004769E1" w:rsidP="004769E1">
      <w:pPr>
        <w:jc w:val="both"/>
        <w:rPr>
          <w:rFonts w:ascii="Times New Roman" w:hAnsi="Times New Roman" w:cs="Times New Roman"/>
          <w:bCs/>
          <w:color w:val="000000" w:themeColor="text1"/>
          <w:sz w:val="24"/>
          <w:szCs w:val="24"/>
        </w:rPr>
      </w:pPr>
      <w:r w:rsidRPr="009B42BE">
        <w:rPr>
          <w:rFonts w:ascii="Times New Roman" w:hAnsi="Times New Roman" w:cs="Times New Roman"/>
          <w:bCs/>
          <w:color w:val="000000" w:themeColor="text1"/>
          <w:sz w:val="24"/>
          <w:szCs w:val="24"/>
        </w:rPr>
        <w:t>La articolul 1, alineatul (1) se modifică şi va avea următorul cuprins:</w:t>
      </w:r>
    </w:p>
    <w:p w14:paraId="23789B0F" w14:textId="77183773" w:rsidR="004769E1" w:rsidRPr="009B42BE" w:rsidRDefault="004769E1" w:rsidP="004769E1">
      <w:pPr>
        <w:jc w:val="both"/>
        <w:rPr>
          <w:rFonts w:ascii="Times New Roman" w:hAnsi="Times New Roman" w:cs="Times New Roman"/>
          <w:bCs/>
          <w:color w:val="000000" w:themeColor="text1"/>
          <w:sz w:val="24"/>
          <w:szCs w:val="24"/>
        </w:rPr>
      </w:pPr>
      <w:bookmarkStart w:id="0" w:name="do|arI|pt2|pa1"/>
      <w:bookmarkEnd w:id="0"/>
      <w:r w:rsidRPr="009B42BE">
        <w:rPr>
          <w:rFonts w:ascii="Times New Roman" w:hAnsi="Times New Roman" w:cs="Times New Roman"/>
          <w:bCs/>
          <w:color w:val="000000" w:themeColor="text1"/>
          <w:sz w:val="24"/>
          <w:szCs w:val="24"/>
        </w:rPr>
        <w:t>„Art. 1</w:t>
      </w:r>
    </w:p>
    <w:p w14:paraId="64E1504F" w14:textId="77777777" w:rsidR="004769E1" w:rsidRPr="009B42BE" w:rsidRDefault="004769E1" w:rsidP="004769E1">
      <w:pPr>
        <w:jc w:val="both"/>
        <w:rPr>
          <w:rFonts w:ascii="Times New Roman" w:hAnsi="Times New Roman" w:cs="Times New Roman"/>
          <w:bCs/>
          <w:color w:val="000000" w:themeColor="text1"/>
          <w:sz w:val="24"/>
          <w:szCs w:val="24"/>
        </w:rPr>
      </w:pPr>
      <w:bookmarkStart w:id="1" w:name="do|arI|pt2|pa2"/>
      <w:bookmarkEnd w:id="1"/>
      <w:r w:rsidRPr="009B42BE">
        <w:rPr>
          <w:rFonts w:ascii="Times New Roman" w:hAnsi="Times New Roman" w:cs="Times New Roman"/>
          <w:bCs/>
          <w:color w:val="000000" w:themeColor="text1"/>
          <w:sz w:val="24"/>
          <w:szCs w:val="24"/>
        </w:rPr>
        <w:t>(1)</w:t>
      </w:r>
    </w:p>
    <w:p w14:paraId="608072D6" w14:textId="675DF53D" w:rsidR="004769E1" w:rsidRPr="009B42BE" w:rsidRDefault="004769E1" w:rsidP="004769E1">
      <w:pPr>
        <w:jc w:val="both"/>
        <w:rPr>
          <w:rFonts w:ascii="Times New Roman" w:hAnsi="Times New Roman" w:cs="Times New Roman"/>
          <w:bCs/>
          <w:color w:val="000000" w:themeColor="text1"/>
          <w:sz w:val="24"/>
          <w:szCs w:val="24"/>
        </w:rPr>
      </w:pPr>
      <w:r w:rsidRPr="009B42BE">
        <w:rPr>
          <w:rFonts w:ascii="Times New Roman" w:hAnsi="Times New Roman" w:cs="Times New Roman"/>
          <w:bCs/>
          <w:color w:val="000000" w:themeColor="text1"/>
          <w:sz w:val="24"/>
          <w:szCs w:val="24"/>
        </w:rPr>
        <w:t>Se aprobă închirierea de către Administraţia Naţională "Apele Române" a unor bunuri imobile, proprietate publică a statului, aflate în administrarea acesteia, reprezentând terenurile situate în albiile minore ale cursurilor de apă, malurile acestora şi cuvetele lacurilor, imobilele construcţii, plajele cu destinaţie turistică ale Mării Negre, apele maritime interioare, precum și marea teritorială</w:t>
      </w:r>
      <w:r w:rsidR="008A2970" w:rsidRPr="009B42BE">
        <w:rPr>
          <w:rFonts w:ascii="Times New Roman" w:hAnsi="Times New Roman" w:cs="Times New Roman"/>
          <w:bCs/>
          <w:color w:val="000000" w:themeColor="text1"/>
          <w:sz w:val="24"/>
          <w:szCs w:val="24"/>
        </w:rPr>
        <w:t>,</w:t>
      </w:r>
      <w:r w:rsidRPr="009B42BE">
        <w:rPr>
          <w:rFonts w:ascii="Times New Roman" w:hAnsi="Times New Roman" w:cs="Times New Roman"/>
          <w:b/>
          <w:bCs/>
          <w:color w:val="000000" w:themeColor="text1"/>
          <w:sz w:val="24"/>
          <w:szCs w:val="24"/>
        </w:rPr>
        <w:t xml:space="preserve"> </w:t>
      </w:r>
      <w:r w:rsidRPr="009B42BE">
        <w:rPr>
          <w:rFonts w:ascii="Times New Roman" w:hAnsi="Times New Roman" w:cs="Times New Roman"/>
          <w:bCs/>
          <w:color w:val="000000" w:themeColor="text1"/>
          <w:sz w:val="24"/>
          <w:szCs w:val="24"/>
        </w:rPr>
        <w:t>ale căror date de identificare sunt prevăzute în anexa care face parte integrantă din prezenta hotărâre.”</w:t>
      </w:r>
    </w:p>
    <w:p w14:paraId="753967D3" w14:textId="790F091D" w:rsidR="00651DFD" w:rsidRPr="009B42BE" w:rsidRDefault="00651DFD" w:rsidP="00651DFD">
      <w:pPr>
        <w:jc w:val="both"/>
        <w:rPr>
          <w:rFonts w:ascii="Times New Roman" w:hAnsi="Times New Roman" w:cs="Times New Roman"/>
          <w:bCs/>
          <w:color w:val="000000" w:themeColor="text1"/>
          <w:sz w:val="24"/>
          <w:szCs w:val="24"/>
        </w:rPr>
      </w:pPr>
    </w:p>
    <w:p w14:paraId="748AF7B9" w14:textId="7242CFFD" w:rsidR="00C367A2" w:rsidRPr="009B42BE" w:rsidRDefault="00C367A2" w:rsidP="00651DFD">
      <w:pPr>
        <w:jc w:val="both"/>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Art.</w:t>
      </w:r>
      <w:r w:rsidR="00E85F94" w:rsidRPr="009B42BE">
        <w:rPr>
          <w:rFonts w:ascii="Times New Roman" w:hAnsi="Times New Roman" w:cs="Times New Roman"/>
          <w:color w:val="000000" w:themeColor="text1"/>
          <w:sz w:val="24"/>
          <w:szCs w:val="24"/>
        </w:rPr>
        <w:t xml:space="preserve"> II</w:t>
      </w:r>
    </w:p>
    <w:p w14:paraId="2144307E" w14:textId="482181A1" w:rsidR="00C1385C" w:rsidRPr="009B42BE" w:rsidRDefault="00651DFD" w:rsidP="00011347">
      <w:pPr>
        <w:jc w:val="both"/>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 xml:space="preserve">Anexa la </w:t>
      </w:r>
      <w:r w:rsidRPr="009B42BE">
        <w:rPr>
          <w:rStyle w:val="l5tlu1"/>
          <w:rFonts w:ascii="Times New Roman" w:hAnsi="Times New Roman" w:cs="Times New Roman"/>
          <w:b w:val="0"/>
          <w:color w:val="000000" w:themeColor="text1"/>
          <w:sz w:val="24"/>
          <w:szCs w:val="24"/>
        </w:rPr>
        <w:t xml:space="preserve">Hotărârea Guvernului nr. 183/2020 </w:t>
      </w:r>
      <w:r w:rsidRPr="009B42BE">
        <w:rPr>
          <w:rFonts w:ascii="Times New Roman" w:hAnsi="Times New Roman" w:cs="Times New Roman"/>
          <w:bCs/>
          <w:color w:val="000000" w:themeColor="text1"/>
          <w:sz w:val="24"/>
          <w:szCs w:val="24"/>
        </w:rPr>
        <w:t>privind aprobarea închirierii unor bunuri imobile</w:t>
      </w:r>
      <w:r w:rsidRPr="009B42BE">
        <w:rPr>
          <w:rFonts w:ascii="Times New Roman" w:hAnsi="Times New Roman" w:cs="Times New Roman"/>
          <w:b/>
          <w:bCs/>
          <w:color w:val="000000" w:themeColor="text1"/>
          <w:sz w:val="24"/>
          <w:szCs w:val="24"/>
        </w:rPr>
        <w:t xml:space="preserve"> </w:t>
      </w:r>
      <w:r w:rsidRPr="009B42BE">
        <w:rPr>
          <w:rFonts w:ascii="Times New Roman" w:hAnsi="Times New Roman" w:cs="Times New Roman"/>
          <w:bCs/>
          <w:color w:val="000000" w:themeColor="text1"/>
          <w:sz w:val="24"/>
          <w:szCs w:val="24"/>
        </w:rPr>
        <w:t>proprietate publică a statului, aflate în administrarea Administraţiei Naţionale „Apele Române”</w:t>
      </w:r>
      <w:r w:rsidRPr="009B42BE">
        <w:rPr>
          <w:rFonts w:ascii="Times New Roman" w:hAnsi="Times New Roman" w:cs="Times New Roman"/>
          <w:color w:val="000000" w:themeColor="text1"/>
          <w:sz w:val="24"/>
          <w:szCs w:val="24"/>
        </w:rPr>
        <w:t xml:space="preserve">, publicată în Monitorul Oficial al României, Partea I, cu numărul 234 din data de 23 martie 2020, </w:t>
      </w:r>
      <w:r w:rsidR="00086206" w:rsidRPr="009B42BE">
        <w:rPr>
          <w:rFonts w:ascii="Times New Roman" w:hAnsi="Times New Roman" w:cs="Times New Roman"/>
          <w:color w:val="000000" w:themeColor="text1"/>
          <w:sz w:val="24"/>
          <w:szCs w:val="24"/>
        </w:rPr>
        <w:t>se modifică şi se completează după cum urmează:</w:t>
      </w:r>
    </w:p>
    <w:p w14:paraId="29CA95A0" w14:textId="77777777" w:rsidR="00982AA2" w:rsidRPr="009B42BE" w:rsidRDefault="00982AA2" w:rsidP="0025317B">
      <w:pPr>
        <w:pStyle w:val="ListParagraph"/>
        <w:numPr>
          <w:ilvl w:val="0"/>
          <w:numId w:val="2"/>
        </w:numPr>
        <w:spacing w:after="0" w:line="240" w:lineRule="auto"/>
        <w:jc w:val="both"/>
        <w:rPr>
          <w:rFonts w:ascii="Times New Roman" w:hAnsi="Times New Roman" w:cs="Times New Roman"/>
          <w:bCs/>
          <w:color w:val="000000" w:themeColor="text1"/>
          <w:sz w:val="24"/>
          <w:szCs w:val="24"/>
        </w:rPr>
      </w:pPr>
      <w:r w:rsidRPr="009B42BE">
        <w:rPr>
          <w:rFonts w:ascii="Times New Roman" w:hAnsi="Times New Roman" w:cs="Times New Roman"/>
          <w:bCs/>
          <w:color w:val="000000" w:themeColor="text1"/>
          <w:sz w:val="24"/>
          <w:szCs w:val="24"/>
        </w:rPr>
        <w:t>După numărul curent 27^14 se introduc nouă noi numere curente, numerele curente 27^15-27^23, cu următorul cuprins:</w:t>
      </w:r>
    </w:p>
    <w:p w14:paraId="2DCBC401" w14:textId="25799264" w:rsidR="00766F96" w:rsidRPr="009B42BE" w:rsidRDefault="00982AA2" w:rsidP="0025317B">
      <w:pPr>
        <w:spacing w:after="0" w:line="240" w:lineRule="auto"/>
        <w:jc w:val="both"/>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 xml:space="preserve"> </w:t>
      </w:r>
      <w:r w:rsidR="00766F96" w:rsidRPr="009B42BE">
        <w:rPr>
          <w:rFonts w:ascii="Times New Roman" w:hAnsi="Times New Roman" w:cs="Times New Roman"/>
          <w:color w:val="000000" w:themeColor="text1"/>
          <w:sz w:val="24"/>
          <w:szCs w:val="24"/>
        </w:rPr>
        <w:t>„</w:t>
      </w:r>
    </w:p>
    <w:tbl>
      <w:tblPr>
        <w:tblStyle w:val="TableGrid3"/>
        <w:tblW w:w="10348" w:type="dxa"/>
        <w:tblInd w:w="-147" w:type="dxa"/>
        <w:tblLayout w:type="fixed"/>
        <w:tblLook w:val="04A0" w:firstRow="1" w:lastRow="0" w:firstColumn="1" w:lastColumn="0" w:noHBand="0" w:noVBand="1"/>
      </w:tblPr>
      <w:tblGrid>
        <w:gridCol w:w="568"/>
        <w:gridCol w:w="708"/>
        <w:gridCol w:w="709"/>
        <w:gridCol w:w="1701"/>
        <w:gridCol w:w="992"/>
        <w:gridCol w:w="1560"/>
        <w:gridCol w:w="1134"/>
        <w:gridCol w:w="1134"/>
        <w:gridCol w:w="567"/>
        <w:gridCol w:w="425"/>
        <w:gridCol w:w="850"/>
      </w:tblGrid>
      <w:tr w:rsidR="00EE6FBC" w:rsidRPr="009B42BE" w14:paraId="057394E4" w14:textId="77777777" w:rsidTr="00982AA2">
        <w:trPr>
          <w:trHeight w:val="264"/>
        </w:trPr>
        <w:tc>
          <w:tcPr>
            <w:tcW w:w="568"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0D1E34ED" w14:textId="257268AF"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27^</w:t>
            </w:r>
            <w:r w:rsidR="00503103" w:rsidRPr="009B42BE">
              <w:rPr>
                <w:rFonts w:ascii="Times New Roman" w:hAnsi="Times New Roman" w:cs="Times New Roman"/>
                <w:color w:val="000000" w:themeColor="text1"/>
                <w:sz w:val="14"/>
                <w:szCs w:val="14"/>
              </w:rPr>
              <w:t>15</w:t>
            </w:r>
          </w:p>
        </w:tc>
        <w:tc>
          <w:tcPr>
            <w:tcW w:w="708"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5AE11FD8" w14:textId="37BFBE2C"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63763 parțial</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098F80B5" w14:textId="51EF7354"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8.03.01</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61494E0F" w14:textId="3689338C"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BH Vedea cu toţi afluenţii de ordinele I-VI</w:t>
            </w:r>
            <w:r w:rsidR="00897025" w:rsidRPr="009B42BE">
              <w:rPr>
                <w:rFonts w:ascii="Times New Roman" w:eastAsia="Times New Roman" w:hAnsi="Times New Roman" w:cs="Times New Roman"/>
                <w:color w:val="000000" w:themeColor="text1"/>
                <w:sz w:val="14"/>
                <w:szCs w:val="14"/>
                <w:lang w:eastAsia="ro-RO"/>
              </w:rPr>
              <w:t xml:space="preserve"> </w:t>
            </w:r>
            <w:r w:rsidRPr="009B42BE">
              <w:rPr>
                <w:rFonts w:ascii="Times New Roman" w:eastAsia="Times New Roman" w:hAnsi="Times New Roman" w:cs="Times New Roman"/>
                <w:color w:val="000000" w:themeColor="text1"/>
                <w:sz w:val="14"/>
                <w:szCs w:val="14"/>
                <w:lang w:eastAsia="ro-RO"/>
              </w:rPr>
              <w:t>Lungime 599 km, suprafaţa = 8 kmp</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54447907" w14:textId="233C971B"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8.000.000</w:t>
            </w:r>
          </w:p>
        </w:tc>
        <w:tc>
          <w:tcPr>
            <w:tcW w:w="156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61E3EABE" w14:textId="125E20FE"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 xml:space="preserve">CF nr. 6 UAT Lunca Corbului, S </w:t>
            </w:r>
            <w:r w:rsidR="00897025" w:rsidRPr="009B42BE">
              <w:rPr>
                <w:rFonts w:ascii="Times New Roman" w:eastAsia="Times New Roman" w:hAnsi="Times New Roman" w:cs="Times New Roman"/>
                <w:color w:val="000000" w:themeColor="text1"/>
                <w:sz w:val="14"/>
                <w:szCs w:val="14"/>
                <w:lang w:eastAsia="ro-RO"/>
              </w:rPr>
              <w:t xml:space="preserve">= 760886 mp, teren extravilan, </w:t>
            </w:r>
            <w:r w:rsidRPr="009B42BE">
              <w:rPr>
                <w:rFonts w:ascii="Times New Roman" w:eastAsia="Times New Roman" w:hAnsi="Times New Roman" w:cs="Times New Roman"/>
                <w:color w:val="000000" w:themeColor="text1"/>
                <w:sz w:val="14"/>
                <w:szCs w:val="14"/>
                <w:lang w:eastAsia="ro-RO"/>
              </w:rPr>
              <w:t>râul Cotmeana, judeţul Argeş</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7FB155C2" w14:textId="7C388CD1"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760.886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33F268" w14:textId="42A11784" w:rsidR="00EE6FBC" w:rsidRPr="009B42BE" w:rsidRDefault="00EE6FBC" w:rsidP="007E4FC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7E4FCB" w:rsidRPr="009B42BE">
              <w:rPr>
                <w:rFonts w:ascii="Times New Roman" w:eastAsia="Times New Roman" w:hAnsi="Times New Roman" w:cs="Times New Roman"/>
                <w:color w:val="000000" w:themeColor="text1"/>
                <w:sz w:val="14"/>
                <w:szCs w:val="14"/>
                <w:lang w:eastAsia="ro-RO"/>
              </w:rPr>
              <w:t>, j</w:t>
            </w:r>
            <w:r w:rsidRPr="009B42BE">
              <w:rPr>
                <w:rFonts w:ascii="Times New Roman" w:eastAsia="Times New Roman" w:hAnsi="Times New Roman" w:cs="Times New Roman"/>
                <w:color w:val="000000" w:themeColor="text1"/>
                <w:sz w:val="14"/>
                <w:szCs w:val="14"/>
                <w:lang w:eastAsia="ro-RO"/>
              </w:rPr>
              <w:t>udeț</w:t>
            </w:r>
            <w:r w:rsidR="007E4FCB" w:rsidRPr="009B42BE">
              <w:rPr>
                <w:rFonts w:ascii="Times New Roman" w:eastAsia="Times New Roman" w:hAnsi="Times New Roman" w:cs="Times New Roman"/>
                <w:color w:val="000000" w:themeColor="text1"/>
                <w:sz w:val="14"/>
                <w:szCs w:val="14"/>
                <w:lang w:eastAsia="ro-RO"/>
              </w:rPr>
              <w:t xml:space="preserve">ul </w:t>
            </w:r>
            <w:r w:rsidRPr="009B42BE">
              <w:rPr>
                <w:rFonts w:ascii="Times New Roman" w:eastAsia="Times New Roman" w:hAnsi="Times New Roman" w:cs="Times New Roman"/>
                <w:color w:val="000000" w:themeColor="text1"/>
                <w:sz w:val="14"/>
                <w:szCs w:val="14"/>
                <w:lang w:eastAsia="ro-RO"/>
              </w:rPr>
              <w:t>Argeș</w:t>
            </w:r>
          </w:p>
        </w:tc>
        <w:tc>
          <w:tcPr>
            <w:tcW w:w="567" w:type="dxa"/>
            <w:tcBorders>
              <w:top w:val="single" w:sz="4" w:space="0" w:color="auto"/>
              <w:left w:val="nil"/>
              <w:bottom w:val="single" w:sz="4" w:space="0" w:color="auto"/>
              <w:right w:val="single" w:sz="4" w:space="0" w:color="auto"/>
            </w:tcBorders>
            <w:shd w:val="clear" w:color="auto" w:fill="auto"/>
            <w:vAlign w:val="center"/>
          </w:tcPr>
          <w:p w14:paraId="50E74E3B" w14:textId="0FDE32C5"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0,05</w:t>
            </w:r>
          </w:p>
        </w:tc>
        <w:tc>
          <w:tcPr>
            <w:tcW w:w="425" w:type="dxa"/>
            <w:tcBorders>
              <w:top w:val="single" w:sz="4" w:space="0" w:color="auto"/>
              <w:left w:val="nil"/>
              <w:bottom w:val="single" w:sz="4" w:space="0" w:color="auto"/>
              <w:right w:val="single" w:sz="4" w:space="0" w:color="auto"/>
            </w:tcBorders>
            <w:shd w:val="clear" w:color="auto" w:fill="auto"/>
            <w:vAlign w:val="center"/>
          </w:tcPr>
          <w:p w14:paraId="54B10E17" w14:textId="15685713"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2 ani</w:t>
            </w:r>
          </w:p>
        </w:tc>
        <w:tc>
          <w:tcPr>
            <w:tcW w:w="850" w:type="dxa"/>
            <w:tcBorders>
              <w:top w:val="single" w:sz="4" w:space="0" w:color="auto"/>
              <w:left w:val="nil"/>
              <w:bottom w:val="single" w:sz="4" w:space="0" w:color="auto"/>
              <w:right w:val="single" w:sz="4" w:space="0" w:color="auto"/>
            </w:tcBorders>
            <w:shd w:val="clear" w:color="auto" w:fill="auto"/>
            <w:vAlign w:val="center"/>
          </w:tcPr>
          <w:p w14:paraId="27766E56" w14:textId="5EE12009"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îndepărtare material aluvionar</w:t>
            </w:r>
          </w:p>
        </w:tc>
      </w:tr>
      <w:tr w:rsidR="00EE6FBC" w:rsidRPr="009B42BE" w14:paraId="3B544DD4" w14:textId="77777777" w:rsidTr="00982AA2">
        <w:trPr>
          <w:trHeight w:val="792"/>
        </w:trPr>
        <w:tc>
          <w:tcPr>
            <w:tcW w:w="568" w:type="dxa"/>
            <w:vMerge/>
            <w:tcBorders>
              <w:top w:val="nil"/>
              <w:left w:val="single" w:sz="4" w:space="0" w:color="auto"/>
              <w:bottom w:val="single" w:sz="8" w:space="0" w:color="000000"/>
              <w:right w:val="single" w:sz="4" w:space="0" w:color="auto"/>
            </w:tcBorders>
            <w:vAlign w:val="center"/>
          </w:tcPr>
          <w:p w14:paraId="3E23926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tcBorders>
              <w:top w:val="nil"/>
              <w:left w:val="single" w:sz="4" w:space="0" w:color="auto"/>
              <w:bottom w:val="single" w:sz="8" w:space="0" w:color="000000"/>
              <w:right w:val="single" w:sz="4" w:space="0" w:color="auto"/>
            </w:tcBorders>
            <w:vAlign w:val="center"/>
          </w:tcPr>
          <w:p w14:paraId="75B4F76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tcBorders>
              <w:top w:val="nil"/>
              <w:left w:val="single" w:sz="4" w:space="0" w:color="auto"/>
              <w:bottom w:val="single" w:sz="8" w:space="0" w:color="000000"/>
              <w:right w:val="single" w:sz="4" w:space="0" w:color="auto"/>
            </w:tcBorders>
            <w:vAlign w:val="center"/>
          </w:tcPr>
          <w:p w14:paraId="3A84E14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tcBorders>
              <w:top w:val="nil"/>
              <w:left w:val="single" w:sz="4" w:space="0" w:color="auto"/>
              <w:bottom w:val="single" w:sz="8" w:space="0" w:color="000000"/>
              <w:right w:val="single" w:sz="4" w:space="0" w:color="auto"/>
            </w:tcBorders>
            <w:vAlign w:val="center"/>
          </w:tcPr>
          <w:p w14:paraId="16C3EC3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tcBorders>
              <w:top w:val="nil"/>
              <w:left w:val="single" w:sz="4" w:space="0" w:color="auto"/>
              <w:bottom w:val="single" w:sz="8" w:space="0" w:color="000000"/>
              <w:right w:val="single" w:sz="4" w:space="0" w:color="auto"/>
            </w:tcBorders>
            <w:vAlign w:val="center"/>
          </w:tcPr>
          <w:p w14:paraId="7549B80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tcBorders>
              <w:top w:val="nil"/>
              <w:left w:val="single" w:sz="4" w:space="0" w:color="auto"/>
              <w:bottom w:val="single" w:sz="8" w:space="0" w:color="000000"/>
              <w:right w:val="single" w:sz="4" w:space="0" w:color="auto"/>
            </w:tcBorders>
            <w:vAlign w:val="center"/>
          </w:tcPr>
          <w:p w14:paraId="282580F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top w:val="nil"/>
              <w:left w:val="single" w:sz="4" w:space="0" w:color="auto"/>
              <w:bottom w:val="single" w:sz="8" w:space="0" w:color="000000"/>
              <w:right w:val="single" w:sz="4" w:space="0" w:color="auto"/>
            </w:tcBorders>
            <w:vAlign w:val="center"/>
          </w:tcPr>
          <w:p w14:paraId="41D0716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top w:val="nil"/>
              <w:left w:val="single" w:sz="4" w:space="0" w:color="auto"/>
              <w:bottom w:val="single" w:sz="4" w:space="0" w:color="000000"/>
              <w:right w:val="single" w:sz="4" w:space="0" w:color="auto"/>
            </w:tcBorders>
            <w:vAlign w:val="center"/>
          </w:tcPr>
          <w:p w14:paraId="749B135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C420722" w14:textId="7D96D295"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tcBorders>
              <w:top w:val="single" w:sz="4" w:space="0" w:color="auto"/>
              <w:left w:val="nil"/>
              <w:bottom w:val="nil"/>
              <w:right w:val="single" w:sz="4" w:space="0" w:color="auto"/>
            </w:tcBorders>
            <w:shd w:val="clear" w:color="auto" w:fill="auto"/>
            <w:vAlign w:val="center"/>
          </w:tcPr>
          <w:p w14:paraId="0C18A069" w14:textId="1E198BC0"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tcBorders>
              <w:top w:val="single" w:sz="4" w:space="0" w:color="auto"/>
              <w:left w:val="nil"/>
              <w:bottom w:val="nil"/>
              <w:right w:val="single" w:sz="4" w:space="0" w:color="auto"/>
            </w:tcBorders>
            <w:shd w:val="clear" w:color="auto" w:fill="auto"/>
            <w:vAlign w:val="center"/>
          </w:tcPr>
          <w:p w14:paraId="27CE95C4" w14:textId="551314B3"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4BA09031" w14:textId="77777777" w:rsidTr="00C129DA">
        <w:trPr>
          <w:trHeight w:val="160"/>
        </w:trPr>
        <w:tc>
          <w:tcPr>
            <w:tcW w:w="568" w:type="dxa"/>
            <w:vMerge/>
            <w:tcBorders>
              <w:top w:val="nil"/>
              <w:left w:val="single" w:sz="4" w:space="0" w:color="auto"/>
              <w:bottom w:val="single" w:sz="4" w:space="0" w:color="auto"/>
              <w:right w:val="single" w:sz="4" w:space="0" w:color="auto"/>
            </w:tcBorders>
            <w:vAlign w:val="center"/>
          </w:tcPr>
          <w:p w14:paraId="2C3A9EC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tcBorders>
              <w:top w:val="nil"/>
              <w:left w:val="single" w:sz="4" w:space="0" w:color="auto"/>
              <w:bottom w:val="single" w:sz="4" w:space="0" w:color="auto"/>
              <w:right w:val="single" w:sz="4" w:space="0" w:color="auto"/>
            </w:tcBorders>
            <w:vAlign w:val="center"/>
          </w:tcPr>
          <w:p w14:paraId="5FE8F25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tcBorders>
              <w:top w:val="nil"/>
              <w:left w:val="single" w:sz="4" w:space="0" w:color="auto"/>
              <w:bottom w:val="single" w:sz="4" w:space="0" w:color="auto"/>
              <w:right w:val="single" w:sz="4" w:space="0" w:color="auto"/>
            </w:tcBorders>
            <w:vAlign w:val="center"/>
          </w:tcPr>
          <w:p w14:paraId="06A584C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tcBorders>
              <w:top w:val="nil"/>
              <w:left w:val="single" w:sz="4" w:space="0" w:color="auto"/>
              <w:bottom w:val="single" w:sz="4" w:space="0" w:color="auto"/>
              <w:right w:val="single" w:sz="4" w:space="0" w:color="auto"/>
            </w:tcBorders>
            <w:vAlign w:val="center"/>
          </w:tcPr>
          <w:p w14:paraId="16E31D8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tcBorders>
              <w:top w:val="nil"/>
              <w:left w:val="single" w:sz="4" w:space="0" w:color="auto"/>
              <w:bottom w:val="single" w:sz="4" w:space="0" w:color="auto"/>
              <w:right w:val="single" w:sz="4" w:space="0" w:color="auto"/>
            </w:tcBorders>
            <w:vAlign w:val="center"/>
          </w:tcPr>
          <w:p w14:paraId="21F0CB7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tcBorders>
              <w:top w:val="nil"/>
              <w:left w:val="single" w:sz="4" w:space="0" w:color="auto"/>
              <w:bottom w:val="single" w:sz="4" w:space="0" w:color="auto"/>
              <w:right w:val="single" w:sz="4" w:space="0" w:color="auto"/>
            </w:tcBorders>
            <w:vAlign w:val="center"/>
          </w:tcPr>
          <w:p w14:paraId="2DB96A2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top w:val="nil"/>
              <w:left w:val="single" w:sz="4" w:space="0" w:color="auto"/>
              <w:bottom w:val="single" w:sz="4" w:space="0" w:color="auto"/>
              <w:right w:val="single" w:sz="4" w:space="0" w:color="auto"/>
            </w:tcBorders>
            <w:vAlign w:val="center"/>
          </w:tcPr>
          <w:p w14:paraId="3D29DAD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top w:val="nil"/>
              <w:left w:val="single" w:sz="4" w:space="0" w:color="auto"/>
              <w:bottom w:val="single" w:sz="4" w:space="0" w:color="auto"/>
              <w:right w:val="single" w:sz="4" w:space="0" w:color="auto"/>
            </w:tcBorders>
            <w:vAlign w:val="center"/>
          </w:tcPr>
          <w:p w14:paraId="09BD5C4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08AA28E" w14:textId="580DE999"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tcBorders>
              <w:top w:val="single" w:sz="4" w:space="0" w:color="auto"/>
              <w:left w:val="nil"/>
              <w:bottom w:val="single" w:sz="4" w:space="0" w:color="auto"/>
              <w:right w:val="single" w:sz="4" w:space="0" w:color="auto"/>
            </w:tcBorders>
            <w:shd w:val="clear" w:color="auto" w:fill="auto"/>
            <w:vAlign w:val="center"/>
          </w:tcPr>
          <w:p w14:paraId="218AFE59" w14:textId="28C772DE"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tcBorders>
              <w:top w:val="single" w:sz="4" w:space="0" w:color="auto"/>
              <w:left w:val="nil"/>
              <w:bottom w:val="single" w:sz="4" w:space="0" w:color="auto"/>
              <w:right w:val="single" w:sz="4" w:space="0" w:color="auto"/>
            </w:tcBorders>
            <w:shd w:val="clear" w:color="auto" w:fill="auto"/>
            <w:vAlign w:val="center"/>
          </w:tcPr>
          <w:p w14:paraId="6C4C7139" w14:textId="068E71CA"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453EB4FA" w14:textId="77777777" w:rsidTr="00C129DA">
        <w:trPr>
          <w:trHeight w:val="264"/>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6D04FDC7" w14:textId="1CA2AED1" w:rsidR="00EE6FBC" w:rsidRPr="00257A48" w:rsidRDefault="006A4DDB" w:rsidP="00EE6FBC">
            <w:pPr>
              <w:jc w:val="center"/>
              <w:rPr>
                <w:rFonts w:ascii="Times New Roman" w:eastAsia="Times New Roman" w:hAnsi="Times New Roman" w:cs="Times New Roman"/>
                <w:strike/>
                <w:color w:val="FF0000"/>
                <w:sz w:val="14"/>
                <w:szCs w:val="14"/>
              </w:rPr>
            </w:pPr>
            <w:r w:rsidRPr="00725A86">
              <w:rPr>
                <w:rFonts w:ascii="Times New Roman" w:eastAsia="Times New Roman" w:hAnsi="Times New Roman" w:cs="Times New Roman"/>
                <w:color w:val="000000" w:themeColor="text1"/>
                <w:sz w:val="14"/>
                <w:szCs w:val="14"/>
                <w:lang w:eastAsia="ro-RO"/>
              </w:rPr>
              <w:lastRenderedPageBreak/>
              <w:t>27^</w:t>
            </w:r>
            <w:r w:rsidR="00503103" w:rsidRPr="00725A86">
              <w:rPr>
                <w:rFonts w:ascii="Times New Roman" w:eastAsia="Times New Roman" w:hAnsi="Times New Roman" w:cs="Times New Roman"/>
                <w:color w:val="000000" w:themeColor="text1"/>
                <w:sz w:val="14"/>
                <w:szCs w:val="14"/>
                <w:lang w:eastAsia="ro-RO"/>
              </w:rPr>
              <w:t>16</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388A889" w14:textId="40245BF5"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64105 parțial</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CB689AD"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8.17.03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1CCA011" w14:textId="04F1B083"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Acumulare Adunați S=96,9 ha, Vt=4.8 mil.mc., Vat=1.45 mil. mc, râu Ilfov</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2258D7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6.885.190</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75AFAC52" w14:textId="6358EC42"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71600 UAT Nucet, S=60</w:t>
            </w:r>
            <w:r w:rsidR="00897025" w:rsidRPr="009B42BE">
              <w:rPr>
                <w:rFonts w:ascii="Times New Roman" w:eastAsia="Times New Roman" w:hAnsi="Times New Roman" w:cs="Times New Roman"/>
                <w:color w:val="000000" w:themeColor="text1"/>
                <w:sz w:val="14"/>
                <w:szCs w:val="14"/>
                <w:lang w:eastAsia="ro-RO"/>
              </w:rPr>
              <w:t>8373 mp, teren extravilan,</w:t>
            </w:r>
            <w:r w:rsidRPr="009B42BE">
              <w:rPr>
                <w:rFonts w:ascii="Times New Roman" w:eastAsia="Times New Roman" w:hAnsi="Times New Roman" w:cs="Times New Roman"/>
                <w:color w:val="000000" w:themeColor="text1"/>
                <w:sz w:val="14"/>
                <w:szCs w:val="14"/>
                <w:lang w:eastAsia="ro-RO"/>
              </w:rPr>
              <w:t xml:space="preserve"> județ Dâmbovița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F72AD31"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4.322.770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D6B14D5" w14:textId="2FAE7D8D" w:rsidR="00EE6FBC" w:rsidRPr="009B42BE" w:rsidRDefault="00EE6FBC" w:rsidP="00323E3A">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323E3A" w:rsidRPr="009B42BE">
              <w:rPr>
                <w:rFonts w:ascii="Times New Roman" w:eastAsia="Times New Roman" w:hAnsi="Times New Roman" w:cs="Times New Roman"/>
                <w:color w:val="000000" w:themeColor="text1"/>
                <w:sz w:val="14"/>
                <w:szCs w:val="14"/>
                <w:lang w:eastAsia="ro-RO"/>
              </w:rPr>
              <w:t xml:space="preserve">, județul </w:t>
            </w:r>
            <w:r w:rsidRPr="009B42BE">
              <w:rPr>
                <w:rFonts w:ascii="Times New Roman" w:eastAsia="Times New Roman" w:hAnsi="Times New Roman" w:cs="Times New Roman"/>
                <w:color w:val="000000" w:themeColor="text1"/>
                <w:sz w:val="14"/>
                <w:szCs w:val="14"/>
                <w:lang w:eastAsia="ro-RO"/>
              </w:rPr>
              <w:t>Dâmbovița</w:t>
            </w:r>
          </w:p>
        </w:tc>
        <w:tc>
          <w:tcPr>
            <w:tcW w:w="567" w:type="dxa"/>
            <w:tcBorders>
              <w:top w:val="single" w:sz="4" w:space="0" w:color="auto"/>
              <w:left w:val="single" w:sz="4" w:space="0" w:color="auto"/>
              <w:bottom w:val="single" w:sz="4" w:space="0" w:color="auto"/>
              <w:right w:val="single" w:sz="4" w:space="0" w:color="auto"/>
            </w:tcBorders>
            <w:vAlign w:val="center"/>
          </w:tcPr>
          <w:p w14:paraId="300AF5B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0,011</w:t>
            </w:r>
          </w:p>
        </w:tc>
        <w:tc>
          <w:tcPr>
            <w:tcW w:w="425" w:type="dxa"/>
            <w:tcBorders>
              <w:top w:val="single" w:sz="4" w:space="0" w:color="auto"/>
              <w:left w:val="single" w:sz="4" w:space="0" w:color="auto"/>
              <w:bottom w:val="single" w:sz="4" w:space="0" w:color="auto"/>
              <w:right w:val="single" w:sz="4" w:space="0" w:color="auto"/>
            </w:tcBorders>
            <w:vAlign w:val="center"/>
          </w:tcPr>
          <w:p w14:paraId="2F821CA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tcBorders>
              <w:top w:val="single" w:sz="4" w:space="0" w:color="auto"/>
              <w:left w:val="single" w:sz="4" w:space="0" w:color="auto"/>
              <w:bottom w:val="single" w:sz="4" w:space="0" w:color="auto"/>
              <w:right w:val="single" w:sz="4" w:space="0" w:color="auto"/>
            </w:tcBorders>
            <w:vAlign w:val="center"/>
          </w:tcPr>
          <w:p w14:paraId="2D919646"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piscicultură</w:t>
            </w:r>
          </w:p>
        </w:tc>
      </w:tr>
      <w:tr w:rsidR="00EE6FBC" w:rsidRPr="009B42BE" w14:paraId="277F0373" w14:textId="77777777" w:rsidTr="00C129DA">
        <w:trPr>
          <w:trHeight w:val="398"/>
        </w:trPr>
        <w:tc>
          <w:tcPr>
            <w:tcW w:w="568" w:type="dxa"/>
            <w:vMerge/>
            <w:tcBorders>
              <w:top w:val="single" w:sz="4" w:space="0" w:color="auto"/>
            </w:tcBorders>
            <w:vAlign w:val="center"/>
          </w:tcPr>
          <w:p w14:paraId="11B1A17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tcBorders>
              <w:top w:val="single" w:sz="4" w:space="0" w:color="auto"/>
            </w:tcBorders>
            <w:vAlign w:val="center"/>
          </w:tcPr>
          <w:p w14:paraId="668CAA2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tcBorders>
              <w:top w:val="single" w:sz="4" w:space="0" w:color="auto"/>
            </w:tcBorders>
            <w:vAlign w:val="center"/>
          </w:tcPr>
          <w:p w14:paraId="3D69468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tcBorders>
              <w:top w:val="single" w:sz="4" w:space="0" w:color="auto"/>
            </w:tcBorders>
            <w:vAlign w:val="center"/>
          </w:tcPr>
          <w:p w14:paraId="0AC496F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tcBorders>
              <w:top w:val="single" w:sz="4" w:space="0" w:color="auto"/>
            </w:tcBorders>
            <w:vAlign w:val="center"/>
          </w:tcPr>
          <w:p w14:paraId="32E16D3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tcBorders>
              <w:top w:val="single" w:sz="4" w:space="0" w:color="auto"/>
            </w:tcBorders>
            <w:vAlign w:val="center"/>
          </w:tcPr>
          <w:p w14:paraId="0D27696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top w:val="single" w:sz="4" w:space="0" w:color="auto"/>
            </w:tcBorders>
            <w:vAlign w:val="center"/>
          </w:tcPr>
          <w:p w14:paraId="3C03D53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top w:val="single" w:sz="4" w:space="0" w:color="auto"/>
            </w:tcBorders>
            <w:vAlign w:val="center"/>
          </w:tcPr>
          <w:p w14:paraId="7A1739F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single" w:sz="4" w:space="0" w:color="auto"/>
            </w:tcBorders>
            <w:vAlign w:val="center"/>
          </w:tcPr>
          <w:p w14:paraId="68172E7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tcBorders>
              <w:top w:val="single" w:sz="4" w:space="0" w:color="auto"/>
            </w:tcBorders>
            <w:vAlign w:val="center"/>
          </w:tcPr>
          <w:p w14:paraId="5C5E699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tcBorders>
              <w:top w:val="single" w:sz="4" w:space="0" w:color="auto"/>
            </w:tcBorders>
            <w:vAlign w:val="center"/>
          </w:tcPr>
          <w:p w14:paraId="2D04AD7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3E53AF4F" w14:textId="77777777" w:rsidTr="007E4FCB">
        <w:trPr>
          <w:trHeight w:val="264"/>
        </w:trPr>
        <w:tc>
          <w:tcPr>
            <w:tcW w:w="568" w:type="dxa"/>
            <w:vMerge/>
            <w:vAlign w:val="center"/>
          </w:tcPr>
          <w:p w14:paraId="4EB4111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6D018A8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6F2C6D0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1660906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11914D1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0E47144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57E1554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7A91B08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422E112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7C558EA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794DF24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085FBAE7" w14:textId="77777777" w:rsidTr="007E4FCB">
        <w:trPr>
          <w:trHeight w:val="264"/>
        </w:trPr>
        <w:tc>
          <w:tcPr>
            <w:tcW w:w="568" w:type="dxa"/>
            <w:vMerge/>
            <w:vAlign w:val="center"/>
          </w:tcPr>
          <w:p w14:paraId="2B7941B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65DBD9E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3E4388D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3FE5D86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6FACC78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526E8E0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764ABD2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2C47D75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5B1BF6F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0,013</w:t>
            </w:r>
          </w:p>
        </w:tc>
        <w:tc>
          <w:tcPr>
            <w:tcW w:w="425" w:type="dxa"/>
            <w:vAlign w:val="center"/>
          </w:tcPr>
          <w:p w14:paraId="5ADF73C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496A26CF"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acvacultură în ape dulci</w:t>
            </w:r>
          </w:p>
        </w:tc>
      </w:tr>
      <w:tr w:rsidR="00EE6FBC" w:rsidRPr="009B42BE" w14:paraId="58942724" w14:textId="77777777" w:rsidTr="007E4FCB">
        <w:trPr>
          <w:trHeight w:val="264"/>
        </w:trPr>
        <w:tc>
          <w:tcPr>
            <w:tcW w:w="568" w:type="dxa"/>
            <w:vMerge/>
            <w:vAlign w:val="center"/>
          </w:tcPr>
          <w:p w14:paraId="5B91F261"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8" w:type="dxa"/>
            <w:vMerge/>
            <w:vAlign w:val="center"/>
          </w:tcPr>
          <w:p w14:paraId="090C518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vAlign w:val="center"/>
          </w:tcPr>
          <w:p w14:paraId="389F624F"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vAlign w:val="center"/>
          </w:tcPr>
          <w:p w14:paraId="558B3D2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992" w:type="dxa"/>
            <w:vMerge/>
            <w:vAlign w:val="center"/>
          </w:tcPr>
          <w:p w14:paraId="59B4D8F4"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560" w:type="dxa"/>
            <w:vMerge w:val="restart"/>
            <w:vAlign w:val="center"/>
          </w:tcPr>
          <w:p w14:paraId="09F3EACD" w14:textId="736A96A4"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 xml:space="preserve">CF nr. 72401, UAT Văcărești, </w:t>
            </w:r>
            <w:r w:rsidR="00897025" w:rsidRPr="009B42BE">
              <w:rPr>
                <w:rFonts w:ascii="Times New Roman" w:eastAsia="Times New Roman" w:hAnsi="Times New Roman" w:cs="Times New Roman"/>
                <w:color w:val="000000" w:themeColor="text1"/>
                <w:sz w:val="14"/>
                <w:szCs w:val="14"/>
                <w:lang w:eastAsia="ro-RO"/>
              </w:rPr>
              <w:t xml:space="preserve">S=428290 mp, teren extravilan, </w:t>
            </w:r>
            <w:r w:rsidRPr="009B42BE">
              <w:rPr>
                <w:rFonts w:ascii="Times New Roman" w:eastAsia="Times New Roman" w:hAnsi="Times New Roman" w:cs="Times New Roman"/>
                <w:color w:val="000000" w:themeColor="text1"/>
                <w:sz w:val="14"/>
                <w:szCs w:val="14"/>
                <w:lang w:eastAsia="ro-RO"/>
              </w:rPr>
              <w:t>județ</w:t>
            </w:r>
            <w:r w:rsidR="000824DD" w:rsidRPr="009B42BE">
              <w:rPr>
                <w:rFonts w:ascii="Times New Roman" w:eastAsia="Times New Roman" w:hAnsi="Times New Roman" w:cs="Times New Roman"/>
                <w:color w:val="000000" w:themeColor="text1"/>
                <w:sz w:val="14"/>
                <w:szCs w:val="14"/>
                <w:lang w:eastAsia="ro-RO"/>
              </w:rPr>
              <w:t>ul</w:t>
            </w:r>
            <w:r w:rsidRPr="009B42BE">
              <w:rPr>
                <w:rFonts w:ascii="Times New Roman" w:eastAsia="Times New Roman" w:hAnsi="Times New Roman" w:cs="Times New Roman"/>
                <w:color w:val="000000" w:themeColor="text1"/>
                <w:sz w:val="14"/>
                <w:szCs w:val="14"/>
                <w:lang w:eastAsia="ro-RO"/>
              </w:rPr>
              <w:t xml:space="preserve"> Dâmbovița</w:t>
            </w:r>
          </w:p>
        </w:tc>
        <w:tc>
          <w:tcPr>
            <w:tcW w:w="1134" w:type="dxa"/>
            <w:vMerge w:val="restart"/>
            <w:vAlign w:val="center"/>
          </w:tcPr>
          <w:p w14:paraId="6D836BFF"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3.043.197</w:t>
            </w:r>
          </w:p>
        </w:tc>
        <w:tc>
          <w:tcPr>
            <w:tcW w:w="1134" w:type="dxa"/>
            <w:vMerge w:val="restart"/>
            <w:vAlign w:val="center"/>
          </w:tcPr>
          <w:p w14:paraId="65D3184F" w14:textId="24107585"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323E3A" w:rsidRPr="009B42BE">
              <w:rPr>
                <w:rFonts w:ascii="Times New Roman" w:eastAsia="Times New Roman" w:hAnsi="Times New Roman" w:cs="Times New Roman"/>
                <w:color w:val="000000" w:themeColor="text1"/>
                <w:sz w:val="14"/>
                <w:szCs w:val="14"/>
                <w:lang w:eastAsia="ro-RO"/>
              </w:rPr>
              <w:t>, județul Dâmbovița</w:t>
            </w:r>
          </w:p>
        </w:tc>
        <w:tc>
          <w:tcPr>
            <w:tcW w:w="567" w:type="dxa"/>
            <w:vAlign w:val="center"/>
          </w:tcPr>
          <w:p w14:paraId="6E58868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0,011</w:t>
            </w:r>
          </w:p>
        </w:tc>
        <w:tc>
          <w:tcPr>
            <w:tcW w:w="425" w:type="dxa"/>
            <w:vAlign w:val="center"/>
          </w:tcPr>
          <w:p w14:paraId="552D141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3D67F7A4"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piscicultură</w:t>
            </w:r>
          </w:p>
        </w:tc>
      </w:tr>
      <w:tr w:rsidR="00EE6FBC" w:rsidRPr="009B42BE" w14:paraId="73700C11" w14:textId="77777777" w:rsidTr="007E4FCB">
        <w:trPr>
          <w:trHeight w:val="792"/>
        </w:trPr>
        <w:tc>
          <w:tcPr>
            <w:tcW w:w="568" w:type="dxa"/>
            <w:vMerge/>
            <w:vAlign w:val="center"/>
          </w:tcPr>
          <w:p w14:paraId="46AE84B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30273FB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6CC54A3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67BE0DC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012382C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4A5DE7C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0F92DB4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0FF2E10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73AF7FC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2EC655B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09D2B4D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65315C50" w14:textId="77777777" w:rsidTr="007E4FCB">
        <w:trPr>
          <w:trHeight w:val="264"/>
        </w:trPr>
        <w:tc>
          <w:tcPr>
            <w:tcW w:w="568" w:type="dxa"/>
            <w:vMerge/>
            <w:vAlign w:val="center"/>
          </w:tcPr>
          <w:p w14:paraId="2C8BED5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0F1C5A7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4DC6CAB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5E5AA4C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566FE37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1D756A0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C7056D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CBF817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19D5AD0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355B013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7F4A6C8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0F43DC39" w14:textId="77777777" w:rsidTr="007E4FCB">
        <w:trPr>
          <w:trHeight w:val="264"/>
        </w:trPr>
        <w:tc>
          <w:tcPr>
            <w:tcW w:w="568" w:type="dxa"/>
            <w:vMerge/>
            <w:vAlign w:val="center"/>
          </w:tcPr>
          <w:p w14:paraId="31AF65F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30E7AD1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42E7341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3AC5A10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4ABE96F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0CB2D91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443E891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2E1E135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52D9D91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0,013</w:t>
            </w:r>
          </w:p>
        </w:tc>
        <w:tc>
          <w:tcPr>
            <w:tcW w:w="425" w:type="dxa"/>
            <w:vAlign w:val="center"/>
          </w:tcPr>
          <w:p w14:paraId="0A69F5F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1E0DB776"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acvacultură în ape dulci</w:t>
            </w:r>
          </w:p>
        </w:tc>
      </w:tr>
      <w:tr w:rsidR="00EE6FBC" w:rsidRPr="009B42BE" w14:paraId="101CED10" w14:textId="77777777" w:rsidTr="007E4FCB">
        <w:trPr>
          <w:trHeight w:val="264"/>
        </w:trPr>
        <w:tc>
          <w:tcPr>
            <w:tcW w:w="568" w:type="dxa"/>
            <w:vMerge w:val="restart"/>
            <w:vAlign w:val="center"/>
          </w:tcPr>
          <w:p w14:paraId="39642C95" w14:textId="07173AB3" w:rsidR="00EE6FBC" w:rsidRPr="009B42BE" w:rsidRDefault="006A4DDB" w:rsidP="00503103">
            <w:pPr>
              <w:jc w:val="center"/>
              <w:rPr>
                <w:rFonts w:ascii="Times New Roman" w:eastAsia="Times New Roman" w:hAnsi="Times New Roman" w:cs="Times New Roman"/>
                <w:strike/>
                <w:color w:val="000000" w:themeColor="text1"/>
                <w:sz w:val="14"/>
                <w:szCs w:val="14"/>
              </w:rPr>
            </w:pPr>
            <w:r w:rsidRPr="00725A86">
              <w:rPr>
                <w:rFonts w:ascii="Times New Roman" w:eastAsia="Times New Roman" w:hAnsi="Times New Roman" w:cs="Times New Roman"/>
                <w:color w:val="000000" w:themeColor="text1"/>
                <w:sz w:val="14"/>
                <w:szCs w:val="14"/>
                <w:lang w:eastAsia="ro-RO"/>
              </w:rPr>
              <w:t>27^</w:t>
            </w:r>
            <w:r w:rsidR="00503103" w:rsidRPr="00725A86">
              <w:rPr>
                <w:rFonts w:ascii="Times New Roman" w:eastAsia="Times New Roman" w:hAnsi="Times New Roman" w:cs="Times New Roman"/>
                <w:color w:val="000000" w:themeColor="text1"/>
                <w:sz w:val="14"/>
                <w:szCs w:val="14"/>
                <w:lang w:eastAsia="ro-RO"/>
              </w:rPr>
              <w:t>17</w:t>
            </w:r>
          </w:p>
        </w:tc>
        <w:tc>
          <w:tcPr>
            <w:tcW w:w="708" w:type="dxa"/>
            <w:vMerge w:val="restart"/>
            <w:vAlign w:val="center"/>
          </w:tcPr>
          <w:p w14:paraId="530F1A9B" w14:textId="51732384" w:rsidR="00EE6FBC" w:rsidRPr="009B42BE" w:rsidRDefault="00897025"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 xml:space="preserve">64106 </w:t>
            </w:r>
            <w:r w:rsidR="00EE6FBC" w:rsidRPr="009B42BE">
              <w:rPr>
                <w:rFonts w:ascii="Times New Roman" w:eastAsia="Times New Roman" w:hAnsi="Times New Roman" w:cs="Times New Roman"/>
                <w:color w:val="000000" w:themeColor="text1"/>
                <w:sz w:val="14"/>
                <w:szCs w:val="14"/>
                <w:lang w:eastAsia="ro-RO"/>
              </w:rPr>
              <w:t>parțial</w:t>
            </w:r>
          </w:p>
        </w:tc>
        <w:tc>
          <w:tcPr>
            <w:tcW w:w="709" w:type="dxa"/>
            <w:vMerge w:val="restart"/>
            <w:vAlign w:val="center"/>
          </w:tcPr>
          <w:p w14:paraId="057C9B48"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8.17.03</w:t>
            </w:r>
          </w:p>
        </w:tc>
        <w:tc>
          <w:tcPr>
            <w:tcW w:w="1701" w:type="dxa"/>
            <w:vMerge w:val="restart"/>
            <w:vAlign w:val="center"/>
          </w:tcPr>
          <w:p w14:paraId="185DCD02" w14:textId="34610001"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Acumulare Ilfoveni S=96 ha, Vt=2.6 mil.mc., Vat=1,36 mil. mc, râu Ilfov</w:t>
            </w:r>
          </w:p>
        </w:tc>
        <w:tc>
          <w:tcPr>
            <w:tcW w:w="992" w:type="dxa"/>
            <w:vMerge w:val="restart"/>
            <w:vAlign w:val="center"/>
          </w:tcPr>
          <w:p w14:paraId="618E93E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5.705.806</w:t>
            </w:r>
          </w:p>
        </w:tc>
        <w:tc>
          <w:tcPr>
            <w:tcW w:w="1560" w:type="dxa"/>
            <w:vMerge w:val="restart"/>
            <w:vAlign w:val="center"/>
          </w:tcPr>
          <w:p w14:paraId="35CBE386" w14:textId="5B22184C"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71284, UAT Nucet, S=1096458 mp, teren extravilan, județ</w:t>
            </w:r>
            <w:r w:rsidR="000824DD" w:rsidRPr="009B42BE">
              <w:rPr>
                <w:rFonts w:ascii="Times New Roman" w:eastAsia="Times New Roman" w:hAnsi="Times New Roman" w:cs="Times New Roman"/>
                <w:color w:val="000000" w:themeColor="text1"/>
                <w:sz w:val="14"/>
                <w:szCs w:val="14"/>
                <w:lang w:eastAsia="ro-RO"/>
              </w:rPr>
              <w:t>ul</w:t>
            </w:r>
            <w:r w:rsidRPr="009B42BE">
              <w:rPr>
                <w:rFonts w:ascii="Times New Roman" w:eastAsia="Times New Roman" w:hAnsi="Times New Roman" w:cs="Times New Roman"/>
                <w:color w:val="000000" w:themeColor="text1"/>
                <w:sz w:val="14"/>
                <w:szCs w:val="14"/>
                <w:lang w:eastAsia="ro-RO"/>
              </w:rPr>
              <w:t xml:space="preserve"> Dâmbovița</w:t>
            </w:r>
          </w:p>
        </w:tc>
        <w:tc>
          <w:tcPr>
            <w:tcW w:w="1134" w:type="dxa"/>
            <w:vMerge w:val="restart"/>
            <w:vAlign w:val="center"/>
          </w:tcPr>
          <w:p w14:paraId="69E45BC7"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6.516.851</w:t>
            </w:r>
          </w:p>
        </w:tc>
        <w:tc>
          <w:tcPr>
            <w:tcW w:w="1134" w:type="dxa"/>
            <w:vMerge w:val="restart"/>
            <w:vAlign w:val="center"/>
          </w:tcPr>
          <w:p w14:paraId="78A1C1CC" w14:textId="10A012C4"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323E3A" w:rsidRPr="009B42BE">
              <w:rPr>
                <w:rFonts w:ascii="Times New Roman" w:eastAsia="Times New Roman" w:hAnsi="Times New Roman" w:cs="Times New Roman"/>
                <w:color w:val="000000" w:themeColor="text1"/>
                <w:sz w:val="14"/>
                <w:szCs w:val="14"/>
                <w:lang w:eastAsia="ro-RO"/>
              </w:rPr>
              <w:t>, județul Dâmbovița</w:t>
            </w:r>
          </w:p>
        </w:tc>
        <w:tc>
          <w:tcPr>
            <w:tcW w:w="567" w:type="dxa"/>
            <w:vAlign w:val="center"/>
          </w:tcPr>
          <w:p w14:paraId="7094AD8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0,016</w:t>
            </w:r>
          </w:p>
        </w:tc>
        <w:tc>
          <w:tcPr>
            <w:tcW w:w="425" w:type="dxa"/>
            <w:vAlign w:val="center"/>
          </w:tcPr>
          <w:p w14:paraId="12D164E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06193543"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piscicultură</w:t>
            </w:r>
          </w:p>
        </w:tc>
      </w:tr>
      <w:tr w:rsidR="00EE6FBC" w:rsidRPr="009B42BE" w14:paraId="0DE3D3A6" w14:textId="77777777" w:rsidTr="007E4FCB">
        <w:trPr>
          <w:trHeight w:val="792"/>
        </w:trPr>
        <w:tc>
          <w:tcPr>
            <w:tcW w:w="568" w:type="dxa"/>
            <w:vMerge/>
            <w:vAlign w:val="center"/>
          </w:tcPr>
          <w:p w14:paraId="40BF284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0077E3E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126E3DA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2A3F0BE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4FB7732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4BCA123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2228FAF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93046F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6C1F7A3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0EA1C12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6E7B5E7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10E0A895" w14:textId="77777777" w:rsidTr="007E4FCB">
        <w:trPr>
          <w:trHeight w:val="264"/>
        </w:trPr>
        <w:tc>
          <w:tcPr>
            <w:tcW w:w="568" w:type="dxa"/>
            <w:vMerge/>
            <w:vAlign w:val="center"/>
          </w:tcPr>
          <w:p w14:paraId="783B47A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1539461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142814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7F65441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6AF34B3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1299D48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27BEF0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578DB62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72921BD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6A42AB8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1ABAF1F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52BBBB84" w14:textId="77777777" w:rsidTr="007E4FCB">
        <w:trPr>
          <w:trHeight w:val="264"/>
        </w:trPr>
        <w:tc>
          <w:tcPr>
            <w:tcW w:w="568" w:type="dxa"/>
            <w:vMerge/>
            <w:vAlign w:val="center"/>
          </w:tcPr>
          <w:p w14:paraId="15B0238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21501C9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1965437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5CDAF79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5758316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6D6BC09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59C9277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4FBF7B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215C030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0,013</w:t>
            </w:r>
          </w:p>
        </w:tc>
        <w:tc>
          <w:tcPr>
            <w:tcW w:w="425" w:type="dxa"/>
            <w:vAlign w:val="center"/>
          </w:tcPr>
          <w:p w14:paraId="61EBDBB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30589E40"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acvacultură în ape dulci</w:t>
            </w:r>
          </w:p>
        </w:tc>
      </w:tr>
      <w:tr w:rsidR="00EE6FBC" w:rsidRPr="009B42BE" w14:paraId="5847EA22" w14:textId="77777777" w:rsidTr="007E4FCB">
        <w:trPr>
          <w:trHeight w:val="264"/>
        </w:trPr>
        <w:tc>
          <w:tcPr>
            <w:tcW w:w="568" w:type="dxa"/>
            <w:vMerge w:val="restart"/>
            <w:vAlign w:val="center"/>
          </w:tcPr>
          <w:p w14:paraId="07158E9F" w14:textId="54BEAF67" w:rsidR="00EE6FBC" w:rsidRPr="009B42BE" w:rsidRDefault="006A4DDB"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27^</w:t>
            </w:r>
            <w:r w:rsidR="00503103" w:rsidRPr="009B42BE">
              <w:rPr>
                <w:rFonts w:ascii="Times New Roman" w:eastAsia="Times New Roman" w:hAnsi="Times New Roman" w:cs="Times New Roman"/>
                <w:color w:val="000000" w:themeColor="text1"/>
                <w:sz w:val="14"/>
                <w:szCs w:val="14"/>
                <w:lang w:eastAsia="ro-RO"/>
              </w:rPr>
              <w:t>18</w:t>
            </w:r>
          </w:p>
        </w:tc>
        <w:tc>
          <w:tcPr>
            <w:tcW w:w="708" w:type="dxa"/>
            <w:vMerge w:val="restart"/>
            <w:vAlign w:val="center"/>
          </w:tcPr>
          <w:p w14:paraId="610D312B" w14:textId="5FCFEDEA" w:rsidR="006A4DDB"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64113</w:t>
            </w:r>
            <w:r w:rsidR="00897025" w:rsidRPr="009B42BE">
              <w:rPr>
                <w:rFonts w:ascii="Times New Roman" w:eastAsia="Times New Roman" w:hAnsi="Times New Roman" w:cs="Times New Roman"/>
                <w:color w:val="000000" w:themeColor="text1"/>
                <w:sz w:val="14"/>
                <w:szCs w:val="14"/>
                <w:lang w:eastAsia="ro-RO"/>
              </w:rPr>
              <w:t xml:space="preserve"> </w:t>
            </w:r>
            <w:r w:rsidR="006A4DDB" w:rsidRPr="009B42BE">
              <w:rPr>
                <w:rFonts w:ascii="Times New Roman" w:eastAsia="Times New Roman" w:hAnsi="Times New Roman" w:cs="Times New Roman"/>
                <w:color w:val="000000" w:themeColor="text1"/>
                <w:sz w:val="14"/>
                <w:szCs w:val="14"/>
                <w:lang w:eastAsia="ro-RO"/>
              </w:rPr>
              <w:t>parțial</w:t>
            </w:r>
          </w:p>
        </w:tc>
        <w:tc>
          <w:tcPr>
            <w:tcW w:w="709" w:type="dxa"/>
            <w:vMerge w:val="restart"/>
            <w:vAlign w:val="center"/>
          </w:tcPr>
          <w:p w14:paraId="52241C6E"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8.17.03</w:t>
            </w:r>
          </w:p>
        </w:tc>
        <w:tc>
          <w:tcPr>
            <w:tcW w:w="1701" w:type="dxa"/>
            <w:vMerge w:val="restart"/>
            <w:vAlign w:val="center"/>
          </w:tcPr>
          <w:p w14:paraId="5CD8CBBA" w14:textId="2BE6BB54"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 xml:space="preserve">Acumulare Oncești 1 </w:t>
            </w:r>
            <w:r w:rsidRPr="009B42BE">
              <w:rPr>
                <w:rFonts w:ascii="Times New Roman" w:hAnsi="Times New Roman" w:cs="Times New Roman"/>
                <w:color w:val="000000" w:themeColor="text1"/>
                <w:sz w:val="14"/>
                <w:szCs w:val="14"/>
              </w:rPr>
              <w:t>Vnnr=1.120 mil mc, S=12.9ha,</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Vat=0.87 mil mc, Valea Oncesti</w:t>
            </w:r>
          </w:p>
        </w:tc>
        <w:tc>
          <w:tcPr>
            <w:tcW w:w="992" w:type="dxa"/>
            <w:vMerge w:val="restart"/>
            <w:vAlign w:val="center"/>
          </w:tcPr>
          <w:p w14:paraId="040C80A8"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1.366.226</w:t>
            </w:r>
          </w:p>
        </w:tc>
        <w:tc>
          <w:tcPr>
            <w:tcW w:w="1560" w:type="dxa"/>
            <w:vMerge w:val="restart"/>
            <w:vAlign w:val="center"/>
          </w:tcPr>
          <w:p w14:paraId="6EB05797" w14:textId="460B0C3A"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33028, UAT Stănești, S=123947 mp, teren extravilan, județ</w:t>
            </w:r>
            <w:r w:rsidR="000824DD" w:rsidRPr="009B42BE">
              <w:rPr>
                <w:rFonts w:ascii="Times New Roman" w:eastAsia="Times New Roman" w:hAnsi="Times New Roman" w:cs="Times New Roman"/>
                <w:color w:val="000000" w:themeColor="text1"/>
                <w:sz w:val="14"/>
                <w:szCs w:val="14"/>
                <w:lang w:eastAsia="ro-RO"/>
              </w:rPr>
              <w:t>ul</w:t>
            </w:r>
            <w:r w:rsidRPr="009B42BE">
              <w:rPr>
                <w:rFonts w:ascii="Times New Roman" w:eastAsia="Times New Roman" w:hAnsi="Times New Roman" w:cs="Times New Roman"/>
                <w:color w:val="000000" w:themeColor="text1"/>
                <w:sz w:val="14"/>
                <w:szCs w:val="14"/>
                <w:lang w:eastAsia="ro-RO"/>
              </w:rPr>
              <w:t xml:space="preserve"> Giurgiu</w:t>
            </w:r>
          </w:p>
        </w:tc>
        <w:tc>
          <w:tcPr>
            <w:tcW w:w="1134" w:type="dxa"/>
            <w:vMerge w:val="restart"/>
            <w:vAlign w:val="center"/>
          </w:tcPr>
          <w:p w14:paraId="7E1D1C4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1.312.710</w:t>
            </w:r>
          </w:p>
        </w:tc>
        <w:tc>
          <w:tcPr>
            <w:tcW w:w="1134" w:type="dxa"/>
            <w:vMerge w:val="restart"/>
            <w:vAlign w:val="center"/>
          </w:tcPr>
          <w:p w14:paraId="3DD31408" w14:textId="5A56BE08" w:rsidR="00EE6FBC" w:rsidRPr="009B42BE" w:rsidRDefault="00EE6FBC" w:rsidP="00323E3A">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323E3A" w:rsidRPr="009B42BE">
              <w:rPr>
                <w:rFonts w:ascii="Times New Roman" w:eastAsia="Times New Roman" w:hAnsi="Times New Roman" w:cs="Times New Roman"/>
                <w:color w:val="000000" w:themeColor="text1"/>
                <w:sz w:val="14"/>
                <w:szCs w:val="14"/>
                <w:lang w:eastAsia="ro-RO"/>
              </w:rPr>
              <w:t xml:space="preserve">, județul </w:t>
            </w:r>
            <w:r w:rsidRPr="009B42BE">
              <w:rPr>
                <w:rFonts w:ascii="Times New Roman" w:eastAsia="Times New Roman" w:hAnsi="Times New Roman" w:cs="Times New Roman"/>
                <w:color w:val="000000" w:themeColor="text1"/>
                <w:sz w:val="14"/>
                <w:szCs w:val="14"/>
                <w:lang w:eastAsia="ro-RO"/>
              </w:rPr>
              <w:t>Giurgiu</w:t>
            </w:r>
          </w:p>
        </w:tc>
        <w:tc>
          <w:tcPr>
            <w:tcW w:w="567" w:type="dxa"/>
            <w:vAlign w:val="center"/>
          </w:tcPr>
          <w:p w14:paraId="65B445F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0,068</w:t>
            </w:r>
          </w:p>
        </w:tc>
        <w:tc>
          <w:tcPr>
            <w:tcW w:w="425" w:type="dxa"/>
            <w:vAlign w:val="center"/>
          </w:tcPr>
          <w:p w14:paraId="4FEC93A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41EA6595"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piscicultură</w:t>
            </w:r>
          </w:p>
        </w:tc>
      </w:tr>
      <w:tr w:rsidR="00EE6FBC" w:rsidRPr="009B42BE" w14:paraId="07068D53" w14:textId="77777777" w:rsidTr="007E4FCB">
        <w:trPr>
          <w:trHeight w:val="792"/>
        </w:trPr>
        <w:tc>
          <w:tcPr>
            <w:tcW w:w="568" w:type="dxa"/>
            <w:vMerge/>
            <w:vAlign w:val="center"/>
          </w:tcPr>
          <w:p w14:paraId="59EDEE7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17E3574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079904A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1454792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07B871A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49ED257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29C3A54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51A8FE4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5B2F769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46E5F47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7EE0897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1A98199F" w14:textId="77777777" w:rsidTr="007E4FCB">
        <w:trPr>
          <w:trHeight w:val="264"/>
        </w:trPr>
        <w:tc>
          <w:tcPr>
            <w:tcW w:w="568" w:type="dxa"/>
            <w:vMerge/>
            <w:vAlign w:val="center"/>
          </w:tcPr>
          <w:p w14:paraId="21685CA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3BB65E2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E47244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6A47D2B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606CB52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456DF20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25EBE3F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595759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31CDDDA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41BE274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36F61BD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2573E8CF" w14:textId="77777777" w:rsidTr="007E4FCB">
        <w:trPr>
          <w:trHeight w:val="264"/>
        </w:trPr>
        <w:tc>
          <w:tcPr>
            <w:tcW w:w="568" w:type="dxa"/>
            <w:vMerge/>
            <w:vAlign w:val="center"/>
          </w:tcPr>
          <w:p w14:paraId="581BB9E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3AB7EE9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3D4A0E7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5D1A011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49A88D9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624DE46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141175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92A4EF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0723F6B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0,040</w:t>
            </w:r>
          </w:p>
        </w:tc>
        <w:tc>
          <w:tcPr>
            <w:tcW w:w="425" w:type="dxa"/>
            <w:vAlign w:val="center"/>
          </w:tcPr>
          <w:p w14:paraId="09BD22B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37E9F54A"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acvacultură în ape dulci</w:t>
            </w:r>
          </w:p>
        </w:tc>
      </w:tr>
      <w:tr w:rsidR="00EE6FBC" w:rsidRPr="009B42BE" w14:paraId="31F5C9A9" w14:textId="77777777" w:rsidTr="007E4FCB">
        <w:trPr>
          <w:trHeight w:val="264"/>
        </w:trPr>
        <w:tc>
          <w:tcPr>
            <w:tcW w:w="568" w:type="dxa"/>
            <w:vMerge w:val="restart"/>
            <w:vAlign w:val="center"/>
          </w:tcPr>
          <w:p w14:paraId="6AB70744" w14:textId="4DAD44D4" w:rsidR="006A4DDB"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27^</w:t>
            </w:r>
            <w:r w:rsidR="00503103" w:rsidRPr="009B42BE">
              <w:rPr>
                <w:rFonts w:ascii="Times New Roman" w:eastAsia="Times New Roman" w:hAnsi="Times New Roman" w:cs="Times New Roman"/>
                <w:color w:val="000000" w:themeColor="text1"/>
                <w:sz w:val="14"/>
                <w:szCs w:val="14"/>
                <w:lang w:eastAsia="ro-RO"/>
              </w:rPr>
              <w:t>19</w:t>
            </w:r>
          </w:p>
        </w:tc>
        <w:tc>
          <w:tcPr>
            <w:tcW w:w="708" w:type="dxa"/>
            <w:vMerge w:val="restart"/>
            <w:vAlign w:val="center"/>
          </w:tcPr>
          <w:p w14:paraId="0A9EB324" w14:textId="40E12D07" w:rsidR="006A4DDB"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64114</w:t>
            </w:r>
            <w:r w:rsidR="00897025" w:rsidRPr="009B42BE">
              <w:rPr>
                <w:rFonts w:ascii="Times New Roman" w:eastAsia="Times New Roman" w:hAnsi="Times New Roman" w:cs="Times New Roman"/>
                <w:color w:val="000000" w:themeColor="text1"/>
                <w:sz w:val="14"/>
                <w:szCs w:val="14"/>
                <w:lang w:eastAsia="ro-RO"/>
              </w:rPr>
              <w:t xml:space="preserve"> </w:t>
            </w:r>
            <w:r w:rsidR="006A4DDB" w:rsidRPr="009B42BE">
              <w:rPr>
                <w:rFonts w:ascii="Times New Roman" w:eastAsia="Times New Roman" w:hAnsi="Times New Roman" w:cs="Times New Roman"/>
                <w:color w:val="000000" w:themeColor="text1"/>
                <w:sz w:val="14"/>
                <w:szCs w:val="14"/>
                <w:lang w:eastAsia="ro-RO"/>
              </w:rPr>
              <w:t>parțial</w:t>
            </w:r>
          </w:p>
        </w:tc>
        <w:tc>
          <w:tcPr>
            <w:tcW w:w="709" w:type="dxa"/>
            <w:vMerge w:val="restart"/>
            <w:vAlign w:val="center"/>
          </w:tcPr>
          <w:p w14:paraId="054B3417"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8.17.03</w:t>
            </w:r>
          </w:p>
        </w:tc>
        <w:tc>
          <w:tcPr>
            <w:tcW w:w="1701" w:type="dxa"/>
            <w:vMerge w:val="restart"/>
            <w:vAlign w:val="center"/>
          </w:tcPr>
          <w:p w14:paraId="6D0C0FD4" w14:textId="1CD687C5" w:rsidR="00EE6FBC" w:rsidRPr="009B42BE" w:rsidRDefault="00EE6FBC" w:rsidP="00897025">
            <w:pPr>
              <w:autoSpaceDE w:val="0"/>
              <w:autoSpaceDN w:val="0"/>
              <w:adjustRightInd w:val="0"/>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Acumulare Oncești 2 (inclusiv podețe</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exploatare- Frătești)</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V(NNR)=0,4mil. mc.,</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S(nnr)=14,9 ha tub PREMO.</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D=1 m</w:t>
            </w:r>
          </w:p>
        </w:tc>
        <w:tc>
          <w:tcPr>
            <w:tcW w:w="992" w:type="dxa"/>
            <w:vMerge w:val="restart"/>
            <w:vAlign w:val="center"/>
          </w:tcPr>
          <w:p w14:paraId="02C8277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1.399.567</w:t>
            </w:r>
          </w:p>
        </w:tc>
        <w:tc>
          <w:tcPr>
            <w:tcW w:w="1560" w:type="dxa"/>
            <w:vMerge w:val="restart"/>
            <w:vAlign w:val="center"/>
          </w:tcPr>
          <w:p w14:paraId="539DAB0F" w14:textId="30E0E723"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35553, UAT Frătești, S=147363 mp, teren extravilan, județ</w:t>
            </w:r>
            <w:r w:rsidR="000824DD" w:rsidRPr="009B42BE">
              <w:rPr>
                <w:rFonts w:ascii="Times New Roman" w:eastAsia="Times New Roman" w:hAnsi="Times New Roman" w:cs="Times New Roman"/>
                <w:color w:val="000000" w:themeColor="text1"/>
                <w:sz w:val="14"/>
                <w:szCs w:val="14"/>
                <w:lang w:eastAsia="ro-RO"/>
              </w:rPr>
              <w:t>ul</w:t>
            </w:r>
            <w:r w:rsidRPr="009B42BE">
              <w:rPr>
                <w:rFonts w:ascii="Times New Roman" w:eastAsia="Times New Roman" w:hAnsi="Times New Roman" w:cs="Times New Roman"/>
                <w:color w:val="000000" w:themeColor="text1"/>
                <w:sz w:val="14"/>
                <w:szCs w:val="14"/>
                <w:lang w:eastAsia="ro-RO"/>
              </w:rPr>
              <w:t xml:space="preserve"> Giurgiu</w:t>
            </w:r>
          </w:p>
        </w:tc>
        <w:tc>
          <w:tcPr>
            <w:tcW w:w="1134" w:type="dxa"/>
            <w:vMerge w:val="restart"/>
            <w:vAlign w:val="center"/>
          </w:tcPr>
          <w:p w14:paraId="62B84135"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1.384.191</w:t>
            </w:r>
          </w:p>
        </w:tc>
        <w:tc>
          <w:tcPr>
            <w:tcW w:w="1134" w:type="dxa"/>
            <w:vMerge w:val="restart"/>
            <w:vAlign w:val="center"/>
          </w:tcPr>
          <w:p w14:paraId="51AA682B" w14:textId="624F9BEE"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323E3A" w:rsidRPr="009B42BE">
              <w:rPr>
                <w:rFonts w:ascii="Times New Roman" w:eastAsia="Times New Roman" w:hAnsi="Times New Roman" w:cs="Times New Roman"/>
                <w:color w:val="000000" w:themeColor="text1"/>
                <w:sz w:val="14"/>
                <w:szCs w:val="14"/>
                <w:lang w:eastAsia="ro-RO"/>
              </w:rPr>
              <w:t>, județul Giurgiu</w:t>
            </w:r>
          </w:p>
        </w:tc>
        <w:tc>
          <w:tcPr>
            <w:tcW w:w="567" w:type="dxa"/>
            <w:vAlign w:val="center"/>
          </w:tcPr>
          <w:p w14:paraId="116B124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0,049</w:t>
            </w:r>
          </w:p>
        </w:tc>
        <w:tc>
          <w:tcPr>
            <w:tcW w:w="425" w:type="dxa"/>
            <w:vAlign w:val="center"/>
          </w:tcPr>
          <w:p w14:paraId="53A8699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7EE85445"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piscicultură</w:t>
            </w:r>
          </w:p>
        </w:tc>
      </w:tr>
      <w:tr w:rsidR="00EE6FBC" w:rsidRPr="009B42BE" w14:paraId="5FF04E85" w14:textId="77777777" w:rsidTr="007E4FCB">
        <w:trPr>
          <w:trHeight w:val="792"/>
        </w:trPr>
        <w:tc>
          <w:tcPr>
            <w:tcW w:w="568" w:type="dxa"/>
            <w:vMerge/>
            <w:vAlign w:val="center"/>
          </w:tcPr>
          <w:p w14:paraId="3D46362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499772B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219CC4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42BF615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430534D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39CA1DB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9E1B82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0361F05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5F4DA9A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417204B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4E2AEDC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1DAA4D16" w14:textId="77777777" w:rsidTr="007E4FCB">
        <w:trPr>
          <w:trHeight w:val="264"/>
        </w:trPr>
        <w:tc>
          <w:tcPr>
            <w:tcW w:w="568" w:type="dxa"/>
            <w:vMerge/>
            <w:vAlign w:val="center"/>
          </w:tcPr>
          <w:p w14:paraId="210127C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445EA5A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7E05B44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3BE22C5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6ECBB49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17DBB41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2978E1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B32349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0018357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3BC8AB8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1C69B0A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201A4EBF" w14:textId="77777777" w:rsidTr="007E4FCB">
        <w:trPr>
          <w:trHeight w:val="264"/>
        </w:trPr>
        <w:tc>
          <w:tcPr>
            <w:tcW w:w="568" w:type="dxa"/>
            <w:vMerge/>
            <w:vAlign w:val="center"/>
          </w:tcPr>
          <w:p w14:paraId="295BFFB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496EB8B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37B15A7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29E9399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73540B7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7A48760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48E49B0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051BFCB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1DBBA40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0,040</w:t>
            </w:r>
          </w:p>
        </w:tc>
        <w:tc>
          <w:tcPr>
            <w:tcW w:w="425" w:type="dxa"/>
            <w:vAlign w:val="center"/>
          </w:tcPr>
          <w:p w14:paraId="42911B7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53D7FD39" w14:textId="77777777" w:rsidR="00EE6FBC" w:rsidRPr="009B42BE" w:rsidRDefault="00EE6FBC" w:rsidP="003F70F9">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acvacultură în ape dulci</w:t>
            </w:r>
          </w:p>
        </w:tc>
      </w:tr>
      <w:tr w:rsidR="00EE6FBC" w:rsidRPr="009B42BE" w14:paraId="01C52670" w14:textId="77777777" w:rsidTr="007E4FCB">
        <w:trPr>
          <w:trHeight w:val="264"/>
        </w:trPr>
        <w:tc>
          <w:tcPr>
            <w:tcW w:w="568" w:type="dxa"/>
            <w:vMerge w:val="restart"/>
            <w:vAlign w:val="center"/>
          </w:tcPr>
          <w:p w14:paraId="2C4BC377" w14:textId="1D468EFE" w:rsidR="00EE6FBC" w:rsidRPr="009B42BE" w:rsidRDefault="00503103" w:rsidP="00503103">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27^20</w:t>
            </w:r>
          </w:p>
        </w:tc>
        <w:tc>
          <w:tcPr>
            <w:tcW w:w="708" w:type="dxa"/>
            <w:vMerge w:val="restart"/>
            <w:vAlign w:val="center"/>
          </w:tcPr>
          <w:p w14:paraId="71966A0B"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106167 parțial</w:t>
            </w:r>
          </w:p>
        </w:tc>
        <w:tc>
          <w:tcPr>
            <w:tcW w:w="709" w:type="dxa"/>
            <w:vMerge w:val="restart"/>
            <w:vAlign w:val="center"/>
          </w:tcPr>
          <w:p w14:paraId="326F2294"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8.03.01</w:t>
            </w:r>
          </w:p>
        </w:tc>
        <w:tc>
          <w:tcPr>
            <w:tcW w:w="1701" w:type="dxa"/>
            <w:vMerge w:val="restart"/>
            <w:vAlign w:val="center"/>
          </w:tcPr>
          <w:p w14:paraId="6C8E67E5" w14:textId="437E2328" w:rsidR="00EE6FBC" w:rsidRPr="009B42BE" w:rsidRDefault="00897025" w:rsidP="00897025">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 xml:space="preserve">BH Vedea și afl. de ord I-VI, </w:t>
            </w:r>
            <w:r w:rsidR="00EE6FBC" w:rsidRPr="009B42BE">
              <w:rPr>
                <w:rFonts w:ascii="Times New Roman" w:hAnsi="Times New Roman" w:cs="Times New Roman"/>
                <w:color w:val="000000" w:themeColor="text1"/>
                <w:sz w:val="14"/>
                <w:szCs w:val="14"/>
              </w:rPr>
              <w:t>lung</w:t>
            </w:r>
            <w:r w:rsidRPr="009B42BE">
              <w:rPr>
                <w:rFonts w:ascii="Times New Roman" w:hAnsi="Times New Roman" w:cs="Times New Roman"/>
                <w:color w:val="000000" w:themeColor="text1"/>
                <w:sz w:val="14"/>
                <w:szCs w:val="14"/>
              </w:rPr>
              <w:t xml:space="preserve"> </w:t>
            </w:r>
            <w:r w:rsidR="00EE6FBC" w:rsidRPr="009B42BE">
              <w:rPr>
                <w:rFonts w:ascii="Times New Roman" w:hAnsi="Times New Roman" w:cs="Times New Roman"/>
                <w:color w:val="000000" w:themeColor="text1"/>
                <w:sz w:val="14"/>
                <w:szCs w:val="14"/>
              </w:rPr>
              <w:t>=</w:t>
            </w:r>
            <w:r w:rsidRPr="009B42BE">
              <w:rPr>
                <w:rFonts w:ascii="Times New Roman" w:hAnsi="Times New Roman" w:cs="Times New Roman"/>
                <w:color w:val="000000" w:themeColor="text1"/>
                <w:sz w:val="14"/>
                <w:szCs w:val="14"/>
              </w:rPr>
              <w:t xml:space="preserve"> </w:t>
            </w:r>
            <w:r w:rsidR="00EE6FBC" w:rsidRPr="009B42BE">
              <w:rPr>
                <w:rFonts w:ascii="Times New Roman" w:hAnsi="Times New Roman" w:cs="Times New Roman"/>
                <w:color w:val="000000" w:themeColor="text1"/>
                <w:sz w:val="14"/>
                <w:szCs w:val="14"/>
              </w:rPr>
              <w:t>954 km, supr. lucii de apă=37.7 kmp</w:t>
            </w:r>
          </w:p>
        </w:tc>
        <w:tc>
          <w:tcPr>
            <w:tcW w:w="992" w:type="dxa"/>
            <w:vMerge w:val="restart"/>
            <w:vAlign w:val="center"/>
          </w:tcPr>
          <w:p w14:paraId="2E34BE1E"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37.700.000</w:t>
            </w:r>
          </w:p>
        </w:tc>
        <w:tc>
          <w:tcPr>
            <w:tcW w:w="1560" w:type="dxa"/>
            <w:vMerge w:val="restart"/>
            <w:vAlign w:val="center"/>
          </w:tcPr>
          <w:p w14:paraId="386E5D8A" w14:textId="6BB19FB1"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CF nr. 21794</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UAT Nenciulești, S=13859 mp,</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 xml:space="preserve"> teren extravilan, râu Vedea,</w:t>
            </w:r>
            <w:r w:rsidR="00897025"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 xml:space="preserve"> județul Teleorman</w:t>
            </w:r>
          </w:p>
        </w:tc>
        <w:tc>
          <w:tcPr>
            <w:tcW w:w="1134" w:type="dxa"/>
            <w:vMerge w:val="restart"/>
            <w:vAlign w:val="center"/>
          </w:tcPr>
          <w:p w14:paraId="7D074C66"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13.859</w:t>
            </w:r>
          </w:p>
        </w:tc>
        <w:tc>
          <w:tcPr>
            <w:tcW w:w="1134" w:type="dxa"/>
            <w:vMerge w:val="restart"/>
            <w:vAlign w:val="center"/>
          </w:tcPr>
          <w:p w14:paraId="1C0ADA05" w14:textId="5683C314" w:rsidR="00EE6FBC" w:rsidRPr="009B42BE" w:rsidRDefault="00EE6FBC" w:rsidP="00F262E2">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Țara: România</w:t>
            </w:r>
            <w:r w:rsidR="00F262E2" w:rsidRPr="009B42BE">
              <w:rPr>
                <w:rFonts w:ascii="Times New Roman" w:eastAsia="Times New Roman" w:hAnsi="Times New Roman" w:cs="Times New Roman"/>
                <w:color w:val="000000" w:themeColor="text1"/>
                <w:sz w:val="14"/>
                <w:szCs w:val="14"/>
                <w:lang w:eastAsia="ro-RO"/>
              </w:rPr>
              <w:t xml:space="preserve">, județul </w:t>
            </w:r>
            <w:r w:rsidRPr="009B42BE">
              <w:rPr>
                <w:rFonts w:ascii="Times New Roman" w:hAnsi="Times New Roman" w:cs="Times New Roman"/>
                <w:color w:val="000000" w:themeColor="text1"/>
                <w:sz w:val="14"/>
                <w:szCs w:val="14"/>
              </w:rPr>
              <w:t>Teleorman</w:t>
            </w:r>
          </w:p>
        </w:tc>
        <w:tc>
          <w:tcPr>
            <w:tcW w:w="567" w:type="dxa"/>
            <w:tcBorders>
              <w:top w:val="nil"/>
              <w:left w:val="nil"/>
              <w:bottom w:val="single" w:sz="4" w:space="0" w:color="auto"/>
              <w:right w:val="single" w:sz="4" w:space="0" w:color="auto"/>
            </w:tcBorders>
            <w:shd w:val="clear" w:color="auto" w:fill="auto"/>
            <w:vAlign w:val="center"/>
          </w:tcPr>
          <w:p w14:paraId="675ABA1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0.052</w:t>
            </w:r>
          </w:p>
        </w:tc>
        <w:tc>
          <w:tcPr>
            <w:tcW w:w="425" w:type="dxa"/>
            <w:tcBorders>
              <w:top w:val="nil"/>
              <w:left w:val="nil"/>
              <w:bottom w:val="single" w:sz="4" w:space="0" w:color="auto"/>
              <w:right w:val="single" w:sz="4" w:space="0" w:color="auto"/>
            </w:tcBorders>
            <w:shd w:val="clear" w:color="auto" w:fill="auto"/>
            <w:vAlign w:val="center"/>
          </w:tcPr>
          <w:p w14:paraId="1EA31BF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50" w:type="dxa"/>
            <w:tcBorders>
              <w:top w:val="nil"/>
              <w:left w:val="nil"/>
              <w:bottom w:val="single" w:sz="4" w:space="0" w:color="auto"/>
              <w:right w:val="single" w:sz="4" w:space="0" w:color="auto"/>
            </w:tcBorders>
            <w:shd w:val="clear" w:color="auto" w:fill="auto"/>
            <w:vAlign w:val="center"/>
          </w:tcPr>
          <w:p w14:paraId="7274B15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EE6FBC" w:rsidRPr="009B42BE" w14:paraId="36CB69BD" w14:textId="77777777" w:rsidTr="007E4FCB">
        <w:trPr>
          <w:trHeight w:val="58"/>
        </w:trPr>
        <w:tc>
          <w:tcPr>
            <w:tcW w:w="568" w:type="dxa"/>
            <w:vMerge/>
            <w:vAlign w:val="center"/>
          </w:tcPr>
          <w:p w14:paraId="03604EA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20B6772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tcPr>
          <w:p w14:paraId="1306B24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tcPr>
          <w:p w14:paraId="02F266E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tcPr>
          <w:p w14:paraId="2862C64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705E95B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77A33C0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Pr>
          <w:p w14:paraId="4C41C76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28BC0E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0.168</w:t>
            </w:r>
          </w:p>
        </w:tc>
        <w:tc>
          <w:tcPr>
            <w:tcW w:w="425" w:type="dxa"/>
            <w:tcBorders>
              <w:top w:val="nil"/>
              <w:left w:val="nil"/>
              <w:bottom w:val="single" w:sz="4" w:space="0" w:color="auto"/>
              <w:right w:val="single" w:sz="4" w:space="0" w:color="auto"/>
            </w:tcBorders>
            <w:shd w:val="clear" w:color="auto" w:fill="auto"/>
            <w:vAlign w:val="center"/>
          </w:tcPr>
          <w:p w14:paraId="1674AC9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nil"/>
              <w:left w:val="nil"/>
              <w:bottom w:val="single" w:sz="4" w:space="0" w:color="auto"/>
              <w:right w:val="single" w:sz="4" w:space="0" w:color="auto"/>
            </w:tcBorders>
            <w:shd w:val="clear" w:color="auto" w:fill="auto"/>
            <w:vAlign w:val="center"/>
          </w:tcPr>
          <w:p w14:paraId="150D358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EE6FBC" w:rsidRPr="009B42BE" w14:paraId="3090663C" w14:textId="77777777" w:rsidTr="007E4FCB">
        <w:trPr>
          <w:trHeight w:val="264"/>
        </w:trPr>
        <w:tc>
          <w:tcPr>
            <w:tcW w:w="568" w:type="dxa"/>
            <w:vMerge/>
            <w:vAlign w:val="center"/>
          </w:tcPr>
          <w:p w14:paraId="34A44E8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1E64725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tcPr>
          <w:p w14:paraId="0E837EC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tcPr>
          <w:p w14:paraId="65A24AF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tcPr>
          <w:p w14:paraId="1E23B17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5A5AF43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E58F79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Pr>
          <w:p w14:paraId="661E57F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5221E0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1.965</w:t>
            </w:r>
          </w:p>
        </w:tc>
        <w:tc>
          <w:tcPr>
            <w:tcW w:w="425" w:type="dxa"/>
            <w:tcBorders>
              <w:top w:val="nil"/>
              <w:left w:val="nil"/>
              <w:bottom w:val="single" w:sz="4" w:space="0" w:color="auto"/>
              <w:right w:val="single" w:sz="4" w:space="0" w:color="auto"/>
            </w:tcBorders>
            <w:shd w:val="clear" w:color="auto" w:fill="auto"/>
            <w:vAlign w:val="center"/>
          </w:tcPr>
          <w:p w14:paraId="78E62D2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nil"/>
              <w:left w:val="nil"/>
              <w:bottom w:val="single" w:sz="4" w:space="0" w:color="auto"/>
              <w:right w:val="single" w:sz="4" w:space="0" w:color="auto"/>
            </w:tcBorders>
            <w:shd w:val="clear" w:color="auto" w:fill="auto"/>
            <w:vAlign w:val="center"/>
          </w:tcPr>
          <w:p w14:paraId="315F501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construcții provizorii, construcții plutitoare  și alte activități economice</w:t>
            </w:r>
          </w:p>
        </w:tc>
      </w:tr>
      <w:tr w:rsidR="00EE6FBC" w:rsidRPr="009B42BE" w14:paraId="233B89D1" w14:textId="77777777" w:rsidTr="007E4FCB">
        <w:trPr>
          <w:trHeight w:val="264"/>
        </w:trPr>
        <w:tc>
          <w:tcPr>
            <w:tcW w:w="568" w:type="dxa"/>
            <w:vMerge/>
            <w:vAlign w:val="center"/>
          </w:tcPr>
          <w:p w14:paraId="2EAEEA82"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8" w:type="dxa"/>
            <w:vMerge/>
            <w:vAlign w:val="center"/>
          </w:tcPr>
          <w:p w14:paraId="0767477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vAlign w:val="center"/>
          </w:tcPr>
          <w:p w14:paraId="202E13C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vAlign w:val="center"/>
          </w:tcPr>
          <w:p w14:paraId="22B86CF7"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992" w:type="dxa"/>
            <w:vMerge/>
            <w:vAlign w:val="center"/>
          </w:tcPr>
          <w:p w14:paraId="18390CC2"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560" w:type="dxa"/>
            <w:vMerge w:val="restart"/>
            <w:vAlign w:val="center"/>
          </w:tcPr>
          <w:p w14:paraId="5FAB3DD3" w14:textId="49B188E3" w:rsidR="00EE6FBC" w:rsidRPr="009B42BE" w:rsidRDefault="00EE6FBC" w:rsidP="00897025">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CF nr. 21910, UAT Nenciulești , S=102965 mp, teren extravilan, râu Vedea, județul Teleorman</w:t>
            </w:r>
          </w:p>
        </w:tc>
        <w:tc>
          <w:tcPr>
            <w:tcW w:w="1134" w:type="dxa"/>
            <w:vMerge w:val="restart"/>
            <w:vAlign w:val="center"/>
          </w:tcPr>
          <w:p w14:paraId="22A138C8"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102.965</w:t>
            </w:r>
          </w:p>
        </w:tc>
        <w:tc>
          <w:tcPr>
            <w:tcW w:w="1134" w:type="dxa"/>
            <w:vMerge/>
            <w:vAlign w:val="center"/>
          </w:tcPr>
          <w:p w14:paraId="1E0C10C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FED282B" w14:textId="5A4E65E3"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nil"/>
              <w:left w:val="nil"/>
              <w:bottom w:val="single" w:sz="4" w:space="0" w:color="auto"/>
              <w:right w:val="single" w:sz="4" w:space="0" w:color="auto"/>
            </w:tcBorders>
            <w:shd w:val="clear" w:color="auto" w:fill="auto"/>
            <w:vAlign w:val="center"/>
          </w:tcPr>
          <w:p w14:paraId="582ACD1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50" w:type="dxa"/>
            <w:tcBorders>
              <w:top w:val="nil"/>
              <w:left w:val="nil"/>
              <w:bottom w:val="single" w:sz="4" w:space="0" w:color="auto"/>
              <w:right w:val="single" w:sz="4" w:space="0" w:color="auto"/>
            </w:tcBorders>
            <w:shd w:val="clear" w:color="auto" w:fill="auto"/>
            <w:vAlign w:val="center"/>
          </w:tcPr>
          <w:p w14:paraId="7D0AD28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EE6FBC" w:rsidRPr="009B42BE" w14:paraId="2EEAE96F" w14:textId="77777777" w:rsidTr="007E4FCB">
        <w:trPr>
          <w:trHeight w:val="87"/>
        </w:trPr>
        <w:tc>
          <w:tcPr>
            <w:tcW w:w="568" w:type="dxa"/>
            <w:vMerge/>
            <w:vAlign w:val="center"/>
          </w:tcPr>
          <w:p w14:paraId="3E22EBA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5CB7E9A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168C2A3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1A3BC1A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018085A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3A9304D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52CC0E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0F0862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65851A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0.168</w:t>
            </w:r>
          </w:p>
        </w:tc>
        <w:tc>
          <w:tcPr>
            <w:tcW w:w="425" w:type="dxa"/>
            <w:tcBorders>
              <w:top w:val="nil"/>
              <w:left w:val="nil"/>
              <w:bottom w:val="single" w:sz="4" w:space="0" w:color="auto"/>
              <w:right w:val="single" w:sz="4" w:space="0" w:color="auto"/>
            </w:tcBorders>
            <w:shd w:val="clear" w:color="auto" w:fill="auto"/>
            <w:vAlign w:val="center"/>
          </w:tcPr>
          <w:p w14:paraId="35413D5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nil"/>
              <w:left w:val="nil"/>
              <w:bottom w:val="single" w:sz="4" w:space="0" w:color="auto"/>
              <w:right w:val="single" w:sz="4" w:space="0" w:color="auto"/>
            </w:tcBorders>
            <w:shd w:val="clear" w:color="auto" w:fill="auto"/>
            <w:vAlign w:val="center"/>
          </w:tcPr>
          <w:p w14:paraId="22DA61E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EE6FBC" w:rsidRPr="009B42BE" w14:paraId="3DAD03D3" w14:textId="77777777" w:rsidTr="007E4FCB">
        <w:trPr>
          <w:trHeight w:val="264"/>
        </w:trPr>
        <w:tc>
          <w:tcPr>
            <w:tcW w:w="568" w:type="dxa"/>
            <w:vMerge/>
            <w:vAlign w:val="center"/>
          </w:tcPr>
          <w:p w14:paraId="050A0D3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6DAA7C5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407091E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399B5B8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18145FB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60A865A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7510C7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B5805A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ADE8C8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1.965</w:t>
            </w:r>
          </w:p>
        </w:tc>
        <w:tc>
          <w:tcPr>
            <w:tcW w:w="425" w:type="dxa"/>
            <w:tcBorders>
              <w:top w:val="nil"/>
              <w:left w:val="nil"/>
              <w:bottom w:val="single" w:sz="4" w:space="0" w:color="auto"/>
              <w:right w:val="single" w:sz="4" w:space="0" w:color="auto"/>
            </w:tcBorders>
            <w:shd w:val="clear" w:color="auto" w:fill="auto"/>
            <w:vAlign w:val="center"/>
          </w:tcPr>
          <w:p w14:paraId="06C1BFE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nil"/>
              <w:left w:val="nil"/>
              <w:bottom w:val="single" w:sz="4" w:space="0" w:color="auto"/>
              <w:right w:val="single" w:sz="4" w:space="0" w:color="auto"/>
            </w:tcBorders>
            <w:shd w:val="clear" w:color="auto" w:fill="auto"/>
            <w:vAlign w:val="center"/>
          </w:tcPr>
          <w:p w14:paraId="51EAF45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construcții provizorii, construcții plutitoare  și alte activități economice</w:t>
            </w:r>
          </w:p>
        </w:tc>
      </w:tr>
      <w:tr w:rsidR="00EE6FBC" w:rsidRPr="009B42BE" w14:paraId="36CF4C02" w14:textId="77777777" w:rsidTr="007E4FCB">
        <w:trPr>
          <w:trHeight w:val="264"/>
        </w:trPr>
        <w:tc>
          <w:tcPr>
            <w:tcW w:w="568" w:type="dxa"/>
            <w:vMerge/>
            <w:vAlign w:val="center"/>
          </w:tcPr>
          <w:p w14:paraId="31789B68"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8" w:type="dxa"/>
            <w:vMerge/>
            <w:vAlign w:val="center"/>
          </w:tcPr>
          <w:p w14:paraId="7AEEB1E1"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vAlign w:val="center"/>
          </w:tcPr>
          <w:p w14:paraId="322B016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vAlign w:val="center"/>
          </w:tcPr>
          <w:p w14:paraId="36E2494D"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992" w:type="dxa"/>
            <w:vMerge/>
            <w:vAlign w:val="center"/>
          </w:tcPr>
          <w:p w14:paraId="2222EA3D"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560" w:type="dxa"/>
            <w:vMerge w:val="restart"/>
            <w:vAlign w:val="center"/>
          </w:tcPr>
          <w:p w14:paraId="3080E2C7" w14:textId="7B7F4EFD"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 xml:space="preserve">CF nr. 21358, </w:t>
            </w:r>
            <w:r w:rsidR="00E1075B" w:rsidRPr="009B42BE">
              <w:rPr>
                <w:rFonts w:ascii="Times New Roman" w:hAnsi="Times New Roman" w:cs="Times New Roman"/>
                <w:color w:val="000000" w:themeColor="text1"/>
                <w:sz w:val="14"/>
                <w:szCs w:val="14"/>
              </w:rPr>
              <w:t xml:space="preserve">UAT </w:t>
            </w:r>
            <w:r w:rsidRPr="009B42BE">
              <w:rPr>
                <w:rFonts w:ascii="Times New Roman" w:hAnsi="Times New Roman" w:cs="Times New Roman"/>
                <w:color w:val="000000" w:themeColor="text1"/>
                <w:sz w:val="14"/>
                <w:szCs w:val="14"/>
              </w:rPr>
              <w:t xml:space="preserve">Plosca , S=42242 mp, teren extravilan, râu </w:t>
            </w:r>
            <w:r w:rsidRPr="009B42BE">
              <w:rPr>
                <w:rFonts w:ascii="Times New Roman" w:hAnsi="Times New Roman" w:cs="Times New Roman"/>
                <w:color w:val="000000" w:themeColor="text1"/>
                <w:sz w:val="14"/>
                <w:szCs w:val="14"/>
              </w:rPr>
              <w:lastRenderedPageBreak/>
              <w:t>Vedea, județul Teleorman</w:t>
            </w:r>
          </w:p>
        </w:tc>
        <w:tc>
          <w:tcPr>
            <w:tcW w:w="1134" w:type="dxa"/>
            <w:vMerge w:val="restart"/>
            <w:vAlign w:val="center"/>
          </w:tcPr>
          <w:p w14:paraId="5B88C41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lastRenderedPageBreak/>
              <w:t>42.242</w:t>
            </w:r>
          </w:p>
        </w:tc>
        <w:tc>
          <w:tcPr>
            <w:tcW w:w="1134" w:type="dxa"/>
            <w:vMerge/>
            <w:vAlign w:val="center"/>
          </w:tcPr>
          <w:p w14:paraId="28D83B84"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A700C86" w14:textId="0CA7A9C2"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nil"/>
              <w:left w:val="nil"/>
              <w:bottom w:val="single" w:sz="4" w:space="0" w:color="auto"/>
              <w:right w:val="single" w:sz="4" w:space="0" w:color="auto"/>
            </w:tcBorders>
            <w:shd w:val="clear" w:color="auto" w:fill="auto"/>
            <w:vAlign w:val="center"/>
          </w:tcPr>
          <w:p w14:paraId="079D34C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50" w:type="dxa"/>
            <w:tcBorders>
              <w:top w:val="nil"/>
              <w:left w:val="nil"/>
              <w:bottom w:val="single" w:sz="4" w:space="0" w:color="auto"/>
              <w:right w:val="single" w:sz="4" w:space="0" w:color="auto"/>
            </w:tcBorders>
            <w:shd w:val="clear" w:color="auto" w:fill="auto"/>
            <w:vAlign w:val="center"/>
          </w:tcPr>
          <w:p w14:paraId="34FF077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EE6FBC" w:rsidRPr="009B42BE" w14:paraId="0CB0FABB" w14:textId="77777777" w:rsidTr="0025317B">
        <w:trPr>
          <w:trHeight w:val="264"/>
        </w:trPr>
        <w:tc>
          <w:tcPr>
            <w:tcW w:w="568" w:type="dxa"/>
            <w:vMerge/>
            <w:vAlign w:val="center"/>
          </w:tcPr>
          <w:p w14:paraId="49A3BD65"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8" w:type="dxa"/>
            <w:vMerge/>
            <w:vAlign w:val="center"/>
          </w:tcPr>
          <w:p w14:paraId="29A5AF46"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tcPr>
          <w:p w14:paraId="5441D344"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tcPr>
          <w:p w14:paraId="7C52B270"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992" w:type="dxa"/>
            <w:vMerge/>
          </w:tcPr>
          <w:p w14:paraId="0B94719F"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560" w:type="dxa"/>
            <w:vMerge/>
          </w:tcPr>
          <w:p w14:paraId="58D788D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134" w:type="dxa"/>
            <w:vMerge/>
          </w:tcPr>
          <w:p w14:paraId="5FA9CD7D"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134" w:type="dxa"/>
            <w:vMerge/>
          </w:tcPr>
          <w:p w14:paraId="103D1A64"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32A29F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0.168</w:t>
            </w:r>
          </w:p>
        </w:tc>
        <w:tc>
          <w:tcPr>
            <w:tcW w:w="425" w:type="dxa"/>
            <w:tcBorders>
              <w:top w:val="nil"/>
              <w:left w:val="nil"/>
              <w:bottom w:val="single" w:sz="4" w:space="0" w:color="auto"/>
              <w:right w:val="single" w:sz="4" w:space="0" w:color="auto"/>
            </w:tcBorders>
            <w:shd w:val="clear" w:color="auto" w:fill="auto"/>
            <w:vAlign w:val="center"/>
          </w:tcPr>
          <w:p w14:paraId="5398FF69"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nil"/>
              <w:left w:val="nil"/>
              <w:bottom w:val="single" w:sz="4" w:space="0" w:color="auto"/>
              <w:right w:val="single" w:sz="4" w:space="0" w:color="auto"/>
            </w:tcBorders>
            <w:shd w:val="clear" w:color="auto" w:fill="auto"/>
            <w:vAlign w:val="center"/>
          </w:tcPr>
          <w:p w14:paraId="2F8B43B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EE6FBC" w:rsidRPr="009B42BE" w14:paraId="42EEC3A7" w14:textId="77777777" w:rsidTr="0025317B">
        <w:trPr>
          <w:trHeight w:val="256"/>
        </w:trPr>
        <w:tc>
          <w:tcPr>
            <w:tcW w:w="568" w:type="dxa"/>
            <w:vMerge/>
          </w:tcPr>
          <w:p w14:paraId="7C8F7D1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tcPr>
          <w:p w14:paraId="27BF058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tcPr>
          <w:p w14:paraId="6643864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tcPr>
          <w:p w14:paraId="478305C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tcPr>
          <w:p w14:paraId="088218D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tcPr>
          <w:p w14:paraId="01FF864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Pr>
          <w:p w14:paraId="42CF6F5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tcBorders>
              <w:right w:val="single" w:sz="4" w:space="0" w:color="auto"/>
            </w:tcBorders>
          </w:tcPr>
          <w:p w14:paraId="2AF0429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86D3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1.965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C3555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AE9DF7" w14:textId="05BE7FC5"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construcții prov</w:t>
            </w:r>
            <w:r w:rsidR="003F70F9" w:rsidRPr="009B42BE">
              <w:rPr>
                <w:rFonts w:ascii="Times New Roman" w:hAnsi="Times New Roman" w:cs="Times New Roman"/>
                <w:color w:val="000000" w:themeColor="text1"/>
                <w:sz w:val="14"/>
                <w:szCs w:val="14"/>
              </w:rPr>
              <w:t xml:space="preserve">izorii, construcții plutitoare </w:t>
            </w:r>
            <w:r w:rsidRPr="009B42BE">
              <w:rPr>
                <w:rFonts w:ascii="Times New Roman" w:hAnsi="Times New Roman" w:cs="Times New Roman"/>
                <w:color w:val="000000" w:themeColor="text1"/>
                <w:sz w:val="14"/>
                <w:szCs w:val="14"/>
              </w:rPr>
              <w:t>și alte activități economice</w:t>
            </w:r>
          </w:p>
        </w:tc>
      </w:tr>
      <w:tr w:rsidR="00EE6FBC" w:rsidRPr="009B42BE" w14:paraId="35DED235" w14:textId="77777777" w:rsidTr="0025317B">
        <w:trPr>
          <w:trHeight w:val="264"/>
        </w:trPr>
        <w:tc>
          <w:tcPr>
            <w:tcW w:w="568" w:type="dxa"/>
            <w:vMerge w:val="restart"/>
            <w:vAlign w:val="center"/>
          </w:tcPr>
          <w:p w14:paraId="68629E75" w14:textId="5E062EF4" w:rsidR="00EE6FBC" w:rsidRPr="009B42BE" w:rsidRDefault="00503103" w:rsidP="00E1075B">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27^21</w:t>
            </w:r>
          </w:p>
        </w:tc>
        <w:tc>
          <w:tcPr>
            <w:tcW w:w="708" w:type="dxa"/>
            <w:vMerge w:val="restart"/>
            <w:vAlign w:val="center"/>
          </w:tcPr>
          <w:p w14:paraId="2A65CDF7"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106222 parțial</w:t>
            </w:r>
          </w:p>
        </w:tc>
        <w:tc>
          <w:tcPr>
            <w:tcW w:w="709" w:type="dxa"/>
            <w:vMerge w:val="restart"/>
            <w:vAlign w:val="center"/>
          </w:tcPr>
          <w:p w14:paraId="1E9B3FF2"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8.03.01</w:t>
            </w:r>
          </w:p>
        </w:tc>
        <w:tc>
          <w:tcPr>
            <w:tcW w:w="1701" w:type="dxa"/>
            <w:vMerge w:val="restart"/>
            <w:vAlign w:val="center"/>
          </w:tcPr>
          <w:p w14:paraId="44F0D7C4"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B.H. Argeș cu afl. ord.I-VI, L = 1863 km, s=53,5 kmp</w:t>
            </w:r>
          </w:p>
        </w:tc>
        <w:tc>
          <w:tcPr>
            <w:tcW w:w="992" w:type="dxa"/>
            <w:vMerge w:val="restart"/>
            <w:vAlign w:val="center"/>
          </w:tcPr>
          <w:p w14:paraId="66926486"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26.614.900</w:t>
            </w:r>
          </w:p>
        </w:tc>
        <w:tc>
          <w:tcPr>
            <w:tcW w:w="1560" w:type="dxa"/>
            <w:vMerge w:val="restart"/>
            <w:vAlign w:val="center"/>
          </w:tcPr>
          <w:p w14:paraId="19275F38"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81343 UAT Domnești, S=209236 mp, teren necunoscut, râul Doamnei, județul Argeș</w:t>
            </w:r>
          </w:p>
        </w:tc>
        <w:tc>
          <w:tcPr>
            <w:tcW w:w="1134" w:type="dxa"/>
            <w:vMerge w:val="restart"/>
            <w:vAlign w:val="center"/>
          </w:tcPr>
          <w:p w14:paraId="167CA876"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104.090</w:t>
            </w:r>
          </w:p>
        </w:tc>
        <w:tc>
          <w:tcPr>
            <w:tcW w:w="1134" w:type="dxa"/>
            <w:vMerge w:val="restart"/>
            <w:vAlign w:val="center"/>
          </w:tcPr>
          <w:p w14:paraId="4757646C" w14:textId="3A0474FA" w:rsidR="00EE6FBC" w:rsidRPr="009B42BE" w:rsidRDefault="00EE6FBC" w:rsidP="005B7633">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5B7633" w:rsidRPr="009B42BE">
              <w:rPr>
                <w:rFonts w:ascii="Times New Roman" w:eastAsia="Times New Roman" w:hAnsi="Times New Roman" w:cs="Times New Roman"/>
                <w:color w:val="000000" w:themeColor="text1"/>
                <w:sz w:val="14"/>
                <w:szCs w:val="14"/>
                <w:lang w:eastAsia="ro-RO"/>
              </w:rPr>
              <w:t xml:space="preserve">, județul </w:t>
            </w:r>
            <w:r w:rsidRPr="009B42BE">
              <w:rPr>
                <w:rFonts w:ascii="Times New Roman" w:eastAsia="Times New Roman" w:hAnsi="Times New Roman" w:cs="Times New Roman"/>
                <w:color w:val="000000" w:themeColor="text1"/>
                <w:sz w:val="14"/>
                <w:szCs w:val="14"/>
                <w:lang w:eastAsia="ro-RO"/>
              </w:rPr>
              <w:t>Argeș</w:t>
            </w:r>
          </w:p>
        </w:tc>
        <w:tc>
          <w:tcPr>
            <w:tcW w:w="567" w:type="dxa"/>
            <w:tcBorders>
              <w:top w:val="single" w:sz="4" w:space="0" w:color="auto"/>
            </w:tcBorders>
            <w:vAlign w:val="center"/>
          </w:tcPr>
          <w:p w14:paraId="7EB46DDB" w14:textId="1728275C"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0,05</w:t>
            </w:r>
          </w:p>
        </w:tc>
        <w:tc>
          <w:tcPr>
            <w:tcW w:w="425" w:type="dxa"/>
            <w:tcBorders>
              <w:top w:val="single" w:sz="4" w:space="0" w:color="auto"/>
            </w:tcBorders>
            <w:vAlign w:val="center"/>
          </w:tcPr>
          <w:p w14:paraId="6AE7569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2 ani</w:t>
            </w:r>
          </w:p>
        </w:tc>
        <w:tc>
          <w:tcPr>
            <w:tcW w:w="850" w:type="dxa"/>
            <w:tcBorders>
              <w:top w:val="single" w:sz="4" w:space="0" w:color="auto"/>
            </w:tcBorders>
            <w:vAlign w:val="center"/>
          </w:tcPr>
          <w:p w14:paraId="47F24F7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îndepărtare material aluvionar</w:t>
            </w:r>
          </w:p>
        </w:tc>
      </w:tr>
      <w:tr w:rsidR="00EE6FBC" w:rsidRPr="009B42BE" w14:paraId="030A503F" w14:textId="77777777" w:rsidTr="007E4FCB">
        <w:trPr>
          <w:trHeight w:val="129"/>
        </w:trPr>
        <w:tc>
          <w:tcPr>
            <w:tcW w:w="568" w:type="dxa"/>
            <w:vMerge/>
            <w:vAlign w:val="center"/>
          </w:tcPr>
          <w:p w14:paraId="4033168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02F3A8F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8A4B0A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411958E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0475424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217D8BB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866D6F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4C51542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67169CF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69904AB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5F8EC43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5DB28328" w14:textId="77777777" w:rsidTr="007E4FCB">
        <w:trPr>
          <w:trHeight w:val="264"/>
        </w:trPr>
        <w:tc>
          <w:tcPr>
            <w:tcW w:w="568" w:type="dxa"/>
            <w:vMerge/>
            <w:vAlign w:val="center"/>
          </w:tcPr>
          <w:p w14:paraId="3DB5215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68CC864E"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094959A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5E01CE3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0650C65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63D5871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1AD546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418AD5D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063A99B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11269CB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1157505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66E5DC1F" w14:textId="77777777" w:rsidTr="007E4FCB">
        <w:trPr>
          <w:trHeight w:val="264"/>
        </w:trPr>
        <w:tc>
          <w:tcPr>
            <w:tcW w:w="568" w:type="dxa"/>
            <w:vMerge w:val="restart"/>
            <w:vAlign w:val="center"/>
          </w:tcPr>
          <w:p w14:paraId="245E760A" w14:textId="5B2E224A" w:rsidR="00EE6FBC" w:rsidRPr="009B42BE" w:rsidRDefault="00503103" w:rsidP="00EE6FBC">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27^22</w:t>
            </w:r>
          </w:p>
        </w:tc>
        <w:tc>
          <w:tcPr>
            <w:tcW w:w="708" w:type="dxa"/>
            <w:vMerge w:val="restart"/>
            <w:vAlign w:val="center"/>
          </w:tcPr>
          <w:p w14:paraId="56E335A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val="restart"/>
            <w:vAlign w:val="center"/>
          </w:tcPr>
          <w:p w14:paraId="658EF1BB"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val="restart"/>
            <w:vAlign w:val="center"/>
          </w:tcPr>
          <w:p w14:paraId="37DC8281"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B.H. Argeș cu afl. ord. I-VI, L = 1086 km, S=44 kmp</w:t>
            </w:r>
          </w:p>
        </w:tc>
        <w:tc>
          <w:tcPr>
            <w:tcW w:w="992" w:type="dxa"/>
            <w:vMerge w:val="restart"/>
            <w:vAlign w:val="center"/>
          </w:tcPr>
          <w:p w14:paraId="2187541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31.309.600</w:t>
            </w:r>
          </w:p>
        </w:tc>
        <w:tc>
          <w:tcPr>
            <w:tcW w:w="1560" w:type="dxa"/>
            <w:vMerge w:val="restart"/>
            <w:vAlign w:val="center"/>
          </w:tcPr>
          <w:p w14:paraId="4E1AE645" w14:textId="765EDE13"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75932 UAT Petrești, S=349641 mp,teren extravilan, râu Argeș, județ</w:t>
            </w:r>
            <w:r w:rsidR="00043AE7" w:rsidRPr="009B42BE">
              <w:rPr>
                <w:rFonts w:ascii="Times New Roman" w:eastAsia="Times New Roman" w:hAnsi="Times New Roman" w:cs="Times New Roman"/>
                <w:color w:val="000000" w:themeColor="text1"/>
                <w:sz w:val="14"/>
                <w:szCs w:val="14"/>
                <w:lang w:eastAsia="ro-RO"/>
              </w:rPr>
              <w:t>ul</w:t>
            </w:r>
            <w:r w:rsidRPr="009B42BE">
              <w:rPr>
                <w:rFonts w:ascii="Times New Roman" w:eastAsia="Times New Roman" w:hAnsi="Times New Roman" w:cs="Times New Roman"/>
                <w:color w:val="000000" w:themeColor="text1"/>
                <w:sz w:val="14"/>
                <w:szCs w:val="14"/>
                <w:lang w:eastAsia="ro-RO"/>
              </w:rPr>
              <w:t xml:space="preserve"> Dâmbovița</w:t>
            </w:r>
          </w:p>
        </w:tc>
        <w:tc>
          <w:tcPr>
            <w:tcW w:w="1134" w:type="dxa"/>
            <w:vMerge w:val="restart"/>
            <w:vAlign w:val="center"/>
          </w:tcPr>
          <w:p w14:paraId="2CB9DB2E" w14:textId="4A124A47"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248.798</w:t>
            </w:r>
          </w:p>
        </w:tc>
        <w:tc>
          <w:tcPr>
            <w:tcW w:w="1134" w:type="dxa"/>
            <w:vMerge w:val="restart"/>
            <w:vAlign w:val="center"/>
          </w:tcPr>
          <w:p w14:paraId="1558175A" w14:textId="3AB87104"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A50C29" w:rsidRPr="009B42BE">
              <w:rPr>
                <w:rFonts w:ascii="Times New Roman" w:eastAsia="Times New Roman" w:hAnsi="Times New Roman" w:cs="Times New Roman"/>
                <w:color w:val="000000" w:themeColor="text1"/>
                <w:sz w:val="14"/>
                <w:szCs w:val="14"/>
                <w:lang w:eastAsia="ro-RO"/>
              </w:rPr>
              <w:t xml:space="preserve">, județul </w:t>
            </w:r>
            <w:r w:rsidRPr="009B42BE">
              <w:rPr>
                <w:rFonts w:ascii="Times New Roman" w:eastAsia="Times New Roman" w:hAnsi="Times New Roman" w:cs="Times New Roman"/>
                <w:color w:val="000000" w:themeColor="text1"/>
                <w:sz w:val="14"/>
                <w:szCs w:val="14"/>
                <w:lang w:eastAsia="ro-RO"/>
              </w:rPr>
              <w:t>Dâmbovița</w:t>
            </w:r>
          </w:p>
        </w:tc>
        <w:tc>
          <w:tcPr>
            <w:tcW w:w="567" w:type="dxa"/>
            <w:vAlign w:val="center"/>
          </w:tcPr>
          <w:p w14:paraId="6F848E77" w14:textId="7A7AAA84"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0,05</w:t>
            </w:r>
          </w:p>
        </w:tc>
        <w:tc>
          <w:tcPr>
            <w:tcW w:w="425" w:type="dxa"/>
            <w:vAlign w:val="center"/>
          </w:tcPr>
          <w:p w14:paraId="4B5A62F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2 ani</w:t>
            </w:r>
          </w:p>
        </w:tc>
        <w:tc>
          <w:tcPr>
            <w:tcW w:w="850" w:type="dxa"/>
            <w:vAlign w:val="center"/>
          </w:tcPr>
          <w:p w14:paraId="659381C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îndepărtare material aluvionar</w:t>
            </w:r>
          </w:p>
        </w:tc>
      </w:tr>
      <w:tr w:rsidR="00EE6FBC" w:rsidRPr="009B42BE" w14:paraId="25748A1A" w14:textId="77777777" w:rsidTr="007E4FCB">
        <w:trPr>
          <w:trHeight w:val="298"/>
        </w:trPr>
        <w:tc>
          <w:tcPr>
            <w:tcW w:w="568" w:type="dxa"/>
            <w:vMerge/>
            <w:vAlign w:val="center"/>
          </w:tcPr>
          <w:p w14:paraId="1B3A79A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2D593D0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387151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00406A7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42406A8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3C42E7E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6DC84A2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7D0EEC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65659FB6"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06ACEB4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32CAB45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64234CAF" w14:textId="77777777" w:rsidTr="003F70F9">
        <w:trPr>
          <w:trHeight w:val="1109"/>
        </w:trPr>
        <w:tc>
          <w:tcPr>
            <w:tcW w:w="568" w:type="dxa"/>
            <w:vMerge/>
            <w:vAlign w:val="center"/>
          </w:tcPr>
          <w:p w14:paraId="02E2D8E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53A78DA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DF3007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4E64AA5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06E6D94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6129D87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1D63755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0B98CE4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tcBorders>
              <w:bottom w:val="single" w:sz="4" w:space="0" w:color="auto"/>
            </w:tcBorders>
            <w:vAlign w:val="center"/>
          </w:tcPr>
          <w:p w14:paraId="002EBE4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tcBorders>
              <w:bottom w:val="single" w:sz="4" w:space="0" w:color="auto"/>
            </w:tcBorders>
            <w:vAlign w:val="center"/>
          </w:tcPr>
          <w:p w14:paraId="1C45A77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tcBorders>
              <w:bottom w:val="single" w:sz="4" w:space="0" w:color="auto"/>
            </w:tcBorders>
            <w:vAlign w:val="center"/>
          </w:tcPr>
          <w:p w14:paraId="37376B7C"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22B339C9" w14:textId="77777777" w:rsidTr="007E4FCB">
        <w:trPr>
          <w:trHeight w:val="264"/>
        </w:trPr>
        <w:tc>
          <w:tcPr>
            <w:tcW w:w="568" w:type="dxa"/>
            <w:vMerge/>
            <w:vAlign w:val="center"/>
          </w:tcPr>
          <w:p w14:paraId="3941D135"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8" w:type="dxa"/>
            <w:vMerge/>
            <w:vAlign w:val="center"/>
          </w:tcPr>
          <w:p w14:paraId="2D03ACDB"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vAlign w:val="center"/>
          </w:tcPr>
          <w:p w14:paraId="010B15CB"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vAlign w:val="center"/>
          </w:tcPr>
          <w:p w14:paraId="214FC41F"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992" w:type="dxa"/>
            <w:vMerge/>
            <w:vAlign w:val="center"/>
          </w:tcPr>
          <w:p w14:paraId="0C2395A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560" w:type="dxa"/>
            <w:vMerge w:val="restart"/>
            <w:vAlign w:val="center"/>
          </w:tcPr>
          <w:p w14:paraId="4C311C71" w14:textId="307A6EC6"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75933 UAT Petrești, S=535195 mp,</w:t>
            </w:r>
            <w:r w:rsidR="00E1075B" w:rsidRPr="009B42BE">
              <w:rPr>
                <w:rFonts w:ascii="Times New Roman" w:eastAsia="Times New Roman" w:hAnsi="Times New Roman" w:cs="Times New Roman"/>
                <w:color w:val="000000" w:themeColor="text1"/>
                <w:sz w:val="14"/>
                <w:szCs w:val="14"/>
                <w:lang w:eastAsia="ro-RO"/>
              </w:rPr>
              <w:t xml:space="preserve"> </w:t>
            </w:r>
            <w:r w:rsidRPr="009B42BE">
              <w:rPr>
                <w:rFonts w:ascii="Times New Roman" w:eastAsia="Times New Roman" w:hAnsi="Times New Roman" w:cs="Times New Roman"/>
                <w:color w:val="000000" w:themeColor="text1"/>
                <w:sz w:val="14"/>
                <w:szCs w:val="14"/>
                <w:lang w:eastAsia="ro-RO"/>
              </w:rPr>
              <w:t>teren extravilan, râu Argeș,  județ</w:t>
            </w:r>
            <w:r w:rsidR="00043AE7" w:rsidRPr="009B42BE">
              <w:rPr>
                <w:rFonts w:ascii="Times New Roman" w:eastAsia="Times New Roman" w:hAnsi="Times New Roman" w:cs="Times New Roman"/>
                <w:color w:val="000000" w:themeColor="text1"/>
                <w:sz w:val="14"/>
                <w:szCs w:val="14"/>
                <w:lang w:eastAsia="ro-RO"/>
              </w:rPr>
              <w:t>ul</w:t>
            </w:r>
            <w:r w:rsidRPr="009B42BE">
              <w:rPr>
                <w:rFonts w:ascii="Times New Roman" w:eastAsia="Times New Roman" w:hAnsi="Times New Roman" w:cs="Times New Roman"/>
                <w:color w:val="000000" w:themeColor="text1"/>
                <w:sz w:val="14"/>
                <w:szCs w:val="14"/>
                <w:lang w:eastAsia="ro-RO"/>
              </w:rPr>
              <w:t xml:space="preserve"> Dâmbovița</w:t>
            </w:r>
          </w:p>
        </w:tc>
        <w:tc>
          <w:tcPr>
            <w:tcW w:w="1134" w:type="dxa"/>
            <w:vMerge w:val="restart"/>
            <w:vAlign w:val="center"/>
          </w:tcPr>
          <w:p w14:paraId="131D0B6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380.835</w:t>
            </w:r>
          </w:p>
        </w:tc>
        <w:tc>
          <w:tcPr>
            <w:tcW w:w="1134" w:type="dxa"/>
            <w:vMerge/>
            <w:tcBorders>
              <w:right w:val="single" w:sz="4" w:space="0" w:color="auto"/>
            </w:tcBorders>
            <w:vAlign w:val="center"/>
          </w:tcPr>
          <w:p w14:paraId="5C4B699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F0419" w14:textId="4EEC8FB3"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ED140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2 ani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269F1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îndepărtare material aluvionar</w:t>
            </w:r>
          </w:p>
        </w:tc>
      </w:tr>
      <w:tr w:rsidR="00EE6FBC" w:rsidRPr="009B42BE" w14:paraId="5DF450E6" w14:textId="77777777" w:rsidTr="007E4FCB">
        <w:trPr>
          <w:trHeight w:val="264"/>
        </w:trPr>
        <w:tc>
          <w:tcPr>
            <w:tcW w:w="568" w:type="dxa"/>
            <w:vMerge/>
            <w:vAlign w:val="center"/>
          </w:tcPr>
          <w:p w14:paraId="50BC9F79"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8" w:type="dxa"/>
            <w:vMerge/>
            <w:vAlign w:val="center"/>
          </w:tcPr>
          <w:p w14:paraId="6F3EBB6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709" w:type="dxa"/>
            <w:vMerge/>
            <w:vAlign w:val="center"/>
          </w:tcPr>
          <w:p w14:paraId="54A90F9A"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701" w:type="dxa"/>
            <w:vMerge/>
            <w:vAlign w:val="center"/>
          </w:tcPr>
          <w:p w14:paraId="74C85A0A"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992" w:type="dxa"/>
            <w:vMerge/>
            <w:vAlign w:val="center"/>
          </w:tcPr>
          <w:p w14:paraId="45331C55"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1560" w:type="dxa"/>
            <w:vMerge/>
            <w:vAlign w:val="center"/>
          </w:tcPr>
          <w:p w14:paraId="54D2B588" w14:textId="77777777" w:rsidR="00EE6FBC" w:rsidRPr="009B42BE" w:rsidRDefault="00EE6FBC" w:rsidP="00EE6FBC">
            <w:pPr>
              <w:jc w:val="center"/>
              <w:rPr>
                <w:rFonts w:ascii="Times New Roman" w:eastAsia="Times New Roman" w:hAnsi="Times New Roman" w:cs="Times New Roman"/>
                <w:color w:val="000000" w:themeColor="text1"/>
                <w:sz w:val="14"/>
                <w:szCs w:val="14"/>
                <w:lang w:eastAsia="ro-RO"/>
              </w:rPr>
            </w:pPr>
          </w:p>
        </w:tc>
        <w:tc>
          <w:tcPr>
            <w:tcW w:w="1134" w:type="dxa"/>
            <w:vMerge/>
            <w:vAlign w:val="center"/>
          </w:tcPr>
          <w:p w14:paraId="328AF547" w14:textId="77777777" w:rsidR="00EE6FBC" w:rsidRPr="009B42BE" w:rsidRDefault="00EE6FBC" w:rsidP="00EE6FBC">
            <w:pPr>
              <w:jc w:val="center"/>
              <w:rPr>
                <w:rFonts w:ascii="Times New Roman" w:eastAsia="Times New Roman" w:hAnsi="Times New Roman" w:cs="Times New Roman"/>
                <w:color w:val="000000" w:themeColor="text1"/>
                <w:sz w:val="14"/>
                <w:szCs w:val="14"/>
                <w:lang w:eastAsia="ro-RO"/>
              </w:rPr>
            </w:pPr>
          </w:p>
        </w:tc>
        <w:tc>
          <w:tcPr>
            <w:tcW w:w="1134" w:type="dxa"/>
            <w:vMerge/>
            <w:vAlign w:val="center"/>
          </w:tcPr>
          <w:p w14:paraId="17F07A97"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p>
        </w:tc>
        <w:tc>
          <w:tcPr>
            <w:tcW w:w="567" w:type="dxa"/>
            <w:tcBorders>
              <w:top w:val="single" w:sz="4" w:space="0" w:color="auto"/>
            </w:tcBorders>
            <w:vAlign w:val="center"/>
          </w:tcPr>
          <w:p w14:paraId="7F9BA581" w14:textId="77777777" w:rsidR="00EE6FBC" w:rsidRPr="009B42BE" w:rsidRDefault="00EE6FBC" w:rsidP="00EE6FBC">
            <w:pPr>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0,168</w:t>
            </w:r>
          </w:p>
        </w:tc>
        <w:tc>
          <w:tcPr>
            <w:tcW w:w="425" w:type="dxa"/>
            <w:tcBorders>
              <w:top w:val="single" w:sz="4" w:space="0" w:color="auto"/>
            </w:tcBorders>
            <w:vAlign w:val="center"/>
          </w:tcPr>
          <w:p w14:paraId="11293DFA" w14:textId="77777777" w:rsidR="00EE6FBC" w:rsidRPr="009B42BE" w:rsidRDefault="00EE6FBC" w:rsidP="00EE6FBC">
            <w:pPr>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10 ani</w:t>
            </w:r>
          </w:p>
        </w:tc>
        <w:tc>
          <w:tcPr>
            <w:tcW w:w="850" w:type="dxa"/>
            <w:tcBorders>
              <w:top w:val="single" w:sz="4" w:space="0" w:color="auto"/>
            </w:tcBorders>
            <w:vAlign w:val="center"/>
          </w:tcPr>
          <w:p w14:paraId="763B59E3" w14:textId="77777777" w:rsidR="00EE6FBC" w:rsidRPr="009B42BE" w:rsidRDefault="00EE6FBC" w:rsidP="00EE6FBC">
            <w:pPr>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agrement</w:t>
            </w:r>
          </w:p>
        </w:tc>
      </w:tr>
      <w:tr w:rsidR="00EE6FBC" w:rsidRPr="009B42BE" w14:paraId="1D2B9B1B" w14:textId="77777777" w:rsidTr="007E4FCB">
        <w:trPr>
          <w:trHeight w:val="792"/>
        </w:trPr>
        <w:tc>
          <w:tcPr>
            <w:tcW w:w="568" w:type="dxa"/>
            <w:vMerge/>
            <w:vAlign w:val="center"/>
          </w:tcPr>
          <w:p w14:paraId="00D0761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584E8DA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589DBFF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36DB8E0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1FE3733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73C7B6F4"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4FC2B4C3"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7B9D7C1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63ADB992"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1AB4F9C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2BDECB5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07084C7D" w14:textId="77777777" w:rsidTr="007E4FCB">
        <w:trPr>
          <w:trHeight w:val="264"/>
        </w:trPr>
        <w:tc>
          <w:tcPr>
            <w:tcW w:w="568" w:type="dxa"/>
            <w:vMerge w:val="restart"/>
            <w:vAlign w:val="center"/>
          </w:tcPr>
          <w:p w14:paraId="2CEA0DC3" w14:textId="2A0760D8" w:rsidR="00EE6FBC" w:rsidRPr="009B42BE" w:rsidRDefault="00503103" w:rsidP="00EE6FBC">
            <w:pPr>
              <w:jc w:val="center"/>
              <w:rPr>
                <w:rFonts w:ascii="Times New Roman" w:eastAsia="Times New Roman" w:hAnsi="Times New Roman" w:cs="Times New Roman"/>
                <w:strike/>
                <w:color w:val="000000" w:themeColor="text1"/>
                <w:sz w:val="14"/>
                <w:szCs w:val="14"/>
              </w:rPr>
            </w:pPr>
            <w:r w:rsidRPr="009B42BE">
              <w:rPr>
                <w:rFonts w:ascii="Times New Roman" w:hAnsi="Times New Roman" w:cs="Times New Roman"/>
                <w:color w:val="000000" w:themeColor="text1"/>
                <w:sz w:val="14"/>
                <w:szCs w:val="14"/>
              </w:rPr>
              <w:t>27^23</w:t>
            </w:r>
          </w:p>
        </w:tc>
        <w:tc>
          <w:tcPr>
            <w:tcW w:w="708" w:type="dxa"/>
            <w:vMerge w:val="restart"/>
            <w:vAlign w:val="center"/>
          </w:tcPr>
          <w:p w14:paraId="77AFC3F4" w14:textId="5F102F47"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106230</w:t>
            </w:r>
            <w:r w:rsidR="00E1075B" w:rsidRPr="009B42BE">
              <w:rPr>
                <w:rFonts w:ascii="Times New Roman" w:eastAsia="Times New Roman" w:hAnsi="Times New Roman" w:cs="Times New Roman"/>
                <w:color w:val="000000" w:themeColor="text1"/>
                <w:sz w:val="14"/>
                <w:szCs w:val="14"/>
                <w:lang w:eastAsia="ro-RO"/>
              </w:rPr>
              <w:t xml:space="preserve"> </w:t>
            </w:r>
            <w:r w:rsidRPr="009B42BE">
              <w:rPr>
                <w:rFonts w:ascii="Times New Roman" w:eastAsia="Times New Roman" w:hAnsi="Times New Roman" w:cs="Times New Roman"/>
                <w:color w:val="000000" w:themeColor="text1"/>
                <w:sz w:val="14"/>
                <w:szCs w:val="14"/>
                <w:lang w:eastAsia="ro-RO"/>
              </w:rPr>
              <w:t>parțial</w:t>
            </w:r>
          </w:p>
        </w:tc>
        <w:tc>
          <w:tcPr>
            <w:tcW w:w="709" w:type="dxa"/>
            <w:vMerge w:val="restart"/>
            <w:vAlign w:val="center"/>
          </w:tcPr>
          <w:p w14:paraId="2CFD599C"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8.03.01</w:t>
            </w:r>
          </w:p>
        </w:tc>
        <w:tc>
          <w:tcPr>
            <w:tcW w:w="1701" w:type="dxa"/>
            <w:vMerge w:val="restart"/>
            <w:vAlign w:val="center"/>
          </w:tcPr>
          <w:p w14:paraId="0E6373CA"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B.H. Argeș cu afl. ord. I-VI, L = 29,35 km, S = 5,9 kmp</w:t>
            </w:r>
          </w:p>
        </w:tc>
        <w:tc>
          <w:tcPr>
            <w:tcW w:w="992" w:type="dxa"/>
            <w:vMerge w:val="restart"/>
            <w:vAlign w:val="center"/>
          </w:tcPr>
          <w:p w14:paraId="185DD61D"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6.537.284</w:t>
            </w:r>
          </w:p>
        </w:tc>
        <w:tc>
          <w:tcPr>
            <w:tcW w:w="1560" w:type="dxa"/>
            <w:vMerge w:val="restart"/>
            <w:vAlign w:val="center"/>
          </w:tcPr>
          <w:p w14:paraId="62EBE62F" w14:textId="24F708D0" w:rsidR="00EE6FBC" w:rsidRPr="009B42BE" w:rsidRDefault="00EE6FBC" w:rsidP="00A50C29">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228431, MUN. București, S=25144 mp, teren intravilan, râu Dâmbovița, Mun</w:t>
            </w:r>
            <w:r w:rsidR="00A50C29" w:rsidRPr="009B42BE">
              <w:rPr>
                <w:rFonts w:ascii="Times New Roman" w:eastAsia="Times New Roman" w:hAnsi="Times New Roman" w:cs="Times New Roman"/>
                <w:color w:val="000000" w:themeColor="text1"/>
                <w:sz w:val="14"/>
                <w:szCs w:val="14"/>
                <w:lang w:eastAsia="ro-RO"/>
              </w:rPr>
              <w:t>icipiul</w:t>
            </w:r>
            <w:r w:rsidRPr="009B42BE">
              <w:rPr>
                <w:rFonts w:ascii="Times New Roman" w:eastAsia="Times New Roman" w:hAnsi="Times New Roman" w:cs="Times New Roman"/>
                <w:color w:val="000000" w:themeColor="text1"/>
                <w:sz w:val="14"/>
                <w:szCs w:val="14"/>
                <w:lang w:eastAsia="ro-RO"/>
              </w:rPr>
              <w:t xml:space="preserve"> București, sector 3</w:t>
            </w:r>
          </w:p>
        </w:tc>
        <w:tc>
          <w:tcPr>
            <w:tcW w:w="1134" w:type="dxa"/>
            <w:vMerge w:val="restart"/>
            <w:vAlign w:val="center"/>
          </w:tcPr>
          <w:p w14:paraId="0EEA7623" w14:textId="77777777" w:rsidR="00EE6FBC" w:rsidRPr="009B42BE" w:rsidRDefault="00EE6FBC" w:rsidP="00EE6FBC">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32.217</w:t>
            </w:r>
          </w:p>
        </w:tc>
        <w:tc>
          <w:tcPr>
            <w:tcW w:w="1134" w:type="dxa"/>
            <w:vMerge w:val="restart"/>
            <w:vAlign w:val="center"/>
          </w:tcPr>
          <w:p w14:paraId="53C2E71E" w14:textId="1838B64B" w:rsidR="00EE6FBC" w:rsidRPr="009B42BE" w:rsidRDefault="00EE6FBC" w:rsidP="00E1075B">
            <w:pPr>
              <w:jc w:val="center"/>
              <w:rPr>
                <w:rFonts w:ascii="Times New Roman" w:eastAsia="Times New Roman" w:hAnsi="Times New Roman" w:cs="Times New Roman"/>
                <w:strike/>
                <w:color w:val="000000" w:themeColor="text1"/>
                <w:sz w:val="14"/>
                <w:szCs w:val="14"/>
              </w:rPr>
            </w:pPr>
            <w:r w:rsidRPr="009B42BE">
              <w:rPr>
                <w:rFonts w:ascii="Times New Roman" w:eastAsia="Times New Roman" w:hAnsi="Times New Roman" w:cs="Times New Roman"/>
                <w:color w:val="000000" w:themeColor="text1"/>
                <w:sz w:val="14"/>
                <w:szCs w:val="14"/>
                <w:lang w:eastAsia="ro-RO"/>
              </w:rPr>
              <w:t>Țara: România</w:t>
            </w:r>
            <w:r w:rsidR="00A50C29" w:rsidRPr="009B42BE">
              <w:rPr>
                <w:rFonts w:ascii="Times New Roman" w:eastAsia="Times New Roman" w:hAnsi="Times New Roman" w:cs="Times New Roman"/>
                <w:color w:val="000000" w:themeColor="text1"/>
                <w:sz w:val="14"/>
                <w:szCs w:val="14"/>
                <w:lang w:eastAsia="ro-RO"/>
              </w:rPr>
              <w:t>,</w:t>
            </w:r>
            <w:r w:rsidR="00E1075B" w:rsidRPr="009B42BE">
              <w:rPr>
                <w:rFonts w:ascii="Times New Roman" w:eastAsia="Times New Roman" w:hAnsi="Times New Roman" w:cs="Times New Roman"/>
                <w:color w:val="000000" w:themeColor="text1"/>
                <w:sz w:val="14"/>
                <w:szCs w:val="14"/>
                <w:lang w:eastAsia="ro-RO"/>
              </w:rPr>
              <w:t xml:space="preserve"> </w:t>
            </w:r>
            <w:r w:rsidR="00A50C29" w:rsidRPr="009B42BE">
              <w:rPr>
                <w:rFonts w:ascii="Times New Roman" w:eastAsia="Times New Roman" w:hAnsi="Times New Roman" w:cs="Times New Roman"/>
                <w:color w:val="000000" w:themeColor="text1"/>
                <w:sz w:val="14"/>
                <w:szCs w:val="14"/>
                <w:lang w:eastAsia="ro-RO"/>
              </w:rPr>
              <w:t>Municipiul</w:t>
            </w:r>
            <w:r w:rsidRPr="009B42BE">
              <w:rPr>
                <w:rFonts w:ascii="Times New Roman" w:eastAsia="Times New Roman" w:hAnsi="Times New Roman" w:cs="Times New Roman"/>
                <w:color w:val="000000" w:themeColor="text1"/>
                <w:sz w:val="14"/>
                <w:szCs w:val="14"/>
                <w:lang w:eastAsia="ro-RO"/>
              </w:rPr>
              <w:t xml:space="preserve"> București</w:t>
            </w:r>
          </w:p>
        </w:tc>
        <w:tc>
          <w:tcPr>
            <w:tcW w:w="567" w:type="dxa"/>
            <w:vAlign w:val="center"/>
          </w:tcPr>
          <w:p w14:paraId="772951E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1,965</w:t>
            </w:r>
          </w:p>
        </w:tc>
        <w:tc>
          <w:tcPr>
            <w:tcW w:w="425" w:type="dxa"/>
            <w:vAlign w:val="center"/>
          </w:tcPr>
          <w:p w14:paraId="0737C2E5"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50" w:type="dxa"/>
            <w:vAlign w:val="center"/>
          </w:tcPr>
          <w:p w14:paraId="013C72A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construcții provizorii, construcții plutitoare și alte activități economice</w:t>
            </w:r>
          </w:p>
        </w:tc>
      </w:tr>
      <w:tr w:rsidR="00EE6FBC" w:rsidRPr="009B42BE" w14:paraId="426917C3" w14:textId="77777777" w:rsidTr="007E4FCB">
        <w:trPr>
          <w:trHeight w:val="204"/>
        </w:trPr>
        <w:tc>
          <w:tcPr>
            <w:tcW w:w="568" w:type="dxa"/>
            <w:vMerge/>
            <w:vAlign w:val="center"/>
          </w:tcPr>
          <w:p w14:paraId="646B11A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8" w:type="dxa"/>
            <w:vMerge/>
            <w:vAlign w:val="center"/>
          </w:tcPr>
          <w:p w14:paraId="7A9037FF"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709" w:type="dxa"/>
            <w:vMerge/>
            <w:vAlign w:val="center"/>
          </w:tcPr>
          <w:p w14:paraId="09C12661"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701" w:type="dxa"/>
            <w:vMerge/>
            <w:vAlign w:val="center"/>
          </w:tcPr>
          <w:p w14:paraId="51EA0AB7"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992" w:type="dxa"/>
            <w:vMerge/>
            <w:vAlign w:val="center"/>
          </w:tcPr>
          <w:p w14:paraId="1AA9E028"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560" w:type="dxa"/>
            <w:vMerge/>
            <w:vAlign w:val="center"/>
          </w:tcPr>
          <w:p w14:paraId="02091190"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30F3692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1134" w:type="dxa"/>
            <w:vMerge/>
            <w:vAlign w:val="center"/>
          </w:tcPr>
          <w:p w14:paraId="0516AF1B" w14:textId="77777777" w:rsidR="00EE6FBC" w:rsidRPr="009B42BE" w:rsidRDefault="00EE6FBC" w:rsidP="00EE6FBC">
            <w:pPr>
              <w:jc w:val="center"/>
              <w:rPr>
                <w:rFonts w:ascii="Times New Roman" w:eastAsia="Times New Roman" w:hAnsi="Times New Roman" w:cs="Times New Roman"/>
                <w:color w:val="000000" w:themeColor="text1"/>
                <w:sz w:val="14"/>
                <w:szCs w:val="14"/>
              </w:rPr>
            </w:pPr>
          </w:p>
        </w:tc>
        <w:tc>
          <w:tcPr>
            <w:tcW w:w="567" w:type="dxa"/>
            <w:vAlign w:val="center"/>
          </w:tcPr>
          <w:p w14:paraId="52485B6D"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0,168</w:t>
            </w:r>
          </w:p>
        </w:tc>
        <w:tc>
          <w:tcPr>
            <w:tcW w:w="425" w:type="dxa"/>
            <w:vAlign w:val="center"/>
          </w:tcPr>
          <w:p w14:paraId="3CE83C6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10 ani</w:t>
            </w:r>
          </w:p>
        </w:tc>
        <w:tc>
          <w:tcPr>
            <w:tcW w:w="850" w:type="dxa"/>
            <w:vAlign w:val="center"/>
          </w:tcPr>
          <w:p w14:paraId="346283DA" w14:textId="77777777" w:rsidR="00EE6FBC" w:rsidRPr="009B42BE" w:rsidRDefault="00EE6FBC" w:rsidP="00EE6FB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lang w:eastAsia="ro-RO"/>
              </w:rPr>
              <w:t>agrement</w:t>
            </w:r>
          </w:p>
        </w:tc>
      </w:tr>
    </w:tbl>
    <w:p w14:paraId="1FBC2C71" w14:textId="77777777" w:rsidR="001F10DE" w:rsidRPr="009B42BE" w:rsidRDefault="001F10DE" w:rsidP="001F10DE">
      <w:pPr>
        <w:rPr>
          <w:rFonts w:ascii="Times New Roman" w:hAnsi="Times New Roman" w:cs="Times New Roman"/>
          <w:color w:val="000000" w:themeColor="text1"/>
          <w:sz w:val="24"/>
          <w:szCs w:val="24"/>
        </w:rPr>
      </w:pPr>
    </w:p>
    <w:p w14:paraId="318E2A68" w14:textId="77777777" w:rsidR="00982AA2" w:rsidRPr="0025317B" w:rsidRDefault="00982AA2" w:rsidP="0025317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 xml:space="preserve">La numărul curent </w:t>
      </w:r>
      <w:r w:rsidRPr="0025317B">
        <w:rPr>
          <w:rFonts w:ascii="Times New Roman" w:hAnsi="Times New Roman" w:cs="Times New Roman"/>
          <w:color w:val="000000" w:themeColor="text1"/>
          <w:sz w:val="24"/>
          <w:szCs w:val="24"/>
        </w:rPr>
        <w:t>34^3</w:t>
      </w:r>
      <w:r w:rsidRPr="0025317B">
        <w:rPr>
          <w:rStyle w:val="tpt1"/>
          <w:rFonts w:ascii="Times New Roman" w:hAnsi="Times New Roman" w:cs="Times New Roman"/>
          <w:color w:val="000000" w:themeColor="text1"/>
          <w:sz w:val="24"/>
          <w:szCs w:val="24"/>
        </w:rPr>
        <w:t xml:space="preserve">, coloanele 8-10 se modifică şi vor avea următorul cuprins: </w:t>
      </w:r>
    </w:p>
    <w:p w14:paraId="322339A9" w14:textId="4B0079A7" w:rsidR="00E42FF1" w:rsidRPr="0025317B" w:rsidRDefault="0025317B" w:rsidP="0025317B">
      <w:pPr>
        <w:spacing w:after="0" w:line="20" w:lineRule="atLeast"/>
        <w:jc w:val="both"/>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 xml:space="preserve">  </w:t>
      </w:r>
      <w:r w:rsidR="00E42FF1" w:rsidRPr="0025317B">
        <w:rPr>
          <w:rStyle w:val="tpt1"/>
          <w:rFonts w:ascii="Times New Roman" w:hAnsi="Times New Roman" w:cs="Times New Roman"/>
          <w:color w:val="000000" w:themeColor="text1"/>
          <w:sz w:val="24"/>
          <w:szCs w:val="24"/>
        </w:rPr>
        <w:t>„</w:t>
      </w:r>
    </w:p>
    <w:tbl>
      <w:tblPr>
        <w:tblStyle w:val="TableGrid1"/>
        <w:tblW w:w="10348" w:type="dxa"/>
        <w:tblInd w:w="-147" w:type="dxa"/>
        <w:tblLayout w:type="fixed"/>
        <w:tblLook w:val="04A0" w:firstRow="1" w:lastRow="0" w:firstColumn="1" w:lastColumn="0" w:noHBand="0" w:noVBand="1"/>
      </w:tblPr>
      <w:tblGrid>
        <w:gridCol w:w="574"/>
        <w:gridCol w:w="706"/>
        <w:gridCol w:w="710"/>
        <w:gridCol w:w="1699"/>
        <w:gridCol w:w="991"/>
        <w:gridCol w:w="1560"/>
        <w:gridCol w:w="1132"/>
        <w:gridCol w:w="1136"/>
        <w:gridCol w:w="567"/>
        <w:gridCol w:w="424"/>
        <w:gridCol w:w="849"/>
      </w:tblGrid>
      <w:tr w:rsidR="009E1399" w:rsidRPr="009B42BE" w14:paraId="3AC4D0C3" w14:textId="77777777" w:rsidTr="009E1399">
        <w:tc>
          <w:tcPr>
            <w:tcW w:w="277" w:type="pct"/>
            <w:vMerge w:val="restart"/>
            <w:vAlign w:val="center"/>
            <w:hideMark/>
          </w:tcPr>
          <w:p w14:paraId="4A55D878" w14:textId="55B00E59" w:rsidR="008079D3" w:rsidRPr="009B42BE" w:rsidRDefault="008079D3" w:rsidP="005D5690">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34</w:t>
            </w:r>
            <w:r w:rsidR="005D5690" w:rsidRPr="009B42BE">
              <w:rPr>
                <w:rFonts w:ascii="Times New Roman" w:eastAsia="Times New Roman" w:hAnsi="Times New Roman" w:cs="Times New Roman"/>
                <w:color w:val="000000" w:themeColor="text1"/>
                <w:sz w:val="14"/>
                <w:szCs w:val="14"/>
                <w:lang w:val="ro-RO" w:eastAsia="ro-RO"/>
              </w:rPr>
              <w:t>^3</w:t>
            </w:r>
          </w:p>
        </w:tc>
        <w:tc>
          <w:tcPr>
            <w:tcW w:w="341" w:type="pct"/>
            <w:vMerge w:val="restart"/>
            <w:vAlign w:val="center"/>
            <w:hideMark/>
          </w:tcPr>
          <w:p w14:paraId="5A5E506E"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101435 parţial</w:t>
            </w:r>
          </w:p>
        </w:tc>
        <w:tc>
          <w:tcPr>
            <w:tcW w:w="343" w:type="pct"/>
            <w:vMerge w:val="restart"/>
            <w:vAlign w:val="center"/>
            <w:hideMark/>
          </w:tcPr>
          <w:p w14:paraId="6F4067D2"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8.03.01</w:t>
            </w:r>
          </w:p>
        </w:tc>
        <w:tc>
          <w:tcPr>
            <w:tcW w:w="821" w:type="pct"/>
            <w:vMerge w:val="restart"/>
            <w:vAlign w:val="center"/>
            <w:hideMark/>
          </w:tcPr>
          <w:p w14:paraId="14DBD7A8"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BH Ialomiţa cu toţi afluenţii de ordinele I-VI, lungime curs de apă codificat = 1.786 km, suprafaţă lucii de apă = 6.076,96 ha, resursă teoretică = 490,1 mil. mc</w:t>
            </w:r>
          </w:p>
        </w:tc>
        <w:tc>
          <w:tcPr>
            <w:tcW w:w="479" w:type="pct"/>
            <w:vMerge w:val="restart"/>
            <w:vAlign w:val="center"/>
            <w:hideMark/>
          </w:tcPr>
          <w:p w14:paraId="50ECFEF4"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410.424.305</w:t>
            </w:r>
          </w:p>
        </w:tc>
        <w:tc>
          <w:tcPr>
            <w:tcW w:w="754" w:type="pct"/>
            <w:vMerge w:val="restart"/>
            <w:vAlign w:val="center"/>
            <w:hideMark/>
          </w:tcPr>
          <w:p w14:paraId="0B281E78" w14:textId="1893DC73" w:rsidR="008079D3" w:rsidRPr="009B42BE" w:rsidRDefault="008079D3" w:rsidP="00B2389C">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26088</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Valea Doftanei,</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8.041 mp, teren extravilan şi teren intravilan, categoria ape curgătoare, albie minoră râul Doftana</w:t>
            </w:r>
          </w:p>
        </w:tc>
        <w:tc>
          <w:tcPr>
            <w:tcW w:w="547" w:type="pct"/>
            <w:vMerge w:val="restart"/>
            <w:vAlign w:val="center"/>
            <w:hideMark/>
          </w:tcPr>
          <w:p w14:paraId="1D25A4CF"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54.276</w:t>
            </w:r>
          </w:p>
        </w:tc>
        <w:tc>
          <w:tcPr>
            <w:tcW w:w="549" w:type="pct"/>
            <w:vMerge w:val="restart"/>
            <w:vAlign w:val="center"/>
            <w:hideMark/>
          </w:tcPr>
          <w:p w14:paraId="48304A0D"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Ţara: România, judeţul Prahova</w:t>
            </w:r>
          </w:p>
        </w:tc>
        <w:tc>
          <w:tcPr>
            <w:tcW w:w="274" w:type="pct"/>
            <w:vAlign w:val="center"/>
            <w:hideMark/>
          </w:tcPr>
          <w:p w14:paraId="7F95BF0B" w14:textId="6451A8B5"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rPr>
              <w:t>0.05</w:t>
            </w:r>
          </w:p>
        </w:tc>
        <w:tc>
          <w:tcPr>
            <w:tcW w:w="205" w:type="pct"/>
            <w:vAlign w:val="center"/>
            <w:hideMark/>
          </w:tcPr>
          <w:p w14:paraId="2ECEFF89" w14:textId="34296863"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rPr>
              <w:t>10 ani</w:t>
            </w:r>
          </w:p>
        </w:tc>
        <w:tc>
          <w:tcPr>
            <w:tcW w:w="410" w:type="pct"/>
            <w:vAlign w:val="center"/>
            <w:hideMark/>
          </w:tcPr>
          <w:p w14:paraId="562DEC08" w14:textId="2E0630F1"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rPr>
              <w:t>construcții provizorii și alte activități economice</w:t>
            </w:r>
          </w:p>
        </w:tc>
      </w:tr>
      <w:tr w:rsidR="009E1399" w:rsidRPr="009B42BE" w14:paraId="689BF14F" w14:textId="77777777" w:rsidTr="009E1399">
        <w:trPr>
          <w:trHeight w:val="532"/>
        </w:trPr>
        <w:tc>
          <w:tcPr>
            <w:tcW w:w="277" w:type="pct"/>
            <w:vMerge/>
            <w:vAlign w:val="center"/>
          </w:tcPr>
          <w:p w14:paraId="5E853937"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tcPr>
          <w:p w14:paraId="37F0E6E5"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tcPr>
          <w:p w14:paraId="2FD6B8F5"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tcPr>
          <w:p w14:paraId="5B8259B5"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tcPr>
          <w:p w14:paraId="32B85244"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754" w:type="pct"/>
            <w:vMerge/>
            <w:vAlign w:val="center"/>
          </w:tcPr>
          <w:p w14:paraId="6438C88D"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547" w:type="pct"/>
            <w:vMerge/>
            <w:vAlign w:val="center"/>
          </w:tcPr>
          <w:p w14:paraId="7172BEDB"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549" w:type="pct"/>
            <w:vMerge/>
            <w:vAlign w:val="center"/>
          </w:tcPr>
          <w:p w14:paraId="5A10DE81" w14:textId="77777777"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tcPr>
          <w:p w14:paraId="5434D9F2" w14:textId="3E905435"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rPr>
              <w:t>0.052</w:t>
            </w:r>
          </w:p>
        </w:tc>
        <w:tc>
          <w:tcPr>
            <w:tcW w:w="205" w:type="pct"/>
            <w:vAlign w:val="center"/>
          </w:tcPr>
          <w:p w14:paraId="0A9A0603" w14:textId="41FB5A1C"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rPr>
              <w:t>5 ani</w:t>
            </w:r>
          </w:p>
        </w:tc>
        <w:tc>
          <w:tcPr>
            <w:tcW w:w="410" w:type="pct"/>
            <w:vAlign w:val="center"/>
          </w:tcPr>
          <w:p w14:paraId="51E5668C" w14:textId="62BCAA61" w:rsidR="008079D3" w:rsidRPr="009B42BE" w:rsidRDefault="008079D3"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rPr>
              <w:t>îndepărtare material aluvionar</w:t>
            </w:r>
          </w:p>
        </w:tc>
      </w:tr>
      <w:tr w:rsidR="009E1399" w:rsidRPr="009B42BE" w14:paraId="5D646F4B" w14:textId="77777777" w:rsidTr="009E1399">
        <w:tc>
          <w:tcPr>
            <w:tcW w:w="277" w:type="pct"/>
            <w:vMerge/>
            <w:vAlign w:val="center"/>
            <w:hideMark/>
          </w:tcPr>
          <w:p w14:paraId="2B89AB39"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5B7A7023"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032CE50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6C5B101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7C8608D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45DD1538" w14:textId="23A093CC" w:rsidR="004C675F" w:rsidRPr="009B42BE" w:rsidRDefault="004C675F" w:rsidP="00B2389C">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24337</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Râfov,</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43.604 mp, teren extravilan categoria ape curgătoare, albie minoră râul Teleajen</w:t>
            </w:r>
          </w:p>
        </w:tc>
        <w:tc>
          <w:tcPr>
            <w:tcW w:w="547" w:type="pct"/>
            <w:vAlign w:val="center"/>
            <w:hideMark/>
          </w:tcPr>
          <w:p w14:paraId="4D83D0F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294.327</w:t>
            </w:r>
          </w:p>
        </w:tc>
        <w:tc>
          <w:tcPr>
            <w:tcW w:w="549" w:type="pct"/>
            <w:vMerge/>
            <w:vAlign w:val="center"/>
            <w:hideMark/>
          </w:tcPr>
          <w:p w14:paraId="54F3B85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24F2E48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1536C8F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71C994F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5BAB0DB6" w14:textId="77777777" w:rsidTr="009E1399">
        <w:tc>
          <w:tcPr>
            <w:tcW w:w="277" w:type="pct"/>
            <w:vMerge/>
            <w:vAlign w:val="center"/>
            <w:hideMark/>
          </w:tcPr>
          <w:p w14:paraId="710E667C"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507EA5D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25AE3B8C"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282F340A"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35EC36BB"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21B7C4B7" w14:textId="7EF0372C" w:rsidR="004C675F" w:rsidRPr="009B42BE" w:rsidRDefault="004C675F" w:rsidP="00B2389C">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24344</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Râfov,</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30.347 mp, teren extravilan categoria ape curgătoare, albie minoră râul Teleajen</w:t>
            </w:r>
          </w:p>
        </w:tc>
        <w:tc>
          <w:tcPr>
            <w:tcW w:w="547" w:type="pct"/>
            <w:vAlign w:val="center"/>
            <w:hideMark/>
          </w:tcPr>
          <w:p w14:paraId="22027647"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204.842</w:t>
            </w:r>
          </w:p>
        </w:tc>
        <w:tc>
          <w:tcPr>
            <w:tcW w:w="549" w:type="pct"/>
            <w:vMerge/>
            <w:vAlign w:val="center"/>
            <w:hideMark/>
          </w:tcPr>
          <w:p w14:paraId="5380347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7868CB2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6746C44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20E3BBD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7BE4B622" w14:textId="77777777" w:rsidTr="009E1399">
        <w:tc>
          <w:tcPr>
            <w:tcW w:w="277" w:type="pct"/>
            <w:vMerge/>
            <w:vAlign w:val="center"/>
            <w:hideMark/>
          </w:tcPr>
          <w:p w14:paraId="4C39E5B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642DAAB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46FA17A6"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036A22DC"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19C80673"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048B696F" w14:textId="02665E8A" w:rsidR="004C675F" w:rsidRPr="009B42BE" w:rsidRDefault="004C675F" w:rsidP="00B2389C">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25491</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Gherghiţa,</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324.441 mp; teren extravilan categoria ape curgătoare, albie minoră râul Prahova</w:t>
            </w:r>
          </w:p>
        </w:tc>
        <w:tc>
          <w:tcPr>
            <w:tcW w:w="547" w:type="pct"/>
            <w:vAlign w:val="center"/>
            <w:hideMark/>
          </w:tcPr>
          <w:p w14:paraId="7358882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2.189.977</w:t>
            </w:r>
          </w:p>
        </w:tc>
        <w:tc>
          <w:tcPr>
            <w:tcW w:w="549" w:type="pct"/>
            <w:vMerge/>
            <w:vAlign w:val="center"/>
            <w:hideMark/>
          </w:tcPr>
          <w:p w14:paraId="266B852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05DEF15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54DE8DB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78EECAB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23C42E95" w14:textId="77777777" w:rsidTr="009E1399">
        <w:tc>
          <w:tcPr>
            <w:tcW w:w="277" w:type="pct"/>
            <w:vMerge/>
            <w:vAlign w:val="center"/>
            <w:hideMark/>
          </w:tcPr>
          <w:p w14:paraId="102C31C3"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0A7DBF9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152C9F3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6BE59949"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62367336"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0E8FFE22" w14:textId="0F6F516A" w:rsidR="004C675F" w:rsidRPr="009B42BE" w:rsidRDefault="004C675F" w:rsidP="00B2389C">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26069</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Dumbrava,</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45.448 mp, teren extravilan categoria ape curgătoare, albie minoră râul Teleajen</w:t>
            </w:r>
          </w:p>
        </w:tc>
        <w:tc>
          <w:tcPr>
            <w:tcW w:w="547" w:type="pct"/>
            <w:vAlign w:val="center"/>
            <w:hideMark/>
          </w:tcPr>
          <w:p w14:paraId="45151D97"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306.774</w:t>
            </w:r>
          </w:p>
        </w:tc>
        <w:tc>
          <w:tcPr>
            <w:tcW w:w="549" w:type="pct"/>
            <w:vMerge/>
            <w:vAlign w:val="center"/>
            <w:hideMark/>
          </w:tcPr>
          <w:p w14:paraId="561D0F6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33E4012A"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4D0D6493"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15D83DB6"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3C6DDFC3" w14:textId="77777777" w:rsidTr="009E1399">
        <w:tc>
          <w:tcPr>
            <w:tcW w:w="277" w:type="pct"/>
            <w:vMerge/>
            <w:vAlign w:val="center"/>
            <w:hideMark/>
          </w:tcPr>
          <w:p w14:paraId="383BDE33"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6BC81CB9"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7702C90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40E64FD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5E916CD4"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15C8B5E0" w14:textId="4CF798F9" w:rsidR="004C675F" w:rsidRPr="009B42BE" w:rsidRDefault="004C675F" w:rsidP="00B2389C">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26658</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Drăgăneşti,</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363.520 mp, teren extravilan categoria ape curgătoare, albie minoră râul Prahova</w:t>
            </w:r>
          </w:p>
        </w:tc>
        <w:tc>
          <w:tcPr>
            <w:tcW w:w="547" w:type="pct"/>
            <w:vAlign w:val="center"/>
            <w:hideMark/>
          </w:tcPr>
          <w:p w14:paraId="4FF61C54"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2.453.760</w:t>
            </w:r>
          </w:p>
        </w:tc>
        <w:tc>
          <w:tcPr>
            <w:tcW w:w="549" w:type="pct"/>
            <w:vMerge/>
            <w:vAlign w:val="center"/>
            <w:hideMark/>
          </w:tcPr>
          <w:p w14:paraId="2FA9A712"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1A7B2E3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02A9A5B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41462E6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25539901" w14:textId="77777777" w:rsidTr="003F70F9">
        <w:tc>
          <w:tcPr>
            <w:tcW w:w="277" w:type="pct"/>
            <w:vMerge/>
            <w:vAlign w:val="center"/>
            <w:hideMark/>
          </w:tcPr>
          <w:p w14:paraId="5E2DFFE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25BE0B8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06CCAA5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74AE6CFE"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6298335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2E97160F" w14:textId="720EC0A7" w:rsidR="004C675F" w:rsidRPr="009B42BE" w:rsidRDefault="004C675F" w:rsidP="003F70F9">
            <w:pPr>
              <w:ind w:left="-110"/>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23568</w:t>
            </w:r>
            <w:r w:rsidR="003F70F9"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Măneşti,</w:t>
            </w:r>
            <w:r w:rsidR="003F70F9" w:rsidRPr="009B42BE">
              <w:rPr>
                <w:rFonts w:ascii="Times New Roman" w:eastAsia="Times New Roman" w:hAnsi="Times New Roman" w:cs="Times New Roman"/>
                <w:color w:val="000000" w:themeColor="text1"/>
                <w:sz w:val="14"/>
                <w:szCs w:val="14"/>
                <w:lang w:val="ro-RO" w:eastAsia="ro-RO"/>
              </w:rPr>
              <w:t xml:space="preserve"> S = 62.667 mp, </w:t>
            </w:r>
            <w:r w:rsidRPr="009B42BE">
              <w:rPr>
                <w:rFonts w:ascii="Times New Roman" w:eastAsia="Times New Roman" w:hAnsi="Times New Roman" w:cs="Times New Roman"/>
                <w:color w:val="000000" w:themeColor="text1"/>
                <w:sz w:val="14"/>
                <w:szCs w:val="14"/>
                <w:lang w:val="ro-RO" w:eastAsia="ro-RO"/>
              </w:rPr>
              <w:t>teren extravilan, ape curgătoare</w:t>
            </w:r>
          </w:p>
        </w:tc>
        <w:tc>
          <w:tcPr>
            <w:tcW w:w="547" w:type="pct"/>
            <w:vAlign w:val="center"/>
            <w:hideMark/>
          </w:tcPr>
          <w:p w14:paraId="7535FFA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423.002</w:t>
            </w:r>
          </w:p>
        </w:tc>
        <w:tc>
          <w:tcPr>
            <w:tcW w:w="549" w:type="pct"/>
            <w:vMerge/>
            <w:vAlign w:val="center"/>
            <w:hideMark/>
          </w:tcPr>
          <w:p w14:paraId="339ECC4B"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6E102C7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7D87B00B"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597980EB"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297FA2AA" w14:textId="77777777" w:rsidTr="009E1399">
        <w:tc>
          <w:tcPr>
            <w:tcW w:w="277" w:type="pct"/>
            <w:vMerge/>
            <w:vAlign w:val="center"/>
            <w:hideMark/>
          </w:tcPr>
          <w:p w14:paraId="132188D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088B72E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68C3D6BE"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3C121429"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1C9C3A4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55A2025C" w14:textId="07444C0A" w:rsidR="004C675F" w:rsidRPr="009B42BE" w:rsidRDefault="004C675F" w:rsidP="00B2389C">
            <w:pPr>
              <w:ind w:left="-110"/>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25504</w:t>
            </w:r>
            <w:r w:rsidR="003F70F9"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Ariceştii Rahtivani,</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822.093 mp, teren extravilan, ape curgătoare</w:t>
            </w:r>
          </w:p>
        </w:tc>
        <w:tc>
          <w:tcPr>
            <w:tcW w:w="547" w:type="pct"/>
            <w:vAlign w:val="center"/>
            <w:hideMark/>
          </w:tcPr>
          <w:p w14:paraId="43415D9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5.549.128</w:t>
            </w:r>
          </w:p>
        </w:tc>
        <w:tc>
          <w:tcPr>
            <w:tcW w:w="549" w:type="pct"/>
            <w:vMerge/>
            <w:vAlign w:val="center"/>
            <w:hideMark/>
          </w:tcPr>
          <w:p w14:paraId="3DAF247F"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0317E50C"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46BAA6B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019AC4E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314059D6" w14:textId="77777777" w:rsidTr="003F70F9">
        <w:tc>
          <w:tcPr>
            <w:tcW w:w="277" w:type="pct"/>
            <w:vMerge/>
            <w:vAlign w:val="center"/>
            <w:hideMark/>
          </w:tcPr>
          <w:p w14:paraId="20900CB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51443C87"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41D2F526"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55139CC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6C716BCE"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631564BD" w14:textId="7107B8FD" w:rsidR="004C675F" w:rsidRPr="009B42BE" w:rsidRDefault="004C675F" w:rsidP="00B2389C">
            <w:pPr>
              <w:ind w:left="-110"/>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25544</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Ariceştii Rahtivani,</w:t>
            </w:r>
            <w:r w:rsidR="00B2389C"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32.609 mp, teren extravilan, ape curgătoare</w:t>
            </w:r>
          </w:p>
        </w:tc>
        <w:tc>
          <w:tcPr>
            <w:tcW w:w="547" w:type="pct"/>
            <w:vAlign w:val="center"/>
            <w:hideMark/>
          </w:tcPr>
          <w:p w14:paraId="46C686A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220.111</w:t>
            </w:r>
          </w:p>
        </w:tc>
        <w:tc>
          <w:tcPr>
            <w:tcW w:w="549" w:type="pct"/>
            <w:vMerge/>
            <w:vAlign w:val="center"/>
            <w:hideMark/>
          </w:tcPr>
          <w:p w14:paraId="4928359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269BDC69"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44636EBA"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359BB375"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3BE47677" w14:textId="77777777" w:rsidTr="009E1399">
        <w:tc>
          <w:tcPr>
            <w:tcW w:w="277" w:type="pct"/>
            <w:vMerge/>
            <w:vAlign w:val="center"/>
            <w:hideMark/>
          </w:tcPr>
          <w:p w14:paraId="0CC3216A"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34E59B9A"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678F305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7B3E922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2A7A01D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432FDE82" w14:textId="6DDAB816" w:rsidR="004C675F" w:rsidRPr="009B42BE" w:rsidRDefault="004C675F" w:rsidP="003F70F9">
            <w:pPr>
              <w:ind w:left="-110"/>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22334</w:t>
            </w:r>
            <w:r w:rsidR="003F70F9"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Vărbilău</w:t>
            </w:r>
            <w:r w:rsidR="003F70F9"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S = 473.110 mp, teren intravilan şi extravilan, ape curgătoare</w:t>
            </w:r>
          </w:p>
        </w:tc>
        <w:tc>
          <w:tcPr>
            <w:tcW w:w="547" w:type="pct"/>
            <w:vAlign w:val="center"/>
            <w:hideMark/>
          </w:tcPr>
          <w:p w14:paraId="1E77FE71"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3.193.493</w:t>
            </w:r>
          </w:p>
        </w:tc>
        <w:tc>
          <w:tcPr>
            <w:tcW w:w="549" w:type="pct"/>
            <w:vMerge w:val="restart"/>
            <w:vAlign w:val="center"/>
            <w:hideMark/>
          </w:tcPr>
          <w:p w14:paraId="7C68E706"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5F73D74D"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7A178434"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7337B9EC"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r w:rsidR="009E1399" w:rsidRPr="009B42BE" w14:paraId="54348D4C" w14:textId="77777777" w:rsidTr="009E1399">
        <w:tc>
          <w:tcPr>
            <w:tcW w:w="277" w:type="pct"/>
            <w:vMerge/>
            <w:vAlign w:val="center"/>
            <w:hideMark/>
          </w:tcPr>
          <w:p w14:paraId="46A18414"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1" w:type="pct"/>
            <w:vMerge/>
            <w:vAlign w:val="center"/>
            <w:hideMark/>
          </w:tcPr>
          <w:p w14:paraId="3D54CCBB"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343" w:type="pct"/>
            <w:vMerge/>
            <w:vAlign w:val="center"/>
            <w:hideMark/>
          </w:tcPr>
          <w:p w14:paraId="793EF720"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821" w:type="pct"/>
            <w:vMerge/>
            <w:vAlign w:val="center"/>
            <w:hideMark/>
          </w:tcPr>
          <w:p w14:paraId="7F9B749E"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479" w:type="pct"/>
            <w:vMerge/>
            <w:vAlign w:val="center"/>
            <w:hideMark/>
          </w:tcPr>
          <w:p w14:paraId="09D5C41E"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754" w:type="pct"/>
            <w:vAlign w:val="center"/>
            <w:hideMark/>
          </w:tcPr>
          <w:p w14:paraId="29A6A901" w14:textId="79BA0AB8" w:rsidR="004C675F" w:rsidRPr="009B42BE" w:rsidRDefault="004C675F" w:rsidP="00DB5A08">
            <w:pPr>
              <w:ind w:left="-110"/>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CF nr. 22712</w:t>
            </w:r>
            <w:r w:rsidR="003F70F9"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UAT Dumbrăveşti</w:t>
            </w:r>
            <w:r w:rsidR="003F70F9" w:rsidRPr="009B42BE">
              <w:rPr>
                <w:rFonts w:ascii="Times New Roman" w:eastAsia="Times New Roman" w:hAnsi="Times New Roman" w:cs="Times New Roman"/>
                <w:color w:val="000000" w:themeColor="text1"/>
                <w:sz w:val="14"/>
                <w:szCs w:val="14"/>
                <w:lang w:val="ro-RO" w:eastAsia="ro-RO"/>
              </w:rPr>
              <w:t xml:space="preserve"> </w:t>
            </w:r>
            <w:r w:rsidRPr="009B42BE">
              <w:rPr>
                <w:rFonts w:ascii="Times New Roman" w:eastAsia="Times New Roman" w:hAnsi="Times New Roman" w:cs="Times New Roman"/>
                <w:color w:val="000000" w:themeColor="text1"/>
                <w:sz w:val="14"/>
                <w:szCs w:val="14"/>
                <w:lang w:val="ro-RO" w:eastAsia="ro-RO"/>
              </w:rPr>
              <w:t xml:space="preserve">S = 296.003 mp; teren extravilan </w:t>
            </w:r>
            <w:r w:rsidR="003F70F9" w:rsidRPr="009B42BE">
              <w:rPr>
                <w:rFonts w:ascii="Times New Roman" w:eastAsia="Times New Roman" w:hAnsi="Times New Roman" w:cs="Times New Roman"/>
                <w:color w:val="000000" w:themeColor="text1"/>
                <w:sz w:val="14"/>
                <w:szCs w:val="14"/>
                <w:lang w:val="ro-RO" w:eastAsia="ro-RO"/>
              </w:rPr>
              <w:t xml:space="preserve">categoria ape curgătoare, albie </w:t>
            </w:r>
            <w:r w:rsidRPr="009B42BE">
              <w:rPr>
                <w:rFonts w:ascii="Times New Roman" w:eastAsia="Times New Roman" w:hAnsi="Times New Roman" w:cs="Times New Roman"/>
                <w:color w:val="000000" w:themeColor="text1"/>
                <w:sz w:val="14"/>
                <w:szCs w:val="14"/>
                <w:lang w:val="ro-RO" w:eastAsia="ro-RO"/>
              </w:rPr>
              <w:t>minoră râul Vărbilău</w:t>
            </w:r>
          </w:p>
        </w:tc>
        <w:tc>
          <w:tcPr>
            <w:tcW w:w="547" w:type="pct"/>
            <w:vAlign w:val="center"/>
            <w:hideMark/>
          </w:tcPr>
          <w:p w14:paraId="79AE4534"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1.998.020</w:t>
            </w:r>
          </w:p>
        </w:tc>
        <w:tc>
          <w:tcPr>
            <w:tcW w:w="549" w:type="pct"/>
            <w:vMerge/>
            <w:vAlign w:val="center"/>
            <w:hideMark/>
          </w:tcPr>
          <w:p w14:paraId="2DA1E4C9"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p>
        </w:tc>
        <w:tc>
          <w:tcPr>
            <w:tcW w:w="274" w:type="pct"/>
            <w:vAlign w:val="center"/>
            <w:hideMark/>
          </w:tcPr>
          <w:p w14:paraId="36D2C777"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0,052</w:t>
            </w:r>
          </w:p>
        </w:tc>
        <w:tc>
          <w:tcPr>
            <w:tcW w:w="205" w:type="pct"/>
            <w:vAlign w:val="center"/>
            <w:hideMark/>
          </w:tcPr>
          <w:p w14:paraId="4F3AEEE8"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3 ani</w:t>
            </w:r>
          </w:p>
        </w:tc>
        <w:tc>
          <w:tcPr>
            <w:tcW w:w="410" w:type="pct"/>
            <w:vAlign w:val="center"/>
            <w:hideMark/>
          </w:tcPr>
          <w:p w14:paraId="22EC097C" w14:textId="77777777" w:rsidR="004C675F" w:rsidRPr="009B42BE" w:rsidRDefault="004C675F" w:rsidP="009E1399">
            <w:pPr>
              <w:jc w:val="center"/>
              <w:rPr>
                <w:rFonts w:ascii="Times New Roman" w:eastAsia="Times New Roman" w:hAnsi="Times New Roman" w:cs="Times New Roman"/>
                <w:color w:val="000000" w:themeColor="text1"/>
                <w:sz w:val="14"/>
                <w:szCs w:val="14"/>
                <w:lang w:val="ro-RO" w:eastAsia="ro-RO"/>
              </w:rPr>
            </w:pPr>
            <w:r w:rsidRPr="009B42BE">
              <w:rPr>
                <w:rFonts w:ascii="Times New Roman" w:eastAsia="Times New Roman" w:hAnsi="Times New Roman" w:cs="Times New Roman"/>
                <w:color w:val="000000" w:themeColor="text1"/>
                <w:sz w:val="14"/>
                <w:szCs w:val="14"/>
                <w:lang w:val="ro-RO" w:eastAsia="ro-RO"/>
              </w:rPr>
              <w:t>îndepărtare material aluvionar</w:t>
            </w:r>
          </w:p>
        </w:tc>
      </w:tr>
    </w:tbl>
    <w:p w14:paraId="3FEA0943" w14:textId="77777777" w:rsidR="005D1928" w:rsidRPr="009B42BE" w:rsidRDefault="005D1928" w:rsidP="005D1928">
      <w:pPr>
        <w:rPr>
          <w:rStyle w:val="tpt1"/>
          <w:rFonts w:ascii="Times New Roman" w:hAnsi="Times New Roman" w:cs="Times New Roman"/>
          <w:color w:val="000000" w:themeColor="text1"/>
        </w:rPr>
      </w:pPr>
    </w:p>
    <w:p w14:paraId="3A3484E3" w14:textId="77777777" w:rsidR="001645EE" w:rsidRPr="009B42BE" w:rsidRDefault="001645EE" w:rsidP="005D1928">
      <w:pPr>
        <w:rPr>
          <w:rStyle w:val="tpt1"/>
          <w:rFonts w:ascii="Times New Roman" w:hAnsi="Times New Roman" w:cs="Times New Roman"/>
          <w:color w:val="000000" w:themeColor="text1"/>
        </w:rPr>
      </w:pPr>
    </w:p>
    <w:p w14:paraId="62BC0B77" w14:textId="0B3495CD" w:rsidR="005D1928" w:rsidRPr="0025317B" w:rsidRDefault="005D1928" w:rsidP="0025317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 xml:space="preserve">După numărul curent </w:t>
      </w:r>
      <w:r w:rsidRPr="0025317B">
        <w:rPr>
          <w:rFonts w:ascii="Times New Roman" w:hAnsi="Times New Roman" w:cs="Times New Roman"/>
          <w:color w:val="000000" w:themeColor="text1"/>
          <w:sz w:val="24"/>
          <w:szCs w:val="24"/>
        </w:rPr>
        <w:t>34^14</w:t>
      </w:r>
      <w:r w:rsidRPr="0025317B">
        <w:rPr>
          <w:rStyle w:val="tpt1"/>
          <w:rFonts w:ascii="Times New Roman" w:hAnsi="Times New Roman" w:cs="Times New Roman"/>
          <w:color w:val="000000" w:themeColor="text1"/>
          <w:sz w:val="24"/>
          <w:szCs w:val="24"/>
        </w:rPr>
        <w:t xml:space="preserve"> se introduc </w:t>
      </w:r>
      <w:r w:rsidR="00C93638" w:rsidRPr="0025317B">
        <w:rPr>
          <w:rStyle w:val="tpt1"/>
          <w:rFonts w:ascii="Times New Roman" w:hAnsi="Times New Roman" w:cs="Times New Roman"/>
          <w:color w:val="000000" w:themeColor="text1"/>
          <w:sz w:val="24"/>
          <w:szCs w:val="24"/>
        </w:rPr>
        <w:t>nouă</w:t>
      </w:r>
      <w:r w:rsidRPr="0025317B">
        <w:rPr>
          <w:rStyle w:val="tpt1"/>
          <w:rFonts w:ascii="Times New Roman" w:hAnsi="Times New Roman" w:cs="Times New Roman"/>
          <w:color w:val="000000" w:themeColor="text1"/>
          <w:sz w:val="24"/>
          <w:szCs w:val="24"/>
        </w:rPr>
        <w:t xml:space="preserve"> noi numere curente, numerele curente </w:t>
      </w:r>
      <w:r w:rsidRPr="0025317B">
        <w:rPr>
          <w:rFonts w:ascii="Times New Roman" w:hAnsi="Times New Roman" w:cs="Times New Roman"/>
          <w:color w:val="000000" w:themeColor="text1"/>
          <w:sz w:val="24"/>
          <w:szCs w:val="24"/>
        </w:rPr>
        <w:t>34^15</w:t>
      </w:r>
      <w:r w:rsidRPr="0025317B">
        <w:rPr>
          <w:rStyle w:val="tpt1"/>
          <w:rFonts w:ascii="Times New Roman" w:hAnsi="Times New Roman" w:cs="Times New Roman"/>
          <w:color w:val="000000" w:themeColor="text1"/>
          <w:sz w:val="24"/>
          <w:szCs w:val="24"/>
        </w:rPr>
        <w:t xml:space="preserve"> - </w:t>
      </w:r>
      <w:r w:rsidRPr="0025317B">
        <w:rPr>
          <w:rFonts w:ascii="Times New Roman" w:hAnsi="Times New Roman" w:cs="Times New Roman"/>
          <w:color w:val="000000" w:themeColor="text1"/>
          <w:sz w:val="24"/>
          <w:szCs w:val="24"/>
        </w:rPr>
        <w:t>34^</w:t>
      </w:r>
      <w:r w:rsidR="00C93638" w:rsidRPr="0025317B">
        <w:rPr>
          <w:rFonts w:ascii="Times New Roman" w:hAnsi="Times New Roman" w:cs="Times New Roman"/>
          <w:color w:val="000000" w:themeColor="text1"/>
          <w:sz w:val="24"/>
          <w:szCs w:val="24"/>
        </w:rPr>
        <w:t>23</w:t>
      </w:r>
      <w:r w:rsidR="004B1B90" w:rsidRPr="0025317B">
        <w:rPr>
          <w:rStyle w:val="tpt1"/>
          <w:rFonts w:ascii="Times New Roman" w:hAnsi="Times New Roman" w:cs="Times New Roman"/>
          <w:color w:val="000000" w:themeColor="text1"/>
          <w:sz w:val="24"/>
          <w:szCs w:val="24"/>
        </w:rPr>
        <w:t>, cu următorul cuprins:</w:t>
      </w:r>
    </w:p>
    <w:p w14:paraId="676DA488" w14:textId="6406F55D" w:rsidR="004C675F" w:rsidRPr="009B42BE" w:rsidRDefault="005D1928" w:rsidP="0025317B">
      <w:pPr>
        <w:spacing w:after="0" w:line="20" w:lineRule="atLeast"/>
        <w:jc w:val="both"/>
        <w:rPr>
          <w:rStyle w:val="tpt1"/>
          <w:rFonts w:ascii="Times New Roman" w:hAnsi="Times New Roman" w:cs="Times New Roman"/>
          <w:color w:val="000000" w:themeColor="text1"/>
        </w:rPr>
      </w:pPr>
      <w:r w:rsidRPr="009B42BE">
        <w:rPr>
          <w:rStyle w:val="tpt1"/>
          <w:rFonts w:ascii="Times New Roman" w:hAnsi="Times New Roman" w:cs="Times New Roman"/>
          <w:color w:val="000000" w:themeColor="text1"/>
        </w:rPr>
        <w:t>„</w:t>
      </w:r>
    </w:p>
    <w:tbl>
      <w:tblPr>
        <w:tblStyle w:val="TableGrid"/>
        <w:tblW w:w="10348" w:type="dxa"/>
        <w:tblInd w:w="-147" w:type="dxa"/>
        <w:tblLayout w:type="fixed"/>
        <w:tblLook w:val="04A0" w:firstRow="1" w:lastRow="0" w:firstColumn="1" w:lastColumn="0" w:noHBand="0" w:noVBand="1"/>
      </w:tblPr>
      <w:tblGrid>
        <w:gridCol w:w="594"/>
        <w:gridCol w:w="682"/>
        <w:gridCol w:w="709"/>
        <w:gridCol w:w="1701"/>
        <w:gridCol w:w="992"/>
        <w:gridCol w:w="1560"/>
        <w:gridCol w:w="1134"/>
        <w:gridCol w:w="1134"/>
        <w:gridCol w:w="567"/>
        <w:gridCol w:w="425"/>
        <w:gridCol w:w="850"/>
      </w:tblGrid>
      <w:tr w:rsidR="00025E37" w:rsidRPr="009B42BE" w14:paraId="0F2EBD59" w14:textId="77777777" w:rsidTr="00025E37">
        <w:trPr>
          <w:trHeight w:val="693"/>
        </w:trPr>
        <w:tc>
          <w:tcPr>
            <w:tcW w:w="594" w:type="dxa"/>
            <w:vMerge w:val="restart"/>
            <w:vAlign w:val="center"/>
            <w:hideMark/>
          </w:tcPr>
          <w:p w14:paraId="54CFC34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34^15</w:t>
            </w:r>
          </w:p>
        </w:tc>
        <w:tc>
          <w:tcPr>
            <w:tcW w:w="682" w:type="dxa"/>
            <w:vMerge w:val="restart"/>
            <w:vAlign w:val="center"/>
            <w:hideMark/>
          </w:tcPr>
          <w:p w14:paraId="41827B6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101425 parțial</w:t>
            </w:r>
          </w:p>
        </w:tc>
        <w:tc>
          <w:tcPr>
            <w:tcW w:w="709" w:type="dxa"/>
            <w:vMerge w:val="restart"/>
            <w:vAlign w:val="center"/>
            <w:hideMark/>
          </w:tcPr>
          <w:p w14:paraId="45C5737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8.03.01</w:t>
            </w:r>
          </w:p>
        </w:tc>
        <w:tc>
          <w:tcPr>
            <w:tcW w:w="1701" w:type="dxa"/>
            <w:vMerge w:val="restart"/>
            <w:vAlign w:val="center"/>
            <w:hideMark/>
          </w:tcPr>
          <w:p w14:paraId="42EA790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BH Siret- subbazinul Buzău cu toți afluenții de ord I-VI; Lung. curs de apă codificat=1182 km, supr. luciu de apă=5822.84 ha</w:t>
            </w:r>
          </w:p>
        </w:tc>
        <w:tc>
          <w:tcPr>
            <w:tcW w:w="992" w:type="dxa"/>
            <w:vMerge w:val="restart"/>
            <w:vAlign w:val="center"/>
            <w:hideMark/>
          </w:tcPr>
          <w:p w14:paraId="383236F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393.723.566</w:t>
            </w:r>
          </w:p>
        </w:tc>
        <w:tc>
          <w:tcPr>
            <w:tcW w:w="1560" w:type="dxa"/>
            <w:vAlign w:val="center"/>
            <w:hideMark/>
          </w:tcPr>
          <w:p w14:paraId="7972B23C" w14:textId="77777777" w:rsidR="00025E37" w:rsidRPr="009B42BE" w:rsidRDefault="00025E37" w:rsidP="00025E37">
            <w:pPr>
              <w:ind w:left="-110"/>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CF nr. 21502, UAT Calvini, S= 180035 mp, Râu Bâsca Chiojdului, Teren extravilan, categoria ape curgătoare</w:t>
            </w:r>
          </w:p>
        </w:tc>
        <w:tc>
          <w:tcPr>
            <w:tcW w:w="1134" w:type="dxa"/>
            <w:vAlign w:val="center"/>
            <w:hideMark/>
          </w:tcPr>
          <w:p w14:paraId="402C9D3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1.182.830</w:t>
            </w:r>
          </w:p>
        </w:tc>
        <w:tc>
          <w:tcPr>
            <w:tcW w:w="1134" w:type="dxa"/>
            <w:vMerge w:val="restart"/>
            <w:vAlign w:val="center"/>
            <w:hideMark/>
          </w:tcPr>
          <w:p w14:paraId="0A97EC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Țara România, judeţul Buzău</w:t>
            </w:r>
          </w:p>
        </w:tc>
        <w:tc>
          <w:tcPr>
            <w:tcW w:w="567" w:type="dxa"/>
            <w:vAlign w:val="center"/>
            <w:hideMark/>
          </w:tcPr>
          <w:p w14:paraId="0153C47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05A5D04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4534A1C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16EA50A7" w14:textId="77777777" w:rsidTr="00025E37">
        <w:trPr>
          <w:trHeight w:val="424"/>
        </w:trPr>
        <w:tc>
          <w:tcPr>
            <w:tcW w:w="594" w:type="dxa"/>
            <w:vMerge/>
            <w:vAlign w:val="center"/>
            <w:hideMark/>
          </w:tcPr>
          <w:p w14:paraId="0F22AB1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00A6E3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B3229A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E752CC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042EBC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525B7739" w14:textId="77777777" w:rsidR="00025E37" w:rsidRPr="009B42BE" w:rsidRDefault="00025E37" w:rsidP="00025E37">
            <w:pPr>
              <w:ind w:left="-110"/>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22928, UAT Pârscov, S= 319372 mp, Râu Bălaneasa, Teren extravilan, categoria ape curgătoare</w:t>
            </w:r>
          </w:p>
        </w:tc>
        <w:tc>
          <w:tcPr>
            <w:tcW w:w="1134" w:type="dxa"/>
            <w:vAlign w:val="center"/>
            <w:hideMark/>
          </w:tcPr>
          <w:p w14:paraId="19F9A86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2.098.274</w:t>
            </w:r>
          </w:p>
        </w:tc>
        <w:tc>
          <w:tcPr>
            <w:tcW w:w="1134" w:type="dxa"/>
            <w:vMerge/>
            <w:vAlign w:val="center"/>
            <w:hideMark/>
          </w:tcPr>
          <w:p w14:paraId="19BDC04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F85FCE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243B14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29F4298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21293F32" w14:textId="77777777" w:rsidTr="00025E37">
        <w:trPr>
          <w:trHeight w:val="594"/>
        </w:trPr>
        <w:tc>
          <w:tcPr>
            <w:tcW w:w="594" w:type="dxa"/>
            <w:vMerge w:val="restart"/>
            <w:vAlign w:val="center"/>
            <w:hideMark/>
          </w:tcPr>
          <w:p w14:paraId="3624CF0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34^16</w:t>
            </w:r>
          </w:p>
        </w:tc>
        <w:tc>
          <w:tcPr>
            <w:tcW w:w="682" w:type="dxa"/>
            <w:vMerge w:val="restart"/>
            <w:vAlign w:val="center"/>
            <w:hideMark/>
          </w:tcPr>
          <w:p w14:paraId="3D2696B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101435 parțial</w:t>
            </w:r>
          </w:p>
        </w:tc>
        <w:tc>
          <w:tcPr>
            <w:tcW w:w="709" w:type="dxa"/>
            <w:vMerge w:val="restart"/>
            <w:vAlign w:val="center"/>
            <w:hideMark/>
          </w:tcPr>
          <w:p w14:paraId="0C7077D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8.03.01</w:t>
            </w:r>
          </w:p>
        </w:tc>
        <w:tc>
          <w:tcPr>
            <w:tcW w:w="1701" w:type="dxa"/>
            <w:vMerge w:val="restart"/>
            <w:vAlign w:val="center"/>
            <w:hideMark/>
          </w:tcPr>
          <w:p w14:paraId="51B1738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BH Ialomița cu toți afluenții de ord I-VI județul Prahova, lung. curs de apãcodificat=1786 km, supr. Lucii de apã=6076.96 ha, resursã teoreticã=490.1 mil. mc.</w:t>
            </w:r>
          </w:p>
        </w:tc>
        <w:tc>
          <w:tcPr>
            <w:tcW w:w="992" w:type="dxa"/>
            <w:vMerge w:val="restart"/>
            <w:vAlign w:val="center"/>
            <w:hideMark/>
          </w:tcPr>
          <w:p w14:paraId="1FA8E8E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410.424.305</w:t>
            </w:r>
          </w:p>
        </w:tc>
        <w:tc>
          <w:tcPr>
            <w:tcW w:w="1560" w:type="dxa"/>
            <w:vAlign w:val="center"/>
            <w:hideMark/>
          </w:tcPr>
          <w:p w14:paraId="2DFB422E" w14:textId="77777777" w:rsidR="00025E37" w:rsidRPr="009B42BE" w:rsidRDefault="00025E37" w:rsidP="00025E37">
            <w:pPr>
              <w:ind w:left="-110"/>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24954, UAT Valea Călugărească, S= 168586 mp, Râu Teleajen, Teren extravilan, categoria ape curgătoare</w:t>
            </w:r>
          </w:p>
        </w:tc>
        <w:tc>
          <w:tcPr>
            <w:tcW w:w="1134" w:type="dxa"/>
            <w:vAlign w:val="center"/>
            <w:hideMark/>
          </w:tcPr>
          <w:p w14:paraId="1B269FE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1.137.956</w:t>
            </w:r>
          </w:p>
        </w:tc>
        <w:tc>
          <w:tcPr>
            <w:tcW w:w="1134" w:type="dxa"/>
            <w:vMerge w:val="restart"/>
            <w:vAlign w:val="center"/>
            <w:hideMark/>
          </w:tcPr>
          <w:p w14:paraId="33D1157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Tara: România; judeţul:Prahova</w:t>
            </w:r>
          </w:p>
        </w:tc>
        <w:tc>
          <w:tcPr>
            <w:tcW w:w="567" w:type="dxa"/>
            <w:vAlign w:val="center"/>
            <w:hideMark/>
          </w:tcPr>
          <w:p w14:paraId="773076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1940EBA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6A9CEC7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62A408C1" w14:textId="77777777" w:rsidTr="00025E37">
        <w:trPr>
          <w:trHeight w:val="731"/>
        </w:trPr>
        <w:tc>
          <w:tcPr>
            <w:tcW w:w="594" w:type="dxa"/>
            <w:vMerge/>
            <w:vAlign w:val="center"/>
            <w:hideMark/>
          </w:tcPr>
          <w:p w14:paraId="466A151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6EB7E87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05E50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D55A41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398510A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40DD7C2A" w14:textId="77777777" w:rsidR="00025E37" w:rsidRPr="009B42BE" w:rsidRDefault="00025E37" w:rsidP="00025E37">
            <w:pPr>
              <w:ind w:left="-110"/>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color w:val="000000" w:themeColor="text1"/>
                <w:sz w:val="14"/>
                <w:szCs w:val="14"/>
                <w:lang w:eastAsia="ro-RO"/>
              </w:rPr>
              <w:t>CF. nr. 23146, UAT Măgureni, S =772814 mp, Râu Prahova, Teren extravilan, categoria ape curgătoare</w:t>
            </w:r>
          </w:p>
        </w:tc>
        <w:tc>
          <w:tcPr>
            <w:tcW w:w="1134" w:type="dxa"/>
            <w:vAlign w:val="center"/>
            <w:hideMark/>
          </w:tcPr>
          <w:p w14:paraId="0BF11D6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5.216.495</w:t>
            </w:r>
          </w:p>
        </w:tc>
        <w:tc>
          <w:tcPr>
            <w:tcW w:w="1134" w:type="dxa"/>
            <w:vMerge/>
            <w:vAlign w:val="center"/>
            <w:hideMark/>
          </w:tcPr>
          <w:p w14:paraId="3C015FC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BC3C54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407353C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2361311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70D26D1E" w14:textId="77777777" w:rsidTr="00025E37">
        <w:trPr>
          <w:trHeight w:val="976"/>
        </w:trPr>
        <w:tc>
          <w:tcPr>
            <w:tcW w:w="594" w:type="dxa"/>
            <w:vMerge/>
            <w:vAlign w:val="center"/>
            <w:hideMark/>
          </w:tcPr>
          <w:p w14:paraId="49F0BB1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334544A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0368A85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10E14D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442B87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3EABEC86" w14:textId="77777777" w:rsidR="00025E37" w:rsidRPr="009B42BE" w:rsidRDefault="00025E37" w:rsidP="00025E37">
            <w:pPr>
              <w:ind w:left="-110"/>
              <w:jc w:val="center"/>
              <w:rPr>
                <w:rFonts w:ascii="Times New Roman" w:eastAsia="Times New Roman" w:hAnsi="Times New Roman" w:cs="Times New Roman"/>
                <w:color w:val="000000" w:themeColor="text1"/>
                <w:sz w:val="14"/>
                <w:szCs w:val="14"/>
                <w:lang w:eastAsia="ro-RO"/>
              </w:rPr>
            </w:pPr>
            <w:r w:rsidRPr="009B42BE">
              <w:rPr>
                <w:rFonts w:ascii="Times New Roman" w:eastAsia="Times New Roman" w:hAnsi="Times New Roman" w:cs="Times New Roman"/>
                <w:color w:val="000000" w:themeColor="text1"/>
                <w:sz w:val="14"/>
                <w:szCs w:val="14"/>
                <w:lang w:eastAsia="ro-RO"/>
              </w:rPr>
              <w:t>CF. nr. 25745, UAT Poienarii Burchii, S =279830 mp, Râu Cricovul Dulce, Teren extravilan, categoria ape curgătoare</w:t>
            </w:r>
          </w:p>
        </w:tc>
        <w:tc>
          <w:tcPr>
            <w:tcW w:w="1134" w:type="dxa"/>
            <w:vAlign w:val="center"/>
            <w:hideMark/>
          </w:tcPr>
          <w:p w14:paraId="649DA02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1.888.853</w:t>
            </w:r>
          </w:p>
        </w:tc>
        <w:tc>
          <w:tcPr>
            <w:tcW w:w="1134" w:type="dxa"/>
            <w:vMerge/>
            <w:vAlign w:val="center"/>
            <w:hideMark/>
          </w:tcPr>
          <w:p w14:paraId="0E16D3D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CC98B6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AF53C3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2D13EF5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0A9BC94D" w14:textId="77777777" w:rsidTr="00025E37">
        <w:trPr>
          <w:trHeight w:val="837"/>
        </w:trPr>
        <w:tc>
          <w:tcPr>
            <w:tcW w:w="594" w:type="dxa"/>
            <w:vMerge/>
            <w:vAlign w:val="center"/>
            <w:hideMark/>
          </w:tcPr>
          <w:p w14:paraId="53B109C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9D167D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0188AA2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2F52D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42DAC2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5D627D7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20654 UAT Secăria, S =34215 mp, Pârâu Florei, Teren extravilan, categoria ape curgătoare</w:t>
            </w:r>
          </w:p>
        </w:tc>
        <w:tc>
          <w:tcPr>
            <w:tcW w:w="1134" w:type="dxa"/>
            <w:vAlign w:val="center"/>
            <w:hideMark/>
          </w:tcPr>
          <w:p w14:paraId="2674D15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230.951</w:t>
            </w:r>
          </w:p>
        </w:tc>
        <w:tc>
          <w:tcPr>
            <w:tcW w:w="1134" w:type="dxa"/>
            <w:vMerge/>
            <w:vAlign w:val="center"/>
            <w:hideMark/>
          </w:tcPr>
          <w:p w14:paraId="6A90DC6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263A89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5448896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7DCBB2E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18ED9CD2" w14:textId="77777777" w:rsidTr="00025E37">
        <w:trPr>
          <w:trHeight w:val="784"/>
        </w:trPr>
        <w:tc>
          <w:tcPr>
            <w:tcW w:w="594" w:type="dxa"/>
            <w:vMerge/>
            <w:vAlign w:val="center"/>
            <w:hideMark/>
          </w:tcPr>
          <w:p w14:paraId="1586400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5A540B9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54D63A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4F559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3371E7C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33D5907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20649 , UAT Secăria, S =66805 mp, Pârâu Florei, Teren extravilan, categoria ape curgătoare</w:t>
            </w:r>
          </w:p>
        </w:tc>
        <w:tc>
          <w:tcPr>
            <w:tcW w:w="1134" w:type="dxa"/>
            <w:vAlign w:val="center"/>
            <w:hideMark/>
          </w:tcPr>
          <w:p w14:paraId="2313F08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450.935</w:t>
            </w:r>
          </w:p>
        </w:tc>
        <w:tc>
          <w:tcPr>
            <w:tcW w:w="1134" w:type="dxa"/>
            <w:vMerge/>
            <w:vAlign w:val="center"/>
            <w:hideMark/>
          </w:tcPr>
          <w:p w14:paraId="4EFF804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AE9DD3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38D87F9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64A494C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78616CE9" w14:textId="77777777" w:rsidTr="00025E37">
        <w:trPr>
          <w:trHeight w:val="696"/>
        </w:trPr>
        <w:tc>
          <w:tcPr>
            <w:tcW w:w="594" w:type="dxa"/>
            <w:vMerge/>
            <w:vAlign w:val="center"/>
            <w:hideMark/>
          </w:tcPr>
          <w:p w14:paraId="6EA5F30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6F699CC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1B13A1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70F5C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334B3FA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68D6D1B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26505 , UAT Valea Doftanei, S =14374 mp, Pârâu Florei, Teren extravilan, categoria ape curgătoare</w:t>
            </w:r>
          </w:p>
        </w:tc>
        <w:tc>
          <w:tcPr>
            <w:tcW w:w="1134" w:type="dxa"/>
            <w:vAlign w:val="center"/>
            <w:hideMark/>
          </w:tcPr>
          <w:p w14:paraId="143791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97.025</w:t>
            </w:r>
          </w:p>
        </w:tc>
        <w:tc>
          <w:tcPr>
            <w:tcW w:w="1134" w:type="dxa"/>
            <w:vMerge/>
            <w:vAlign w:val="center"/>
            <w:hideMark/>
          </w:tcPr>
          <w:p w14:paraId="32D799A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42F585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75BE66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1BA3DC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490FFE56" w14:textId="77777777" w:rsidTr="00025E37">
        <w:trPr>
          <w:trHeight w:val="724"/>
        </w:trPr>
        <w:tc>
          <w:tcPr>
            <w:tcW w:w="594" w:type="dxa"/>
            <w:vMerge/>
            <w:vAlign w:val="center"/>
            <w:hideMark/>
          </w:tcPr>
          <w:p w14:paraId="4C9C1DC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C2F544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5EC1F53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1E9711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3A4299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4BDD56F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21628, UAT Iordăcheanu, S =188765 mp, Râu Cricovul Dulce, Teren extravilan, categoria ape curgătoare</w:t>
            </w:r>
          </w:p>
        </w:tc>
        <w:tc>
          <w:tcPr>
            <w:tcW w:w="1134" w:type="dxa"/>
            <w:vAlign w:val="center"/>
            <w:hideMark/>
          </w:tcPr>
          <w:p w14:paraId="055DD69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1.274.164</w:t>
            </w:r>
          </w:p>
        </w:tc>
        <w:tc>
          <w:tcPr>
            <w:tcW w:w="1134" w:type="dxa"/>
            <w:vMerge/>
            <w:vAlign w:val="center"/>
            <w:hideMark/>
          </w:tcPr>
          <w:p w14:paraId="7BFD18D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7AE073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2A574AB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71D9BC0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04EDAEDE" w14:textId="77777777" w:rsidTr="00025E37">
        <w:trPr>
          <w:trHeight w:val="712"/>
        </w:trPr>
        <w:tc>
          <w:tcPr>
            <w:tcW w:w="594" w:type="dxa"/>
            <w:vMerge/>
            <w:vAlign w:val="center"/>
            <w:hideMark/>
          </w:tcPr>
          <w:p w14:paraId="059D0B5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4C8401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14EF95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0DC0296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2000B04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5578650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28722, UAT Bucov, S =562134 mp, Râu Teleajen,Teren extravilan, categoria ape curgătoare</w:t>
            </w:r>
          </w:p>
        </w:tc>
        <w:tc>
          <w:tcPr>
            <w:tcW w:w="1134" w:type="dxa"/>
            <w:vAlign w:val="center"/>
            <w:hideMark/>
          </w:tcPr>
          <w:p w14:paraId="06C9467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3.794.405</w:t>
            </w:r>
          </w:p>
        </w:tc>
        <w:tc>
          <w:tcPr>
            <w:tcW w:w="1134" w:type="dxa"/>
            <w:vMerge/>
            <w:vAlign w:val="center"/>
            <w:hideMark/>
          </w:tcPr>
          <w:p w14:paraId="72A20E0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4E016D4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27CAEA8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2E9428C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556727ED" w14:textId="77777777" w:rsidTr="00025E37">
        <w:trPr>
          <w:trHeight w:val="1019"/>
        </w:trPr>
        <w:tc>
          <w:tcPr>
            <w:tcW w:w="594" w:type="dxa"/>
            <w:vMerge/>
            <w:vAlign w:val="center"/>
            <w:hideMark/>
          </w:tcPr>
          <w:p w14:paraId="2D5A3A3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9771E7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9D8FC6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457930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6EB008F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7255105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28029, UAT Șirna, S = 48721 mp, Râu Cricovul Dulce,Teren extravilan, categoria ape curgătoare</w:t>
            </w:r>
          </w:p>
        </w:tc>
        <w:tc>
          <w:tcPr>
            <w:tcW w:w="1134" w:type="dxa"/>
            <w:vAlign w:val="center"/>
            <w:hideMark/>
          </w:tcPr>
          <w:p w14:paraId="446102B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328.867</w:t>
            </w:r>
          </w:p>
        </w:tc>
        <w:tc>
          <w:tcPr>
            <w:tcW w:w="1134" w:type="dxa"/>
            <w:vMerge/>
            <w:vAlign w:val="center"/>
            <w:hideMark/>
          </w:tcPr>
          <w:p w14:paraId="58B2255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454F1B9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06E1AD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1AC0115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3CECBF6F" w14:textId="77777777" w:rsidTr="00025E37">
        <w:trPr>
          <w:trHeight w:val="779"/>
        </w:trPr>
        <w:tc>
          <w:tcPr>
            <w:tcW w:w="594" w:type="dxa"/>
            <w:vMerge/>
            <w:vAlign w:val="center"/>
            <w:hideMark/>
          </w:tcPr>
          <w:p w14:paraId="717394B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A1C7C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1E3323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40A781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50AD095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194BBDC0"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23643, UAT Mănești, S =208724 mp, Râu Cricovul Dulce,Teren extravilan, categoria ape curgătoare</w:t>
            </w:r>
          </w:p>
        </w:tc>
        <w:tc>
          <w:tcPr>
            <w:tcW w:w="1134" w:type="dxa"/>
            <w:vAlign w:val="center"/>
            <w:hideMark/>
          </w:tcPr>
          <w:p w14:paraId="09BB274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1.408.887</w:t>
            </w:r>
          </w:p>
        </w:tc>
        <w:tc>
          <w:tcPr>
            <w:tcW w:w="1134" w:type="dxa"/>
            <w:vMerge/>
            <w:vAlign w:val="center"/>
            <w:hideMark/>
          </w:tcPr>
          <w:p w14:paraId="6BDD741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9BAF51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0459345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6D38F3C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1DAF2A7B" w14:textId="77777777" w:rsidTr="00025E37">
        <w:trPr>
          <w:trHeight w:val="674"/>
        </w:trPr>
        <w:tc>
          <w:tcPr>
            <w:tcW w:w="594" w:type="dxa"/>
            <w:vMerge/>
            <w:vAlign w:val="center"/>
            <w:hideMark/>
          </w:tcPr>
          <w:p w14:paraId="6178CA5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1F703E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C5CC9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EA14F1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D65654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Align w:val="center"/>
            <w:hideMark/>
          </w:tcPr>
          <w:p w14:paraId="05EB28F1"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23642, UAT Mănești, S =379475 mp, Râu Cricovul Dulce,Teren extravilan, categoria ape curgătoare</w:t>
            </w:r>
          </w:p>
        </w:tc>
        <w:tc>
          <w:tcPr>
            <w:tcW w:w="1134" w:type="dxa"/>
            <w:vAlign w:val="center"/>
            <w:hideMark/>
          </w:tcPr>
          <w:p w14:paraId="298E58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2.561.456</w:t>
            </w:r>
          </w:p>
        </w:tc>
        <w:tc>
          <w:tcPr>
            <w:tcW w:w="1134" w:type="dxa"/>
            <w:vMerge/>
            <w:vAlign w:val="center"/>
            <w:hideMark/>
          </w:tcPr>
          <w:p w14:paraId="54E0546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D11E5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2989EE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64153C1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52D8D13D" w14:textId="77777777" w:rsidTr="00025E37">
        <w:trPr>
          <w:trHeight w:val="545"/>
        </w:trPr>
        <w:tc>
          <w:tcPr>
            <w:tcW w:w="594" w:type="dxa"/>
            <w:vMerge/>
            <w:vAlign w:val="center"/>
            <w:hideMark/>
          </w:tcPr>
          <w:p w14:paraId="63FD684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0B96637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372360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F9073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3ADD87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bottom w:val="single" w:sz="2" w:space="0" w:color="auto"/>
            </w:tcBorders>
            <w:vAlign w:val="center"/>
            <w:hideMark/>
          </w:tcPr>
          <w:p w14:paraId="0F562AF8" w14:textId="77777777" w:rsidR="00025E37" w:rsidRPr="009B42BE" w:rsidRDefault="00025E37" w:rsidP="00025E37">
            <w:pPr>
              <w:ind w:lef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25815, UAT Poienarii Burchii, S =155684 mp, Râu Ialomița,Teren extravilan, categoria ape curgătoare</w:t>
            </w:r>
          </w:p>
        </w:tc>
        <w:tc>
          <w:tcPr>
            <w:tcW w:w="1134" w:type="dxa"/>
            <w:vAlign w:val="center"/>
            <w:hideMark/>
          </w:tcPr>
          <w:p w14:paraId="77BB287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1.050.867</w:t>
            </w:r>
          </w:p>
        </w:tc>
        <w:tc>
          <w:tcPr>
            <w:tcW w:w="1134" w:type="dxa"/>
            <w:vMerge/>
            <w:vAlign w:val="center"/>
            <w:hideMark/>
          </w:tcPr>
          <w:p w14:paraId="620D065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8B8599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4351117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181759B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32F61FBA" w14:textId="77777777" w:rsidTr="00025E37">
        <w:trPr>
          <w:trHeight w:val="432"/>
        </w:trPr>
        <w:tc>
          <w:tcPr>
            <w:tcW w:w="594" w:type="dxa"/>
            <w:vMerge/>
            <w:vAlign w:val="center"/>
            <w:hideMark/>
          </w:tcPr>
          <w:p w14:paraId="62DFE74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2B7772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1362615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03D287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0546194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6D4372AE"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29427, UAT Târgușoru Vechi, S =75467 mp, râul Prahova, teren extravilan, ape curgătoare</w:t>
            </w:r>
          </w:p>
        </w:tc>
        <w:tc>
          <w:tcPr>
            <w:tcW w:w="1134" w:type="dxa"/>
            <w:tcBorders>
              <w:left w:val="single" w:sz="2" w:space="0" w:color="auto"/>
            </w:tcBorders>
            <w:vAlign w:val="center"/>
            <w:hideMark/>
          </w:tcPr>
          <w:p w14:paraId="4F93738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509.402</w:t>
            </w:r>
          </w:p>
        </w:tc>
        <w:tc>
          <w:tcPr>
            <w:tcW w:w="1134" w:type="dxa"/>
            <w:vMerge/>
            <w:vAlign w:val="center"/>
            <w:hideMark/>
          </w:tcPr>
          <w:p w14:paraId="66C3AE5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C038D6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2F548DC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59D09BC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6D58C8C1" w14:textId="77777777" w:rsidTr="00025E37">
        <w:trPr>
          <w:trHeight w:val="291"/>
        </w:trPr>
        <w:tc>
          <w:tcPr>
            <w:tcW w:w="594" w:type="dxa"/>
            <w:vMerge/>
            <w:vAlign w:val="center"/>
            <w:hideMark/>
          </w:tcPr>
          <w:p w14:paraId="272C000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5E09139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1D421B1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0C153B6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2594012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39FC49B9"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29433, UAT Târșorul Vechi, S =10787 mp, râul Prahova, teren extravilan, ape curgătoare</w:t>
            </w:r>
          </w:p>
        </w:tc>
        <w:tc>
          <w:tcPr>
            <w:tcW w:w="1134" w:type="dxa"/>
            <w:tcBorders>
              <w:left w:val="single" w:sz="2" w:space="0" w:color="auto"/>
            </w:tcBorders>
            <w:vAlign w:val="center"/>
            <w:hideMark/>
          </w:tcPr>
          <w:p w14:paraId="1EA505E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72.812</w:t>
            </w:r>
          </w:p>
        </w:tc>
        <w:tc>
          <w:tcPr>
            <w:tcW w:w="1134" w:type="dxa"/>
            <w:vMerge/>
            <w:vAlign w:val="center"/>
            <w:hideMark/>
          </w:tcPr>
          <w:p w14:paraId="3BE0B55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69930C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2DF042C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753E2D3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1D0B3B57" w14:textId="77777777" w:rsidTr="00025E37">
        <w:trPr>
          <w:trHeight w:val="885"/>
        </w:trPr>
        <w:tc>
          <w:tcPr>
            <w:tcW w:w="594" w:type="dxa"/>
            <w:vMerge/>
            <w:vAlign w:val="center"/>
            <w:hideMark/>
          </w:tcPr>
          <w:p w14:paraId="021A7C0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D15631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886A8C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10568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778230C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5895E62F"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29429, UAT Târșorul Vechi, S =13970 mp, râul Prahova, teren extravilan, ape curgătoare</w:t>
            </w:r>
          </w:p>
        </w:tc>
        <w:tc>
          <w:tcPr>
            <w:tcW w:w="1134" w:type="dxa"/>
            <w:tcBorders>
              <w:left w:val="single" w:sz="2" w:space="0" w:color="auto"/>
            </w:tcBorders>
            <w:vAlign w:val="center"/>
            <w:hideMark/>
          </w:tcPr>
          <w:p w14:paraId="09AC73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94.298</w:t>
            </w:r>
          </w:p>
        </w:tc>
        <w:tc>
          <w:tcPr>
            <w:tcW w:w="1134" w:type="dxa"/>
            <w:vMerge/>
            <w:vAlign w:val="center"/>
            <w:hideMark/>
          </w:tcPr>
          <w:p w14:paraId="37CCCC2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46C1302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C618AF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451DA33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3CBC75B8" w14:textId="77777777" w:rsidTr="00025E37">
        <w:trPr>
          <w:trHeight w:val="757"/>
        </w:trPr>
        <w:tc>
          <w:tcPr>
            <w:tcW w:w="594" w:type="dxa"/>
            <w:vMerge/>
            <w:vAlign w:val="center"/>
            <w:hideMark/>
          </w:tcPr>
          <w:p w14:paraId="52F0419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6610EE2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28E60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1B2B6A3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6B9631B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7BFF3297"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23659, UAT Mănești, S =8765mp, râul Prahova, teren extravilan, ape curgătoare</w:t>
            </w:r>
          </w:p>
        </w:tc>
        <w:tc>
          <w:tcPr>
            <w:tcW w:w="1134" w:type="dxa"/>
            <w:tcBorders>
              <w:left w:val="single" w:sz="2" w:space="0" w:color="auto"/>
            </w:tcBorders>
            <w:vAlign w:val="center"/>
            <w:hideMark/>
          </w:tcPr>
          <w:p w14:paraId="0844D2B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59.164</w:t>
            </w:r>
          </w:p>
        </w:tc>
        <w:tc>
          <w:tcPr>
            <w:tcW w:w="1134" w:type="dxa"/>
            <w:vMerge/>
            <w:vAlign w:val="center"/>
            <w:hideMark/>
          </w:tcPr>
          <w:p w14:paraId="5354030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9041F5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0E34497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06F33EC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0330CF0D" w14:textId="77777777" w:rsidTr="00025E37">
        <w:trPr>
          <w:trHeight w:val="655"/>
        </w:trPr>
        <w:tc>
          <w:tcPr>
            <w:tcW w:w="594" w:type="dxa"/>
            <w:vMerge/>
            <w:vAlign w:val="center"/>
            <w:hideMark/>
          </w:tcPr>
          <w:p w14:paraId="24FCDF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4121CF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15ED5D2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E1BC14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19D3141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51B698E3"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23660, UAT Mănești, S =11397 mp, râul Prahova, teren extravilan, ape curgătoare</w:t>
            </w:r>
          </w:p>
        </w:tc>
        <w:tc>
          <w:tcPr>
            <w:tcW w:w="1134" w:type="dxa"/>
            <w:tcBorders>
              <w:left w:val="single" w:sz="2" w:space="0" w:color="auto"/>
            </w:tcBorders>
            <w:vAlign w:val="center"/>
            <w:hideMark/>
          </w:tcPr>
          <w:p w14:paraId="651410D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76.930</w:t>
            </w:r>
          </w:p>
        </w:tc>
        <w:tc>
          <w:tcPr>
            <w:tcW w:w="1134" w:type="dxa"/>
            <w:vMerge/>
            <w:vAlign w:val="center"/>
            <w:hideMark/>
          </w:tcPr>
          <w:p w14:paraId="4DD6A9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F2F741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1A85BC5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17967C7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3045BF11" w14:textId="77777777" w:rsidTr="00025E37">
        <w:trPr>
          <w:trHeight w:val="681"/>
        </w:trPr>
        <w:tc>
          <w:tcPr>
            <w:tcW w:w="594" w:type="dxa"/>
            <w:vMerge/>
            <w:vAlign w:val="center"/>
            <w:hideMark/>
          </w:tcPr>
          <w:p w14:paraId="0283CA9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4FFC46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31F2B3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DCA845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6D44DD2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05E59E5B"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23661, UAT Mănești, S =36438 mp, râul Prahova,teren extravilan, ape curgătoare</w:t>
            </w:r>
          </w:p>
        </w:tc>
        <w:tc>
          <w:tcPr>
            <w:tcW w:w="1134" w:type="dxa"/>
            <w:tcBorders>
              <w:left w:val="single" w:sz="2" w:space="0" w:color="auto"/>
            </w:tcBorders>
            <w:vAlign w:val="center"/>
            <w:hideMark/>
          </w:tcPr>
          <w:p w14:paraId="54F8B38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245.957</w:t>
            </w:r>
          </w:p>
        </w:tc>
        <w:tc>
          <w:tcPr>
            <w:tcW w:w="1134" w:type="dxa"/>
            <w:vMerge/>
            <w:vAlign w:val="center"/>
            <w:hideMark/>
          </w:tcPr>
          <w:p w14:paraId="640CB4F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687168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177959F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257C654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1F38CD28" w14:textId="77777777" w:rsidTr="00025E37">
        <w:trPr>
          <w:trHeight w:val="863"/>
        </w:trPr>
        <w:tc>
          <w:tcPr>
            <w:tcW w:w="594" w:type="dxa"/>
            <w:vMerge/>
            <w:vAlign w:val="center"/>
            <w:hideMark/>
          </w:tcPr>
          <w:p w14:paraId="7EBFAF1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AACDCE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74A236D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0E1EE28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51E4F17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570F4FD2"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26039, UAT Ariceștii Rahtivani, S =14292 mp, râul Prahova, teren extravilan, ape curgătoare</w:t>
            </w:r>
          </w:p>
        </w:tc>
        <w:tc>
          <w:tcPr>
            <w:tcW w:w="1134" w:type="dxa"/>
            <w:tcBorders>
              <w:left w:val="single" w:sz="2" w:space="0" w:color="auto"/>
            </w:tcBorders>
            <w:vAlign w:val="center"/>
            <w:hideMark/>
          </w:tcPr>
          <w:p w14:paraId="017607F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96.471</w:t>
            </w:r>
          </w:p>
        </w:tc>
        <w:tc>
          <w:tcPr>
            <w:tcW w:w="1134" w:type="dxa"/>
            <w:vMerge/>
            <w:vAlign w:val="center"/>
            <w:hideMark/>
          </w:tcPr>
          <w:p w14:paraId="281CCFB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45AA8A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550410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17F7F9D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50550BFD" w14:textId="77777777" w:rsidTr="00025E37">
        <w:trPr>
          <w:trHeight w:val="674"/>
        </w:trPr>
        <w:tc>
          <w:tcPr>
            <w:tcW w:w="594" w:type="dxa"/>
            <w:vMerge/>
            <w:vAlign w:val="center"/>
            <w:hideMark/>
          </w:tcPr>
          <w:p w14:paraId="61232A6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D1EBE6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F7C7C5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25BA210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tcBorders>
              <w:right w:val="single" w:sz="2" w:space="0" w:color="auto"/>
            </w:tcBorders>
            <w:vAlign w:val="center"/>
            <w:hideMark/>
          </w:tcPr>
          <w:p w14:paraId="70917E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tcBorders>
              <w:top w:val="single" w:sz="2" w:space="0" w:color="auto"/>
              <w:left w:val="single" w:sz="2" w:space="0" w:color="auto"/>
              <w:bottom w:val="single" w:sz="2" w:space="0" w:color="auto"/>
              <w:right w:val="single" w:sz="2" w:space="0" w:color="auto"/>
            </w:tcBorders>
            <w:vAlign w:val="center"/>
            <w:hideMark/>
          </w:tcPr>
          <w:p w14:paraId="18AA269B" w14:textId="77777777" w:rsidR="00025E37" w:rsidRPr="009B42BE" w:rsidRDefault="00025E37" w:rsidP="00025E37">
            <w:pPr>
              <w:ind w:left="-108" w:hanging="108"/>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25878, UAT Poienarii Burchii, S =99077 mp, râul Ialomița, teren extravilan, ape curgătoare</w:t>
            </w:r>
          </w:p>
        </w:tc>
        <w:tc>
          <w:tcPr>
            <w:tcW w:w="1134" w:type="dxa"/>
            <w:tcBorders>
              <w:left w:val="single" w:sz="2" w:space="0" w:color="auto"/>
            </w:tcBorders>
            <w:vAlign w:val="center"/>
            <w:hideMark/>
          </w:tcPr>
          <w:p w14:paraId="5297DA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668770</w:t>
            </w:r>
          </w:p>
        </w:tc>
        <w:tc>
          <w:tcPr>
            <w:tcW w:w="1134" w:type="dxa"/>
            <w:vMerge/>
            <w:vAlign w:val="center"/>
            <w:hideMark/>
          </w:tcPr>
          <w:p w14:paraId="26A0AAE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CCA261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223C14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60B9BB5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27802B33" w14:textId="77777777" w:rsidTr="00025E37">
        <w:trPr>
          <w:trHeight w:val="594"/>
        </w:trPr>
        <w:tc>
          <w:tcPr>
            <w:tcW w:w="594" w:type="dxa"/>
            <w:vAlign w:val="center"/>
            <w:hideMark/>
          </w:tcPr>
          <w:p w14:paraId="69B9CDC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34^17</w:t>
            </w:r>
          </w:p>
        </w:tc>
        <w:tc>
          <w:tcPr>
            <w:tcW w:w="682" w:type="dxa"/>
            <w:vAlign w:val="center"/>
            <w:hideMark/>
          </w:tcPr>
          <w:p w14:paraId="18179E6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101426parțial</w:t>
            </w:r>
          </w:p>
        </w:tc>
        <w:tc>
          <w:tcPr>
            <w:tcW w:w="709" w:type="dxa"/>
            <w:vAlign w:val="center"/>
            <w:hideMark/>
          </w:tcPr>
          <w:p w14:paraId="5D2503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08.03.01</w:t>
            </w:r>
          </w:p>
        </w:tc>
        <w:tc>
          <w:tcPr>
            <w:tcW w:w="1701" w:type="dxa"/>
            <w:vAlign w:val="center"/>
            <w:hideMark/>
          </w:tcPr>
          <w:p w14:paraId="7006172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BH Ialomița cu toți afluenții de ord I-VI</w:t>
            </w:r>
          </w:p>
        </w:tc>
        <w:tc>
          <w:tcPr>
            <w:tcW w:w="992" w:type="dxa"/>
            <w:vAlign w:val="center"/>
            <w:hideMark/>
          </w:tcPr>
          <w:p w14:paraId="34B338B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149.350.990</w:t>
            </w:r>
          </w:p>
        </w:tc>
        <w:tc>
          <w:tcPr>
            <w:tcW w:w="1560" w:type="dxa"/>
            <w:tcBorders>
              <w:top w:val="single" w:sz="2" w:space="0" w:color="auto"/>
            </w:tcBorders>
            <w:vAlign w:val="center"/>
            <w:hideMark/>
          </w:tcPr>
          <w:p w14:paraId="5A92AC26" w14:textId="77777777" w:rsidR="00025E37" w:rsidRPr="009B42BE" w:rsidRDefault="00025E37" w:rsidP="00025E37">
            <w:pPr>
              <w:ind w:lef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75463, UAT Moroeni, S = 429797 mp, râul Ialomicioara,Teren extravilan, categoria ape curgătoare</w:t>
            </w:r>
          </w:p>
        </w:tc>
        <w:tc>
          <w:tcPr>
            <w:tcW w:w="1134" w:type="dxa"/>
            <w:vAlign w:val="center"/>
            <w:hideMark/>
          </w:tcPr>
          <w:p w14:paraId="47E3237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3.008.579</w:t>
            </w:r>
          </w:p>
        </w:tc>
        <w:tc>
          <w:tcPr>
            <w:tcW w:w="1134" w:type="dxa"/>
            <w:vAlign w:val="center"/>
            <w:hideMark/>
          </w:tcPr>
          <w:p w14:paraId="6FD386A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Ţara: România, judeţul Dâmbovița</w:t>
            </w:r>
          </w:p>
        </w:tc>
        <w:tc>
          <w:tcPr>
            <w:tcW w:w="567" w:type="dxa"/>
            <w:vAlign w:val="center"/>
            <w:hideMark/>
          </w:tcPr>
          <w:p w14:paraId="20E0D3D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6C2C850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 ani</w:t>
            </w:r>
          </w:p>
        </w:tc>
        <w:tc>
          <w:tcPr>
            <w:tcW w:w="850" w:type="dxa"/>
            <w:vAlign w:val="center"/>
            <w:hideMark/>
          </w:tcPr>
          <w:p w14:paraId="02F90D4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r w:rsidR="00025E37" w:rsidRPr="009B42BE" w14:paraId="472DDBCC" w14:textId="77777777" w:rsidTr="00025E37">
        <w:trPr>
          <w:trHeight w:val="428"/>
        </w:trPr>
        <w:tc>
          <w:tcPr>
            <w:tcW w:w="594" w:type="dxa"/>
            <w:vMerge w:val="restart"/>
            <w:vAlign w:val="center"/>
            <w:hideMark/>
          </w:tcPr>
          <w:p w14:paraId="7B06106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34^18</w:t>
            </w:r>
          </w:p>
        </w:tc>
        <w:tc>
          <w:tcPr>
            <w:tcW w:w="682" w:type="dxa"/>
            <w:vMerge w:val="restart"/>
            <w:vAlign w:val="center"/>
            <w:hideMark/>
          </w:tcPr>
          <w:p w14:paraId="32B03E3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63892</w:t>
            </w:r>
          </w:p>
          <w:p w14:paraId="2E4EEAE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parțial</w:t>
            </w:r>
          </w:p>
        </w:tc>
        <w:tc>
          <w:tcPr>
            <w:tcW w:w="709" w:type="dxa"/>
            <w:vMerge w:val="restart"/>
            <w:vAlign w:val="center"/>
            <w:hideMark/>
          </w:tcPr>
          <w:p w14:paraId="249607C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08.03.03</w:t>
            </w:r>
          </w:p>
        </w:tc>
        <w:tc>
          <w:tcPr>
            <w:tcW w:w="1701" w:type="dxa"/>
            <w:vMerge w:val="restart"/>
            <w:vAlign w:val="center"/>
            <w:hideMark/>
          </w:tcPr>
          <w:p w14:paraId="2AB5BDD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Lacul Lutul Alb</w:t>
            </w:r>
          </w:p>
          <w:p w14:paraId="19413C8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Steren=3.617.105 mp, </w:t>
            </w:r>
          </w:p>
          <w:p w14:paraId="76BAA7F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CF nr. 81186 </w:t>
            </w:r>
          </w:p>
          <w:p w14:paraId="71CB2BD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UAT Movila Miresii, BH</w:t>
            </w:r>
          </w:p>
          <w:p w14:paraId="1A5DA11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Dunăre, lac natural crov,</w:t>
            </w:r>
          </w:p>
          <w:p w14:paraId="14F8A11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volum=0,255 mil. mc.</w:t>
            </w:r>
          </w:p>
        </w:tc>
        <w:tc>
          <w:tcPr>
            <w:tcW w:w="992" w:type="dxa"/>
            <w:vMerge w:val="restart"/>
            <w:vAlign w:val="center"/>
            <w:hideMark/>
          </w:tcPr>
          <w:p w14:paraId="214853E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348.672</w:t>
            </w:r>
          </w:p>
        </w:tc>
        <w:tc>
          <w:tcPr>
            <w:tcW w:w="1560" w:type="dxa"/>
            <w:vMerge w:val="restart"/>
            <w:vAlign w:val="center"/>
            <w:hideMark/>
          </w:tcPr>
          <w:p w14:paraId="6EC8BF3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81186, UAT Movila Miresii, S =3.614.391 mp, Teren extravilan, lac natural de crov</w:t>
            </w:r>
          </w:p>
        </w:tc>
        <w:tc>
          <w:tcPr>
            <w:tcW w:w="1134" w:type="dxa"/>
            <w:vMerge w:val="restart"/>
            <w:vAlign w:val="center"/>
            <w:hideMark/>
          </w:tcPr>
          <w:p w14:paraId="265D18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348.410</w:t>
            </w:r>
          </w:p>
        </w:tc>
        <w:tc>
          <w:tcPr>
            <w:tcW w:w="1134" w:type="dxa"/>
            <w:vMerge w:val="restart"/>
            <w:vAlign w:val="center"/>
            <w:hideMark/>
          </w:tcPr>
          <w:p w14:paraId="5C77EC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Ţara: România, judeţul Brăila, comuna Movila Miresii</w:t>
            </w:r>
          </w:p>
        </w:tc>
        <w:tc>
          <w:tcPr>
            <w:tcW w:w="567" w:type="dxa"/>
            <w:vAlign w:val="center"/>
            <w:hideMark/>
          </w:tcPr>
          <w:p w14:paraId="7FAF120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0.002</w:t>
            </w:r>
          </w:p>
        </w:tc>
        <w:tc>
          <w:tcPr>
            <w:tcW w:w="425" w:type="dxa"/>
            <w:vAlign w:val="center"/>
            <w:hideMark/>
          </w:tcPr>
          <w:p w14:paraId="7A53EBB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00869C7B"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16340B81" w14:textId="77777777" w:rsidTr="00025E37">
        <w:trPr>
          <w:trHeight w:val="900"/>
        </w:trPr>
        <w:tc>
          <w:tcPr>
            <w:tcW w:w="594" w:type="dxa"/>
            <w:vMerge/>
            <w:vAlign w:val="center"/>
            <w:hideMark/>
          </w:tcPr>
          <w:p w14:paraId="4555F50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0DA603A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4E61B8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ABA839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60576CF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14FBCDE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1B168A5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AC5A4F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noWrap/>
            <w:vAlign w:val="center"/>
            <w:hideMark/>
          </w:tcPr>
          <w:p w14:paraId="1B555EA9" w14:textId="77777777" w:rsidR="00025E37" w:rsidRPr="009B42BE" w:rsidRDefault="00025E37" w:rsidP="00025E37">
            <w:pPr>
              <w:ind w:right="-108"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29.427</w:t>
            </w:r>
          </w:p>
        </w:tc>
        <w:tc>
          <w:tcPr>
            <w:tcW w:w="425" w:type="dxa"/>
            <w:vAlign w:val="center"/>
            <w:hideMark/>
          </w:tcPr>
          <w:p w14:paraId="351D3A3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D4EE1A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agrement și alte activități economice</w:t>
            </w:r>
          </w:p>
        </w:tc>
      </w:tr>
      <w:tr w:rsidR="00025E37" w:rsidRPr="009B42BE" w14:paraId="3C02E29D" w14:textId="77777777" w:rsidTr="00025E37">
        <w:trPr>
          <w:trHeight w:val="391"/>
        </w:trPr>
        <w:tc>
          <w:tcPr>
            <w:tcW w:w="594" w:type="dxa"/>
            <w:vMerge w:val="restart"/>
            <w:vAlign w:val="center"/>
            <w:hideMark/>
          </w:tcPr>
          <w:p w14:paraId="65AA180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34^19</w:t>
            </w:r>
          </w:p>
        </w:tc>
        <w:tc>
          <w:tcPr>
            <w:tcW w:w="682" w:type="dxa"/>
            <w:vMerge w:val="restart"/>
            <w:vAlign w:val="center"/>
            <w:hideMark/>
          </w:tcPr>
          <w:p w14:paraId="4969697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64118</w:t>
            </w:r>
          </w:p>
          <w:p w14:paraId="6BFEC8C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parțial</w:t>
            </w:r>
          </w:p>
        </w:tc>
        <w:tc>
          <w:tcPr>
            <w:tcW w:w="709" w:type="dxa"/>
            <w:vMerge w:val="restart"/>
            <w:vAlign w:val="center"/>
            <w:hideMark/>
          </w:tcPr>
          <w:p w14:paraId="286A358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8.17.02</w:t>
            </w:r>
          </w:p>
        </w:tc>
        <w:tc>
          <w:tcPr>
            <w:tcW w:w="1701" w:type="dxa"/>
            <w:vMerge w:val="restart"/>
            <w:vAlign w:val="center"/>
            <w:hideMark/>
          </w:tcPr>
          <w:p w14:paraId="0D93E91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Baraj Siriu Steren=3407270 mp, Sconstr_C1-corp_baraj=120523 mp, </w:t>
            </w:r>
          </w:p>
          <w:p w14:paraId="7E61CC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Sconstr_C2-canal_deversor=30797 mp, Sconstr_C3-canal=495 mp,</w:t>
            </w:r>
          </w:p>
          <w:p w14:paraId="08F13C1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21496 UAT Siriu, bun imobil intabulat parțial</w:t>
            </w:r>
          </w:p>
        </w:tc>
        <w:tc>
          <w:tcPr>
            <w:tcW w:w="992" w:type="dxa"/>
            <w:vMerge w:val="restart"/>
            <w:vAlign w:val="center"/>
            <w:hideMark/>
          </w:tcPr>
          <w:p w14:paraId="299A92AD"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1.322.225.113</w:t>
            </w:r>
          </w:p>
        </w:tc>
        <w:tc>
          <w:tcPr>
            <w:tcW w:w="1560" w:type="dxa"/>
            <w:vMerge w:val="restart"/>
            <w:vAlign w:val="center"/>
            <w:hideMark/>
          </w:tcPr>
          <w:p w14:paraId="29F9AE4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21496, UAT Siriu, S= 3.255.455 mp, Teren extravilan, lac de acumulare</w:t>
            </w:r>
          </w:p>
        </w:tc>
        <w:tc>
          <w:tcPr>
            <w:tcW w:w="1134" w:type="dxa"/>
            <w:vMerge w:val="restart"/>
            <w:vAlign w:val="center"/>
            <w:hideMark/>
          </w:tcPr>
          <w:p w14:paraId="6AA05CF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1.263.311.788</w:t>
            </w:r>
          </w:p>
        </w:tc>
        <w:tc>
          <w:tcPr>
            <w:tcW w:w="1134" w:type="dxa"/>
            <w:vMerge w:val="restart"/>
            <w:vAlign w:val="center"/>
            <w:hideMark/>
          </w:tcPr>
          <w:p w14:paraId="251B7B4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Țara România, județul Buzău, Comuna Siriu</w:t>
            </w:r>
          </w:p>
        </w:tc>
        <w:tc>
          <w:tcPr>
            <w:tcW w:w="567" w:type="dxa"/>
            <w:vAlign w:val="center"/>
            <w:hideMark/>
          </w:tcPr>
          <w:p w14:paraId="2A5401F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0.046</w:t>
            </w:r>
          </w:p>
        </w:tc>
        <w:tc>
          <w:tcPr>
            <w:tcW w:w="425" w:type="dxa"/>
            <w:vAlign w:val="center"/>
            <w:hideMark/>
          </w:tcPr>
          <w:p w14:paraId="73DC580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672971E2" w14:textId="77777777" w:rsidR="00025E37" w:rsidRPr="009B42BE" w:rsidRDefault="00025E37" w:rsidP="00025E37">
            <w:pPr>
              <w:ind w:left="-108" w:right="-108"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 pescuit sportiv , acvacultura in regim natural-fara furajare</w:t>
            </w:r>
          </w:p>
        </w:tc>
      </w:tr>
      <w:tr w:rsidR="00025E37" w:rsidRPr="009B42BE" w14:paraId="77D029B3" w14:textId="77777777" w:rsidTr="00025E37">
        <w:trPr>
          <w:trHeight w:val="1110"/>
        </w:trPr>
        <w:tc>
          <w:tcPr>
            <w:tcW w:w="594" w:type="dxa"/>
            <w:vMerge/>
            <w:vAlign w:val="center"/>
            <w:hideMark/>
          </w:tcPr>
          <w:p w14:paraId="55BC700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3921E7C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4C66C9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2B41349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F8AC31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096A50F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EB031C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8734FC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AC94C8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7788D35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571FBE3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construcţii provizorii, construcţii plutitoare şi alte activităţi economice, sport</w:t>
            </w:r>
          </w:p>
        </w:tc>
      </w:tr>
      <w:tr w:rsidR="00025E37" w:rsidRPr="009B42BE" w14:paraId="23422C3B" w14:textId="77777777" w:rsidTr="00025E37">
        <w:trPr>
          <w:trHeight w:val="480"/>
        </w:trPr>
        <w:tc>
          <w:tcPr>
            <w:tcW w:w="594" w:type="dxa"/>
            <w:vMerge w:val="restart"/>
            <w:vAlign w:val="center"/>
            <w:hideMark/>
          </w:tcPr>
          <w:p w14:paraId="07DCB84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lastRenderedPageBreak/>
              <w:t>34^20</w:t>
            </w:r>
          </w:p>
        </w:tc>
        <w:tc>
          <w:tcPr>
            <w:tcW w:w="682" w:type="dxa"/>
            <w:vMerge w:val="restart"/>
            <w:vAlign w:val="center"/>
            <w:hideMark/>
          </w:tcPr>
          <w:p w14:paraId="399760F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64127</w:t>
            </w:r>
          </w:p>
          <w:p w14:paraId="7F702C1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parțial</w:t>
            </w:r>
          </w:p>
        </w:tc>
        <w:tc>
          <w:tcPr>
            <w:tcW w:w="709" w:type="dxa"/>
            <w:vMerge w:val="restart"/>
            <w:vAlign w:val="center"/>
            <w:hideMark/>
          </w:tcPr>
          <w:p w14:paraId="0D583CF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8.17.02</w:t>
            </w:r>
          </w:p>
        </w:tc>
        <w:tc>
          <w:tcPr>
            <w:tcW w:w="1701" w:type="dxa"/>
            <w:vMerge w:val="restart"/>
            <w:vAlign w:val="center"/>
            <w:hideMark/>
          </w:tcPr>
          <w:p w14:paraId="0D274B50" w14:textId="77777777" w:rsidR="00025E37" w:rsidRPr="009B42BE" w:rsidRDefault="00025E37" w:rsidP="00025E37">
            <w:pPr>
              <w:tabs>
                <w:tab w:val="left" w:pos="-108"/>
              </w:tabs>
              <w:ind w:left="-108" w:right="-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Acumulare Dridu + pasarela pietonală+derivație Ialomița - Mostiștea Stotală = 10837206  mp, bun imobil intabulat parțial,</w:t>
            </w:r>
          </w:p>
          <w:p w14:paraId="3780FA67" w14:textId="77777777" w:rsidR="00025E37" w:rsidRPr="009B42BE" w:rsidRDefault="00025E37" w:rsidP="00025E37">
            <w:pPr>
              <w:ind w:left="-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teren = 22546 mp, S constr _ C1-baraj _ de _ beton = 4045 mp, </w:t>
            </w:r>
          </w:p>
          <w:p w14:paraId="6A1320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 constr _ C2 – baraj _ de _ pământ = 17275 mp, S constr _ C3 – baraj _de _ pământ = 848 mp,</w:t>
            </w:r>
          </w:p>
          <w:p w14:paraId="7AC17C5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21347 UAT Dridu,</w:t>
            </w:r>
          </w:p>
          <w:p w14:paraId="6BCD26B2" w14:textId="77777777" w:rsidR="00025E37" w:rsidRPr="009B42BE" w:rsidRDefault="00025E37" w:rsidP="00025E37">
            <w:pPr>
              <w:ind w:left="-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Steren = 69356 mp, S constr _ C1-descărcător = 4308 mp, CF nr. 21409 UAT Dridu,</w:t>
            </w:r>
          </w:p>
          <w:p w14:paraId="385260F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Steren = 4201464 mp, S constr _ C1-stație _ pompare = 24 mp, </w:t>
            </w:r>
          </w:p>
          <w:p w14:paraId="4B5DD52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constr _ C2-dig _de _contur = 17043 mp, </w:t>
            </w:r>
          </w:p>
          <w:p w14:paraId="69C6ACE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 constr _C3 – dig _ de _ contur = 33649 mp,</w:t>
            </w:r>
          </w:p>
          <w:p w14:paraId="05E315A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21415 UAT Dridu,</w:t>
            </w:r>
          </w:p>
          <w:p w14:paraId="73C32A7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teren = 1263 mp, Sconstr _ C1-dig _ de _ apărare = 1263 mp, </w:t>
            </w:r>
          </w:p>
          <w:p w14:paraId="2141264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22173 UAT Fierbinți-Tîrg,</w:t>
            </w:r>
          </w:p>
          <w:p w14:paraId="5B65F57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teren = 2350602 mp, S constr _ C1-pasarelă _pietonală = 445 mp, </w:t>
            </w:r>
          </w:p>
          <w:p w14:paraId="7186AC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constr _C2 –dig _de _apărare = 66623 mp, </w:t>
            </w:r>
          </w:p>
          <w:p w14:paraId="568ADAC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 constr _ C3-dig _ de _ contur = 6924 mp,</w:t>
            </w:r>
          </w:p>
          <w:p w14:paraId="27F8FCA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22223 UAT Fierbinți-Tîrg,</w:t>
            </w:r>
          </w:p>
          <w:p w14:paraId="1601A17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Steren = 1700 mp, CF nr. 22224 </w:t>
            </w:r>
          </w:p>
          <w:p w14:paraId="579CCD7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UAT Fierbinți-Tîrg,</w:t>
            </w:r>
          </w:p>
          <w:p w14:paraId="358329A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 teren = 94883 mp, S constr _ C 1-dig _de _apărare = 10141 mp,</w:t>
            </w:r>
          </w:p>
          <w:p w14:paraId="03E1698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22225 UAT Fierbinți-Tîrg,</w:t>
            </w:r>
          </w:p>
          <w:p w14:paraId="7998FCB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Steren = 106529 mp, CF nr. 27597 </w:t>
            </w:r>
          </w:p>
          <w:p w14:paraId="7D23A83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UAT Fierbinți-Tîrg,</w:t>
            </w:r>
          </w:p>
          <w:p w14:paraId="5BF8EE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Steren=14280 mp, CF nr. 22232 </w:t>
            </w:r>
          </w:p>
          <w:p w14:paraId="77D7A2A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UAT Fierbinți-Tîrg,</w:t>
            </w:r>
          </w:p>
          <w:p w14:paraId="26879F0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teren = 6683 mp, CF nr. 22235 </w:t>
            </w:r>
          </w:p>
          <w:p w14:paraId="3BEBEE5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UAT Fierbinți-Tîrg,</w:t>
            </w:r>
          </w:p>
          <w:p w14:paraId="6524291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 teren = 14092 mp, Sconstr_C1-dig _ de_apărare=14092 mp,</w:t>
            </w:r>
          </w:p>
          <w:p w14:paraId="374875B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26889 UAT Fierbinți-Tîrg,</w:t>
            </w:r>
          </w:p>
          <w:p w14:paraId="71D9206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 teren=3858813 mp, Sconstr_C1-stație_pompare=20 mp, </w:t>
            </w:r>
          </w:p>
          <w:p w14:paraId="31BD2CB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Sconstr_C2-dig _ de_contur = 9605 mp, </w:t>
            </w:r>
          </w:p>
          <w:p w14:paraId="4168665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22242 UAT Fierbinți-Tîrg,</w:t>
            </w:r>
          </w:p>
          <w:p w14:paraId="5D2A912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 xml:space="preserve">Steren = 2139 mp, Sconstr_C1-dig _ de_apărare = 2139 mp, </w:t>
            </w:r>
          </w:p>
          <w:p w14:paraId="450FBA4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22243 UAT Fierbinți-Tîrg,</w:t>
            </w:r>
          </w:p>
          <w:p w14:paraId="0769C3E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Steren=23496 mp, Sconstr_C1-dig _ de _ apărare = 6941 mp,</w:t>
            </w:r>
          </w:p>
          <w:p w14:paraId="7F8C6E4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53555 UAT Nuci,</w:t>
            </w:r>
          </w:p>
          <w:p w14:paraId="496F3D9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Steren = 783 mp, CF nr. 53561 UAT Nuci,</w:t>
            </w:r>
          </w:p>
          <w:p w14:paraId="4B9B5CEB" w14:textId="77777777" w:rsidR="00025E37" w:rsidRPr="009B42BE" w:rsidRDefault="00025E37" w:rsidP="00025E37">
            <w:pPr>
              <w:ind w:left="-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Steren = 68577 mp, Sconstr _ C1-dig _ de_apărare = 16917 mp,</w:t>
            </w:r>
          </w:p>
          <w:p w14:paraId="224875A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53562 UAT Nuci,</w:t>
            </w:r>
          </w:p>
          <w:p w14:paraId="50D5FF5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lungime derivație - 17,8 km</w:t>
            </w:r>
          </w:p>
        </w:tc>
        <w:tc>
          <w:tcPr>
            <w:tcW w:w="992" w:type="dxa"/>
            <w:vMerge w:val="restart"/>
            <w:vAlign w:val="center"/>
            <w:hideMark/>
          </w:tcPr>
          <w:p w14:paraId="3CB1F35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733.141.340</w:t>
            </w:r>
          </w:p>
        </w:tc>
        <w:tc>
          <w:tcPr>
            <w:tcW w:w="1560" w:type="dxa"/>
            <w:vMerge w:val="restart"/>
            <w:vAlign w:val="center"/>
            <w:hideMark/>
          </w:tcPr>
          <w:p w14:paraId="11D0392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21415, UAT Dridu, S =4137935 mp, Teren extravilan, categoria ape stătătoare</w:t>
            </w:r>
          </w:p>
        </w:tc>
        <w:tc>
          <w:tcPr>
            <w:tcW w:w="1134" w:type="dxa"/>
            <w:vMerge w:val="restart"/>
            <w:vAlign w:val="center"/>
            <w:hideMark/>
          </w:tcPr>
          <w:p w14:paraId="7C2E498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713.143.949</w:t>
            </w:r>
          </w:p>
        </w:tc>
        <w:tc>
          <w:tcPr>
            <w:tcW w:w="1134" w:type="dxa"/>
            <w:vMerge w:val="restart"/>
            <w:vAlign w:val="center"/>
            <w:hideMark/>
          </w:tcPr>
          <w:p w14:paraId="16C722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Ţara: România; judeţul: Ialomiţa;comuna Dridu; oraşul Fierbinţi-Târg; judeţul: Ilfov; comuna Nuci</w:t>
            </w:r>
          </w:p>
        </w:tc>
        <w:tc>
          <w:tcPr>
            <w:tcW w:w="567" w:type="dxa"/>
            <w:vAlign w:val="center"/>
            <w:hideMark/>
          </w:tcPr>
          <w:p w14:paraId="708152F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2C59C37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0AACD3B3"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3C21459C" w14:textId="77777777" w:rsidTr="00025E37">
        <w:trPr>
          <w:trHeight w:val="405"/>
        </w:trPr>
        <w:tc>
          <w:tcPr>
            <w:tcW w:w="594" w:type="dxa"/>
            <w:vMerge/>
            <w:vAlign w:val="center"/>
            <w:hideMark/>
          </w:tcPr>
          <w:p w14:paraId="3CA7A1B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05F47C0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0F4693A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219C0EB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AEE600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25E6873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17DE3C4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3BBF7F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D25909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45287EA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D8F439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14A1D563" w14:textId="77777777" w:rsidTr="00025E37">
        <w:trPr>
          <w:trHeight w:val="1095"/>
        </w:trPr>
        <w:tc>
          <w:tcPr>
            <w:tcW w:w="594" w:type="dxa"/>
            <w:vMerge/>
            <w:vAlign w:val="center"/>
            <w:hideMark/>
          </w:tcPr>
          <w:p w14:paraId="6378434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7B9807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2830DC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38B396D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5CAF1F0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4547519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C11470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1DDF7E9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2090C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50201F5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7B5F5DE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construcţii provizorii, construcţii plutitoare şi alte activităţi economice, sport</w:t>
            </w:r>
          </w:p>
        </w:tc>
      </w:tr>
      <w:tr w:rsidR="00025E37" w:rsidRPr="009B42BE" w14:paraId="7F6E59E6" w14:textId="77777777" w:rsidTr="00025E37">
        <w:trPr>
          <w:trHeight w:val="528"/>
        </w:trPr>
        <w:tc>
          <w:tcPr>
            <w:tcW w:w="594" w:type="dxa"/>
            <w:vMerge/>
            <w:vAlign w:val="center"/>
            <w:hideMark/>
          </w:tcPr>
          <w:p w14:paraId="1F83FDA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25A5A19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5E35F09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65C4BB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2DD18A6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5AB7E3A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22223, UAT Fierbinți Târg, S =2276610 mp, Teren extravilan, categoria ape stătătoare</w:t>
            </w:r>
          </w:p>
        </w:tc>
        <w:tc>
          <w:tcPr>
            <w:tcW w:w="1134" w:type="dxa"/>
            <w:vMerge/>
            <w:vAlign w:val="center"/>
            <w:hideMark/>
          </w:tcPr>
          <w:p w14:paraId="5BA5E4D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064833F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AFF59B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51225F8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2EB8B7C2"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704F2230" w14:textId="77777777" w:rsidTr="00025E37">
        <w:trPr>
          <w:trHeight w:val="288"/>
        </w:trPr>
        <w:tc>
          <w:tcPr>
            <w:tcW w:w="594" w:type="dxa"/>
            <w:vMerge/>
            <w:vAlign w:val="center"/>
            <w:hideMark/>
          </w:tcPr>
          <w:p w14:paraId="477BD7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4FD6E1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97653C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0B7811D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8505EB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5E4D3EA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469A02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7330D77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3C618D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51B4B8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1D0BFF5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1A89D6C3" w14:textId="77777777" w:rsidTr="00025E37">
        <w:trPr>
          <w:trHeight w:val="1332"/>
        </w:trPr>
        <w:tc>
          <w:tcPr>
            <w:tcW w:w="594" w:type="dxa"/>
            <w:vMerge/>
            <w:vAlign w:val="center"/>
            <w:hideMark/>
          </w:tcPr>
          <w:p w14:paraId="26DF822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678FD4A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13DEBC8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2F34C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2AB973B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27997AB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60597A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F9774A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061F63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593073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2C7155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construcţii provizorii, construcţii plutitoare şi alte activităţi economice, sport</w:t>
            </w:r>
          </w:p>
        </w:tc>
      </w:tr>
      <w:tr w:rsidR="00025E37" w:rsidRPr="009B42BE" w14:paraId="3988F5FE" w14:textId="77777777" w:rsidTr="00025E37">
        <w:trPr>
          <w:trHeight w:val="528"/>
        </w:trPr>
        <w:tc>
          <w:tcPr>
            <w:tcW w:w="594" w:type="dxa"/>
            <w:vMerge/>
            <w:vAlign w:val="center"/>
            <w:hideMark/>
          </w:tcPr>
          <w:p w14:paraId="3500C6D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9D9E5D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752ABD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996349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26C392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5CD9854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22224, UAT Fierbinți Târg, S =1097 mp, Teren extravilan, categoria ape stătătoare</w:t>
            </w:r>
          </w:p>
        </w:tc>
        <w:tc>
          <w:tcPr>
            <w:tcW w:w="1134" w:type="dxa"/>
            <w:vMerge/>
            <w:vAlign w:val="center"/>
            <w:hideMark/>
          </w:tcPr>
          <w:p w14:paraId="1FDAD52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930034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1FA608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6D57166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4103600F"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567D42AF" w14:textId="77777777" w:rsidTr="00025E37">
        <w:trPr>
          <w:trHeight w:val="288"/>
        </w:trPr>
        <w:tc>
          <w:tcPr>
            <w:tcW w:w="594" w:type="dxa"/>
            <w:vMerge/>
            <w:vAlign w:val="center"/>
            <w:hideMark/>
          </w:tcPr>
          <w:p w14:paraId="5651E33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E87B6C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577C211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00F95E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0F596A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68A079A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6F68BDD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048885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9A2A51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0FA4C53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F2DAE1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2D0F9E47" w14:textId="77777777" w:rsidTr="00025E37">
        <w:trPr>
          <w:trHeight w:val="1332"/>
        </w:trPr>
        <w:tc>
          <w:tcPr>
            <w:tcW w:w="594" w:type="dxa"/>
            <w:vMerge/>
            <w:vAlign w:val="center"/>
            <w:hideMark/>
          </w:tcPr>
          <w:p w14:paraId="1E741D9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67A0513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0C59AF7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7ADFA7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86E9FF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66FAABE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9A298F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DD2E47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0E94886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7342581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533B82A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12DA845F" w14:textId="77777777" w:rsidTr="00025E37">
        <w:trPr>
          <w:trHeight w:val="528"/>
        </w:trPr>
        <w:tc>
          <w:tcPr>
            <w:tcW w:w="594" w:type="dxa"/>
            <w:vMerge/>
            <w:vAlign w:val="center"/>
            <w:hideMark/>
          </w:tcPr>
          <w:p w14:paraId="4B37D55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37FF883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119DFF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38B1670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8CAA47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6114BED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22225, UAT Fierbinți Târg, S =84742 mp, Teren extravilan, categoria ape stătătoare</w:t>
            </w:r>
          </w:p>
        </w:tc>
        <w:tc>
          <w:tcPr>
            <w:tcW w:w="1134" w:type="dxa"/>
            <w:vMerge/>
            <w:vAlign w:val="center"/>
            <w:hideMark/>
          </w:tcPr>
          <w:p w14:paraId="73EA859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0712D36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84429F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6A0BFBD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68C96FFF"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0165D8F4" w14:textId="77777777" w:rsidTr="00025E37">
        <w:trPr>
          <w:trHeight w:val="288"/>
        </w:trPr>
        <w:tc>
          <w:tcPr>
            <w:tcW w:w="594" w:type="dxa"/>
            <w:vMerge/>
            <w:vAlign w:val="center"/>
            <w:hideMark/>
          </w:tcPr>
          <w:p w14:paraId="6414F8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3834FA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F94060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CB6EE4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0E060E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6AF162F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96E85A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00A557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77DDBD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5266F17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524A247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3841CCEE" w14:textId="77777777" w:rsidTr="00025E37">
        <w:trPr>
          <w:trHeight w:val="1332"/>
        </w:trPr>
        <w:tc>
          <w:tcPr>
            <w:tcW w:w="594" w:type="dxa"/>
            <w:vMerge/>
            <w:vAlign w:val="center"/>
            <w:hideMark/>
          </w:tcPr>
          <w:p w14:paraId="3B40B5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3C7DC81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071A1A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252425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8C85EA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09E2D12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D7DB0E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9F7BC6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00356E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4B2A423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2F3C52D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420E9102" w14:textId="77777777" w:rsidTr="00025E37">
        <w:trPr>
          <w:trHeight w:val="528"/>
        </w:trPr>
        <w:tc>
          <w:tcPr>
            <w:tcW w:w="594" w:type="dxa"/>
            <w:vMerge/>
            <w:vAlign w:val="center"/>
            <w:hideMark/>
          </w:tcPr>
          <w:p w14:paraId="4F5F98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2164C9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28D69E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6254F9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06BFB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199A344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22232, UAT Fierbinți Târg, S =13937 mp, Teren extravilan, categoria ape stătătoare</w:t>
            </w:r>
          </w:p>
        </w:tc>
        <w:tc>
          <w:tcPr>
            <w:tcW w:w="1134" w:type="dxa"/>
            <w:vMerge/>
            <w:vAlign w:val="center"/>
            <w:hideMark/>
          </w:tcPr>
          <w:p w14:paraId="4BD48F4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488E6C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0309B67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26AA7F4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75E089AC"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32567882" w14:textId="77777777" w:rsidTr="00025E37">
        <w:trPr>
          <w:trHeight w:val="300"/>
        </w:trPr>
        <w:tc>
          <w:tcPr>
            <w:tcW w:w="594" w:type="dxa"/>
            <w:vMerge/>
            <w:vAlign w:val="center"/>
            <w:hideMark/>
          </w:tcPr>
          <w:p w14:paraId="43DDC79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2E3E480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65E883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139C84F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6A6C40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76BB7D3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11BF68D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7725F36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05F83E9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1F86F8D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1805D20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36431558" w14:textId="77777777" w:rsidTr="00025E37">
        <w:trPr>
          <w:trHeight w:val="1245"/>
        </w:trPr>
        <w:tc>
          <w:tcPr>
            <w:tcW w:w="594" w:type="dxa"/>
            <w:vMerge/>
            <w:vAlign w:val="center"/>
            <w:hideMark/>
          </w:tcPr>
          <w:p w14:paraId="3A59EEA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2724D42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AEAEBE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3169B93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3FF25B5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4FA666C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DC1C22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D420E2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A270DD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474BF3F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47DAF70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5756B8C3" w14:textId="77777777" w:rsidTr="00025E37">
        <w:trPr>
          <w:trHeight w:val="570"/>
        </w:trPr>
        <w:tc>
          <w:tcPr>
            <w:tcW w:w="594" w:type="dxa"/>
            <w:vMerge/>
            <w:vAlign w:val="center"/>
            <w:hideMark/>
          </w:tcPr>
          <w:p w14:paraId="46968F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91E872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334678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C7521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4481DC9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44F88A2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22235, UAT Fierbinți Târg, S =6683 mp, Teren extravilan, categoria ape stătătoare</w:t>
            </w:r>
          </w:p>
        </w:tc>
        <w:tc>
          <w:tcPr>
            <w:tcW w:w="1134" w:type="dxa"/>
            <w:vMerge/>
            <w:vAlign w:val="center"/>
            <w:hideMark/>
          </w:tcPr>
          <w:p w14:paraId="0DD82F2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9963EE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3F87C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7EDFB18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66AB5E8A"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1461524D" w14:textId="77777777" w:rsidTr="00025E37">
        <w:trPr>
          <w:trHeight w:val="350"/>
        </w:trPr>
        <w:tc>
          <w:tcPr>
            <w:tcW w:w="594" w:type="dxa"/>
            <w:vMerge/>
            <w:vAlign w:val="center"/>
            <w:hideMark/>
          </w:tcPr>
          <w:p w14:paraId="34FAE88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8B68AA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DF146A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1C30AB1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221830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2AAD6BC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A0D8EC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52A88E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5BD323B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4E0E11D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850" w:type="dxa"/>
            <w:vAlign w:val="center"/>
            <w:hideMark/>
          </w:tcPr>
          <w:p w14:paraId="0CCFA10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12F4E1F0" w14:textId="77777777" w:rsidTr="00025E37">
        <w:trPr>
          <w:trHeight w:val="1005"/>
        </w:trPr>
        <w:tc>
          <w:tcPr>
            <w:tcW w:w="594" w:type="dxa"/>
            <w:vMerge/>
            <w:vAlign w:val="center"/>
            <w:hideMark/>
          </w:tcPr>
          <w:p w14:paraId="749F15C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6129FC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3874E5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8D5EF7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224FC1F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68D089C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343675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6BE08E0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0B6AF4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1B6F7BA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1EE6AFD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74F08E73" w14:textId="77777777" w:rsidTr="00025E37">
        <w:trPr>
          <w:trHeight w:val="510"/>
        </w:trPr>
        <w:tc>
          <w:tcPr>
            <w:tcW w:w="594" w:type="dxa"/>
            <w:vMerge/>
            <w:vAlign w:val="center"/>
            <w:hideMark/>
          </w:tcPr>
          <w:p w14:paraId="578C805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4236BE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1DEE896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31924A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569F1EE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3170C19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22242, UAT Fierbinți Târg, S =3845859 mp, Teren extravilan, categoria ape stătătoare</w:t>
            </w:r>
          </w:p>
        </w:tc>
        <w:tc>
          <w:tcPr>
            <w:tcW w:w="1134" w:type="dxa"/>
            <w:vMerge/>
            <w:vAlign w:val="center"/>
            <w:hideMark/>
          </w:tcPr>
          <w:p w14:paraId="4DC03AA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629760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644CB9D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6E81AB1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7F8D9095"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6888CE06" w14:textId="77777777" w:rsidTr="00025E37">
        <w:trPr>
          <w:trHeight w:val="420"/>
        </w:trPr>
        <w:tc>
          <w:tcPr>
            <w:tcW w:w="594" w:type="dxa"/>
            <w:vMerge/>
            <w:vAlign w:val="center"/>
            <w:hideMark/>
          </w:tcPr>
          <w:p w14:paraId="4B95C86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C356C7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88FA7D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A25BD7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4E15A9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245D11B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17DA8E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6CC525F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624F621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1A728D2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79EF77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6C59619E" w14:textId="77777777" w:rsidTr="00025E37">
        <w:trPr>
          <w:trHeight w:val="1125"/>
        </w:trPr>
        <w:tc>
          <w:tcPr>
            <w:tcW w:w="594" w:type="dxa"/>
            <w:vMerge/>
            <w:vAlign w:val="center"/>
            <w:hideMark/>
          </w:tcPr>
          <w:p w14:paraId="635499B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3F98E92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8354C7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FC26BA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40A804D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08CF520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148B864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7AC200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15651A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5787B06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0B879B3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325D7267" w14:textId="77777777" w:rsidTr="00025E37">
        <w:trPr>
          <w:trHeight w:val="288"/>
        </w:trPr>
        <w:tc>
          <w:tcPr>
            <w:tcW w:w="594" w:type="dxa"/>
            <w:vMerge/>
            <w:vAlign w:val="center"/>
            <w:hideMark/>
          </w:tcPr>
          <w:p w14:paraId="3C02DAC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549062E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22F2AD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268C05D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64C8499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72BB185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27597, UAT Fierbinți Târg, S =106529 mp, Teren extravilan, categoria ape stătătoare</w:t>
            </w:r>
          </w:p>
        </w:tc>
        <w:tc>
          <w:tcPr>
            <w:tcW w:w="1134" w:type="dxa"/>
            <w:vMerge/>
            <w:vAlign w:val="center"/>
            <w:hideMark/>
          </w:tcPr>
          <w:p w14:paraId="0EA0B0B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5A76B6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42D097A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57579D5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573BF61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4AB18A25" w14:textId="77777777" w:rsidTr="00025E37">
        <w:trPr>
          <w:trHeight w:val="528"/>
        </w:trPr>
        <w:tc>
          <w:tcPr>
            <w:tcW w:w="594" w:type="dxa"/>
            <w:vMerge/>
            <w:vAlign w:val="center"/>
            <w:hideMark/>
          </w:tcPr>
          <w:p w14:paraId="45FAB84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3E7C53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42AEBC5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447D497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1578934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4DB7E3D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2AC740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CEC81A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837556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6DD38FC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683EC251"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43AE9D58" w14:textId="77777777" w:rsidTr="00025E37">
        <w:trPr>
          <w:trHeight w:val="1095"/>
        </w:trPr>
        <w:tc>
          <w:tcPr>
            <w:tcW w:w="594" w:type="dxa"/>
            <w:vMerge/>
            <w:vAlign w:val="center"/>
            <w:hideMark/>
          </w:tcPr>
          <w:p w14:paraId="180D9CC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5D44A1B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2CFCA30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3070A3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01F2B6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76D014F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7C0EA6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2EEE0EF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DC122D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7562C81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69A3959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7B0082A3" w14:textId="77777777" w:rsidTr="00025E37">
        <w:trPr>
          <w:trHeight w:val="528"/>
        </w:trPr>
        <w:tc>
          <w:tcPr>
            <w:tcW w:w="594" w:type="dxa"/>
            <w:vMerge/>
            <w:vAlign w:val="center"/>
            <w:hideMark/>
          </w:tcPr>
          <w:p w14:paraId="1CD70A7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00BA4F3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067E3A8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33988B2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E1E9C3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775C6E2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53555, UAT Nuci, S =16555 mp, Teren extravilan, categoaria ape curgătoare</w:t>
            </w:r>
          </w:p>
        </w:tc>
        <w:tc>
          <w:tcPr>
            <w:tcW w:w="1134" w:type="dxa"/>
            <w:vMerge/>
            <w:vAlign w:val="center"/>
            <w:hideMark/>
          </w:tcPr>
          <w:p w14:paraId="2FFB4B0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67B0D0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49B0E26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21EA36C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1433978"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15DD8264" w14:textId="77777777" w:rsidTr="00025E37">
        <w:trPr>
          <w:trHeight w:val="288"/>
        </w:trPr>
        <w:tc>
          <w:tcPr>
            <w:tcW w:w="594" w:type="dxa"/>
            <w:vMerge/>
            <w:vAlign w:val="center"/>
            <w:hideMark/>
          </w:tcPr>
          <w:p w14:paraId="5DA0A37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6AB2C8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1FD8D26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C0D51E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60AD3A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68662F8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33AAFB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6D74504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239A31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183292C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6735CBE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1BF4083D" w14:textId="77777777" w:rsidTr="00025E37">
        <w:trPr>
          <w:trHeight w:val="1155"/>
        </w:trPr>
        <w:tc>
          <w:tcPr>
            <w:tcW w:w="594" w:type="dxa"/>
            <w:vMerge/>
            <w:vAlign w:val="center"/>
            <w:hideMark/>
          </w:tcPr>
          <w:p w14:paraId="6DE005C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649854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0D8A7EE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1533782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294486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3DAA7D0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08B0E5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01B2248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2A3031B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15F0688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42E6666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și alte activități economice</w:t>
            </w:r>
          </w:p>
        </w:tc>
      </w:tr>
      <w:tr w:rsidR="00025E37" w:rsidRPr="009B42BE" w14:paraId="636F159D" w14:textId="77777777" w:rsidTr="00025E37">
        <w:trPr>
          <w:trHeight w:val="503"/>
        </w:trPr>
        <w:tc>
          <w:tcPr>
            <w:tcW w:w="594" w:type="dxa"/>
            <w:vMerge/>
            <w:vAlign w:val="center"/>
            <w:hideMark/>
          </w:tcPr>
          <w:p w14:paraId="7BECDF2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493ACB7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F9B7EE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3B60170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05FF02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restart"/>
            <w:vAlign w:val="center"/>
            <w:hideMark/>
          </w:tcPr>
          <w:p w14:paraId="2B8D2A7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53562, UAT Nuci, S =51660 mp, Teren extravilan, categoria ape curgătoare+stătătoare</w:t>
            </w:r>
          </w:p>
        </w:tc>
        <w:tc>
          <w:tcPr>
            <w:tcW w:w="1134" w:type="dxa"/>
            <w:vMerge/>
            <w:vAlign w:val="center"/>
            <w:hideMark/>
          </w:tcPr>
          <w:p w14:paraId="61A2DB7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FCB367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71F4FD7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5EADC68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4BA7121F"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2F15FBD8" w14:textId="77777777" w:rsidTr="00025E37">
        <w:trPr>
          <w:trHeight w:val="420"/>
        </w:trPr>
        <w:tc>
          <w:tcPr>
            <w:tcW w:w="594" w:type="dxa"/>
            <w:vMerge/>
            <w:vAlign w:val="center"/>
            <w:hideMark/>
          </w:tcPr>
          <w:p w14:paraId="379D068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1E0FF80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5AB0AF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6DD0B18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7A381F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561B65A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7417A0A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497A9FC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005053D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0.010</w:t>
            </w:r>
          </w:p>
        </w:tc>
        <w:tc>
          <w:tcPr>
            <w:tcW w:w="425" w:type="dxa"/>
            <w:vAlign w:val="center"/>
            <w:hideMark/>
          </w:tcPr>
          <w:p w14:paraId="24ADEC1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F47585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5D52532F" w14:textId="77777777" w:rsidTr="00025E37">
        <w:trPr>
          <w:trHeight w:val="1335"/>
        </w:trPr>
        <w:tc>
          <w:tcPr>
            <w:tcW w:w="594" w:type="dxa"/>
            <w:vMerge/>
            <w:vAlign w:val="center"/>
            <w:hideMark/>
          </w:tcPr>
          <w:p w14:paraId="796B644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27F4188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5A5E716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4322FC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445F9C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22F8C95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3D51D76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07C0F2A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102A4DB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41F3EC7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45C2CD7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agrement și alte activități economice</w:t>
            </w:r>
          </w:p>
        </w:tc>
      </w:tr>
      <w:tr w:rsidR="00025E37" w:rsidRPr="009B42BE" w14:paraId="2507848F" w14:textId="77777777" w:rsidTr="00025E37">
        <w:trPr>
          <w:trHeight w:val="476"/>
        </w:trPr>
        <w:tc>
          <w:tcPr>
            <w:tcW w:w="594" w:type="dxa"/>
            <w:vMerge w:val="restart"/>
            <w:vAlign w:val="center"/>
            <w:hideMark/>
          </w:tcPr>
          <w:p w14:paraId="3A4E07F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34^21</w:t>
            </w:r>
          </w:p>
        </w:tc>
        <w:tc>
          <w:tcPr>
            <w:tcW w:w="682" w:type="dxa"/>
            <w:vMerge w:val="restart"/>
            <w:vAlign w:val="center"/>
            <w:hideMark/>
          </w:tcPr>
          <w:p w14:paraId="5E93888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101462parțial</w:t>
            </w:r>
          </w:p>
        </w:tc>
        <w:tc>
          <w:tcPr>
            <w:tcW w:w="709" w:type="dxa"/>
            <w:vMerge w:val="restart"/>
            <w:noWrap/>
            <w:vAlign w:val="center"/>
            <w:hideMark/>
          </w:tcPr>
          <w:p w14:paraId="5CE9BD6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8.03.01</w:t>
            </w:r>
          </w:p>
        </w:tc>
        <w:tc>
          <w:tcPr>
            <w:tcW w:w="1701" w:type="dxa"/>
            <w:vMerge w:val="restart"/>
            <w:vAlign w:val="center"/>
            <w:hideMark/>
          </w:tcPr>
          <w:p w14:paraId="0E13AC6D" w14:textId="77777777" w:rsidR="00025E37" w:rsidRPr="009B42BE" w:rsidRDefault="00025E37" w:rsidP="00025E37">
            <w:pPr>
              <w:ind w:left="-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BH Dunăre aferent DABI (Dunăre + Mostiștea ) cu toți afluenții. de ord I-VI; Lungime curs de apă codificat jud. CL=510 km, supr. luciu de apă-6403, 83 ha Dunăre + R. Mostiștea+R. Argeș (lung=75 km, +331 km+42 km), supr=3847,65 ha br. Borcea, L=52 km, S=2119,7 ha braț râul, L=10 km, S=436, 48 ha</w:t>
            </w:r>
          </w:p>
        </w:tc>
        <w:tc>
          <w:tcPr>
            <w:tcW w:w="992" w:type="dxa"/>
            <w:vMerge w:val="restart"/>
            <w:vAlign w:val="center"/>
            <w:hideMark/>
          </w:tcPr>
          <w:p w14:paraId="23CA982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432.500.375</w:t>
            </w:r>
          </w:p>
        </w:tc>
        <w:tc>
          <w:tcPr>
            <w:tcW w:w="1560" w:type="dxa"/>
            <w:vMerge w:val="restart"/>
            <w:vAlign w:val="center"/>
            <w:hideMark/>
          </w:tcPr>
          <w:p w14:paraId="2E3CFA9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CF. nr. 33471, UAT Călărași, S=126750 mp, Braț Borcea, teren extravilan, categoria ape curgatoare</w:t>
            </w:r>
          </w:p>
        </w:tc>
        <w:tc>
          <w:tcPr>
            <w:tcW w:w="1134" w:type="dxa"/>
            <w:vMerge w:val="restart"/>
            <w:vAlign w:val="center"/>
            <w:hideMark/>
          </w:tcPr>
          <w:p w14:paraId="746689E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855.563</w:t>
            </w:r>
          </w:p>
        </w:tc>
        <w:tc>
          <w:tcPr>
            <w:tcW w:w="1134" w:type="dxa"/>
            <w:vMerge w:val="restart"/>
            <w:vAlign w:val="center"/>
            <w:hideMark/>
          </w:tcPr>
          <w:p w14:paraId="1CC590A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Ţara: România, judeţul Călăraşi</w:t>
            </w:r>
          </w:p>
        </w:tc>
        <w:tc>
          <w:tcPr>
            <w:tcW w:w="567" w:type="dxa"/>
            <w:vAlign w:val="center"/>
            <w:hideMark/>
          </w:tcPr>
          <w:p w14:paraId="624C1F6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0.030</w:t>
            </w:r>
          </w:p>
        </w:tc>
        <w:tc>
          <w:tcPr>
            <w:tcW w:w="425" w:type="dxa"/>
            <w:vAlign w:val="center"/>
            <w:hideMark/>
          </w:tcPr>
          <w:p w14:paraId="1D5CA09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058A4862" w14:textId="77777777" w:rsidR="00025E37" w:rsidRPr="009B42BE" w:rsidRDefault="00025E37" w:rsidP="00025E37">
            <w:pPr>
              <w:ind w:hanging="108"/>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757AD3A9" w14:textId="77777777" w:rsidTr="00025E37">
        <w:trPr>
          <w:trHeight w:val="238"/>
        </w:trPr>
        <w:tc>
          <w:tcPr>
            <w:tcW w:w="594" w:type="dxa"/>
            <w:vMerge/>
            <w:vAlign w:val="center"/>
            <w:hideMark/>
          </w:tcPr>
          <w:p w14:paraId="2C753B3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286C871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6687515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7048B4E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3051A9A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47E68FD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7328DD9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01CA6D7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4DD6F05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0.030</w:t>
            </w:r>
          </w:p>
        </w:tc>
        <w:tc>
          <w:tcPr>
            <w:tcW w:w="425" w:type="dxa"/>
            <w:vAlign w:val="center"/>
            <w:hideMark/>
          </w:tcPr>
          <w:p w14:paraId="49CFC9B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437B8A7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agrement</w:t>
            </w:r>
          </w:p>
        </w:tc>
      </w:tr>
      <w:tr w:rsidR="00025E37" w:rsidRPr="009B42BE" w14:paraId="30D1BF59" w14:textId="77777777" w:rsidTr="00025E37">
        <w:trPr>
          <w:trHeight w:val="1211"/>
        </w:trPr>
        <w:tc>
          <w:tcPr>
            <w:tcW w:w="594" w:type="dxa"/>
            <w:vMerge/>
            <w:vAlign w:val="center"/>
            <w:hideMark/>
          </w:tcPr>
          <w:p w14:paraId="0416E69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D9913C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7498D33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25EB029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43CF94E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0D903C4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7165723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5BDC976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38AA27CF"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72C609A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326D93F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agrement și alte activități economice</w:t>
            </w:r>
          </w:p>
        </w:tc>
      </w:tr>
      <w:tr w:rsidR="00025E37" w:rsidRPr="009B42BE" w14:paraId="000FDDF5" w14:textId="77777777" w:rsidTr="00025E37">
        <w:trPr>
          <w:trHeight w:val="428"/>
        </w:trPr>
        <w:tc>
          <w:tcPr>
            <w:tcW w:w="594" w:type="dxa"/>
            <w:vMerge w:val="restart"/>
            <w:vAlign w:val="center"/>
            <w:hideMark/>
          </w:tcPr>
          <w:p w14:paraId="79A68CA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34^22</w:t>
            </w:r>
          </w:p>
        </w:tc>
        <w:tc>
          <w:tcPr>
            <w:tcW w:w="682" w:type="dxa"/>
            <w:vMerge w:val="restart"/>
            <w:vAlign w:val="center"/>
            <w:hideMark/>
          </w:tcPr>
          <w:p w14:paraId="056EBBE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63799 parțial</w:t>
            </w:r>
          </w:p>
        </w:tc>
        <w:tc>
          <w:tcPr>
            <w:tcW w:w="709" w:type="dxa"/>
            <w:vMerge w:val="restart"/>
            <w:noWrap/>
            <w:vAlign w:val="center"/>
            <w:hideMark/>
          </w:tcPr>
          <w:p w14:paraId="042B9A03"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8.03.01</w:t>
            </w:r>
          </w:p>
        </w:tc>
        <w:tc>
          <w:tcPr>
            <w:tcW w:w="1701" w:type="dxa"/>
            <w:vMerge w:val="restart"/>
            <w:vAlign w:val="center"/>
            <w:hideMark/>
          </w:tcPr>
          <w:p w14:paraId="17C019B1"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BH Dunăre(+Mostiștea) cu afluenții de ord. I-IV</w:t>
            </w:r>
          </w:p>
        </w:tc>
        <w:tc>
          <w:tcPr>
            <w:tcW w:w="992" w:type="dxa"/>
            <w:vMerge w:val="restart"/>
            <w:vAlign w:val="center"/>
            <w:hideMark/>
          </w:tcPr>
          <w:p w14:paraId="3FA6626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312.564.783</w:t>
            </w:r>
          </w:p>
        </w:tc>
        <w:tc>
          <w:tcPr>
            <w:tcW w:w="1560" w:type="dxa"/>
            <w:vMerge w:val="restart"/>
            <w:vAlign w:val="center"/>
            <w:hideMark/>
          </w:tcPr>
          <w:p w14:paraId="6D1A181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Calibri" w:hAnsi="Times New Roman" w:cs="Times New Roman"/>
                <w:color w:val="000000" w:themeColor="text1"/>
                <w:sz w:val="14"/>
                <w:szCs w:val="14"/>
              </w:rPr>
              <w:t>CF nr. 23313, UAT Drăgoești, S=59990, teren extravilan, ape stătătoare, Balta Bisericii IV-Vulpoi</w:t>
            </w:r>
          </w:p>
        </w:tc>
        <w:tc>
          <w:tcPr>
            <w:tcW w:w="1134" w:type="dxa"/>
            <w:vMerge w:val="restart"/>
            <w:vAlign w:val="center"/>
            <w:hideMark/>
          </w:tcPr>
          <w:p w14:paraId="1D1AB17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404.933</w:t>
            </w:r>
          </w:p>
        </w:tc>
        <w:tc>
          <w:tcPr>
            <w:tcW w:w="1134" w:type="dxa"/>
            <w:vMerge w:val="restart"/>
            <w:vAlign w:val="center"/>
            <w:hideMark/>
          </w:tcPr>
          <w:p w14:paraId="241752B0"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Ţara: România, judeţul Ialomița</w:t>
            </w:r>
          </w:p>
        </w:tc>
        <w:tc>
          <w:tcPr>
            <w:tcW w:w="567" w:type="dxa"/>
            <w:vAlign w:val="center"/>
            <w:hideMark/>
          </w:tcPr>
          <w:p w14:paraId="2DCBFAB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0.002</w:t>
            </w:r>
          </w:p>
        </w:tc>
        <w:tc>
          <w:tcPr>
            <w:tcW w:w="425" w:type="dxa"/>
            <w:vAlign w:val="center"/>
            <w:hideMark/>
          </w:tcPr>
          <w:p w14:paraId="055DEA9E"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7EFE625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acvacultură în ape dulci</w:t>
            </w:r>
          </w:p>
        </w:tc>
      </w:tr>
      <w:tr w:rsidR="00025E37" w:rsidRPr="009B42BE" w14:paraId="74582485" w14:textId="77777777" w:rsidTr="00025E37">
        <w:trPr>
          <w:trHeight w:val="1356"/>
        </w:trPr>
        <w:tc>
          <w:tcPr>
            <w:tcW w:w="594" w:type="dxa"/>
            <w:vMerge/>
            <w:vAlign w:val="center"/>
            <w:hideMark/>
          </w:tcPr>
          <w:p w14:paraId="7BC2A99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682" w:type="dxa"/>
            <w:vMerge/>
            <w:vAlign w:val="center"/>
            <w:hideMark/>
          </w:tcPr>
          <w:p w14:paraId="75F0D86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709" w:type="dxa"/>
            <w:vMerge/>
            <w:vAlign w:val="center"/>
            <w:hideMark/>
          </w:tcPr>
          <w:p w14:paraId="33ABBBA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701" w:type="dxa"/>
            <w:vMerge/>
            <w:vAlign w:val="center"/>
            <w:hideMark/>
          </w:tcPr>
          <w:p w14:paraId="5E4B628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992" w:type="dxa"/>
            <w:vMerge/>
            <w:vAlign w:val="center"/>
            <w:hideMark/>
          </w:tcPr>
          <w:p w14:paraId="0D0F422A"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560" w:type="dxa"/>
            <w:vMerge/>
            <w:vAlign w:val="center"/>
            <w:hideMark/>
          </w:tcPr>
          <w:p w14:paraId="1D6A016D"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06C586F9"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1134" w:type="dxa"/>
            <w:vMerge/>
            <w:vAlign w:val="center"/>
            <w:hideMark/>
          </w:tcPr>
          <w:p w14:paraId="62D79FC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p>
        </w:tc>
        <w:tc>
          <w:tcPr>
            <w:tcW w:w="567" w:type="dxa"/>
            <w:vAlign w:val="center"/>
            <w:hideMark/>
          </w:tcPr>
          <w:p w14:paraId="051A4EC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0.230</w:t>
            </w:r>
          </w:p>
        </w:tc>
        <w:tc>
          <w:tcPr>
            <w:tcW w:w="425" w:type="dxa"/>
            <w:vAlign w:val="center"/>
            <w:hideMark/>
          </w:tcPr>
          <w:p w14:paraId="5D4D9AFC"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 ani</w:t>
            </w:r>
          </w:p>
        </w:tc>
        <w:tc>
          <w:tcPr>
            <w:tcW w:w="850" w:type="dxa"/>
            <w:vAlign w:val="center"/>
            <w:hideMark/>
          </w:tcPr>
          <w:p w14:paraId="053F9C34"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construcții provizorii, construcții plutitoare, agrement și alte activități economice</w:t>
            </w:r>
          </w:p>
        </w:tc>
      </w:tr>
      <w:tr w:rsidR="00025E37" w:rsidRPr="009B42BE" w14:paraId="6A2AC56C" w14:textId="77777777" w:rsidTr="00025E37">
        <w:trPr>
          <w:trHeight w:val="858"/>
        </w:trPr>
        <w:tc>
          <w:tcPr>
            <w:tcW w:w="594" w:type="dxa"/>
            <w:tcBorders>
              <w:bottom w:val="single" w:sz="4" w:space="0" w:color="auto"/>
            </w:tcBorders>
            <w:vAlign w:val="center"/>
            <w:hideMark/>
          </w:tcPr>
          <w:p w14:paraId="747DF3E8"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34^23</w:t>
            </w:r>
          </w:p>
        </w:tc>
        <w:tc>
          <w:tcPr>
            <w:tcW w:w="682" w:type="dxa"/>
            <w:tcBorders>
              <w:bottom w:val="single" w:sz="4" w:space="0" w:color="auto"/>
            </w:tcBorders>
            <w:vAlign w:val="center"/>
            <w:hideMark/>
          </w:tcPr>
          <w:p w14:paraId="1F02F336" w14:textId="77777777" w:rsidR="00025E37" w:rsidRPr="009B42BE" w:rsidRDefault="00025E37" w:rsidP="00025E37">
            <w:pP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101434 parțial</w:t>
            </w:r>
          </w:p>
        </w:tc>
        <w:tc>
          <w:tcPr>
            <w:tcW w:w="709" w:type="dxa"/>
            <w:tcBorders>
              <w:bottom w:val="single" w:sz="4" w:space="0" w:color="auto"/>
            </w:tcBorders>
            <w:noWrap/>
            <w:vAlign w:val="center"/>
            <w:hideMark/>
          </w:tcPr>
          <w:p w14:paraId="4F390FB2"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8.03.01</w:t>
            </w:r>
          </w:p>
        </w:tc>
        <w:tc>
          <w:tcPr>
            <w:tcW w:w="1701" w:type="dxa"/>
            <w:tcBorders>
              <w:bottom w:val="single" w:sz="4" w:space="0" w:color="auto"/>
            </w:tcBorders>
            <w:vAlign w:val="center"/>
            <w:hideMark/>
          </w:tcPr>
          <w:p w14:paraId="5B1BF88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BH Ialomița cu toți afluenții de ordinele I-VI, lungime curs de apă codificat = 280,4 km, suprafață lucii de apă = 1.793,7 ha</w:t>
            </w:r>
          </w:p>
        </w:tc>
        <w:tc>
          <w:tcPr>
            <w:tcW w:w="992" w:type="dxa"/>
            <w:tcBorders>
              <w:bottom w:val="single" w:sz="4" w:space="0" w:color="auto"/>
            </w:tcBorders>
            <w:vAlign w:val="center"/>
            <w:hideMark/>
          </w:tcPr>
          <w:p w14:paraId="5B1A3D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121.142.492</w:t>
            </w:r>
          </w:p>
        </w:tc>
        <w:tc>
          <w:tcPr>
            <w:tcW w:w="1560" w:type="dxa"/>
            <w:tcBorders>
              <w:bottom w:val="single" w:sz="4" w:space="0" w:color="auto"/>
            </w:tcBorders>
            <w:vAlign w:val="center"/>
            <w:hideMark/>
          </w:tcPr>
          <w:p w14:paraId="18AB4F95"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rPr>
              <w:t>CF nr. 23158, UAT Adâncata, S=35946, teren extravilan, ape curgătoare, râul Prahova</w:t>
            </w:r>
          </w:p>
        </w:tc>
        <w:tc>
          <w:tcPr>
            <w:tcW w:w="1134" w:type="dxa"/>
            <w:vAlign w:val="center"/>
            <w:hideMark/>
          </w:tcPr>
          <w:p w14:paraId="7F18D07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242636</w:t>
            </w:r>
          </w:p>
        </w:tc>
        <w:tc>
          <w:tcPr>
            <w:tcW w:w="1134" w:type="dxa"/>
            <w:tcBorders>
              <w:bottom w:val="single" w:sz="4" w:space="0" w:color="auto"/>
            </w:tcBorders>
            <w:vAlign w:val="center"/>
            <w:hideMark/>
          </w:tcPr>
          <w:p w14:paraId="7602F837"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Ţara: România, judeţul Ialomița</w:t>
            </w:r>
          </w:p>
        </w:tc>
        <w:tc>
          <w:tcPr>
            <w:tcW w:w="567" w:type="dxa"/>
            <w:vAlign w:val="center"/>
            <w:hideMark/>
          </w:tcPr>
          <w:p w14:paraId="6AF947CB"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0.05</w:t>
            </w:r>
          </w:p>
        </w:tc>
        <w:tc>
          <w:tcPr>
            <w:tcW w:w="425" w:type="dxa"/>
            <w:vAlign w:val="center"/>
            <w:hideMark/>
          </w:tcPr>
          <w:p w14:paraId="784433A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5 ani</w:t>
            </w:r>
          </w:p>
        </w:tc>
        <w:tc>
          <w:tcPr>
            <w:tcW w:w="850" w:type="dxa"/>
            <w:vAlign w:val="center"/>
            <w:hideMark/>
          </w:tcPr>
          <w:p w14:paraId="6B7E5FB6" w14:textId="77777777" w:rsidR="00025E37" w:rsidRPr="009B42BE" w:rsidRDefault="00025E37" w:rsidP="00025E37">
            <w:pPr>
              <w:jc w:val="center"/>
              <w:rPr>
                <w:rFonts w:ascii="Times New Roman" w:eastAsia="Times New Roman" w:hAnsi="Times New Roman" w:cs="Times New Roman"/>
                <w:noProof w:val="0"/>
                <w:color w:val="000000" w:themeColor="text1"/>
                <w:sz w:val="14"/>
                <w:szCs w:val="14"/>
              </w:rPr>
            </w:pPr>
            <w:r w:rsidRPr="009B42BE">
              <w:rPr>
                <w:rFonts w:ascii="Times New Roman" w:eastAsia="Times New Roman" w:hAnsi="Times New Roman" w:cs="Times New Roman"/>
                <w:noProof w:val="0"/>
                <w:color w:val="000000" w:themeColor="text1"/>
                <w:sz w:val="14"/>
                <w:szCs w:val="14"/>
              </w:rPr>
              <w:t>îndepărtare material aluvionar</w:t>
            </w:r>
          </w:p>
        </w:tc>
      </w:tr>
    </w:tbl>
    <w:p w14:paraId="2762AF6A" w14:textId="3D1AD221" w:rsidR="009D30F5" w:rsidRPr="009B42BE" w:rsidRDefault="00787C1B" w:rsidP="00787C1B">
      <w:pPr>
        <w:tabs>
          <w:tab w:val="left" w:pos="5985"/>
        </w:tabs>
        <w:rPr>
          <w:rFonts w:ascii="Times New Roman" w:hAnsi="Times New Roman" w:cs="Times New Roman"/>
          <w:color w:val="000000" w:themeColor="text1"/>
          <w:sz w:val="18"/>
          <w:szCs w:val="18"/>
        </w:rPr>
      </w:pPr>
      <w:r w:rsidRPr="009B42BE">
        <w:rPr>
          <w:rFonts w:ascii="Times New Roman" w:hAnsi="Times New Roman" w:cs="Times New Roman"/>
          <w:color w:val="000000" w:themeColor="text1"/>
          <w:sz w:val="18"/>
          <w:szCs w:val="18"/>
        </w:rPr>
        <w:tab/>
      </w:r>
    </w:p>
    <w:p w14:paraId="5D265009" w14:textId="77777777" w:rsidR="00F6040F" w:rsidRPr="0025317B" w:rsidRDefault="00F6040F" w:rsidP="0025317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 xml:space="preserve">După numărul curent </w:t>
      </w:r>
      <w:r w:rsidRPr="0025317B">
        <w:rPr>
          <w:rFonts w:ascii="Times New Roman" w:hAnsi="Times New Roman" w:cs="Times New Roman"/>
          <w:color w:val="000000" w:themeColor="text1"/>
          <w:sz w:val="24"/>
          <w:szCs w:val="24"/>
        </w:rPr>
        <w:t>36^2</w:t>
      </w:r>
      <w:r w:rsidRPr="0025317B">
        <w:rPr>
          <w:rStyle w:val="tpt1"/>
          <w:rFonts w:ascii="Times New Roman" w:hAnsi="Times New Roman" w:cs="Times New Roman"/>
          <w:color w:val="000000" w:themeColor="text1"/>
          <w:sz w:val="24"/>
          <w:szCs w:val="24"/>
        </w:rPr>
        <w:t xml:space="preserve"> se introduc patru noi numere curente, numerele curente </w:t>
      </w:r>
      <w:r w:rsidRPr="0025317B">
        <w:rPr>
          <w:rFonts w:ascii="Times New Roman" w:hAnsi="Times New Roman" w:cs="Times New Roman"/>
          <w:color w:val="000000" w:themeColor="text1"/>
          <w:sz w:val="24"/>
          <w:szCs w:val="24"/>
        </w:rPr>
        <w:t>36^3</w:t>
      </w:r>
      <w:r w:rsidRPr="0025317B">
        <w:rPr>
          <w:rStyle w:val="tpt1"/>
          <w:rFonts w:ascii="Times New Roman" w:hAnsi="Times New Roman" w:cs="Times New Roman"/>
          <w:color w:val="000000" w:themeColor="text1"/>
          <w:sz w:val="24"/>
          <w:szCs w:val="24"/>
        </w:rPr>
        <w:t xml:space="preserve">- </w:t>
      </w:r>
      <w:r w:rsidRPr="0025317B">
        <w:rPr>
          <w:rFonts w:ascii="Times New Roman" w:hAnsi="Times New Roman" w:cs="Times New Roman"/>
          <w:color w:val="000000" w:themeColor="text1"/>
          <w:sz w:val="24"/>
          <w:szCs w:val="24"/>
        </w:rPr>
        <w:t>34^6</w:t>
      </w:r>
      <w:r w:rsidRPr="0025317B">
        <w:rPr>
          <w:rStyle w:val="tpt1"/>
          <w:rFonts w:ascii="Times New Roman" w:hAnsi="Times New Roman" w:cs="Times New Roman"/>
          <w:color w:val="000000" w:themeColor="text1"/>
          <w:sz w:val="24"/>
          <w:szCs w:val="24"/>
        </w:rPr>
        <w:t>, cu următorul cuprins:</w:t>
      </w:r>
    </w:p>
    <w:p w14:paraId="0EF8F3D6" w14:textId="77777777" w:rsidR="00A916B9" w:rsidRPr="0025317B" w:rsidRDefault="00A916B9" w:rsidP="0025317B">
      <w:pPr>
        <w:spacing w:after="0" w:line="20" w:lineRule="atLeast"/>
        <w:jc w:val="both"/>
        <w:rPr>
          <w:rFonts w:ascii="Times New Roman" w:hAnsi="Times New Roman" w:cs="Times New Roman"/>
          <w:color w:val="000000" w:themeColor="text1"/>
          <w:sz w:val="24"/>
          <w:szCs w:val="24"/>
        </w:rPr>
      </w:pPr>
      <w:r w:rsidRPr="0025317B">
        <w:rPr>
          <w:rFonts w:ascii="Times New Roman" w:hAnsi="Times New Roman" w:cs="Times New Roman"/>
          <w:color w:val="000000" w:themeColor="text1"/>
          <w:sz w:val="24"/>
          <w:szCs w:val="24"/>
        </w:rPr>
        <w:t>„</w:t>
      </w:r>
    </w:p>
    <w:tbl>
      <w:tblPr>
        <w:tblStyle w:val="TableGrid1"/>
        <w:tblW w:w="10402" w:type="dxa"/>
        <w:tblInd w:w="-147" w:type="dxa"/>
        <w:tblLayout w:type="fixed"/>
        <w:tblLook w:val="04A0" w:firstRow="1" w:lastRow="0" w:firstColumn="1" w:lastColumn="0" w:noHBand="0" w:noVBand="1"/>
      </w:tblPr>
      <w:tblGrid>
        <w:gridCol w:w="575"/>
        <w:gridCol w:w="706"/>
        <w:gridCol w:w="706"/>
        <w:gridCol w:w="1700"/>
        <w:gridCol w:w="992"/>
        <w:gridCol w:w="1558"/>
        <w:gridCol w:w="1146"/>
        <w:gridCol w:w="1130"/>
        <w:gridCol w:w="568"/>
        <w:gridCol w:w="424"/>
        <w:gridCol w:w="897"/>
      </w:tblGrid>
      <w:tr w:rsidR="00B2389C" w:rsidRPr="009B42BE" w14:paraId="221DAFC1" w14:textId="77777777" w:rsidTr="00DF1E2B">
        <w:tc>
          <w:tcPr>
            <w:tcW w:w="276" w:type="pct"/>
            <w:vMerge w:val="restart"/>
            <w:vAlign w:val="center"/>
            <w:hideMark/>
          </w:tcPr>
          <w:p w14:paraId="1210522A" w14:textId="38C38A76" w:rsidR="00976B60" w:rsidRPr="009B42BE" w:rsidRDefault="002D4C59"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36^3</w:t>
            </w:r>
          </w:p>
        </w:tc>
        <w:tc>
          <w:tcPr>
            <w:tcW w:w="339" w:type="pct"/>
            <w:vMerge w:val="restart"/>
            <w:vAlign w:val="center"/>
            <w:hideMark/>
          </w:tcPr>
          <w:p w14:paraId="172CD8D9"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101332 parţial</w:t>
            </w:r>
          </w:p>
        </w:tc>
        <w:tc>
          <w:tcPr>
            <w:tcW w:w="339" w:type="pct"/>
            <w:vMerge w:val="restart"/>
            <w:vAlign w:val="center"/>
            <w:hideMark/>
          </w:tcPr>
          <w:p w14:paraId="2E87AA2A"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8.03.01</w:t>
            </w:r>
          </w:p>
        </w:tc>
        <w:tc>
          <w:tcPr>
            <w:tcW w:w="817" w:type="pct"/>
            <w:vMerge w:val="restart"/>
            <w:vAlign w:val="center"/>
            <w:hideMark/>
          </w:tcPr>
          <w:p w14:paraId="373CB484" w14:textId="463048D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Baz. hidr. Someş cu toţi afl. de ord. I-VI,</w:t>
            </w:r>
            <w:r w:rsidR="00B2389C"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lung. curs de apă codificată = 850,2 km, supr. luciu de apă = 1.504,57 ha,</w:t>
            </w:r>
            <w:r w:rsidR="00B2389C"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resursa teoretică de apă = 2.744 mil. mc</w:t>
            </w:r>
          </w:p>
        </w:tc>
        <w:tc>
          <w:tcPr>
            <w:tcW w:w="477" w:type="pct"/>
            <w:vMerge w:val="restart"/>
            <w:vAlign w:val="center"/>
            <w:hideMark/>
          </w:tcPr>
          <w:p w14:paraId="2EE60BF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15.045.700</w:t>
            </w:r>
          </w:p>
        </w:tc>
        <w:tc>
          <w:tcPr>
            <w:tcW w:w="749" w:type="pct"/>
            <w:vMerge w:val="restart"/>
            <w:vAlign w:val="center"/>
            <w:hideMark/>
          </w:tcPr>
          <w:p w14:paraId="4A64C3D0" w14:textId="41227DFD"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51474,  UAT N</w:t>
            </w:r>
            <w:r w:rsidR="003A48A3" w:rsidRPr="009B42BE">
              <w:rPr>
                <w:rFonts w:ascii="Times New Roman" w:hAnsi="Times New Roman" w:cs="Times New Roman"/>
                <w:color w:val="000000" w:themeColor="text1"/>
                <w:sz w:val="14"/>
                <w:szCs w:val="14"/>
                <w:lang w:val="ro-RO"/>
              </w:rPr>
              <w:t>apradea</w:t>
            </w:r>
            <w:r w:rsidRPr="009B42BE">
              <w:rPr>
                <w:rFonts w:ascii="Times New Roman" w:hAnsi="Times New Roman" w:cs="Times New Roman"/>
                <w:color w:val="000000" w:themeColor="text1"/>
                <w:sz w:val="14"/>
                <w:szCs w:val="14"/>
                <w:lang w:val="ro-RO"/>
              </w:rPr>
              <w:t>, ape curgătoare</w:t>
            </w:r>
            <w:r w:rsidR="003A48A3" w:rsidRPr="009B42BE">
              <w:rPr>
                <w:rFonts w:ascii="Times New Roman" w:hAnsi="Times New Roman" w:cs="Times New Roman"/>
                <w:color w:val="000000" w:themeColor="text1"/>
                <w:sz w:val="14"/>
                <w:szCs w:val="14"/>
                <w:lang w:val="ro-RO"/>
              </w:rPr>
              <w:t>, teren extravilan</w:t>
            </w:r>
            <w:r w:rsidR="00B2389C" w:rsidRPr="009B42BE">
              <w:rPr>
                <w:rFonts w:ascii="Times New Roman" w:hAnsi="Times New Roman" w:cs="Times New Roman"/>
                <w:color w:val="000000" w:themeColor="text1"/>
                <w:sz w:val="14"/>
                <w:szCs w:val="14"/>
                <w:lang w:val="ro-RO"/>
              </w:rPr>
              <w:t xml:space="preserve"> </w:t>
            </w:r>
            <w:r w:rsidR="003A48A3" w:rsidRPr="009B42BE">
              <w:rPr>
                <w:rFonts w:ascii="Times New Roman" w:hAnsi="Times New Roman" w:cs="Times New Roman"/>
                <w:color w:val="000000" w:themeColor="text1"/>
                <w:sz w:val="14"/>
                <w:szCs w:val="14"/>
                <w:lang w:val="ro-RO"/>
              </w:rPr>
              <w:t>/</w:t>
            </w:r>
            <w:r w:rsidR="00B2389C" w:rsidRPr="009B42BE">
              <w:rPr>
                <w:rFonts w:ascii="Times New Roman" w:hAnsi="Times New Roman" w:cs="Times New Roman"/>
                <w:color w:val="000000" w:themeColor="text1"/>
                <w:sz w:val="14"/>
                <w:szCs w:val="14"/>
                <w:lang w:val="ro-RO"/>
              </w:rPr>
              <w:t xml:space="preserve"> </w:t>
            </w:r>
            <w:r w:rsidR="003A48A3" w:rsidRPr="009B42BE">
              <w:rPr>
                <w:rFonts w:ascii="Times New Roman" w:hAnsi="Times New Roman" w:cs="Times New Roman"/>
                <w:color w:val="000000" w:themeColor="text1"/>
                <w:sz w:val="14"/>
                <w:szCs w:val="14"/>
                <w:lang w:val="ro-RO"/>
              </w:rPr>
              <w:t>intravilan,</w:t>
            </w:r>
            <w:r w:rsidR="00B2389C" w:rsidRPr="009B42BE">
              <w:rPr>
                <w:rFonts w:ascii="Times New Roman" w:hAnsi="Times New Roman" w:cs="Times New Roman"/>
                <w:color w:val="000000" w:themeColor="text1"/>
                <w:sz w:val="14"/>
                <w:szCs w:val="14"/>
                <w:lang w:val="ro-RO"/>
              </w:rPr>
              <w:t xml:space="preserve"> </w:t>
            </w:r>
            <w:r w:rsidR="003A48A3" w:rsidRPr="009B42BE">
              <w:rPr>
                <w:rFonts w:ascii="Times New Roman" w:eastAsia="Times New Roman" w:hAnsi="Times New Roman" w:cs="Times New Roman"/>
                <w:color w:val="000000" w:themeColor="text1"/>
                <w:sz w:val="14"/>
                <w:szCs w:val="14"/>
                <w:lang w:val="ro-RO"/>
              </w:rPr>
              <w:t>râul</w:t>
            </w:r>
            <w:r w:rsidRPr="009B42BE">
              <w:rPr>
                <w:rFonts w:ascii="Times New Roman" w:hAnsi="Times New Roman" w:cs="Times New Roman"/>
                <w:color w:val="000000" w:themeColor="text1"/>
                <w:sz w:val="14"/>
                <w:szCs w:val="14"/>
                <w:lang w:val="ro-RO"/>
              </w:rPr>
              <w:t xml:space="preserve"> Someș, St=662981 mp</w:t>
            </w:r>
          </w:p>
        </w:tc>
        <w:tc>
          <w:tcPr>
            <w:tcW w:w="551" w:type="pct"/>
            <w:vMerge w:val="restart"/>
            <w:vAlign w:val="center"/>
            <w:hideMark/>
          </w:tcPr>
          <w:p w14:paraId="16B8E34C" w14:textId="65F07AB6"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662</w:t>
            </w:r>
            <w:r w:rsidR="003A48A3"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981</w:t>
            </w:r>
          </w:p>
        </w:tc>
        <w:tc>
          <w:tcPr>
            <w:tcW w:w="543" w:type="pct"/>
            <w:vMerge w:val="restart"/>
            <w:vAlign w:val="center"/>
            <w:hideMark/>
          </w:tcPr>
          <w:p w14:paraId="4DF4A131" w14:textId="4F12AF0E" w:rsidR="00976B60" w:rsidRPr="009B42BE" w:rsidRDefault="003A48A3"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w:t>
            </w:r>
            <w:r w:rsidR="00976B60" w:rsidRPr="009B42BE">
              <w:rPr>
                <w:rFonts w:ascii="Times New Roman" w:hAnsi="Times New Roman" w:cs="Times New Roman"/>
                <w:color w:val="000000" w:themeColor="text1"/>
                <w:sz w:val="14"/>
                <w:szCs w:val="14"/>
                <w:lang w:val="ro-RO"/>
              </w:rPr>
              <w:t>laj</w:t>
            </w:r>
          </w:p>
        </w:tc>
        <w:tc>
          <w:tcPr>
            <w:tcW w:w="273" w:type="pct"/>
            <w:vAlign w:val="center"/>
            <w:hideMark/>
          </w:tcPr>
          <w:p w14:paraId="3CD8B2B0" w14:textId="69DBF4EE"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604BD444"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581B15BC"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3C0735C0" w14:textId="77777777" w:rsidTr="00DF1E2B">
        <w:tc>
          <w:tcPr>
            <w:tcW w:w="276" w:type="pct"/>
            <w:vMerge/>
            <w:vAlign w:val="center"/>
            <w:hideMark/>
          </w:tcPr>
          <w:p w14:paraId="67EC4C83" w14:textId="3B311B48"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F402FC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C75DE9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20E996C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3C4A528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0A4C865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34C9AEA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383D7B8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29B9D659"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5960CD0D"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71A758D1"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54D05666" w14:textId="77777777" w:rsidTr="00DF1E2B">
        <w:tc>
          <w:tcPr>
            <w:tcW w:w="276" w:type="pct"/>
            <w:vMerge/>
            <w:vAlign w:val="center"/>
            <w:hideMark/>
          </w:tcPr>
          <w:p w14:paraId="7BA5C8E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22197B6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469FA92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7628563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0480662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tcPr>
          <w:p w14:paraId="0113AECD" w14:textId="70A060B4"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CF nr. 51475,  UAT </w:t>
            </w:r>
            <w:r w:rsidR="003A48A3" w:rsidRPr="009B42BE">
              <w:rPr>
                <w:rFonts w:ascii="Times New Roman" w:hAnsi="Times New Roman" w:cs="Times New Roman"/>
                <w:color w:val="000000" w:themeColor="text1"/>
                <w:sz w:val="14"/>
                <w:szCs w:val="14"/>
                <w:lang w:val="ro-RO"/>
              </w:rPr>
              <w:t>Napradea</w:t>
            </w:r>
            <w:r w:rsidRPr="009B42BE">
              <w:rPr>
                <w:rFonts w:ascii="Times New Roman" w:hAnsi="Times New Roman" w:cs="Times New Roman"/>
                <w:color w:val="000000" w:themeColor="text1"/>
                <w:sz w:val="14"/>
                <w:szCs w:val="14"/>
                <w:lang w:val="ro-RO"/>
              </w:rPr>
              <w:t xml:space="preserve">, ape curgătoare, teren </w:t>
            </w:r>
            <w:r w:rsidRPr="009B42BE">
              <w:rPr>
                <w:rFonts w:ascii="Times New Roman" w:hAnsi="Times New Roman" w:cs="Times New Roman"/>
                <w:color w:val="000000" w:themeColor="text1"/>
                <w:sz w:val="14"/>
                <w:szCs w:val="14"/>
                <w:lang w:val="ro-RO"/>
              </w:rPr>
              <w:lastRenderedPageBreak/>
              <w:t>extravilan/intravilan,</w:t>
            </w:r>
            <w:r w:rsidR="00B2389C" w:rsidRPr="009B42BE">
              <w:rPr>
                <w:rFonts w:ascii="Times New Roman" w:hAnsi="Times New Roman" w:cs="Times New Roman"/>
                <w:color w:val="000000" w:themeColor="text1"/>
                <w:sz w:val="14"/>
                <w:szCs w:val="14"/>
                <w:lang w:val="ro-RO"/>
              </w:rPr>
              <w:t xml:space="preserve"> </w:t>
            </w:r>
            <w:r w:rsidR="003A48A3" w:rsidRPr="009B42BE">
              <w:rPr>
                <w:rFonts w:ascii="Times New Roman" w:eastAsia="Times New Roman" w:hAnsi="Times New Roman" w:cs="Times New Roman"/>
                <w:color w:val="000000" w:themeColor="text1"/>
                <w:sz w:val="14"/>
                <w:szCs w:val="14"/>
                <w:lang w:val="ro-RO"/>
              </w:rPr>
              <w:t>râul</w:t>
            </w:r>
            <w:r w:rsidR="003A48A3"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Someș, St=1209691  mp</w:t>
            </w:r>
          </w:p>
        </w:tc>
        <w:tc>
          <w:tcPr>
            <w:tcW w:w="551" w:type="pct"/>
            <w:vMerge w:val="restart"/>
            <w:vAlign w:val="center"/>
          </w:tcPr>
          <w:p w14:paraId="1BA37165" w14:textId="0A1AB4D5"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lastRenderedPageBreak/>
              <w:t>1</w:t>
            </w:r>
            <w:r w:rsidR="003A48A3"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209</w:t>
            </w:r>
            <w:r w:rsidR="003A48A3"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691</w:t>
            </w:r>
          </w:p>
        </w:tc>
        <w:tc>
          <w:tcPr>
            <w:tcW w:w="543" w:type="pct"/>
            <w:vMerge w:val="restart"/>
            <w:vAlign w:val="center"/>
          </w:tcPr>
          <w:p w14:paraId="1DF96766" w14:textId="27D2F1E6" w:rsidR="00976B60" w:rsidRPr="009B42BE" w:rsidRDefault="003A48A3"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04008116" w14:textId="36504526"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2264D1F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10D84B6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10686F99" w14:textId="77777777" w:rsidTr="00DF1E2B">
        <w:tc>
          <w:tcPr>
            <w:tcW w:w="276" w:type="pct"/>
            <w:vMerge/>
            <w:vAlign w:val="center"/>
            <w:hideMark/>
          </w:tcPr>
          <w:p w14:paraId="578F6D8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346ACD0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047993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55CCFA5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33ACBA0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04690E9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4D614FE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29425E3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7224C735"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07FB1FB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47FB57E9"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39E28CA6" w14:textId="77777777" w:rsidTr="00DF1E2B">
        <w:tc>
          <w:tcPr>
            <w:tcW w:w="276" w:type="pct"/>
            <w:vMerge/>
            <w:vAlign w:val="center"/>
            <w:hideMark/>
          </w:tcPr>
          <w:p w14:paraId="118DEDE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CECFFB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B1B549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628A074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64459BD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5D783C4E" w14:textId="6F575960"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51773,  UAT Some</w:t>
            </w:r>
            <w:r w:rsidR="00FE5007" w:rsidRPr="009B42BE">
              <w:rPr>
                <w:rFonts w:ascii="Times New Roman" w:hAnsi="Times New Roman" w:cs="Times New Roman"/>
                <w:color w:val="000000" w:themeColor="text1"/>
                <w:sz w:val="14"/>
                <w:szCs w:val="14"/>
                <w:lang w:val="ro-RO"/>
              </w:rPr>
              <w:t>ș</w:t>
            </w:r>
            <w:r w:rsidRPr="009B42BE">
              <w:rPr>
                <w:rFonts w:ascii="Times New Roman" w:hAnsi="Times New Roman" w:cs="Times New Roman"/>
                <w:color w:val="000000" w:themeColor="text1"/>
                <w:sz w:val="14"/>
                <w:szCs w:val="14"/>
                <w:lang w:val="ro-RO"/>
              </w:rPr>
              <w:t>-Odorhei, ape curgătoare, teren extravilan/intravilan</w:t>
            </w:r>
            <w:r w:rsidR="00251B44" w:rsidRPr="009B42BE">
              <w:rPr>
                <w:rFonts w:ascii="Times New Roman" w:eastAsia="Times New Roman" w:hAnsi="Times New Roman" w:cs="Times New Roman"/>
                <w:color w:val="000000" w:themeColor="text1"/>
                <w:sz w:val="14"/>
                <w:szCs w:val="14"/>
                <w:lang w:val="ro-RO"/>
              </w:rPr>
              <w:t xml:space="preserve"> râul</w:t>
            </w:r>
            <w:r w:rsidR="00251B44"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Someș, St= 115928 mp</w:t>
            </w:r>
          </w:p>
        </w:tc>
        <w:tc>
          <w:tcPr>
            <w:tcW w:w="551" w:type="pct"/>
            <w:vMerge w:val="restart"/>
            <w:vAlign w:val="center"/>
            <w:hideMark/>
          </w:tcPr>
          <w:p w14:paraId="68AE54D3" w14:textId="5F4202F1"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115</w:t>
            </w:r>
            <w:r w:rsidR="008F6B32"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928</w:t>
            </w:r>
          </w:p>
        </w:tc>
        <w:tc>
          <w:tcPr>
            <w:tcW w:w="543" w:type="pct"/>
            <w:vMerge w:val="restart"/>
            <w:vAlign w:val="center"/>
            <w:hideMark/>
          </w:tcPr>
          <w:p w14:paraId="02F9105A" w14:textId="39098487" w:rsidR="00976B60" w:rsidRPr="009B42BE" w:rsidRDefault="003A48A3"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27F4FD2D" w14:textId="407991DB"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7CA16ED4"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5825B6CC"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32A03929" w14:textId="77777777" w:rsidTr="00DF1E2B">
        <w:tc>
          <w:tcPr>
            <w:tcW w:w="276" w:type="pct"/>
            <w:vMerge/>
            <w:vAlign w:val="center"/>
            <w:hideMark/>
          </w:tcPr>
          <w:p w14:paraId="433A7C4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35BF27B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1640CA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7645FC5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75EF879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0132021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768678B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1FD2720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676C6E19"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45C897D6"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3B75D604"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6D0DEA1D" w14:textId="77777777" w:rsidTr="00DF1E2B">
        <w:tc>
          <w:tcPr>
            <w:tcW w:w="276" w:type="pct"/>
            <w:vMerge/>
            <w:vAlign w:val="center"/>
            <w:hideMark/>
          </w:tcPr>
          <w:p w14:paraId="47BDAE5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52D60E4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8EEAF5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77CA0FA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1DC81C9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tcPr>
          <w:p w14:paraId="623B2A5A" w14:textId="53AABDF2"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51771, UAT Some</w:t>
            </w:r>
            <w:r w:rsidR="008F6B32" w:rsidRPr="009B42BE">
              <w:rPr>
                <w:rFonts w:ascii="Times New Roman" w:hAnsi="Times New Roman" w:cs="Times New Roman"/>
                <w:color w:val="000000" w:themeColor="text1"/>
                <w:sz w:val="14"/>
                <w:szCs w:val="14"/>
                <w:lang w:val="ro-RO"/>
              </w:rPr>
              <w:t>ș</w:t>
            </w:r>
            <w:r w:rsidRPr="009B42BE">
              <w:rPr>
                <w:rFonts w:ascii="Times New Roman" w:hAnsi="Times New Roman" w:cs="Times New Roman"/>
                <w:color w:val="000000" w:themeColor="text1"/>
                <w:sz w:val="14"/>
                <w:szCs w:val="14"/>
                <w:lang w:val="ro-RO"/>
              </w:rPr>
              <w:t>-Odorhei, ape curgătoare, teren extravilan/intravilan</w:t>
            </w:r>
            <w:r w:rsidR="008F6B32" w:rsidRPr="009B42BE">
              <w:rPr>
                <w:rFonts w:ascii="Times New Roman" w:hAnsi="Times New Roman" w:cs="Times New Roman"/>
                <w:color w:val="000000" w:themeColor="text1"/>
                <w:sz w:val="14"/>
                <w:szCs w:val="14"/>
                <w:lang w:val="ro-RO"/>
              </w:rPr>
              <w:t xml:space="preserve">, </w:t>
            </w:r>
            <w:r w:rsidR="008F6B32" w:rsidRPr="009B42BE">
              <w:rPr>
                <w:rFonts w:ascii="Times New Roman" w:eastAsia="Times New Roman" w:hAnsi="Times New Roman" w:cs="Times New Roman"/>
                <w:color w:val="000000" w:themeColor="text1"/>
                <w:sz w:val="14"/>
                <w:szCs w:val="14"/>
                <w:lang w:val="ro-RO"/>
              </w:rPr>
              <w:t>râul</w:t>
            </w:r>
            <w:r w:rsidRPr="009B42BE">
              <w:rPr>
                <w:rFonts w:ascii="Times New Roman" w:hAnsi="Times New Roman" w:cs="Times New Roman"/>
                <w:color w:val="000000" w:themeColor="text1"/>
                <w:sz w:val="14"/>
                <w:szCs w:val="14"/>
                <w:lang w:val="ro-RO"/>
              </w:rPr>
              <w:t xml:space="preserve"> Someș, St= 231436 mp</w:t>
            </w:r>
          </w:p>
        </w:tc>
        <w:tc>
          <w:tcPr>
            <w:tcW w:w="551" w:type="pct"/>
            <w:vMerge w:val="restart"/>
            <w:vAlign w:val="center"/>
          </w:tcPr>
          <w:p w14:paraId="05871C6C" w14:textId="0277B165"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231</w:t>
            </w:r>
            <w:r w:rsidR="008F6B32"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436</w:t>
            </w:r>
          </w:p>
        </w:tc>
        <w:tc>
          <w:tcPr>
            <w:tcW w:w="543" w:type="pct"/>
            <w:vMerge w:val="restart"/>
            <w:vAlign w:val="center"/>
          </w:tcPr>
          <w:p w14:paraId="38A2B169" w14:textId="7A788AD4" w:rsidR="00976B60" w:rsidRPr="009B42BE" w:rsidRDefault="003A48A3"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547CE2D5" w14:textId="12DD4A3D"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5616EF7A"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48EDFCF4"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34CD7521" w14:textId="77777777" w:rsidTr="00DF1E2B">
        <w:tc>
          <w:tcPr>
            <w:tcW w:w="276" w:type="pct"/>
            <w:vMerge/>
            <w:vAlign w:val="center"/>
            <w:hideMark/>
          </w:tcPr>
          <w:p w14:paraId="49DB53B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E26A28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2B37526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0461A020"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3048A98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6E9C082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72F1291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28C2334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3D36994A"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72A38BF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073C7126"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047A544E" w14:textId="77777777" w:rsidTr="00DF1E2B">
        <w:tc>
          <w:tcPr>
            <w:tcW w:w="276" w:type="pct"/>
            <w:vMerge/>
            <w:vAlign w:val="center"/>
            <w:hideMark/>
          </w:tcPr>
          <w:p w14:paraId="491340E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2AE274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E249EB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0DE98B8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5399A71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48ACAF71" w14:textId="31EFB236"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CF nr. 51772,  UAT </w:t>
            </w:r>
            <w:r w:rsidR="00233F56" w:rsidRPr="009B42BE">
              <w:rPr>
                <w:rFonts w:ascii="Times New Roman" w:hAnsi="Times New Roman" w:cs="Times New Roman"/>
                <w:color w:val="000000" w:themeColor="text1"/>
                <w:sz w:val="14"/>
                <w:szCs w:val="14"/>
                <w:lang w:val="ro-RO"/>
              </w:rPr>
              <w:t>Someș</w:t>
            </w:r>
            <w:r w:rsidRPr="009B42BE">
              <w:rPr>
                <w:rFonts w:ascii="Times New Roman" w:hAnsi="Times New Roman" w:cs="Times New Roman"/>
                <w:color w:val="000000" w:themeColor="text1"/>
                <w:sz w:val="14"/>
                <w:szCs w:val="14"/>
                <w:lang w:val="ro-RO"/>
              </w:rPr>
              <w:t>-Odorhei, ape curgătoare, teren extravilan/intravilan</w:t>
            </w:r>
            <w:r w:rsidR="00233F56" w:rsidRPr="009B42BE">
              <w:rPr>
                <w:rFonts w:ascii="Times New Roman" w:eastAsia="Times New Roman" w:hAnsi="Times New Roman" w:cs="Times New Roman"/>
                <w:color w:val="000000" w:themeColor="text1"/>
                <w:sz w:val="14"/>
                <w:szCs w:val="14"/>
                <w:lang w:val="ro-RO"/>
              </w:rPr>
              <w:t xml:space="preserve"> râul</w:t>
            </w:r>
            <w:r w:rsidR="00233F56"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Someș, St= 361669 mp</w:t>
            </w:r>
          </w:p>
        </w:tc>
        <w:tc>
          <w:tcPr>
            <w:tcW w:w="551" w:type="pct"/>
            <w:vMerge w:val="restart"/>
            <w:vAlign w:val="center"/>
            <w:hideMark/>
          </w:tcPr>
          <w:p w14:paraId="23D36CD3" w14:textId="5D50800A"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361</w:t>
            </w:r>
            <w:r w:rsidR="003B7A98"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669</w:t>
            </w:r>
          </w:p>
        </w:tc>
        <w:tc>
          <w:tcPr>
            <w:tcW w:w="543" w:type="pct"/>
            <w:vMerge w:val="restart"/>
            <w:vAlign w:val="center"/>
            <w:hideMark/>
          </w:tcPr>
          <w:p w14:paraId="0102AE47" w14:textId="673C22D6" w:rsidR="00976B60" w:rsidRPr="009B42BE" w:rsidRDefault="003A48A3"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5EE4822E" w14:textId="4E75CB2B"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7F62F4E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12593CB3"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024959DC" w14:textId="77777777" w:rsidTr="00DF1E2B">
        <w:tc>
          <w:tcPr>
            <w:tcW w:w="276" w:type="pct"/>
            <w:vMerge/>
            <w:vAlign w:val="center"/>
            <w:hideMark/>
          </w:tcPr>
          <w:p w14:paraId="6400ED6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12A17E8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588024F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4717C1D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7575582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31C4EA8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6A66F73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0B26EA9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6F01CAF6"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32D43D19"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1338BA22"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48902643" w14:textId="77777777" w:rsidTr="00DF1E2B">
        <w:tc>
          <w:tcPr>
            <w:tcW w:w="276" w:type="pct"/>
            <w:vMerge w:val="restart"/>
            <w:vAlign w:val="center"/>
            <w:hideMark/>
          </w:tcPr>
          <w:p w14:paraId="5309068A" w14:textId="7F95A05D" w:rsidR="00976B60" w:rsidRPr="009B42BE" w:rsidRDefault="002D4C59"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36^4</w:t>
            </w:r>
          </w:p>
        </w:tc>
        <w:tc>
          <w:tcPr>
            <w:tcW w:w="339" w:type="pct"/>
            <w:vMerge w:val="restart"/>
            <w:vAlign w:val="center"/>
            <w:hideMark/>
          </w:tcPr>
          <w:p w14:paraId="1C4CD02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101340 parțial</w:t>
            </w:r>
          </w:p>
        </w:tc>
        <w:tc>
          <w:tcPr>
            <w:tcW w:w="339" w:type="pct"/>
            <w:vMerge w:val="restart"/>
            <w:vAlign w:val="center"/>
            <w:hideMark/>
          </w:tcPr>
          <w:p w14:paraId="49D92CFF"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8.03.01</w:t>
            </w:r>
          </w:p>
        </w:tc>
        <w:tc>
          <w:tcPr>
            <w:tcW w:w="817" w:type="pct"/>
            <w:vMerge w:val="restart"/>
            <w:vAlign w:val="center"/>
            <w:hideMark/>
          </w:tcPr>
          <w:p w14:paraId="2BA01685"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Baz. hidr. Someș cu toți afl. de ord I-VI, lung. curs de apă codificată =656.5 km, supr. luciu de apă=1431.13  ha, resursa teoretică de apă=4506 mil. Mc</w:t>
            </w:r>
          </w:p>
        </w:tc>
        <w:tc>
          <w:tcPr>
            <w:tcW w:w="477" w:type="pct"/>
            <w:vMerge w:val="restart"/>
            <w:vAlign w:val="center"/>
            <w:hideMark/>
          </w:tcPr>
          <w:p w14:paraId="378CA4AA" w14:textId="4128133B"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14</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311</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300</w:t>
            </w:r>
          </w:p>
        </w:tc>
        <w:tc>
          <w:tcPr>
            <w:tcW w:w="749" w:type="pct"/>
            <w:vMerge w:val="restart"/>
            <w:vAlign w:val="center"/>
            <w:hideMark/>
          </w:tcPr>
          <w:p w14:paraId="2995D803" w14:textId="068DBB4F"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106239,  UAT Odoreu, ape curgătoare, teren extravilan/intravilan,</w:t>
            </w:r>
            <w:r w:rsidR="00B2389C" w:rsidRPr="009B42BE">
              <w:rPr>
                <w:rFonts w:ascii="Times New Roman" w:hAnsi="Times New Roman" w:cs="Times New Roman"/>
                <w:color w:val="000000" w:themeColor="text1"/>
                <w:sz w:val="14"/>
                <w:szCs w:val="14"/>
                <w:lang w:val="ro-RO"/>
              </w:rPr>
              <w:t xml:space="preserve"> </w:t>
            </w:r>
            <w:r w:rsidR="003B7A98" w:rsidRPr="009B42BE">
              <w:rPr>
                <w:rFonts w:ascii="Times New Roman" w:eastAsia="Times New Roman" w:hAnsi="Times New Roman" w:cs="Times New Roman"/>
                <w:color w:val="000000" w:themeColor="text1"/>
                <w:sz w:val="14"/>
                <w:szCs w:val="14"/>
                <w:lang w:val="ro-RO"/>
              </w:rPr>
              <w:t>râul</w:t>
            </w:r>
            <w:r w:rsidRPr="009B42BE">
              <w:rPr>
                <w:rFonts w:ascii="Times New Roman" w:hAnsi="Times New Roman" w:cs="Times New Roman"/>
                <w:color w:val="000000" w:themeColor="text1"/>
                <w:sz w:val="14"/>
                <w:szCs w:val="14"/>
                <w:lang w:val="ro-RO"/>
              </w:rPr>
              <w:t xml:space="preserve"> Someș, St= 1319260 mp</w:t>
            </w:r>
          </w:p>
        </w:tc>
        <w:tc>
          <w:tcPr>
            <w:tcW w:w="551" w:type="pct"/>
            <w:vMerge w:val="restart"/>
            <w:vAlign w:val="center"/>
            <w:hideMark/>
          </w:tcPr>
          <w:p w14:paraId="748CC527" w14:textId="47C354A4"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w:t>
            </w:r>
            <w:r w:rsidR="003B7A98"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319</w:t>
            </w:r>
            <w:r w:rsidR="003B7A98"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260</w:t>
            </w:r>
          </w:p>
        </w:tc>
        <w:tc>
          <w:tcPr>
            <w:tcW w:w="543" w:type="pct"/>
            <w:vMerge w:val="restart"/>
            <w:vAlign w:val="center"/>
            <w:hideMark/>
          </w:tcPr>
          <w:p w14:paraId="57744FBE" w14:textId="14F281F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Ț</w:t>
            </w:r>
            <w:r w:rsidR="003A48A3" w:rsidRPr="009B42BE">
              <w:rPr>
                <w:rFonts w:ascii="Times New Roman" w:hAnsi="Times New Roman" w:cs="Times New Roman"/>
                <w:color w:val="000000" w:themeColor="text1"/>
                <w:sz w:val="14"/>
                <w:szCs w:val="14"/>
                <w:lang w:val="ro-RO"/>
              </w:rPr>
              <w:t>ara: România,</w:t>
            </w:r>
            <w:r w:rsidRPr="009B42BE">
              <w:rPr>
                <w:rFonts w:ascii="Times New Roman" w:hAnsi="Times New Roman" w:cs="Times New Roman"/>
                <w:color w:val="000000" w:themeColor="text1"/>
                <w:sz w:val="14"/>
                <w:szCs w:val="14"/>
                <w:lang w:val="ro-RO"/>
              </w:rPr>
              <w:t xml:space="preserve"> </w:t>
            </w:r>
            <w:r w:rsidR="003A48A3"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Satu Mare</w:t>
            </w:r>
          </w:p>
        </w:tc>
        <w:tc>
          <w:tcPr>
            <w:tcW w:w="273" w:type="pct"/>
            <w:vAlign w:val="center"/>
            <w:hideMark/>
          </w:tcPr>
          <w:p w14:paraId="24241F7D" w14:textId="180015A1"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18D8D4B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5165C70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3E5A15F2" w14:textId="77777777" w:rsidTr="00DF1E2B">
        <w:tc>
          <w:tcPr>
            <w:tcW w:w="276" w:type="pct"/>
            <w:vMerge/>
            <w:vAlign w:val="center"/>
            <w:hideMark/>
          </w:tcPr>
          <w:p w14:paraId="5D18BB5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18D7109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DA4DFA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0924DF3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6694EB4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7A12942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35CB619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566B65D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7130068F"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5A788107"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5BFAC4BB"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18C1DBE5" w14:textId="77777777" w:rsidTr="00DF1E2B">
        <w:tc>
          <w:tcPr>
            <w:tcW w:w="276" w:type="pct"/>
            <w:vMerge/>
            <w:vAlign w:val="center"/>
            <w:hideMark/>
          </w:tcPr>
          <w:p w14:paraId="2108C0D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7DB402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139645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71CB830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276F3F9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71E79B22" w14:textId="18C9C5D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106946, </w:t>
            </w:r>
            <w:r w:rsidR="00B57898" w:rsidRPr="009B42BE">
              <w:rPr>
                <w:rFonts w:ascii="Times New Roman" w:hAnsi="Times New Roman" w:cs="Times New Roman"/>
                <w:color w:val="000000" w:themeColor="text1"/>
                <w:sz w:val="14"/>
                <w:szCs w:val="14"/>
                <w:lang w:val="ro-RO"/>
              </w:rPr>
              <w:t xml:space="preserve"> UAT Păuleș</w:t>
            </w:r>
            <w:r w:rsidRPr="009B42BE">
              <w:rPr>
                <w:rFonts w:ascii="Times New Roman" w:hAnsi="Times New Roman" w:cs="Times New Roman"/>
                <w:color w:val="000000" w:themeColor="text1"/>
                <w:sz w:val="14"/>
                <w:szCs w:val="14"/>
                <w:lang w:val="ro-RO"/>
              </w:rPr>
              <w:t>ti, ape curgătoare, teren extravilan/intravilan</w:t>
            </w:r>
            <w:r w:rsidR="00B57898" w:rsidRPr="009B42BE">
              <w:rPr>
                <w:rFonts w:ascii="Times New Roman" w:hAnsi="Times New Roman" w:cs="Times New Roman"/>
                <w:color w:val="000000" w:themeColor="text1"/>
                <w:sz w:val="14"/>
                <w:szCs w:val="14"/>
                <w:lang w:val="ro-RO"/>
              </w:rPr>
              <w:t>,</w:t>
            </w:r>
            <w:r w:rsidR="00B57898" w:rsidRPr="009B42BE">
              <w:rPr>
                <w:rFonts w:ascii="Times New Roman" w:eastAsia="Times New Roman" w:hAnsi="Times New Roman" w:cs="Times New Roman"/>
                <w:color w:val="000000" w:themeColor="text1"/>
                <w:sz w:val="14"/>
                <w:szCs w:val="14"/>
                <w:lang w:val="ro-RO"/>
              </w:rPr>
              <w:t xml:space="preserve"> râul</w:t>
            </w:r>
            <w:r w:rsidR="00B57898"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Someș, St= 701505 mp</w:t>
            </w:r>
          </w:p>
        </w:tc>
        <w:tc>
          <w:tcPr>
            <w:tcW w:w="551" w:type="pct"/>
            <w:vMerge w:val="restart"/>
            <w:vAlign w:val="center"/>
            <w:hideMark/>
          </w:tcPr>
          <w:p w14:paraId="5D375D4A" w14:textId="024FC399"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701</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505</w:t>
            </w:r>
          </w:p>
        </w:tc>
        <w:tc>
          <w:tcPr>
            <w:tcW w:w="543" w:type="pct"/>
            <w:vMerge w:val="restart"/>
            <w:vAlign w:val="center"/>
            <w:hideMark/>
          </w:tcPr>
          <w:p w14:paraId="3002B620" w14:textId="3C65352A" w:rsidR="00976B60" w:rsidRPr="009B42BE" w:rsidRDefault="003B7A9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Satu Mare</w:t>
            </w:r>
          </w:p>
        </w:tc>
        <w:tc>
          <w:tcPr>
            <w:tcW w:w="273" w:type="pct"/>
            <w:vAlign w:val="center"/>
            <w:hideMark/>
          </w:tcPr>
          <w:p w14:paraId="7311C615" w14:textId="564A6F45"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0BE91961"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087F5A8F"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274742C8" w14:textId="77777777" w:rsidTr="00DF1E2B">
        <w:tc>
          <w:tcPr>
            <w:tcW w:w="276" w:type="pct"/>
            <w:vMerge/>
            <w:vAlign w:val="center"/>
            <w:hideMark/>
          </w:tcPr>
          <w:p w14:paraId="601D9FA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B82C41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12A9EBA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1BC1D67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764D253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0899793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02CCCCF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05DEDA60"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516C376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3F96EA97"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1BB26E89"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4445A9E6" w14:textId="77777777" w:rsidTr="00DF1E2B">
        <w:tc>
          <w:tcPr>
            <w:tcW w:w="276" w:type="pct"/>
            <w:vMerge/>
            <w:vAlign w:val="center"/>
            <w:hideMark/>
          </w:tcPr>
          <w:p w14:paraId="73D9B14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17384C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47B8B95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14AB985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16006DC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2980C7F5" w14:textId="3ABC97B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108135,  UAT Culciu, ape curgătoare, teren extravilan</w:t>
            </w:r>
            <w:r w:rsidR="00B2389C"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/intravilan</w:t>
            </w:r>
            <w:r w:rsidR="006E4FCE" w:rsidRPr="009B42BE">
              <w:rPr>
                <w:rFonts w:ascii="Times New Roman" w:eastAsia="Times New Roman" w:hAnsi="Times New Roman" w:cs="Times New Roman"/>
                <w:color w:val="000000" w:themeColor="text1"/>
                <w:sz w:val="14"/>
                <w:szCs w:val="14"/>
                <w:lang w:val="ro-RO"/>
              </w:rPr>
              <w:t xml:space="preserve"> râul</w:t>
            </w:r>
            <w:r w:rsidR="006E4FCE"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Someș, St= 688375 mp</w:t>
            </w:r>
          </w:p>
        </w:tc>
        <w:tc>
          <w:tcPr>
            <w:tcW w:w="551" w:type="pct"/>
            <w:vMerge w:val="restart"/>
            <w:vAlign w:val="center"/>
            <w:hideMark/>
          </w:tcPr>
          <w:p w14:paraId="4C83D938" w14:textId="490F7EF3"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688</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375</w:t>
            </w:r>
          </w:p>
        </w:tc>
        <w:tc>
          <w:tcPr>
            <w:tcW w:w="543" w:type="pct"/>
            <w:vMerge w:val="restart"/>
            <w:vAlign w:val="center"/>
            <w:hideMark/>
          </w:tcPr>
          <w:p w14:paraId="793123AA" w14:textId="1E1C0899" w:rsidR="00976B60" w:rsidRPr="009B42BE" w:rsidRDefault="003B7A9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Țara: România,</w:t>
            </w:r>
            <w:r w:rsidR="00976B60" w:rsidRPr="009B42BE">
              <w:rPr>
                <w:rFonts w:ascii="Times New Roman" w:hAnsi="Times New Roman" w:cs="Times New Roman"/>
                <w:color w:val="000000" w:themeColor="text1"/>
                <w:sz w:val="14"/>
                <w:szCs w:val="14"/>
                <w:lang w:val="ro-RO"/>
              </w:rPr>
              <w:t xml:space="preserve">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Satu Mare</w:t>
            </w:r>
          </w:p>
        </w:tc>
        <w:tc>
          <w:tcPr>
            <w:tcW w:w="273" w:type="pct"/>
            <w:vAlign w:val="center"/>
            <w:hideMark/>
          </w:tcPr>
          <w:p w14:paraId="6D32274B" w14:textId="009B833C"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381A4FDF"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6476FFF1"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4E8FC3C4" w14:textId="77777777" w:rsidTr="00DF1E2B">
        <w:tc>
          <w:tcPr>
            <w:tcW w:w="276" w:type="pct"/>
            <w:vMerge/>
            <w:vAlign w:val="center"/>
            <w:hideMark/>
          </w:tcPr>
          <w:p w14:paraId="3F93C53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230238C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2748398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18D3BBB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0DD56D3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4FCBBBF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55F786B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13F70D7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07CC6DE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48A1822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7709D07A"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50CF478C" w14:textId="77777777" w:rsidTr="00DF1E2B">
        <w:tc>
          <w:tcPr>
            <w:tcW w:w="276" w:type="pct"/>
            <w:vMerge/>
            <w:vAlign w:val="center"/>
            <w:hideMark/>
          </w:tcPr>
          <w:p w14:paraId="7C56225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F6FA81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499131F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6237550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7FC5EE7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675B48C3" w14:textId="3A2BBB48" w:rsidR="00976B60" w:rsidRPr="009B42BE" w:rsidRDefault="0009211A"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108134,</w:t>
            </w:r>
            <w:r w:rsidR="00976B60" w:rsidRPr="009B42BE">
              <w:rPr>
                <w:rFonts w:ascii="Times New Roman" w:hAnsi="Times New Roman" w:cs="Times New Roman"/>
                <w:color w:val="000000" w:themeColor="text1"/>
                <w:sz w:val="14"/>
                <w:szCs w:val="14"/>
                <w:lang w:val="ro-RO"/>
              </w:rPr>
              <w:t xml:space="preserve"> UAT Culciu, ape curgătoare</w:t>
            </w:r>
            <w:r w:rsidR="006E4FCE" w:rsidRPr="009B42BE">
              <w:rPr>
                <w:rFonts w:ascii="Times New Roman" w:hAnsi="Times New Roman" w:cs="Times New Roman"/>
                <w:color w:val="000000" w:themeColor="text1"/>
                <w:sz w:val="14"/>
                <w:szCs w:val="14"/>
                <w:lang w:val="ro-RO"/>
              </w:rPr>
              <w:t>, teren extravilan</w:t>
            </w:r>
            <w:r w:rsidRPr="009B42BE">
              <w:rPr>
                <w:rFonts w:ascii="Times New Roman" w:hAnsi="Times New Roman" w:cs="Times New Roman"/>
                <w:color w:val="000000" w:themeColor="text1"/>
                <w:sz w:val="14"/>
                <w:szCs w:val="14"/>
                <w:lang w:val="ro-RO"/>
              </w:rPr>
              <w:t xml:space="preserve"> </w:t>
            </w:r>
            <w:r w:rsidR="006E4FCE" w:rsidRPr="009B42BE">
              <w:rPr>
                <w:rFonts w:ascii="Times New Roman" w:hAnsi="Times New Roman" w:cs="Times New Roman"/>
                <w:color w:val="000000" w:themeColor="text1"/>
                <w:sz w:val="14"/>
                <w:szCs w:val="14"/>
                <w:lang w:val="ro-RO"/>
              </w:rPr>
              <w:t>/</w:t>
            </w:r>
            <w:r w:rsidR="00B2389C" w:rsidRPr="009B42BE">
              <w:rPr>
                <w:rFonts w:ascii="Times New Roman" w:hAnsi="Times New Roman" w:cs="Times New Roman"/>
                <w:color w:val="000000" w:themeColor="text1"/>
                <w:sz w:val="14"/>
                <w:szCs w:val="14"/>
                <w:lang w:val="ro-RO"/>
              </w:rPr>
              <w:t xml:space="preserve"> </w:t>
            </w:r>
            <w:r w:rsidR="006E4FCE" w:rsidRPr="009B42BE">
              <w:rPr>
                <w:rFonts w:ascii="Times New Roman" w:hAnsi="Times New Roman" w:cs="Times New Roman"/>
                <w:color w:val="000000" w:themeColor="text1"/>
                <w:sz w:val="14"/>
                <w:szCs w:val="14"/>
                <w:lang w:val="ro-RO"/>
              </w:rPr>
              <w:t>intravilan,</w:t>
            </w:r>
            <w:r w:rsidR="006E4FCE" w:rsidRPr="009B42BE">
              <w:rPr>
                <w:rFonts w:ascii="Times New Roman" w:eastAsia="Times New Roman" w:hAnsi="Times New Roman" w:cs="Times New Roman"/>
                <w:color w:val="000000" w:themeColor="text1"/>
                <w:sz w:val="14"/>
                <w:szCs w:val="14"/>
                <w:lang w:val="ro-RO"/>
              </w:rPr>
              <w:t>râul</w:t>
            </w:r>
            <w:r w:rsidR="006E4FCE"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Someș, St= 93520 mp</w:t>
            </w:r>
          </w:p>
        </w:tc>
        <w:tc>
          <w:tcPr>
            <w:tcW w:w="551" w:type="pct"/>
            <w:vMerge w:val="restart"/>
            <w:vAlign w:val="center"/>
            <w:hideMark/>
          </w:tcPr>
          <w:p w14:paraId="34035DBF" w14:textId="72861D39"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93</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520</w:t>
            </w:r>
          </w:p>
        </w:tc>
        <w:tc>
          <w:tcPr>
            <w:tcW w:w="543" w:type="pct"/>
            <w:vMerge w:val="restart"/>
            <w:vAlign w:val="center"/>
            <w:hideMark/>
          </w:tcPr>
          <w:p w14:paraId="00303A5D" w14:textId="4EE615E1" w:rsidR="00976B60" w:rsidRPr="009B42BE" w:rsidRDefault="003B7A9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Satu Mare</w:t>
            </w:r>
          </w:p>
        </w:tc>
        <w:tc>
          <w:tcPr>
            <w:tcW w:w="273" w:type="pct"/>
            <w:vAlign w:val="center"/>
            <w:hideMark/>
          </w:tcPr>
          <w:p w14:paraId="553BAA52" w14:textId="69064E1D"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6D01EFE4"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7E5CFFD3"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387A2636" w14:textId="77777777" w:rsidTr="00DF1E2B">
        <w:tc>
          <w:tcPr>
            <w:tcW w:w="276" w:type="pct"/>
            <w:vMerge/>
            <w:vAlign w:val="center"/>
            <w:hideMark/>
          </w:tcPr>
          <w:p w14:paraId="3AF8B67A" w14:textId="63BE24D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27D406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4A1BD62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28F46FD0"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447254E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712F1F2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37CB8FE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175BB43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341E213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02EBFB8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321DB374"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amplasare construcţii plutitoare, </w:t>
            </w:r>
            <w:r w:rsidRPr="009B42BE">
              <w:rPr>
                <w:rFonts w:ascii="Times New Roman" w:hAnsi="Times New Roman" w:cs="Times New Roman"/>
                <w:color w:val="000000" w:themeColor="text1"/>
                <w:sz w:val="14"/>
                <w:szCs w:val="14"/>
                <w:lang w:val="ro-RO"/>
              </w:rPr>
              <w:lastRenderedPageBreak/>
              <w:t>construcţii provizorii, agrement şi alte activităţi economice, sport</w:t>
            </w:r>
          </w:p>
        </w:tc>
      </w:tr>
      <w:tr w:rsidR="00B2389C" w:rsidRPr="009B42BE" w14:paraId="12547F54" w14:textId="77777777" w:rsidTr="00DF1E2B">
        <w:tc>
          <w:tcPr>
            <w:tcW w:w="276" w:type="pct"/>
            <w:vMerge/>
            <w:vAlign w:val="center"/>
            <w:hideMark/>
          </w:tcPr>
          <w:p w14:paraId="4118B18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B5F153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39BE511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55391B3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0AD7157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785EED9C" w14:textId="3AA80F5B"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 108137,UAT Culciu, ape curgătoar</w:t>
            </w:r>
            <w:r w:rsidR="006E4FCE" w:rsidRPr="009B42BE">
              <w:rPr>
                <w:rFonts w:ascii="Times New Roman" w:hAnsi="Times New Roman" w:cs="Times New Roman"/>
                <w:color w:val="000000" w:themeColor="text1"/>
                <w:sz w:val="14"/>
                <w:szCs w:val="14"/>
                <w:lang w:val="ro-RO"/>
              </w:rPr>
              <w:t>e, teren extravilan</w:t>
            </w:r>
            <w:r w:rsidR="0009211A" w:rsidRPr="009B42BE">
              <w:rPr>
                <w:rFonts w:ascii="Times New Roman" w:hAnsi="Times New Roman" w:cs="Times New Roman"/>
                <w:color w:val="000000" w:themeColor="text1"/>
                <w:sz w:val="14"/>
                <w:szCs w:val="14"/>
                <w:lang w:val="ro-RO"/>
              </w:rPr>
              <w:t xml:space="preserve"> </w:t>
            </w:r>
            <w:r w:rsidR="006E4FCE" w:rsidRPr="009B42BE">
              <w:rPr>
                <w:rFonts w:ascii="Times New Roman" w:hAnsi="Times New Roman" w:cs="Times New Roman"/>
                <w:color w:val="000000" w:themeColor="text1"/>
                <w:sz w:val="14"/>
                <w:szCs w:val="14"/>
                <w:lang w:val="ro-RO"/>
              </w:rPr>
              <w:t>/intravilan,</w:t>
            </w:r>
            <w:r w:rsidRPr="009B42BE">
              <w:rPr>
                <w:rFonts w:ascii="Times New Roman" w:hAnsi="Times New Roman" w:cs="Times New Roman"/>
                <w:color w:val="000000" w:themeColor="text1"/>
                <w:sz w:val="14"/>
                <w:szCs w:val="14"/>
                <w:lang w:val="ro-RO"/>
              </w:rPr>
              <w:t xml:space="preserve"> </w:t>
            </w:r>
            <w:r w:rsidR="006E4FCE" w:rsidRPr="009B42BE">
              <w:rPr>
                <w:rFonts w:ascii="Times New Roman" w:eastAsia="Times New Roman" w:hAnsi="Times New Roman" w:cs="Times New Roman"/>
                <w:color w:val="000000" w:themeColor="text1"/>
                <w:sz w:val="14"/>
                <w:szCs w:val="14"/>
                <w:lang w:val="ro-RO"/>
              </w:rPr>
              <w:t>râul</w:t>
            </w:r>
            <w:r w:rsidRPr="009B42BE">
              <w:rPr>
                <w:rFonts w:ascii="Times New Roman" w:hAnsi="Times New Roman" w:cs="Times New Roman"/>
                <w:color w:val="000000" w:themeColor="text1"/>
                <w:sz w:val="14"/>
                <w:szCs w:val="14"/>
                <w:lang w:val="ro-RO"/>
              </w:rPr>
              <w:t xml:space="preserve"> Someș, St</w:t>
            </w:r>
            <w:r w:rsidR="0009211A"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 7258 mp</w:t>
            </w:r>
          </w:p>
        </w:tc>
        <w:tc>
          <w:tcPr>
            <w:tcW w:w="551" w:type="pct"/>
            <w:vMerge w:val="restart"/>
            <w:vAlign w:val="center"/>
            <w:hideMark/>
          </w:tcPr>
          <w:p w14:paraId="6CCE7E25" w14:textId="348296D8"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7</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258</w:t>
            </w:r>
          </w:p>
        </w:tc>
        <w:tc>
          <w:tcPr>
            <w:tcW w:w="543" w:type="pct"/>
            <w:vMerge w:val="restart"/>
            <w:vAlign w:val="center"/>
            <w:hideMark/>
          </w:tcPr>
          <w:p w14:paraId="48CA30AD" w14:textId="76043E12" w:rsidR="00976B60" w:rsidRPr="009B42BE" w:rsidRDefault="00D757DA"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Satu Mare</w:t>
            </w:r>
          </w:p>
        </w:tc>
        <w:tc>
          <w:tcPr>
            <w:tcW w:w="273" w:type="pct"/>
            <w:vAlign w:val="center"/>
            <w:hideMark/>
          </w:tcPr>
          <w:p w14:paraId="0FBA3198" w14:textId="31EFAD04"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750D5867"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 ani</w:t>
            </w:r>
          </w:p>
        </w:tc>
        <w:tc>
          <w:tcPr>
            <w:tcW w:w="431" w:type="pct"/>
            <w:vAlign w:val="center"/>
            <w:hideMark/>
          </w:tcPr>
          <w:p w14:paraId="1C054C8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îndepărtare material aluvionar</w:t>
            </w:r>
          </w:p>
        </w:tc>
      </w:tr>
      <w:tr w:rsidR="00B2389C" w:rsidRPr="009B42BE" w14:paraId="2110888F" w14:textId="77777777" w:rsidTr="00DF1E2B">
        <w:tc>
          <w:tcPr>
            <w:tcW w:w="276" w:type="pct"/>
            <w:vMerge/>
            <w:vAlign w:val="center"/>
            <w:hideMark/>
          </w:tcPr>
          <w:p w14:paraId="4EA56F2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3BA67A3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CAAA52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398DE27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1334E1D8"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6EC8D84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2A1F3B6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0B37674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67825F8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0,290</w:t>
            </w:r>
          </w:p>
        </w:tc>
        <w:tc>
          <w:tcPr>
            <w:tcW w:w="204" w:type="pct"/>
            <w:vAlign w:val="center"/>
            <w:hideMark/>
          </w:tcPr>
          <w:p w14:paraId="0F983349"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5CF43E8D"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amplasare construcţii plutitoare, construcţii provizorii, agrement şi alte activităţi economice, sport</w:t>
            </w:r>
          </w:p>
        </w:tc>
      </w:tr>
      <w:tr w:rsidR="00B2389C" w:rsidRPr="009B42BE" w14:paraId="292E011F" w14:textId="77777777" w:rsidTr="00DF1E2B">
        <w:tc>
          <w:tcPr>
            <w:tcW w:w="276" w:type="pct"/>
            <w:vMerge w:val="restart"/>
            <w:vAlign w:val="center"/>
            <w:hideMark/>
          </w:tcPr>
          <w:p w14:paraId="1253878E" w14:textId="6A25BED3" w:rsidR="00976B60" w:rsidRPr="009B42BE" w:rsidRDefault="002D4C59"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36^5</w:t>
            </w:r>
          </w:p>
        </w:tc>
        <w:tc>
          <w:tcPr>
            <w:tcW w:w="339" w:type="pct"/>
            <w:vMerge w:val="restart"/>
            <w:vAlign w:val="center"/>
            <w:hideMark/>
          </w:tcPr>
          <w:p w14:paraId="4A539530" w14:textId="75855D03" w:rsidR="00976B60" w:rsidRPr="009B42BE" w:rsidRDefault="004F73D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64024</w:t>
            </w:r>
            <w:r w:rsidR="00976B60" w:rsidRPr="009B42BE">
              <w:rPr>
                <w:rFonts w:ascii="Times New Roman" w:hAnsi="Times New Roman" w:cs="Times New Roman"/>
                <w:color w:val="000000" w:themeColor="text1"/>
                <w:sz w:val="14"/>
                <w:szCs w:val="14"/>
                <w:lang w:val="ro-RO"/>
              </w:rPr>
              <w:t>parţial</w:t>
            </w:r>
          </w:p>
        </w:tc>
        <w:tc>
          <w:tcPr>
            <w:tcW w:w="339" w:type="pct"/>
            <w:vMerge w:val="restart"/>
            <w:vAlign w:val="center"/>
            <w:hideMark/>
          </w:tcPr>
          <w:p w14:paraId="038F3DAA"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8.17.02</w:t>
            </w:r>
          </w:p>
        </w:tc>
        <w:tc>
          <w:tcPr>
            <w:tcW w:w="817" w:type="pct"/>
            <w:vMerge w:val="restart"/>
            <w:vAlign w:val="center"/>
            <w:hideMark/>
          </w:tcPr>
          <w:p w14:paraId="66DD9A1A" w14:textId="54C76012" w:rsidR="00976B60" w:rsidRPr="009B42BE" w:rsidRDefault="004F73D0" w:rsidP="00D12094">
            <w:pPr>
              <w:pStyle w:val="TableParagraph"/>
              <w:spacing w:line="252" w:lineRule="auto"/>
              <w:ind w:left="43" w:right="-87"/>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Acumularea Vârșolț</w:t>
            </w:r>
            <w:r w:rsidR="00976B60" w:rsidRPr="009B42BE">
              <w:rPr>
                <w:rFonts w:ascii="Times New Roman" w:hAnsi="Times New Roman" w:cs="Times New Roman"/>
                <w:color w:val="000000" w:themeColor="text1"/>
                <w:sz w:val="14"/>
                <w:szCs w:val="14"/>
                <w:lang w:val="ro-RO"/>
              </w:rPr>
              <w:t>Stotală</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teren</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6.624.110 mp,</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Steren = 4.591.779 mp,S</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constr</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C1-dig</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interfIuviu = 15.821 mp,S</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constr</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C2 dig</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_de</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_remuu = 6.054 mp, Sconstr_C6- dig_de_remuu = 6.806 mp,C</w:t>
            </w:r>
            <w:r w:rsidR="00B51701" w:rsidRPr="009B42BE">
              <w:rPr>
                <w:rFonts w:ascii="Times New Roman" w:hAnsi="Times New Roman" w:cs="Times New Roman"/>
                <w:color w:val="000000" w:themeColor="text1"/>
                <w:sz w:val="14"/>
                <w:szCs w:val="14"/>
                <w:lang w:val="ro-RO"/>
              </w:rPr>
              <w:t>F nr. 53145 UAT Crasna Steren=</w:t>
            </w:r>
            <w:r w:rsidR="00976B60" w:rsidRPr="009B42BE">
              <w:rPr>
                <w:rFonts w:ascii="Times New Roman" w:hAnsi="Times New Roman" w:cs="Times New Roman"/>
                <w:color w:val="000000" w:themeColor="text1"/>
                <w:sz w:val="14"/>
                <w:szCs w:val="14"/>
                <w:lang w:val="ro-RO"/>
              </w:rPr>
              <w:t>964.503 mp, Sconstr</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 xml:space="preserve">C1-bara frontal = </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143.330 mp, Sconstr_</w:t>
            </w:r>
            <w:r w:rsidR="00B51701"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C2-canaI_coIector_IongitudinaI = 11.593 mp, Sconstr_C3-goIire_de_fund_tum</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_manevr</w:t>
            </w:r>
            <w:r w:rsidR="00BA64C8" w:rsidRPr="009B42BE">
              <w:rPr>
                <w:rFonts w:ascii="Times New Roman" w:hAnsi="Times New Roman" w:cs="Times New Roman"/>
                <w:color w:val="000000" w:themeColor="text1"/>
                <w:sz w:val="14"/>
                <w:szCs w:val="14"/>
                <w:lang w:val="ro-RO"/>
              </w:rPr>
              <w:t xml:space="preserve">ă_vechi = 3.522 mp, S constr_C4 </w:t>
            </w:r>
            <w:r w:rsidR="00976B60" w:rsidRPr="009B42BE">
              <w:rPr>
                <w:rFonts w:ascii="Times New Roman" w:hAnsi="Times New Roman" w:cs="Times New Roman"/>
                <w:color w:val="000000" w:themeColor="text1"/>
                <w:sz w:val="14"/>
                <w:szCs w:val="14"/>
                <w:lang w:val="ro-RO"/>
              </w:rPr>
              <w:t>stație_măsurare_voIum_apă_DN800 = 6 mp, Sconstr_C5-stație_măsurare_debite_evacuate_goIi</w:t>
            </w:r>
            <w:r w:rsidR="00BA64C8" w:rsidRPr="009B42BE">
              <w:rPr>
                <w:rFonts w:ascii="Times New Roman" w:hAnsi="Times New Roman" w:cs="Times New Roman"/>
                <w:color w:val="000000" w:themeColor="text1"/>
                <w:sz w:val="14"/>
                <w:szCs w:val="14"/>
                <w:lang w:val="ro-RO"/>
              </w:rPr>
              <w:t xml:space="preserve">re_de_fund_umăr_ stâng = 17 mp, </w:t>
            </w:r>
            <w:r w:rsidR="00976B60" w:rsidRPr="009B42BE">
              <w:rPr>
                <w:rFonts w:ascii="Times New Roman" w:hAnsi="Times New Roman" w:cs="Times New Roman"/>
                <w:color w:val="000000" w:themeColor="text1"/>
                <w:sz w:val="14"/>
                <w:szCs w:val="14"/>
                <w:lang w:val="ro-RO"/>
              </w:rPr>
              <w:t>Sconstr_C6-goIire_de_fund_turn</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A64C8" w:rsidRPr="009B42BE">
              <w:rPr>
                <w:rFonts w:ascii="Times New Roman" w:hAnsi="Times New Roman" w:cs="Times New Roman"/>
                <w:color w:val="000000" w:themeColor="text1"/>
                <w:sz w:val="14"/>
                <w:szCs w:val="14"/>
                <w:lang w:val="ro-RO"/>
              </w:rPr>
              <w:t xml:space="preserve"> manevră_umăr_stâng = 1.835 mp, </w:t>
            </w:r>
            <w:r w:rsidR="002D72C6" w:rsidRPr="009B42BE">
              <w:rPr>
                <w:rFonts w:ascii="Times New Roman" w:hAnsi="Times New Roman" w:cs="Times New Roman"/>
                <w:color w:val="000000" w:themeColor="text1"/>
                <w:sz w:val="14"/>
                <w:szCs w:val="14"/>
                <w:lang w:val="ro-RO"/>
              </w:rPr>
              <w:t xml:space="preserve">Sconstr_C7 </w:t>
            </w:r>
            <w:r w:rsidR="00976B60" w:rsidRPr="009B42BE">
              <w:rPr>
                <w:rFonts w:ascii="Times New Roman" w:hAnsi="Times New Roman" w:cs="Times New Roman"/>
                <w:color w:val="000000" w:themeColor="text1"/>
                <w:sz w:val="14"/>
                <w:szCs w:val="14"/>
                <w:lang w:val="ro-RO"/>
              </w:rPr>
              <w:t>descărcător</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ape</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mari = 9.424 mp,</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Sconstr_C8</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reper</w:t>
            </w:r>
            <w:r w:rsidR="00BA64C8" w:rsidRPr="009B42BE">
              <w:rPr>
                <w:rFonts w:ascii="Times New Roman" w:hAnsi="Times New Roman" w:cs="Times New Roman"/>
                <w:color w:val="000000" w:themeColor="text1"/>
                <w:sz w:val="14"/>
                <w:szCs w:val="14"/>
                <w:lang w:val="ro-RO"/>
              </w:rPr>
              <w:t xml:space="preserve"> </w:t>
            </w:r>
            <w:r w:rsidR="002D72C6" w:rsidRPr="009B42BE">
              <w:rPr>
                <w:rFonts w:ascii="Times New Roman" w:hAnsi="Times New Roman" w:cs="Times New Roman"/>
                <w:color w:val="000000" w:themeColor="text1"/>
                <w:sz w:val="14"/>
                <w:szCs w:val="14"/>
                <w:lang w:val="ro-RO"/>
              </w:rPr>
              <w:t>fundamentaI=</w:t>
            </w:r>
            <w:r w:rsidR="00976B60" w:rsidRPr="009B42BE">
              <w:rPr>
                <w:rFonts w:ascii="Times New Roman" w:hAnsi="Times New Roman" w:cs="Times New Roman"/>
                <w:color w:val="000000" w:themeColor="text1"/>
                <w:sz w:val="14"/>
                <w:szCs w:val="14"/>
                <w:lang w:val="ro-RO"/>
              </w:rPr>
              <w:t>1mp</w:t>
            </w:r>
            <w:r w:rsidR="002D72C6" w:rsidRPr="009B42BE">
              <w:rPr>
                <w:rFonts w:ascii="Times New Roman" w:hAnsi="Times New Roman" w:cs="Times New Roman"/>
                <w:color w:val="000000" w:themeColor="text1"/>
                <w:sz w:val="14"/>
                <w:szCs w:val="14"/>
                <w:lang w:val="ro-RO"/>
              </w:rPr>
              <w:t xml:space="preserve"> </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Sconstr_C9-turn</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_de_</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manevră_umăr_stâng = 84 mp, Sconstr_C10</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turn</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manevră_vechi = 55 mp, S</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constr</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C11</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reper</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fundamentaI = 1 mp, S</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constr</w:t>
            </w:r>
            <w:r w:rsidR="002D72C6"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C12</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stație</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măsurare</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voIume</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_</w:t>
            </w:r>
            <w:r w:rsidR="00BA64C8"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apă_brută_DN1000 = 7 mp,</w:t>
            </w:r>
            <w:r w:rsidR="00B2389C"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CF nr. 51127 UAT Vârșolț</w:t>
            </w:r>
            <w:r w:rsidR="00B2389C"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Steren</w:t>
            </w:r>
            <w:r w:rsidR="00976B60" w:rsidRPr="009B42BE">
              <w:rPr>
                <w:rFonts w:ascii="Times New Roman" w:hAnsi="Times New Roman" w:cs="Times New Roman"/>
                <w:color w:val="000000" w:themeColor="text1"/>
                <w:spacing w:val="-18"/>
                <w:sz w:val="14"/>
                <w:szCs w:val="14"/>
                <w:lang w:val="ro-RO"/>
              </w:rPr>
              <w:t xml:space="preserve"> </w:t>
            </w:r>
            <w:r w:rsidR="00976B60" w:rsidRPr="009B42BE">
              <w:rPr>
                <w:rFonts w:ascii="Times New Roman" w:hAnsi="Times New Roman" w:cs="Times New Roman"/>
                <w:color w:val="000000" w:themeColor="text1"/>
                <w:sz w:val="14"/>
                <w:szCs w:val="14"/>
                <w:lang w:val="ro-RO"/>
              </w:rPr>
              <w:t>=</w:t>
            </w:r>
            <w:r w:rsidR="00976B60" w:rsidRPr="009B42BE">
              <w:rPr>
                <w:rFonts w:ascii="Times New Roman" w:hAnsi="Times New Roman" w:cs="Times New Roman"/>
                <w:color w:val="000000" w:themeColor="text1"/>
                <w:spacing w:val="-24"/>
                <w:sz w:val="14"/>
                <w:szCs w:val="14"/>
                <w:lang w:val="ro-RO"/>
              </w:rPr>
              <w:t xml:space="preserve"> </w:t>
            </w:r>
            <w:r w:rsidR="00976B60" w:rsidRPr="009B42BE">
              <w:rPr>
                <w:rFonts w:ascii="Times New Roman" w:hAnsi="Times New Roman" w:cs="Times New Roman"/>
                <w:color w:val="000000" w:themeColor="text1"/>
                <w:sz w:val="14"/>
                <w:szCs w:val="14"/>
                <w:lang w:val="ro-RO"/>
              </w:rPr>
              <w:t>1.066.671</w:t>
            </w:r>
            <w:r w:rsidR="00976B60" w:rsidRPr="009B42BE">
              <w:rPr>
                <w:rFonts w:ascii="Times New Roman" w:hAnsi="Times New Roman" w:cs="Times New Roman"/>
                <w:color w:val="000000" w:themeColor="text1"/>
                <w:spacing w:val="-16"/>
                <w:sz w:val="14"/>
                <w:szCs w:val="14"/>
                <w:lang w:val="ro-RO"/>
              </w:rPr>
              <w:t xml:space="preserve"> </w:t>
            </w:r>
            <w:r w:rsidR="00976B60" w:rsidRPr="009B42BE">
              <w:rPr>
                <w:rFonts w:ascii="Times New Roman" w:hAnsi="Times New Roman" w:cs="Times New Roman"/>
                <w:color w:val="000000" w:themeColor="text1"/>
                <w:sz w:val="14"/>
                <w:szCs w:val="14"/>
                <w:lang w:val="ro-RO"/>
              </w:rPr>
              <w:t>mp,</w:t>
            </w:r>
            <w:r w:rsidR="00976B60" w:rsidRPr="009B42BE">
              <w:rPr>
                <w:rFonts w:ascii="Times New Roman" w:hAnsi="Times New Roman" w:cs="Times New Roman"/>
                <w:color w:val="000000" w:themeColor="text1"/>
                <w:spacing w:val="-21"/>
                <w:sz w:val="14"/>
                <w:szCs w:val="14"/>
                <w:lang w:val="ro-RO"/>
              </w:rPr>
              <w:t xml:space="preserve"> </w:t>
            </w:r>
            <w:r w:rsidR="00B2389C" w:rsidRPr="009B42BE">
              <w:rPr>
                <w:rFonts w:ascii="Times New Roman" w:hAnsi="Times New Roman" w:cs="Times New Roman"/>
                <w:color w:val="000000" w:themeColor="text1"/>
                <w:spacing w:val="-21"/>
                <w:sz w:val="14"/>
                <w:szCs w:val="14"/>
                <w:lang w:val="ro-RO"/>
              </w:rPr>
              <w:t xml:space="preserve"> </w:t>
            </w:r>
            <w:r w:rsidR="00976B60" w:rsidRPr="009B42BE">
              <w:rPr>
                <w:rFonts w:ascii="Times New Roman" w:hAnsi="Times New Roman" w:cs="Times New Roman"/>
                <w:color w:val="000000" w:themeColor="text1"/>
                <w:sz w:val="14"/>
                <w:szCs w:val="14"/>
                <w:lang w:val="ro-RO"/>
              </w:rPr>
              <w:t>CF</w:t>
            </w:r>
            <w:r w:rsidR="00976B60" w:rsidRPr="009B42BE">
              <w:rPr>
                <w:rFonts w:ascii="Times New Roman" w:hAnsi="Times New Roman" w:cs="Times New Roman"/>
                <w:color w:val="000000" w:themeColor="text1"/>
                <w:spacing w:val="-21"/>
                <w:sz w:val="14"/>
                <w:szCs w:val="14"/>
                <w:lang w:val="ro-RO"/>
              </w:rPr>
              <w:t xml:space="preserve"> </w:t>
            </w:r>
            <w:r w:rsidR="00976B60" w:rsidRPr="009B42BE">
              <w:rPr>
                <w:rFonts w:ascii="Times New Roman" w:hAnsi="Times New Roman" w:cs="Times New Roman"/>
                <w:color w:val="000000" w:themeColor="text1"/>
                <w:sz w:val="14"/>
                <w:szCs w:val="14"/>
                <w:lang w:val="ro-RO"/>
              </w:rPr>
              <w:t>nr.</w:t>
            </w:r>
            <w:r w:rsidR="00976B60" w:rsidRPr="009B42BE">
              <w:rPr>
                <w:rFonts w:ascii="Times New Roman" w:hAnsi="Times New Roman" w:cs="Times New Roman"/>
                <w:color w:val="000000" w:themeColor="text1"/>
                <w:spacing w:val="-19"/>
                <w:sz w:val="14"/>
                <w:szCs w:val="14"/>
                <w:lang w:val="ro-RO"/>
              </w:rPr>
              <w:t xml:space="preserve"> </w:t>
            </w:r>
            <w:r w:rsidR="00976B60" w:rsidRPr="009B42BE">
              <w:rPr>
                <w:rFonts w:ascii="Times New Roman" w:hAnsi="Times New Roman" w:cs="Times New Roman"/>
                <w:color w:val="000000" w:themeColor="text1"/>
                <w:sz w:val="14"/>
                <w:szCs w:val="14"/>
                <w:lang w:val="ro-RO"/>
              </w:rPr>
              <w:t>52893</w:t>
            </w:r>
            <w:r w:rsidR="00976B60" w:rsidRPr="009B42BE">
              <w:rPr>
                <w:rFonts w:ascii="Times New Roman" w:hAnsi="Times New Roman" w:cs="Times New Roman"/>
                <w:color w:val="000000" w:themeColor="text1"/>
                <w:spacing w:val="-21"/>
                <w:sz w:val="14"/>
                <w:szCs w:val="14"/>
                <w:lang w:val="ro-RO"/>
              </w:rPr>
              <w:t xml:space="preserve"> </w:t>
            </w:r>
            <w:r w:rsidR="00976B60" w:rsidRPr="009B42BE">
              <w:rPr>
                <w:rFonts w:ascii="Times New Roman" w:hAnsi="Times New Roman" w:cs="Times New Roman"/>
                <w:color w:val="000000" w:themeColor="text1"/>
                <w:sz w:val="14"/>
                <w:szCs w:val="14"/>
                <w:lang w:val="ro-RO"/>
              </w:rPr>
              <w:t>UAT</w:t>
            </w:r>
            <w:r w:rsidR="00976B60" w:rsidRPr="009B42BE">
              <w:rPr>
                <w:rFonts w:ascii="Times New Roman" w:hAnsi="Times New Roman" w:cs="Times New Roman"/>
                <w:color w:val="000000" w:themeColor="text1"/>
                <w:spacing w:val="-24"/>
                <w:sz w:val="14"/>
                <w:szCs w:val="14"/>
                <w:lang w:val="ro-RO"/>
              </w:rPr>
              <w:t xml:space="preserve"> </w:t>
            </w:r>
            <w:r w:rsidR="00976B60" w:rsidRPr="009B42BE">
              <w:rPr>
                <w:rFonts w:ascii="Times New Roman" w:hAnsi="Times New Roman" w:cs="Times New Roman"/>
                <w:color w:val="000000" w:themeColor="text1"/>
                <w:sz w:val="14"/>
                <w:szCs w:val="14"/>
                <w:lang w:val="ro-RO"/>
              </w:rPr>
              <w:t>Meseșenii</w:t>
            </w:r>
            <w:r w:rsidR="00976B60" w:rsidRPr="009B42BE">
              <w:rPr>
                <w:rFonts w:ascii="Times New Roman" w:hAnsi="Times New Roman" w:cs="Times New Roman"/>
                <w:color w:val="000000" w:themeColor="text1"/>
                <w:spacing w:val="-16"/>
                <w:sz w:val="14"/>
                <w:szCs w:val="14"/>
                <w:lang w:val="ro-RO"/>
              </w:rPr>
              <w:t xml:space="preserve"> </w:t>
            </w:r>
            <w:r w:rsidR="00976B60" w:rsidRPr="009B42BE">
              <w:rPr>
                <w:rFonts w:ascii="Times New Roman" w:hAnsi="Times New Roman" w:cs="Times New Roman"/>
                <w:color w:val="000000" w:themeColor="text1"/>
                <w:sz w:val="14"/>
                <w:szCs w:val="14"/>
                <w:lang w:val="ro-RO"/>
              </w:rPr>
              <w:t>de</w:t>
            </w:r>
            <w:r w:rsidR="00976B60" w:rsidRPr="009B42BE">
              <w:rPr>
                <w:rFonts w:ascii="Times New Roman" w:hAnsi="Times New Roman" w:cs="Times New Roman"/>
                <w:color w:val="000000" w:themeColor="text1"/>
                <w:spacing w:val="-23"/>
                <w:sz w:val="14"/>
                <w:szCs w:val="14"/>
                <w:lang w:val="ro-RO"/>
              </w:rPr>
              <w:t xml:space="preserve"> </w:t>
            </w:r>
            <w:r w:rsidR="00976B60" w:rsidRPr="009B42BE">
              <w:rPr>
                <w:rFonts w:ascii="Times New Roman" w:hAnsi="Times New Roman" w:cs="Times New Roman"/>
                <w:color w:val="000000" w:themeColor="text1"/>
                <w:sz w:val="14"/>
                <w:szCs w:val="14"/>
                <w:lang w:val="ro-RO"/>
              </w:rPr>
              <w:t>Jos Steren</w:t>
            </w:r>
            <w:r w:rsidR="00976B60" w:rsidRPr="009B42BE">
              <w:rPr>
                <w:rFonts w:ascii="Times New Roman" w:hAnsi="Times New Roman" w:cs="Times New Roman"/>
                <w:color w:val="000000" w:themeColor="text1"/>
                <w:spacing w:val="-3"/>
                <w:sz w:val="14"/>
                <w:szCs w:val="14"/>
                <w:lang w:val="ro-RO"/>
              </w:rPr>
              <w:t xml:space="preserve"> </w:t>
            </w:r>
            <w:r w:rsidR="00976B60" w:rsidRPr="009B42BE">
              <w:rPr>
                <w:rFonts w:ascii="Times New Roman" w:hAnsi="Times New Roman" w:cs="Times New Roman"/>
                <w:color w:val="000000" w:themeColor="text1"/>
                <w:sz w:val="14"/>
                <w:szCs w:val="14"/>
                <w:lang w:val="ro-RO"/>
              </w:rPr>
              <w:t>=</w:t>
            </w:r>
            <w:r w:rsidR="00976B60" w:rsidRPr="009B42BE">
              <w:rPr>
                <w:rFonts w:ascii="Times New Roman" w:hAnsi="Times New Roman" w:cs="Times New Roman"/>
                <w:color w:val="000000" w:themeColor="text1"/>
                <w:spacing w:val="-10"/>
                <w:sz w:val="14"/>
                <w:szCs w:val="14"/>
                <w:lang w:val="ro-RO"/>
              </w:rPr>
              <w:t xml:space="preserve"> </w:t>
            </w:r>
            <w:r w:rsidR="00976B60" w:rsidRPr="009B42BE">
              <w:rPr>
                <w:rFonts w:ascii="Times New Roman" w:hAnsi="Times New Roman" w:cs="Times New Roman"/>
                <w:color w:val="000000" w:themeColor="text1"/>
                <w:sz w:val="14"/>
                <w:szCs w:val="14"/>
                <w:lang w:val="ro-RO"/>
              </w:rPr>
              <w:t>1.157</w:t>
            </w:r>
            <w:r w:rsidR="00976B60" w:rsidRPr="009B42BE">
              <w:rPr>
                <w:rFonts w:ascii="Times New Roman" w:hAnsi="Times New Roman" w:cs="Times New Roman"/>
                <w:color w:val="000000" w:themeColor="text1"/>
                <w:spacing w:val="-7"/>
                <w:sz w:val="14"/>
                <w:szCs w:val="14"/>
                <w:lang w:val="ro-RO"/>
              </w:rPr>
              <w:t xml:space="preserve"> </w:t>
            </w:r>
            <w:r w:rsidR="00976B60" w:rsidRPr="009B42BE">
              <w:rPr>
                <w:rFonts w:ascii="Times New Roman" w:hAnsi="Times New Roman" w:cs="Times New Roman"/>
                <w:color w:val="000000" w:themeColor="text1"/>
                <w:sz w:val="14"/>
                <w:szCs w:val="14"/>
                <w:lang w:val="ro-RO"/>
              </w:rPr>
              <w:t>mp,</w:t>
            </w:r>
            <w:r w:rsidR="00976B60" w:rsidRPr="009B42BE">
              <w:rPr>
                <w:rFonts w:ascii="Times New Roman" w:hAnsi="Times New Roman" w:cs="Times New Roman"/>
                <w:color w:val="000000" w:themeColor="text1"/>
                <w:spacing w:val="-10"/>
                <w:sz w:val="14"/>
                <w:szCs w:val="14"/>
                <w:lang w:val="ro-RO"/>
              </w:rPr>
              <w:t xml:space="preserve"> </w:t>
            </w:r>
            <w:r w:rsidR="00B2389C" w:rsidRPr="009B42BE">
              <w:rPr>
                <w:rFonts w:ascii="Times New Roman" w:hAnsi="Times New Roman" w:cs="Times New Roman"/>
                <w:color w:val="000000" w:themeColor="text1"/>
                <w:spacing w:val="-10"/>
                <w:sz w:val="14"/>
                <w:szCs w:val="14"/>
                <w:lang w:val="ro-RO"/>
              </w:rPr>
              <w:t xml:space="preserve"> </w:t>
            </w:r>
            <w:r w:rsidR="00976B60" w:rsidRPr="009B42BE">
              <w:rPr>
                <w:rFonts w:ascii="Times New Roman" w:hAnsi="Times New Roman" w:cs="Times New Roman"/>
                <w:color w:val="000000" w:themeColor="text1"/>
                <w:sz w:val="14"/>
                <w:szCs w:val="14"/>
                <w:lang w:val="ro-RO"/>
              </w:rPr>
              <w:t>CF</w:t>
            </w:r>
            <w:r w:rsidR="00976B60" w:rsidRPr="009B42BE">
              <w:rPr>
                <w:rFonts w:ascii="Times New Roman" w:hAnsi="Times New Roman" w:cs="Times New Roman"/>
                <w:color w:val="000000" w:themeColor="text1"/>
                <w:spacing w:val="-11"/>
                <w:sz w:val="14"/>
                <w:szCs w:val="14"/>
                <w:lang w:val="ro-RO"/>
              </w:rPr>
              <w:t xml:space="preserve"> </w:t>
            </w:r>
            <w:r w:rsidR="00976B60" w:rsidRPr="009B42BE">
              <w:rPr>
                <w:rFonts w:ascii="Times New Roman" w:hAnsi="Times New Roman" w:cs="Times New Roman"/>
                <w:color w:val="000000" w:themeColor="text1"/>
                <w:sz w:val="14"/>
                <w:szCs w:val="14"/>
                <w:lang w:val="ro-RO"/>
              </w:rPr>
              <w:t>nr.</w:t>
            </w:r>
            <w:r w:rsidR="00976B60" w:rsidRPr="009B42BE">
              <w:rPr>
                <w:rFonts w:ascii="Times New Roman" w:hAnsi="Times New Roman" w:cs="Times New Roman"/>
                <w:color w:val="000000" w:themeColor="text1"/>
                <w:spacing w:val="-6"/>
                <w:sz w:val="14"/>
                <w:szCs w:val="14"/>
                <w:lang w:val="ro-RO"/>
              </w:rPr>
              <w:t xml:space="preserve"> </w:t>
            </w:r>
            <w:r w:rsidR="00976B60" w:rsidRPr="009B42BE">
              <w:rPr>
                <w:rFonts w:ascii="Times New Roman" w:hAnsi="Times New Roman" w:cs="Times New Roman"/>
                <w:color w:val="000000" w:themeColor="text1"/>
                <w:sz w:val="14"/>
                <w:szCs w:val="14"/>
                <w:lang w:val="ro-RO"/>
              </w:rPr>
              <w:t>52894</w:t>
            </w:r>
            <w:r w:rsidR="00976B60" w:rsidRPr="009B42BE">
              <w:rPr>
                <w:rFonts w:ascii="Times New Roman" w:hAnsi="Times New Roman" w:cs="Times New Roman"/>
                <w:color w:val="000000" w:themeColor="text1"/>
                <w:spacing w:val="-6"/>
                <w:sz w:val="14"/>
                <w:szCs w:val="14"/>
                <w:lang w:val="ro-RO"/>
              </w:rPr>
              <w:t xml:space="preserve"> </w:t>
            </w:r>
            <w:r w:rsidR="00976B60" w:rsidRPr="009B42BE">
              <w:rPr>
                <w:rFonts w:ascii="Times New Roman" w:hAnsi="Times New Roman" w:cs="Times New Roman"/>
                <w:color w:val="000000" w:themeColor="text1"/>
                <w:sz w:val="14"/>
                <w:szCs w:val="14"/>
                <w:lang w:val="ro-RO"/>
              </w:rPr>
              <w:t>UAT</w:t>
            </w:r>
            <w:r w:rsidR="00976B60" w:rsidRPr="009B42BE">
              <w:rPr>
                <w:rFonts w:ascii="Times New Roman" w:hAnsi="Times New Roman" w:cs="Times New Roman"/>
                <w:color w:val="000000" w:themeColor="text1"/>
                <w:spacing w:val="-7"/>
                <w:sz w:val="14"/>
                <w:szCs w:val="14"/>
                <w:lang w:val="ro-RO"/>
              </w:rPr>
              <w:t xml:space="preserve"> </w:t>
            </w:r>
            <w:r w:rsidR="00976B60" w:rsidRPr="009B42BE">
              <w:rPr>
                <w:rFonts w:ascii="Times New Roman" w:hAnsi="Times New Roman" w:cs="Times New Roman"/>
                <w:color w:val="000000" w:themeColor="text1"/>
                <w:sz w:val="14"/>
                <w:szCs w:val="14"/>
                <w:lang w:val="ro-RO"/>
              </w:rPr>
              <w:t>Meseșenii</w:t>
            </w:r>
            <w:r w:rsidR="00976B60" w:rsidRPr="009B42BE">
              <w:rPr>
                <w:rFonts w:ascii="Times New Roman" w:hAnsi="Times New Roman" w:cs="Times New Roman"/>
                <w:color w:val="000000" w:themeColor="text1"/>
                <w:spacing w:val="-5"/>
                <w:sz w:val="14"/>
                <w:szCs w:val="14"/>
                <w:lang w:val="ro-RO"/>
              </w:rPr>
              <w:t xml:space="preserve"> </w:t>
            </w:r>
            <w:r w:rsidR="00976B60" w:rsidRPr="009B42BE">
              <w:rPr>
                <w:rFonts w:ascii="Times New Roman" w:hAnsi="Times New Roman" w:cs="Times New Roman"/>
                <w:color w:val="000000" w:themeColor="text1"/>
                <w:sz w:val="14"/>
                <w:szCs w:val="14"/>
                <w:lang w:val="ro-RO"/>
              </w:rPr>
              <w:t>de</w:t>
            </w:r>
            <w:r w:rsidR="00976B60" w:rsidRPr="009B42BE">
              <w:rPr>
                <w:rFonts w:ascii="Times New Roman" w:hAnsi="Times New Roman" w:cs="Times New Roman"/>
                <w:color w:val="000000" w:themeColor="text1"/>
                <w:spacing w:val="-9"/>
                <w:sz w:val="14"/>
                <w:szCs w:val="14"/>
                <w:lang w:val="ro-RO"/>
              </w:rPr>
              <w:t xml:space="preserve"> </w:t>
            </w:r>
            <w:r w:rsidR="00976B60" w:rsidRPr="009B42BE">
              <w:rPr>
                <w:rFonts w:ascii="Times New Roman" w:hAnsi="Times New Roman" w:cs="Times New Roman"/>
                <w:color w:val="000000" w:themeColor="text1"/>
                <w:sz w:val="14"/>
                <w:szCs w:val="14"/>
                <w:lang w:val="ro-RO"/>
              </w:rPr>
              <w:t>Jos</w:t>
            </w:r>
          </w:p>
        </w:tc>
        <w:tc>
          <w:tcPr>
            <w:tcW w:w="477" w:type="pct"/>
            <w:vMerge w:val="restart"/>
            <w:vAlign w:val="center"/>
            <w:hideMark/>
          </w:tcPr>
          <w:p w14:paraId="5E6DC9C9" w14:textId="23A241E6"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101</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388</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534</w:t>
            </w:r>
          </w:p>
        </w:tc>
        <w:tc>
          <w:tcPr>
            <w:tcW w:w="749" w:type="pct"/>
            <w:vMerge w:val="restart"/>
            <w:vAlign w:val="center"/>
            <w:hideMark/>
          </w:tcPr>
          <w:p w14:paraId="34E304E7" w14:textId="336967B1" w:rsidR="00976B60" w:rsidRPr="009B42BE" w:rsidRDefault="00D605AC"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CF nr.53145 UAT Crasna, Acumulare Vârșolț, </w:t>
            </w:r>
            <w:r w:rsidR="00976B60" w:rsidRPr="009B42BE">
              <w:rPr>
                <w:rFonts w:ascii="Times New Roman" w:hAnsi="Times New Roman" w:cs="Times New Roman"/>
                <w:color w:val="000000" w:themeColor="text1"/>
                <w:sz w:val="14"/>
                <w:szCs w:val="14"/>
                <w:lang w:val="ro-RO"/>
              </w:rPr>
              <w:t>S totală</w:t>
            </w:r>
            <w:r w:rsidR="00B2389C"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w:t>
            </w:r>
            <w:r w:rsidR="00B2389C"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4591779 mp, S ape stătătoare</w:t>
            </w:r>
            <w:r w:rsidR="00B2389C"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 3744904 mp,</w:t>
            </w:r>
            <w:r w:rsidR="004F73D0" w:rsidRPr="009B42BE">
              <w:rPr>
                <w:rFonts w:ascii="Times New Roman" w:hAnsi="Times New Roman" w:cs="Times New Roman"/>
                <w:color w:val="000000" w:themeColor="text1"/>
                <w:sz w:val="14"/>
                <w:szCs w:val="14"/>
                <w:lang w:val="ro-RO"/>
              </w:rPr>
              <w:t>S ape curgă</w:t>
            </w:r>
            <w:r w:rsidR="00976B60" w:rsidRPr="009B42BE">
              <w:rPr>
                <w:rFonts w:ascii="Times New Roman" w:hAnsi="Times New Roman" w:cs="Times New Roman"/>
                <w:color w:val="000000" w:themeColor="text1"/>
                <w:sz w:val="14"/>
                <w:szCs w:val="14"/>
                <w:lang w:val="ro-RO"/>
              </w:rPr>
              <w:t>toare</w:t>
            </w:r>
            <w:r w:rsidR="0009211A"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w:t>
            </w:r>
            <w:r w:rsidR="00B2389C" w:rsidRPr="009B42BE">
              <w:rPr>
                <w:rFonts w:ascii="Times New Roman" w:hAnsi="Times New Roman" w:cs="Times New Roman"/>
                <w:color w:val="000000" w:themeColor="text1"/>
                <w:sz w:val="14"/>
                <w:szCs w:val="14"/>
                <w:lang w:val="ro-RO"/>
              </w:rPr>
              <w:t xml:space="preserve"> </w:t>
            </w:r>
            <w:r w:rsidR="00976B60" w:rsidRPr="009B42BE">
              <w:rPr>
                <w:rFonts w:ascii="Times New Roman" w:hAnsi="Times New Roman" w:cs="Times New Roman"/>
                <w:color w:val="000000" w:themeColor="text1"/>
                <w:sz w:val="14"/>
                <w:szCs w:val="14"/>
                <w:lang w:val="ro-RO"/>
              </w:rPr>
              <w:t>233122 mp.</w:t>
            </w:r>
          </w:p>
        </w:tc>
        <w:tc>
          <w:tcPr>
            <w:tcW w:w="551" w:type="pct"/>
            <w:vMerge w:val="restart"/>
            <w:vAlign w:val="center"/>
            <w:hideMark/>
          </w:tcPr>
          <w:p w14:paraId="043FE671" w14:textId="3F4F5889"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520</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640</w:t>
            </w:r>
          </w:p>
        </w:tc>
        <w:tc>
          <w:tcPr>
            <w:tcW w:w="543" w:type="pct"/>
            <w:vMerge w:val="restart"/>
            <w:vAlign w:val="center"/>
            <w:hideMark/>
          </w:tcPr>
          <w:p w14:paraId="22782C55" w14:textId="78D9B7A6" w:rsidR="00976B60" w:rsidRPr="009B42BE" w:rsidRDefault="00D757DA"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w:t>
            </w:r>
            <w:r w:rsidR="00976B60" w:rsidRPr="009B42BE">
              <w:rPr>
                <w:rFonts w:ascii="Times New Roman" w:hAnsi="Times New Roman" w:cs="Times New Roman"/>
                <w:color w:val="000000" w:themeColor="text1"/>
                <w:sz w:val="14"/>
                <w:szCs w:val="14"/>
                <w:lang w:val="ro-RO"/>
              </w:rPr>
              <w:t>laj</w:t>
            </w:r>
          </w:p>
        </w:tc>
        <w:tc>
          <w:tcPr>
            <w:tcW w:w="273" w:type="pct"/>
            <w:vAlign w:val="center"/>
            <w:hideMark/>
          </w:tcPr>
          <w:p w14:paraId="774983F4"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1,18</w:t>
            </w:r>
          </w:p>
        </w:tc>
        <w:tc>
          <w:tcPr>
            <w:tcW w:w="204" w:type="pct"/>
            <w:vAlign w:val="center"/>
            <w:hideMark/>
          </w:tcPr>
          <w:p w14:paraId="5A5827FE"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03031AF6"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construcţii plutitoare, construcţii provizorii, agrement şi alte activităţi economice, sport</w:t>
            </w:r>
          </w:p>
        </w:tc>
      </w:tr>
      <w:tr w:rsidR="00B2389C" w:rsidRPr="009B42BE" w14:paraId="2A9A39ED" w14:textId="77777777" w:rsidTr="00DF1E2B">
        <w:tc>
          <w:tcPr>
            <w:tcW w:w="276" w:type="pct"/>
            <w:vMerge/>
            <w:vAlign w:val="center"/>
            <w:hideMark/>
          </w:tcPr>
          <w:p w14:paraId="64EDCD1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11E2D3F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45EB4D7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6F072BF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012F626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11DDD23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05D683EB"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118F779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47ECD528"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63BA3F2D"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7B168932" w14:textId="77777777" w:rsidR="00976B60" w:rsidRPr="009B42BE" w:rsidRDefault="00976B60" w:rsidP="00D12094">
            <w:pPr>
              <w:ind w:left="-112" w:right="-108"/>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activitatea de piscicultură</w:t>
            </w:r>
          </w:p>
        </w:tc>
      </w:tr>
      <w:tr w:rsidR="00B2389C" w:rsidRPr="009B42BE" w14:paraId="27BD90E6" w14:textId="77777777" w:rsidTr="00DF1E2B">
        <w:tc>
          <w:tcPr>
            <w:tcW w:w="276" w:type="pct"/>
            <w:vMerge/>
            <w:vAlign w:val="center"/>
            <w:hideMark/>
          </w:tcPr>
          <w:p w14:paraId="79AD0F30"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F2C995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D02ECC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2442703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23D8242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35EEF5A2" w14:textId="6DBBC585"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nr.528</w:t>
            </w:r>
            <w:r w:rsidR="00D605AC" w:rsidRPr="009B42BE">
              <w:rPr>
                <w:rFonts w:ascii="Times New Roman" w:hAnsi="Times New Roman" w:cs="Times New Roman"/>
                <w:color w:val="000000" w:themeColor="text1"/>
                <w:sz w:val="14"/>
                <w:szCs w:val="14"/>
                <w:lang w:val="ro-RO"/>
              </w:rPr>
              <w:t>93,</w:t>
            </w:r>
            <w:r w:rsidR="004F73D0" w:rsidRPr="009B42BE">
              <w:rPr>
                <w:rFonts w:ascii="Times New Roman" w:hAnsi="Times New Roman" w:cs="Times New Roman"/>
                <w:color w:val="000000" w:themeColor="text1"/>
                <w:sz w:val="14"/>
                <w:szCs w:val="14"/>
                <w:lang w:val="ro-RO"/>
              </w:rPr>
              <w:t xml:space="preserve"> UAT Mesesenii de Jos,</w:t>
            </w:r>
            <w:r w:rsidR="00D605AC" w:rsidRPr="009B42BE">
              <w:rPr>
                <w:rFonts w:ascii="Times New Roman" w:hAnsi="Times New Roman" w:cs="Times New Roman"/>
                <w:color w:val="000000" w:themeColor="text1"/>
                <w:sz w:val="14"/>
                <w:szCs w:val="14"/>
                <w:lang w:val="ro-RO"/>
              </w:rPr>
              <w:t xml:space="preserve"> Acumulare Vârșolț, </w:t>
            </w:r>
            <w:r w:rsidRPr="009B42BE">
              <w:rPr>
                <w:rFonts w:ascii="Times New Roman" w:hAnsi="Times New Roman" w:cs="Times New Roman"/>
                <w:color w:val="000000" w:themeColor="text1"/>
                <w:sz w:val="14"/>
                <w:szCs w:val="14"/>
                <w:lang w:val="ro-RO"/>
              </w:rPr>
              <w:t>S totală</w:t>
            </w:r>
            <w:r w:rsidR="0009211A" w:rsidRPr="009B42BE">
              <w:rPr>
                <w:rFonts w:ascii="Times New Roman" w:hAnsi="Times New Roman" w:cs="Times New Roman"/>
                <w:color w:val="000000" w:themeColor="text1"/>
                <w:sz w:val="14"/>
                <w:szCs w:val="14"/>
                <w:lang w:val="ro-RO"/>
              </w:rPr>
              <w:t xml:space="preserve"> =1066671</w:t>
            </w:r>
            <w:r w:rsidRPr="009B42BE">
              <w:rPr>
                <w:rFonts w:ascii="Times New Roman" w:hAnsi="Times New Roman" w:cs="Times New Roman"/>
                <w:color w:val="000000" w:themeColor="text1"/>
                <w:sz w:val="14"/>
                <w:szCs w:val="14"/>
                <w:lang w:val="ro-RO"/>
              </w:rPr>
              <w:t xml:space="preserve"> mp, S a</w:t>
            </w:r>
            <w:r w:rsidR="00143FE1" w:rsidRPr="009B42BE">
              <w:rPr>
                <w:rFonts w:ascii="Times New Roman" w:hAnsi="Times New Roman" w:cs="Times New Roman"/>
                <w:color w:val="000000" w:themeColor="text1"/>
                <w:sz w:val="14"/>
                <w:szCs w:val="14"/>
                <w:lang w:val="ro-RO"/>
              </w:rPr>
              <w:t>pe stătătoare</w:t>
            </w:r>
            <w:r w:rsidR="0009211A" w:rsidRPr="009B42BE">
              <w:rPr>
                <w:rFonts w:ascii="Times New Roman" w:hAnsi="Times New Roman" w:cs="Times New Roman"/>
                <w:color w:val="000000" w:themeColor="text1"/>
                <w:sz w:val="14"/>
                <w:szCs w:val="14"/>
                <w:lang w:val="ro-RO"/>
              </w:rPr>
              <w:t xml:space="preserve"> </w:t>
            </w:r>
            <w:r w:rsidR="004F73D0" w:rsidRPr="009B42BE">
              <w:rPr>
                <w:rFonts w:ascii="Times New Roman" w:hAnsi="Times New Roman" w:cs="Times New Roman"/>
                <w:color w:val="000000" w:themeColor="text1"/>
                <w:sz w:val="14"/>
                <w:szCs w:val="14"/>
                <w:lang w:val="ro-RO"/>
              </w:rPr>
              <w:t>= 837787 mp</w:t>
            </w:r>
          </w:p>
        </w:tc>
        <w:tc>
          <w:tcPr>
            <w:tcW w:w="551" w:type="pct"/>
            <w:vMerge w:val="restart"/>
            <w:vAlign w:val="center"/>
            <w:hideMark/>
          </w:tcPr>
          <w:p w14:paraId="2B52140E" w14:textId="590608D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066</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671</w:t>
            </w:r>
          </w:p>
        </w:tc>
        <w:tc>
          <w:tcPr>
            <w:tcW w:w="543" w:type="pct"/>
            <w:vMerge w:val="restart"/>
            <w:vAlign w:val="center"/>
            <w:hideMark/>
          </w:tcPr>
          <w:p w14:paraId="06D82C84" w14:textId="7847EE9D" w:rsidR="00976B60" w:rsidRPr="009B42BE" w:rsidRDefault="00D757DA"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2E3065BF"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1,18</w:t>
            </w:r>
          </w:p>
        </w:tc>
        <w:tc>
          <w:tcPr>
            <w:tcW w:w="204" w:type="pct"/>
            <w:vAlign w:val="center"/>
            <w:hideMark/>
          </w:tcPr>
          <w:p w14:paraId="11BC2728"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7A36EA0B"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construcţii plutitoare, construcţii provizorii, agrement şi alte activităţi economice, sport</w:t>
            </w:r>
          </w:p>
        </w:tc>
      </w:tr>
      <w:tr w:rsidR="00B2389C" w:rsidRPr="009B42BE" w14:paraId="5BDFE2E6" w14:textId="77777777" w:rsidTr="00DF1E2B">
        <w:tc>
          <w:tcPr>
            <w:tcW w:w="276" w:type="pct"/>
            <w:vMerge/>
            <w:vAlign w:val="center"/>
            <w:hideMark/>
          </w:tcPr>
          <w:p w14:paraId="2E6C866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146D9FEC"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4C9CED89"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3B51819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40E4D85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264B753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37DBA38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001C696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5D0355B9"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63FC8FD8"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6B27406F" w14:textId="77777777" w:rsidR="00976B60" w:rsidRPr="009B42BE" w:rsidRDefault="00976B60" w:rsidP="00D12094">
            <w:pPr>
              <w:ind w:left="-11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activitatea de piscicultură</w:t>
            </w:r>
          </w:p>
        </w:tc>
      </w:tr>
      <w:tr w:rsidR="00B2389C" w:rsidRPr="009B42BE" w14:paraId="454122B5" w14:textId="77777777" w:rsidTr="00DF1E2B">
        <w:tc>
          <w:tcPr>
            <w:tcW w:w="276" w:type="pct"/>
            <w:vMerge/>
            <w:vAlign w:val="center"/>
            <w:hideMark/>
          </w:tcPr>
          <w:p w14:paraId="3710861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0FF4255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2448B14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13C4C4C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7EBD1E8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38489834" w14:textId="57955F73"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nr.52894</w:t>
            </w:r>
            <w:r w:rsidR="00725458"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 xml:space="preserve"> </w:t>
            </w:r>
            <w:r w:rsidR="004F73D0" w:rsidRPr="009B42BE">
              <w:rPr>
                <w:rFonts w:ascii="Times New Roman" w:hAnsi="Times New Roman" w:cs="Times New Roman"/>
                <w:color w:val="000000" w:themeColor="text1"/>
                <w:sz w:val="14"/>
                <w:szCs w:val="14"/>
                <w:lang w:val="ro-RO"/>
              </w:rPr>
              <w:t xml:space="preserve">UAT Mesesenii de Jos </w:t>
            </w:r>
            <w:r w:rsidR="00725458" w:rsidRPr="009B42BE">
              <w:rPr>
                <w:rFonts w:ascii="Times New Roman" w:hAnsi="Times New Roman" w:cs="Times New Roman"/>
                <w:color w:val="000000" w:themeColor="text1"/>
                <w:sz w:val="14"/>
                <w:szCs w:val="14"/>
                <w:lang w:val="ro-RO"/>
              </w:rPr>
              <w:t>A</w:t>
            </w:r>
            <w:r w:rsidRPr="009B42BE">
              <w:rPr>
                <w:rFonts w:ascii="Times New Roman" w:hAnsi="Times New Roman" w:cs="Times New Roman"/>
                <w:color w:val="000000" w:themeColor="text1"/>
                <w:sz w:val="14"/>
                <w:szCs w:val="14"/>
                <w:lang w:val="ro-RO"/>
              </w:rPr>
              <w:t xml:space="preserve">cumulare </w:t>
            </w:r>
            <w:r w:rsidR="00725458" w:rsidRPr="009B42BE">
              <w:rPr>
                <w:rFonts w:ascii="Times New Roman" w:hAnsi="Times New Roman" w:cs="Times New Roman"/>
                <w:color w:val="000000" w:themeColor="text1"/>
                <w:sz w:val="14"/>
                <w:szCs w:val="14"/>
                <w:lang w:val="ro-RO"/>
              </w:rPr>
              <w:t>Vârș</w:t>
            </w:r>
            <w:r w:rsidR="00143FE1" w:rsidRPr="009B42BE">
              <w:rPr>
                <w:rFonts w:ascii="Times New Roman" w:hAnsi="Times New Roman" w:cs="Times New Roman"/>
                <w:color w:val="000000" w:themeColor="text1"/>
                <w:sz w:val="14"/>
                <w:szCs w:val="14"/>
                <w:lang w:val="ro-RO"/>
              </w:rPr>
              <w:t>olț</w:t>
            </w:r>
            <w:r w:rsidR="00D605AC"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 xml:space="preserve"> S totală</w:t>
            </w:r>
            <w:r w:rsidR="0009211A" w:rsidRPr="009B42BE">
              <w:rPr>
                <w:rFonts w:ascii="Times New Roman" w:hAnsi="Times New Roman" w:cs="Times New Roman"/>
                <w:color w:val="000000" w:themeColor="text1"/>
                <w:sz w:val="14"/>
                <w:szCs w:val="14"/>
                <w:lang w:val="ro-RO"/>
              </w:rPr>
              <w:t>=1157</w:t>
            </w:r>
            <w:r w:rsidRPr="009B42BE">
              <w:rPr>
                <w:rFonts w:ascii="Times New Roman" w:hAnsi="Times New Roman" w:cs="Times New Roman"/>
                <w:color w:val="000000" w:themeColor="text1"/>
                <w:sz w:val="14"/>
                <w:szCs w:val="14"/>
                <w:lang w:val="ro-RO"/>
              </w:rPr>
              <w:t xml:space="preserve"> mp, S neproductiv ,</w:t>
            </w:r>
          </w:p>
        </w:tc>
        <w:tc>
          <w:tcPr>
            <w:tcW w:w="551" w:type="pct"/>
            <w:vMerge w:val="restart"/>
            <w:vAlign w:val="center"/>
            <w:hideMark/>
          </w:tcPr>
          <w:p w14:paraId="5403CC3F" w14:textId="58B18134"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w:t>
            </w:r>
            <w:r w:rsidR="006E4FCE"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157</w:t>
            </w:r>
          </w:p>
        </w:tc>
        <w:tc>
          <w:tcPr>
            <w:tcW w:w="543" w:type="pct"/>
            <w:vMerge w:val="restart"/>
            <w:vAlign w:val="center"/>
            <w:hideMark/>
          </w:tcPr>
          <w:p w14:paraId="30BF600F" w14:textId="7F9ACA14" w:rsidR="00976B60" w:rsidRPr="009B42BE" w:rsidRDefault="00D757DA"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38D4EAC1"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1,18</w:t>
            </w:r>
          </w:p>
        </w:tc>
        <w:tc>
          <w:tcPr>
            <w:tcW w:w="204" w:type="pct"/>
            <w:vAlign w:val="center"/>
            <w:hideMark/>
          </w:tcPr>
          <w:p w14:paraId="5B3EB6A4"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0FF1AB31"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construcţii plutitoare, construcţii provizorii, agrement şi alte activităţi economice, sport</w:t>
            </w:r>
          </w:p>
        </w:tc>
      </w:tr>
      <w:tr w:rsidR="00B2389C" w:rsidRPr="009B42BE" w14:paraId="5EE2139C" w14:textId="77777777" w:rsidTr="00DF1E2B">
        <w:tc>
          <w:tcPr>
            <w:tcW w:w="276" w:type="pct"/>
            <w:vMerge/>
            <w:vAlign w:val="center"/>
            <w:hideMark/>
          </w:tcPr>
          <w:p w14:paraId="6EDD648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3E6662AA"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78E3E28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59756B6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08A5D75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ign w:val="center"/>
            <w:hideMark/>
          </w:tcPr>
          <w:p w14:paraId="5D42C952"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vAlign w:val="center"/>
            <w:hideMark/>
          </w:tcPr>
          <w:p w14:paraId="663228C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vAlign w:val="center"/>
            <w:hideMark/>
          </w:tcPr>
          <w:p w14:paraId="2D5339E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vAlign w:val="center"/>
            <w:hideMark/>
          </w:tcPr>
          <w:p w14:paraId="6CE12410"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vAlign w:val="center"/>
            <w:hideMark/>
          </w:tcPr>
          <w:p w14:paraId="14316F27"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4781F007" w14:textId="77777777" w:rsidR="00976B60" w:rsidRPr="009B42BE" w:rsidRDefault="00976B60" w:rsidP="00D12094">
            <w:pPr>
              <w:ind w:left="-11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activitatea de piscicultură</w:t>
            </w:r>
          </w:p>
        </w:tc>
      </w:tr>
      <w:tr w:rsidR="00B2389C" w:rsidRPr="009B42BE" w14:paraId="226976D1" w14:textId="77777777" w:rsidTr="00DF1E2B">
        <w:tc>
          <w:tcPr>
            <w:tcW w:w="276" w:type="pct"/>
            <w:vMerge/>
            <w:vAlign w:val="center"/>
            <w:hideMark/>
          </w:tcPr>
          <w:p w14:paraId="22172410"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CCF2BD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vAlign w:val="center"/>
            <w:hideMark/>
          </w:tcPr>
          <w:p w14:paraId="62D2A403"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vAlign w:val="center"/>
            <w:hideMark/>
          </w:tcPr>
          <w:p w14:paraId="45EAE221"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vAlign w:val="center"/>
            <w:hideMark/>
          </w:tcPr>
          <w:p w14:paraId="5EF1DA10"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val="restart"/>
            <w:vAlign w:val="center"/>
            <w:hideMark/>
          </w:tcPr>
          <w:p w14:paraId="7F477BFD" w14:textId="16051E81" w:rsidR="00976B60" w:rsidRPr="009B42BE" w:rsidRDefault="0072545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CF </w:t>
            </w:r>
            <w:r w:rsidR="00143FE1" w:rsidRPr="009B42BE">
              <w:rPr>
                <w:rFonts w:ascii="Times New Roman" w:hAnsi="Times New Roman" w:cs="Times New Roman"/>
                <w:color w:val="000000" w:themeColor="text1"/>
                <w:sz w:val="14"/>
                <w:szCs w:val="14"/>
                <w:lang w:val="ro-RO"/>
              </w:rPr>
              <w:t>n</w:t>
            </w:r>
            <w:r w:rsidRPr="009B42BE">
              <w:rPr>
                <w:rFonts w:ascii="Times New Roman" w:hAnsi="Times New Roman" w:cs="Times New Roman"/>
                <w:color w:val="000000" w:themeColor="text1"/>
                <w:sz w:val="14"/>
                <w:szCs w:val="14"/>
                <w:lang w:val="ro-RO"/>
              </w:rPr>
              <w:t>r.51127,</w:t>
            </w:r>
            <w:r w:rsidR="00B25AF0" w:rsidRPr="009B42BE">
              <w:rPr>
                <w:rFonts w:ascii="Times New Roman" w:hAnsi="Times New Roman" w:cs="Times New Roman"/>
                <w:color w:val="000000" w:themeColor="text1"/>
                <w:sz w:val="14"/>
                <w:szCs w:val="14"/>
                <w:lang w:val="ro-RO"/>
              </w:rPr>
              <w:t xml:space="preserve"> </w:t>
            </w:r>
            <w:r w:rsidR="00D0556F" w:rsidRPr="009B42BE">
              <w:rPr>
                <w:rFonts w:ascii="Times New Roman" w:hAnsi="Times New Roman" w:cs="Times New Roman"/>
                <w:color w:val="000000" w:themeColor="text1"/>
                <w:sz w:val="14"/>
                <w:szCs w:val="14"/>
                <w:lang w:val="ro-RO"/>
              </w:rPr>
              <w:t xml:space="preserve">UAT </w:t>
            </w:r>
            <w:r w:rsidR="00B25AF0" w:rsidRPr="009B42BE">
              <w:rPr>
                <w:rFonts w:ascii="Times New Roman" w:hAnsi="Times New Roman" w:cs="Times New Roman"/>
                <w:color w:val="000000" w:themeColor="text1"/>
                <w:sz w:val="14"/>
                <w:szCs w:val="14"/>
                <w:lang w:val="ro-RO"/>
              </w:rPr>
              <w:t>Vârșolț</w:t>
            </w:r>
            <w:r w:rsidR="005F5DD6" w:rsidRPr="009B42BE">
              <w:rPr>
                <w:rFonts w:ascii="Times New Roman" w:hAnsi="Times New Roman" w:cs="Times New Roman"/>
                <w:color w:val="000000" w:themeColor="text1"/>
                <w:sz w:val="14"/>
                <w:szCs w:val="14"/>
                <w:lang w:val="ro-RO"/>
              </w:rPr>
              <w:t>,</w:t>
            </w:r>
            <w:r w:rsidR="00976B60" w:rsidRPr="009B42BE">
              <w:rPr>
                <w:rFonts w:ascii="Times New Roman" w:hAnsi="Times New Roman" w:cs="Times New Roman"/>
                <w:color w:val="000000" w:themeColor="text1"/>
                <w:sz w:val="14"/>
                <w:szCs w:val="14"/>
                <w:lang w:val="ro-RO"/>
              </w:rPr>
              <w:t>Acumulare V</w:t>
            </w:r>
            <w:r w:rsidR="00D757DA" w:rsidRPr="009B42BE">
              <w:rPr>
                <w:rFonts w:ascii="Times New Roman" w:hAnsi="Times New Roman" w:cs="Times New Roman"/>
                <w:color w:val="000000" w:themeColor="text1"/>
                <w:sz w:val="14"/>
                <w:szCs w:val="14"/>
                <w:lang w:val="ro-RO"/>
              </w:rPr>
              <w:t>ârș</w:t>
            </w:r>
            <w:r w:rsidR="00976B60" w:rsidRPr="009B42BE">
              <w:rPr>
                <w:rFonts w:ascii="Times New Roman" w:hAnsi="Times New Roman" w:cs="Times New Roman"/>
                <w:color w:val="000000" w:themeColor="text1"/>
                <w:sz w:val="14"/>
                <w:szCs w:val="14"/>
                <w:lang w:val="ro-RO"/>
              </w:rPr>
              <w:t>ol</w:t>
            </w:r>
            <w:r w:rsidR="00143FE1" w:rsidRPr="009B42BE">
              <w:rPr>
                <w:rFonts w:ascii="Times New Roman" w:hAnsi="Times New Roman" w:cs="Times New Roman"/>
                <w:color w:val="000000" w:themeColor="text1"/>
                <w:sz w:val="14"/>
                <w:szCs w:val="14"/>
                <w:lang w:val="ro-RO"/>
              </w:rPr>
              <w:t>ț,</w:t>
            </w:r>
            <w:r w:rsidR="00B2389C" w:rsidRPr="009B42BE">
              <w:rPr>
                <w:rFonts w:ascii="Times New Roman" w:hAnsi="Times New Roman" w:cs="Times New Roman"/>
                <w:color w:val="000000" w:themeColor="text1"/>
                <w:sz w:val="14"/>
                <w:szCs w:val="14"/>
                <w:lang w:val="ro-RO"/>
              </w:rPr>
              <w:t xml:space="preserve"> </w:t>
            </w:r>
            <w:r w:rsidR="0009211A" w:rsidRPr="009B42BE">
              <w:rPr>
                <w:rFonts w:ascii="Times New Roman" w:hAnsi="Times New Roman" w:cs="Times New Roman"/>
                <w:color w:val="000000" w:themeColor="text1"/>
                <w:sz w:val="14"/>
                <w:szCs w:val="14"/>
                <w:lang w:val="ro-RO"/>
              </w:rPr>
              <w:t>S totală = 964503</w:t>
            </w:r>
            <w:r w:rsidR="00976B60" w:rsidRPr="009B42BE">
              <w:rPr>
                <w:rFonts w:ascii="Times New Roman" w:hAnsi="Times New Roman" w:cs="Times New Roman"/>
                <w:color w:val="000000" w:themeColor="text1"/>
                <w:sz w:val="14"/>
                <w:szCs w:val="14"/>
                <w:lang w:val="ro-RO"/>
              </w:rPr>
              <w:t xml:space="preserve"> mp, S </w:t>
            </w:r>
            <w:r w:rsidR="00143FE1" w:rsidRPr="009B42BE">
              <w:rPr>
                <w:rFonts w:ascii="Times New Roman" w:hAnsi="Times New Roman" w:cs="Times New Roman"/>
                <w:color w:val="000000" w:themeColor="text1"/>
                <w:sz w:val="14"/>
                <w:szCs w:val="14"/>
                <w:lang w:val="ro-RO"/>
              </w:rPr>
              <w:t>ape stătătoare</w:t>
            </w:r>
            <w:r w:rsidR="0009211A" w:rsidRPr="009B42BE">
              <w:rPr>
                <w:rFonts w:ascii="Times New Roman" w:hAnsi="Times New Roman" w:cs="Times New Roman"/>
                <w:color w:val="000000" w:themeColor="text1"/>
                <w:sz w:val="14"/>
                <w:szCs w:val="14"/>
                <w:lang w:val="ro-RO"/>
              </w:rPr>
              <w:t xml:space="preserve"> </w:t>
            </w:r>
            <w:r w:rsidR="005F5DD6" w:rsidRPr="009B42BE">
              <w:rPr>
                <w:rFonts w:ascii="Times New Roman" w:hAnsi="Times New Roman" w:cs="Times New Roman"/>
                <w:color w:val="000000" w:themeColor="text1"/>
                <w:sz w:val="14"/>
                <w:szCs w:val="14"/>
                <w:lang w:val="ro-RO"/>
              </w:rPr>
              <w:t>= 656084 mp</w:t>
            </w:r>
          </w:p>
        </w:tc>
        <w:tc>
          <w:tcPr>
            <w:tcW w:w="551" w:type="pct"/>
            <w:vMerge w:val="restart"/>
            <w:vAlign w:val="center"/>
            <w:hideMark/>
          </w:tcPr>
          <w:p w14:paraId="746C937D" w14:textId="52B5567D"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794</w:t>
            </w:r>
            <w:r w:rsidR="00D757DA" w:rsidRPr="009B42BE">
              <w:rPr>
                <w:rFonts w:ascii="Times New Roman" w:hAnsi="Times New Roman" w:cs="Times New Roman"/>
                <w:color w:val="000000" w:themeColor="text1"/>
                <w:sz w:val="14"/>
                <w:szCs w:val="14"/>
                <w:lang w:val="ro-RO"/>
              </w:rPr>
              <w:t>.</w:t>
            </w:r>
            <w:r w:rsidRPr="009B42BE">
              <w:rPr>
                <w:rFonts w:ascii="Times New Roman" w:hAnsi="Times New Roman" w:cs="Times New Roman"/>
                <w:color w:val="000000" w:themeColor="text1"/>
                <w:sz w:val="14"/>
                <w:szCs w:val="14"/>
                <w:lang w:val="ro-RO"/>
              </w:rPr>
              <w:t>628</w:t>
            </w:r>
          </w:p>
        </w:tc>
        <w:tc>
          <w:tcPr>
            <w:tcW w:w="543" w:type="pct"/>
            <w:vMerge w:val="restart"/>
            <w:vAlign w:val="center"/>
            <w:hideMark/>
          </w:tcPr>
          <w:p w14:paraId="046328E9" w14:textId="7F617418" w:rsidR="00976B60" w:rsidRPr="009B42BE" w:rsidRDefault="00D757DA"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Sălaj</w:t>
            </w:r>
          </w:p>
        </w:tc>
        <w:tc>
          <w:tcPr>
            <w:tcW w:w="273" w:type="pct"/>
            <w:vAlign w:val="center"/>
            <w:hideMark/>
          </w:tcPr>
          <w:p w14:paraId="6B2527EB"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1,18</w:t>
            </w:r>
          </w:p>
        </w:tc>
        <w:tc>
          <w:tcPr>
            <w:tcW w:w="204" w:type="pct"/>
            <w:vAlign w:val="center"/>
            <w:hideMark/>
          </w:tcPr>
          <w:p w14:paraId="0B7941D5"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vAlign w:val="center"/>
            <w:hideMark/>
          </w:tcPr>
          <w:p w14:paraId="45DF4BBD" w14:textId="77777777" w:rsidR="00976B60" w:rsidRPr="009B42BE" w:rsidRDefault="00976B60"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construcţii plutitoare, construcţii provizorii, agrement şi alte activităţi economice, sport</w:t>
            </w:r>
          </w:p>
        </w:tc>
      </w:tr>
      <w:tr w:rsidR="00B2389C" w:rsidRPr="009B42BE" w14:paraId="55503CEF" w14:textId="77777777" w:rsidTr="00DF1E2B">
        <w:tc>
          <w:tcPr>
            <w:tcW w:w="276" w:type="pct"/>
            <w:vMerge/>
            <w:tcBorders>
              <w:bottom w:val="single" w:sz="2" w:space="0" w:color="auto"/>
            </w:tcBorders>
            <w:vAlign w:val="center"/>
            <w:hideMark/>
          </w:tcPr>
          <w:p w14:paraId="42FFEBA5"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tcBorders>
              <w:bottom w:val="single" w:sz="2" w:space="0" w:color="auto"/>
            </w:tcBorders>
            <w:vAlign w:val="center"/>
            <w:hideMark/>
          </w:tcPr>
          <w:p w14:paraId="6EFFE9DD"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339" w:type="pct"/>
            <w:vMerge/>
            <w:tcBorders>
              <w:bottom w:val="single" w:sz="2" w:space="0" w:color="auto"/>
            </w:tcBorders>
            <w:vAlign w:val="center"/>
            <w:hideMark/>
          </w:tcPr>
          <w:p w14:paraId="6ABBA3B7"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817" w:type="pct"/>
            <w:vMerge/>
            <w:tcBorders>
              <w:bottom w:val="single" w:sz="2" w:space="0" w:color="auto"/>
            </w:tcBorders>
            <w:vAlign w:val="center"/>
            <w:hideMark/>
          </w:tcPr>
          <w:p w14:paraId="3B849AFE"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477" w:type="pct"/>
            <w:vMerge/>
            <w:tcBorders>
              <w:bottom w:val="single" w:sz="2" w:space="0" w:color="auto"/>
            </w:tcBorders>
            <w:vAlign w:val="center"/>
            <w:hideMark/>
          </w:tcPr>
          <w:p w14:paraId="693AD13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749" w:type="pct"/>
            <w:vMerge/>
            <w:tcBorders>
              <w:bottom w:val="single" w:sz="2" w:space="0" w:color="auto"/>
            </w:tcBorders>
            <w:vAlign w:val="center"/>
            <w:hideMark/>
          </w:tcPr>
          <w:p w14:paraId="107A48F6"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51" w:type="pct"/>
            <w:vMerge/>
            <w:tcBorders>
              <w:bottom w:val="single" w:sz="2" w:space="0" w:color="auto"/>
            </w:tcBorders>
            <w:vAlign w:val="center"/>
            <w:hideMark/>
          </w:tcPr>
          <w:p w14:paraId="3E4DCE7F"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543" w:type="pct"/>
            <w:vMerge/>
            <w:tcBorders>
              <w:bottom w:val="single" w:sz="2" w:space="0" w:color="auto"/>
            </w:tcBorders>
            <w:vAlign w:val="center"/>
            <w:hideMark/>
          </w:tcPr>
          <w:p w14:paraId="49F7C2C4" w14:textId="77777777" w:rsidR="00976B60" w:rsidRPr="009B42BE" w:rsidRDefault="00976B60" w:rsidP="00D12094">
            <w:pPr>
              <w:jc w:val="center"/>
              <w:rPr>
                <w:rFonts w:ascii="Times New Roman" w:hAnsi="Times New Roman" w:cs="Times New Roman"/>
                <w:color w:val="000000" w:themeColor="text1"/>
                <w:sz w:val="14"/>
                <w:szCs w:val="14"/>
                <w:lang w:val="ro-RO"/>
              </w:rPr>
            </w:pPr>
          </w:p>
        </w:tc>
        <w:tc>
          <w:tcPr>
            <w:tcW w:w="273" w:type="pct"/>
            <w:tcBorders>
              <w:bottom w:val="single" w:sz="2" w:space="0" w:color="auto"/>
            </w:tcBorders>
            <w:vAlign w:val="center"/>
            <w:hideMark/>
          </w:tcPr>
          <w:p w14:paraId="40F7B0DF"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0,05</w:t>
            </w:r>
          </w:p>
        </w:tc>
        <w:tc>
          <w:tcPr>
            <w:tcW w:w="204" w:type="pct"/>
            <w:tcBorders>
              <w:bottom w:val="single" w:sz="2" w:space="0" w:color="auto"/>
            </w:tcBorders>
            <w:vAlign w:val="center"/>
            <w:hideMark/>
          </w:tcPr>
          <w:p w14:paraId="7949226A" w14:textId="77777777" w:rsidR="00976B60" w:rsidRPr="009B42BE" w:rsidRDefault="00976B60"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tcBorders>
              <w:bottom w:val="single" w:sz="2" w:space="0" w:color="auto"/>
            </w:tcBorders>
            <w:vAlign w:val="center"/>
            <w:hideMark/>
          </w:tcPr>
          <w:p w14:paraId="05BA40AF" w14:textId="77777777" w:rsidR="00976B60" w:rsidRPr="009B42BE" w:rsidRDefault="00976B60" w:rsidP="00D12094">
            <w:pPr>
              <w:ind w:left="-11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activitatea de piscicultură</w:t>
            </w:r>
          </w:p>
        </w:tc>
      </w:tr>
      <w:tr w:rsidR="00B2389C" w:rsidRPr="009B42BE" w14:paraId="05380EA2" w14:textId="77777777" w:rsidTr="00DF1E2B">
        <w:trPr>
          <w:trHeight w:val="1138"/>
        </w:trPr>
        <w:tc>
          <w:tcPr>
            <w:tcW w:w="276" w:type="pct"/>
            <w:tcBorders>
              <w:top w:val="single" w:sz="2" w:space="0" w:color="auto"/>
              <w:left w:val="single" w:sz="2" w:space="0" w:color="auto"/>
              <w:bottom w:val="single" w:sz="2" w:space="0" w:color="auto"/>
              <w:right w:val="single" w:sz="2" w:space="0" w:color="auto"/>
            </w:tcBorders>
            <w:vAlign w:val="center"/>
            <w:hideMark/>
          </w:tcPr>
          <w:p w14:paraId="023E81FB" w14:textId="24748331"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36^6</w:t>
            </w:r>
          </w:p>
        </w:tc>
        <w:tc>
          <w:tcPr>
            <w:tcW w:w="339" w:type="pct"/>
            <w:tcBorders>
              <w:top w:val="single" w:sz="2" w:space="0" w:color="auto"/>
              <w:left w:val="single" w:sz="2" w:space="0" w:color="auto"/>
              <w:right w:val="single" w:sz="2" w:space="0" w:color="auto"/>
            </w:tcBorders>
            <w:vAlign w:val="center"/>
            <w:hideMark/>
          </w:tcPr>
          <w:p w14:paraId="1CD9AFD8" w14:textId="23C1DA92"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64026</w:t>
            </w:r>
            <w:r w:rsidR="00B2389C" w:rsidRPr="009B42BE">
              <w:rPr>
                <w:rFonts w:ascii="Times New Roman" w:hAnsi="Times New Roman" w:cs="Times New Roman"/>
                <w:color w:val="000000" w:themeColor="text1"/>
                <w:sz w:val="14"/>
                <w:szCs w:val="14"/>
                <w:lang w:val="ro-RO"/>
              </w:rPr>
              <w:t xml:space="preserve"> </w:t>
            </w:r>
            <w:r w:rsidRPr="009B42BE">
              <w:rPr>
                <w:rFonts w:ascii="Times New Roman" w:hAnsi="Times New Roman" w:cs="Times New Roman"/>
                <w:color w:val="000000" w:themeColor="text1"/>
                <w:sz w:val="14"/>
                <w:szCs w:val="14"/>
                <w:lang w:val="ro-RO"/>
              </w:rPr>
              <w:t>parţial</w:t>
            </w:r>
          </w:p>
        </w:tc>
        <w:tc>
          <w:tcPr>
            <w:tcW w:w="339" w:type="pct"/>
            <w:tcBorders>
              <w:top w:val="single" w:sz="2" w:space="0" w:color="auto"/>
              <w:left w:val="single" w:sz="2" w:space="0" w:color="auto"/>
              <w:right w:val="single" w:sz="2" w:space="0" w:color="auto"/>
            </w:tcBorders>
            <w:vAlign w:val="center"/>
            <w:hideMark/>
          </w:tcPr>
          <w:p w14:paraId="663BC28A" w14:textId="77777777"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8.17.02</w:t>
            </w:r>
          </w:p>
        </w:tc>
        <w:tc>
          <w:tcPr>
            <w:tcW w:w="817" w:type="pct"/>
            <w:tcBorders>
              <w:top w:val="single" w:sz="2" w:space="0" w:color="auto"/>
              <w:left w:val="single" w:sz="2" w:space="0" w:color="auto"/>
              <w:right w:val="single" w:sz="2" w:space="0" w:color="auto"/>
            </w:tcBorders>
            <w:vAlign w:val="center"/>
            <w:hideMark/>
          </w:tcPr>
          <w:p w14:paraId="1DA31681" w14:textId="7FB7CED5" w:rsidR="00BA64C8" w:rsidRPr="009B42BE" w:rsidRDefault="00BA64C8" w:rsidP="00D12094">
            <w:pPr>
              <w:pStyle w:val="TableParagraph"/>
              <w:spacing w:before="107" w:line="212" w:lineRule="exact"/>
              <w:ind w:firstLine="15"/>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Baraj Strâmtori, Steren = 1.118.368 mp, Sconstr _ C1-baraj _ Strâmtori = CF nr. 125067, UAT Baia Mare</w:t>
            </w:r>
          </w:p>
        </w:tc>
        <w:tc>
          <w:tcPr>
            <w:tcW w:w="477" w:type="pct"/>
            <w:tcBorders>
              <w:top w:val="single" w:sz="2" w:space="0" w:color="auto"/>
              <w:left w:val="single" w:sz="2" w:space="0" w:color="auto"/>
              <w:right w:val="single" w:sz="2" w:space="0" w:color="auto"/>
            </w:tcBorders>
            <w:vAlign w:val="center"/>
            <w:hideMark/>
          </w:tcPr>
          <w:p w14:paraId="14A31BB2" w14:textId="1F1C207A"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49.812.603</w:t>
            </w:r>
          </w:p>
        </w:tc>
        <w:tc>
          <w:tcPr>
            <w:tcW w:w="749" w:type="pct"/>
            <w:tcBorders>
              <w:top w:val="single" w:sz="2" w:space="0" w:color="auto"/>
              <w:left w:val="single" w:sz="2" w:space="0" w:color="auto"/>
              <w:right w:val="single" w:sz="2" w:space="0" w:color="auto"/>
            </w:tcBorders>
            <w:vAlign w:val="center"/>
            <w:hideMark/>
          </w:tcPr>
          <w:p w14:paraId="506A446B" w14:textId="70418273" w:rsidR="00BA64C8" w:rsidRPr="009B42BE" w:rsidRDefault="00BA64C8" w:rsidP="00D12094">
            <w:pPr>
              <w:ind w:left="-130"/>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CF nr.125067, UAT Baia Mare, teren înacumularea Baraj Strâmtori, S totală = 1118368 mp, S ape stătătoare = 1109048 mp</w:t>
            </w:r>
          </w:p>
        </w:tc>
        <w:tc>
          <w:tcPr>
            <w:tcW w:w="551" w:type="pct"/>
            <w:tcBorders>
              <w:top w:val="single" w:sz="2" w:space="0" w:color="auto"/>
              <w:left w:val="single" w:sz="2" w:space="0" w:color="auto"/>
              <w:right w:val="single" w:sz="2" w:space="0" w:color="auto"/>
            </w:tcBorders>
            <w:vAlign w:val="center"/>
            <w:hideMark/>
          </w:tcPr>
          <w:p w14:paraId="17CFA506" w14:textId="7BA3B721"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1.114.298</w:t>
            </w:r>
          </w:p>
        </w:tc>
        <w:tc>
          <w:tcPr>
            <w:tcW w:w="543" w:type="pct"/>
            <w:tcBorders>
              <w:top w:val="single" w:sz="2" w:space="0" w:color="auto"/>
              <w:left w:val="single" w:sz="2" w:space="0" w:color="auto"/>
              <w:right w:val="single" w:sz="2" w:space="0" w:color="auto"/>
            </w:tcBorders>
            <w:vAlign w:val="center"/>
            <w:hideMark/>
          </w:tcPr>
          <w:p w14:paraId="13FA9D17" w14:textId="43833D74"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 xml:space="preserve">Țara: România, </w:t>
            </w:r>
            <w:r w:rsidRPr="009B42BE">
              <w:rPr>
                <w:rFonts w:ascii="Times New Roman" w:eastAsia="Times New Roman" w:hAnsi="Times New Roman" w:cs="Times New Roman"/>
                <w:color w:val="000000" w:themeColor="text1"/>
                <w:sz w:val="14"/>
                <w:szCs w:val="14"/>
                <w:lang w:val="ro-RO"/>
              </w:rPr>
              <w:t>judeţul</w:t>
            </w:r>
            <w:r w:rsidRPr="009B42BE">
              <w:rPr>
                <w:rFonts w:ascii="Times New Roman" w:hAnsi="Times New Roman" w:cs="Times New Roman"/>
                <w:color w:val="000000" w:themeColor="text1"/>
                <w:sz w:val="14"/>
                <w:szCs w:val="14"/>
                <w:lang w:val="ro-RO"/>
              </w:rPr>
              <w:t xml:space="preserve"> Maramureș</w:t>
            </w:r>
          </w:p>
        </w:tc>
        <w:tc>
          <w:tcPr>
            <w:tcW w:w="273" w:type="pct"/>
            <w:tcBorders>
              <w:top w:val="single" w:sz="2" w:space="0" w:color="auto"/>
              <w:left w:val="single" w:sz="2" w:space="0" w:color="auto"/>
              <w:right w:val="single" w:sz="2" w:space="0" w:color="auto"/>
            </w:tcBorders>
            <w:vAlign w:val="center"/>
            <w:hideMark/>
          </w:tcPr>
          <w:p w14:paraId="106940E4" w14:textId="77777777"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1,18</w:t>
            </w:r>
          </w:p>
        </w:tc>
        <w:tc>
          <w:tcPr>
            <w:tcW w:w="204" w:type="pct"/>
            <w:tcBorders>
              <w:top w:val="single" w:sz="2" w:space="0" w:color="auto"/>
              <w:left w:val="single" w:sz="2" w:space="0" w:color="auto"/>
              <w:right w:val="single" w:sz="2" w:space="0" w:color="auto"/>
            </w:tcBorders>
            <w:vAlign w:val="center"/>
            <w:hideMark/>
          </w:tcPr>
          <w:p w14:paraId="30EB33E2" w14:textId="77777777" w:rsidR="00BA64C8" w:rsidRPr="009B42BE" w:rsidRDefault="00BA64C8" w:rsidP="00D12094">
            <w:pPr>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10 ani</w:t>
            </w:r>
          </w:p>
        </w:tc>
        <w:tc>
          <w:tcPr>
            <w:tcW w:w="431" w:type="pct"/>
            <w:tcBorders>
              <w:top w:val="single" w:sz="2" w:space="0" w:color="auto"/>
              <w:left w:val="single" w:sz="2" w:space="0" w:color="auto"/>
              <w:right w:val="single" w:sz="2" w:space="0" w:color="auto"/>
            </w:tcBorders>
            <w:vAlign w:val="center"/>
            <w:hideMark/>
          </w:tcPr>
          <w:p w14:paraId="4A3242C3" w14:textId="77777777" w:rsidR="00BA64C8" w:rsidRPr="009B42BE" w:rsidRDefault="00BA64C8" w:rsidP="00D12094">
            <w:pPr>
              <w:ind w:left="-22"/>
              <w:jc w:val="center"/>
              <w:rPr>
                <w:rFonts w:ascii="Times New Roman" w:hAnsi="Times New Roman" w:cs="Times New Roman"/>
                <w:color w:val="000000" w:themeColor="text1"/>
                <w:sz w:val="14"/>
                <w:szCs w:val="14"/>
                <w:lang w:val="ro-RO"/>
              </w:rPr>
            </w:pPr>
            <w:r w:rsidRPr="009B42BE">
              <w:rPr>
                <w:rFonts w:ascii="Times New Roman" w:hAnsi="Times New Roman" w:cs="Times New Roman"/>
                <w:color w:val="000000" w:themeColor="text1"/>
                <w:sz w:val="14"/>
                <w:szCs w:val="14"/>
                <w:lang w:val="ro-RO"/>
              </w:rPr>
              <w:t>construcţii plutitoare, construcţii provizorii, agrement şi alte activităţi economice, sport</w:t>
            </w:r>
          </w:p>
        </w:tc>
      </w:tr>
    </w:tbl>
    <w:p w14:paraId="6458C420" w14:textId="77777777" w:rsidR="00053E8A" w:rsidRPr="009B42BE" w:rsidRDefault="00053E8A" w:rsidP="00A916B9">
      <w:pPr>
        <w:rPr>
          <w:rFonts w:ascii="Times New Roman" w:hAnsi="Times New Roman" w:cs="Times New Roman"/>
          <w:color w:val="000000" w:themeColor="text1"/>
          <w:sz w:val="14"/>
          <w:szCs w:val="14"/>
        </w:rPr>
      </w:pPr>
    </w:p>
    <w:p w14:paraId="5811F2A3" w14:textId="77777777" w:rsidR="00704C1A" w:rsidRPr="009B42BE" w:rsidRDefault="00704C1A" w:rsidP="0025317B">
      <w:pPr>
        <w:pStyle w:val="ListParagraph"/>
        <w:numPr>
          <w:ilvl w:val="0"/>
          <w:numId w:val="2"/>
        </w:numPr>
        <w:spacing w:after="0" w:line="20" w:lineRule="atLeast"/>
        <w:rPr>
          <w:rStyle w:val="tpt1"/>
          <w:rFonts w:ascii="Times New Roman" w:hAnsi="Times New Roman" w:cs="Times New Roman"/>
          <w:color w:val="000000" w:themeColor="text1"/>
        </w:rPr>
      </w:pPr>
      <w:r w:rsidRPr="009B42BE">
        <w:rPr>
          <w:rStyle w:val="tpt1"/>
          <w:rFonts w:ascii="Times New Roman" w:hAnsi="Times New Roman" w:cs="Times New Roman"/>
          <w:color w:val="000000" w:themeColor="text1"/>
        </w:rPr>
        <w:t xml:space="preserve">La numărul curent </w:t>
      </w:r>
      <w:r w:rsidRPr="009B42BE">
        <w:rPr>
          <w:rFonts w:ascii="Times New Roman" w:hAnsi="Times New Roman" w:cs="Times New Roman"/>
          <w:color w:val="000000" w:themeColor="text1"/>
        </w:rPr>
        <w:t>38</w:t>
      </w:r>
      <w:r w:rsidRPr="009B42BE">
        <w:rPr>
          <w:rStyle w:val="tpt1"/>
          <w:rFonts w:ascii="Times New Roman" w:hAnsi="Times New Roman" w:cs="Times New Roman"/>
          <w:color w:val="000000" w:themeColor="text1"/>
        </w:rPr>
        <w:t xml:space="preserve">, coloana 5 se modifică şi va avea următorul cuprins: </w:t>
      </w:r>
    </w:p>
    <w:p w14:paraId="39FFFCF0" w14:textId="43963074" w:rsidR="009458F6" w:rsidRPr="009B42BE" w:rsidRDefault="004B1B90" w:rsidP="0025317B">
      <w:pPr>
        <w:spacing w:after="0" w:line="20" w:lineRule="atLeast"/>
        <w:jc w:val="both"/>
        <w:rPr>
          <w:rStyle w:val="tpt1"/>
          <w:rFonts w:ascii="Times New Roman" w:hAnsi="Times New Roman" w:cs="Times New Roman"/>
          <w:color w:val="000000" w:themeColor="text1"/>
        </w:rPr>
      </w:pPr>
      <w:r w:rsidRPr="009B42BE">
        <w:rPr>
          <w:rStyle w:val="tpt1"/>
          <w:rFonts w:ascii="Times New Roman" w:hAnsi="Times New Roman" w:cs="Times New Roman"/>
          <w:color w:val="000000" w:themeColor="text1"/>
        </w:rPr>
        <w:t xml:space="preserve">„ </w:t>
      </w:r>
    </w:p>
    <w:tbl>
      <w:tblPr>
        <w:tblStyle w:val="TableGrid1"/>
        <w:tblW w:w="10402" w:type="dxa"/>
        <w:tblInd w:w="-147" w:type="dxa"/>
        <w:tblLayout w:type="fixed"/>
        <w:tblLook w:val="04A0" w:firstRow="1" w:lastRow="0" w:firstColumn="1" w:lastColumn="0" w:noHBand="0" w:noVBand="1"/>
      </w:tblPr>
      <w:tblGrid>
        <w:gridCol w:w="581"/>
        <w:gridCol w:w="708"/>
        <w:gridCol w:w="709"/>
        <w:gridCol w:w="1702"/>
        <w:gridCol w:w="990"/>
        <w:gridCol w:w="1556"/>
        <w:gridCol w:w="1138"/>
        <w:gridCol w:w="1136"/>
        <w:gridCol w:w="566"/>
        <w:gridCol w:w="424"/>
        <w:gridCol w:w="892"/>
      </w:tblGrid>
      <w:tr w:rsidR="00F53991" w:rsidRPr="009B42BE" w14:paraId="12502050" w14:textId="77777777" w:rsidTr="00DF1E2B">
        <w:tc>
          <w:tcPr>
            <w:tcW w:w="279" w:type="pct"/>
            <w:vMerge w:val="restart"/>
            <w:vAlign w:val="center"/>
            <w:hideMark/>
          </w:tcPr>
          <w:p w14:paraId="19AE892A" w14:textId="77777777"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38</w:t>
            </w:r>
          </w:p>
        </w:tc>
        <w:tc>
          <w:tcPr>
            <w:tcW w:w="340" w:type="pct"/>
            <w:vMerge w:val="restart"/>
            <w:vAlign w:val="center"/>
            <w:hideMark/>
          </w:tcPr>
          <w:p w14:paraId="57D0CC59" w14:textId="77777777"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101354 parţial</w:t>
            </w:r>
          </w:p>
        </w:tc>
        <w:tc>
          <w:tcPr>
            <w:tcW w:w="341" w:type="pct"/>
            <w:vMerge w:val="restart"/>
            <w:vAlign w:val="center"/>
            <w:hideMark/>
          </w:tcPr>
          <w:p w14:paraId="003C661A" w14:textId="77777777"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8.03.01</w:t>
            </w:r>
          </w:p>
        </w:tc>
        <w:tc>
          <w:tcPr>
            <w:tcW w:w="818" w:type="pct"/>
            <w:vMerge w:val="restart"/>
            <w:vAlign w:val="center"/>
            <w:hideMark/>
          </w:tcPr>
          <w:p w14:paraId="282598E9" w14:textId="77777777"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Bazinul hidrografic Mureş cu toţi afluenţii de ordinele I-VI, lungime curs de apă codificat = 2.727 km, suprafaţă luciu de apă = 3.396,09 mil. mc, resursa teoretică de apă = 1.179,68 mil. mc</w:t>
            </w:r>
          </w:p>
        </w:tc>
        <w:tc>
          <w:tcPr>
            <w:tcW w:w="476" w:type="pct"/>
            <w:vMerge w:val="restart"/>
            <w:vAlign w:val="center"/>
            <w:hideMark/>
          </w:tcPr>
          <w:p w14:paraId="4567F597" w14:textId="77777777"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37.677.266</w:t>
            </w:r>
          </w:p>
        </w:tc>
        <w:tc>
          <w:tcPr>
            <w:tcW w:w="748" w:type="pct"/>
            <w:vMerge w:val="restart"/>
            <w:vAlign w:val="center"/>
            <w:hideMark/>
          </w:tcPr>
          <w:p w14:paraId="40458D01" w14:textId="6AEC0D71" w:rsidR="00DB6453"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135691, teren intravilan ape curgătoare râul Mureş,</w:t>
            </w:r>
            <w:r w:rsidR="00BA74EA"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S teren = 14.092 mp, UAT Târgu Mureş, judeţul Mureş</w:t>
            </w:r>
          </w:p>
        </w:tc>
        <w:tc>
          <w:tcPr>
            <w:tcW w:w="547" w:type="pct"/>
            <w:vMerge w:val="restart"/>
            <w:vAlign w:val="center"/>
            <w:hideMark/>
          </w:tcPr>
          <w:p w14:paraId="473F2F7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15.501</w:t>
            </w:r>
          </w:p>
        </w:tc>
        <w:tc>
          <w:tcPr>
            <w:tcW w:w="546" w:type="pct"/>
            <w:vMerge w:val="restart"/>
            <w:vAlign w:val="center"/>
            <w:hideMark/>
          </w:tcPr>
          <w:p w14:paraId="5E0CA26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Ţara: România, judeţul Mureş</w:t>
            </w:r>
          </w:p>
        </w:tc>
        <w:tc>
          <w:tcPr>
            <w:tcW w:w="272" w:type="pct"/>
            <w:vAlign w:val="center"/>
            <w:hideMark/>
          </w:tcPr>
          <w:p w14:paraId="25BE14E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08353F4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7DC8902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00FC66A6" w14:textId="77777777" w:rsidTr="00DF1E2B">
        <w:tc>
          <w:tcPr>
            <w:tcW w:w="279" w:type="pct"/>
            <w:vMerge/>
            <w:hideMark/>
          </w:tcPr>
          <w:p w14:paraId="26F44A3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4D11AA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4F8EC6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C924D4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3AAEA5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5EEDE89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801F8B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2EB0A13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924743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168A802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A621CEC"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1BBEAC9F" w14:textId="77777777" w:rsidTr="00DF1E2B">
        <w:tc>
          <w:tcPr>
            <w:tcW w:w="279" w:type="pct"/>
            <w:vMerge/>
            <w:hideMark/>
          </w:tcPr>
          <w:p w14:paraId="6DFAAAC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47637C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647E95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0FCEE8E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FCA826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66FA372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822F62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6049792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DBA92B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799BF28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6EB4737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valorificare luciu de </w:t>
            </w:r>
            <w:r w:rsidRPr="009B42BE">
              <w:rPr>
                <w:rFonts w:ascii="Times New Roman" w:eastAsia="Times New Roman" w:hAnsi="Times New Roman" w:cs="Times New Roman"/>
                <w:noProof w:val="0"/>
                <w:color w:val="000000" w:themeColor="text1"/>
                <w:sz w:val="14"/>
                <w:szCs w:val="14"/>
                <w:lang w:eastAsia="ro-RO"/>
              </w:rPr>
              <w:lastRenderedPageBreak/>
              <w:t>apă pentru pescuit sportiv şi recreativ</w:t>
            </w:r>
          </w:p>
        </w:tc>
      </w:tr>
      <w:tr w:rsidR="00F53991" w:rsidRPr="009B42BE" w14:paraId="0027B4B1" w14:textId="77777777" w:rsidTr="00DF1E2B">
        <w:tc>
          <w:tcPr>
            <w:tcW w:w="279" w:type="pct"/>
            <w:vMerge/>
            <w:hideMark/>
          </w:tcPr>
          <w:p w14:paraId="7CF1042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5388B4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544179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04A75F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39C6AB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2B683C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4EE999C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72BDE54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A128BA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485111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6FED5D7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1129B6C3" w14:textId="77777777" w:rsidTr="00DF1E2B">
        <w:tc>
          <w:tcPr>
            <w:tcW w:w="279" w:type="pct"/>
            <w:vMerge/>
            <w:hideMark/>
          </w:tcPr>
          <w:p w14:paraId="0E4B939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469BE8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7C0265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18C5C1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10B6958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69210CEB" w14:textId="77777777" w:rsidR="00604A91"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53569, teren extravilan ape curgătoare râul Mureş,</w:t>
            </w:r>
            <w:r w:rsidR="00BA74EA"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62.219 mp, UAT Sângeorgiu de Mureş, </w:t>
            </w:r>
          </w:p>
          <w:p w14:paraId="479369CF" w14:textId="33F99453" w:rsidR="00DB6453"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7D4EF72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68.441</w:t>
            </w:r>
          </w:p>
        </w:tc>
        <w:tc>
          <w:tcPr>
            <w:tcW w:w="546" w:type="pct"/>
            <w:vMerge/>
            <w:vAlign w:val="center"/>
            <w:hideMark/>
          </w:tcPr>
          <w:p w14:paraId="596C5B8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D00F5A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18DDFCA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1732C12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5FC919C6" w14:textId="77777777" w:rsidTr="00DF1E2B">
        <w:tc>
          <w:tcPr>
            <w:tcW w:w="279" w:type="pct"/>
            <w:vMerge/>
            <w:hideMark/>
          </w:tcPr>
          <w:p w14:paraId="0855216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4EEEF4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1D5DD9C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47935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90B6F7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36C07D2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18F09B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3775115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128131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197178A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312E7EF4"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151B7ABB" w14:textId="77777777" w:rsidTr="00DF1E2B">
        <w:tc>
          <w:tcPr>
            <w:tcW w:w="279" w:type="pct"/>
            <w:vMerge/>
            <w:hideMark/>
          </w:tcPr>
          <w:p w14:paraId="40EEB78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104179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509589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297774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7C8FA3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434457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45970C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56490D0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B8604A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F6E956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067470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10981E84" w14:textId="77777777" w:rsidTr="00DF1E2B">
        <w:tc>
          <w:tcPr>
            <w:tcW w:w="279" w:type="pct"/>
            <w:vMerge/>
            <w:hideMark/>
          </w:tcPr>
          <w:p w14:paraId="5A40267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6A104C7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E53891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5BE1E5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99F3FF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4D665F7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B6A406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6635DB9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B368CA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6BF614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67039C8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70DC75AE" w14:textId="77777777" w:rsidTr="00DF1E2B">
        <w:tc>
          <w:tcPr>
            <w:tcW w:w="279" w:type="pct"/>
            <w:vMerge/>
            <w:hideMark/>
          </w:tcPr>
          <w:p w14:paraId="36D7680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0BE7F4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724A89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465A49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A682F7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3295C2E1" w14:textId="77777777" w:rsidR="00DB6453"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55001, teren extravilan ape curgătoare râul Mureş,</w:t>
            </w:r>
            <w:r w:rsidR="00BA74EA"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S teren = 116.221 mp, UAT Sântana de Mureş</w:t>
            </w:r>
          </w:p>
          <w:p w14:paraId="59F22BCB" w14:textId="08BBFEC9" w:rsidR="00604A91" w:rsidRPr="009B42BE" w:rsidRDefault="00604A91" w:rsidP="00BA74EA">
            <w:pPr>
              <w:jc w:val="center"/>
              <w:rPr>
                <w:rFonts w:ascii="Times New Roman" w:eastAsia="Times New Roman" w:hAnsi="Times New Roman" w:cs="Times New Roman"/>
                <w:noProof w:val="0"/>
                <w:color w:val="000000" w:themeColor="text1"/>
                <w:sz w:val="14"/>
                <w:szCs w:val="14"/>
                <w:lang w:eastAsia="ro-RO"/>
              </w:rPr>
            </w:pPr>
          </w:p>
        </w:tc>
        <w:tc>
          <w:tcPr>
            <w:tcW w:w="547" w:type="pct"/>
            <w:vMerge w:val="restart"/>
            <w:vAlign w:val="center"/>
            <w:hideMark/>
          </w:tcPr>
          <w:p w14:paraId="3A86E7B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127.843</w:t>
            </w:r>
          </w:p>
        </w:tc>
        <w:tc>
          <w:tcPr>
            <w:tcW w:w="546" w:type="pct"/>
            <w:vMerge/>
            <w:vAlign w:val="center"/>
            <w:hideMark/>
          </w:tcPr>
          <w:p w14:paraId="6474DAB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1F8240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578C0B0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32909CC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00B4874A" w14:textId="77777777" w:rsidTr="00DF1E2B">
        <w:tc>
          <w:tcPr>
            <w:tcW w:w="279" w:type="pct"/>
            <w:vMerge/>
            <w:hideMark/>
          </w:tcPr>
          <w:p w14:paraId="549B952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6FB636F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C6758E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3C97D9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3E3D92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70DA79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1E26B0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6631917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6A731F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2735B5F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2938725"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5EFD6975" w14:textId="77777777" w:rsidTr="00DF1E2B">
        <w:tc>
          <w:tcPr>
            <w:tcW w:w="279" w:type="pct"/>
            <w:vMerge/>
            <w:hideMark/>
          </w:tcPr>
          <w:p w14:paraId="28B6C42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68ED9D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147E6C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E6C73E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11A7822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623905D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40A11DD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0002D3D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784C56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0B96D1E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33FF2A1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75891078" w14:textId="77777777" w:rsidTr="00DF1E2B">
        <w:tc>
          <w:tcPr>
            <w:tcW w:w="279" w:type="pct"/>
            <w:vMerge/>
            <w:hideMark/>
          </w:tcPr>
          <w:p w14:paraId="3AC39B1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D217A9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869371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77362C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0A0EB3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86D94E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EF5FA3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0D8C245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5459C3D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12BBD4F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AE6063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2D292F78" w14:textId="77777777" w:rsidTr="00DF1E2B">
        <w:tc>
          <w:tcPr>
            <w:tcW w:w="279" w:type="pct"/>
            <w:vMerge/>
            <w:hideMark/>
          </w:tcPr>
          <w:p w14:paraId="2649B70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4FFE6C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1844581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0F3A25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DA81B2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19D6A7FD" w14:textId="77777777" w:rsidR="00604A91"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7466, teren extravilan ape curgătoare râul Archita,</w:t>
            </w:r>
            <w:r w:rsidR="00BA74EA"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1.276 mp, UAT Saschiz, </w:t>
            </w:r>
          </w:p>
          <w:p w14:paraId="65278E4C" w14:textId="5AF75B91" w:rsidR="00DB6453"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398AEAA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1.404</w:t>
            </w:r>
          </w:p>
        </w:tc>
        <w:tc>
          <w:tcPr>
            <w:tcW w:w="546" w:type="pct"/>
            <w:vMerge/>
            <w:vAlign w:val="center"/>
            <w:hideMark/>
          </w:tcPr>
          <w:p w14:paraId="2159CC5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D01B34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154753B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6C6300F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491B56C3" w14:textId="77777777" w:rsidTr="00DF1E2B">
        <w:tc>
          <w:tcPr>
            <w:tcW w:w="279" w:type="pct"/>
            <w:vMerge/>
            <w:hideMark/>
          </w:tcPr>
          <w:p w14:paraId="200ECE5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30F690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13C0D1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7CE774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6C2D5C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B901E3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52E4059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10B8258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383E56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7603D5C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C2D8386"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35A5E9A4" w14:textId="77777777" w:rsidTr="00DF1E2B">
        <w:tc>
          <w:tcPr>
            <w:tcW w:w="279" w:type="pct"/>
            <w:vMerge/>
            <w:hideMark/>
          </w:tcPr>
          <w:p w14:paraId="38DC61B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99C778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2A240A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597DD0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E07278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383D8D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7423249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033FCFA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20E445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8615F9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A9C9FA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0CD848B8" w14:textId="77777777" w:rsidTr="00DF1E2B">
        <w:tc>
          <w:tcPr>
            <w:tcW w:w="279" w:type="pct"/>
            <w:vMerge/>
            <w:hideMark/>
          </w:tcPr>
          <w:p w14:paraId="39010AD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80A119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5523AE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EAB8B3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6086CC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C42308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24BF51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17067BF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6ECDF82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EB52EE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37D54C2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22904E39" w14:textId="77777777" w:rsidTr="00DF1E2B">
        <w:tc>
          <w:tcPr>
            <w:tcW w:w="279" w:type="pct"/>
            <w:vMerge/>
            <w:hideMark/>
          </w:tcPr>
          <w:p w14:paraId="606A83A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14A4C9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4A69981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FFCBD2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DF0E18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03461845" w14:textId="77777777" w:rsidR="00604A91"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7464, teren extravilan ape curgătoare râul Archita,</w:t>
            </w:r>
            <w:r w:rsidR="00BA74EA"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4.196 mp, UAT Saschiz, </w:t>
            </w:r>
          </w:p>
          <w:p w14:paraId="0D099F0A" w14:textId="331DD08E" w:rsidR="00DB6453" w:rsidRPr="009B42BE" w:rsidRDefault="00DB6453" w:rsidP="00BA74EA">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4526FAA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4.616</w:t>
            </w:r>
          </w:p>
        </w:tc>
        <w:tc>
          <w:tcPr>
            <w:tcW w:w="546" w:type="pct"/>
            <w:vMerge/>
            <w:vAlign w:val="center"/>
            <w:hideMark/>
          </w:tcPr>
          <w:p w14:paraId="036BB9F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56C9B03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1279068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47FBD11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2AD9F3F1" w14:textId="77777777" w:rsidTr="00DF1E2B">
        <w:tc>
          <w:tcPr>
            <w:tcW w:w="279" w:type="pct"/>
            <w:vMerge/>
            <w:hideMark/>
          </w:tcPr>
          <w:p w14:paraId="15159A6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8D1360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D11EDB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03D8D95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11705B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5B4259C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B79FDA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3204E6E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11A1F3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22BE31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8B38AA0"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2F1DB4EC" w14:textId="77777777" w:rsidTr="00DF1E2B">
        <w:tc>
          <w:tcPr>
            <w:tcW w:w="279" w:type="pct"/>
            <w:vMerge/>
            <w:hideMark/>
          </w:tcPr>
          <w:p w14:paraId="067039E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1A69DBC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A208BF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DA5C76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BDF003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517794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4094369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vAlign w:val="center"/>
            <w:hideMark/>
          </w:tcPr>
          <w:p w14:paraId="11000A1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990D5A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461165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BA3346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68C04C51" w14:textId="77777777" w:rsidTr="00DF1E2B">
        <w:tc>
          <w:tcPr>
            <w:tcW w:w="279" w:type="pct"/>
            <w:vMerge/>
            <w:hideMark/>
          </w:tcPr>
          <w:p w14:paraId="21B29E5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C71834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9C6884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065B4F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8DC975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41A79BA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560A6F6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69602B7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971444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7955713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DE657B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7A9D28C7" w14:textId="77777777" w:rsidTr="00DF1E2B">
        <w:tc>
          <w:tcPr>
            <w:tcW w:w="279" w:type="pct"/>
            <w:vMerge/>
            <w:hideMark/>
          </w:tcPr>
          <w:p w14:paraId="343C9FC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14CAAC2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E3A13C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5149B9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12A0FC5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7D281D49"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7485,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S teren = 6.319 mp, UAT Saschiz,</w:t>
            </w:r>
          </w:p>
          <w:p w14:paraId="44FC85D1" w14:textId="06F86BA4"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 judeţul Mureş</w:t>
            </w:r>
          </w:p>
        </w:tc>
        <w:tc>
          <w:tcPr>
            <w:tcW w:w="547" w:type="pct"/>
            <w:vMerge w:val="restart"/>
            <w:vAlign w:val="center"/>
            <w:hideMark/>
          </w:tcPr>
          <w:p w14:paraId="26A68D5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6.951</w:t>
            </w:r>
          </w:p>
        </w:tc>
        <w:tc>
          <w:tcPr>
            <w:tcW w:w="546" w:type="pct"/>
            <w:vMerge/>
            <w:hideMark/>
          </w:tcPr>
          <w:p w14:paraId="5E88804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5AEA09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0754083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3DCCF34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760B3BCC" w14:textId="77777777" w:rsidTr="00DF1E2B">
        <w:tc>
          <w:tcPr>
            <w:tcW w:w="279" w:type="pct"/>
            <w:vMerge/>
            <w:hideMark/>
          </w:tcPr>
          <w:p w14:paraId="7A32598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8A12D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5A60BCD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C38D92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BF043C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B6403A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6EBFA0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75E39D6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81A87D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CD9C35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79275C42"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4DD6B842" w14:textId="77777777" w:rsidTr="00DF1E2B">
        <w:tc>
          <w:tcPr>
            <w:tcW w:w="279" w:type="pct"/>
            <w:vMerge/>
            <w:hideMark/>
          </w:tcPr>
          <w:p w14:paraId="2801E9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6C6CD4A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627CF1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0412C2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F46C85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98100C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507DB9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197EF42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669A25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0D86789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7ACE0D0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0D6B7B8E" w14:textId="77777777" w:rsidTr="00DF1E2B">
        <w:tc>
          <w:tcPr>
            <w:tcW w:w="279" w:type="pct"/>
            <w:vMerge/>
            <w:hideMark/>
          </w:tcPr>
          <w:p w14:paraId="4167996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E753E6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2E755B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FD07A6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BF5170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7481AF1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E2660F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1161CCE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6FFE7B1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10C595B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70CB43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0748B833" w14:textId="77777777" w:rsidTr="00DF1E2B">
        <w:tc>
          <w:tcPr>
            <w:tcW w:w="279" w:type="pct"/>
            <w:vMerge/>
            <w:hideMark/>
          </w:tcPr>
          <w:p w14:paraId="6F6F9F9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8498B9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87CFAE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DB1F14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E81A1E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0B8FBDDD"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7501,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4.890 mp, UAT Saschiz, </w:t>
            </w:r>
          </w:p>
          <w:p w14:paraId="1E2C2F53" w14:textId="24737A50"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20203CE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5.379</w:t>
            </w:r>
          </w:p>
        </w:tc>
        <w:tc>
          <w:tcPr>
            <w:tcW w:w="546" w:type="pct"/>
            <w:vMerge/>
            <w:hideMark/>
          </w:tcPr>
          <w:p w14:paraId="0FCE054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6DAE0D1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493965C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3A025A2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5392FA0C" w14:textId="77777777" w:rsidTr="00DF1E2B">
        <w:tc>
          <w:tcPr>
            <w:tcW w:w="279" w:type="pct"/>
            <w:vMerge/>
            <w:hideMark/>
          </w:tcPr>
          <w:p w14:paraId="0BCF3AF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815152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4BD95EB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D12B13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125BA6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F6C4A5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86CFEC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287680A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653267E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9C8502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74B80B36"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444A4C39" w14:textId="77777777" w:rsidTr="00DF1E2B">
        <w:tc>
          <w:tcPr>
            <w:tcW w:w="279" w:type="pct"/>
            <w:vMerge/>
            <w:hideMark/>
          </w:tcPr>
          <w:p w14:paraId="488F79B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33C8B9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4C4D9B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0EE1B0A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342C8B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341AEA5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79D385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3586600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F1FD0C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0298438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663233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valorificare luciu de apă pentru pescuit </w:t>
            </w:r>
            <w:r w:rsidRPr="009B42BE">
              <w:rPr>
                <w:rFonts w:ascii="Times New Roman" w:eastAsia="Times New Roman" w:hAnsi="Times New Roman" w:cs="Times New Roman"/>
                <w:noProof w:val="0"/>
                <w:color w:val="000000" w:themeColor="text1"/>
                <w:sz w:val="14"/>
                <w:szCs w:val="14"/>
                <w:lang w:eastAsia="ro-RO"/>
              </w:rPr>
              <w:lastRenderedPageBreak/>
              <w:t>sportiv şi recreativ</w:t>
            </w:r>
          </w:p>
        </w:tc>
      </w:tr>
      <w:tr w:rsidR="00F53991" w:rsidRPr="009B42BE" w14:paraId="3580787B" w14:textId="77777777" w:rsidTr="00DF1E2B">
        <w:tc>
          <w:tcPr>
            <w:tcW w:w="279" w:type="pct"/>
            <w:vMerge/>
            <w:hideMark/>
          </w:tcPr>
          <w:p w14:paraId="715AF86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9F77AA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62840C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14A581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C22CBA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3DEC1A0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5AEDC7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404C0F2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0EF24A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15E562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B1B686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2AAF014F" w14:textId="77777777" w:rsidTr="00DF1E2B">
        <w:tc>
          <w:tcPr>
            <w:tcW w:w="279" w:type="pct"/>
            <w:vMerge/>
            <w:hideMark/>
          </w:tcPr>
          <w:p w14:paraId="1C9ACA5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9516CA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43C1547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AD1924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4E560C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28E1E8BC"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7450,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641 mp, </w:t>
            </w:r>
          </w:p>
          <w:p w14:paraId="062BCCEE"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UAT Saschiz, </w:t>
            </w:r>
          </w:p>
          <w:p w14:paraId="6EBD46A4" w14:textId="596179EF"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6E4BF7D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705</w:t>
            </w:r>
          </w:p>
        </w:tc>
        <w:tc>
          <w:tcPr>
            <w:tcW w:w="546" w:type="pct"/>
            <w:vMerge/>
            <w:hideMark/>
          </w:tcPr>
          <w:p w14:paraId="736ED8A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E7B574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5CCF8D4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216B412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179DE855" w14:textId="77777777" w:rsidTr="00DF1E2B">
        <w:tc>
          <w:tcPr>
            <w:tcW w:w="279" w:type="pct"/>
            <w:vMerge/>
            <w:hideMark/>
          </w:tcPr>
          <w:p w14:paraId="16D1F78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10111ED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7BD8745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9F533A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ECC8C0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5824BF0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4C0A11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3CF0E8B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11D7E6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386931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3CC61EF1"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5F26D665" w14:textId="77777777" w:rsidTr="00DF1E2B">
        <w:tc>
          <w:tcPr>
            <w:tcW w:w="279" w:type="pct"/>
            <w:vMerge/>
            <w:hideMark/>
          </w:tcPr>
          <w:p w14:paraId="1FE6C41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2FE986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C2A6C2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2841D5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16742A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175517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CC4318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DACF15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EB29DA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55632E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6EBCD1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2A7517E7" w14:textId="77777777" w:rsidTr="00DF1E2B">
        <w:tc>
          <w:tcPr>
            <w:tcW w:w="279" w:type="pct"/>
            <w:vMerge/>
            <w:hideMark/>
          </w:tcPr>
          <w:p w14:paraId="6FFBDCF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C5A099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152EAF8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B0FFD4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F74213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552C5E4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229B55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351DB10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F1C3F4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09B3ED9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6AF9F0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7CC6C226" w14:textId="77777777" w:rsidTr="00DF1E2B">
        <w:tc>
          <w:tcPr>
            <w:tcW w:w="279" w:type="pct"/>
            <w:vMerge/>
            <w:hideMark/>
          </w:tcPr>
          <w:p w14:paraId="6922C78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64D018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341359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7B1EB0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F931B9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4AD58BD7"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7526,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788 mp, </w:t>
            </w:r>
          </w:p>
          <w:p w14:paraId="4ABB35F0"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UAT Saschiz, </w:t>
            </w:r>
          </w:p>
          <w:p w14:paraId="4996D79C" w14:textId="0B1111BB"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3ADA4E7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867</w:t>
            </w:r>
          </w:p>
        </w:tc>
        <w:tc>
          <w:tcPr>
            <w:tcW w:w="546" w:type="pct"/>
            <w:vMerge/>
            <w:hideMark/>
          </w:tcPr>
          <w:p w14:paraId="6401206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A45860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7832CC1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4FCCBEF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3D7BBAA1" w14:textId="77777777" w:rsidTr="00DF1E2B">
        <w:tc>
          <w:tcPr>
            <w:tcW w:w="279" w:type="pct"/>
            <w:vMerge/>
            <w:hideMark/>
          </w:tcPr>
          <w:p w14:paraId="7013236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941894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523C031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34F803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BF5B4C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C256CD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2CC7A0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972FC5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B46A71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084D3E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12C227C0"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0AEF2482" w14:textId="77777777" w:rsidTr="00DF1E2B">
        <w:tc>
          <w:tcPr>
            <w:tcW w:w="279" w:type="pct"/>
            <w:vMerge/>
            <w:hideMark/>
          </w:tcPr>
          <w:p w14:paraId="4EB3901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9AAFDB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FD46D5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374436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E49BBB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6DB3A01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F11842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7E08628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2B8A70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20EC138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1BB5078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66471E0A" w14:textId="77777777" w:rsidTr="00DF1E2B">
        <w:tc>
          <w:tcPr>
            <w:tcW w:w="279" w:type="pct"/>
            <w:vMerge/>
            <w:hideMark/>
          </w:tcPr>
          <w:p w14:paraId="13584DD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DB011C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6A771E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00C9D75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A5689A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44EAD6B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03BAE4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0C9AA3E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38FA0C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817C6C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332933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43F0D481" w14:textId="77777777" w:rsidTr="00DF1E2B">
        <w:tc>
          <w:tcPr>
            <w:tcW w:w="279" w:type="pct"/>
            <w:vMerge/>
            <w:hideMark/>
          </w:tcPr>
          <w:p w14:paraId="51585D2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5FA236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82D849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544114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F56F59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141C136B"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7479,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688 mp, </w:t>
            </w:r>
          </w:p>
          <w:p w14:paraId="69EEBA37"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UAT Saschiz, </w:t>
            </w:r>
          </w:p>
          <w:p w14:paraId="5619130C" w14:textId="066AD0B6"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1AFCA81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757</w:t>
            </w:r>
          </w:p>
        </w:tc>
        <w:tc>
          <w:tcPr>
            <w:tcW w:w="546" w:type="pct"/>
            <w:vMerge w:val="restart"/>
            <w:hideMark/>
          </w:tcPr>
          <w:p w14:paraId="69C9A0C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w:t>
            </w:r>
          </w:p>
        </w:tc>
        <w:tc>
          <w:tcPr>
            <w:tcW w:w="272" w:type="pct"/>
            <w:vAlign w:val="center"/>
            <w:hideMark/>
          </w:tcPr>
          <w:p w14:paraId="77298FA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10794E6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18C11FE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5795F320" w14:textId="77777777" w:rsidTr="00DF1E2B">
        <w:tc>
          <w:tcPr>
            <w:tcW w:w="279" w:type="pct"/>
            <w:vMerge/>
            <w:hideMark/>
          </w:tcPr>
          <w:p w14:paraId="0915239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B024F3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72A4B24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358902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79F2F4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60E50A4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4DC8706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1D8D101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7AFE33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41AC245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3FB37BD"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080C435E" w14:textId="77777777" w:rsidTr="00DF1E2B">
        <w:tc>
          <w:tcPr>
            <w:tcW w:w="279" w:type="pct"/>
            <w:vMerge/>
            <w:hideMark/>
          </w:tcPr>
          <w:p w14:paraId="2E9CE59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41FEEC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819035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2A2FF4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227D6E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D6C37C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BA4C1A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6AA6273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33C4DD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B83F70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0A9401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0149257C" w14:textId="77777777" w:rsidTr="00DF1E2B">
        <w:tc>
          <w:tcPr>
            <w:tcW w:w="279" w:type="pct"/>
            <w:vMerge/>
            <w:hideMark/>
          </w:tcPr>
          <w:p w14:paraId="5981298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B237C6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B68837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38926D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1FA46E3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225C30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7DB68A3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EE29C6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69631F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B08C7A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AE0E8A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18E63575" w14:textId="77777777" w:rsidTr="00DF1E2B">
        <w:tc>
          <w:tcPr>
            <w:tcW w:w="279" w:type="pct"/>
            <w:vMerge/>
            <w:hideMark/>
          </w:tcPr>
          <w:p w14:paraId="6E2FB3F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71864E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DE494B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052A084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88D20F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1A83E7E8"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7506,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2.052 mp, UAT Saschiz, </w:t>
            </w:r>
          </w:p>
          <w:p w14:paraId="19360636" w14:textId="516468FA"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489909B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2.257</w:t>
            </w:r>
          </w:p>
        </w:tc>
        <w:tc>
          <w:tcPr>
            <w:tcW w:w="546" w:type="pct"/>
            <w:vMerge/>
            <w:hideMark/>
          </w:tcPr>
          <w:p w14:paraId="321702A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7CEAC7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0EBA661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1FEB173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1175838E" w14:textId="77777777" w:rsidTr="00DF1E2B">
        <w:tc>
          <w:tcPr>
            <w:tcW w:w="279" w:type="pct"/>
            <w:vMerge/>
            <w:hideMark/>
          </w:tcPr>
          <w:p w14:paraId="529D7DE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EF2F94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4A52F3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B59870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49D4CE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19C8A2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D6C7ED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7649D57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98E3A6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062452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502A4B5"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4C6D1D51" w14:textId="77777777" w:rsidTr="00DF1E2B">
        <w:tc>
          <w:tcPr>
            <w:tcW w:w="279" w:type="pct"/>
            <w:vMerge/>
            <w:hideMark/>
          </w:tcPr>
          <w:p w14:paraId="6444A33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83683D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1E6DC46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414545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AF4A54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674C76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9122F2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79A8C81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5B11B03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0A10F5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DD701C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7D7519FE" w14:textId="77777777" w:rsidTr="00DF1E2B">
        <w:tc>
          <w:tcPr>
            <w:tcW w:w="279" w:type="pct"/>
            <w:vMerge/>
            <w:hideMark/>
          </w:tcPr>
          <w:p w14:paraId="110A925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D9C7B8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573CC4A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1516B9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B98BA9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6D3C45E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3C523DC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3A17EDC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308DA6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45AEB03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9AA831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5DC8EAC0" w14:textId="77777777" w:rsidTr="00DF1E2B">
        <w:tc>
          <w:tcPr>
            <w:tcW w:w="279" w:type="pct"/>
            <w:vMerge/>
            <w:hideMark/>
          </w:tcPr>
          <w:p w14:paraId="10732E6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DC79BC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5DAF046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E4862E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A06BA9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7B0FFE3A"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7461,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4.080 mp, UAT Saschiz, </w:t>
            </w:r>
          </w:p>
          <w:p w14:paraId="4F32078E" w14:textId="2F98F88C"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4D58A95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4.488</w:t>
            </w:r>
          </w:p>
        </w:tc>
        <w:tc>
          <w:tcPr>
            <w:tcW w:w="546" w:type="pct"/>
            <w:vMerge/>
            <w:hideMark/>
          </w:tcPr>
          <w:p w14:paraId="5D65C89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4CC71F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523BE96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5F76708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08788A29" w14:textId="77777777" w:rsidTr="00DF1E2B">
        <w:tc>
          <w:tcPr>
            <w:tcW w:w="279" w:type="pct"/>
            <w:vMerge/>
            <w:hideMark/>
          </w:tcPr>
          <w:p w14:paraId="7FE2A88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569438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24F5F5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A095E4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472A32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CEB104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50DD25B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4EFD1C8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5F3D07B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435ED88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8A6222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06B01A17" w14:textId="77777777" w:rsidTr="00DF1E2B">
        <w:tc>
          <w:tcPr>
            <w:tcW w:w="279" w:type="pct"/>
            <w:vMerge/>
            <w:hideMark/>
          </w:tcPr>
          <w:p w14:paraId="1358FA8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78F9FE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BF7183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169F7D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9569DF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7AF808C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8752BD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621F621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69040DA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B8BFFE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4E52B0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0DCC47CA" w14:textId="77777777" w:rsidTr="00DF1E2B">
        <w:tc>
          <w:tcPr>
            <w:tcW w:w="279" w:type="pct"/>
            <w:vMerge/>
            <w:hideMark/>
          </w:tcPr>
          <w:p w14:paraId="2CE58B7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D244D6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74B9C42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5A6E94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F5126C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749B18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512B7C7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0C5238C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958B41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B02682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662225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3B0B828D" w14:textId="77777777" w:rsidTr="00DF1E2B">
        <w:tc>
          <w:tcPr>
            <w:tcW w:w="279" w:type="pct"/>
            <w:vMerge/>
            <w:hideMark/>
          </w:tcPr>
          <w:p w14:paraId="70EABE3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8910A4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F44BAE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AC24F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B75EA7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08B98374"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7471,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S teren = 1.264 mp, UAT Saschiz,</w:t>
            </w:r>
          </w:p>
          <w:p w14:paraId="05B0D7A9" w14:textId="4FF4BD53"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 judeţul Mureş</w:t>
            </w:r>
          </w:p>
        </w:tc>
        <w:tc>
          <w:tcPr>
            <w:tcW w:w="547" w:type="pct"/>
            <w:vMerge w:val="restart"/>
            <w:vAlign w:val="center"/>
            <w:hideMark/>
          </w:tcPr>
          <w:p w14:paraId="6C4E2E9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1.390</w:t>
            </w:r>
          </w:p>
        </w:tc>
        <w:tc>
          <w:tcPr>
            <w:tcW w:w="546" w:type="pct"/>
            <w:vMerge/>
            <w:hideMark/>
          </w:tcPr>
          <w:p w14:paraId="0E5EE3B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6952196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0DA45F6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75EDB37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12F159C1" w14:textId="77777777" w:rsidTr="00DF1E2B">
        <w:tc>
          <w:tcPr>
            <w:tcW w:w="279" w:type="pct"/>
            <w:vMerge/>
            <w:hideMark/>
          </w:tcPr>
          <w:p w14:paraId="439C214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7B59AA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CF9D34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72C0F6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056F75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35BD58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51B0E0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49F6326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4F8900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4EBA4AF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BDB9BB5"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7E3E8080" w14:textId="77777777" w:rsidTr="00DF1E2B">
        <w:tc>
          <w:tcPr>
            <w:tcW w:w="279" w:type="pct"/>
            <w:vMerge/>
            <w:hideMark/>
          </w:tcPr>
          <w:p w14:paraId="500D034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1E437D2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1E26250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866624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AD5A34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0E6827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627B94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CFB3BB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D2EFB4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7E6A33C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B51052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571EA4C3" w14:textId="77777777" w:rsidTr="00DF1E2B">
        <w:tc>
          <w:tcPr>
            <w:tcW w:w="279" w:type="pct"/>
            <w:vMerge/>
            <w:hideMark/>
          </w:tcPr>
          <w:p w14:paraId="3ED4B39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0F9D8A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BF97F1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D8DA24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D98162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E961AC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F8D100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1AC423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587627B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47DEF74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4FC1C13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0693321C" w14:textId="77777777" w:rsidTr="00DF1E2B">
        <w:tc>
          <w:tcPr>
            <w:tcW w:w="279" w:type="pct"/>
            <w:vMerge w:val="restart"/>
            <w:hideMark/>
          </w:tcPr>
          <w:p w14:paraId="4DA3ACB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w:t>
            </w:r>
          </w:p>
        </w:tc>
        <w:tc>
          <w:tcPr>
            <w:tcW w:w="340" w:type="pct"/>
            <w:vMerge w:val="restart"/>
            <w:hideMark/>
          </w:tcPr>
          <w:p w14:paraId="1B27086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w:t>
            </w:r>
          </w:p>
        </w:tc>
        <w:tc>
          <w:tcPr>
            <w:tcW w:w="341" w:type="pct"/>
            <w:vMerge w:val="restart"/>
            <w:hideMark/>
          </w:tcPr>
          <w:p w14:paraId="437A62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w:t>
            </w:r>
          </w:p>
        </w:tc>
        <w:tc>
          <w:tcPr>
            <w:tcW w:w="818" w:type="pct"/>
            <w:vMerge w:val="restart"/>
            <w:hideMark/>
          </w:tcPr>
          <w:p w14:paraId="4926CD6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w:t>
            </w:r>
          </w:p>
        </w:tc>
        <w:tc>
          <w:tcPr>
            <w:tcW w:w="476" w:type="pct"/>
            <w:vMerge w:val="restart"/>
            <w:hideMark/>
          </w:tcPr>
          <w:p w14:paraId="70A389A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w:t>
            </w:r>
          </w:p>
        </w:tc>
        <w:tc>
          <w:tcPr>
            <w:tcW w:w="748" w:type="pct"/>
            <w:vMerge w:val="restart"/>
            <w:vAlign w:val="center"/>
            <w:hideMark/>
          </w:tcPr>
          <w:p w14:paraId="4C1E7D73"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7482,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648 mp, </w:t>
            </w:r>
          </w:p>
          <w:p w14:paraId="7474F00F"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UAT Saschiz, </w:t>
            </w:r>
          </w:p>
          <w:p w14:paraId="4CE43783" w14:textId="452A7439"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6A327BD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713</w:t>
            </w:r>
          </w:p>
        </w:tc>
        <w:tc>
          <w:tcPr>
            <w:tcW w:w="546" w:type="pct"/>
            <w:vMerge/>
            <w:hideMark/>
          </w:tcPr>
          <w:p w14:paraId="2DC5225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EC2875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07D00A5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5329D31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3B715DA3" w14:textId="77777777" w:rsidTr="00DF1E2B">
        <w:tc>
          <w:tcPr>
            <w:tcW w:w="279" w:type="pct"/>
            <w:vMerge/>
            <w:hideMark/>
          </w:tcPr>
          <w:p w14:paraId="57F6041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140878E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412B10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C1EFA9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B81506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3AF61A2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E56B78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2FCC13C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31EBF2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0D985EE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97CFFE3"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3FDD1B5C" w14:textId="77777777" w:rsidTr="00DF1E2B">
        <w:tc>
          <w:tcPr>
            <w:tcW w:w="279" w:type="pct"/>
            <w:vMerge/>
            <w:hideMark/>
          </w:tcPr>
          <w:p w14:paraId="07221C9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2AEC52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45CE919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0B4CDB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3458AC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2DE8BF5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5501536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2EE99EB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537A957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20C4DEE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3BA83A9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165A061F" w14:textId="77777777" w:rsidTr="00DF1E2B">
        <w:tc>
          <w:tcPr>
            <w:tcW w:w="279" w:type="pct"/>
            <w:vMerge/>
            <w:hideMark/>
          </w:tcPr>
          <w:p w14:paraId="206F641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6C5FFE7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9B18D2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B80989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3F6A8BA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757C8BD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460E835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35D1635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CDDE0E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270A740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713316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30DA25DC" w14:textId="77777777" w:rsidTr="00DF1E2B">
        <w:tc>
          <w:tcPr>
            <w:tcW w:w="279" w:type="pct"/>
            <w:vMerge/>
            <w:hideMark/>
          </w:tcPr>
          <w:p w14:paraId="16A9895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01076DC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150C5A7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5F67C6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C0ED76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71E0E7CF"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7452,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S teren = 1.642 mp, UAT Saschiz,</w:t>
            </w:r>
          </w:p>
          <w:p w14:paraId="506ADFDA" w14:textId="5C29D6B3"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 judeţul Mureş</w:t>
            </w:r>
          </w:p>
        </w:tc>
        <w:tc>
          <w:tcPr>
            <w:tcW w:w="547" w:type="pct"/>
            <w:vMerge w:val="restart"/>
            <w:vAlign w:val="center"/>
            <w:hideMark/>
          </w:tcPr>
          <w:p w14:paraId="2F1A845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1.806</w:t>
            </w:r>
          </w:p>
        </w:tc>
        <w:tc>
          <w:tcPr>
            <w:tcW w:w="546" w:type="pct"/>
            <w:vMerge/>
            <w:hideMark/>
          </w:tcPr>
          <w:p w14:paraId="2753494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130176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6CFF34C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1599302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3D618DCE" w14:textId="77777777" w:rsidTr="00DF1E2B">
        <w:tc>
          <w:tcPr>
            <w:tcW w:w="279" w:type="pct"/>
            <w:vMerge/>
            <w:hideMark/>
          </w:tcPr>
          <w:p w14:paraId="3BEB37E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9CC374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A70F4D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A6D740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408486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7CCE121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89926F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7678C27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1CA6A2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1D569F0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1F208380"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0C419594" w14:textId="77777777" w:rsidTr="00DF1E2B">
        <w:tc>
          <w:tcPr>
            <w:tcW w:w="279" w:type="pct"/>
            <w:vMerge/>
            <w:hideMark/>
          </w:tcPr>
          <w:p w14:paraId="6289FC8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62AA18C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28500D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37E896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1869347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70DA39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14A088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1036557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F78E2E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2BA5EA9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172547D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2D19B48D" w14:textId="77777777" w:rsidTr="00DF1E2B">
        <w:tc>
          <w:tcPr>
            <w:tcW w:w="279" w:type="pct"/>
            <w:vMerge/>
            <w:hideMark/>
          </w:tcPr>
          <w:p w14:paraId="4B140CC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B3AB40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7619333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FCF2B3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9BA7DA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527450B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5349EB9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5DF57D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7439D37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9720F1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7BA9CA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0AA3AD32" w14:textId="77777777" w:rsidTr="00DF1E2B">
        <w:tc>
          <w:tcPr>
            <w:tcW w:w="279" w:type="pct"/>
            <w:vMerge/>
            <w:hideMark/>
          </w:tcPr>
          <w:p w14:paraId="4E3049E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D911EF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35D5B4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F833DB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8E41CB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08F0589C"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7514, teren extravilan ape curgătoare râul Archita,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2.121 mp, UAT Saschiz, </w:t>
            </w:r>
          </w:p>
          <w:p w14:paraId="2142562A" w14:textId="078419DD"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p w14:paraId="322E0334" w14:textId="1B97F629" w:rsidR="00604A91" w:rsidRPr="009B42BE" w:rsidRDefault="00604A91" w:rsidP="00BA64C8">
            <w:pPr>
              <w:jc w:val="center"/>
              <w:rPr>
                <w:rFonts w:ascii="Times New Roman" w:eastAsia="Times New Roman" w:hAnsi="Times New Roman" w:cs="Times New Roman"/>
                <w:noProof w:val="0"/>
                <w:color w:val="000000" w:themeColor="text1"/>
                <w:sz w:val="14"/>
                <w:szCs w:val="14"/>
                <w:lang w:eastAsia="ro-RO"/>
              </w:rPr>
            </w:pPr>
          </w:p>
        </w:tc>
        <w:tc>
          <w:tcPr>
            <w:tcW w:w="547" w:type="pct"/>
            <w:vMerge w:val="restart"/>
            <w:vAlign w:val="center"/>
            <w:hideMark/>
          </w:tcPr>
          <w:p w14:paraId="2A3DA54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2.333</w:t>
            </w:r>
          </w:p>
        </w:tc>
        <w:tc>
          <w:tcPr>
            <w:tcW w:w="546" w:type="pct"/>
            <w:vMerge/>
            <w:hideMark/>
          </w:tcPr>
          <w:p w14:paraId="19F96D6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0E6EA8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05BF016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0BA66CA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007C2EE6" w14:textId="77777777" w:rsidTr="00DF1E2B">
        <w:tc>
          <w:tcPr>
            <w:tcW w:w="279" w:type="pct"/>
            <w:vMerge/>
            <w:hideMark/>
          </w:tcPr>
          <w:p w14:paraId="44381F2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810A3D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716951A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706F685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D037DD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9FF9B0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2DEAB05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1F7AA7F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F8A330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3D36E6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13F325E"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7913D767" w14:textId="77777777" w:rsidTr="00DF1E2B">
        <w:tc>
          <w:tcPr>
            <w:tcW w:w="279" w:type="pct"/>
            <w:vMerge/>
            <w:hideMark/>
          </w:tcPr>
          <w:p w14:paraId="371FCC8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59F5250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C99D99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53CD56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9D4046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45B97C1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77D98F2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705602D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EB6ED8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AC4548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18EA8C4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5312CCC8" w14:textId="77777777" w:rsidTr="00DF1E2B">
        <w:tc>
          <w:tcPr>
            <w:tcW w:w="279" w:type="pct"/>
            <w:vMerge/>
            <w:hideMark/>
          </w:tcPr>
          <w:p w14:paraId="093B8E4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CCEA11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2E070B5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F4B82A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EDFAC9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15ECDC9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3AD8896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201C968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03C8806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3DF2DFD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980F3B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3C424007" w14:textId="77777777" w:rsidTr="00DF1E2B">
        <w:tc>
          <w:tcPr>
            <w:tcW w:w="279" w:type="pct"/>
            <w:vMerge/>
            <w:hideMark/>
          </w:tcPr>
          <w:p w14:paraId="134706E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6E165A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300569F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5ABE3E2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F645FA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41CDA5E7"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7449, teren extravilan ape curgătoare râul Scroafa,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6.109 mp, UAT Saschiz, </w:t>
            </w:r>
          </w:p>
          <w:p w14:paraId="58B73814" w14:textId="09627580"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07EF350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6.720</w:t>
            </w:r>
          </w:p>
        </w:tc>
        <w:tc>
          <w:tcPr>
            <w:tcW w:w="546" w:type="pct"/>
            <w:vMerge/>
            <w:hideMark/>
          </w:tcPr>
          <w:p w14:paraId="7ED123C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38558C6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44F793B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68EBE1C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217FC10D" w14:textId="77777777" w:rsidTr="00DF1E2B">
        <w:tc>
          <w:tcPr>
            <w:tcW w:w="279" w:type="pct"/>
            <w:vMerge/>
            <w:hideMark/>
          </w:tcPr>
          <w:p w14:paraId="549F1C1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70680F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4F8F5EC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4A349FB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FE0D12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4EC4A78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695C92A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1F7306F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ADF9DC2"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0FB3D56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10E6D32"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4EC281A7" w14:textId="77777777" w:rsidTr="00DF1E2B">
        <w:tc>
          <w:tcPr>
            <w:tcW w:w="279" w:type="pct"/>
            <w:vMerge/>
            <w:hideMark/>
          </w:tcPr>
          <w:p w14:paraId="3D1DD7C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3CECD52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4B9730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97EF98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5736D6E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6DDE49BB"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03BF7C8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6419089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F6BF9A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C5633BE"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720BEE5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5A991A91" w14:textId="77777777" w:rsidTr="00DF1E2B">
        <w:tc>
          <w:tcPr>
            <w:tcW w:w="279" w:type="pct"/>
            <w:vMerge/>
            <w:hideMark/>
          </w:tcPr>
          <w:p w14:paraId="16F4B09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4288C2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2952CC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0FE29C4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0391A05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ign w:val="center"/>
            <w:hideMark/>
          </w:tcPr>
          <w:p w14:paraId="04C1EA74"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7" w:type="pct"/>
            <w:vMerge/>
            <w:vAlign w:val="center"/>
            <w:hideMark/>
          </w:tcPr>
          <w:p w14:paraId="1E4C0F60"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66F6A84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FA33DF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48CAB6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33979E1A"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6B147469" w14:textId="77777777" w:rsidTr="00DF1E2B">
        <w:tc>
          <w:tcPr>
            <w:tcW w:w="279" w:type="pct"/>
            <w:vMerge/>
            <w:hideMark/>
          </w:tcPr>
          <w:p w14:paraId="3E9D25A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2DBB91D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0FD6310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2723D08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2403B5F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val="restart"/>
            <w:vAlign w:val="center"/>
            <w:hideMark/>
          </w:tcPr>
          <w:p w14:paraId="1DE7DF6A" w14:textId="77777777" w:rsidR="00604A91"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7448, teren extravilan ape curgătoare râul Scroafa,</w:t>
            </w:r>
            <w:r w:rsidR="00BA64C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 xml:space="preserve">S teren = 26.490 mp, UAT Saschiz, </w:t>
            </w:r>
          </w:p>
          <w:p w14:paraId="3D68A64A" w14:textId="6372AFC3" w:rsidR="00DB6453" w:rsidRPr="009B42BE" w:rsidRDefault="00DB6453" w:rsidP="00BA64C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judeţul Mureş</w:t>
            </w:r>
          </w:p>
        </w:tc>
        <w:tc>
          <w:tcPr>
            <w:tcW w:w="547" w:type="pct"/>
            <w:vMerge w:val="restart"/>
            <w:vAlign w:val="center"/>
            <w:hideMark/>
          </w:tcPr>
          <w:p w14:paraId="72C02B63"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29.139</w:t>
            </w:r>
          </w:p>
        </w:tc>
        <w:tc>
          <w:tcPr>
            <w:tcW w:w="546" w:type="pct"/>
            <w:vMerge/>
            <w:hideMark/>
          </w:tcPr>
          <w:p w14:paraId="514D723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2324A957"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04" w:type="pct"/>
            <w:vAlign w:val="center"/>
            <w:hideMark/>
          </w:tcPr>
          <w:p w14:paraId="508128E6"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9" w:type="pct"/>
            <w:vAlign w:val="center"/>
            <w:hideMark/>
          </w:tcPr>
          <w:p w14:paraId="060AE589"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F53991" w:rsidRPr="009B42BE" w14:paraId="0C499D00" w14:textId="77777777" w:rsidTr="00DF1E2B">
        <w:tc>
          <w:tcPr>
            <w:tcW w:w="279" w:type="pct"/>
            <w:vMerge/>
            <w:hideMark/>
          </w:tcPr>
          <w:p w14:paraId="0AC2D07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6EC4237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759296C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13B0246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6770FC26"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hideMark/>
          </w:tcPr>
          <w:p w14:paraId="7486264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547" w:type="pct"/>
            <w:vMerge/>
            <w:hideMark/>
          </w:tcPr>
          <w:p w14:paraId="59766D65"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2F4F972E"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B67913C"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6F3B763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57344BB7" w14:textId="77777777" w:rsidR="00DB6453" w:rsidRPr="009B42BE" w:rsidRDefault="00DB6453" w:rsidP="00D12094">
            <w:pPr>
              <w:ind w:left="-26"/>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F53991" w:rsidRPr="009B42BE" w14:paraId="4BEF614E" w14:textId="77777777" w:rsidTr="00DF1E2B">
        <w:tc>
          <w:tcPr>
            <w:tcW w:w="279" w:type="pct"/>
            <w:vMerge/>
            <w:hideMark/>
          </w:tcPr>
          <w:p w14:paraId="7F18C397"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741479B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508DE65A"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6ECADD30"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77947A1D"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hideMark/>
          </w:tcPr>
          <w:p w14:paraId="161D9828"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547" w:type="pct"/>
            <w:vMerge/>
            <w:hideMark/>
          </w:tcPr>
          <w:p w14:paraId="0863067C"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59FC6F41"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4444F0E5"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23DA6AB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0D3BD88D"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F53991" w:rsidRPr="009B42BE" w14:paraId="11206D31" w14:textId="77777777" w:rsidTr="00DF1E2B">
        <w:tc>
          <w:tcPr>
            <w:tcW w:w="279" w:type="pct"/>
            <w:vMerge/>
            <w:hideMark/>
          </w:tcPr>
          <w:p w14:paraId="3974BD23"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0" w:type="pct"/>
            <w:vMerge/>
            <w:hideMark/>
          </w:tcPr>
          <w:p w14:paraId="4E88AC5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341" w:type="pct"/>
            <w:vMerge/>
            <w:hideMark/>
          </w:tcPr>
          <w:p w14:paraId="6C48BADB"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818" w:type="pct"/>
            <w:vMerge/>
            <w:hideMark/>
          </w:tcPr>
          <w:p w14:paraId="3D354C4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476" w:type="pct"/>
            <w:vMerge/>
            <w:hideMark/>
          </w:tcPr>
          <w:p w14:paraId="40BD4A24"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748" w:type="pct"/>
            <w:vMerge/>
            <w:hideMark/>
          </w:tcPr>
          <w:p w14:paraId="38D21FF2"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547" w:type="pct"/>
            <w:vMerge/>
            <w:hideMark/>
          </w:tcPr>
          <w:p w14:paraId="70204AB9"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546" w:type="pct"/>
            <w:vMerge/>
            <w:hideMark/>
          </w:tcPr>
          <w:p w14:paraId="21DF83CF" w14:textId="77777777" w:rsidR="00DB6453" w:rsidRPr="009B42BE" w:rsidRDefault="00DB6453" w:rsidP="00DB6453">
            <w:pPr>
              <w:rPr>
                <w:rFonts w:ascii="Times New Roman" w:eastAsia="Times New Roman" w:hAnsi="Times New Roman" w:cs="Times New Roman"/>
                <w:noProof w:val="0"/>
                <w:color w:val="000000" w:themeColor="text1"/>
                <w:sz w:val="14"/>
                <w:szCs w:val="14"/>
                <w:lang w:eastAsia="ro-RO"/>
              </w:rPr>
            </w:pPr>
          </w:p>
        </w:tc>
        <w:tc>
          <w:tcPr>
            <w:tcW w:w="272" w:type="pct"/>
            <w:vAlign w:val="center"/>
            <w:hideMark/>
          </w:tcPr>
          <w:p w14:paraId="16D0658F"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04" w:type="pct"/>
            <w:vAlign w:val="center"/>
            <w:hideMark/>
          </w:tcPr>
          <w:p w14:paraId="53D4CBC1"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9" w:type="pct"/>
            <w:vAlign w:val="center"/>
            <w:hideMark/>
          </w:tcPr>
          <w:p w14:paraId="25999CC8" w14:textId="77777777" w:rsidR="00DB6453" w:rsidRPr="009B42BE" w:rsidRDefault="00DB6453" w:rsidP="00500D28">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F53991" w:rsidRPr="009B42BE" w14:paraId="3311FA0C" w14:textId="77777777" w:rsidTr="00DF1E2B">
        <w:tc>
          <w:tcPr>
            <w:tcW w:w="279" w:type="pct"/>
            <w:vMerge w:val="restart"/>
            <w:vAlign w:val="center"/>
            <w:hideMark/>
          </w:tcPr>
          <w:p w14:paraId="319E6863" w14:textId="35795B16"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restart"/>
            <w:vAlign w:val="center"/>
            <w:hideMark/>
          </w:tcPr>
          <w:p w14:paraId="2517745C" w14:textId="64FD1468"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restart"/>
            <w:vAlign w:val="center"/>
            <w:hideMark/>
          </w:tcPr>
          <w:p w14:paraId="0FD7B176" w14:textId="5C04CD8B"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restart"/>
            <w:vAlign w:val="center"/>
            <w:hideMark/>
          </w:tcPr>
          <w:p w14:paraId="60BFACA5" w14:textId="3F4E3FB0"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restart"/>
            <w:vAlign w:val="center"/>
            <w:hideMark/>
          </w:tcPr>
          <w:p w14:paraId="344F194C" w14:textId="37EE15E2"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4BD9D6D3" w14:textId="77777777" w:rsidR="00604A91"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CF nr. 7625, teren extravilan ape curgătoare râul Scroafa, S teren = 414.057 mp, UAT Saschiz,</w:t>
            </w:r>
          </w:p>
          <w:p w14:paraId="598A4CE7" w14:textId="7F132E65"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 judeţul Mureş</w:t>
            </w:r>
          </w:p>
        </w:tc>
        <w:tc>
          <w:tcPr>
            <w:tcW w:w="547" w:type="pct"/>
            <w:vMerge w:val="restart"/>
            <w:vAlign w:val="center"/>
            <w:hideMark/>
          </w:tcPr>
          <w:p w14:paraId="29B521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455.463</w:t>
            </w:r>
          </w:p>
        </w:tc>
        <w:tc>
          <w:tcPr>
            <w:tcW w:w="546" w:type="pct"/>
            <w:vMerge w:val="restart"/>
            <w:vAlign w:val="center"/>
            <w:hideMark/>
          </w:tcPr>
          <w:p w14:paraId="24C09442" w14:textId="43CA5BDD"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B0480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46CFA24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2691666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28AA1A45" w14:textId="77777777" w:rsidTr="00DF1E2B">
        <w:tc>
          <w:tcPr>
            <w:tcW w:w="279" w:type="pct"/>
            <w:vMerge/>
            <w:vAlign w:val="center"/>
            <w:hideMark/>
          </w:tcPr>
          <w:p w14:paraId="53B2718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FBA39B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644C3A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7128A8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D5A157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3F76D8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632677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6B8A86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522807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7A8376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4B62CEF3" w14:textId="77777777" w:rsidR="00815EBD" w:rsidRPr="009B42BE" w:rsidRDefault="00815EBD" w:rsidP="00D12094">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25E796F3" w14:textId="77777777" w:rsidTr="00DF1E2B">
        <w:tc>
          <w:tcPr>
            <w:tcW w:w="279" w:type="pct"/>
            <w:vMerge/>
            <w:vAlign w:val="center"/>
            <w:hideMark/>
          </w:tcPr>
          <w:p w14:paraId="20BE825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79A083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B39CE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3B761E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D34B0A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496A556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F5C377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FC906F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E1DA5D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1270476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871196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7BE374D8" w14:textId="77777777" w:rsidTr="00DF1E2B">
        <w:tc>
          <w:tcPr>
            <w:tcW w:w="279" w:type="pct"/>
            <w:vMerge/>
            <w:vAlign w:val="center"/>
            <w:hideMark/>
          </w:tcPr>
          <w:p w14:paraId="4096B3B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079E3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F15B16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E444F5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DA4343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F73EEA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D968FB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4414820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1CC131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D05321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B5EB8C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28CDA5D0" w14:textId="77777777" w:rsidTr="00DF1E2B">
        <w:tc>
          <w:tcPr>
            <w:tcW w:w="279" w:type="pct"/>
            <w:vMerge/>
            <w:vAlign w:val="center"/>
            <w:hideMark/>
          </w:tcPr>
          <w:p w14:paraId="6006787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348E3D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E58C0A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DE3F76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6D97D6E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0AA0F091" w14:textId="77777777" w:rsidR="00604A91"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7808, teren extravilan ape curgătoare râul Cimaş, S teren = 63.507 mp, UAT Saschiz, </w:t>
            </w:r>
          </w:p>
          <w:p w14:paraId="751B5E1C" w14:textId="5B399A1B"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35F6596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69.858</w:t>
            </w:r>
          </w:p>
        </w:tc>
        <w:tc>
          <w:tcPr>
            <w:tcW w:w="546" w:type="pct"/>
            <w:vMerge/>
            <w:vAlign w:val="center"/>
            <w:hideMark/>
          </w:tcPr>
          <w:p w14:paraId="46D16AD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AFB7A9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4C9AC23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68192C8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06E6EF0B" w14:textId="77777777" w:rsidTr="00DF1E2B">
        <w:tc>
          <w:tcPr>
            <w:tcW w:w="279" w:type="pct"/>
            <w:vMerge/>
            <w:vAlign w:val="center"/>
            <w:hideMark/>
          </w:tcPr>
          <w:p w14:paraId="745ED89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5A7928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8AE6E4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6C8D2F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152F4C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6861B7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1D95B0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3A862CD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872A2A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70D687C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123D673" w14:textId="77777777" w:rsidR="00815EBD" w:rsidRPr="009B42BE" w:rsidRDefault="00815EBD" w:rsidP="00D12094">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02FDB8DE" w14:textId="77777777" w:rsidTr="00DF1E2B">
        <w:tc>
          <w:tcPr>
            <w:tcW w:w="279" w:type="pct"/>
            <w:vMerge/>
            <w:vAlign w:val="center"/>
            <w:hideMark/>
          </w:tcPr>
          <w:p w14:paraId="646D36C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CDC9DC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69DE1C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1EBDDF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0AE656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D750E1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EAB456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B9161C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361947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18A874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3A73AE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2741BFF3" w14:textId="77777777" w:rsidTr="00DF1E2B">
        <w:tc>
          <w:tcPr>
            <w:tcW w:w="279" w:type="pct"/>
            <w:vMerge/>
            <w:vAlign w:val="center"/>
            <w:hideMark/>
          </w:tcPr>
          <w:p w14:paraId="5AA9CBB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3EF894E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6176457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153489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313727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C1BE5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353C588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71D81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20B21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02033A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E6A18A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656A320D" w14:textId="77777777" w:rsidTr="00DF1E2B">
        <w:tc>
          <w:tcPr>
            <w:tcW w:w="279" w:type="pct"/>
            <w:vMerge/>
            <w:vAlign w:val="center"/>
            <w:hideMark/>
          </w:tcPr>
          <w:p w14:paraId="206DA6F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29AB3BD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92315A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2024EC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6D95217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5744A05F" w14:textId="77777777" w:rsidR="00604A91"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7664, teren extravilan ape curgătoare râul Flosa, S teren = 21.807 mp, UAT Saschiz, </w:t>
            </w:r>
          </w:p>
          <w:p w14:paraId="0D312DF8" w14:textId="7EC94675"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32BD39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23.988</w:t>
            </w:r>
          </w:p>
        </w:tc>
        <w:tc>
          <w:tcPr>
            <w:tcW w:w="546" w:type="pct"/>
            <w:vMerge/>
            <w:vAlign w:val="center"/>
            <w:hideMark/>
          </w:tcPr>
          <w:p w14:paraId="2061CB0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2B662B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09F5256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1CA79E2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10278BE6" w14:textId="77777777" w:rsidTr="00DF1E2B">
        <w:tc>
          <w:tcPr>
            <w:tcW w:w="279" w:type="pct"/>
            <w:vMerge/>
            <w:vAlign w:val="center"/>
            <w:hideMark/>
          </w:tcPr>
          <w:p w14:paraId="360F03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8FE6DF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3CEC55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E75CEF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8916ED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E56D04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338206C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E4A838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BA4318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50CC1F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579E3DD" w14:textId="77777777" w:rsidR="00815EBD" w:rsidRPr="009B42BE" w:rsidRDefault="00815EBD" w:rsidP="00D12094">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2F20AF92" w14:textId="77777777" w:rsidTr="00DF1E2B">
        <w:tc>
          <w:tcPr>
            <w:tcW w:w="279" w:type="pct"/>
            <w:vMerge/>
            <w:vAlign w:val="center"/>
            <w:hideMark/>
          </w:tcPr>
          <w:p w14:paraId="582EBEA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454430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F9BB51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37EF5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89DB1C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24B9FD8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E40F7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D5FAA1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A0E253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BB704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72CDCD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144EAF2A" w14:textId="77777777" w:rsidTr="00DF1E2B">
        <w:tc>
          <w:tcPr>
            <w:tcW w:w="279" w:type="pct"/>
            <w:vMerge/>
            <w:vAlign w:val="center"/>
            <w:hideMark/>
          </w:tcPr>
          <w:p w14:paraId="13FC45D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010F03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4DD8D3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28003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40B65E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451535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EF622C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3A0990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31BD46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DB016B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37640C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7B70157D" w14:textId="77777777" w:rsidTr="00DF1E2B">
        <w:tc>
          <w:tcPr>
            <w:tcW w:w="279" w:type="pct"/>
            <w:vMerge/>
            <w:vAlign w:val="center"/>
            <w:hideMark/>
          </w:tcPr>
          <w:p w14:paraId="29A2A42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F80CB2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6AFE869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17E062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ABEE21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37A5A55A" w14:textId="77777777" w:rsidR="00604A91"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7546, teren extravilan ape curgătoare râul Cărbunarilor, S teren = 6.817 mp, </w:t>
            </w:r>
          </w:p>
          <w:p w14:paraId="73BABFEA" w14:textId="77777777" w:rsidR="00604A91"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UAT Saschiz, </w:t>
            </w:r>
          </w:p>
          <w:p w14:paraId="27F4FAC7" w14:textId="5E61569D"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7C457D6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7.499</w:t>
            </w:r>
          </w:p>
        </w:tc>
        <w:tc>
          <w:tcPr>
            <w:tcW w:w="546" w:type="pct"/>
            <w:vMerge/>
            <w:vAlign w:val="center"/>
            <w:hideMark/>
          </w:tcPr>
          <w:p w14:paraId="10E7F15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D218CA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7B1E203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4DC78CC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706EDB3C" w14:textId="77777777" w:rsidTr="00DF1E2B">
        <w:tc>
          <w:tcPr>
            <w:tcW w:w="279" w:type="pct"/>
            <w:vMerge/>
            <w:vAlign w:val="center"/>
            <w:hideMark/>
          </w:tcPr>
          <w:p w14:paraId="15F557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039ACD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FA91E0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5F1F5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E73240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2396E6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04DC4D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285D2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2D874B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7503A16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7548494" w14:textId="77777777" w:rsidR="00815EBD" w:rsidRPr="009B42BE" w:rsidRDefault="00815EBD" w:rsidP="00D12094">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597ECAA3" w14:textId="77777777" w:rsidTr="00DF1E2B">
        <w:tc>
          <w:tcPr>
            <w:tcW w:w="279" w:type="pct"/>
            <w:vMerge/>
            <w:vAlign w:val="center"/>
            <w:hideMark/>
          </w:tcPr>
          <w:p w14:paraId="67DD72D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358BD7F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0E8A5C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82C799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D42705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8DBF66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9885D2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F6A808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3D283D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E18375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21061A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06C26A4B" w14:textId="77777777" w:rsidTr="00DF1E2B">
        <w:tc>
          <w:tcPr>
            <w:tcW w:w="279" w:type="pct"/>
            <w:vMerge/>
            <w:vAlign w:val="center"/>
            <w:hideMark/>
          </w:tcPr>
          <w:p w14:paraId="7030A4E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53436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F29DEF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45B1D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68B19B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166AF5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3B60797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F2179B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246478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1D31EF5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FB891E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50934E3B" w14:textId="77777777" w:rsidTr="00DF1E2B">
        <w:tc>
          <w:tcPr>
            <w:tcW w:w="279" w:type="pct"/>
            <w:vMerge/>
            <w:vAlign w:val="center"/>
            <w:hideMark/>
          </w:tcPr>
          <w:p w14:paraId="6B74802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6F647DB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D383FA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1EDF57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0EE479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6AAC076A" w14:textId="77777777" w:rsidR="00604A91"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139326, teren intravilan ape curgătoare pârâul Pocloş, S teren = 1.499 mp, </w:t>
            </w:r>
          </w:p>
          <w:p w14:paraId="603E6890" w14:textId="64A561CB"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Târgu Mureş, judeţul Mureş</w:t>
            </w:r>
          </w:p>
        </w:tc>
        <w:tc>
          <w:tcPr>
            <w:tcW w:w="547" w:type="pct"/>
            <w:vMerge w:val="restart"/>
            <w:vAlign w:val="center"/>
            <w:hideMark/>
          </w:tcPr>
          <w:p w14:paraId="553E594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1.649</w:t>
            </w:r>
          </w:p>
        </w:tc>
        <w:tc>
          <w:tcPr>
            <w:tcW w:w="546" w:type="pct"/>
            <w:vMerge/>
            <w:vAlign w:val="center"/>
            <w:hideMark/>
          </w:tcPr>
          <w:p w14:paraId="53F46B2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2C0DB3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1BA6B17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64F2C59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0EF61B1D" w14:textId="77777777" w:rsidTr="00DF1E2B">
        <w:tc>
          <w:tcPr>
            <w:tcW w:w="279" w:type="pct"/>
            <w:vMerge/>
            <w:vAlign w:val="center"/>
            <w:hideMark/>
          </w:tcPr>
          <w:p w14:paraId="3E2D0A7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60F8748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69BBA2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F4088B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9C895B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F2455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FFBE4B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4D826BD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F7000C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26D9CA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0C32ABD1" w14:textId="77777777" w:rsidR="00815EBD" w:rsidRPr="009B42BE" w:rsidRDefault="00815EBD" w:rsidP="00D12094">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0EBB259E" w14:textId="77777777" w:rsidTr="00DF1E2B">
        <w:tc>
          <w:tcPr>
            <w:tcW w:w="279" w:type="pct"/>
            <w:vMerge/>
            <w:vAlign w:val="center"/>
            <w:hideMark/>
          </w:tcPr>
          <w:p w14:paraId="127AE52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FB4E24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95A907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265260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D70E3F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EE6332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045306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95E424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02138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56EE15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9C6E7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5AE8E2AA" w14:textId="77777777" w:rsidTr="00DF1E2B">
        <w:tc>
          <w:tcPr>
            <w:tcW w:w="279" w:type="pct"/>
            <w:vMerge/>
            <w:vAlign w:val="center"/>
            <w:hideMark/>
          </w:tcPr>
          <w:p w14:paraId="3C9EE7A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372ACA6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FA413E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49D7FF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943970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105AF0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2185DF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BD965A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E1EB0B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A6E014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4933950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3F40F900" w14:textId="77777777" w:rsidTr="00DF1E2B">
        <w:tc>
          <w:tcPr>
            <w:tcW w:w="279" w:type="pct"/>
            <w:vMerge/>
            <w:vAlign w:val="center"/>
            <w:hideMark/>
          </w:tcPr>
          <w:p w14:paraId="334C8BA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A9604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8336D2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7EF88E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B63B29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75B55494" w14:textId="77777777" w:rsidR="00AB2F1A"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CF nr. 139330, teren intravilan ape curgătoare pârâul Pocloş, S teren = 4.396 mp,</w:t>
            </w:r>
          </w:p>
          <w:p w14:paraId="3AC69522" w14:textId="487A99FE"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 UAT Târgu Mureş, judeţul Mureş</w:t>
            </w:r>
          </w:p>
        </w:tc>
        <w:tc>
          <w:tcPr>
            <w:tcW w:w="547" w:type="pct"/>
            <w:vMerge w:val="restart"/>
            <w:vAlign w:val="center"/>
            <w:hideMark/>
          </w:tcPr>
          <w:p w14:paraId="6F540A3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4.836</w:t>
            </w:r>
          </w:p>
        </w:tc>
        <w:tc>
          <w:tcPr>
            <w:tcW w:w="546" w:type="pct"/>
            <w:vMerge/>
            <w:vAlign w:val="center"/>
            <w:hideMark/>
          </w:tcPr>
          <w:p w14:paraId="06181FF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690289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43730AF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2F78903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69F29C44" w14:textId="77777777" w:rsidTr="00DF1E2B">
        <w:tc>
          <w:tcPr>
            <w:tcW w:w="279" w:type="pct"/>
            <w:vMerge/>
            <w:vAlign w:val="center"/>
            <w:hideMark/>
          </w:tcPr>
          <w:p w14:paraId="3A9D543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0B5567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7C2F6D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D834C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116BFC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30C8A75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1CC7765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2B14A08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15E631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2D0BFDE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4017BE76"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4549ADAE" w14:textId="77777777" w:rsidTr="00DF1E2B">
        <w:tc>
          <w:tcPr>
            <w:tcW w:w="279" w:type="pct"/>
            <w:vMerge/>
            <w:vAlign w:val="center"/>
            <w:hideMark/>
          </w:tcPr>
          <w:p w14:paraId="1B61D0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276183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78B21D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F9DE94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80A4CA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E2AE3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4E75005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99AB5B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F3AECF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2A1FA1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B03A12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36F4A3F7" w14:textId="77777777" w:rsidTr="00DF1E2B">
        <w:tc>
          <w:tcPr>
            <w:tcW w:w="279" w:type="pct"/>
            <w:vMerge/>
            <w:vAlign w:val="center"/>
            <w:hideMark/>
          </w:tcPr>
          <w:p w14:paraId="3698D09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F88002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F7AF8A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BA26E7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173D95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465B4D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CD7C54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CB8ADA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3E9DC1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DAD60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3F4AE30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4ABA8CE9" w14:textId="77777777" w:rsidTr="00DF1E2B">
        <w:tc>
          <w:tcPr>
            <w:tcW w:w="279" w:type="pct"/>
            <w:vMerge/>
            <w:vAlign w:val="center"/>
            <w:hideMark/>
          </w:tcPr>
          <w:p w14:paraId="6243107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1DADDD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47CBD8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07F77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510929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5BC9F86B" w14:textId="77777777" w:rsidR="00AB2F1A"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139592, teren intravilan pe curgătoare pârâul Pocloş, S teren = 2.551 mp, </w:t>
            </w:r>
          </w:p>
          <w:p w14:paraId="17D4D851" w14:textId="6E4C06FF"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Târgu Mureş, judeţul Mureş</w:t>
            </w:r>
          </w:p>
        </w:tc>
        <w:tc>
          <w:tcPr>
            <w:tcW w:w="547" w:type="pct"/>
            <w:vMerge w:val="restart"/>
            <w:vAlign w:val="center"/>
            <w:hideMark/>
          </w:tcPr>
          <w:p w14:paraId="5B7B621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2.806</w:t>
            </w:r>
          </w:p>
        </w:tc>
        <w:tc>
          <w:tcPr>
            <w:tcW w:w="546" w:type="pct"/>
            <w:vMerge/>
            <w:vAlign w:val="center"/>
            <w:hideMark/>
          </w:tcPr>
          <w:p w14:paraId="276EA47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AA8EF4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1DEF720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05F608C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374317D0" w14:textId="77777777" w:rsidTr="00DF1E2B">
        <w:tc>
          <w:tcPr>
            <w:tcW w:w="279" w:type="pct"/>
            <w:vMerge/>
            <w:vAlign w:val="center"/>
            <w:hideMark/>
          </w:tcPr>
          <w:p w14:paraId="71BC945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6A93DBA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55F17F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C267D2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B9CEE2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E69410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6F0BB3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C4A97E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4B3375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A5FC3B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6E48159"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69A9D937" w14:textId="77777777" w:rsidTr="00DF1E2B">
        <w:tc>
          <w:tcPr>
            <w:tcW w:w="279" w:type="pct"/>
            <w:vMerge/>
            <w:vAlign w:val="center"/>
            <w:hideMark/>
          </w:tcPr>
          <w:p w14:paraId="23F5505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518FCC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AA5C42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4628A3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35D6AF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1DDAA2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FD4550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FCEF1B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11BFA3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95A9F7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4A56F4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6193FCBA" w14:textId="77777777" w:rsidTr="00DF1E2B">
        <w:tc>
          <w:tcPr>
            <w:tcW w:w="279" w:type="pct"/>
            <w:vMerge/>
            <w:vAlign w:val="center"/>
            <w:hideMark/>
          </w:tcPr>
          <w:p w14:paraId="33FF138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B9E231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CB5613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55FE48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ACF15E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35888A0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224D89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A96A1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FCCF9F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59E990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060832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6BF811DA" w14:textId="77777777" w:rsidTr="00DF1E2B">
        <w:tc>
          <w:tcPr>
            <w:tcW w:w="279" w:type="pct"/>
            <w:vMerge/>
            <w:vAlign w:val="center"/>
            <w:hideMark/>
          </w:tcPr>
          <w:p w14:paraId="0553670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6BA544B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E4B4A3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96B49D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3FCB4D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54EBB192" w14:textId="77777777" w:rsidR="00AB2F1A"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139694 teren intravilan ape </w:t>
            </w:r>
            <w:r w:rsidRPr="009B42BE">
              <w:rPr>
                <w:rFonts w:ascii="Times New Roman" w:eastAsia="Calibri" w:hAnsi="Times New Roman" w:cs="Times New Roman"/>
                <w:noProof w:val="0"/>
                <w:color w:val="000000" w:themeColor="text1"/>
                <w:sz w:val="14"/>
                <w:szCs w:val="14"/>
                <w:lang w:eastAsia="ro-RO"/>
              </w:rPr>
              <w:lastRenderedPageBreak/>
              <w:t xml:space="preserve">curgătoare, S teren = 3.764 mp, </w:t>
            </w:r>
          </w:p>
          <w:p w14:paraId="20B27FFD" w14:textId="7108058D"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Târgu Mureş, judeţul Mureş</w:t>
            </w:r>
          </w:p>
        </w:tc>
        <w:tc>
          <w:tcPr>
            <w:tcW w:w="547" w:type="pct"/>
            <w:vMerge w:val="restart"/>
            <w:vAlign w:val="center"/>
            <w:hideMark/>
          </w:tcPr>
          <w:p w14:paraId="7AE4C54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lastRenderedPageBreak/>
              <w:t>4.140</w:t>
            </w:r>
          </w:p>
        </w:tc>
        <w:tc>
          <w:tcPr>
            <w:tcW w:w="546" w:type="pct"/>
            <w:vMerge/>
            <w:vAlign w:val="center"/>
            <w:hideMark/>
          </w:tcPr>
          <w:p w14:paraId="35703F3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E36949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7EEE929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217A4D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0354A74F" w14:textId="77777777" w:rsidTr="00DF1E2B">
        <w:tc>
          <w:tcPr>
            <w:tcW w:w="279" w:type="pct"/>
            <w:vMerge/>
            <w:vAlign w:val="center"/>
            <w:hideMark/>
          </w:tcPr>
          <w:p w14:paraId="26D1C33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83A175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79DB3E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80B7C3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BA8EE8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AD43CE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1B319E7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99A3E8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D5DE3C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5F883F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09EA79F0"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54E9A3E3" w14:textId="77777777" w:rsidTr="00DF1E2B">
        <w:tc>
          <w:tcPr>
            <w:tcW w:w="279" w:type="pct"/>
            <w:vMerge/>
            <w:vAlign w:val="center"/>
            <w:hideMark/>
          </w:tcPr>
          <w:p w14:paraId="61A3413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F0A9C3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6517359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670566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EB0424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2AEB7DD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747E8C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CBA69F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68122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318FB9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0785F3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74E1AFBF" w14:textId="77777777" w:rsidTr="00DF1E2B">
        <w:tc>
          <w:tcPr>
            <w:tcW w:w="279" w:type="pct"/>
            <w:vMerge/>
            <w:vAlign w:val="center"/>
            <w:hideMark/>
          </w:tcPr>
          <w:p w14:paraId="2241236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37F78AB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E90A09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D6C7C3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5E73EC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35F18B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24379C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1A3663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4960CA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2B71239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E6F0A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3DCB4B3D" w14:textId="77777777" w:rsidTr="00DF1E2B">
        <w:tc>
          <w:tcPr>
            <w:tcW w:w="279" w:type="pct"/>
            <w:vMerge/>
            <w:vAlign w:val="center"/>
            <w:hideMark/>
          </w:tcPr>
          <w:p w14:paraId="11202B7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A3088D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2FD74D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0776D4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60A870E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7DD9993C" w14:textId="77777777" w:rsidR="00AB2F1A"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51320, teren extravilan ape curgătoare pârâul Gălăoaia, S teren = 486 mp, </w:t>
            </w:r>
          </w:p>
          <w:p w14:paraId="5010F567" w14:textId="77777777" w:rsidR="00AB2F1A"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UAT Răstoliţa, </w:t>
            </w:r>
          </w:p>
          <w:p w14:paraId="3900DAB0" w14:textId="35A34DC8"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70D25A5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535</w:t>
            </w:r>
          </w:p>
        </w:tc>
        <w:tc>
          <w:tcPr>
            <w:tcW w:w="546" w:type="pct"/>
            <w:vMerge/>
            <w:vAlign w:val="center"/>
            <w:hideMark/>
          </w:tcPr>
          <w:p w14:paraId="50DFC11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2FFB6A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170FAF1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4FBDC21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3377C408" w14:textId="77777777" w:rsidTr="00DF1E2B">
        <w:tc>
          <w:tcPr>
            <w:tcW w:w="279" w:type="pct"/>
            <w:vMerge/>
            <w:vAlign w:val="center"/>
            <w:hideMark/>
          </w:tcPr>
          <w:p w14:paraId="3B1232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4174D8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D070DD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22AAAF0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90847D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DB845A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415566B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4518FA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80012F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5E3804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43BC8CF1"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03F792F3" w14:textId="77777777" w:rsidTr="00DF1E2B">
        <w:tc>
          <w:tcPr>
            <w:tcW w:w="279" w:type="pct"/>
            <w:vMerge/>
            <w:vAlign w:val="center"/>
            <w:hideMark/>
          </w:tcPr>
          <w:p w14:paraId="14A82F8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3338EC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BFA42F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AE8A8B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A9C84C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19E0D5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772E76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E2311C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26D3A8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36BE0D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C9DFC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452D6B3F" w14:textId="77777777" w:rsidTr="00DF1E2B">
        <w:tc>
          <w:tcPr>
            <w:tcW w:w="279" w:type="pct"/>
            <w:vMerge/>
            <w:vAlign w:val="center"/>
            <w:hideMark/>
          </w:tcPr>
          <w:p w14:paraId="4BCD255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81EECE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57403E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EC6C3E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A557E7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2CE121C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3D895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36D9CB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C64337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B179E1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417EEB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3B24E475" w14:textId="77777777" w:rsidTr="00DF1E2B">
        <w:tc>
          <w:tcPr>
            <w:tcW w:w="279" w:type="pct"/>
            <w:vMerge/>
            <w:vAlign w:val="center"/>
            <w:hideMark/>
          </w:tcPr>
          <w:p w14:paraId="7A78336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058658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A3CFDE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0E4A65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ECE05E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54901B79" w14:textId="77777777" w:rsidR="00AB2F1A"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51323, teren extravilan ape curgătoare pârâul Gălăoaia Mică, S teren = 1.791 mp, </w:t>
            </w:r>
          </w:p>
          <w:p w14:paraId="3AA4B2B5" w14:textId="377AD211" w:rsidR="00AB2F1A"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Răstoliţa,</w:t>
            </w:r>
          </w:p>
          <w:p w14:paraId="00C59F3A" w14:textId="5B688A57" w:rsidR="00815EBD"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387A36E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1.970</w:t>
            </w:r>
          </w:p>
        </w:tc>
        <w:tc>
          <w:tcPr>
            <w:tcW w:w="546" w:type="pct"/>
            <w:vMerge/>
            <w:vAlign w:val="center"/>
            <w:hideMark/>
          </w:tcPr>
          <w:p w14:paraId="43993D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8C6CC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2DAD671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7059ABE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1BF30067" w14:textId="77777777" w:rsidTr="00DF1E2B">
        <w:tc>
          <w:tcPr>
            <w:tcW w:w="279" w:type="pct"/>
            <w:vMerge/>
            <w:vAlign w:val="center"/>
            <w:hideMark/>
          </w:tcPr>
          <w:p w14:paraId="115D3C0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0D515D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9B29FA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4A3DAB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D0B049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2ABBC15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FF5E2B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707E08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43D3E5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C8D31E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FC10BEB"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5A812767" w14:textId="77777777" w:rsidTr="00DF1E2B">
        <w:tc>
          <w:tcPr>
            <w:tcW w:w="279" w:type="pct"/>
            <w:vMerge/>
            <w:vAlign w:val="center"/>
            <w:hideMark/>
          </w:tcPr>
          <w:p w14:paraId="5463349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CE4DE5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332A1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878C1F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BB759A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3F866C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B8B3F0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27FDB08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A69314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09490F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E8B211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3CF35321" w14:textId="77777777" w:rsidTr="00DF1E2B">
        <w:tc>
          <w:tcPr>
            <w:tcW w:w="279" w:type="pct"/>
            <w:vMerge/>
            <w:vAlign w:val="center"/>
            <w:hideMark/>
          </w:tcPr>
          <w:p w14:paraId="27D16F2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28A2627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8A76E2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A38C31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EA1917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757487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A83F85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3DAE5C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FAE5B7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EF798F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BB4AA3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1EF25D05" w14:textId="77777777" w:rsidTr="00DF1E2B">
        <w:tc>
          <w:tcPr>
            <w:tcW w:w="279" w:type="pct"/>
            <w:vMerge/>
            <w:vAlign w:val="center"/>
            <w:hideMark/>
          </w:tcPr>
          <w:p w14:paraId="5DC8ED9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04F49B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CCCC4F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6ADAB8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F9B045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41B7A21A"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50816, teren extravilan ape curgătoare pârâul Bistra, pârâul Valea din Mijloc, pârâul Valea Stegii, S teren = 3.015, pârâul Bistra S teren = 1.889 mp, </w:t>
            </w:r>
          </w:p>
          <w:p w14:paraId="78B95B62"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Vătava,</w:t>
            </w:r>
          </w:p>
          <w:p w14:paraId="59020EFD" w14:textId="79F3BAAE"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 judeţul Mureş</w:t>
            </w:r>
          </w:p>
        </w:tc>
        <w:tc>
          <w:tcPr>
            <w:tcW w:w="547" w:type="pct"/>
            <w:vMerge w:val="restart"/>
            <w:vAlign w:val="center"/>
            <w:hideMark/>
          </w:tcPr>
          <w:p w14:paraId="3F05DF2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3.317</w:t>
            </w:r>
          </w:p>
        </w:tc>
        <w:tc>
          <w:tcPr>
            <w:tcW w:w="546" w:type="pct"/>
            <w:vMerge/>
            <w:vAlign w:val="center"/>
            <w:hideMark/>
          </w:tcPr>
          <w:p w14:paraId="5F4E631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D3D0CC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0A1F0AF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63F3E70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57AF62ED" w14:textId="77777777" w:rsidTr="00DF1E2B">
        <w:tc>
          <w:tcPr>
            <w:tcW w:w="279" w:type="pct"/>
            <w:vMerge/>
            <w:vAlign w:val="center"/>
            <w:hideMark/>
          </w:tcPr>
          <w:p w14:paraId="52E7571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005EC9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E53579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E5529A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42BE30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32B16B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B6372B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13580E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C9FA36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234D16D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F72F1B4"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5C46117F" w14:textId="77777777" w:rsidTr="00DF1E2B">
        <w:tc>
          <w:tcPr>
            <w:tcW w:w="279" w:type="pct"/>
            <w:vMerge/>
            <w:vAlign w:val="center"/>
            <w:hideMark/>
          </w:tcPr>
          <w:p w14:paraId="7E73047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D7E8E4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B247C2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1BAC50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525322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F01B3C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4F5A6FD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B81A52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7A9DAC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A39F52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4C7FC21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2D63F7F2" w14:textId="77777777" w:rsidTr="00DF1E2B">
        <w:tc>
          <w:tcPr>
            <w:tcW w:w="279" w:type="pct"/>
            <w:vMerge/>
            <w:vAlign w:val="center"/>
            <w:hideMark/>
          </w:tcPr>
          <w:p w14:paraId="071A1B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FABC84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C2E065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CB6B95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8F1D24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601C5E5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3B5CB93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F3ABCA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B6584E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0A7769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37D6A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5A2C5DD3" w14:textId="77777777" w:rsidTr="00DF1E2B">
        <w:tc>
          <w:tcPr>
            <w:tcW w:w="279" w:type="pct"/>
            <w:vMerge/>
            <w:vAlign w:val="center"/>
            <w:hideMark/>
          </w:tcPr>
          <w:p w14:paraId="6F2BCF0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EB1869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B85739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9B1851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A4B6D3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6E15925D"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140052, teren intravilan ape curgătoare pârâul Pocloş, S teren = 4.766 mp, </w:t>
            </w:r>
          </w:p>
          <w:p w14:paraId="3B662525"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UAT Târgu Mureş, </w:t>
            </w:r>
          </w:p>
          <w:p w14:paraId="7AAAAB9A" w14:textId="58ABD8E7"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0086291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5.243</w:t>
            </w:r>
          </w:p>
        </w:tc>
        <w:tc>
          <w:tcPr>
            <w:tcW w:w="546" w:type="pct"/>
            <w:vMerge/>
            <w:vAlign w:val="center"/>
            <w:hideMark/>
          </w:tcPr>
          <w:p w14:paraId="35E3DBE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177363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5568658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210BBBB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7789477A" w14:textId="77777777" w:rsidTr="00DF1E2B">
        <w:tc>
          <w:tcPr>
            <w:tcW w:w="279" w:type="pct"/>
            <w:vMerge/>
            <w:vAlign w:val="center"/>
            <w:hideMark/>
          </w:tcPr>
          <w:p w14:paraId="731850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6D156B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7F84F1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C002B4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D894CE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757715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40A2E38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43FF873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CF3F6C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764F961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63E1A71"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61C5C5FC" w14:textId="77777777" w:rsidTr="00DF1E2B">
        <w:tc>
          <w:tcPr>
            <w:tcW w:w="279" w:type="pct"/>
            <w:vMerge/>
            <w:vAlign w:val="center"/>
            <w:hideMark/>
          </w:tcPr>
          <w:p w14:paraId="6887F8C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35F9BA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5E3E3D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2A9489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35372C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366D13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4A745F0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D6D7C4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C46BF7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12BE6E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C4658B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2EF1A2F0" w14:textId="77777777" w:rsidTr="00DF1E2B">
        <w:tc>
          <w:tcPr>
            <w:tcW w:w="279" w:type="pct"/>
            <w:vMerge/>
            <w:vAlign w:val="center"/>
            <w:hideMark/>
          </w:tcPr>
          <w:p w14:paraId="7B49313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1F298B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2D9C77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7C5633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A7CFA8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27A4891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E2C85C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3D15339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169952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7A8BDCD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2A3549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617353E4" w14:textId="77777777" w:rsidTr="00DF1E2B">
        <w:tc>
          <w:tcPr>
            <w:tcW w:w="279" w:type="pct"/>
            <w:vMerge/>
            <w:vAlign w:val="center"/>
            <w:hideMark/>
          </w:tcPr>
          <w:p w14:paraId="0704A8D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8CEA0F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A02018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A01F4D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81B5AB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003DB233"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CF nr. 51319 teren extravilan ape curgătoare</w:t>
            </w:r>
            <w:r w:rsidR="00BA64C8" w:rsidRPr="009B42BE">
              <w:rPr>
                <w:rFonts w:ascii="Times New Roman" w:eastAsia="Calibri" w:hAnsi="Times New Roman" w:cs="Times New Roman"/>
                <w:noProof w:val="0"/>
                <w:color w:val="000000" w:themeColor="text1"/>
                <w:sz w:val="14"/>
                <w:szCs w:val="14"/>
                <w:lang w:eastAsia="ro-RO"/>
              </w:rPr>
              <w:t xml:space="preserve"> </w:t>
            </w:r>
            <w:r w:rsidRPr="009B42BE">
              <w:rPr>
                <w:rFonts w:ascii="Times New Roman" w:eastAsia="Calibri" w:hAnsi="Times New Roman" w:cs="Times New Roman"/>
                <w:noProof w:val="0"/>
                <w:color w:val="000000" w:themeColor="text1"/>
                <w:sz w:val="14"/>
                <w:szCs w:val="14"/>
                <w:lang w:eastAsia="ro-RO"/>
              </w:rPr>
              <w:t>pârâul Tih, S teren = 12.839 mp,</w:t>
            </w:r>
            <w:r w:rsidR="00BA64C8" w:rsidRPr="009B42BE">
              <w:rPr>
                <w:rFonts w:ascii="Times New Roman" w:eastAsia="Calibri" w:hAnsi="Times New Roman" w:cs="Times New Roman"/>
                <w:noProof w:val="0"/>
                <w:color w:val="000000" w:themeColor="text1"/>
                <w:sz w:val="14"/>
                <w:szCs w:val="14"/>
                <w:lang w:eastAsia="ro-RO"/>
              </w:rPr>
              <w:t xml:space="preserve"> </w:t>
            </w:r>
            <w:r w:rsidRPr="009B42BE">
              <w:rPr>
                <w:rFonts w:ascii="Times New Roman" w:eastAsia="Calibri" w:hAnsi="Times New Roman" w:cs="Times New Roman"/>
                <w:noProof w:val="0"/>
                <w:color w:val="000000" w:themeColor="text1"/>
                <w:sz w:val="14"/>
                <w:szCs w:val="14"/>
                <w:lang w:eastAsia="ro-RO"/>
              </w:rPr>
              <w:t>pârâul Mijlou, S teren = 9.772 mp,</w:t>
            </w:r>
            <w:r w:rsidR="00BA64C8" w:rsidRPr="009B42BE">
              <w:rPr>
                <w:rFonts w:ascii="Times New Roman" w:eastAsia="Calibri" w:hAnsi="Times New Roman" w:cs="Times New Roman"/>
                <w:noProof w:val="0"/>
                <w:color w:val="000000" w:themeColor="text1"/>
                <w:sz w:val="14"/>
                <w:szCs w:val="14"/>
                <w:lang w:eastAsia="ro-RO"/>
              </w:rPr>
              <w:t xml:space="preserve"> </w:t>
            </w:r>
            <w:r w:rsidRPr="009B42BE">
              <w:rPr>
                <w:rFonts w:ascii="Times New Roman" w:eastAsia="Calibri" w:hAnsi="Times New Roman" w:cs="Times New Roman"/>
                <w:noProof w:val="0"/>
                <w:color w:val="000000" w:themeColor="text1"/>
                <w:sz w:val="14"/>
                <w:szCs w:val="14"/>
                <w:lang w:eastAsia="ro-RO"/>
              </w:rPr>
              <w:t xml:space="preserve">pârâul Răstoliţa, S teren = 29.428 mp, </w:t>
            </w:r>
          </w:p>
          <w:p w14:paraId="037539DB"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Răstoliţa,</w:t>
            </w:r>
          </w:p>
          <w:p w14:paraId="543133B0" w14:textId="43394499"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 judeţul Mureş</w:t>
            </w:r>
          </w:p>
        </w:tc>
        <w:tc>
          <w:tcPr>
            <w:tcW w:w="547" w:type="pct"/>
            <w:vMerge w:val="restart"/>
            <w:vAlign w:val="center"/>
            <w:hideMark/>
          </w:tcPr>
          <w:p w14:paraId="7E98D57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57.243</w:t>
            </w:r>
          </w:p>
        </w:tc>
        <w:tc>
          <w:tcPr>
            <w:tcW w:w="546" w:type="pct"/>
            <w:vMerge/>
            <w:vAlign w:val="center"/>
            <w:hideMark/>
          </w:tcPr>
          <w:p w14:paraId="4841C04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D79FE1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6C15AF3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16EEC7C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1F574FDC" w14:textId="77777777" w:rsidTr="00DF1E2B">
        <w:tc>
          <w:tcPr>
            <w:tcW w:w="279" w:type="pct"/>
            <w:vMerge/>
            <w:vAlign w:val="center"/>
            <w:hideMark/>
          </w:tcPr>
          <w:p w14:paraId="206644E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E6EC53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A907A4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23B0424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BEB45A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4BDC09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3702FF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1EE2A8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8E204D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11E05B6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71EB01E"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2D36BB29" w14:textId="77777777" w:rsidTr="00DF1E2B">
        <w:tc>
          <w:tcPr>
            <w:tcW w:w="279" w:type="pct"/>
            <w:vMerge/>
            <w:vAlign w:val="center"/>
            <w:hideMark/>
          </w:tcPr>
          <w:p w14:paraId="739F600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4347DE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CCE128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8AAA80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5FDEC1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3957017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9DF837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EC3ABF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3A9425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F62667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D017D7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6015989A" w14:textId="77777777" w:rsidTr="00DF1E2B">
        <w:tc>
          <w:tcPr>
            <w:tcW w:w="279" w:type="pct"/>
            <w:vMerge/>
            <w:vAlign w:val="center"/>
            <w:hideMark/>
          </w:tcPr>
          <w:p w14:paraId="27B6DC9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2D38D49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84048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52B01D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6DF261C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69D225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53B864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79B126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31D031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B0D03E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4D5C116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316EE158" w14:textId="77777777" w:rsidTr="00DF1E2B">
        <w:tc>
          <w:tcPr>
            <w:tcW w:w="279" w:type="pct"/>
            <w:vMerge/>
            <w:vAlign w:val="center"/>
            <w:hideMark/>
          </w:tcPr>
          <w:p w14:paraId="378C3E8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A46F70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F7F1C9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A79637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DE8A69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64F99C0B"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140090, teren intravilan ape curgătoare pârâul Pocloş, S teren = 2.326 mp, </w:t>
            </w:r>
          </w:p>
          <w:p w14:paraId="0A72826B"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UAT Târgu Mureş, </w:t>
            </w:r>
          </w:p>
          <w:p w14:paraId="414ACB36" w14:textId="6601F5E5"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lastRenderedPageBreak/>
              <w:t>judeţul Mureş</w:t>
            </w:r>
          </w:p>
        </w:tc>
        <w:tc>
          <w:tcPr>
            <w:tcW w:w="547" w:type="pct"/>
            <w:vMerge w:val="restart"/>
            <w:vAlign w:val="center"/>
            <w:hideMark/>
          </w:tcPr>
          <w:p w14:paraId="6D62BB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lastRenderedPageBreak/>
              <w:t>2.814</w:t>
            </w:r>
          </w:p>
        </w:tc>
        <w:tc>
          <w:tcPr>
            <w:tcW w:w="546" w:type="pct"/>
            <w:vMerge/>
            <w:vAlign w:val="center"/>
            <w:hideMark/>
          </w:tcPr>
          <w:p w14:paraId="7FCD368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EB1594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74BA74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3015050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1BA45F01" w14:textId="77777777" w:rsidTr="00DF1E2B">
        <w:tc>
          <w:tcPr>
            <w:tcW w:w="279" w:type="pct"/>
            <w:vMerge/>
            <w:vAlign w:val="center"/>
            <w:hideMark/>
          </w:tcPr>
          <w:p w14:paraId="05C7B3D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94B85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150D21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497925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55D60E5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FF0E75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7E6BB6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9AF77D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B9559C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BA13B7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3735C30"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amplasare de </w:t>
            </w:r>
            <w:r w:rsidRPr="009B42BE">
              <w:rPr>
                <w:rFonts w:ascii="Times New Roman" w:eastAsia="Calibri" w:hAnsi="Times New Roman" w:cs="Times New Roman"/>
                <w:noProof w:val="0"/>
                <w:color w:val="000000" w:themeColor="text1"/>
                <w:sz w:val="14"/>
                <w:szCs w:val="14"/>
                <w:lang w:eastAsia="ro-RO"/>
              </w:rPr>
              <w:lastRenderedPageBreak/>
              <w:t>construcţii plutitoare</w:t>
            </w:r>
          </w:p>
        </w:tc>
      </w:tr>
      <w:tr w:rsidR="00F53991" w:rsidRPr="009B42BE" w14:paraId="0D7E07F5" w14:textId="77777777" w:rsidTr="00DF1E2B">
        <w:tc>
          <w:tcPr>
            <w:tcW w:w="279" w:type="pct"/>
            <w:vMerge/>
            <w:vAlign w:val="center"/>
            <w:hideMark/>
          </w:tcPr>
          <w:p w14:paraId="0BDD5A5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5E09A0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482864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2E66AD1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40BD80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456C2C2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1E6042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039D99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65CF04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67BF5F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C97FAD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410349B5" w14:textId="77777777" w:rsidTr="00DF1E2B">
        <w:tc>
          <w:tcPr>
            <w:tcW w:w="279" w:type="pct"/>
            <w:vMerge/>
            <w:vAlign w:val="center"/>
            <w:hideMark/>
          </w:tcPr>
          <w:p w14:paraId="3704084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30BEC0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0FAEC0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53CC1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6E75EB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452A256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CE9580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EE2D13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7E803E1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18DB94F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3AED69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13EE2B1D" w14:textId="77777777" w:rsidTr="00DF1E2B">
        <w:tc>
          <w:tcPr>
            <w:tcW w:w="279" w:type="pct"/>
            <w:vMerge/>
            <w:vAlign w:val="center"/>
            <w:hideMark/>
          </w:tcPr>
          <w:p w14:paraId="362F795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64F27F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5BC35D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06B866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80EECF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11273BBE"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140157 teren intravilan ape curgătoare pârâul Pocloş, S teren = 2.712 mp, </w:t>
            </w:r>
          </w:p>
          <w:p w14:paraId="1A0258AF"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Târgu Mureş,</w:t>
            </w:r>
          </w:p>
          <w:p w14:paraId="3FA57C46" w14:textId="6710E4C0"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4A9D5A4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2.983</w:t>
            </w:r>
          </w:p>
        </w:tc>
        <w:tc>
          <w:tcPr>
            <w:tcW w:w="546" w:type="pct"/>
            <w:vMerge/>
            <w:vAlign w:val="center"/>
            <w:hideMark/>
          </w:tcPr>
          <w:p w14:paraId="119D2F4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62ACC2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42E77B9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457E28C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07753858" w14:textId="77777777" w:rsidTr="00DF1E2B">
        <w:tc>
          <w:tcPr>
            <w:tcW w:w="279" w:type="pct"/>
            <w:vMerge/>
            <w:vAlign w:val="center"/>
            <w:hideMark/>
          </w:tcPr>
          <w:p w14:paraId="32F8B77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AA28E4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939B31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597EC5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051C86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C81DD4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3D11C52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DC642E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A00DBC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DFB342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90BDEF4"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2905C4A6" w14:textId="77777777" w:rsidTr="00DF1E2B">
        <w:tc>
          <w:tcPr>
            <w:tcW w:w="279" w:type="pct"/>
            <w:vMerge/>
            <w:vAlign w:val="center"/>
            <w:hideMark/>
          </w:tcPr>
          <w:p w14:paraId="36FF4B8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B025A4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44E51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BA7D06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FF3951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EABE69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03B9975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1EF4A0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3F6F6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44A744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75C3FB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08AF6890" w14:textId="77777777" w:rsidTr="00DF1E2B">
        <w:tc>
          <w:tcPr>
            <w:tcW w:w="279" w:type="pct"/>
            <w:vMerge/>
            <w:vAlign w:val="center"/>
            <w:hideMark/>
          </w:tcPr>
          <w:p w14:paraId="5D55D45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0C0FF9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71A8E8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0DB049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4D4B36F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988B17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C0C24B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28E9C3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B0CF73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2B75D13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1E77CE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2CF37E24" w14:textId="77777777" w:rsidTr="00DF1E2B">
        <w:tc>
          <w:tcPr>
            <w:tcW w:w="279" w:type="pct"/>
            <w:vMerge/>
            <w:vAlign w:val="center"/>
            <w:hideMark/>
          </w:tcPr>
          <w:p w14:paraId="4C4B0A1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5CF13E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43AA4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8D08B3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379687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73364E03"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55544, teren intravilan ape curgătoare pârâul Sovata, S teren = 16.423 mp, </w:t>
            </w:r>
          </w:p>
          <w:p w14:paraId="29524184"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UAT Sovata, </w:t>
            </w:r>
          </w:p>
          <w:p w14:paraId="13A87804" w14:textId="53A83E1E"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20999AF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18.065</w:t>
            </w:r>
          </w:p>
          <w:p w14:paraId="4110F783" w14:textId="41D25E5D" w:rsidR="009C1E68" w:rsidRPr="009B42BE" w:rsidRDefault="009C1E68"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42F430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CE496A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5873568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5BCB9A8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5927CD77" w14:textId="77777777" w:rsidTr="00DF1E2B">
        <w:tc>
          <w:tcPr>
            <w:tcW w:w="279" w:type="pct"/>
            <w:vMerge/>
            <w:vAlign w:val="center"/>
            <w:hideMark/>
          </w:tcPr>
          <w:p w14:paraId="143AE9C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3327EBD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D902BF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EF382C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EED53F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1BB7A6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054BB4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2DA193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AA5316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1E651F5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286F8400"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741DA247" w14:textId="77777777" w:rsidTr="00DF1E2B">
        <w:tc>
          <w:tcPr>
            <w:tcW w:w="279" w:type="pct"/>
            <w:vMerge/>
            <w:vAlign w:val="center"/>
            <w:hideMark/>
          </w:tcPr>
          <w:p w14:paraId="6702236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815D43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87BA7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AE0A76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7821A8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540117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5EB086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34AF23A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DF7804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5B010FF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2CF41D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28314C52" w14:textId="77777777" w:rsidTr="00DF1E2B">
        <w:tc>
          <w:tcPr>
            <w:tcW w:w="279" w:type="pct"/>
            <w:vMerge/>
            <w:vAlign w:val="center"/>
            <w:hideMark/>
          </w:tcPr>
          <w:p w14:paraId="2FE7817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F5DAB6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786A3E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34BBCC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B96C80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2285BB4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F6F0FE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2C1DAB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1F0C1E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C4B747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05BFBFE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192609DF" w14:textId="77777777" w:rsidTr="00DF1E2B">
        <w:tc>
          <w:tcPr>
            <w:tcW w:w="279" w:type="pct"/>
            <w:vMerge/>
            <w:vAlign w:val="center"/>
            <w:hideMark/>
          </w:tcPr>
          <w:p w14:paraId="0649AC0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358370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A447FE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0ECAC9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2A71D9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60D63ACC"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55487, teren intravilan ape curgătoare pârâul Sovata, S teren = 21.638 mp, </w:t>
            </w:r>
          </w:p>
          <w:p w14:paraId="459AF961" w14:textId="159A93E8" w:rsidR="00AB2F1A"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Sovata,</w:t>
            </w:r>
          </w:p>
          <w:p w14:paraId="6027DF4F" w14:textId="655DE796" w:rsidR="00815EBD"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74AEBA4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23.802</w:t>
            </w:r>
          </w:p>
        </w:tc>
        <w:tc>
          <w:tcPr>
            <w:tcW w:w="546" w:type="pct"/>
            <w:vMerge/>
            <w:vAlign w:val="center"/>
            <w:hideMark/>
          </w:tcPr>
          <w:p w14:paraId="6E2D522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BB618C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73E09BE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0ACA979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2B300506" w14:textId="77777777" w:rsidTr="00DF1E2B">
        <w:tc>
          <w:tcPr>
            <w:tcW w:w="279" w:type="pct"/>
            <w:vMerge/>
            <w:vAlign w:val="center"/>
            <w:hideMark/>
          </w:tcPr>
          <w:p w14:paraId="6355623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DA5A64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6E8EAE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2087819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983857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5A46A5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F8F8CD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211A6DF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DF98B7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9688CA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AE7D700"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4DBD00FC" w14:textId="77777777" w:rsidTr="00DF1E2B">
        <w:tc>
          <w:tcPr>
            <w:tcW w:w="279" w:type="pct"/>
            <w:vMerge/>
            <w:vAlign w:val="center"/>
            <w:hideMark/>
          </w:tcPr>
          <w:p w14:paraId="6C3D91E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113BCF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3D4411A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7657AD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B27A2F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0AA4A5F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980D23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E0CA89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6ACC6A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7D4DE30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300BBF7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1A362743" w14:textId="77777777" w:rsidTr="00DF1E2B">
        <w:tc>
          <w:tcPr>
            <w:tcW w:w="279" w:type="pct"/>
            <w:vMerge/>
            <w:vAlign w:val="center"/>
            <w:hideMark/>
          </w:tcPr>
          <w:p w14:paraId="66DBABB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1456B7F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DDB37B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3DF57D4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0DD3510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ED748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410346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CB7A7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CAEBB1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64B84D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A33399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7D1962EE" w14:textId="77777777" w:rsidTr="00DF1E2B">
        <w:tc>
          <w:tcPr>
            <w:tcW w:w="279" w:type="pct"/>
            <w:vMerge/>
            <w:vAlign w:val="center"/>
            <w:hideMark/>
          </w:tcPr>
          <w:p w14:paraId="2A8CE61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A64F04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0D61C1E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A58C87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B0F0EE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5E8A4E2A"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55611, teren intravilan ape curgătoare pârâul Sovata, S teren = 6.765 mp, </w:t>
            </w:r>
          </w:p>
          <w:p w14:paraId="6C6FE87B" w14:textId="77777777" w:rsidR="00AB2F1A"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Sovata,</w:t>
            </w:r>
          </w:p>
          <w:p w14:paraId="4BBBFBC0" w14:textId="1C36A907" w:rsidR="00815EBD" w:rsidRPr="009B42BE" w:rsidRDefault="00815EBD" w:rsidP="00AB2F1A">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05B5DF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7.442</w:t>
            </w:r>
          </w:p>
        </w:tc>
        <w:tc>
          <w:tcPr>
            <w:tcW w:w="546" w:type="pct"/>
            <w:vMerge/>
            <w:vAlign w:val="center"/>
            <w:hideMark/>
          </w:tcPr>
          <w:p w14:paraId="2D444BB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0187A0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360F19C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7C5C544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7E937CC3" w14:textId="77777777" w:rsidTr="00DF1E2B">
        <w:tc>
          <w:tcPr>
            <w:tcW w:w="279" w:type="pct"/>
            <w:vMerge/>
            <w:vAlign w:val="center"/>
            <w:hideMark/>
          </w:tcPr>
          <w:p w14:paraId="51F5478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9C53A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E65901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954B4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19E0BB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734243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65DA5A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71A7B09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492E2C9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B710BB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0ADA9504"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2F7D6447" w14:textId="77777777" w:rsidTr="00DF1E2B">
        <w:tc>
          <w:tcPr>
            <w:tcW w:w="279" w:type="pct"/>
            <w:vMerge/>
            <w:vAlign w:val="center"/>
            <w:hideMark/>
          </w:tcPr>
          <w:p w14:paraId="7B263B8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04C6791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D20597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6D1542E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63B5ABB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4B89135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4B819F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5C81F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97B885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32BA6F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CB10E4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07451D30" w14:textId="77777777" w:rsidTr="00DF1E2B">
        <w:tc>
          <w:tcPr>
            <w:tcW w:w="279" w:type="pct"/>
            <w:vMerge/>
            <w:vAlign w:val="center"/>
            <w:hideMark/>
          </w:tcPr>
          <w:p w14:paraId="787CD15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6777860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6F5E17A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7BE62B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DDD186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15FE548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58FCA2F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F04D03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26B4E32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047B8E9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31AD40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16909C4C" w14:textId="77777777" w:rsidTr="00DF1E2B">
        <w:tc>
          <w:tcPr>
            <w:tcW w:w="279" w:type="pct"/>
            <w:vMerge/>
            <w:vAlign w:val="center"/>
            <w:hideMark/>
          </w:tcPr>
          <w:p w14:paraId="017D6B9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3955FB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5484C8F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051F865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571E88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77FF2C35"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CF nr. 140521, teren intravilan ape curgătoare pârâul Pocloş, S teren = 1.838 mp,</w:t>
            </w:r>
          </w:p>
          <w:p w14:paraId="1DF1BDD0" w14:textId="134FF613"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 UAT Târgu Mureş, judeţul Mureş</w:t>
            </w:r>
          </w:p>
        </w:tc>
        <w:tc>
          <w:tcPr>
            <w:tcW w:w="547" w:type="pct"/>
            <w:vMerge w:val="restart"/>
            <w:vAlign w:val="center"/>
            <w:hideMark/>
          </w:tcPr>
          <w:p w14:paraId="5E0B8E5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2.022</w:t>
            </w:r>
          </w:p>
        </w:tc>
        <w:tc>
          <w:tcPr>
            <w:tcW w:w="546" w:type="pct"/>
            <w:vMerge/>
            <w:vAlign w:val="center"/>
            <w:hideMark/>
          </w:tcPr>
          <w:p w14:paraId="7C602E7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0E27D8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5BF704E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2E83EFB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432B4158" w14:textId="77777777" w:rsidTr="00DF1E2B">
        <w:tc>
          <w:tcPr>
            <w:tcW w:w="279" w:type="pct"/>
            <w:vMerge/>
            <w:vAlign w:val="center"/>
            <w:hideMark/>
          </w:tcPr>
          <w:p w14:paraId="44C8CE6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66A3012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66F6CA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BA789A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7558766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DC22F3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D9B4CC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49DDD77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5E9FFA9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A5E926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9238828"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20B10F13" w14:textId="77777777" w:rsidTr="00DF1E2B">
        <w:tc>
          <w:tcPr>
            <w:tcW w:w="279" w:type="pct"/>
            <w:vMerge/>
            <w:vAlign w:val="center"/>
            <w:hideMark/>
          </w:tcPr>
          <w:p w14:paraId="6D76AC8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CC49B0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D7CC83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71AC4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8FF6A6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39A14DD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7C338D2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60BA70B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B83508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27B55DC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73DA81C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29ACBD78" w14:textId="77777777" w:rsidTr="00DF1E2B">
        <w:tc>
          <w:tcPr>
            <w:tcW w:w="279" w:type="pct"/>
            <w:vMerge/>
            <w:vAlign w:val="center"/>
            <w:hideMark/>
          </w:tcPr>
          <w:p w14:paraId="439C21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7CB426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2BBFF2B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7DD01DC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412D1A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100D6D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283EEFA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117C31E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49273A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616AE11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C4A4E5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r w:rsidR="00F53991" w:rsidRPr="009B42BE" w14:paraId="1EC02B3E" w14:textId="77777777" w:rsidTr="00DF1E2B">
        <w:tc>
          <w:tcPr>
            <w:tcW w:w="279" w:type="pct"/>
            <w:vMerge/>
            <w:vAlign w:val="center"/>
            <w:hideMark/>
          </w:tcPr>
          <w:p w14:paraId="62ED783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4B29A4B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17A1701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27566AF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39515CB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restart"/>
            <w:vAlign w:val="center"/>
            <w:hideMark/>
          </w:tcPr>
          <w:p w14:paraId="0C505377" w14:textId="77777777"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 xml:space="preserve">CF nr. 52087, teren extravilan ape curgătoare râul Mureş, S teren = 138.536 mp, </w:t>
            </w:r>
          </w:p>
          <w:p w14:paraId="422111AF" w14:textId="009EA2BF" w:rsidR="00AB2F1A"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UAT Gorneşti,</w:t>
            </w:r>
          </w:p>
          <w:p w14:paraId="015DD489" w14:textId="09B03E2B" w:rsidR="00815EBD" w:rsidRPr="009B42BE" w:rsidRDefault="00815EBD" w:rsidP="00AB2F1A">
            <w:pPr>
              <w:ind w:left="-113" w:right="-104"/>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judeţul Mureş</w:t>
            </w:r>
          </w:p>
        </w:tc>
        <w:tc>
          <w:tcPr>
            <w:tcW w:w="547" w:type="pct"/>
            <w:vMerge w:val="restart"/>
            <w:vAlign w:val="center"/>
            <w:hideMark/>
          </w:tcPr>
          <w:p w14:paraId="07AF444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152.390</w:t>
            </w:r>
          </w:p>
        </w:tc>
        <w:tc>
          <w:tcPr>
            <w:tcW w:w="546" w:type="pct"/>
            <w:vMerge/>
            <w:vAlign w:val="center"/>
            <w:hideMark/>
          </w:tcPr>
          <w:p w14:paraId="69DABCE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078D7A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0,052</w:t>
            </w:r>
          </w:p>
        </w:tc>
        <w:tc>
          <w:tcPr>
            <w:tcW w:w="204" w:type="pct"/>
            <w:vAlign w:val="center"/>
            <w:hideMark/>
          </w:tcPr>
          <w:p w14:paraId="59A1E98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5 ani</w:t>
            </w:r>
          </w:p>
        </w:tc>
        <w:tc>
          <w:tcPr>
            <w:tcW w:w="429" w:type="pct"/>
            <w:vAlign w:val="center"/>
            <w:hideMark/>
          </w:tcPr>
          <w:p w14:paraId="3388B62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îndepărtare material aluvionar</w:t>
            </w:r>
          </w:p>
        </w:tc>
      </w:tr>
      <w:tr w:rsidR="00F53991" w:rsidRPr="009B42BE" w14:paraId="02511CF3" w14:textId="77777777" w:rsidTr="00DF1E2B">
        <w:tc>
          <w:tcPr>
            <w:tcW w:w="279" w:type="pct"/>
            <w:vMerge/>
            <w:vAlign w:val="center"/>
            <w:hideMark/>
          </w:tcPr>
          <w:p w14:paraId="4D47AAC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16FC2E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4793EDC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1114F1E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6B91479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3F7464CA"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6F4B79D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3D8D1800"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68DE8027"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AE7554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57C02B7C" w14:textId="77777777" w:rsidR="00815EBD" w:rsidRPr="009B42BE" w:rsidRDefault="00815EBD" w:rsidP="00DF1E2B">
            <w:pPr>
              <w:ind w:left="-26"/>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amplasare de construcţii plutitoare</w:t>
            </w:r>
          </w:p>
        </w:tc>
      </w:tr>
      <w:tr w:rsidR="00F53991" w:rsidRPr="009B42BE" w14:paraId="7745E143" w14:textId="77777777" w:rsidTr="00DF1E2B">
        <w:tc>
          <w:tcPr>
            <w:tcW w:w="279" w:type="pct"/>
            <w:vMerge/>
            <w:vAlign w:val="center"/>
            <w:hideMark/>
          </w:tcPr>
          <w:p w14:paraId="7CD0552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5F5F2F21"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619FE8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4EB56B5B"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20E472A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771030E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4331413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539FF4CF"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3A7F7F8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484BCE62"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1F3960D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valorificare luciu de apă pentru pescuit sportiv şi recreativ</w:t>
            </w:r>
          </w:p>
        </w:tc>
      </w:tr>
      <w:tr w:rsidR="00F53991" w:rsidRPr="009B42BE" w14:paraId="563A7064" w14:textId="77777777" w:rsidTr="00DF1E2B">
        <w:tc>
          <w:tcPr>
            <w:tcW w:w="279" w:type="pct"/>
            <w:vMerge/>
            <w:vAlign w:val="center"/>
            <w:hideMark/>
          </w:tcPr>
          <w:p w14:paraId="4EDFC585"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0" w:type="pct"/>
            <w:vMerge/>
            <w:vAlign w:val="center"/>
            <w:hideMark/>
          </w:tcPr>
          <w:p w14:paraId="79A954A8"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341" w:type="pct"/>
            <w:vMerge/>
            <w:vAlign w:val="center"/>
            <w:hideMark/>
          </w:tcPr>
          <w:p w14:paraId="7021ACF6"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818" w:type="pct"/>
            <w:vMerge/>
            <w:vAlign w:val="center"/>
            <w:hideMark/>
          </w:tcPr>
          <w:p w14:paraId="56F543F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476" w:type="pct"/>
            <w:vMerge/>
            <w:vAlign w:val="center"/>
            <w:hideMark/>
          </w:tcPr>
          <w:p w14:paraId="1A3E2D09"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748" w:type="pct"/>
            <w:vMerge/>
            <w:vAlign w:val="center"/>
            <w:hideMark/>
          </w:tcPr>
          <w:p w14:paraId="5E5269D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7" w:type="pct"/>
            <w:vMerge/>
            <w:vAlign w:val="center"/>
            <w:hideMark/>
          </w:tcPr>
          <w:p w14:paraId="1AB43AF3"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546" w:type="pct"/>
            <w:vMerge/>
            <w:vAlign w:val="center"/>
            <w:hideMark/>
          </w:tcPr>
          <w:p w14:paraId="0F4632D4"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p>
        </w:tc>
        <w:tc>
          <w:tcPr>
            <w:tcW w:w="272" w:type="pct"/>
            <w:vAlign w:val="center"/>
            <w:hideMark/>
          </w:tcPr>
          <w:p w14:paraId="1318AB7C"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0,28</w:t>
            </w:r>
          </w:p>
        </w:tc>
        <w:tc>
          <w:tcPr>
            <w:tcW w:w="204" w:type="pct"/>
            <w:vAlign w:val="center"/>
            <w:hideMark/>
          </w:tcPr>
          <w:p w14:paraId="34777DED"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10 ani</w:t>
            </w:r>
          </w:p>
        </w:tc>
        <w:tc>
          <w:tcPr>
            <w:tcW w:w="429" w:type="pct"/>
            <w:vAlign w:val="center"/>
            <w:hideMark/>
          </w:tcPr>
          <w:p w14:paraId="6726CAAE" w14:textId="77777777" w:rsidR="00815EBD" w:rsidRPr="009B42BE" w:rsidRDefault="00815EBD" w:rsidP="008C0FE6">
            <w:pPr>
              <w:jc w:val="center"/>
              <w:rPr>
                <w:rFonts w:ascii="Times New Roman" w:eastAsia="Calibri" w:hAnsi="Times New Roman" w:cs="Times New Roman"/>
                <w:noProof w:val="0"/>
                <w:color w:val="000000" w:themeColor="text1"/>
                <w:sz w:val="14"/>
                <w:szCs w:val="14"/>
                <w:lang w:eastAsia="ro-RO"/>
              </w:rPr>
            </w:pPr>
            <w:r w:rsidRPr="009B42BE">
              <w:rPr>
                <w:rFonts w:ascii="Times New Roman" w:eastAsia="Calibri" w:hAnsi="Times New Roman" w:cs="Times New Roman"/>
                <w:noProof w:val="0"/>
                <w:color w:val="000000" w:themeColor="text1"/>
                <w:sz w:val="14"/>
                <w:szCs w:val="14"/>
                <w:lang w:eastAsia="ro-RO"/>
              </w:rPr>
              <w:t>agrement nautic</w:t>
            </w:r>
          </w:p>
        </w:tc>
      </w:tr>
    </w:tbl>
    <w:p w14:paraId="6C489AF2" w14:textId="77777777" w:rsidR="00815EBD" w:rsidRPr="009B42BE" w:rsidRDefault="00815EBD" w:rsidP="00485997">
      <w:pPr>
        <w:pStyle w:val="ListParagraph"/>
        <w:spacing w:after="0"/>
        <w:ind w:left="360"/>
        <w:rPr>
          <w:rStyle w:val="tpt1"/>
          <w:rFonts w:ascii="Times New Roman" w:hAnsi="Times New Roman" w:cs="Times New Roman"/>
          <w:color w:val="000000" w:themeColor="text1"/>
        </w:rPr>
      </w:pPr>
    </w:p>
    <w:p w14:paraId="537C4A5A" w14:textId="77777777" w:rsidR="001645EE" w:rsidRPr="009B42BE" w:rsidRDefault="001645EE" w:rsidP="00485997">
      <w:pPr>
        <w:pStyle w:val="ListParagraph"/>
        <w:spacing w:after="0"/>
        <w:ind w:left="360"/>
        <w:rPr>
          <w:rStyle w:val="tpt1"/>
          <w:rFonts w:ascii="Times New Roman" w:hAnsi="Times New Roman" w:cs="Times New Roman"/>
          <w:color w:val="000000" w:themeColor="text1"/>
        </w:rPr>
      </w:pPr>
    </w:p>
    <w:p w14:paraId="4C863F7A" w14:textId="6D7EAC64" w:rsidR="00815EBD" w:rsidRPr="0025317B" w:rsidRDefault="00CF4025" w:rsidP="0025317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 xml:space="preserve">La numărul curent </w:t>
      </w:r>
      <w:r w:rsidRPr="0025317B">
        <w:rPr>
          <w:rFonts w:ascii="Times New Roman" w:hAnsi="Times New Roman" w:cs="Times New Roman"/>
          <w:color w:val="000000" w:themeColor="text1"/>
          <w:sz w:val="24"/>
          <w:szCs w:val="24"/>
        </w:rPr>
        <w:t>43</w:t>
      </w:r>
      <w:r w:rsidR="00096172" w:rsidRPr="0025317B">
        <w:rPr>
          <w:rStyle w:val="tpt1"/>
          <w:rFonts w:ascii="Times New Roman" w:hAnsi="Times New Roman" w:cs="Times New Roman"/>
          <w:color w:val="000000" w:themeColor="text1"/>
          <w:sz w:val="24"/>
          <w:szCs w:val="24"/>
        </w:rPr>
        <w:t>, coloana</w:t>
      </w:r>
      <w:r w:rsidRPr="0025317B">
        <w:rPr>
          <w:rStyle w:val="tpt1"/>
          <w:rFonts w:ascii="Times New Roman" w:hAnsi="Times New Roman" w:cs="Times New Roman"/>
          <w:color w:val="000000" w:themeColor="text1"/>
          <w:sz w:val="24"/>
          <w:szCs w:val="24"/>
        </w:rPr>
        <w:t xml:space="preserve"> 5</w:t>
      </w:r>
      <w:r w:rsidR="00096172" w:rsidRPr="0025317B">
        <w:rPr>
          <w:rStyle w:val="tpt1"/>
          <w:rFonts w:ascii="Times New Roman" w:hAnsi="Times New Roman" w:cs="Times New Roman"/>
          <w:color w:val="000000" w:themeColor="text1"/>
          <w:sz w:val="24"/>
          <w:szCs w:val="24"/>
        </w:rPr>
        <w:t xml:space="preserve"> se</w:t>
      </w:r>
      <w:r w:rsidRPr="0025317B">
        <w:rPr>
          <w:rStyle w:val="tpt1"/>
          <w:rFonts w:ascii="Times New Roman" w:hAnsi="Times New Roman" w:cs="Times New Roman"/>
          <w:color w:val="000000" w:themeColor="text1"/>
          <w:sz w:val="24"/>
          <w:szCs w:val="24"/>
        </w:rPr>
        <w:t xml:space="preserve"> modifică şi </w:t>
      </w:r>
      <w:r w:rsidR="00096172" w:rsidRPr="0025317B">
        <w:rPr>
          <w:rStyle w:val="tpt1"/>
          <w:rFonts w:ascii="Times New Roman" w:hAnsi="Times New Roman" w:cs="Times New Roman"/>
          <w:color w:val="000000" w:themeColor="text1"/>
          <w:sz w:val="24"/>
          <w:szCs w:val="24"/>
        </w:rPr>
        <w:t>va</w:t>
      </w:r>
      <w:r w:rsidRPr="0025317B">
        <w:rPr>
          <w:rStyle w:val="tpt1"/>
          <w:rFonts w:ascii="Times New Roman" w:hAnsi="Times New Roman" w:cs="Times New Roman"/>
          <w:color w:val="000000" w:themeColor="text1"/>
          <w:sz w:val="24"/>
          <w:szCs w:val="24"/>
        </w:rPr>
        <w:t xml:space="preserve"> avea următorul cuprins:</w:t>
      </w:r>
    </w:p>
    <w:p w14:paraId="56BD8BF6" w14:textId="2FB88EE7" w:rsidR="00CF4025" w:rsidRPr="0025317B" w:rsidRDefault="00CF4025" w:rsidP="0025317B">
      <w:pPr>
        <w:pStyle w:val="ListParagraph"/>
        <w:spacing w:after="0" w:line="20" w:lineRule="atLeast"/>
        <w:ind w:left="360"/>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w:t>
      </w:r>
    </w:p>
    <w:tbl>
      <w:tblPr>
        <w:tblStyle w:val="TableGrid1"/>
        <w:tblW w:w="10402" w:type="dxa"/>
        <w:tblInd w:w="-147" w:type="dxa"/>
        <w:tblLayout w:type="fixed"/>
        <w:tblLook w:val="04A0" w:firstRow="1" w:lastRow="0" w:firstColumn="1" w:lastColumn="0" w:noHBand="0" w:noVBand="1"/>
      </w:tblPr>
      <w:tblGrid>
        <w:gridCol w:w="577"/>
        <w:gridCol w:w="707"/>
        <w:gridCol w:w="707"/>
        <w:gridCol w:w="1700"/>
        <w:gridCol w:w="992"/>
        <w:gridCol w:w="1558"/>
        <w:gridCol w:w="1146"/>
        <w:gridCol w:w="1128"/>
        <w:gridCol w:w="566"/>
        <w:gridCol w:w="426"/>
        <w:gridCol w:w="895"/>
      </w:tblGrid>
      <w:tr w:rsidR="00FE7D8D" w:rsidRPr="009B42BE" w14:paraId="4445D554" w14:textId="77777777" w:rsidTr="00DF1E2B">
        <w:tc>
          <w:tcPr>
            <w:tcW w:w="277" w:type="pct"/>
            <w:vMerge w:val="restart"/>
            <w:vAlign w:val="center"/>
            <w:hideMark/>
          </w:tcPr>
          <w:p w14:paraId="747AA71E" w14:textId="77777777" w:rsidR="00FE7D8D" w:rsidRPr="009B42BE" w:rsidRDefault="00FE7D8D" w:rsidP="001C5DD9">
            <w:pPr>
              <w:jc w:val="center"/>
              <w:rPr>
                <w:rFonts w:ascii="Times New Roman" w:hAnsi="Times New Roman" w:cs="Times New Roman"/>
                <w:noProof w:val="0"/>
                <w:color w:val="000000" w:themeColor="text1"/>
                <w:sz w:val="14"/>
                <w:szCs w:val="14"/>
                <w:lang w:eastAsia="ro-RO"/>
              </w:rPr>
            </w:pPr>
            <w:r w:rsidRPr="009B42BE">
              <w:rPr>
                <w:rFonts w:ascii="Times New Roman" w:hAnsi="Times New Roman" w:cs="Times New Roman"/>
                <w:color w:val="000000" w:themeColor="text1"/>
                <w:sz w:val="14"/>
                <w:szCs w:val="14"/>
                <w:lang w:eastAsia="ro-RO"/>
              </w:rPr>
              <w:t>43</w:t>
            </w:r>
          </w:p>
        </w:tc>
        <w:tc>
          <w:tcPr>
            <w:tcW w:w="340" w:type="pct"/>
            <w:vMerge w:val="restart"/>
            <w:vAlign w:val="center"/>
            <w:hideMark/>
          </w:tcPr>
          <w:p w14:paraId="206A1BCB"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101366 parţial</w:t>
            </w:r>
          </w:p>
        </w:tc>
        <w:tc>
          <w:tcPr>
            <w:tcW w:w="340" w:type="pct"/>
            <w:vMerge w:val="restart"/>
            <w:vAlign w:val="center"/>
            <w:hideMark/>
          </w:tcPr>
          <w:p w14:paraId="21B8F1D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8.03.01</w:t>
            </w:r>
          </w:p>
        </w:tc>
        <w:tc>
          <w:tcPr>
            <w:tcW w:w="817" w:type="pct"/>
            <w:vMerge w:val="restart"/>
            <w:vAlign w:val="center"/>
            <w:hideMark/>
          </w:tcPr>
          <w:p w14:paraId="4F21CC2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Bazinul hidrografic Mureş cu toţi afluenţii de ordinele I-VI, lungime curs de apă codificat = 815 km, suprafaţă luciu de apă = 3.587,67 ha, resursa teoretică de apă = 441,81 mil. mc</w:t>
            </w:r>
          </w:p>
        </w:tc>
        <w:tc>
          <w:tcPr>
            <w:tcW w:w="477" w:type="pct"/>
            <w:vMerge w:val="restart"/>
            <w:vAlign w:val="center"/>
            <w:hideMark/>
          </w:tcPr>
          <w:p w14:paraId="5EA2876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39.802.713</w:t>
            </w:r>
          </w:p>
        </w:tc>
        <w:tc>
          <w:tcPr>
            <w:tcW w:w="749" w:type="pct"/>
            <w:vMerge w:val="restart"/>
            <w:vAlign w:val="center"/>
            <w:hideMark/>
          </w:tcPr>
          <w:p w14:paraId="031529C3" w14:textId="14842AE3" w:rsidR="00AB2F1A" w:rsidRPr="009B42BE" w:rsidRDefault="00FE7D8D" w:rsidP="005C5561">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308653, teren extravilan ape curgătoare râul Mureş, S teren = </w:t>
            </w:r>
            <w:r w:rsidR="00B52D43" w:rsidRPr="009B42BE">
              <w:rPr>
                <w:rFonts w:ascii="Times New Roman" w:hAnsi="Times New Roman" w:cs="Times New Roman"/>
                <w:color w:val="000000" w:themeColor="text1"/>
                <w:sz w:val="14"/>
                <w:szCs w:val="14"/>
                <w:lang w:eastAsia="ro-RO"/>
              </w:rPr>
              <w:t xml:space="preserve">700.068 </w:t>
            </w:r>
            <w:r w:rsidRPr="009B42BE">
              <w:rPr>
                <w:rFonts w:ascii="Times New Roman" w:hAnsi="Times New Roman" w:cs="Times New Roman"/>
                <w:color w:val="000000" w:themeColor="text1"/>
                <w:sz w:val="14"/>
                <w:szCs w:val="14"/>
                <w:lang w:eastAsia="ro-RO"/>
              </w:rPr>
              <w:t>mp, UAT Fântânele,</w:t>
            </w:r>
          </w:p>
          <w:p w14:paraId="1C307473" w14:textId="5DEFBDFC" w:rsidR="00FE7D8D" w:rsidRPr="009B42BE" w:rsidRDefault="00FE7D8D" w:rsidP="005C5561">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Arad</w:t>
            </w:r>
          </w:p>
        </w:tc>
        <w:tc>
          <w:tcPr>
            <w:tcW w:w="551" w:type="pct"/>
            <w:vMerge w:val="restart"/>
            <w:vAlign w:val="center"/>
            <w:hideMark/>
          </w:tcPr>
          <w:p w14:paraId="09F01BF3"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661.516</w:t>
            </w:r>
          </w:p>
        </w:tc>
        <w:tc>
          <w:tcPr>
            <w:tcW w:w="542" w:type="pct"/>
            <w:vMerge w:val="restart"/>
            <w:vAlign w:val="center"/>
            <w:hideMark/>
          </w:tcPr>
          <w:p w14:paraId="5B6CE748" w14:textId="20151E6E" w:rsidR="00FE7D8D" w:rsidRPr="009B42BE" w:rsidRDefault="00FE7D8D" w:rsidP="00FE7D8D">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Arad</w:t>
            </w:r>
          </w:p>
        </w:tc>
        <w:tc>
          <w:tcPr>
            <w:tcW w:w="272" w:type="pct"/>
            <w:vAlign w:val="center"/>
            <w:hideMark/>
          </w:tcPr>
          <w:p w14:paraId="7BF1A339"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000FBB65"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7694C491"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277B627E" w14:textId="77777777" w:rsidTr="00DF1E2B">
        <w:tc>
          <w:tcPr>
            <w:tcW w:w="277" w:type="pct"/>
            <w:vMerge/>
            <w:vAlign w:val="center"/>
            <w:hideMark/>
          </w:tcPr>
          <w:p w14:paraId="4615D94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F3E140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1B92F4B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6FC39FD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ED9041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267F4E6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7CEFDA5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899729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1CEAD80"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00E2F7BF"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1E47119C"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0ADE309F" w14:textId="77777777" w:rsidTr="00DF1E2B">
        <w:tc>
          <w:tcPr>
            <w:tcW w:w="277" w:type="pct"/>
            <w:vMerge/>
            <w:vAlign w:val="center"/>
            <w:hideMark/>
          </w:tcPr>
          <w:p w14:paraId="437E526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02D0F3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BAD19C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AC1CF1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83368B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67463FB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0D07A26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78EE2F7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49FF79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67E961F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7F5F6CCF"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4730FBA1" w14:textId="77777777" w:rsidTr="00DF1E2B">
        <w:tc>
          <w:tcPr>
            <w:tcW w:w="277" w:type="pct"/>
            <w:vMerge/>
            <w:vAlign w:val="center"/>
            <w:hideMark/>
          </w:tcPr>
          <w:p w14:paraId="08FBFB2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5DE2A1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702371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B08025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D4E71A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756C3B9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5437C56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7A9C283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3C01AED"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0BD5D8A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25E46CDC"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04E52DA0" w14:textId="77777777" w:rsidTr="00DF1E2B">
        <w:tc>
          <w:tcPr>
            <w:tcW w:w="277" w:type="pct"/>
            <w:vMerge/>
            <w:vAlign w:val="center"/>
            <w:hideMark/>
          </w:tcPr>
          <w:p w14:paraId="3D3222C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76E387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A78075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19BE689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8BFA72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2B7D2AE9"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4800, teren extravilan ape curgătoare râul Mureş, S teren = 137.969 mp, UAT Frumuşeni, judeţul Arad</w:t>
            </w:r>
          </w:p>
        </w:tc>
        <w:tc>
          <w:tcPr>
            <w:tcW w:w="551" w:type="pct"/>
            <w:vMerge w:val="restart"/>
            <w:vAlign w:val="center"/>
            <w:hideMark/>
          </w:tcPr>
          <w:p w14:paraId="7BE4040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151.766</w:t>
            </w:r>
          </w:p>
        </w:tc>
        <w:tc>
          <w:tcPr>
            <w:tcW w:w="542" w:type="pct"/>
            <w:vMerge/>
            <w:vAlign w:val="center"/>
            <w:hideMark/>
          </w:tcPr>
          <w:p w14:paraId="757AB8FC" w14:textId="01CF58BD"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001789E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2212C547"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45270485"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13A9223F" w14:textId="77777777" w:rsidTr="00DF1E2B">
        <w:tc>
          <w:tcPr>
            <w:tcW w:w="277" w:type="pct"/>
            <w:vMerge/>
            <w:vAlign w:val="center"/>
            <w:hideMark/>
          </w:tcPr>
          <w:p w14:paraId="6713F54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03B6117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AC9E10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DCB4DC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B73524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4227AA0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06B3D38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3BC5850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38C5759"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59FFBEF5"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434D9DBD"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45901B35" w14:textId="77777777" w:rsidTr="00DF1E2B">
        <w:tc>
          <w:tcPr>
            <w:tcW w:w="277" w:type="pct"/>
            <w:vMerge/>
            <w:vAlign w:val="center"/>
            <w:hideMark/>
          </w:tcPr>
          <w:p w14:paraId="5A93826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7FEC07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32AC2F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0A87465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02A3518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4E7C5A0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39777A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34D6CEE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FCBA64B"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32B75E3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FA55A90"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752F3269" w14:textId="77777777" w:rsidTr="00DF1E2B">
        <w:tc>
          <w:tcPr>
            <w:tcW w:w="277" w:type="pct"/>
            <w:vMerge/>
            <w:vAlign w:val="center"/>
            <w:hideMark/>
          </w:tcPr>
          <w:p w14:paraId="4470926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DAC49B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594A6F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2D6B92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28B1D4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1DEF51D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012444A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676BA64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7D77858"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103098E5"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3664343"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3F70AD90" w14:textId="77777777" w:rsidTr="00DF1E2B">
        <w:tc>
          <w:tcPr>
            <w:tcW w:w="277" w:type="pct"/>
            <w:vMerge/>
            <w:vAlign w:val="center"/>
            <w:hideMark/>
          </w:tcPr>
          <w:p w14:paraId="2EADD48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DBE94D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3618BA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00371CF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5D5F42D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41109440" w14:textId="77777777" w:rsidR="00AB2F1A"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302543, teren extravilan ape curgătoare râul Mureş, S teren = 375.861 mp, UAT Bârzava,</w:t>
            </w:r>
          </w:p>
          <w:p w14:paraId="2A9314E9" w14:textId="34141FCF"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Arad</w:t>
            </w:r>
          </w:p>
        </w:tc>
        <w:tc>
          <w:tcPr>
            <w:tcW w:w="551" w:type="pct"/>
            <w:vMerge w:val="restart"/>
            <w:vAlign w:val="center"/>
            <w:hideMark/>
          </w:tcPr>
          <w:p w14:paraId="6795ED5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413.447</w:t>
            </w:r>
          </w:p>
        </w:tc>
        <w:tc>
          <w:tcPr>
            <w:tcW w:w="542" w:type="pct"/>
            <w:vMerge/>
            <w:vAlign w:val="center"/>
            <w:hideMark/>
          </w:tcPr>
          <w:p w14:paraId="7DBFBD88" w14:textId="0A8BEFC1"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3FD705D0"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3706DCB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1D4D743B"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6870C8B3" w14:textId="77777777" w:rsidTr="00DF1E2B">
        <w:tc>
          <w:tcPr>
            <w:tcW w:w="277" w:type="pct"/>
            <w:vMerge/>
            <w:vAlign w:val="center"/>
            <w:hideMark/>
          </w:tcPr>
          <w:p w14:paraId="60BF34A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25374C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6B40A8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403B54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4D4E4A7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4F8BCA2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40D78EA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2888EEB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839DB76"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4EA50B9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2CB9A161"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25B9957B" w14:textId="77777777" w:rsidTr="00DF1E2B">
        <w:tc>
          <w:tcPr>
            <w:tcW w:w="277" w:type="pct"/>
            <w:vMerge/>
            <w:vAlign w:val="center"/>
            <w:hideMark/>
          </w:tcPr>
          <w:p w14:paraId="49D0594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8FE32B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AEB7CB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71CCFE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17608CB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6E02FA0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033DFB0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7BD4801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2426A1E"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68EDCC33"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05BFAF6D"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1129475D" w14:textId="77777777" w:rsidTr="00DF1E2B">
        <w:tc>
          <w:tcPr>
            <w:tcW w:w="277" w:type="pct"/>
            <w:vMerge/>
            <w:vAlign w:val="center"/>
            <w:hideMark/>
          </w:tcPr>
          <w:p w14:paraId="5BA861F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5C2B86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A298E2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73E56B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1D9266E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1482886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6EB6D09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766E465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7F8E5F7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13F20213"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46464747"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33B1212D" w14:textId="77777777" w:rsidTr="00DF1E2B">
        <w:tc>
          <w:tcPr>
            <w:tcW w:w="277" w:type="pct"/>
            <w:vMerge/>
            <w:vAlign w:val="center"/>
            <w:hideMark/>
          </w:tcPr>
          <w:p w14:paraId="77A362B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20F25E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A2EE35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63D37BA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433CB99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1BC1B3CC" w14:textId="77777777" w:rsidR="00AB2F1A"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303793, teren extravilan ape curgătoare râul Mureş, S teren = 59.944 mp, UAT Conop, </w:t>
            </w:r>
          </w:p>
          <w:p w14:paraId="0BA7FD72" w14:textId="711B581F"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judeţul Arad</w:t>
            </w:r>
          </w:p>
        </w:tc>
        <w:tc>
          <w:tcPr>
            <w:tcW w:w="551" w:type="pct"/>
            <w:vMerge w:val="restart"/>
            <w:vAlign w:val="center"/>
            <w:hideMark/>
          </w:tcPr>
          <w:p w14:paraId="46B2A50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65.938</w:t>
            </w:r>
          </w:p>
        </w:tc>
        <w:tc>
          <w:tcPr>
            <w:tcW w:w="542" w:type="pct"/>
            <w:vMerge/>
            <w:vAlign w:val="center"/>
            <w:hideMark/>
          </w:tcPr>
          <w:p w14:paraId="4E70DFBE" w14:textId="35796F38"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B4467B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6A4AF22D"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5839925F"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7EF659C1" w14:textId="77777777" w:rsidTr="00DF1E2B">
        <w:tc>
          <w:tcPr>
            <w:tcW w:w="277" w:type="pct"/>
            <w:vMerge/>
            <w:vAlign w:val="center"/>
            <w:hideMark/>
          </w:tcPr>
          <w:p w14:paraId="2D528CF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2F5F25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05E9F9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091D2F3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FA9E04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730E92B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12008F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503ECE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2A339B8"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5AEA3AB5"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66DB1D0D"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71E9FD68" w14:textId="77777777" w:rsidTr="00DF1E2B">
        <w:tc>
          <w:tcPr>
            <w:tcW w:w="277" w:type="pct"/>
            <w:vMerge/>
            <w:vAlign w:val="center"/>
            <w:hideMark/>
          </w:tcPr>
          <w:p w14:paraId="4BDE3FB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84034F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23CB28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D9909B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3162E7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65021AB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CC6FBB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8B3D8F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4697B075"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445956D7"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26543E2"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4455D9D6" w14:textId="77777777" w:rsidTr="00DF1E2B">
        <w:tc>
          <w:tcPr>
            <w:tcW w:w="277" w:type="pct"/>
            <w:vMerge/>
            <w:vAlign w:val="center"/>
            <w:hideMark/>
          </w:tcPr>
          <w:p w14:paraId="38AB637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2146AA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044D7ED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C089C1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1599E0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460FA9A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61EBB62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2AB8754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0178D11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12FAD340"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B86FAF2"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1FAC05A4" w14:textId="77777777" w:rsidTr="00DF1E2B">
        <w:tc>
          <w:tcPr>
            <w:tcW w:w="277" w:type="pct"/>
            <w:vMerge/>
            <w:vAlign w:val="center"/>
            <w:hideMark/>
          </w:tcPr>
          <w:p w14:paraId="2C92C6A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15DBBB5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9AE440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1D73C6F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DA3A03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259C3B54" w14:textId="77777777" w:rsidR="00AB2F1A"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306499, teren extravilan ape curgătoare râul Mureş, S teren = 63.335 mp, UAT Zăbrani, </w:t>
            </w:r>
          </w:p>
          <w:p w14:paraId="0946D65F" w14:textId="759CCF18"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judeţul Arad</w:t>
            </w:r>
          </w:p>
        </w:tc>
        <w:tc>
          <w:tcPr>
            <w:tcW w:w="551" w:type="pct"/>
            <w:vMerge w:val="restart"/>
            <w:vAlign w:val="center"/>
            <w:hideMark/>
          </w:tcPr>
          <w:p w14:paraId="7D9AB36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69.669</w:t>
            </w:r>
          </w:p>
        </w:tc>
        <w:tc>
          <w:tcPr>
            <w:tcW w:w="542" w:type="pct"/>
            <w:vMerge/>
            <w:vAlign w:val="center"/>
            <w:hideMark/>
          </w:tcPr>
          <w:p w14:paraId="32E08B46" w14:textId="0EAC9958"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B4BB9CB"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532397E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17868BC0"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4AF03C14" w14:textId="77777777" w:rsidTr="00DF1E2B">
        <w:tc>
          <w:tcPr>
            <w:tcW w:w="277" w:type="pct"/>
            <w:vMerge/>
            <w:vAlign w:val="center"/>
            <w:hideMark/>
          </w:tcPr>
          <w:p w14:paraId="2561239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1A9F4ED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CA0790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634FE31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0AC8231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3AF7814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44282D2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545A1F1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068A0D6"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68EEEA89"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0A87DD6"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3C82C223" w14:textId="77777777" w:rsidTr="00DF1E2B">
        <w:tc>
          <w:tcPr>
            <w:tcW w:w="277" w:type="pct"/>
            <w:vMerge/>
            <w:vAlign w:val="center"/>
            <w:hideMark/>
          </w:tcPr>
          <w:p w14:paraId="7D3DB41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332B49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0B47D85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5E43F56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02B0C5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3E8488B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7D7CE58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3B7DAC0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F3E6A6D"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7885D387"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4110CC84"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4FE76E6D" w14:textId="77777777" w:rsidTr="00DF1E2B">
        <w:tc>
          <w:tcPr>
            <w:tcW w:w="277" w:type="pct"/>
            <w:vMerge/>
            <w:vAlign w:val="center"/>
            <w:hideMark/>
          </w:tcPr>
          <w:p w14:paraId="7F5E9EE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C036DE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A9CB46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48C199C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4635304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0189C42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D35B92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310D93A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70E5EAEE"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3F72A7AE"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2C97A025"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6DA6F16E" w14:textId="77777777" w:rsidTr="00DF1E2B">
        <w:tc>
          <w:tcPr>
            <w:tcW w:w="277" w:type="pct"/>
            <w:vMerge/>
            <w:vAlign w:val="center"/>
            <w:hideMark/>
          </w:tcPr>
          <w:p w14:paraId="7C84344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6D631C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123F882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A577F0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9B0621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45E02231" w14:textId="77777777" w:rsidR="00AB2F1A" w:rsidRPr="009B42BE" w:rsidRDefault="00FE7D8D" w:rsidP="00CF502F">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306501, teren extravilan ape curgătoare râul Mureş, S teren =</w:t>
            </w:r>
            <w:r w:rsidR="00DD1D93" w:rsidRPr="009B42BE">
              <w:rPr>
                <w:rFonts w:ascii="Times New Roman" w:hAnsi="Times New Roman" w:cs="Times New Roman"/>
                <w:color w:val="000000" w:themeColor="text1"/>
                <w:sz w:val="14"/>
                <w:szCs w:val="14"/>
                <w:lang w:eastAsia="ro-RO"/>
              </w:rPr>
              <w:t xml:space="preserve">  </w:t>
            </w:r>
            <w:r w:rsidR="00CF502F" w:rsidRPr="009B42BE">
              <w:rPr>
                <w:rFonts w:ascii="Times New Roman" w:hAnsi="Times New Roman" w:cs="Times New Roman"/>
                <w:color w:val="000000" w:themeColor="text1"/>
                <w:sz w:val="14"/>
                <w:szCs w:val="14"/>
                <w:lang w:eastAsia="ro-RO"/>
              </w:rPr>
              <w:t>23</w:t>
            </w:r>
            <w:r w:rsidRPr="009B42BE">
              <w:rPr>
                <w:rFonts w:ascii="Times New Roman" w:hAnsi="Times New Roman" w:cs="Times New Roman"/>
                <w:color w:val="000000" w:themeColor="text1"/>
                <w:sz w:val="14"/>
                <w:szCs w:val="14"/>
                <w:lang w:eastAsia="ro-RO"/>
              </w:rPr>
              <w:t>.</w:t>
            </w:r>
            <w:r w:rsidR="00CF502F" w:rsidRPr="009B42BE">
              <w:rPr>
                <w:rFonts w:ascii="Times New Roman" w:hAnsi="Times New Roman" w:cs="Times New Roman"/>
                <w:color w:val="000000" w:themeColor="text1"/>
                <w:sz w:val="14"/>
                <w:szCs w:val="14"/>
                <w:lang w:eastAsia="ro-RO"/>
              </w:rPr>
              <w:t>060</w:t>
            </w:r>
            <w:r w:rsidRPr="009B42BE">
              <w:rPr>
                <w:rFonts w:ascii="Times New Roman" w:hAnsi="Times New Roman" w:cs="Times New Roman"/>
                <w:color w:val="000000" w:themeColor="text1"/>
                <w:sz w:val="14"/>
                <w:szCs w:val="14"/>
                <w:lang w:eastAsia="ro-RO"/>
              </w:rPr>
              <w:t xml:space="preserve"> mp, UAT Zăbrani,</w:t>
            </w:r>
          </w:p>
          <w:p w14:paraId="7EAF070E" w14:textId="428C90CF" w:rsidR="00FE7D8D" w:rsidRPr="009B42BE" w:rsidRDefault="00FE7D8D" w:rsidP="00CF502F">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Arad</w:t>
            </w:r>
          </w:p>
        </w:tc>
        <w:tc>
          <w:tcPr>
            <w:tcW w:w="551" w:type="pct"/>
            <w:vMerge w:val="restart"/>
            <w:vAlign w:val="center"/>
            <w:hideMark/>
          </w:tcPr>
          <w:p w14:paraId="1BAE9F0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40.384</w:t>
            </w:r>
          </w:p>
        </w:tc>
        <w:tc>
          <w:tcPr>
            <w:tcW w:w="542" w:type="pct"/>
            <w:vMerge/>
            <w:vAlign w:val="center"/>
            <w:hideMark/>
          </w:tcPr>
          <w:p w14:paraId="151845AF" w14:textId="0E837FA4"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F361880"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3956BCBE"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4F93A17C"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3E9CB828" w14:textId="77777777" w:rsidTr="00DF1E2B">
        <w:tc>
          <w:tcPr>
            <w:tcW w:w="277" w:type="pct"/>
            <w:vMerge/>
            <w:vAlign w:val="center"/>
            <w:hideMark/>
          </w:tcPr>
          <w:p w14:paraId="3888EB9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7C1F50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6E15E0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6EE1797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5AFE20F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6243E0C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6112F07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2EA095B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19D8BEA"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740D6D7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422C754C"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36FC20EE" w14:textId="77777777" w:rsidTr="00DF1E2B">
        <w:tc>
          <w:tcPr>
            <w:tcW w:w="277" w:type="pct"/>
            <w:vMerge/>
            <w:vAlign w:val="center"/>
            <w:hideMark/>
          </w:tcPr>
          <w:p w14:paraId="1D519E5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F333D5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BC57AD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205649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53F0C55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56CF04A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5EF24C0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05BFF8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3466234D"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4D650B3A"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86C8A23"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valorificare luciu de apă </w:t>
            </w:r>
            <w:r w:rsidRPr="009B42BE">
              <w:rPr>
                <w:rFonts w:ascii="Times New Roman" w:hAnsi="Times New Roman" w:cs="Times New Roman"/>
                <w:color w:val="000000" w:themeColor="text1"/>
                <w:sz w:val="14"/>
                <w:szCs w:val="14"/>
                <w:lang w:eastAsia="ro-RO"/>
              </w:rPr>
              <w:lastRenderedPageBreak/>
              <w:t>pentru pescuit sportiv şi recreativ</w:t>
            </w:r>
          </w:p>
        </w:tc>
      </w:tr>
      <w:tr w:rsidR="00FE7D8D" w:rsidRPr="009B42BE" w14:paraId="59C39924" w14:textId="77777777" w:rsidTr="00DF1E2B">
        <w:tc>
          <w:tcPr>
            <w:tcW w:w="277" w:type="pct"/>
            <w:vMerge/>
            <w:vAlign w:val="center"/>
            <w:hideMark/>
          </w:tcPr>
          <w:p w14:paraId="0188177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CF9E5C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9F02B0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0DAF91E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237CDCD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0830744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45EA8C2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520FC0B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4161BCD8"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5D968E6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73E2AAE9"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2055BFDB" w14:textId="77777777" w:rsidTr="00DF1E2B">
        <w:tc>
          <w:tcPr>
            <w:tcW w:w="277" w:type="pct"/>
            <w:vMerge/>
            <w:vAlign w:val="center"/>
            <w:hideMark/>
          </w:tcPr>
          <w:p w14:paraId="3FD6D48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FA3AF0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57DBE8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340278D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5DE1998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6513CD9B" w14:textId="77777777" w:rsidR="00AB2F1A" w:rsidRPr="009B42BE" w:rsidRDefault="00FE7D8D" w:rsidP="00AB2F1A">
            <w:pPr>
              <w:ind w:left="-110" w:righ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303063, teren extravilan ape curgătoare râul Mureş, S teren = 1.410.020 mp, </w:t>
            </w:r>
          </w:p>
          <w:p w14:paraId="43ED4FBB" w14:textId="77777777" w:rsidR="00AB2F1A"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UAT Felnac,</w:t>
            </w:r>
          </w:p>
          <w:p w14:paraId="32CAD0D1" w14:textId="02188BE2"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Arad</w:t>
            </w:r>
          </w:p>
        </w:tc>
        <w:tc>
          <w:tcPr>
            <w:tcW w:w="551" w:type="pct"/>
            <w:vMerge w:val="restart"/>
            <w:vAlign w:val="center"/>
            <w:hideMark/>
          </w:tcPr>
          <w:p w14:paraId="29B9AB6F"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1.551.022</w:t>
            </w:r>
          </w:p>
        </w:tc>
        <w:tc>
          <w:tcPr>
            <w:tcW w:w="542" w:type="pct"/>
            <w:vMerge/>
            <w:vAlign w:val="center"/>
            <w:hideMark/>
          </w:tcPr>
          <w:p w14:paraId="52F27C11" w14:textId="65C472AB"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3B8E819A"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650EBA39"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010B0F47"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2D76DAAB" w14:textId="77777777" w:rsidTr="00DF1E2B">
        <w:tc>
          <w:tcPr>
            <w:tcW w:w="277" w:type="pct"/>
            <w:vMerge/>
            <w:vAlign w:val="center"/>
            <w:hideMark/>
          </w:tcPr>
          <w:p w14:paraId="14ADFCB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1C4DAB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808C6E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3C3C21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7F8F5D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64FB45A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6AB81F1"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4CA4BA7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6923EBF"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137E0539"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649B1B65"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10D80033" w14:textId="77777777" w:rsidTr="00DF1E2B">
        <w:tc>
          <w:tcPr>
            <w:tcW w:w="277" w:type="pct"/>
            <w:vMerge/>
            <w:vAlign w:val="center"/>
            <w:hideMark/>
          </w:tcPr>
          <w:p w14:paraId="43AF97F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2655092"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3D0BE3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3A1E214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0EF0D0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5DD307B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03DC4A0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3510D81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23FCE1D"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44D318D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716D8018"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0C1007E8" w14:textId="77777777" w:rsidTr="00DF1E2B">
        <w:tc>
          <w:tcPr>
            <w:tcW w:w="277" w:type="pct"/>
            <w:vMerge/>
            <w:vAlign w:val="center"/>
            <w:hideMark/>
          </w:tcPr>
          <w:p w14:paraId="498C522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738BA2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6491F3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E3E4BC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6EEEFB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076FC74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663DC42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6A9B6E6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7E64106"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07596F74"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0D157AAD"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FE7D8D" w:rsidRPr="009B42BE" w14:paraId="3AB37538" w14:textId="77777777" w:rsidTr="00DF1E2B">
        <w:tc>
          <w:tcPr>
            <w:tcW w:w="277" w:type="pct"/>
            <w:vMerge/>
            <w:vAlign w:val="center"/>
            <w:hideMark/>
          </w:tcPr>
          <w:p w14:paraId="5E0C069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0E65378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C11099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14AAD3B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88984E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02BB1381" w14:textId="77777777" w:rsidR="00AB2F1A" w:rsidRPr="009B42BE" w:rsidRDefault="00FE7D8D" w:rsidP="00AB2F1A">
            <w:pPr>
              <w:ind w:left="-110" w:righ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305404, teren extravilan ape curgătoare pârâul Cornic, S teren = 4.357 mp, </w:t>
            </w:r>
          </w:p>
          <w:p w14:paraId="25180DD0" w14:textId="77777777" w:rsidR="00AB2F1A"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UAT Conop, </w:t>
            </w:r>
          </w:p>
          <w:p w14:paraId="4EBC4ED6" w14:textId="26D6B0B1"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judeţul Arad</w:t>
            </w:r>
          </w:p>
        </w:tc>
        <w:tc>
          <w:tcPr>
            <w:tcW w:w="551" w:type="pct"/>
            <w:vMerge w:val="restart"/>
            <w:vAlign w:val="center"/>
            <w:hideMark/>
          </w:tcPr>
          <w:p w14:paraId="29293525"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4.793</w:t>
            </w:r>
          </w:p>
        </w:tc>
        <w:tc>
          <w:tcPr>
            <w:tcW w:w="542" w:type="pct"/>
            <w:vMerge/>
            <w:vAlign w:val="center"/>
            <w:hideMark/>
          </w:tcPr>
          <w:p w14:paraId="2CE89845" w14:textId="3C6FFDE3"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72266202"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458AE9DA"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7D3A253C"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FE7D8D" w:rsidRPr="009B42BE" w14:paraId="591E9146" w14:textId="77777777" w:rsidTr="00DF1E2B">
        <w:tc>
          <w:tcPr>
            <w:tcW w:w="277" w:type="pct"/>
            <w:vMerge/>
            <w:vAlign w:val="center"/>
            <w:hideMark/>
          </w:tcPr>
          <w:p w14:paraId="11A4BA1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783C88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15B13B3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4B3961CE"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369F7D8"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43561BC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5974299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586D25BB"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E4D4B86"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265756A8"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7FA431FC"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FE7D8D" w:rsidRPr="009B42BE" w14:paraId="7898F04A" w14:textId="77777777" w:rsidTr="00DF1E2B">
        <w:tc>
          <w:tcPr>
            <w:tcW w:w="277" w:type="pct"/>
            <w:vMerge/>
            <w:vAlign w:val="center"/>
            <w:hideMark/>
          </w:tcPr>
          <w:p w14:paraId="04B806A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2E4989A"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6BF148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5B843F6F"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7B8279D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5788F1E3"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3BB48814"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7D52F5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6886392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004A91FD"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47CF5912"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FE7D8D" w:rsidRPr="009B42BE" w14:paraId="23B9C23A" w14:textId="77777777" w:rsidTr="00DF1E2B">
        <w:tc>
          <w:tcPr>
            <w:tcW w:w="277" w:type="pct"/>
            <w:vMerge/>
            <w:vAlign w:val="center"/>
            <w:hideMark/>
          </w:tcPr>
          <w:p w14:paraId="1E472C9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B855686"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5550DB9"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1AFC5125"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5CC1B13C"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0DB93EDD"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6AD65A0"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5206D97" w14:textId="77777777" w:rsidR="00FE7D8D" w:rsidRPr="009B42BE" w:rsidRDefault="00FE7D8D"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1818F1C1"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0FFF3FEC" w14:textId="77777777" w:rsidR="00FE7D8D" w:rsidRPr="009B42BE" w:rsidRDefault="00FE7D8D"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4E440D29" w14:textId="77777777" w:rsidR="00FE7D8D" w:rsidRPr="009B42BE" w:rsidRDefault="00FE7D8D"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275AA0" w:rsidRPr="009B42BE" w14:paraId="34ECA3CE" w14:textId="77777777" w:rsidTr="00DF1E2B">
        <w:tc>
          <w:tcPr>
            <w:tcW w:w="277" w:type="pct"/>
            <w:vMerge/>
            <w:vAlign w:val="center"/>
            <w:hideMark/>
          </w:tcPr>
          <w:p w14:paraId="285CE6DD"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0F11842E"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E088EA9"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1955BAD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08EDB4F5"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15453EC2" w14:textId="77777777" w:rsidR="00AB2F1A" w:rsidRPr="009B42BE" w:rsidRDefault="00275AA0" w:rsidP="00AB2F1A">
            <w:pPr>
              <w:ind w:left="-110" w:righ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305132, teren extravilan ape curgătoare pârâul Cornic, S teren = 5.217 mp, </w:t>
            </w:r>
          </w:p>
          <w:p w14:paraId="44771681" w14:textId="77777777" w:rsidR="00AB2F1A"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UAT Conop,</w:t>
            </w:r>
          </w:p>
          <w:p w14:paraId="2243CF3B" w14:textId="27A73D43"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Arad</w:t>
            </w:r>
          </w:p>
        </w:tc>
        <w:tc>
          <w:tcPr>
            <w:tcW w:w="551" w:type="pct"/>
            <w:vMerge w:val="restart"/>
            <w:vAlign w:val="center"/>
            <w:hideMark/>
          </w:tcPr>
          <w:p w14:paraId="1E71D511"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5.739</w:t>
            </w:r>
          </w:p>
        </w:tc>
        <w:tc>
          <w:tcPr>
            <w:tcW w:w="542" w:type="pct"/>
            <w:vMerge w:val="restart"/>
            <w:vAlign w:val="center"/>
            <w:hideMark/>
          </w:tcPr>
          <w:p w14:paraId="10079D5C" w14:textId="2F6BB94B"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0F2C7E09"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38EBC7CE"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485D0DF1"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275AA0" w:rsidRPr="009B42BE" w14:paraId="5CE18F7D" w14:textId="77777777" w:rsidTr="00DF1E2B">
        <w:tc>
          <w:tcPr>
            <w:tcW w:w="277" w:type="pct"/>
            <w:vMerge/>
            <w:vAlign w:val="center"/>
            <w:hideMark/>
          </w:tcPr>
          <w:p w14:paraId="7554D3B9"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524B61C2"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0F22B91"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557E163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1273331"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37E3B844"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3620DDE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25ED883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48E65CB"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05E3D3BF"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103F064E"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275AA0" w:rsidRPr="009B42BE" w14:paraId="4F96ADFB" w14:textId="77777777" w:rsidTr="00DF1E2B">
        <w:tc>
          <w:tcPr>
            <w:tcW w:w="277" w:type="pct"/>
            <w:vMerge/>
            <w:vAlign w:val="center"/>
            <w:hideMark/>
          </w:tcPr>
          <w:p w14:paraId="544A8E3E"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B3FC693"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8B1DE6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0AACF513"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2842987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1DE000C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358A62D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8FF2482"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0F284481"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16D8C1F6"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1495BD95"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275AA0" w:rsidRPr="009B42BE" w14:paraId="5D02C1E8" w14:textId="77777777" w:rsidTr="00DF1E2B">
        <w:tc>
          <w:tcPr>
            <w:tcW w:w="277" w:type="pct"/>
            <w:vMerge/>
            <w:vAlign w:val="center"/>
            <w:hideMark/>
          </w:tcPr>
          <w:p w14:paraId="629D6081"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A8C2B6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E69CF87"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3C4B6854"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3EE22C7"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51B8F1F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3F27DAD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770232F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A6AA3B9"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5817B045"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1FD22C86"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275AA0" w:rsidRPr="009B42BE" w14:paraId="3069ADC9" w14:textId="77777777" w:rsidTr="00DF1E2B">
        <w:tc>
          <w:tcPr>
            <w:tcW w:w="277" w:type="pct"/>
            <w:vMerge/>
            <w:vAlign w:val="center"/>
            <w:hideMark/>
          </w:tcPr>
          <w:p w14:paraId="4DD5C815"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1D69AF9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A80EA4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3EA94E49"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002D16E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55E60A7B" w14:textId="77777777" w:rsidR="00AB2F1A" w:rsidRPr="009B42BE" w:rsidRDefault="00275AA0" w:rsidP="00AB2F1A">
            <w:pPr>
              <w:ind w:left="-110" w:righ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305430, teren extravilan ape curgătoare pârâul Cornic, S teren = 8.212 mp, </w:t>
            </w:r>
          </w:p>
          <w:p w14:paraId="589AF7ED" w14:textId="77777777" w:rsidR="00AB2F1A"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UAT Conop,</w:t>
            </w:r>
          </w:p>
          <w:p w14:paraId="5CD50B63" w14:textId="4C262646"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Arad</w:t>
            </w:r>
          </w:p>
        </w:tc>
        <w:tc>
          <w:tcPr>
            <w:tcW w:w="551" w:type="pct"/>
            <w:vMerge w:val="restart"/>
            <w:vAlign w:val="center"/>
            <w:hideMark/>
          </w:tcPr>
          <w:p w14:paraId="7422C2E2"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9.033</w:t>
            </w:r>
          </w:p>
        </w:tc>
        <w:tc>
          <w:tcPr>
            <w:tcW w:w="542" w:type="pct"/>
            <w:vMerge w:val="restart"/>
            <w:vAlign w:val="center"/>
            <w:hideMark/>
          </w:tcPr>
          <w:p w14:paraId="749B523B" w14:textId="52B04531"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05AEA4A3"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17EEB6CB"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3BE7385A"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275AA0" w:rsidRPr="009B42BE" w14:paraId="4FC71ACC" w14:textId="77777777" w:rsidTr="00DF1E2B">
        <w:tc>
          <w:tcPr>
            <w:tcW w:w="277" w:type="pct"/>
            <w:vMerge/>
            <w:vAlign w:val="center"/>
            <w:hideMark/>
          </w:tcPr>
          <w:p w14:paraId="613CD0B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520988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E888A3F"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572C8201"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184489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2AE195B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2B3A0EB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6D53258B"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29D44600"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4F8E3542"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1D9DF4DA"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275AA0" w:rsidRPr="009B42BE" w14:paraId="0EA45905" w14:textId="77777777" w:rsidTr="00DF1E2B">
        <w:tc>
          <w:tcPr>
            <w:tcW w:w="277" w:type="pct"/>
            <w:vMerge/>
            <w:vAlign w:val="center"/>
            <w:hideMark/>
          </w:tcPr>
          <w:p w14:paraId="245BE884"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4F3D2B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8E78A4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5AF9615"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C1DA5D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487090B5"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216C5AF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54EAFFE3"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66783DA"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5C3A1A9C"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C1BB966"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275AA0" w:rsidRPr="009B42BE" w14:paraId="482DF440" w14:textId="77777777" w:rsidTr="00DF1E2B">
        <w:tc>
          <w:tcPr>
            <w:tcW w:w="277" w:type="pct"/>
            <w:vMerge/>
            <w:vAlign w:val="center"/>
            <w:hideMark/>
          </w:tcPr>
          <w:p w14:paraId="51F7DBE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2CBCD509"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3458E1D"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7E69D23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3CB16B9B"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7D79EFFF"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49F90FE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72E4244D"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355182D4"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1314C560"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1EE4BCDC"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275AA0" w:rsidRPr="009B42BE" w14:paraId="648FEAF8" w14:textId="77777777" w:rsidTr="00DF1E2B">
        <w:tc>
          <w:tcPr>
            <w:tcW w:w="277" w:type="pct"/>
            <w:vMerge/>
            <w:vAlign w:val="center"/>
            <w:hideMark/>
          </w:tcPr>
          <w:p w14:paraId="26001B29"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D1EBA8D"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EE79813"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25C1FDA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1E2BAC1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restart"/>
            <w:vAlign w:val="center"/>
            <w:hideMark/>
          </w:tcPr>
          <w:p w14:paraId="1B7606BE" w14:textId="77777777" w:rsidR="00AB2F1A" w:rsidRPr="009B42BE" w:rsidRDefault="00275AA0" w:rsidP="00AB2F1A">
            <w:pPr>
              <w:ind w:left="-110" w:righ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CF nr. 352831, teren intravilan ape curgătoare râul Mureş, S teren = 413.607 mp, </w:t>
            </w:r>
          </w:p>
          <w:p w14:paraId="2F63D4C8" w14:textId="19ED764D" w:rsidR="00AB2F1A" w:rsidRPr="009B42BE" w:rsidRDefault="00275AA0" w:rsidP="00AB2F1A">
            <w:pPr>
              <w:ind w:left="-110" w:righ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UAT Arad, </w:t>
            </w:r>
          </w:p>
          <w:p w14:paraId="0C765E81" w14:textId="23E6B754"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judeţul Arad</w:t>
            </w:r>
          </w:p>
        </w:tc>
        <w:tc>
          <w:tcPr>
            <w:tcW w:w="551" w:type="pct"/>
            <w:vMerge w:val="restart"/>
            <w:vAlign w:val="center"/>
            <w:hideMark/>
          </w:tcPr>
          <w:p w14:paraId="34143469"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454.968</w:t>
            </w:r>
          </w:p>
        </w:tc>
        <w:tc>
          <w:tcPr>
            <w:tcW w:w="542" w:type="pct"/>
            <w:vMerge w:val="restart"/>
            <w:vAlign w:val="center"/>
            <w:hideMark/>
          </w:tcPr>
          <w:p w14:paraId="062B66CE" w14:textId="4F5B4590"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4A13AB53"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5" w:type="pct"/>
            <w:vAlign w:val="center"/>
            <w:hideMark/>
          </w:tcPr>
          <w:p w14:paraId="6FA07BB9"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30" w:type="pct"/>
            <w:vAlign w:val="center"/>
            <w:hideMark/>
          </w:tcPr>
          <w:p w14:paraId="7AB7499C"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275AA0" w:rsidRPr="009B42BE" w14:paraId="6786B3EB" w14:textId="77777777" w:rsidTr="00DF1E2B">
        <w:tc>
          <w:tcPr>
            <w:tcW w:w="277" w:type="pct"/>
            <w:vMerge/>
            <w:vAlign w:val="center"/>
            <w:hideMark/>
          </w:tcPr>
          <w:p w14:paraId="00360B55"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45D6A30"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EBF70A7"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1151AE42"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0596C98F"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04BF338B"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3628FEA3"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5DBD9452"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4CEFF736"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2CEBC243"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6B88508A"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275AA0" w:rsidRPr="009B42BE" w14:paraId="4DC8A0CC" w14:textId="77777777" w:rsidTr="00DF1E2B">
        <w:tc>
          <w:tcPr>
            <w:tcW w:w="277" w:type="pct"/>
            <w:vMerge/>
            <w:vAlign w:val="center"/>
            <w:hideMark/>
          </w:tcPr>
          <w:p w14:paraId="35B12CE4"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6913FD9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3EF4971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48555C9E"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0DCEFEA1"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590B292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1C377027"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5D6429D"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57C64E96"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6DC1AA41"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39AD70AE"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275AA0" w:rsidRPr="009B42BE" w14:paraId="40D2FA03" w14:textId="77777777" w:rsidTr="00DF1E2B">
        <w:tc>
          <w:tcPr>
            <w:tcW w:w="277" w:type="pct"/>
            <w:vMerge/>
            <w:vAlign w:val="center"/>
            <w:hideMark/>
          </w:tcPr>
          <w:p w14:paraId="24CD86EE"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7BBE239C"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340" w:type="pct"/>
            <w:vMerge/>
            <w:vAlign w:val="center"/>
            <w:hideMark/>
          </w:tcPr>
          <w:p w14:paraId="48691EFE"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817" w:type="pct"/>
            <w:vMerge/>
            <w:vAlign w:val="center"/>
            <w:hideMark/>
          </w:tcPr>
          <w:p w14:paraId="03D6D1E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477" w:type="pct"/>
            <w:vMerge/>
            <w:vAlign w:val="center"/>
            <w:hideMark/>
          </w:tcPr>
          <w:p w14:paraId="633FB71A"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749" w:type="pct"/>
            <w:vMerge/>
            <w:vAlign w:val="center"/>
            <w:hideMark/>
          </w:tcPr>
          <w:p w14:paraId="1E604A06"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51" w:type="pct"/>
            <w:vMerge/>
            <w:vAlign w:val="center"/>
            <w:hideMark/>
          </w:tcPr>
          <w:p w14:paraId="6F047908"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542" w:type="pct"/>
            <w:vMerge/>
            <w:vAlign w:val="center"/>
            <w:hideMark/>
          </w:tcPr>
          <w:p w14:paraId="19A4123B" w14:textId="77777777" w:rsidR="00275AA0" w:rsidRPr="009B42BE" w:rsidRDefault="00275AA0" w:rsidP="001C5DD9">
            <w:pPr>
              <w:jc w:val="center"/>
              <w:rPr>
                <w:rFonts w:ascii="Times New Roman" w:hAnsi="Times New Roman" w:cs="Times New Roman"/>
                <w:color w:val="000000" w:themeColor="text1"/>
                <w:sz w:val="14"/>
                <w:szCs w:val="14"/>
                <w:lang w:eastAsia="ro-RO"/>
              </w:rPr>
            </w:pPr>
          </w:p>
        </w:tc>
        <w:tc>
          <w:tcPr>
            <w:tcW w:w="272" w:type="pct"/>
            <w:vAlign w:val="center"/>
            <w:hideMark/>
          </w:tcPr>
          <w:p w14:paraId="465C31AF"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5" w:type="pct"/>
            <w:vAlign w:val="center"/>
            <w:hideMark/>
          </w:tcPr>
          <w:p w14:paraId="59EACEA7" w14:textId="77777777" w:rsidR="00275AA0" w:rsidRPr="009B42BE" w:rsidRDefault="00275AA0" w:rsidP="001C5DD9">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30" w:type="pct"/>
            <w:vAlign w:val="center"/>
            <w:hideMark/>
          </w:tcPr>
          <w:p w14:paraId="2006D2D5" w14:textId="77777777" w:rsidR="00275AA0" w:rsidRPr="009B42BE" w:rsidRDefault="00275AA0" w:rsidP="00DF1E2B">
            <w:pPr>
              <w:ind w:left="-24" w:hanging="9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bl>
    <w:p w14:paraId="222984D0" w14:textId="77777777" w:rsidR="001645EE" w:rsidRPr="0025317B" w:rsidRDefault="001645EE" w:rsidP="0025317B">
      <w:pPr>
        <w:spacing w:after="0"/>
        <w:rPr>
          <w:rStyle w:val="tpt1"/>
          <w:rFonts w:ascii="Times New Roman" w:hAnsi="Times New Roman" w:cs="Times New Roman"/>
          <w:color w:val="000000" w:themeColor="text1"/>
        </w:rPr>
      </w:pPr>
    </w:p>
    <w:p w14:paraId="08BF057D" w14:textId="5E142B57" w:rsidR="00815EBD" w:rsidRPr="0025317B" w:rsidRDefault="00CF4025" w:rsidP="0025317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La numărul curent 46^3</w:t>
      </w:r>
      <w:r w:rsidR="00D733AD" w:rsidRPr="0025317B">
        <w:rPr>
          <w:rStyle w:val="tpt1"/>
          <w:rFonts w:ascii="Times New Roman" w:hAnsi="Times New Roman" w:cs="Times New Roman"/>
          <w:color w:val="000000" w:themeColor="text1"/>
          <w:sz w:val="24"/>
          <w:szCs w:val="24"/>
        </w:rPr>
        <w:t>, coloana 5 se modifică şi va</w:t>
      </w:r>
      <w:r w:rsidRPr="0025317B">
        <w:rPr>
          <w:rStyle w:val="tpt1"/>
          <w:rFonts w:ascii="Times New Roman" w:hAnsi="Times New Roman" w:cs="Times New Roman"/>
          <w:color w:val="000000" w:themeColor="text1"/>
          <w:sz w:val="24"/>
          <w:szCs w:val="24"/>
        </w:rPr>
        <w:t xml:space="preserve"> avea următorul cuprins:</w:t>
      </w:r>
    </w:p>
    <w:p w14:paraId="4C03A0E6" w14:textId="061D409F" w:rsidR="00275AA0" w:rsidRPr="0025317B" w:rsidRDefault="00275AA0" w:rsidP="0025317B">
      <w:pPr>
        <w:pStyle w:val="ListParagraph"/>
        <w:spacing w:after="0" w:line="20" w:lineRule="atLeast"/>
        <w:ind w:left="360"/>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w:t>
      </w:r>
    </w:p>
    <w:tbl>
      <w:tblPr>
        <w:tblStyle w:val="TableGrid1"/>
        <w:tblW w:w="10359" w:type="dxa"/>
        <w:tblInd w:w="-147" w:type="dxa"/>
        <w:tblLook w:val="04A0" w:firstRow="1" w:lastRow="0" w:firstColumn="1" w:lastColumn="0" w:noHBand="0" w:noVBand="1"/>
      </w:tblPr>
      <w:tblGrid>
        <w:gridCol w:w="567"/>
        <w:gridCol w:w="709"/>
        <w:gridCol w:w="709"/>
        <w:gridCol w:w="1705"/>
        <w:gridCol w:w="990"/>
        <w:gridCol w:w="1562"/>
        <w:gridCol w:w="1131"/>
        <w:gridCol w:w="1135"/>
        <w:gridCol w:w="566"/>
        <w:gridCol w:w="423"/>
        <w:gridCol w:w="862"/>
      </w:tblGrid>
      <w:tr w:rsidR="00C77DF6" w:rsidRPr="009B42BE" w14:paraId="4B2B23E4" w14:textId="77777777" w:rsidTr="009A1D27">
        <w:tc>
          <w:tcPr>
            <w:tcW w:w="274" w:type="pct"/>
            <w:vMerge w:val="restart"/>
            <w:vAlign w:val="center"/>
            <w:hideMark/>
          </w:tcPr>
          <w:p w14:paraId="6489E3A7" w14:textId="1B082EF9" w:rsidR="00275AA0" w:rsidRPr="009B42BE" w:rsidRDefault="00275AA0" w:rsidP="00DB6453">
            <w:pPr>
              <w:jc w:val="center"/>
              <w:rPr>
                <w:rFonts w:ascii="Times New Roman" w:hAnsi="Times New Roman" w:cs="Times New Roman"/>
                <w:noProof w:val="0"/>
                <w:color w:val="000000" w:themeColor="text1"/>
                <w:sz w:val="14"/>
                <w:szCs w:val="14"/>
                <w:lang w:eastAsia="ro-RO"/>
              </w:rPr>
            </w:pPr>
            <w:r w:rsidRPr="009B42BE">
              <w:rPr>
                <w:rFonts w:ascii="Times New Roman" w:hAnsi="Times New Roman" w:cs="Times New Roman"/>
                <w:color w:val="000000" w:themeColor="text1"/>
                <w:sz w:val="14"/>
                <w:szCs w:val="14"/>
                <w:lang w:eastAsia="ro-RO"/>
              </w:rPr>
              <w:t>46</w:t>
            </w:r>
            <w:r w:rsidR="00DB6453" w:rsidRPr="009B42BE">
              <w:rPr>
                <w:rFonts w:ascii="Times New Roman" w:hAnsi="Times New Roman" w:cs="Times New Roman"/>
                <w:color w:val="000000" w:themeColor="text1"/>
                <w:sz w:val="14"/>
                <w:szCs w:val="14"/>
                <w:vertAlign w:val="superscript"/>
                <w:lang w:eastAsia="ro-RO"/>
              </w:rPr>
              <w:t>^</w:t>
            </w:r>
            <w:r w:rsidR="00DB6453" w:rsidRPr="009B42BE">
              <w:rPr>
                <w:rFonts w:ascii="Times New Roman" w:hAnsi="Times New Roman" w:cs="Times New Roman"/>
                <w:color w:val="000000" w:themeColor="text1"/>
                <w:sz w:val="14"/>
                <w:szCs w:val="14"/>
                <w:lang w:eastAsia="ro-RO"/>
              </w:rPr>
              <w:t>3</w:t>
            </w:r>
          </w:p>
        </w:tc>
        <w:tc>
          <w:tcPr>
            <w:tcW w:w="342" w:type="pct"/>
            <w:vMerge w:val="restart"/>
            <w:vAlign w:val="center"/>
            <w:hideMark/>
          </w:tcPr>
          <w:p w14:paraId="18EF6E23"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101364 parţial</w:t>
            </w:r>
          </w:p>
        </w:tc>
        <w:tc>
          <w:tcPr>
            <w:tcW w:w="342" w:type="pct"/>
            <w:vMerge w:val="restart"/>
            <w:vAlign w:val="center"/>
            <w:hideMark/>
          </w:tcPr>
          <w:p w14:paraId="346100D8"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8.03.01</w:t>
            </w:r>
          </w:p>
        </w:tc>
        <w:tc>
          <w:tcPr>
            <w:tcW w:w="823" w:type="pct"/>
            <w:vMerge w:val="restart"/>
            <w:vAlign w:val="center"/>
            <w:hideMark/>
          </w:tcPr>
          <w:p w14:paraId="086A26EE"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BH Mureş cu toţi afluenţii de ordinele I-VI, lungime curs de apă codificat = 2.070 km, suprafaţă luciu de apă = 3.293 ha, resursa teoretică de apă = 1.609,44 mil. mc</w:t>
            </w:r>
          </w:p>
        </w:tc>
        <w:tc>
          <w:tcPr>
            <w:tcW w:w="478" w:type="pct"/>
            <w:vMerge w:val="restart"/>
            <w:vAlign w:val="center"/>
            <w:hideMark/>
          </w:tcPr>
          <w:p w14:paraId="6B641E5F"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36.181.087</w:t>
            </w:r>
          </w:p>
        </w:tc>
        <w:tc>
          <w:tcPr>
            <w:tcW w:w="754" w:type="pct"/>
            <w:vMerge w:val="restart"/>
            <w:vAlign w:val="center"/>
            <w:hideMark/>
          </w:tcPr>
          <w:p w14:paraId="778624B6" w14:textId="77777777" w:rsidR="00AB2F1A" w:rsidRPr="009B42BE" w:rsidRDefault="00275AA0"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63206</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teren extravilan ape curgătoare râul Mureş, Steren = 513.162 mp,</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 xml:space="preserve">UAT Ilia, </w:t>
            </w:r>
          </w:p>
          <w:p w14:paraId="5353C288" w14:textId="703B561F" w:rsidR="00275AA0" w:rsidRPr="009B42BE" w:rsidRDefault="00275AA0"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judeţul Hunedoara</w:t>
            </w:r>
          </w:p>
        </w:tc>
        <w:tc>
          <w:tcPr>
            <w:tcW w:w="546" w:type="pct"/>
            <w:vMerge w:val="restart"/>
            <w:vAlign w:val="center"/>
            <w:hideMark/>
          </w:tcPr>
          <w:p w14:paraId="4F5AC19C"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564.478</w:t>
            </w:r>
          </w:p>
        </w:tc>
        <w:tc>
          <w:tcPr>
            <w:tcW w:w="548" w:type="pct"/>
            <w:vMerge w:val="restart"/>
            <w:vAlign w:val="center"/>
            <w:hideMark/>
          </w:tcPr>
          <w:p w14:paraId="67C24E38"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Hunedoara</w:t>
            </w:r>
          </w:p>
        </w:tc>
        <w:tc>
          <w:tcPr>
            <w:tcW w:w="273" w:type="pct"/>
            <w:vAlign w:val="center"/>
            <w:hideMark/>
          </w:tcPr>
          <w:p w14:paraId="243F9E4D"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4" w:type="pct"/>
            <w:vAlign w:val="center"/>
            <w:hideMark/>
          </w:tcPr>
          <w:p w14:paraId="37A8AF4A"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16" w:type="pct"/>
            <w:vAlign w:val="center"/>
            <w:hideMark/>
          </w:tcPr>
          <w:p w14:paraId="5D597004"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C77DF6" w:rsidRPr="009B42BE" w14:paraId="56CA373F" w14:textId="77777777" w:rsidTr="009A1D27">
        <w:tc>
          <w:tcPr>
            <w:tcW w:w="274" w:type="pct"/>
            <w:vMerge/>
            <w:vAlign w:val="center"/>
            <w:hideMark/>
          </w:tcPr>
          <w:p w14:paraId="510CC4E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71E9F0E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36CB05B0"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25A606E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6D62CCB0"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02536BC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555B9F04"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36F04CD9"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3BC0FCFF"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75B68625"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76452C87" w14:textId="77777777" w:rsidR="00275AA0" w:rsidRPr="009B42BE" w:rsidRDefault="00275AA0" w:rsidP="00BA64C8">
            <w:pPr>
              <w:ind w:lef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C77DF6" w:rsidRPr="009B42BE" w14:paraId="247EC6F8" w14:textId="77777777" w:rsidTr="009A1D27">
        <w:tc>
          <w:tcPr>
            <w:tcW w:w="274" w:type="pct"/>
            <w:vMerge/>
            <w:vAlign w:val="center"/>
            <w:hideMark/>
          </w:tcPr>
          <w:p w14:paraId="26B63DA3"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38675036"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6E7CF1B8"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4A52125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499635B3"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2296E04E"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1127E6BB"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42CB57F8"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0DFA9C3D"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62488D26"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145BE577"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C77DF6" w:rsidRPr="009B42BE" w14:paraId="104AF38F" w14:textId="77777777" w:rsidTr="009A1D27">
        <w:tc>
          <w:tcPr>
            <w:tcW w:w="274" w:type="pct"/>
            <w:vMerge/>
            <w:vAlign w:val="center"/>
            <w:hideMark/>
          </w:tcPr>
          <w:p w14:paraId="2EA3EF89"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622933A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61AEB806"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06D6A6C9"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73C9100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03781644"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30FAD3CB"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219BE937"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754EADFB"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66756F91"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4245F168"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C77DF6" w:rsidRPr="009B42BE" w14:paraId="433D00B8" w14:textId="77777777" w:rsidTr="009A1D27">
        <w:tc>
          <w:tcPr>
            <w:tcW w:w="274" w:type="pct"/>
            <w:vMerge/>
            <w:vAlign w:val="center"/>
            <w:hideMark/>
          </w:tcPr>
          <w:p w14:paraId="266E611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738F3BF1"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58FB7A2B"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428AB9E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5F0BD86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restart"/>
            <w:vAlign w:val="center"/>
            <w:hideMark/>
          </w:tcPr>
          <w:p w14:paraId="2040AD59" w14:textId="77777777" w:rsidR="00AB2F1A" w:rsidRPr="009B42BE" w:rsidRDefault="00275AA0"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62655</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teren extravilan ape curgătoare râul Mureş, Steren = 909.882 mp,</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 xml:space="preserve">UAT Dobra, </w:t>
            </w:r>
          </w:p>
          <w:p w14:paraId="09590641" w14:textId="6C46E9D9" w:rsidR="00275AA0" w:rsidRPr="009B42BE" w:rsidRDefault="00275AA0"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judeţul Hunedoara</w:t>
            </w:r>
          </w:p>
        </w:tc>
        <w:tc>
          <w:tcPr>
            <w:tcW w:w="546" w:type="pct"/>
            <w:vMerge w:val="restart"/>
            <w:vAlign w:val="center"/>
            <w:hideMark/>
          </w:tcPr>
          <w:p w14:paraId="3751B3B2"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1.000.870</w:t>
            </w:r>
          </w:p>
        </w:tc>
        <w:tc>
          <w:tcPr>
            <w:tcW w:w="548" w:type="pct"/>
            <w:vMerge/>
            <w:vAlign w:val="center"/>
            <w:hideMark/>
          </w:tcPr>
          <w:p w14:paraId="54678376"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222B30DE"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4" w:type="pct"/>
            <w:vAlign w:val="center"/>
            <w:hideMark/>
          </w:tcPr>
          <w:p w14:paraId="6DFE76CF"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16" w:type="pct"/>
            <w:vAlign w:val="center"/>
            <w:hideMark/>
          </w:tcPr>
          <w:p w14:paraId="5620CBF3"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C77DF6" w:rsidRPr="009B42BE" w14:paraId="47E8743B" w14:textId="77777777" w:rsidTr="009A1D27">
        <w:tc>
          <w:tcPr>
            <w:tcW w:w="274" w:type="pct"/>
            <w:vMerge/>
            <w:vAlign w:val="center"/>
            <w:hideMark/>
          </w:tcPr>
          <w:p w14:paraId="16516BB6"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4C9DE8ED"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60FDB4B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000A0063"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1ABD82C6"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734EB13B"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2CF220F7"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5FE7795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4E2822F4"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74D1C4A0"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2E713419" w14:textId="77777777" w:rsidR="00275AA0" w:rsidRPr="009B42BE" w:rsidRDefault="00275AA0" w:rsidP="00BA64C8">
            <w:pPr>
              <w:ind w:lef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C77DF6" w:rsidRPr="009B42BE" w14:paraId="76E12976" w14:textId="77777777" w:rsidTr="009A1D27">
        <w:tc>
          <w:tcPr>
            <w:tcW w:w="274" w:type="pct"/>
            <w:vMerge/>
            <w:vAlign w:val="center"/>
            <w:hideMark/>
          </w:tcPr>
          <w:p w14:paraId="3BBFCA69"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47C4E2DB"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673FB4B0"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1203A89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31669A58"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483BE960"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3D74E5B0"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489C544C"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305ACCC4"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266E36EC"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6D3DCCA8"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C77DF6" w:rsidRPr="009B42BE" w14:paraId="62B81B44" w14:textId="77777777" w:rsidTr="009A1D27">
        <w:tc>
          <w:tcPr>
            <w:tcW w:w="274" w:type="pct"/>
            <w:vMerge/>
            <w:vAlign w:val="center"/>
            <w:hideMark/>
          </w:tcPr>
          <w:p w14:paraId="37008B61"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2AEFD74A"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4E22FD8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2F664253"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010B28CC"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2428C7E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4B894EFE"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6DA8517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6D49DC4E"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45957E44"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1319E021"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r w:rsidR="00C77DF6" w:rsidRPr="009B42BE" w14:paraId="33661A0B" w14:textId="77777777" w:rsidTr="009A1D27">
        <w:tc>
          <w:tcPr>
            <w:tcW w:w="274" w:type="pct"/>
            <w:vMerge/>
            <w:vAlign w:val="center"/>
            <w:hideMark/>
          </w:tcPr>
          <w:p w14:paraId="4BFAF24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752D107D"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5CDE79EE"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5DF8764D"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1FDF55D2"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restart"/>
            <w:vAlign w:val="center"/>
            <w:hideMark/>
          </w:tcPr>
          <w:p w14:paraId="280E90B9" w14:textId="77777777" w:rsidR="00AB2F1A" w:rsidRPr="009B42BE" w:rsidRDefault="00275AA0"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64869</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teren extravilan ape cu</w:t>
            </w:r>
            <w:r w:rsidR="005774A7" w:rsidRPr="009B42BE">
              <w:rPr>
                <w:rFonts w:ascii="Times New Roman" w:hAnsi="Times New Roman" w:cs="Times New Roman"/>
                <w:color w:val="000000" w:themeColor="text1"/>
                <w:sz w:val="14"/>
                <w:szCs w:val="14"/>
                <w:lang w:eastAsia="ro-RO"/>
              </w:rPr>
              <w:t>rgătoare râul Strei, Steren = 49</w:t>
            </w:r>
            <w:r w:rsidRPr="009B42BE">
              <w:rPr>
                <w:rFonts w:ascii="Times New Roman" w:hAnsi="Times New Roman" w:cs="Times New Roman"/>
                <w:color w:val="000000" w:themeColor="text1"/>
                <w:sz w:val="14"/>
                <w:szCs w:val="14"/>
                <w:lang w:eastAsia="ro-RO"/>
              </w:rPr>
              <w:t>2.947 mp,</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UAT Călan,</w:t>
            </w:r>
          </w:p>
          <w:p w14:paraId="4FFBAACD" w14:textId="51D2D4F5" w:rsidR="00275AA0" w:rsidRPr="009B42BE" w:rsidRDefault="00275AA0"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 xml:space="preserve"> judeţul Hunedoara</w:t>
            </w:r>
          </w:p>
        </w:tc>
        <w:tc>
          <w:tcPr>
            <w:tcW w:w="546" w:type="pct"/>
            <w:vMerge w:val="restart"/>
            <w:vAlign w:val="center"/>
            <w:hideMark/>
          </w:tcPr>
          <w:p w14:paraId="04D45909"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538.942</w:t>
            </w:r>
          </w:p>
        </w:tc>
        <w:tc>
          <w:tcPr>
            <w:tcW w:w="548" w:type="pct"/>
            <w:vMerge/>
            <w:vAlign w:val="center"/>
            <w:hideMark/>
          </w:tcPr>
          <w:p w14:paraId="61686A96"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7DCDDECB"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0,052</w:t>
            </w:r>
          </w:p>
        </w:tc>
        <w:tc>
          <w:tcPr>
            <w:tcW w:w="204" w:type="pct"/>
            <w:vAlign w:val="center"/>
            <w:hideMark/>
          </w:tcPr>
          <w:p w14:paraId="5DE91DEF"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 ani</w:t>
            </w:r>
          </w:p>
        </w:tc>
        <w:tc>
          <w:tcPr>
            <w:tcW w:w="416" w:type="pct"/>
            <w:vAlign w:val="center"/>
            <w:hideMark/>
          </w:tcPr>
          <w:p w14:paraId="532E5455"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îndepărtare material aluvionar</w:t>
            </w:r>
          </w:p>
        </w:tc>
      </w:tr>
      <w:tr w:rsidR="00C77DF6" w:rsidRPr="009B42BE" w14:paraId="46E69007" w14:textId="77777777" w:rsidTr="009A1D27">
        <w:tc>
          <w:tcPr>
            <w:tcW w:w="274" w:type="pct"/>
            <w:vMerge/>
            <w:vAlign w:val="center"/>
            <w:hideMark/>
          </w:tcPr>
          <w:p w14:paraId="6F01F7AD"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3987A654"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2404AF5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62C89498"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43F97731"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545E62D3"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44021231"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1E80BDF7"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4C04703E"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6152C740"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3FB2BC17" w14:textId="77777777" w:rsidR="00275AA0" w:rsidRPr="009B42BE" w:rsidRDefault="00275AA0" w:rsidP="00836A67">
            <w:pPr>
              <w:ind w:lef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amplasare de construcţii plutitoare</w:t>
            </w:r>
          </w:p>
        </w:tc>
      </w:tr>
      <w:tr w:rsidR="00C77DF6" w:rsidRPr="009B42BE" w14:paraId="7DF5952E" w14:textId="77777777" w:rsidTr="009A1D27">
        <w:tc>
          <w:tcPr>
            <w:tcW w:w="274" w:type="pct"/>
            <w:vMerge/>
            <w:vAlign w:val="center"/>
            <w:hideMark/>
          </w:tcPr>
          <w:p w14:paraId="163035E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5291E00C"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414D1E7A"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4696FA4C"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290D167E"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7624B44A"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792576E3"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2D4ED3FC"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44272537"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2CCB9170"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18974317"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valorificare luciu de apă pentru pescuit sportiv şi recreativ</w:t>
            </w:r>
          </w:p>
        </w:tc>
      </w:tr>
      <w:tr w:rsidR="00C77DF6" w:rsidRPr="009B42BE" w14:paraId="1F018BFE" w14:textId="77777777" w:rsidTr="009A1D27">
        <w:tc>
          <w:tcPr>
            <w:tcW w:w="274" w:type="pct"/>
            <w:vMerge/>
            <w:vAlign w:val="center"/>
            <w:hideMark/>
          </w:tcPr>
          <w:p w14:paraId="5168FF05"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440C3FA7"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342" w:type="pct"/>
            <w:vMerge/>
            <w:vAlign w:val="center"/>
            <w:hideMark/>
          </w:tcPr>
          <w:p w14:paraId="24F2C588"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823" w:type="pct"/>
            <w:vMerge/>
            <w:vAlign w:val="center"/>
            <w:hideMark/>
          </w:tcPr>
          <w:p w14:paraId="1090C069"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478" w:type="pct"/>
            <w:vMerge/>
            <w:vAlign w:val="center"/>
            <w:hideMark/>
          </w:tcPr>
          <w:p w14:paraId="1C3232FF"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754" w:type="pct"/>
            <w:vMerge/>
            <w:vAlign w:val="center"/>
            <w:hideMark/>
          </w:tcPr>
          <w:p w14:paraId="4CDB129D"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6" w:type="pct"/>
            <w:vMerge/>
            <w:vAlign w:val="center"/>
            <w:hideMark/>
          </w:tcPr>
          <w:p w14:paraId="0B65F0CC"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548" w:type="pct"/>
            <w:vMerge/>
            <w:vAlign w:val="center"/>
            <w:hideMark/>
          </w:tcPr>
          <w:p w14:paraId="60D37AD4" w14:textId="77777777" w:rsidR="00275AA0" w:rsidRPr="009B42BE" w:rsidRDefault="00275AA0" w:rsidP="00275AA0">
            <w:pPr>
              <w:jc w:val="center"/>
              <w:rPr>
                <w:rFonts w:ascii="Times New Roman" w:hAnsi="Times New Roman" w:cs="Times New Roman"/>
                <w:color w:val="000000" w:themeColor="text1"/>
                <w:sz w:val="14"/>
                <w:szCs w:val="14"/>
                <w:lang w:eastAsia="ro-RO"/>
              </w:rPr>
            </w:pPr>
          </w:p>
        </w:tc>
        <w:tc>
          <w:tcPr>
            <w:tcW w:w="273" w:type="pct"/>
            <w:vAlign w:val="center"/>
            <w:hideMark/>
          </w:tcPr>
          <w:p w14:paraId="2C1C041D"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0,28</w:t>
            </w:r>
          </w:p>
        </w:tc>
        <w:tc>
          <w:tcPr>
            <w:tcW w:w="204" w:type="pct"/>
            <w:vAlign w:val="center"/>
            <w:hideMark/>
          </w:tcPr>
          <w:p w14:paraId="49D691FE"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6" w:type="pct"/>
            <w:vAlign w:val="center"/>
            <w:hideMark/>
          </w:tcPr>
          <w:p w14:paraId="47ABA5B9" w14:textId="77777777" w:rsidR="00275AA0" w:rsidRPr="009B42BE" w:rsidRDefault="00275AA0" w:rsidP="00275AA0">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agrement nautic</w:t>
            </w:r>
          </w:p>
        </w:tc>
      </w:tr>
    </w:tbl>
    <w:p w14:paraId="2C0EACB7" w14:textId="77777777" w:rsidR="008F2173" w:rsidRPr="009B42BE" w:rsidRDefault="008F2173" w:rsidP="008F2173">
      <w:pPr>
        <w:pStyle w:val="ListParagraph"/>
        <w:spacing w:after="0"/>
        <w:ind w:left="360"/>
        <w:rPr>
          <w:rStyle w:val="tpt1"/>
          <w:rFonts w:ascii="Times New Roman" w:hAnsi="Times New Roman" w:cs="Times New Roman"/>
          <w:color w:val="000000" w:themeColor="text1"/>
        </w:rPr>
      </w:pPr>
    </w:p>
    <w:p w14:paraId="059211BC" w14:textId="35122DD9" w:rsidR="009421C5" w:rsidRPr="0025317B" w:rsidRDefault="009421C5" w:rsidP="0025317B">
      <w:pPr>
        <w:pStyle w:val="ListParagraph"/>
        <w:numPr>
          <w:ilvl w:val="0"/>
          <w:numId w:val="2"/>
        </w:numPr>
        <w:spacing w:after="0" w:line="20" w:lineRule="atLeast"/>
        <w:ind w:hanging="450"/>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La numărul curent</w:t>
      </w:r>
      <w:r w:rsidR="005D4C2D" w:rsidRPr="0025317B">
        <w:rPr>
          <w:rStyle w:val="tpt1"/>
          <w:rFonts w:ascii="Times New Roman" w:hAnsi="Times New Roman" w:cs="Times New Roman"/>
          <w:color w:val="000000" w:themeColor="text1"/>
          <w:sz w:val="24"/>
          <w:szCs w:val="24"/>
        </w:rPr>
        <w:t xml:space="preserve"> 46^4</w:t>
      </w:r>
      <w:r w:rsidRPr="0025317B">
        <w:rPr>
          <w:rStyle w:val="tpt1"/>
          <w:rFonts w:ascii="Times New Roman" w:hAnsi="Times New Roman" w:cs="Times New Roman"/>
          <w:color w:val="000000" w:themeColor="text1"/>
          <w:sz w:val="24"/>
          <w:szCs w:val="24"/>
        </w:rPr>
        <w:t>, coloana 5 se modifică şi va avea următorul cuprins:</w:t>
      </w:r>
    </w:p>
    <w:p w14:paraId="5B721A81" w14:textId="79AEC86E" w:rsidR="001645EE" w:rsidRPr="0025317B" w:rsidRDefault="009421C5" w:rsidP="0025317B">
      <w:pPr>
        <w:pStyle w:val="ListParagraph"/>
        <w:spacing w:after="0" w:line="20" w:lineRule="atLeast"/>
        <w:ind w:left="360"/>
        <w:rPr>
          <w:rStyle w:val="tpt1"/>
          <w:rFonts w:ascii="Times New Roman" w:hAnsi="Times New Roman" w:cs="Times New Roman"/>
          <w:color w:val="000000" w:themeColor="text1"/>
          <w:sz w:val="24"/>
          <w:szCs w:val="24"/>
        </w:rPr>
      </w:pPr>
      <w:r w:rsidRPr="0025317B">
        <w:rPr>
          <w:rStyle w:val="tpt1"/>
          <w:rFonts w:ascii="Times New Roman" w:hAnsi="Times New Roman" w:cs="Times New Roman"/>
          <w:color w:val="000000" w:themeColor="text1"/>
          <w:sz w:val="24"/>
          <w:szCs w:val="24"/>
        </w:rPr>
        <w:t>„</w:t>
      </w:r>
    </w:p>
    <w:tbl>
      <w:tblPr>
        <w:tblStyle w:val="TableGrid1"/>
        <w:tblW w:w="10440" w:type="dxa"/>
        <w:tblInd w:w="-185" w:type="dxa"/>
        <w:tblLayout w:type="fixed"/>
        <w:tblLook w:val="04A0" w:firstRow="1" w:lastRow="0" w:firstColumn="1" w:lastColumn="0" w:noHBand="0" w:noVBand="1"/>
      </w:tblPr>
      <w:tblGrid>
        <w:gridCol w:w="630"/>
        <w:gridCol w:w="664"/>
        <w:gridCol w:w="689"/>
        <w:gridCol w:w="1710"/>
        <w:gridCol w:w="992"/>
        <w:gridCol w:w="1618"/>
        <w:gridCol w:w="1086"/>
        <w:gridCol w:w="1153"/>
        <w:gridCol w:w="532"/>
        <w:gridCol w:w="474"/>
        <w:gridCol w:w="892"/>
      </w:tblGrid>
      <w:tr w:rsidR="001B08D7" w:rsidRPr="009B42BE" w14:paraId="6DA691AB" w14:textId="77777777" w:rsidTr="00DF1E2B">
        <w:tc>
          <w:tcPr>
            <w:tcW w:w="302" w:type="pct"/>
            <w:vMerge w:val="restart"/>
            <w:vAlign w:val="center"/>
            <w:hideMark/>
          </w:tcPr>
          <w:p w14:paraId="2E7251A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4</w:t>
            </w:r>
            <w:r w:rsidRPr="009B42BE">
              <w:rPr>
                <w:rFonts w:ascii="Times New Roman" w:hAnsi="Times New Roman" w:cs="Times New Roman"/>
                <w:color w:val="000000" w:themeColor="text1"/>
                <w:sz w:val="14"/>
                <w:szCs w:val="14"/>
                <w:lang w:eastAsia="ro-RO"/>
              </w:rPr>
              <w:t>6^4</w:t>
            </w:r>
          </w:p>
        </w:tc>
        <w:tc>
          <w:tcPr>
            <w:tcW w:w="318" w:type="pct"/>
            <w:vMerge w:val="restart"/>
            <w:vAlign w:val="center"/>
            <w:hideMark/>
          </w:tcPr>
          <w:p w14:paraId="72B37CA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s="Times New Roman"/>
                <w:color w:val="000000" w:themeColor="text1"/>
                <w:sz w:val="14"/>
                <w:szCs w:val="14"/>
                <w:lang w:eastAsia="ro-RO"/>
              </w:rPr>
              <w:t>101366 parţial</w:t>
            </w:r>
          </w:p>
        </w:tc>
        <w:tc>
          <w:tcPr>
            <w:tcW w:w="330" w:type="pct"/>
            <w:vMerge w:val="restart"/>
            <w:vAlign w:val="center"/>
            <w:hideMark/>
          </w:tcPr>
          <w:p w14:paraId="6AC1548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8.03.01</w:t>
            </w:r>
          </w:p>
        </w:tc>
        <w:tc>
          <w:tcPr>
            <w:tcW w:w="819" w:type="pct"/>
            <w:vMerge w:val="restart"/>
            <w:vAlign w:val="center"/>
            <w:hideMark/>
          </w:tcPr>
          <w:p w14:paraId="15D58F4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BH Mureş cu toţi afluenţii de ordinele I-VI, lungime curs de apă codificat = 815 km, suprafaţă luciu de apă = 3.587,67 ha, resursa teoretică de apă = 441,81 mil. mc</w:t>
            </w:r>
          </w:p>
        </w:tc>
        <w:tc>
          <w:tcPr>
            <w:tcW w:w="475" w:type="pct"/>
            <w:vMerge w:val="restart"/>
            <w:vAlign w:val="center"/>
            <w:hideMark/>
          </w:tcPr>
          <w:p w14:paraId="3CE53E8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39.802.713</w:t>
            </w:r>
          </w:p>
        </w:tc>
        <w:tc>
          <w:tcPr>
            <w:tcW w:w="775" w:type="pct"/>
            <w:vMerge w:val="restart"/>
            <w:vAlign w:val="center"/>
            <w:hideMark/>
          </w:tcPr>
          <w:p w14:paraId="419D78D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317048</w:t>
            </w:r>
          </w:p>
          <w:p w14:paraId="5130E2B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2.203.402 mp,</w:t>
            </w:r>
          </w:p>
          <w:p w14:paraId="5B76327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Vladimirescu, judeţul Arad</w:t>
            </w:r>
          </w:p>
        </w:tc>
        <w:tc>
          <w:tcPr>
            <w:tcW w:w="520" w:type="pct"/>
            <w:vMerge w:val="restart"/>
            <w:vAlign w:val="center"/>
            <w:hideMark/>
          </w:tcPr>
          <w:p w14:paraId="607ACA9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2.423.742</w:t>
            </w:r>
          </w:p>
        </w:tc>
        <w:tc>
          <w:tcPr>
            <w:tcW w:w="552" w:type="pct"/>
            <w:vMerge w:val="restart"/>
            <w:vAlign w:val="center"/>
            <w:hideMark/>
          </w:tcPr>
          <w:p w14:paraId="61BB922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Ţara: România, judeţul Arad</w:t>
            </w:r>
          </w:p>
        </w:tc>
        <w:tc>
          <w:tcPr>
            <w:tcW w:w="255" w:type="pct"/>
            <w:vAlign w:val="center"/>
            <w:hideMark/>
          </w:tcPr>
          <w:p w14:paraId="73E3711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777711D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2DF36641"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50785D19" w14:textId="77777777" w:rsidTr="00DF1E2B">
        <w:tc>
          <w:tcPr>
            <w:tcW w:w="302" w:type="pct"/>
            <w:vMerge/>
            <w:vAlign w:val="center"/>
            <w:hideMark/>
          </w:tcPr>
          <w:p w14:paraId="2A2F46F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72C1E5F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13A0211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0121C8E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0825B23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2933CA5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42E569F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761E22F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D2F7EB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221D4CC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59168850" w14:textId="77777777" w:rsidR="00D733AD" w:rsidRPr="009B42BE" w:rsidRDefault="00D733AD" w:rsidP="001B08D7">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538D568E" w14:textId="77777777" w:rsidTr="00DF1E2B">
        <w:tc>
          <w:tcPr>
            <w:tcW w:w="302" w:type="pct"/>
            <w:vMerge/>
            <w:vAlign w:val="center"/>
            <w:hideMark/>
          </w:tcPr>
          <w:p w14:paraId="349861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54E02D2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37322FD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1B61A3F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0BDD282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3E5A5B0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2B63D75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3049FC3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215E171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1A77A0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0102629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3C03727E" w14:textId="77777777" w:rsidTr="00DF1E2B">
        <w:tc>
          <w:tcPr>
            <w:tcW w:w="302" w:type="pct"/>
            <w:vMerge/>
            <w:vAlign w:val="center"/>
            <w:hideMark/>
          </w:tcPr>
          <w:p w14:paraId="703E70A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674D7F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B8EE19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6371788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1328E9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23917D0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1F7761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1E31B3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40974ED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07B95E3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D60F77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2568B188" w14:textId="77777777" w:rsidTr="00DF1E2B">
        <w:tc>
          <w:tcPr>
            <w:tcW w:w="302" w:type="pct"/>
            <w:vMerge/>
            <w:vAlign w:val="center"/>
            <w:hideMark/>
          </w:tcPr>
          <w:p w14:paraId="6B4C1DD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6220D72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20EAF9A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7178CA5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41F6844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293D859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302544</w:t>
            </w:r>
          </w:p>
          <w:p w14:paraId="3839C32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1.126.682 mp,</w:t>
            </w:r>
          </w:p>
          <w:p w14:paraId="1AFF65F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Bârzava, judeţul Arad</w:t>
            </w:r>
          </w:p>
        </w:tc>
        <w:tc>
          <w:tcPr>
            <w:tcW w:w="520" w:type="pct"/>
            <w:vMerge w:val="restart"/>
            <w:vAlign w:val="center"/>
            <w:hideMark/>
          </w:tcPr>
          <w:p w14:paraId="52F859B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1.239.350</w:t>
            </w:r>
          </w:p>
        </w:tc>
        <w:tc>
          <w:tcPr>
            <w:tcW w:w="552" w:type="pct"/>
            <w:vMerge w:val="restart"/>
            <w:vAlign w:val="center"/>
            <w:hideMark/>
          </w:tcPr>
          <w:p w14:paraId="1C960A1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430EA51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23E06A2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73552B3D"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5F7AB7E8" w14:textId="77777777" w:rsidTr="00DF1E2B">
        <w:tc>
          <w:tcPr>
            <w:tcW w:w="302" w:type="pct"/>
            <w:vMerge/>
            <w:vAlign w:val="center"/>
            <w:hideMark/>
          </w:tcPr>
          <w:p w14:paraId="3C6F775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B4107C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28D48E0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7D5A4F0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0C95C1B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68364A8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05D6C35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1B118CD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B550DF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5904975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202FA932"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7A3BBBAB" w14:textId="77777777" w:rsidTr="00DF1E2B">
        <w:tc>
          <w:tcPr>
            <w:tcW w:w="302" w:type="pct"/>
            <w:vMerge/>
            <w:vAlign w:val="center"/>
            <w:hideMark/>
          </w:tcPr>
          <w:p w14:paraId="01EE29D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8C78F1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0AC966D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6B7AE56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64C05D9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42D33F5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3D321CD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6891FF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159C725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2DDA659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2E79303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7DE7ED80" w14:textId="77777777" w:rsidTr="00DF1E2B">
        <w:tc>
          <w:tcPr>
            <w:tcW w:w="302" w:type="pct"/>
            <w:vMerge/>
            <w:vAlign w:val="center"/>
            <w:hideMark/>
          </w:tcPr>
          <w:p w14:paraId="609B7B7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47DC773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FD77EC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3926AE4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1BF8662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2373E54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302E7E2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02A95C1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363F406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396FCB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426A2A5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1DF8870F" w14:textId="77777777" w:rsidTr="00DF1E2B">
        <w:tc>
          <w:tcPr>
            <w:tcW w:w="302" w:type="pct"/>
            <w:vMerge/>
            <w:vAlign w:val="center"/>
            <w:hideMark/>
          </w:tcPr>
          <w:p w14:paraId="458F3EC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368857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BD4843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2E0F9F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2BE327D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447B4CA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306498</w:t>
            </w:r>
          </w:p>
          <w:p w14:paraId="49386055" w14:textId="64A45F8C"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teren extravilan ape curgătoare râul Mureş, Steren = </w:t>
            </w:r>
            <w:r w:rsidR="009421C5" w:rsidRPr="009B42BE">
              <w:rPr>
                <w:rFonts w:ascii="Times New Roman" w:eastAsia="Times New Roman" w:hAnsi="Times New Roman" w:cs="Times New Roman"/>
                <w:noProof w:val="0"/>
                <w:color w:val="000000" w:themeColor="text1"/>
                <w:sz w:val="14"/>
                <w:szCs w:val="14"/>
                <w:lang w:eastAsia="ro-RO"/>
              </w:rPr>
              <w:t>240.941</w:t>
            </w:r>
            <w:r w:rsidRPr="009B42BE">
              <w:rPr>
                <w:rFonts w:ascii="Times New Roman" w:eastAsia="Times New Roman" w:hAnsi="Times New Roman" w:cs="Times New Roman"/>
                <w:noProof w:val="0"/>
                <w:color w:val="000000" w:themeColor="text1"/>
                <w:sz w:val="14"/>
                <w:szCs w:val="14"/>
                <w:lang w:eastAsia="ro-RO"/>
              </w:rPr>
              <w:t xml:space="preserve"> mp,</w:t>
            </w:r>
          </w:p>
          <w:p w14:paraId="12D4898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Zăbrani, judeţul Arad</w:t>
            </w:r>
          </w:p>
        </w:tc>
        <w:tc>
          <w:tcPr>
            <w:tcW w:w="520" w:type="pct"/>
            <w:vMerge w:val="restart"/>
            <w:vAlign w:val="center"/>
            <w:hideMark/>
          </w:tcPr>
          <w:p w14:paraId="7EACC20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283.601</w:t>
            </w:r>
          </w:p>
        </w:tc>
        <w:tc>
          <w:tcPr>
            <w:tcW w:w="552" w:type="pct"/>
            <w:vMerge/>
            <w:vAlign w:val="center"/>
            <w:hideMark/>
          </w:tcPr>
          <w:p w14:paraId="449D6DE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668DF01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6E406C8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389096DE"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5BDAC839" w14:textId="77777777" w:rsidTr="00DF1E2B">
        <w:tc>
          <w:tcPr>
            <w:tcW w:w="302" w:type="pct"/>
            <w:vMerge/>
            <w:vAlign w:val="center"/>
            <w:hideMark/>
          </w:tcPr>
          <w:p w14:paraId="62621E1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6928674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4E0F580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3DB1C03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6727E17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0002344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6F9C66A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5E1AECD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49FD939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2014796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4C831573"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161A3916" w14:textId="77777777" w:rsidTr="00DF1E2B">
        <w:tc>
          <w:tcPr>
            <w:tcW w:w="302" w:type="pct"/>
            <w:vMerge/>
            <w:vAlign w:val="center"/>
            <w:hideMark/>
          </w:tcPr>
          <w:p w14:paraId="73401EA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7DE5C93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365DC5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5C2AB7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839583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0AFAEBB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573261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2CF07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1B6D1DD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441DE32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499FE4D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4EC20541" w14:textId="77777777" w:rsidTr="00DF1E2B">
        <w:tc>
          <w:tcPr>
            <w:tcW w:w="302" w:type="pct"/>
            <w:vMerge/>
            <w:vAlign w:val="center"/>
            <w:hideMark/>
          </w:tcPr>
          <w:p w14:paraId="070CD0F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1B8802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E18058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A998EF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600F9CE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5202788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43D762A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38F0B20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4EA9F1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7E537E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F9F56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344B8BD4" w14:textId="77777777" w:rsidTr="00DF1E2B">
        <w:tc>
          <w:tcPr>
            <w:tcW w:w="302" w:type="pct"/>
            <w:vMerge/>
            <w:vAlign w:val="center"/>
            <w:hideMark/>
          </w:tcPr>
          <w:p w14:paraId="0450810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F72D16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12D7E01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7EBCA85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2694326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1E5F91C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303120</w:t>
            </w:r>
          </w:p>
          <w:p w14:paraId="53688E1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29.000 mp,</w:t>
            </w:r>
          </w:p>
          <w:p w14:paraId="6D20839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Felnac, judeţul Arad</w:t>
            </w:r>
          </w:p>
        </w:tc>
        <w:tc>
          <w:tcPr>
            <w:tcW w:w="520" w:type="pct"/>
            <w:vMerge w:val="restart"/>
            <w:vAlign w:val="center"/>
            <w:hideMark/>
          </w:tcPr>
          <w:p w14:paraId="1365134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31.900</w:t>
            </w:r>
          </w:p>
        </w:tc>
        <w:tc>
          <w:tcPr>
            <w:tcW w:w="552" w:type="pct"/>
            <w:vMerge/>
            <w:vAlign w:val="center"/>
            <w:hideMark/>
          </w:tcPr>
          <w:p w14:paraId="27A1089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67D48B5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5FF2385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6A6809C4"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52FA71F3" w14:textId="77777777" w:rsidTr="00DF1E2B">
        <w:tc>
          <w:tcPr>
            <w:tcW w:w="302" w:type="pct"/>
            <w:vMerge/>
            <w:vAlign w:val="center"/>
            <w:hideMark/>
          </w:tcPr>
          <w:p w14:paraId="514025D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4F9BE6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1C09EF2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44276E9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7C9CFF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543C63B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2BCB332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2D767C2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35855F8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58AE677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35C49E52"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4467A960" w14:textId="77777777" w:rsidTr="00DF1E2B">
        <w:tc>
          <w:tcPr>
            <w:tcW w:w="302" w:type="pct"/>
            <w:vMerge/>
            <w:vAlign w:val="center"/>
            <w:hideMark/>
          </w:tcPr>
          <w:p w14:paraId="6CF2600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95AC3D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1A17B3C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1A57796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28D96E8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3871685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71BD8A4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0F6EC5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279A7A3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6C4F5F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3C1D202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1BFD4C97" w14:textId="77777777" w:rsidTr="00DF1E2B">
        <w:tc>
          <w:tcPr>
            <w:tcW w:w="302" w:type="pct"/>
            <w:vMerge/>
            <w:vAlign w:val="center"/>
            <w:hideMark/>
          </w:tcPr>
          <w:p w14:paraId="57D9919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50B3B6F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197EB21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C82009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125D15C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1818DE8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0D1E21E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5807AFF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39F5E1F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28EB38D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2EF939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5B7D3F4F" w14:textId="77777777" w:rsidTr="00DF1E2B">
        <w:tc>
          <w:tcPr>
            <w:tcW w:w="302" w:type="pct"/>
            <w:vMerge/>
            <w:vAlign w:val="center"/>
            <w:hideMark/>
          </w:tcPr>
          <w:p w14:paraId="5F6FFCB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663E093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4F4409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95E06B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0734870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052DDF2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353618</w:t>
            </w:r>
          </w:p>
          <w:p w14:paraId="4BD5D3E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397.500 mp,</w:t>
            </w:r>
          </w:p>
          <w:p w14:paraId="652FE3E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Arad, judeţul Arad</w:t>
            </w:r>
          </w:p>
        </w:tc>
        <w:tc>
          <w:tcPr>
            <w:tcW w:w="520" w:type="pct"/>
            <w:vMerge w:val="restart"/>
            <w:vAlign w:val="center"/>
            <w:hideMark/>
          </w:tcPr>
          <w:p w14:paraId="794695E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437.250</w:t>
            </w:r>
          </w:p>
        </w:tc>
        <w:tc>
          <w:tcPr>
            <w:tcW w:w="552" w:type="pct"/>
            <w:vMerge/>
            <w:vAlign w:val="center"/>
            <w:hideMark/>
          </w:tcPr>
          <w:p w14:paraId="23F1338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752AAD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3971E4E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6167859A"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6FF7E0A8" w14:textId="77777777" w:rsidTr="00DF1E2B">
        <w:tc>
          <w:tcPr>
            <w:tcW w:w="302" w:type="pct"/>
            <w:vMerge/>
            <w:vAlign w:val="center"/>
            <w:hideMark/>
          </w:tcPr>
          <w:p w14:paraId="6EF295C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6B6922E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3B6DAEF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79DD537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AD7654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745624F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27D6254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5D61CCB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BF78F3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33D87F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5A970DC3"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6827E49B" w14:textId="77777777" w:rsidTr="00DF1E2B">
        <w:tc>
          <w:tcPr>
            <w:tcW w:w="302" w:type="pct"/>
            <w:vMerge/>
            <w:vAlign w:val="center"/>
            <w:hideMark/>
          </w:tcPr>
          <w:p w14:paraId="13727FA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A98C00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410B9E8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75CCFC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40D1B4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15DD263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60103CF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69FF848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A8D179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61CF248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2B8D74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41E80F2D" w14:textId="77777777" w:rsidTr="00DF1E2B">
        <w:tc>
          <w:tcPr>
            <w:tcW w:w="302" w:type="pct"/>
            <w:vMerge/>
            <w:vAlign w:val="center"/>
            <w:hideMark/>
          </w:tcPr>
          <w:p w14:paraId="5D7A0D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E606B3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43FD745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6D66291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03443E1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6C0FACA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3060A0B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0602C0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329B4E0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0B0C9DD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7E0FDEE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425AF097" w14:textId="77777777" w:rsidTr="00DF1E2B">
        <w:tc>
          <w:tcPr>
            <w:tcW w:w="302" w:type="pct"/>
            <w:vMerge/>
            <w:vAlign w:val="center"/>
            <w:hideMark/>
          </w:tcPr>
          <w:p w14:paraId="7E9B0C8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D3CBFC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3E96379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3DF973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3B7E58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50ED44C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353616</w:t>
            </w:r>
          </w:p>
          <w:p w14:paraId="3973A2B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64.890 mp,</w:t>
            </w:r>
          </w:p>
          <w:p w14:paraId="243610F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Arad, judeţul Arad</w:t>
            </w:r>
          </w:p>
        </w:tc>
        <w:tc>
          <w:tcPr>
            <w:tcW w:w="520" w:type="pct"/>
            <w:vMerge w:val="restart"/>
            <w:vAlign w:val="center"/>
            <w:hideMark/>
          </w:tcPr>
          <w:p w14:paraId="493575F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71.379</w:t>
            </w:r>
          </w:p>
        </w:tc>
        <w:tc>
          <w:tcPr>
            <w:tcW w:w="552" w:type="pct"/>
            <w:vMerge/>
            <w:vAlign w:val="center"/>
            <w:hideMark/>
          </w:tcPr>
          <w:p w14:paraId="22FBABA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2BF5B3A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0BF9390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730C851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65B031BD" w14:textId="77777777" w:rsidTr="00DF1E2B">
        <w:tc>
          <w:tcPr>
            <w:tcW w:w="302" w:type="pct"/>
            <w:vMerge/>
            <w:vAlign w:val="center"/>
            <w:hideMark/>
          </w:tcPr>
          <w:p w14:paraId="35CCA8E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0778437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2BC00F4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02161C3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2545172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66966E0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340866E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1615E2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4F65BFA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0D76606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115E31FB"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6F960DAD" w14:textId="77777777" w:rsidTr="00DF1E2B">
        <w:tc>
          <w:tcPr>
            <w:tcW w:w="302" w:type="pct"/>
            <w:vMerge/>
            <w:vAlign w:val="center"/>
            <w:hideMark/>
          </w:tcPr>
          <w:p w14:paraId="33710B6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2CF764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3BF8CE3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30CFB8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41B916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20A5672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0472CAA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2D5958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16D6379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3200DC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FBE38C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7566D1D2" w14:textId="77777777" w:rsidTr="00DF1E2B">
        <w:tc>
          <w:tcPr>
            <w:tcW w:w="302" w:type="pct"/>
            <w:vMerge/>
            <w:vAlign w:val="center"/>
            <w:hideMark/>
          </w:tcPr>
          <w:p w14:paraId="6A9793C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540CB20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061678A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71E9A4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C11247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18B14D3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64ECECB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7042BE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4B8ED0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40EF22D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3117B42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7EBCC606" w14:textId="77777777" w:rsidTr="00DF1E2B">
        <w:tc>
          <w:tcPr>
            <w:tcW w:w="302" w:type="pct"/>
            <w:vMerge/>
            <w:vAlign w:val="center"/>
            <w:hideMark/>
          </w:tcPr>
          <w:p w14:paraId="048C521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635E5F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2CC3212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4DA828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DCEF7F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680CC1E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353644</w:t>
            </w:r>
          </w:p>
          <w:p w14:paraId="4C76E98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237.494 mp,</w:t>
            </w:r>
          </w:p>
          <w:p w14:paraId="08EA6FA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Arad, judeţul Arad</w:t>
            </w:r>
          </w:p>
        </w:tc>
        <w:tc>
          <w:tcPr>
            <w:tcW w:w="520" w:type="pct"/>
            <w:vMerge w:val="restart"/>
            <w:vAlign w:val="center"/>
            <w:hideMark/>
          </w:tcPr>
          <w:p w14:paraId="24CA6B0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261.243</w:t>
            </w:r>
          </w:p>
        </w:tc>
        <w:tc>
          <w:tcPr>
            <w:tcW w:w="552" w:type="pct"/>
            <w:vMerge/>
            <w:vAlign w:val="center"/>
            <w:hideMark/>
          </w:tcPr>
          <w:p w14:paraId="0478D41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2A6C78E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1E67F36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14F10E42"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253663BB" w14:textId="77777777" w:rsidTr="00DF1E2B">
        <w:tc>
          <w:tcPr>
            <w:tcW w:w="302" w:type="pct"/>
            <w:vMerge/>
            <w:vAlign w:val="center"/>
            <w:hideMark/>
          </w:tcPr>
          <w:p w14:paraId="2B05E26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1BCB0D3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57C7C11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5485B3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63E0131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264A19F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03D3488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5B91A85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DF53C1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440F610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1D0A0A35"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68261C42" w14:textId="77777777" w:rsidTr="00DF1E2B">
        <w:tc>
          <w:tcPr>
            <w:tcW w:w="302" w:type="pct"/>
            <w:vMerge/>
            <w:vAlign w:val="center"/>
            <w:hideMark/>
          </w:tcPr>
          <w:p w14:paraId="329CB38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40A138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03FCF3B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1A1EDE2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2D3DE8E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3B1D5C4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706A18F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314D6BC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22D021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13B71BA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72ACBEF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52CFB715" w14:textId="77777777" w:rsidTr="00DF1E2B">
        <w:tc>
          <w:tcPr>
            <w:tcW w:w="302" w:type="pct"/>
            <w:vMerge/>
            <w:vAlign w:val="center"/>
            <w:hideMark/>
          </w:tcPr>
          <w:p w14:paraId="191701C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2AC9F3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5364CBF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CF2559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7C97F6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6829898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1C8EDF1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301101F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1784682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4D9D2FD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2241D68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5FBE6C15" w14:textId="77777777" w:rsidTr="00DF1E2B">
        <w:tc>
          <w:tcPr>
            <w:tcW w:w="302" w:type="pct"/>
            <w:vMerge/>
            <w:vAlign w:val="center"/>
            <w:hideMark/>
          </w:tcPr>
          <w:p w14:paraId="05AF89C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3A4484E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1AAAEC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3C00494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720931F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65CDC70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353645</w:t>
            </w:r>
          </w:p>
          <w:p w14:paraId="22589DA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825.727 mp,</w:t>
            </w:r>
          </w:p>
          <w:p w14:paraId="3CA3CD4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Arad, judeţul Arad</w:t>
            </w:r>
          </w:p>
        </w:tc>
        <w:tc>
          <w:tcPr>
            <w:tcW w:w="520" w:type="pct"/>
            <w:vMerge w:val="restart"/>
            <w:vAlign w:val="center"/>
            <w:hideMark/>
          </w:tcPr>
          <w:p w14:paraId="7307FC6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908.230</w:t>
            </w:r>
          </w:p>
        </w:tc>
        <w:tc>
          <w:tcPr>
            <w:tcW w:w="552" w:type="pct"/>
            <w:vMerge w:val="restart"/>
            <w:vAlign w:val="center"/>
            <w:hideMark/>
          </w:tcPr>
          <w:p w14:paraId="146BF2A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C490A0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6913413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22BA4A3B"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4414ADC2" w14:textId="77777777" w:rsidTr="00DF1E2B">
        <w:tc>
          <w:tcPr>
            <w:tcW w:w="302" w:type="pct"/>
            <w:vMerge/>
            <w:vAlign w:val="center"/>
            <w:hideMark/>
          </w:tcPr>
          <w:p w14:paraId="274559B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2A90880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05BEF1E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0953B6D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6B9B04B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3511B94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03FE958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58BABAE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EA1E50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73DAEEB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3105BC47"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614D4D46" w14:textId="77777777" w:rsidTr="00DF1E2B">
        <w:tc>
          <w:tcPr>
            <w:tcW w:w="302" w:type="pct"/>
            <w:vMerge/>
            <w:vAlign w:val="center"/>
            <w:hideMark/>
          </w:tcPr>
          <w:p w14:paraId="685ACDA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7E8F97B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5BD305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25F424B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22305EC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34B11F9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0A166E4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1992568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1E0DD7E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14216E0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185B3B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03DCEFE7" w14:textId="77777777" w:rsidTr="00DF1E2B">
        <w:tc>
          <w:tcPr>
            <w:tcW w:w="302" w:type="pct"/>
            <w:vMerge/>
            <w:vAlign w:val="center"/>
            <w:hideMark/>
          </w:tcPr>
          <w:p w14:paraId="6D9A5AA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5595C6C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DF702E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3838210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C56F43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0EE3951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4BDB1BD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2FC7354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0853FDE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193F316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2855EFC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31B7F939" w14:textId="77777777" w:rsidTr="00DF1E2B">
        <w:tc>
          <w:tcPr>
            <w:tcW w:w="302" w:type="pct"/>
            <w:vMerge/>
            <w:vAlign w:val="center"/>
            <w:hideMark/>
          </w:tcPr>
          <w:p w14:paraId="4DEC2A6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7822FE0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177C86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1B50E9D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0A28D5A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5B9804C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352831</w:t>
            </w:r>
          </w:p>
          <w:p w14:paraId="71FC6C8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413.607 mp,</w:t>
            </w:r>
          </w:p>
          <w:p w14:paraId="7BDD861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Arad, judeţul Arad</w:t>
            </w:r>
          </w:p>
        </w:tc>
        <w:tc>
          <w:tcPr>
            <w:tcW w:w="520" w:type="pct"/>
            <w:vMerge w:val="restart"/>
            <w:vAlign w:val="center"/>
            <w:hideMark/>
          </w:tcPr>
          <w:p w14:paraId="7C6ECA3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454.968</w:t>
            </w:r>
          </w:p>
        </w:tc>
        <w:tc>
          <w:tcPr>
            <w:tcW w:w="552" w:type="pct"/>
            <w:vMerge/>
            <w:vAlign w:val="center"/>
            <w:hideMark/>
          </w:tcPr>
          <w:p w14:paraId="414FBAE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2AC2088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70CF2B3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56B9D1F1"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69DA72B5" w14:textId="77777777" w:rsidTr="00DF1E2B">
        <w:tc>
          <w:tcPr>
            <w:tcW w:w="302" w:type="pct"/>
            <w:vMerge/>
            <w:vAlign w:val="center"/>
            <w:hideMark/>
          </w:tcPr>
          <w:p w14:paraId="79E0BE0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3DE7B0F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C7DE9F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0586C0C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1D9EE79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742850E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49B4396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220A368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CD9946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4220283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6B28663" w14:textId="77777777" w:rsidR="00D733AD" w:rsidRPr="009B42BE" w:rsidRDefault="00D733AD" w:rsidP="00D12094">
            <w:pPr>
              <w:ind w:left="-19" w:right="113"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760CF132" w14:textId="77777777" w:rsidTr="00DF1E2B">
        <w:tc>
          <w:tcPr>
            <w:tcW w:w="302" w:type="pct"/>
            <w:vMerge/>
            <w:vAlign w:val="center"/>
            <w:hideMark/>
          </w:tcPr>
          <w:p w14:paraId="7C6F756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5AF8B11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11AF693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11637DD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0DEFF9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7600FC7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1EE1E6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5B6204A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5A592AC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29CAB8E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61257BD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302D9490" w14:textId="77777777" w:rsidTr="00DF1E2B">
        <w:tc>
          <w:tcPr>
            <w:tcW w:w="302" w:type="pct"/>
            <w:vMerge/>
            <w:vAlign w:val="center"/>
            <w:hideMark/>
          </w:tcPr>
          <w:p w14:paraId="698E024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07FB169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469F92A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72C9CFA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43313D3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5305921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17C2378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10D9E2B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11DBF6D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E99D7A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2EF2B59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2CE86C6E" w14:textId="77777777" w:rsidTr="00DF1E2B">
        <w:tc>
          <w:tcPr>
            <w:tcW w:w="302" w:type="pct"/>
            <w:vMerge/>
            <w:vAlign w:val="center"/>
            <w:hideMark/>
          </w:tcPr>
          <w:p w14:paraId="5FA913F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746F67F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0F4068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CAC6CC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DD6A7A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0EEA677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306860</w:t>
            </w:r>
          </w:p>
          <w:p w14:paraId="51902A1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144.231 mp,</w:t>
            </w:r>
          </w:p>
          <w:p w14:paraId="22AC1A8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Conop, judeţul Arad</w:t>
            </w:r>
          </w:p>
        </w:tc>
        <w:tc>
          <w:tcPr>
            <w:tcW w:w="520" w:type="pct"/>
            <w:vMerge w:val="restart"/>
            <w:vAlign w:val="center"/>
            <w:hideMark/>
          </w:tcPr>
          <w:p w14:paraId="3F82D39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158.654</w:t>
            </w:r>
          </w:p>
        </w:tc>
        <w:tc>
          <w:tcPr>
            <w:tcW w:w="552" w:type="pct"/>
            <w:vMerge/>
            <w:vAlign w:val="center"/>
            <w:hideMark/>
          </w:tcPr>
          <w:p w14:paraId="18FCD95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372ADE5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02A13DA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7EC6D50E"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72B98829" w14:textId="77777777" w:rsidTr="00DF1E2B">
        <w:tc>
          <w:tcPr>
            <w:tcW w:w="302" w:type="pct"/>
            <w:vMerge/>
            <w:vAlign w:val="center"/>
            <w:hideMark/>
          </w:tcPr>
          <w:p w14:paraId="6B94898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3C6E055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3D0DFD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F28C64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A4C47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1B5EBC1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1C62444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00E218A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CD9B09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4658617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47A07BC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2C732336" w14:textId="77777777" w:rsidTr="00DF1E2B">
        <w:tc>
          <w:tcPr>
            <w:tcW w:w="302" w:type="pct"/>
            <w:vMerge/>
            <w:vAlign w:val="center"/>
            <w:hideMark/>
          </w:tcPr>
          <w:p w14:paraId="52A98B4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4D51CCE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562FBCF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00726A1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405DAE7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64FA82C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79776A5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7537CDA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8DA045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5EE57B1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24B0C49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3F66734A" w14:textId="77777777" w:rsidTr="00DF1E2B">
        <w:tc>
          <w:tcPr>
            <w:tcW w:w="302" w:type="pct"/>
            <w:vMerge/>
            <w:vAlign w:val="center"/>
            <w:hideMark/>
          </w:tcPr>
          <w:p w14:paraId="581A8B3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0D5C549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2A26E06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307ABEC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6FF6CF4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6A7BE7C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2E78CF6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6BBAA9F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731858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08158C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3DBAB96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r w:rsidR="001B08D7" w:rsidRPr="009B42BE" w14:paraId="68D64D29" w14:textId="77777777" w:rsidTr="00DF1E2B">
        <w:tc>
          <w:tcPr>
            <w:tcW w:w="302" w:type="pct"/>
            <w:vMerge/>
            <w:vAlign w:val="center"/>
            <w:hideMark/>
          </w:tcPr>
          <w:p w14:paraId="5861A86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3587A04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2F1C006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604970D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7C7B1C74"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restart"/>
            <w:vAlign w:val="center"/>
            <w:hideMark/>
          </w:tcPr>
          <w:p w14:paraId="19FF965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 304373</w:t>
            </w:r>
          </w:p>
          <w:p w14:paraId="7D3829F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extravilan ape curgătoare, râul Mureş, Steren = 248.510 mp,</w:t>
            </w:r>
          </w:p>
          <w:p w14:paraId="6EAE4A0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UAT Petriş, judeţul Arad</w:t>
            </w:r>
          </w:p>
        </w:tc>
        <w:tc>
          <w:tcPr>
            <w:tcW w:w="520" w:type="pct"/>
            <w:vMerge w:val="restart"/>
            <w:vAlign w:val="center"/>
            <w:hideMark/>
          </w:tcPr>
          <w:p w14:paraId="2F5A1CF3"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273.361</w:t>
            </w:r>
          </w:p>
        </w:tc>
        <w:tc>
          <w:tcPr>
            <w:tcW w:w="552" w:type="pct"/>
            <w:vMerge/>
            <w:vAlign w:val="center"/>
            <w:hideMark/>
          </w:tcPr>
          <w:p w14:paraId="2F15513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5FDAB5DA"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0,052</w:t>
            </w:r>
          </w:p>
        </w:tc>
        <w:tc>
          <w:tcPr>
            <w:tcW w:w="227" w:type="pct"/>
            <w:vAlign w:val="center"/>
            <w:hideMark/>
          </w:tcPr>
          <w:p w14:paraId="647F4F79"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 ani</w:t>
            </w:r>
          </w:p>
        </w:tc>
        <w:tc>
          <w:tcPr>
            <w:tcW w:w="427" w:type="pct"/>
            <w:vAlign w:val="center"/>
            <w:hideMark/>
          </w:tcPr>
          <w:p w14:paraId="0318C8A6" w14:textId="77777777" w:rsidR="00D733AD" w:rsidRPr="009B42BE" w:rsidRDefault="00D733AD" w:rsidP="001B08D7">
            <w:pPr>
              <w:ind w:left="-109"/>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îndepărtare material aluvionar</w:t>
            </w:r>
          </w:p>
        </w:tc>
      </w:tr>
      <w:tr w:rsidR="001B08D7" w:rsidRPr="009B42BE" w14:paraId="5D9C8D4B" w14:textId="77777777" w:rsidTr="00DF1E2B">
        <w:tc>
          <w:tcPr>
            <w:tcW w:w="302" w:type="pct"/>
            <w:vMerge/>
            <w:vAlign w:val="center"/>
            <w:hideMark/>
          </w:tcPr>
          <w:p w14:paraId="005B1B5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4234328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6783CDD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467CCD68"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3CE0E4E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1AB933E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4E08E62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673549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5180210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B8102E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5F58680C" w14:textId="77777777" w:rsidR="00D733AD" w:rsidRPr="009B42BE" w:rsidRDefault="00D733AD" w:rsidP="00D12094">
            <w:pPr>
              <w:ind w:left="-19" w:hanging="121"/>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amplasare de construcţii plutitoare</w:t>
            </w:r>
          </w:p>
        </w:tc>
      </w:tr>
      <w:tr w:rsidR="001B08D7" w:rsidRPr="009B42BE" w14:paraId="6969D3A9" w14:textId="77777777" w:rsidTr="00DF1E2B">
        <w:tc>
          <w:tcPr>
            <w:tcW w:w="302" w:type="pct"/>
            <w:vMerge/>
            <w:vAlign w:val="center"/>
            <w:hideMark/>
          </w:tcPr>
          <w:p w14:paraId="59E5568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4E35628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71123EB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63FDED7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1F8BE48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54CB7B1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1D3D1B76"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4C53410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30F1939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EB8B61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4F2F6CB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valorificare luciu de apă pentru pescuit sportiv şi recreativ</w:t>
            </w:r>
          </w:p>
        </w:tc>
      </w:tr>
      <w:tr w:rsidR="001B08D7" w:rsidRPr="009B42BE" w14:paraId="717B5C01" w14:textId="77777777" w:rsidTr="00DF1E2B">
        <w:tc>
          <w:tcPr>
            <w:tcW w:w="302" w:type="pct"/>
            <w:vMerge/>
            <w:vAlign w:val="center"/>
            <w:hideMark/>
          </w:tcPr>
          <w:p w14:paraId="1BE9E2EC"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18" w:type="pct"/>
            <w:vMerge/>
            <w:vAlign w:val="center"/>
            <w:hideMark/>
          </w:tcPr>
          <w:p w14:paraId="76B33A1E"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330" w:type="pct"/>
            <w:vMerge/>
            <w:vAlign w:val="center"/>
            <w:hideMark/>
          </w:tcPr>
          <w:p w14:paraId="54C98E8D"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819" w:type="pct"/>
            <w:vMerge/>
            <w:vAlign w:val="center"/>
            <w:hideMark/>
          </w:tcPr>
          <w:p w14:paraId="536EA897"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475" w:type="pct"/>
            <w:vMerge/>
            <w:vAlign w:val="center"/>
            <w:hideMark/>
          </w:tcPr>
          <w:p w14:paraId="57467BE0"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775" w:type="pct"/>
            <w:vMerge/>
            <w:vAlign w:val="center"/>
            <w:hideMark/>
          </w:tcPr>
          <w:p w14:paraId="460B241B"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20" w:type="pct"/>
            <w:vMerge/>
            <w:vAlign w:val="center"/>
            <w:hideMark/>
          </w:tcPr>
          <w:p w14:paraId="3474F095"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552" w:type="pct"/>
            <w:vMerge/>
            <w:vAlign w:val="center"/>
            <w:hideMark/>
          </w:tcPr>
          <w:p w14:paraId="053E56A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p>
        </w:tc>
        <w:tc>
          <w:tcPr>
            <w:tcW w:w="255" w:type="pct"/>
            <w:vAlign w:val="center"/>
            <w:hideMark/>
          </w:tcPr>
          <w:p w14:paraId="438E1171"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0,28</w:t>
            </w:r>
          </w:p>
        </w:tc>
        <w:tc>
          <w:tcPr>
            <w:tcW w:w="227" w:type="pct"/>
            <w:vAlign w:val="center"/>
            <w:hideMark/>
          </w:tcPr>
          <w:p w14:paraId="3C3FE34F"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427" w:type="pct"/>
            <w:vAlign w:val="center"/>
            <w:hideMark/>
          </w:tcPr>
          <w:p w14:paraId="7A001D92" w14:textId="77777777" w:rsidR="00D733AD" w:rsidRPr="009B42BE" w:rsidRDefault="00D733AD" w:rsidP="001B08D7">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nautic</w:t>
            </w:r>
          </w:p>
        </w:tc>
      </w:tr>
    </w:tbl>
    <w:p w14:paraId="4542CAFE" w14:textId="77777777" w:rsidR="00D733AD" w:rsidRPr="009B42BE" w:rsidRDefault="00D733AD" w:rsidP="00485997">
      <w:pPr>
        <w:pStyle w:val="ListParagraph"/>
        <w:spacing w:after="0"/>
        <w:ind w:left="360"/>
        <w:rPr>
          <w:rStyle w:val="tpt1"/>
          <w:rFonts w:ascii="Times New Roman" w:hAnsi="Times New Roman" w:cs="Times New Roman"/>
          <w:color w:val="000000" w:themeColor="text1"/>
        </w:rPr>
      </w:pPr>
    </w:p>
    <w:p w14:paraId="2DA87D3A" w14:textId="77777777" w:rsidR="001645EE" w:rsidRPr="0025317B" w:rsidRDefault="001645EE" w:rsidP="0025317B">
      <w:pPr>
        <w:spacing w:after="0"/>
        <w:rPr>
          <w:rStyle w:val="tpt1"/>
          <w:rFonts w:ascii="Times New Roman" w:hAnsi="Times New Roman" w:cs="Times New Roman"/>
          <w:color w:val="000000" w:themeColor="text1"/>
        </w:rPr>
      </w:pPr>
    </w:p>
    <w:p w14:paraId="77ACB82A" w14:textId="14F19A15" w:rsidR="00815EBD" w:rsidRPr="009B42BE" w:rsidRDefault="00E844C4" w:rsidP="0025317B">
      <w:pPr>
        <w:pStyle w:val="ListParagraph"/>
        <w:numPr>
          <w:ilvl w:val="0"/>
          <w:numId w:val="2"/>
        </w:numPr>
        <w:spacing w:after="0" w:line="20" w:lineRule="atLeast"/>
        <w:rPr>
          <w:rStyle w:val="tpt1"/>
          <w:rFonts w:ascii="Times New Roman" w:hAnsi="Times New Roman" w:cs="Times New Roman"/>
          <w:color w:val="000000" w:themeColor="text1"/>
        </w:rPr>
      </w:pPr>
      <w:r w:rsidRPr="009B42BE">
        <w:rPr>
          <w:rFonts w:ascii="Times New Roman" w:hAnsi="Times New Roman" w:cs="Times New Roman"/>
          <w:bCs/>
          <w:color w:val="000000" w:themeColor="text1"/>
        </w:rPr>
        <w:t xml:space="preserve">După numărul curent 46^13 se introduc </w:t>
      </w:r>
      <w:r w:rsidR="00A4625D" w:rsidRPr="009B42BE">
        <w:rPr>
          <w:rFonts w:ascii="Times New Roman" w:hAnsi="Times New Roman" w:cs="Times New Roman"/>
          <w:bCs/>
          <w:color w:val="000000" w:themeColor="text1"/>
        </w:rPr>
        <w:t xml:space="preserve">șapte </w:t>
      </w:r>
      <w:r w:rsidRPr="009B42BE">
        <w:rPr>
          <w:rFonts w:ascii="Times New Roman" w:hAnsi="Times New Roman" w:cs="Times New Roman"/>
          <w:bCs/>
          <w:color w:val="000000" w:themeColor="text1"/>
        </w:rPr>
        <w:t>noi numere curente, numerele curente 46^14 – 46^</w:t>
      </w:r>
      <w:r w:rsidR="00A4625D" w:rsidRPr="009B42BE">
        <w:rPr>
          <w:rFonts w:ascii="Times New Roman" w:hAnsi="Times New Roman" w:cs="Times New Roman"/>
          <w:bCs/>
          <w:color w:val="000000" w:themeColor="text1"/>
        </w:rPr>
        <w:t>20</w:t>
      </w:r>
      <w:r w:rsidRPr="009B42BE">
        <w:rPr>
          <w:rFonts w:ascii="Times New Roman" w:hAnsi="Times New Roman" w:cs="Times New Roman"/>
          <w:bCs/>
          <w:color w:val="000000" w:themeColor="text1"/>
        </w:rPr>
        <w:t>, cu următorul cuprins:</w:t>
      </w:r>
    </w:p>
    <w:p w14:paraId="07004CFB" w14:textId="09EF0484" w:rsidR="00F73088" w:rsidRPr="009B42BE" w:rsidRDefault="00CF502F" w:rsidP="0025317B">
      <w:pPr>
        <w:spacing w:after="0" w:line="20" w:lineRule="atLeast"/>
        <w:rPr>
          <w:rFonts w:ascii="Times New Roman" w:hAnsi="Times New Roman" w:cs="Times New Roman"/>
          <w:color w:val="000000" w:themeColor="text1"/>
        </w:rPr>
      </w:pPr>
      <w:r w:rsidRPr="009B42BE">
        <w:rPr>
          <w:rFonts w:ascii="Times New Roman" w:hAnsi="Times New Roman" w:cs="Times New Roman"/>
          <w:color w:val="000000" w:themeColor="text1"/>
        </w:rPr>
        <w:t xml:space="preserve"> </w:t>
      </w:r>
      <w:r w:rsidR="00F73088" w:rsidRPr="009B42BE">
        <w:rPr>
          <w:rFonts w:ascii="Times New Roman" w:hAnsi="Times New Roman" w:cs="Times New Roman"/>
          <w:color w:val="000000" w:themeColor="text1"/>
        </w:rPr>
        <w:t>„</w:t>
      </w:r>
    </w:p>
    <w:tbl>
      <w:tblPr>
        <w:tblStyle w:val="TableGrid"/>
        <w:tblW w:w="10296" w:type="dxa"/>
        <w:tblInd w:w="-95" w:type="dxa"/>
        <w:tblLook w:val="04A0" w:firstRow="1" w:lastRow="0" w:firstColumn="1" w:lastColumn="0" w:noHBand="0" w:noVBand="1"/>
      </w:tblPr>
      <w:tblGrid>
        <w:gridCol w:w="562"/>
        <w:gridCol w:w="662"/>
        <w:gridCol w:w="709"/>
        <w:gridCol w:w="1664"/>
        <w:gridCol w:w="1077"/>
        <w:gridCol w:w="1527"/>
        <w:gridCol w:w="1078"/>
        <w:gridCol w:w="1166"/>
        <w:gridCol w:w="465"/>
        <w:gridCol w:w="524"/>
        <w:gridCol w:w="862"/>
      </w:tblGrid>
      <w:tr w:rsidR="00FA3A55" w:rsidRPr="009B42BE" w14:paraId="16662E05" w14:textId="77777777" w:rsidTr="00964FD5">
        <w:trPr>
          <w:trHeight w:val="255"/>
        </w:trPr>
        <w:tc>
          <w:tcPr>
            <w:tcW w:w="562" w:type="dxa"/>
            <w:vMerge w:val="restart"/>
            <w:vAlign w:val="center"/>
            <w:hideMark/>
          </w:tcPr>
          <w:p w14:paraId="5E088A54" w14:textId="44067D3A" w:rsidR="00FA3A55" w:rsidRPr="009B42BE" w:rsidRDefault="00445FB4"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46^14</w:t>
            </w:r>
          </w:p>
        </w:tc>
        <w:tc>
          <w:tcPr>
            <w:tcW w:w="662" w:type="dxa"/>
            <w:vMerge w:val="restart"/>
            <w:vAlign w:val="center"/>
            <w:hideMark/>
          </w:tcPr>
          <w:p w14:paraId="08AF91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63737 parțial</w:t>
            </w:r>
          </w:p>
        </w:tc>
        <w:tc>
          <w:tcPr>
            <w:tcW w:w="709" w:type="dxa"/>
            <w:vMerge w:val="restart"/>
            <w:noWrap/>
            <w:vAlign w:val="center"/>
            <w:hideMark/>
          </w:tcPr>
          <w:p w14:paraId="52777F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4D6D5632" w14:textId="0190E79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ord.I-VI lung. curs de apă codificat</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1233,09km, sup. luciu de apă</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1201,09 ha, resursa teoretică de apă</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891,19 mil mc/an</w:t>
            </w:r>
          </w:p>
        </w:tc>
        <w:tc>
          <w:tcPr>
            <w:tcW w:w="1077" w:type="dxa"/>
            <w:vMerge w:val="restart"/>
            <w:vAlign w:val="center"/>
            <w:hideMark/>
          </w:tcPr>
          <w:p w14:paraId="7690AD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13.326.371</w:t>
            </w:r>
          </w:p>
        </w:tc>
        <w:tc>
          <w:tcPr>
            <w:tcW w:w="1527" w:type="dxa"/>
            <w:vMerge w:val="restart"/>
            <w:vAlign w:val="center"/>
            <w:hideMark/>
          </w:tcPr>
          <w:p w14:paraId="039A8284" w14:textId="77777777" w:rsidR="00AB2F1A"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nr.55068, teren extravilan ape curgătoare pr.Sarat, S</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=1.799 mp, </w:t>
            </w:r>
          </w:p>
          <w:p w14:paraId="2EC913DD" w14:textId="77777777" w:rsidR="00AB2F1A"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Lupeni, </w:t>
            </w:r>
          </w:p>
          <w:p w14:paraId="2766AD0A" w14:textId="730BD59B"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Harghita</w:t>
            </w:r>
          </w:p>
        </w:tc>
        <w:tc>
          <w:tcPr>
            <w:tcW w:w="1078" w:type="dxa"/>
            <w:vMerge w:val="restart"/>
            <w:vAlign w:val="center"/>
            <w:hideMark/>
          </w:tcPr>
          <w:p w14:paraId="290930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1.996.89</w:t>
            </w:r>
          </w:p>
        </w:tc>
        <w:tc>
          <w:tcPr>
            <w:tcW w:w="1166" w:type="dxa"/>
            <w:vMerge w:val="restart"/>
            <w:vAlign w:val="center"/>
            <w:hideMark/>
          </w:tcPr>
          <w:p w14:paraId="608621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Harghita</w:t>
            </w:r>
          </w:p>
        </w:tc>
        <w:tc>
          <w:tcPr>
            <w:tcW w:w="465" w:type="dxa"/>
            <w:vAlign w:val="center"/>
            <w:hideMark/>
          </w:tcPr>
          <w:p w14:paraId="14CA4661" w14:textId="286D90FF"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p>
        </w:tc>
        <w:tc>
          <w:tcPr>
            <w:tcW w:w="524" w:type="dxa"/>
            <w:vAlign w:val="center"/>
            <w:hideMark/>
          </w:tcPr>
          <w:p w14:paraId="2EFAB9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3AA46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05D2F16" w14:textId="77777777" w:rsidTr="00964FD5">
        <w:trPr>
          <w:trHeight w:val="276"/>
        </w:trPr>
        <w:tc>
          <w:tcPr>
            <w:tcW w:w="562" w:type="dxa"/>
            <w:vMerge/>
            <w:vAlign w:val="center"/>
            <w:hideMark/>
          </w:tcPr>
          <w:p w14:paraId="690041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CF0A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6DDE0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0D42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BEB9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D65F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21B1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9AA83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D7478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83805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36FB8D"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4A70A1F" w14:textId="77777777" w:rsidTr="00964FD5">
        <w:trPr>
          <w:trHeight w:val="276"/>
        </w:trPr>
        <w:tc>
          <w:tcPr>
            <w:tcW w:w="562" w:type="dxa"/>
            <w:vMerge/>
            <w:vAlign w:val="center"/>
            <w:hideMark/>
          </w:tcPr>
          <w:p w14:paraId="31E410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5661A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048B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E6873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82328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7D76E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EA9D2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3FFDC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9CBE2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BCC6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E19F3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9EDB6F6" w14:textId="77777777" w:rsidTr="00964FD5">
        <w:trPr>
          <w:trHeight w:val="276"/>
        </w:trPr>
        <w:tc>
          <w:tcPr>
            <w:tcW w:w="562" w:type="dxa"/>
            <w:vMerge/>
            <w:vAlign w:val="center"/>
            <w:hideMark/>
          </w:tcPr>
          <w:p w14:paraId="673C16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47C5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787B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1995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8A60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AE26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3134E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C20C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D7971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FB4D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E143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370DFAC" w14:textId="77777777" w:rsidTr="00964FD5">
        <w:trPr>
          <w:trHeight w:val="276"/>
        </w:trPr>
        <w:tc>
          <w:tcPr>
            <w:tcW w:w="562" w:type="dxa"/>
            <w:vMerge/>
            <w:vAlign w:val="center"/>
            <w:hideMark/>
          </w:tcPr>
          <w:p w14:paraId="1F90CB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EBB3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63CA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84AF4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E9260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081DAAC" w14:textId="63482E6D"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nr.60263, tere</w:t>
            </w:r>
            <w:r w:rsidR="00CB5F60" w:rsidRPr="009B42BE">
              <w:rPr>
                <w:rFonts w:ascii="Times New Roman" w:eastAsia="Times New Roman" w:hAnsi="Times New Roman" w:cs="Times New Roman"/>
                <w:color w:val="000000" w:themeColor="text1"/>
                <w:sz w:val="14"/>
                <w:szCs w:val="14"/>
              </w:rPr>
              <w:t>n intravilan ape curgătoare r.Tâ</w:t>
            </w:r>
            <w:r w:rsidRPr="009B42BE">
              <w:rPr>
                <w:rFonts w:ascii="Times New Roman" w:eastAsia="Times New Roman" w:hAnsi="Times New Roman" w:cs="Times New Roman"/>
                <w:color w:val="000000" w:themeColor="text1"/>
                <w:sz w:val="14"/>
                <w:szCs w:val="14"/>
              </w:rPr>
              <w:t>rnava Mare, S=18.481 mp, UAT Odorheiu Secuiesc, jud.Harghita</w:t>
            </w:r>
          </w:p>
        </w:tc>
        <w:tc>
          <w:tcPr>
            <w:tcW w:w="1078" w:type="dxa"/>
            <w:vMerge w:val="restart"/>
            <w:vAlign w:val="center"/>
            <w:hideMark/>
          </w:tcPr>
          <w:p w14:paraId="50AED7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20.513.91</w:t>
            </w:r>
          </w:p>
        </w:tc>
        <w:tc>
          <w:tcPr>
            <w:tcW w:w="1166" w:type="dxa"/>
            <w:vMerge/>
            <w:vAlign w:val="center"/>
            <w:hideMark/>
          </w:tcPr>
          <w:p w14:paraId="5E8543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97343D4" w14:textId="52FA3A9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r w:rsidR="00B23680" w:rsidRPr="009B42BE">
              <w:rPr>
                <w:rFonts w:ascii="Times New Roman" w:eastAsia="Times New Roman" w:hAnsi="Times New Roman" w:cs="Times New Roman"/>
                <w:color w:val="000000" w:themeColor="text1"/>
                <w:sz w:val="14"/>
                <w:szCs w:val="14"/>
              </w:rPr>
              <w:t>5</w:t>
            </w:r>
          </w:p>
        </w:tc>
        <w:tc>
          <w:tcPr>
            <w:tcW w:w="524" w:type="dxa"/>
            <w:vAlign w:val="center"/>
            <w:hideMark/>
          </w:tcPr>
          <w:p w14:paraId="15FDDC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704EF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B1BAE44" w14:textId="77777777" w:rsidTr="00964FD5">
        <w:trPr>
          <w:trHeight w:val="276"/>
        </w:trPr>
        <w:tc>
          <w:tcPr>
            <w:tcW w:w="562" w:type="dxa"/>
            <w:vMerge/>
            <w:vAlign w:val="center"/>
            <w:hideMark/>
          </w:tcPr>
          <w:p w14:paraId="3C418C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B9A0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4151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D806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814A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60BA9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6A3C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9BD7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BAD80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38F5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31AF3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326E587" w14:textId="77777777" w:rsidTr="00964FD5">
        <w:trPr>
          <w:trHeight w:val="276"/>
        </w:trPr>
        <w:tc>
          <w:tcPr>
            <w:tcW w:w="562" w:type="dxa"/>
            <w:vMerge/>
            <w:vAlign w:val="center"/>
            <w:hideMark/>
          </w:tcPr>
          <w:p w14:paraId="4FF946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FFBC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F80B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7CBF5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8757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128BD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037A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91FD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6B302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C71F2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A63D6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2D7BD27" w14:textId="77777777" w:rsidTr="00964FD5">
        <w:trPr>
          <w:trHeight w:val="276"/>
        </w:trPr>
        <w:tc>
          <w:tcPr>
            <w:tcW w:w="562" w:type="dxa"/>
            <w:vMerge/>
            <w:vAlign w:val="center"/>
            <w:hideMark/>
          </w:tcPr>
          <w:p w14:paraId="064027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2B35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BBC5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86D2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3978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C3B4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8E149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5C4D7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B90DC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F71CA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B7F04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8AE839B" w14:textId="77777777" w:rsidTr="00964FD5">
        <w:trPr>
          <w:trHeight w:val="276"/>
        </w:trPr>
        <w:tc>
          <w:tcPr>
            <w:tcW w:w="562" w:type="dxa"/>
            <w:vMerge/>
            <w:vAlign w:val="center"/>
            <w:hideMark/>
          </w:tcPr>
          <w:p w14:paraId="198058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D711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C3A8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30DC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A8814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18C678A" w14:textId="463827B8"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nr.62602, teren extravilan ape curgătoare pr.Martonca, S=31 mp, UAT Remetea, jud.Harghita</w:t>
            </w:r>
          </w:p>
        </w:tc>
        <w:tc>
          <w:tcPr>
            <w:tcW w:w="1078" w:type="dxa"/>
            <w:vMerge w:val="restart"/>
            <w:vAlign w:val="center"/>
            <w:hideMark/>
          </w:tcPr>
          <w:p w14:paraId="726CE7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34.41</w:t>
            </w:r>
          </w:p>
        </w:tc>
        <w:tc>
          <w:tcPr>
            <w:tcW w:w="1166" w:type="dxa"/>
            <w:vMerge/>
            <w:vAlign w:val="center"/>
            <w:hideMark/>
          </w:tcPr>
          <w:p w14:paraId="56E900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3CC62D6" w14:textId="4A27EF3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r w:rsidR="00D13433" w:rsidRPr="009B42BE">
              <w:rPr>
                <w:rFonts w:ascii="Times New Roman" w:eastAsia="Times New Roman" w:hAnsi="Times New Roman" w:cs="Times New Roman"/>
                <w:color w:val="000000" w:themeColor="text1"/>
                <w:sz w:val="14"/>
                <w:szCs w:val="14"/>
              </w:rPr>
              <w:t xml:space="preserve"> </w:t>
            </w:r>
          </w:p>
        </w:tc>
        <w:tc>
          <w:tcPr>
            <w:tcW w:w="524" w:type="dxa"/>
            <w:vAlign w:val="center"/>
            <w:hideMark/>
          </w:tcPr>
          <w:p w14:paraId="12F89219" w14:textId="77777777" w:rsidR="00FA3A55" w:rsidRPr="009B42BE" w:rsidRDefault="00FA3A55" w:rsidP="00D13433">
            <w:pP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50981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6C32E0A" w14:textId="77777777" w:rsidTr="00964FD5">
        <w:trPr>
          <w:trHeight w:val="276"/>
        </w:trPr>
        <w:tc>
          <w:tcPr>
            <w:tcW w:w="562" w:type="dxa"/>
            <w:vMerge/>
            <w:vAlign w:val="center"/>
            <w:hideMark/>
          </w:tcPr>
          <w:p w14:paraId="19FB91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04CE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A84B1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937D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45EB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7367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F5169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15594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B1D8C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7AFFC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5778F59"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DE20413" w14:textId="77777777" w:rsidTr="00964FD5">
        <w:trPr>
          <w:trHeight w:val="276"/>
        </w:trPr>
        <w:tc>
          <w:tcPr>
            <w:tcW w:w="562" w:type="dxa"/>
            <w:vMerge/>
            <w:vAlign w:val="center"/>
            <w:hideMark/>
          </w:tcPr>
          <w:p w14:paraId="08C9ED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B8A0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F4B8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564B6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ABBA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E120D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5AD95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F5B2B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7AE51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8B4F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7C0B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F1D9F0F" w14:textId="77777777" w:rsidTr="00964FD5">
        <w:trPr>
          <w:trHeight w:val="276"/>
        </w:trPr>
        <w:tc>
          <w:tcPr>
            <w:tcW w:w="562" w:type="dxa"/>
            <w:vMerge/>
            <w:vAlign w:val="center"/>
            <w:hideMark/>
          </w:tcPr>
          <w:p w14:paraId="02C30E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0622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78FB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A6112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FCC0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36FE1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617CC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0CAB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30FE0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32076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F8151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8268987" w14:textId="77777777" w:rsidTr="00964FD5">
        <w:trPr>
          <w:trHeight w:val="276"/>
        </w:trPr>
        <w:tc>
          <w:tcPr>
            <w:tcW w:w="562" w:type="dxa"/>
            <w:vMerge/>
            <w:vAlign w:val="center"/>
            <w:hideMark/>
          </w:tcPr>
          <w:p w14:paraId="1E6BE1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C38A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7B7C0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F6F88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C32E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557673C" w14:textId="77777777" w:rsidR="00AB2F1A"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nr.62621, teren extravilan ape curgătoare pr.Lucaci, S=32 mp, </w:t>
            </w:r>
          </w:p>
          <w:p w14:paraId="2ED89497" w14:textId="45204F99"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45C936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35.52</w:t>
            </w:r>
          </w:p>
        </w:tc>
        <w:tc>
          <w:tcPr>
            <w:tcW w:w="1166" w:type="dxa"/>
            <w:vMerge/>
            <w:vAlign w:val="center"/>
            <w:hideMark/>
          </w:tcPr>
          <w:p w14:paraId="534C11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8532C01" w14:textId="3166760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9CBEF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FC29D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8F3FBB6" w14:textId="77777777" w:rsidTr="00964FD5">
        <w:trPr>
          <w:trHeight w:val="276"/>
        </w:trPr>
        <w:tc>
          <w:tcPr>
            <w:tcW w:w="562" w:type="dxa"/>
            <w:vMerge/>
            <w:vAlign w:val="center"/>
            <w:hideMark/>
          </w:tcPr>
          <w:p w14:paraId="6976B7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6D00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A607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67690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84CF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0DF0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0C028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6E16C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0FF5C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7F16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86F1B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C20368D" w14:textId="77777777" w:rsidTr="00964FD5">
        <w:trPr>
          <w:trHeight w:val="276"/>
        </w:trPr>
        <w:tc>
          <w:tcPr>
            <w:tcW w:w="562" w:type="dxa"/>
            <w:vMerge/>
            <w:vAlign w:val="center"/>
            <w:hideMark/>
          </w:tcPr>
          <w:p w14:paraId="130C1C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B7F5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4B49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14F46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51AE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A59E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5B4BA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6250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3B746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91B23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12D26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3B601FD" w14:textId="77777777" w:rsidTr="00964FD5">
        <w:trPr>
          <w:trHeight w:val="276"/>
        </w:trPr>
        <w:tc>
          <w:tcPr>
            <w:tcW w:w="562" w:type="dxa"/>
            <w:vMerge/>
            <w:vAlign w:val="center"/>
            <w:hideMark/>
          </w:tcPr>
          <w:p w14:paraId="7AD9BF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9A2A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4B4F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46C4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D0002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45D00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EBE7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B1E4E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4AFEB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EB22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69D82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9E5BF33" w14:textId="77777777" w:rsidTr="00964FD5">
        <w:trPr>
          <w:trHeight w:val="276"/>
        </w:trPr>
        <w:tc>
          <w:tcPr>
            <w:tcW w:w="562" w:type="dxa"/>
            <w:vMerge/>
            <w:vAlign w:val="center"/>
            <w:hideMark/>
          </w:tcPr>
          <w:p w14:paraId="087732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EAB7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AA187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C700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A6FBA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70B44F9" w14:textId="77777777" w:rsidR="00AB2F1A"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nr.62692, teren extravilan ape curgătoare pr.Ghidut, S=36 mp,</w:t>
            </w:r>
          </w:p>
          <w:p w14:paraId="6B43C904" w14:textId="1661E9E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UAT Remetea, jud.Harghita</w:t>
            </w:r>
          </w:p>
        </w:tc>
        <w:tc>
          <w:tcPr>
            <w:tcW w:w="1078" w:type="dxa"/>
            <w:vMerge w:val="restart"/>
            <w:vAlign w:val="center"/>
            <w:hideMark/>
          </w:tcPr>
          <w:p w14:paraId="2283A0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39.96</w:t>
            </w:r>
          </w:p>
        </w:tc>
        <w:tc>
          <w:tcPr>
            <w:tcW w:w="1166" w:type="dxa"/>
            <w:vMerge/>
            <w:vAlign w:val="center"/>
            <w:hideMark/>
          </w:tcPr>
          <w:p w14:paraId="2EB241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7867E0D" w14:textId="42CB960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D9E69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15376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3955E2B" w14:textId="77777777" w:rsidTr="00964FD5">
        <w:trPr>
          <w:trHeight w:val="276"/>
        </w:trPr>
        <w:tc>
          <w:tcPr>
            <w:tcW w:w="562" w:type="dxa"/>
            <w:vMerge/>
            <w:vAlign w:val="center"/>
            <w:hideMark/>
          </w:tcPr>
          <w:p w14:paraId="4DE4CA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39EC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29BD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64584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FC86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CFEA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667B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E95A6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E2408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75B92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12E984"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ACF2B5F" w14:textId="77777777" w:rsidTr="00964FD5">
        <w:trPr>
          <w:trHeight w:val="276"/>
        </w:trPr>
        <w:tc>
          <w:tcPr>
            <w:tcW w:w="562" w:type="dxa"/>
            <w:vMerge/>
            <w:vAlign w:val="center"/>
            <w:hideMark/>
          </w:tcPr>
          <w:p w14:paraId="444A83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930F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BEB4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2216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AC57D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57B94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10787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8E0B1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F16EB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D5C1B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18C34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A066389" w14:textId="77777777" w:rsidTr="00964FD5">
        <w:trPr>
          <w:trHeight w:val="276"/>
        </w:trPr>
        <w:tc>
          <w:tcPr>
            <w:tcW w:w="562" w:type="dxa"/>
            <w:vMerge/>
            <w:vAlign w:val="center"/>
            <w:hideMark/>
          </w:tcPr>
          <w:p w14:paraId="18BF9B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9C31B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D0B82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D88A0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8E03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C2D4C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0D969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A023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71DD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465A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A0CD9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C460808" w14:textId="77777777" w:rsidTr="00964FD5">
        <w:trPr>
          <w:trHeight w:val="276"/>
        </w:trPr>
        <w:tc>
          <w:tcPr>
            <w:tcW w:w="562" w:type="dxa"/>
            <w:vMerge/>
            <w:vAlign w:val="center"/>
            <w:hideMark/>
          </w:tcPr>
          <w:p w14:paraId="42255B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3265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E6A03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09BE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D862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0B49799" w14:textId="77777777" w:rsidR="003A56D1"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nr.62619, teren extravilan ape curgătoare pr.Lucaci, S=43 mp, </w:t>
            </w:r>
          </w:p>
          <w:p w14:paraId="1C377BE0" w14:textId="7B287F47"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Harghita</w:t>
            </w:r>
          </w:p>
        </w:tc>
        <w:tc>
          <w:tcPr>
            <w:tcW w:w="1078" w:type="dxa"/>
            <w:vMerge w:val="restart"/>
            <w:vAlign w:val="center"/>
            <w:hideMark/>
          </w:tcPr>
          <w:p w14:paraId="1797F5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47.73</w:t>
            </w:r>
          </w:p>
        </w:tc>
        <w:tc>
          <w:tcPr>
            <w:tcW w:w="1166" w:type="dxa"/>
            <w:vMerge/>
            <w:vAlign w:val="center"/>
            <w:hideMark/>
          </w:tcPr>
          <w:p w14:paraId="3BAC41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A513ADA" w14:textId="17478B6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94B92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34FED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7E65A68" w14:textId="77777777" w:rsidTr="00964FD5">
        <w:trPr>
          <w:trHeight w:val="276"/>
        </w:trPr>
        <w:tc>
          <w:tcPr>
            <w:tcW w:w="562" w:type="dxa"/>
            <w:vMerge/>
            <w:vAlign w:val="center"/>
            <w:hideMark/>
          </w:tcPr>
          <w:p w14:paraId="75AEDB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02760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1B354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C786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C8DDE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910A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C4F02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14D1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FC516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709BE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BE694C7"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79E5BCA" w14:textId="77777777" w:rsidTr="00964FD5">
        <w:trPr>
          <w:trHeight w:val="276"/>
        </w:trPr>
        <w:tc>
          <w:tcPr>
            <w:tcW w:w="562" w:type="dxa"/>
            <w:vMerge/>
            <w:vAlign w:val="center"/>
            <w:hideMark/>
          </w:tcPr>
          <w:p w14:paraId="4B26FF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25BD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CDB21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9F8F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4EF1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89ACE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F664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875F8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0D07A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902FD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2D670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3F05706" w14:textId="77777777" w:rsidTr="00964FD5">
        <w:trPr>
          <w:trHeight w:val="276"/>
        </w:trPr>
        <w:tc>
          <w:tcPr>
            <w:tcW w:w="562" w:type="dxa"/>
            <w:vMerge/>
            <w:vAlign w:val="center"/>
            <w:hideMark/>
          </w:tcPr>
          <w:p w14:paraId="513421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803C7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11AC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19F9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7C2A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6717C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AB702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9E11A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BCCD1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B92F4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FAFBC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D3DF5DD" w14:textId="77777777" w:rsidTr="00964FD5">
        <w:trPr>
          <w:trHeight w:val="276"/>
        </w:trPr>
        <w:tc>
          <w:tcPr>
            <w:tcW w:w="562" w:type="dxa"/>
            <w:vMerge/>
            <w:vAlign w:val="center"/>
            <w:hideMark/>
          </w:tcPr>
          <w:p w14:paraId="264743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E6A9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0AC1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B4FA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EE842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9761A6A" w14:textId="77777777" w:rsidR="003A56D1" w:rsidRPr="009B42BE" w:rsidRDefault="001F7822"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nr.62662,</w:t>
            </w:r>
            <w:r w:rsidR="00FA3A55" w:rsidRPr="009B42BE">
              <w:rPr>
                <w:rFonts w:ascii="Times New Roman" w:eastAsia="Times New Roman" w:hAnsi="Times New Roman" w:cs="Times New Roman"/>
                <w:color w:val="000000" w:themeColor="text1"/>
                <w:sz w:val="14"/>
                <w:szCs w:val="14"/>
              </w:rPr>
              <w:t>teren intravilan ape curgătoare pr.Eseniu, S=46 mp,</w:t>
            </w:r>
          </w:p>
          <w:p w14:paraId="1F3B857B" w14:textId="22E0449A"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497C8A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51.06</w:t>
            </w:r>
          </w:p>
        </w:tc>
        <w:tc>
          <w:tcPr>
            <w:tcW w:w="1166" w:type="dxa"/>
            <w:vMerge/>
            <w:vAlign w:val="center"/>
            <w:hideMark/>
          </w:tcPr>
          <w:p w14:paraId="49D8B5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9B1E110" w14:textId="2EBC71E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813F2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04975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3300A92" w14:textId="77777777" w:rsidTr="00964FD5">
        <w:trPr>
          <w:trHeight w:val="276"/>
        </w:trPr>
        <w:tc>
          <w:tcPr>
            <w:tcW w:w="562" w:type="dxa"/>
            <w:vMerge/>
            <w:vAlign w:val="center"/>
            <w:hideMark/>
          </w:tcPr>
          <w:p w14:paraId="7D0E07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E3A59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95F4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CE2F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FDFC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CACD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F2FF0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35D4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1E29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3273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83B7D5"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8C5A6D2" w14:textId="77777777" w:rsidTr="00964FD5">
        <w:trPr>
          <w:trHeight w:val="276"/>
        </w:trPr>
        <w:tc>
          <w:tcPr>
            <w:tcW w:w="562" w:type="dxa"/>
            <w:vMerge/>
            <w:vAlign w:val="center"/>
            <w:hideMark/>
          </w:tcPr>
          <w:p w14:paraId="45125E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CB163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C38F9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D3CA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0B42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0F5B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F2FE5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B80A7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1AA19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9D84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6F2B9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7F79E15" w14:textId="77777777" w:rsidTr="00964FD5">
        <w:trPr>
          <w:trHeight w:val="276"/>
        </w:trPr>
        <w:tc>
          <w:tcPr>
            <w:tcW w:w="562" w:type="dxa"/>
            <w:vMerge/>
            <w:vAlign w:val="center"/>
            <w:hideMark/>
          </w:tcPr>
          <w:p w14:paraId="519DBA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08B6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8431D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C2D5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85C2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88C45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65F4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6DE4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4D640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7CE4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444A1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89B8EE3" w14:textId="77777777" w:rsidTr="00964FD5">
        <w:trPr>
          <w:trHeight w:val="276"/>
        </w:trPr>
        <w:tc>
          <w:tcPr>
            <w:tcW w:w="562" w:type="dxa"/>
            <w:vMerge/>
            <w:vAlign w:val="center"/>
            <w:hideMark/>
          </w:tcPr>
          <w:p w14:paraId="017854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3BBC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B76F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4003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C790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B07D0D7" w14:textId="2A40D9F9" w:rsidR="00FA3A55" w:rsidRPr="009B42BE" w:rsidRDefault="00FA3A55" w:rsidP="001F7822">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nr.62600, teren intravilan ape curgătoare pr.Martonca, S=50 mp,</w:t>
            </w:r>
            <w:r w:rsidR="001F7822"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05E394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55.50</w:t>
            </w:r>
          </w:p>
        </w:tc>
        <w:tc>
          <w:tcPr>
            <w:tcW w:w="1166" w:type="dxa"/>
            <w:vMerge/>
            <w:vAlign w:val="center"/>
            <w:hideMark/>
          </w:tcPr>
          <w:p w14:paraId="06C329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829E991" w14:textId="4596FFF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r w:rsidR="00264AA1" w:rsidRPr="009B42BE">
              <w:rPr>
                <w:rFonts w:ascii="Times New Roman" w:eastAsia="Times New Roman" w:hAnsi="Times New Roman" w:cs="Times New Roman"/>
                <w:color w:val="000000" w:themeColor="text1"/>
                <w:sz w:val="14"/>
                <w:szCs w:val="14"/>
              </w:rPr>
              <w:t>5</w:t>
            </w:r>
          </w:p>
        </w:tc>
        <w:tc>
          <w:tcPr>
            <w:tcW w:w="524" w:type="dxa"/>
            <w:vAlign w:val="center"/>
            <w:hideMark/>
          </w:tcPr>
          <w:p w14:paraId="4AF210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37C74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44F9445" w14:textId="77777777" w:rsidTr="00964FD5">
        <w:trPr>
          <w:trHeight w:val="276"/>
        </w:trPr>
        <w:tc>
          <w:tcPr>
            <w:tcW w:w="562" w:type="dxa"/>
            <w:vMerge/>
            <w:vAlign w:val="center"/>
            <w:hideMark/>
          </w:tcPr>
          <w:p w14:paraId="22C55D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908E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A83A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C652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4ED7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C0E4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90013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0B63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6FA74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146D3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2840EC"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7249A78" w14:textId="77777777" w:rsidTr="00964FD5">
        <w:trPr>
          <w:trHeight w:val="276"/>
        </w:trPr>
        <w:tc>
          <w:tcPr>
            <w:tcW w:w="562" w:type="dxa"/>
            <w:vMerge/>
            <w:vAlign w:val="center"/>
            <w:hideMark/>
          </w:tcPr>
          <w:p w14:paraId="0BF802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8662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27A67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D349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A5B5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02D60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7DBE2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9986C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79498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AA28E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39BD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ED8F664" w14:textId="77777777" w:rsidTr="00964FD5">
        <w:trPr>
          <w:trHeight w:val="276"/>
        </w:trPr>
        <w:tc>
          <w:tcPr>
            <w:tcW w:w="562" w:type="dxa"/>
            <w:vMerge/>
            <w:vAlign w:val="center"/>
            <w:hideMark/>
          </w:tcPr>
          <w:p w14:paraId="5246DD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A519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C8BD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2CBD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7CC1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1222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1C9A2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7E90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58276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9192F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45CD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0E07A7D" w14:textId="77777777" w:rsidTr="00964FD5">
        <w:trPr>
          <w:trHeight w:val="276"/>
        </w:trPr>
        <w:tc>
          <w:tcPr>
            <w:tcW w:w="562" w:type="dxa"/>
            <w:vMerge/>
            <w:vAlign w:val="center"/>
            <w:hideMark/>
          </w:tcPr>
          <w:p w14:paraId="747145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8EA8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F276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A657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38950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BA0E2FC"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nr.62664, teren intravilan ape curgătoare pr.Eseniu, S=60 mp, </w:t>
            </w:r>
          </w:p>
          <w:p w14:paraId="25DE9008" w14:textId="4630CEB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6484C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66.60</w:t>
            </w:r>
          </w:p>
        </w:tc>
        <w:tc>
          <w:tcPr>
            <w:tcW w:w="1166" w:type="dxa"/>
            <w:vMerge/>
            <w:vAlign w:val="center"/>
            <w:hideMark/>
          </w:tcPr>
          <w:p w14:paraId="7E9CB9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D8F8E1C" w14:textId="4CE605F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74BB6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EA0FB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DF6899F" w14:textId="77777777" w:rsidTr="00964FD5">
        <w:trPr>
          <w:trHeight w:val="276"/>
        </w:trPr>
        <w:tc>
          <w:tcPr>
            <w:tcW w:w="562" w:type="dxa"/>
            <w:vMerge/>
            <w:vAlign w:val="center"/>
            <w:hideMark/>
          </w:tcPr>
          <w:p w14:paraId="1EC7F4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079C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0C3C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B7374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50DF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9A2D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C119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009D7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49C32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75951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902C0C"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9284C08" w14:textId="77777777" w:rsidTr="00964FD5">
        <w:trPr>
          <w:trHeight w:val="276"/>
        </w:trPr>
        <w:tc>
          <w:tcPr>
            <w:tcW w:w="562" w:type="dxa"/>
            <w:vMerge/>
            <w:vAlign w:val="center"/>
            <w:hideMark/>
          </w:tcPr>
          <w:p w14:paraId="260A7A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B0EE1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4FE3B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84A22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F1039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699F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08D0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218F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E98B3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3237C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371A0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8997573" w14:textId="77777777" w:rsidTr="00964FD5">
        <w:trPr>
          <w:trHeight w:val="276"/>
        </w:trPr>
        <w:tc>
          <w:tcPr>
            <w:tcW w:w="562" w:type="dxa"/>
            <w:vMerge/>
            <w:vAlign w:val="center"/>
            <w:hideMark/>
          </w:tcPr>
          <w:p w14:paraId="19F9CB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0CBC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AC82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318C8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C1F4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CE99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E03E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0BAD6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AB9D2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5DAD6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5951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43ADD73" w14:textId="77777777" w:rsidTr="00964FD5">
        <w:trPr>
          <w:trHeight w:val="276"/>
        </w:trPr>
        <w:tc>
          <w:tcPr>
            <w:tcW w:w="562" w:type="dxa"/>
            <w:vMerge/>
            <w:vAlign w:val="center"/>
            <w:hideMark/>
          </w:tcPr>
          <w:p w14:paraId="023B62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34B7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6F53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DDB5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99A41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5060477"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nr.62668, teren extravilan ape curgătoare pr.Eseniu, S=62 mp, </w:t>
            </w:r>
          </w:p>
          <w:p w14:paraId="3DBEBA2F" w14:textId="52E5F97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58F97F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68.82</w:t>
            </w:r>
          </w:p>
        </w:tc>
        <w:tc>
          <w:tcPr>
            <w:tcW w:w="1166" w:type="dxa"/>
            <w:vMerge/>
            <w:vAlign w:val="center"/>
            <w:hideMark/>
          </w:tcPr>
          <w:p w14:paraId="76A9D1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BCEE596" w14:textId="6BC0EEA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w:t>
            </w:r>
            <w:r w:rsidR="00F60B17" w:rsidRPr="009B42BE">
              <w:rPr>
                <w:rFonts w:ascii="Times New Roman" w:eastAsia="Times New Roman" w:hAnsi="Times New Roman" w:cs="Times New Roman"/>
                <w:color w:val="000000" w:themeColor="text1"/>
                <w:sz w:val="14"/>
                <w:szCs w:val="14"/>
              </w:rPr>
              <w:t>05</w:t>
            </w:r>
          </w:p>
        </w:tc>
        <w:tc>
          <w:tcPr>
            <w:tcW w:w="524" w:type="dxa"/>
            <w:vAlign w:val="center"/>
            <w:hideMark/>
          </w:tcPr>
          <w:p w14:paraId="7B4AA6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9DAA6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64739ED" w14:textId="77777777" w:rsidTr="00964FD5">
        <w:trPr>
          <w:trHeight w:val="276"/>
        </w:trPr>
        <w:tc>
          <w:tcPr>
            <w:tcW w:w="562" w:type="dxa"/>
            <w:vMerge/>
            <w:vAlign w:val="center"/>
            <w:hideMark/>
          </w:tcPr>
          <w:p w14:paraId="714E61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F820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80061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19B8B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4C3C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2C39E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59D59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09189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A5446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E28DC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0A6B3AA"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A15B83D" w14:textId="77777777" w:rsidTr="00964FD5">
        <w:trPr>
          <w:trHeight w:val="276"/>
        </w:trPr>
        <w:tc>
          <w:tcPr>
            <w:tcW w:w="562" w:type="dxa"/>
            <w:vMerge/>
            <w:vAlign w:val="center"/>
            <w:hideMark/>
          </w:tcPr>
          <w:p w14:paraId="558629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F84B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E7BF0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BA07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2C73D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08CED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8D50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D5576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2BB35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02E4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F961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0C01ECC" w14:textId="77777777" w:rsidTr="00964FD5">
        <w:trPr>
          <w:trHeight w:val="276"/>
        </w:trPr>
        <w:tc>
          <w:tcPr>
            <w:tcW w:w="562" w:type="dxa"/>
            <w:vMerge/>
            <w:vAlign w:val="center"/>
            <w:hideMark/>
          </w:tcPr>
          <w:p w14:paraId="7E49AE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BE73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4646A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B50CF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625A1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BA97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4804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EA35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A07D9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A2ABD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4C5BB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2BED8C2" w14:textId="77777777" w:rsidTr="00964FD5">
        <w:trPr>
          <w:trHeight w:val="276"/>
        </w:trPr>
        <w:tc>
          <w:tcPr>
            <w:tcW w:w="562" w:type="dxa"/>
            <w:vMerge/>
            <w:vAlign w:val="center"/>
            <w:hideMark/>
          </w:tcPr>
          <w:p w14:paraId="256A49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91D7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078E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BE046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FAEA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369B1A0"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nr.62691, teren extravilan ape curgătoare pr.Ghidut, S=81 mp, </w:t>
            </w:r>
          </w:p>
          <w:p w14:paraId="06019E6B" w14:textId="18D02AC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072711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89.91</w:t>
            </w:r>
          </w:p>
        </w:tc>
        <w:tc>
          <w:tcPr>
            <w:tcW w:w="1166" w:type="dxa"/>
            <w:vMerge/>
            <w:vAlign w:val="center"/>
            <w:hideMark/>
          </w:tcPr>
          <w:p w14:paraId="00D3DF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B27BE76" w14:textId="63912F4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EC2A1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BBB12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853D492" w14:textId="77777777" w:rsidTr="00964FD5">
        <w:trPr>
          <w:trHeight w:val="276"/>
        </w:trPr>
        <w:tc>
          <w:tcPr>
            <w:tcW w:w="562" w:type="dxa"/>
            <w:vMerge/>
            <w:vAlign w:val="center"/>
            <w:hideMark/>
          </w:tcPr>
          <w:p w14:paraId="2E8E59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04BC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EB14F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456B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93520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2FE4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674D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4131B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C0D3F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39FE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2DF3729"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3F5C1D7" w14:textId="77777777" w:rsidTr="00964FD5">
        <w:trPr>
          <w:trHeight w:val="276"/>
        </w:trPr>
        <w:tc>
          <w:tcPr>
            <w:tcW w:w="562" w:type="dxa"/>
            <w:vMerge/>
            <w:vAlign w:val="center"/>
            <w:hideMark/>
          </w:tcPr>
          <w:p w14:paraId="630EB3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FA43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0497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3C8E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22696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D66DE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E85A3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7F037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9EB9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45BA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EFF51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BFCAE16" w14:textId="77777777" w:rsidTr="00964FD5">
        <w:trPr>
          <w:trHeight w:val="276"/>
        </w:trPr>
        <w:tc>
          <w:tcPr>
            <w:tcW w:w="562" w:type="dxa"/>
            <w:vMerge/>
            <w:vAlign w:val="center"/>
            <w:hideMark/>
          </w:tcPr>
          <w:p w14:paraId="461A34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659A2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AE44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9615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FBB29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450A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C3A9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4CB3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F8A87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83BF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963FD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030412A" w14:textId="77777777" w:rsidTr="00964FD5">
        <w:trPr>
          <w:trHeight w:val="276"/>
        </w:trPr>
        <w:tc>
          <w:tcPr>
            <w:tcW w:w="562" w:type="dxa"/>
            <w:vMerge/>
            <w:vAlign w:val="center"/>
            <w:hideMark/>
          </w:tcPr>
          <w:p w14:paraId="17AF43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C815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F021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36DD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E2ED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9B080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nr.62604, teren extravilan ape curgătoare pr.Martonca, S=81 mp, UAT Remetea, jud.Harghita</w:t>
            </w:r>
          </w:p>
        </w:tc>
        <w:tc>
          <w:tcPr>
            <w:tcW w:w="1078" w:type="dxa"/>
            <w:vMerge w:val="restart"/>
            <w:vAlign w:val="center"/>
            <w:hideMark/>
          </w:tcPr>
          <w:p w14:paraId="13341E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89.91</w:t>
            </w:r>
          </w:p>
        </w:tc>
        <w:tc>
          <w:tcPr>
            <w:tcW w:w="1166" w:type="dxa"/>
            <w:vMerge/>
            <w:vAlign w:val="center"/>
            <w:hideMark/>
          </w:tcPr>
          <w:p w14:paraId="51819C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tcPr>
          <w:p w14:paraId="74601847" w14:textId="03819BB1" w:rsidR="00FA3A55" w:rsidRPr="009B42BE" w:rsidRDefault="00F60B17" w:rsidP="00F60B17">
            <w:pP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5903F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9D089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4DEF2C7" w14:textId="77777777" w:rsidTr="00964FD5">
        <w:trPr>
          <w:trHeight w:val="276"/>
        </w:trPr>
        <w:tc>
          <w:tcPr>
            <w:tcW w:w="562" w:type="dxa"/>
            <w:vMerge/>
            <w:vAlign w:val="center"/>
            <w:hideMark/>
          </w:tcPr>
          <w:p w14:paraId="1640BB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C5A96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A5259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42BB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F1D6E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717F6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D623E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03AB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0D858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6D177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CD4A586"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E15467E" w14:textId="77777777" w:rsidTr="00964FD5">
        <w:trPr>
          <w:trHeight w:val="276"/>
        </w:trPr>
        <w:tc>
          <w:tcPr>
            <w:tcW w:w="562" w:type="dxa"/>
            <w:vMerge/>
            <w:vAlign w:val="center"/>
            <w:hideMark/>
          </w:tcPr>
          <w:p w14:paraId="781481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C28B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6305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D542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728D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B974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EB0D6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119C6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4F417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2535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8518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32DBFD8" w14:textId="77777777" w:rsidTr="00964FD5">
        <w:trPr>
          <w:trHeight w:val="276"/>
        </w:trPr>
        <w:tc>
          <w:tcPr>
            <w:tcW w:w="562" w:type="dxa"/>
            <w:vMerge/>
            <w:vAlign w:val="center"/>
            <w:hideMark/>
          </w:tcPr>
          <w:p w14:paraId="013E17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611DD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6234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914D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5CF9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CB4B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01A71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90F0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0675E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894D1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47F2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7B19954" w14:textId="77777777" w:rsidTr="00964FD5">
        <w:trPr>
          <w:trHeight w:val="276"/>
        </w:trPr>
        <w:tc>
          <w:tcPr>
            <w:tcW w:w="562" w:type="dxa"/>
            <w:vMerge/>
            <w:vAlign w:val="center"/>
            <w:hideMark/>
          </w:tcPr>
          <w:p w14:paraId="3D25A6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6A84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6A5E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BADD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D92E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097DD2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nr.62666, teren extravilan ape curgătoare pr.Eseniu, S=134 mp, </w:t>
            </w:r>
          </w:p>
          <w:p w14:paraId="55E6DB20" w14:textId="5D0CE99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4713F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148.74</w:t>
            </w:r>
          </w:p>
        </w:tc>
        <w:tc>
          <w:tcPr>
            <w:tcW w:w="1166" w:type="dxa"/>
            <w:vMerge/>
            <w:vAlign w:val="center"/>
            <w:hideMark/>
          </w:tcPr>
          <w:p w14:paraId="579FF7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EF0D120" w14:textId="1E3E99C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79397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43887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4943CB0" w14:textId="77777777" w:rsidTr="00964FD5">
        <w:trPr>
          <w:trHeight w:val="276"/>
        </w:trPr>
        <w:tc>
          <w:tcPr>
            <w:tcW w:w="562" w:type="dxa"/>
            <w:vMerge/>
            <w:vAlign w:val="center"/>
            <w:hideMark/>
          </w:tcPr>
          <w:p w14:paraId="6353EE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FA2C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9505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FAD1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3639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4AD0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D2DCF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17DB4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E72D3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30C2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A3DE4E"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B2E576D" w14:textId="77777777" w:rsidTr="00964FD5">
        <w:trPr>
          <w:trHeight w:val="276"/>
        </w:trPr>
        <w:tc>
          <w:tcPr>
            <w:tcW w:w="562" w:type="dxa"/>
            <w:vMerge/>
            <w:vAlign w:val="center"/>
            <w:hideMark/>
          </w:tcPr>
          <w:p w14:paraId="05E90A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841AC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94A6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3BE3D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43940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35AA6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AFD2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F21F1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428D5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DA61E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DCD6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41504E3" w14:textId="77777777" w:rsidTr="00964FD5">
        <w:trPr>
          <w:trHeight w:val="276"/>
        </w:trPr>
        <w:tc>
          <w:tcPr>
            <w:tcW w:w="562" w:type="dxa"/>
            <w:vMerge/>
            <w:vAlign w:val="center"/>
            <w:hideMark/>
          </w:tcPr>
          <w:p w14:paraId="6BDCF1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1D19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6808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1588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C21FF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64CD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92388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2C75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B9719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AFD1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13C9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7BCD6B0" w14:textId="77777777" w:rsidTr="00964FD5">
        <w:trPr>
          <w:trHeight w:val="276"/>
        </w:trPr>
        <w:tc>
          <w:tcPr>
            <w:tcW w:w="562" w:type="dxa"/>
            <w:vMerge/>
            <w:vAlign w:val="center"/>
            <w:hideMark/>
          </w:tcPr>
          <w:p w14:paraId="45695A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BDBE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306E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049D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0B9E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6FE7AB6"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nr.62649, teren extravilan ape curgătoare pr.Eseniu, S=154 mp, </w:t>
            </w:r>
          </w:p>
          <w:p w14:paraId="30BD1301" w14:textId="5BB66D9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08ED2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170.94</w:t>
            </w:r>
          </w:p>
        </w:tc>
        <w:tc>
          <w:tcPr>
            <w:tcW w:w="1166" w:type="dxa"/>
            <w:vMerge/>
            <w:vAlign w:val="center"/>
            <w:hideMark/>
          </w:tcPr>
          <w:p w14:paraId="6237CA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16E8C8E" w14:textId="44F17D8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r w:rsidR="00F60B17" w:rsidRPr="009B42BE">
              <w:rPr>
                <w:rFonts w:ascii="Times New Roman" w:eastAsia="Times New Roman" w:hAnsi="Times New Roman" w:cs="Times New Roman"/>
                <w:color w:val="000000" w:themeColor="text1"/>
                <w:sz w:val="14"/>
                <w:szCs w:val="14"/>
              </w:rPr>
              <w:t>5</w:t>
            </w:r>
          </w:p>
        </w:tc>
        <w:tc>
          <w:tcPr>
            <w:tcW w:w="524" w:type="dxa"/>
            <w:vAlign w:val="center"/>
            <w:hideMark/>
          </w:tcPr>
          <w:p w14:paraId="5912D8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2FF50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075F941" w14:textId="77777777" w:rsidTr="00964FD5">
        <w:trPr>
          <w:trHeight w:val="276"/>
        </w:trPr>
        <w:tc>
          <w:tcPr>
            <w:tcW w:w="562" w:type="dxa"/>
            <w:vMerge/>
            <w:vAlign w:val="center"/>
            <w:hideMark/>
          </w:tcPr>
          <w:p w14:paraId="0284F2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4AC8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00FD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0322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54708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28DE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7F3CD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F1986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1546A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E7400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3481C65"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0F829FE" w14:textId="77777777" w:rsidTr="00964FD5">
        <w:trPr>
          <w:trHeight w:val="276"/>
        </w:trPr>
        <w:tc>
          <w:tcPr>
            <w:tcW w:w="562" w:type="dxa"/>
            <w:vMerge/>
            <w:vAlign w:val="center"/>
            <w:hideMark/>
          </w:tcPr>
          <w:p w14:paraId="48E7EC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46FDD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296D5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7B83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715D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80BD6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94016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AA0FB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CE0D8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8D3F3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61F11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8C81BFB" w14:textId="77777777" w:rsidTr="00964FD5">
        <w:trPr>
          <w:trHeight w:val="276"/>
        </w:trPr>
        <w:tc>
          <w:tcPr>
            <w:tcW w:w="562" w:type="dxa"/>
            <w:vMerge/>
            <w:vAlign w:val="center"/>
            <w:hideMark/>
          </w:tcPr>
          <w:p w14:paraId="2B6FE7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0413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A745A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C280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CC4DD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774B7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B464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A6FA0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77A28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7392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0D1B9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3376A92" w14:textId="77777777" w:rsidTr="00964FD5">
        <w:trPr>
          <w:trHeight w:val="276"/>
        </w:trPr>
        <w:tc>
          <w:tcPr>
            <w:tcW w:w="562" w:type="dxa"/>
            <w:vMerge/>
            <w:vAlign w:val="center"/>
            <w:hideMark/>
          </w:tcPr>
          <w:p w14:paraId="3FE64A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B73E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0EEB5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B884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CE34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3874BF2"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nr.62606, teren extravilan ape curgătoare pr.Martonca, S=163 mp, </w:t>
            </w:r>
          </w:p>
          <w:p w14:paraId="4EBCCC90" w14:textId="0879780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3C0085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180.93</w:t>
            </w:r>
          </w:p>
        </w:tc>
        <w:tc>
          <w:tcPr>
            <w:tcW w:w="1166" w:type="dxa"/>
            <w:vMerge/>
            <w:vAlign w:val="center"/>
            <w:hideMark/>
          </w:tcPr>
          <w:p w14:paraId="7B1003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tcPr>
          <w:p w14:paraId="306CF049" w14:textId="5A8600B4" w:rsidR="00FA3A55" w:rsidRPr="009B42BE" w:rsidRDefault="00F60B17"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E4AED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B73C4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A296E56" w14:textId="77777777" w:rsidTr="00964FD5">
        <w:trPr>
          <w:trHeight w:val="276"/>
        </w:trPr>
        <w:tc>
          <w:tcPr>
            <w:tcW w:w="562" w:type="dxa"/>
            <w:vMerge/>
            <w:vAlign w:val="center"/>
            <w:hideMark/>
          </w:tcPr>
          <w:p w14:paraId="20003B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F2D7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5530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D3AEF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13B6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43A53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95C7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0AD8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012C5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B394D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05C90BD"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000E648" w14:textId="77777777" w:rsidTr="00964FD5">
        <w:trPr>
          <w:trHeight w:val="276"/>
        </w:trPr>
        <w:tc>
          <w:tcPr>
            <w:tcW w:w="562" w:type="dxa"/>
            <w:vMerge/>
            <w:vAlign w:val="center"/>
            <w:hideMark/>
          </w:tcPr>
          <w:p w14:paraId="527AC4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AD5A0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6973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8B72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B2D2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3661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5820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3E7D4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FC250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C8DAC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0D36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4F91506" w14:textId="77777777" w:rsidTr="00964FD5">
        <w:trPr>
          <w:trHeight w:val="276"/>
        </w:trPr>
        <w:tc>
          <w:tcPr>
            <w:tcW w:w="562" w:type="dxa"/>
            <w:vMerge/>
            <w:vAlign w:val="center"/>
            <w:hideMark/>
          </w:tcPr>
          <w:p w14:paraId="6D8F3D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2D01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B1FC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35B5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A8AA4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CEDD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18CB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474D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68270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52488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8AB2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4C69095" w14:textId="77777777" w:rsidTr="00964FD5">
        <w:trPr>
          <w:trHeight w:val="276"/>
        </w:trPr>
        <w:tc>
          <w:tcPr>
            <w:tcW w:w="562" w:type="dxa"/>
            <w:vMerge/>
            <w:vAlign w:val="center"/>
            <w:hideMark/>
          </w:tcPr>
          <w:p w14:paraId="32A838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88D4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503A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6D03A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6F6C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6AB15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nr.62567, teren intravilan ape curgătoare pr.Piatra, S=210 mp, UAT Remetea, jud.Harghita</w:t>
            </w:r>
          </w:p>
        </w:tc>
        <w:tc>
          <w:tcPr>
            <w:tcW w:w="1078" w:type="dxa"/>
            <w:vMerge w:val="restart"/>
            <w:vAlign w:val="center"/>
            <w:hideMark/>
          </w:tcPr>
          <w:p w14:paraId="2C5578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233.10</w:t>
            </w:r>
          </w:p>
        </w:tc>
        <w:tc>
          <w:tcPr>
            <w:tcW w:w="1166" w:type="dxa"/>
            <w:vMerge/>
            <w:vAlign w:val="center"/>
            <w:hideMark/>
          </w:tcPr>
          <w:p w14:paraId="65EDB9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BE1946B" w14:textId="61D5E31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807C5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D30D0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DF8E254" w14:textId="77777777" w:rsidTr="00964FD5">
        <w:trPr>
          <w:trHeight w:val="276"/>
        </w:trPr>
        <w:tc>
          <w:tcPr>
            <w:tcW w:w="562" w:type="dxa"/>
            <w:vMerge/>
            <w:vAlign w:val="center"/>
            <w:hideMark/>
          </w:tcPr>
          <w:p w14:paraId="50A544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3EC8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8EE0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49D5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9BB2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2165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939AF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4FD1D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D551B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0F69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B5B05C3"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1678757" w14:textId="77777777" w:rsidTr="00964FD5">
        <w:trPr>
          <w:trHeight w:val="276"/>
        </w:trPr>
        <w:tc>
          <w:tcPr>
            <w:tcW w:w="562" w:type="dxa"/>
            <w:vMerge/>
            <w:vAlign w:val="center"/>
            <w:hideMark/>
          </w:tcPr>
          <w:p w14:paraId="500F9E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23554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2F5FA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1920D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0DE7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F8199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9F460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26CA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E3F96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733B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B54D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42D978A" w14:textId="77777777" w:rsidTr="00964FD5">
        <w:trPr>
          <w:trHeight w:val="276"/>
        </w:trPr>
        <w:tc>
          <w:tcPr>
            <w:tcW w:w="562" w:type="dxa"/>
            <w:vMerge/>
            <w:vAlign w:val="center"/>
            <w:hideMark/>
          </w:tcPr>
          <w:p w14:paraId="5BBFF8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A9AB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33F1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D19E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9CB7B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53E2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32ED0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5F6C0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642AA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9070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43A5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ACEC437" w14:textId="77777777" w:rsidTr="00964FD5">
        <w:trPr>
          <w:trHeight w:val="276"/>
        </w:trPr>
        <w:tc>
          <w:tcPr>
            <w:tcW w:w="562" w:type="dxa"/>
            <w:vMerge/>
            <w:vAlign w:val="center"/>
            <w:hideMark/>
          </w:tcPr>
          <w:p w14:paraId="141B86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08FE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1DDB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6F3D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84CE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948B237"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nr.62571, teren intravilan ape curgătoare pr.Piatra, S=295 mp, </w:t>
            </w:r>
          </w:p>
          <w:p w14:paraId="16F5844B" w14:textId="44E9AC6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3E0EF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327.45</w:t>
            </w:r>
          </w:p>
        </w:tc>
        <w:tc>
          <w:tcPr>
            <w:tcW w:w="1166" w:type="dxa"/>
            <w:vMerge/>
            <w:vAlign w:val="center"/>
            <w:hideMark/>
          </w:tcPr>
          <w:p w14:paraId="4742EC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D8735ED" w14:textId="6576B4B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72CC7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BEA69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4D1E523" w14:textId="77777777" w:rsidTr="00964FD5">
        <w:trPr>
          <w:trHeight w:val="276"/>
        </w:trPr>
        <w:tc>
          <w:tcPr>
            <w:tcW w:w="562" w:type="dxa"/>
            <w:vMerge/>
            <w:vAlign w:val="center"/>
            <w:hideMark/>
          </w:tcPr>
          <w:p w14:paraId="294A4D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8DA5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25A2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CDFB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310C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2BE61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CA653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3D6BC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0185F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21E1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8D5956A"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268C9FB" w14:textId="77777777" w:rsidTr="00964FD5">
        <w:trPr>
          <w:trHeight w:val="276"/>
        </w:trPr>
        <w:tc>
          <w:tcPr>
            <w:tcW w:w="562" w:type="dxa"/>
            <w:vMerge/>
            <w:vAlign w:val="center"/>
            <w:hideMark/>
          </w:tcPr>
          <w:p w14:paraId="335063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0811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6956B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3D25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D50B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116B4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2092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A1EC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201AC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54083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047E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95CB1D8" w14:textId="77777777" w:rsidTr="00964FD5">
        <w:trPr>
          <w:trHeight w:val="276"/>
        </w:trPr>
        <w:tc>
          <w:tcPr>
            <w:tcW w:w="562" w:type="dxa"/>
            <w:vMerge/>
            <w:vAlign w:val="center"/>
            <w:hideMark/>
          </w:tcPr>
          <w:p w14:paraId="491968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DAC4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BDE1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7F74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89832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CC5D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203D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7F1A3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C1073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E2E46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0604C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0677208" w14:textId="77777777" w:rsidTr="00964FD5">
        <w:trPr>
          <w:trHeight w:val="276"/>
        </w:trPr>
        <w:tc>
          <w:tcPr>
            <w:tcW w:w="562" w:type="dxa"/>
            <w:vMerge/>
            <w:vAlign w:val="center"/>
            <w:hideMark/>
          </w:tcPr>
          <w:p w14:paraId="441F6C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4A3D1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B3A7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3146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59B7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536769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nr.62591, teren intravilan ape curgătoare pr.Piatra, S=325 mp, </w:t>
            </w:r>
          </w:p>
          <w:p w14:paraId="7BE04065" w14:textId="25715EA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5135F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360.75</w:t>
            </w:r>
          </w:p>
        </w:tc>
        <w:tc>
          <w:tcPr>
            <w:tcW w:w="1166" w:type="dxa"/>
            <w:vMerge/>
            <w:vAlign w:val="center"/>
            <w:hideMark/>
          </w:tcPr>
          <w:p w14:paraId="334A22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E177A60" w14:textId="15FEA60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5BE99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C0E01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1D27223" w14:textId="77777777" w:rsidTr="00964FD5">
        <w:trPr>
          <w:trHeight w:val="276"/>
        </w:trPr>
        <w:tc>
          <w:tcPr>
            <w:tcW w:w="562" w:type="dxa"/>
            <w:vMerge/>
            <w:vAlign w:val="center"/>
            <w:hideMark/>
          </w:tcPr>
          <w:p w14:paraId="7B8E79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E9E9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AF95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DFC1D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14B0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BFB5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92CE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1674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47DAE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48CE4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353F83"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6D27C11" w14:textId="77777777" w:rsidTr="00964FD5">
        <w:trPr>
          <w:trHeight w:val="276"/>
        </w:trPr>
        <w:tc>
          <w:tcPr>
            <w:tcW w:w="562" w:type="dxa"/>
            <w:vMerge/>
            <w:vAlign w:val="center"/>
            <w:hideMark/>
          </w:tcPr>
          <w:p w14:paraId="717171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20B0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1F69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0EEA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48E5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8F09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7085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B30C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FF0D1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49EE0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E1CED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610BAE0" w14:textId="77777777" w:rsidTr="00964FD5">
        <w:trPr>
          <w:trHeight w:val="276"/>
        </w:trPr>
        <w:tc>
          <w:tcPr>
            <w:tcW w:w="562" w:type="dxa"/>
            <w:vMerge/>
            <w:vAlign w:val="center"/>
            <w:hideMark/>
          </w:tcPr>
          <w:p w14:paraId="53EE47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4C3D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E6F9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F8D3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E709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75D4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E5A53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A54D1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30444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5BF4A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6898D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D67AE23" w14:textId="77777777" w:rsidTr="00964FD5">
        <w:trPr>
          <w:trHeight w:val="276"/>
        </w:trPr>
        <w:tc>
          <w:tcPr>
            <w:tcW w:w="562" w:type="dxa"/>
            <w:vMerge/>
            <w:vAlign w:val="center"/>
            <w:hideMark/>
          </w:tcPr>
          <w:p w14:paraId="6ADDE3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7F44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6992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3871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F5C10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A1CA8C0"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nr.62563, teren intravilan ape curgătoare pr.Piatra, S=327 mp, </w:t>
            </w:r>
          </w:p>
          <w:p w14:paraId="19E401A8" w14:textId="4882990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5B2055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362.97</w:t>
            </w:r>
          </w:p>
        </w:tc>
        <w:tc>
          <w:tcPr>
            <w:tcW w:w="1166" w:type="dxa"/>
            <w:vMerge/>
            <w:vAlign w:val="center"/>
            <w:hideMark/>
          </w:tcPr>
          <w:p w14:paraId="028D8B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B36AA4E" w14:textId="6533DEB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B3021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0782D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81E5AA4" w14:textId="77777777" w:rsidTr="00964FD5">
        <w:trPr>
          <w:trHeight w:val="276"/>
        </w:trPr>
        <w:tc>
          <w:tcPr>
            <w:tcW w:w="562" w:type="dxa"/>
            <w:vMerge/>
            <w:vAlign w:val="center"/>
            <w:hideMark/>
          </w:tcPr>
          <w:p w14:paraId="3D9077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A46C8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88D12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03E7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BC461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EB9B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4A72E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AC6E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E1059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43593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6697E4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86B6A03" w14:textId="77777777" w:rsidTr="00964FD5">
        <w:trPr>
          <w:trHeight w:val="276"/>
        </w:trPr>
        <w:tc>
          <w:tcPr>
            <w:tcW w:w="562" w:type="dxa"/>
            <w:vMerge/>
            <w:vAlign w:val="center"/>
            <w:hideMark/>
          </w:tcPr>
          <w:p w14:paraId="0F87E7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D53D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A54C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61FA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CCA6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10FC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3A9D1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4CAB8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020DB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77E8E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D2611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apă pentru </w:t>
            </w:r>
            <w:r w:rsidRPr="009B42BE">
              <w:rPr>
                <w:rFonts w:ascii="Times New Roman" w:eastAsia="Times New Roman" w:hAnsi="Times New Roman" w:cs="Times New Roman"/>
                <w:color w:val="000000" w:themeColor="text1"/>
                <w:sz w:val="14"/>
                <w:szCs w:val="14"/>
              </w:rPr>
              <w:lastRenderedPageBreak/>
              <w:t>pescuit sportiv și recreativ</w:t>
            </w:r>
          </w:p>
        </w:tc>
      </w:tr>
      <w:tr w:rsidR="00FA3A55" w:rsidRPr="009B42BE" w14:paraId="758DFB4A" w14:textId="77777777" w:rsidTr="00964FD5">
        <w:trPr>
          <w:trHeight w:val="276"/>
        </w:trPr>
        <w:tc>
          <w:tcPr>
            <w:tcW w:w="562" w:type="dxa"/>
            <w:vMerge/>
            <w:vAlign w:val="center"/>
            <w:hideMark/>
          </w:tcPr>
          <w:p w14:paraId="4BCEE5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B3B0B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3D95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C9442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C6DD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E3005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354E3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A99D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80E90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C0D9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6576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F039125" w14:textId="77777777" w:rsidTr="00964FD5">
        <w:trPr>
          <w:trHeight w:val="276"/>
        </w:trPr>
        <w:tc>
          <w:tcPr>
            <w:tcW w:w="562" w:type="dxa"/>
            <w:vMerge/>
            <w:vAlign w:val="center"/>
            <w:hideMark/>
          </w:tcPr>
          <w:p w14:paraId="62EE32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706EE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EAAB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8B2DD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FAE8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2EC4C2A"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nr.62557,</w:t>
            </w:r>
          </w:p>
          <w:p w14:paraId="2D5D1FDD"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teren intravilan ape curgătoare pr.Piatra, S=701 mp, </w:t>
            </w:r>
          </w:p>
          <w:p w14:paraId="74BE51A0" w14:textId="689C2AA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444E5A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778.11</w:t>
            </w:r>
          </w:p>
        </w:tc>
        <w:tc>
          <w:tcPr>
            <w:tcW w:w="1166" w:type="dxa"/>
            <w:vMerge/>
            <w:vAlign w:val="center"/>
            <w:hideMark/>
          </w:tcPr>
          <w:p w14:paraId="0CE7C9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3364EF6" w14:textId="11F4D91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5800C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C763C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E1AF56A" w14:textId="77777777" w:rsidTr="00964FD5">
        <w:trPr>
          <w:trHeight w:val="276"/>
        </w:trPr>
        <w:tc>
          <w:tcPr>
            <w:tcW w:w="562" w:type="dxa"/>
            <w:vMerge/>
            <w:vAlign w:val="center"/>
            <w:hideMark/>
          </w:tcPr>
          <w:p w14:paraId="06E404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8A5D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3B89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1BE1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A690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EFA47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A2DE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423E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16DCA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BFD97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B508A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ACC9F81" w14:textId="77777777" w:rsidTr="00964FD5">
        <w:trPr>
          <w:trHeight w:val="276"/>
        </w:trPr>
        <w:tc>
          <w:tcPr>
            <w:tcW w:w="562" w:type="dxa"/>
            <w:vMerge/>
            <w:vAlign w:val="center"/>
            <w:hideMark/>
          </w:tcPr>
          <w:p w14:paraId="6B45ED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B61D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A9A4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0F9C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F18F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2612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A9026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271C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28A7E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1C6F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BEE29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A858D4B" w14:textId="77777777" w:rsidTr="00964FD5">
        <w:trPr>
          <w:trHeight w:val="276"/>
        </w:trPr>
        <w:tc>
          <w:tcPr>
            <w:tcW w:w="562" w:type="dxa"/>
            <w:vMerge/>
            <w:vAlign w:val="center"/>
            <w:hideMark/>
          </w:tcPr>
          <w:p w14:paraId="570FE9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87386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0279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FE2D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18FD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3D360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F1F11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EA38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9437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20F7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D6BF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5FD9A96" w14:textId="77777777" w:rsidTr="00964FD5">
        <w:trPr>
          <w:trHeight w:val="276"/>
        </w:trPr>
        <w:tc>
          <w:tcPr>
            <w:tcW w:w="562" w:type="dxa"/>
            <w:vMerge/>
            <w:vAlign w:val="center"/>
            <w:hideMark/>
          </w:tcPr>
          <w:p w14:paraId="208A70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1755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C2A6E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D8E4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5CDEE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65BF672"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nr.62569, teren intravilan ape curgătoare pr.Piatra, S=999 mp, </w:t>
            </w:r>
          </w:p>
          <w:p w14:paraId="084C2B24" w14:textId="310A4B0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D1FC8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1.108.89</w:t>
            </w:r>
          </w:p>
        </w:tc>
        <w:tc>
          <w:tcPr>
            <w:tcW w:w="1166" w:type="dxa"/>
            <w:vMerge/>
            <w:vAlign w:val="center"/>
            <w:hideMark/>
          </w:tcPr>
          <w:p w14:paraId="774FB7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8415518" w14:textId="79393EC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D6A4E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250EF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29810E2" w14:textId="77777777" w:rsidTr="00964FD5">
        <w:trPr>
          <w:trHeight w:val="276"/>
        </w:trPr>
        <w:tc>
          <w:tcPr>
            <w:tcW w:w="562" w:type="dxa"/>
            <w:vMerge/>
            <w:vAlign w:val="center"/>
            <w:hideMark/>
          </w:tcPr>
          <w:p w14:paraId="5D2047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A67DA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308E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AE156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C83A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973EF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A8B9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D4C0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ADC52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15CFE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9AA426"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490462F" w14:textId="77777777" w:rsidTr="00964FD5">
        <w:trPr>
          <w:trHeight w:val="276"/>
        </w:trPr>
        <w:tc>
          <w:tcPr>
            <w:tcW w:w="562" w:type="dxa"/>
            <w:vMerge/>
            <w:vAlign w:val="center"/>
            <w:hideMark/>
          </w:tcPr>
          <w:p w14:paraId="5ECC88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78DB9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32409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89BCB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BE2F0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C2550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E9E9F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64A0D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E546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CCD03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35BD1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E33D337" w14:textId="77777777" w:rsidTr="00964FD5">
        <w:trPr>
          <w:trHeight w:val="276"/>
        </w:trPr>
        <w:tc>
          <w:tcPr>
            <w:tcW w:w="562" w:type="dxa"/>
            <w:vMerge/>
            <w:vAlign w:val="center"/>
            <w:hideMark/>
          </w:tcPr>
          <w:p w14:paraId="0DE16C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1C1F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DFCF0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A960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E912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78520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92E00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4D44F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FE7FD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E204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C713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E56A951" w14:textId="77777777" w:rsidTr="00964FD5">
        <w:trPr>
          <w:trHeight w:val="276"/>
        </w:trPr>
        <w:tc>
          <w:tcPr>
            <w:tcW w:w="562" w:type="dxa"/>
            <w:vMerge/>
            <w:vAlign w:val="center"/>
            <w:hideMark/>
          </w:tcPr>
          <w:p w14:paraId="153AB3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0543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FAF4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279B7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718D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4C390B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nr.62685, teren extravilan ape curgătoare pr.Eseniu, S=1.090 mp, </w:t>
            </w:r>
          </w:p>
          <w:p w14:paraId="794B5E8B" w14:textId="5D94891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5B76F3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1.209.90</w:t>
            </w:r>
          </w:p>
        </w:tc>
        <w:tc>
          <w:tcPr>
            <w:tcW w:w="1166" w:type="dxa"/>
            <w:vMerge/>
            <w:vAlign w:val="center"/>
            <w:hideMark/>
          </w:tcPr>
          <w:p w14:paraId="7D65A3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F3A2AC4" w14:textId="242AB9C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58769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6E1C5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25E4982" w14:textId="77777777" w:rsidTr="00964FD5">
        <w:trPr>
          <w:trHeight w:val="276"/>
        </w:trPr>
        <w:tc>
          <w:tcPr>
            <w:tcW w:w="562" w:type="dxa"/>
            <w:vMerge/>
            <w:vAlign w:val="center"/>
            <w:hideMark/>
          </w:tcPr>
          <w:p w14:paraId="1DAA4A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0AA4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85944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9CD7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1240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3F96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6C70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33225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5E4C6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48F48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CB03D2"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C04E3F2" w14:textId="77777777" w:rsidTr="00964FD5">
        <w:trPr>
          <w:trHeight w:val="276"/>
        </w:trPr>
        <w:tc>
          <w:tcPr>
            <w:tcW w:w="562" w:type="dxa"/>
            <w:vMerge/>
            <w:vAlign w:val="center"/>
            <w:hideMark/>
          </w:tcPr>
          <w:p w14:paraId="5636DF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21EE6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8DDB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3163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D33A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2665B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C8EE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674EB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E7B48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A8C7C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80D8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5A35882" w14:textId="77777777" w:rsidTr="00964FD5">
        <w:trPr>
          <w:trHeight w:val="276"/>
        </w:trPr>
        <w:tc>
          <w:tcPr>
            <w:tcW w:w="562" w:type="dxa"/>
            <w:vMerge/>
            <w:vAlign w:val="center"/>
            <w:hideMark/>
          </w:tcPr>
          <w:p w14:paraId="62A9B4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73CB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546F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E40EA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6E0E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82D03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1F5E2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0D64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9C5D9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641EC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A1654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818F8B8" w14:textId="77777777" w:rsidTr="00964FD5">
        <w:trPr>
          <w:trHeight w:val="276"/>
        </w:trPr>
        <w:tc>
          <w:tcPr>
            <w:tcW w:w="562" w:type="dxa"/>
            <w:vMerge/>
            <w:vAlign w:val="center"/>
            <w:hideMark/>
          </w:tcPr>
          <w:p w14:paraId="368728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20F6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D9783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AC31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F4BE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ACEF0B7"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nr.61236, teren intravilan ape curgătoare pr.Martonca, S=1.185 mp, </w:t>
            </w:r>
          </w:p>
          <w:p w14:paraId="682F4A76" w14:textId="7FF568D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94873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1.315.35</w:t>
            </w:r>
          </w:p>
        </w:tc>
        <w:tc>
          <w:tcPr>
            <w:tcW w:w="1166" w:type="dxa"/>
            <w:vMerge/>
            <w:vAlign w:val="center"/>
            <w:hideMark/>
          </w:tcPr>
          <w:p w14:paraId="6B82C4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2B15B46" w14:textId="1624EA0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90740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64DF7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B032080" w14:textId="77777777" w:rsidTr="00964FD5">
        <w:trPr>
          <w:trHeight w:val="276"/>
        </w:trPr>
        <w:tc>
          <w:tcPr>
            <w:tcW w:w="562" w:type="dxa"/>
            <w:vMerge/>
            <w:vAlign w:val="center"/>
            <w:hideMark/>
          </w:tcPr>
          <w:p w14:paraId="510A7D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A7FEB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87BA1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F5C7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FD1E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D887A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DFDE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26DE5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CF997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3D24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ABFCC07"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9046AFB" w14:textId="77777777" w:rsidTr="00964FD5">
        <w:trPr>
          <w:trHeight w:val="276"/>
        </w:trPr>
        <w:tc>
          <w:tcPr>
            <w:tcW w:w="562" w:type="dxa"/>
            <w:vMerge/>
            <w:vAlign w:val="center"/>
            <w:hideMark/>
          </w:tcPr>
          <w:p w14:paraId="2202C7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A40D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3B4C9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90E1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61632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C8DA1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08928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8E4CE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CDDC5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F41B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BCBF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C23884E" w14:textId="77777777" w:rsidTr="00964FD5">
        <w:trPr>
          <w:trHeight w:val="276"/>
        </w:trPr>
        <w:tc>
          <w:tcPr>
            <w:tcW w:w="562" w:type="dxa"/>
            <w:vMerge/>
            <w:vAlign w:val="center"/>
            <w:hideMark/>
          </w:tcPr>
          <w:p w14:paraId="5988EF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677C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E2509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FA90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7543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A96E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0EF7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2DE3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88330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F2CA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5962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48DAA8C" w14:textId="77777777" w:rsidTr="00964FD5">
        <w:trPr>
          <w:trHeight w:val="276"/>
        </w:trPr>
        <w:tc>
          <w:tcPr>
            <w:tcW w:w="562" w:type="dxa"/>
            <w:vMerge/>
            <w:vAlign w:val="center"/>
            <w:hideMark/>
          </w:tcPr>
          <w:p w14:paraId="2A311C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0E51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67E3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9C13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A908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0B97926"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nr.62684, teren intravilan ape curgătoare pr.Eseniu, S=1.296 mp, </w:t>
            </w:r>
          </w:p>
          <w:p w14:paraId="0AABDBFA" w14:textId="7669903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E22C4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1.438.56</w:t>
            </w:r>
          </w:p>
        </w:tc>
        <w:tc>
          <w:tcPr>
            <w:tcW w:w="1166" w:type="dxa"/>
            <w:vMerge/>
            <w:vAlign w:val="center"/>
            <w:hideMark/>
          </w:tcPr>
          <w:p w14:paraId="16E056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7680514" w14:textId="2132918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C9798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EC7DD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E6150D3" w14:textId="77777777" w:rsidTr="00964FD5">
        <w:trPr>
          <w:trHeight w:val="276"/>
        </w:trPr>
        <w:tc>
          <w:tcPr>
            <w:tcW w:w="562" w:type="dxa"/>
            <w:vMerge/>
            <w:vAlign w:val="center"/>
            <w:hideMark/>
          </w:tcPr>
          <w:p w14:paraId="29D4A6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E1306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AF75E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FCB0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1B13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CC960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8851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9BAE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B8177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0CBB8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27C1C95"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1310AF6" w14:textId="77777777" w:rsidTr="00964FD5">
        <w:trPr>
          <w:trHeight w:val="276"/>
        </w:trPr>
        <w:tc>
          <w:tcPr>
            <w:tcW w:w="562" w:type="dxa"/>
            <w:vMerge/>
            <w:vAlign w:val="center"/>
            <w:hideMark/>
          </w:tcPr>
          <w:p w14:paraId="7666A0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29D1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16784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5DC7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A8E6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5AF0E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D885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88658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50FD0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CEDB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D061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B4231D5" w14:textId="77777777" w:rsidTr="00964FD5">
        <w:trPr>
          <w:trHeight w:val="276"/>
        </w:trPr>
        <w:tc>
          <w:tcPr>
            <w:tcW w:w="562" w:type="dxa"/>
            <w:vMerge/>
            <w:vAlign w:val="center"/>
            <w:hideMark/>
          </w:tcPr>
          <w:p w14:paraId="517E1F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9A1A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0555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B182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0F409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D29E0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A989F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3BEF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264FD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76F6D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8BF3A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1A8B616" w14:textId="77777777" w:rsidTr="00964FD5">
        <w:trPr>
          <w:trHeight w:val="276"/>
        </w:trPr>
        <w:tc>
          <w:tcPr>
            <w:tcW w:w="562" w:type="dxa"/>
            <w:vMerge/>
            <w:vAlign w:val="center"/>
            <w:hideMark/>
          </w:tcPr>
          <w:p w14:paraId="657EBA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CF5A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BE79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04F54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6559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5E63E48"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nr.62605, teren extravilan ape curgătoare pr.Martonca, S=1.505 mp, </w:t>
            </w:r>
          </w:p>
          <w:p w14:paraId="6115D73B" w14:textId="6CF0109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DEEE3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1.670.55</w:t>
            </w:r>
          </w:p>
        </w:tc>
        <w:tc>
          <w:tcPr>
            <w:tcW w:w="1166" w:type="dxa"/>
            <w:vMerge/>
            <w:vAlign w:val="center"/>
            <w:hideMark/>
          </w:tcPr>
          <w:p w14:paraId="7091E3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7CD9A45" w14:textId="2C063F2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5A417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31B84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417525E" w14:textId="77777777" w:rsidTr="00964FD5">
        <w:trPr>
          <w:trHeight w:val="276"/>
        </w:trPr>
        <w:tc>
          <w:tcPr>
            <w:tcW w:w="562" w:type="dxa"/>
            <w:vMerge/>
            <w:vAlign w:val="center"/>
            <w:hideMark/>
          </w:tcPr>
          <w:p w14:paraId="205E4A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5CE8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351E0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19D8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9F42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C74F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4AEF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BD9E7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188E0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2344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316FDE7"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5D5E26F" w14:textId="77777777" w:rsidTr="00964FD5">
        <w:trPr>
          <w:trHeight w:val="276"/>
        </w:trPr>
        <w:tc>
          <w:tcPr>
            <w:tcW w:w="562" w:type="dxa"/>
            <w:vMerge/>
            <w:vAlign w:val="center"/>
            <w:hideMark/>
          </w:tcPr>
          <w:p w14:paraId="6DBFDC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8D54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CE388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F9B4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821C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8897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2BBB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C1C9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36092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EAE6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9CAE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73AF3EC" w14:textId="77777777" w:rsidTr="00964FD5">
        <w:trPr>
          <w:trHeight w:val="276"/>
        </w:trPr>
        <w:tc>
          <w:tcPr>
            <w:tcW w:w="562" w:type="dxa"/>
            <w:vMerge/>
            <w:vAlign w:val="center"/>
            <w:hideMark/>
          </w:tcPr>
          <w:p w14:paraId="195C88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F152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DF097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F645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FDD87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09B63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4C60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11681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78502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C948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DD92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AA18452" w14:textId="77777777" w:rsidTr="00964FD5">
        <w:trPr>
          <w:trHeight w:val="276"/>
        </w:trPr>
        <w:tc>
          <w:tcPr>
            <w:tcW w:w="562" w:type="dxa"/>
            <w:vMerge/>
            <w:vAlign w:val="center"/>
            <w:hideMark/>
          </w:tcPr>
          <w:p w14:paraId="7BAC5D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E8FD7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5D75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7373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0F73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CEB0D2C"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nr.62589, teren intravilan ape </w:t>
            </w:r>
            <w:r w:rsidRPr="009B42BE">
              <w:rPr>
                <w:rFonts w:ascii="Times New Roman" w:eastAsia="Times New Roman" w:hAnsi="Times New Roman" w:cs="Times New Roman"/>
                <w:color w:val="000000" w:themeColor="text1"/>
                <w:sz w:val="14"/>
                <w:szCs w:val="14"/>
              </w:rPr>
              <w:lastRenderedPageBreak/>
              <w:t xml:space="preserve">curgătoare pr.Piatra, S=1.561 mp, </w:t>
            </w:r>
          </w:p>
          <w:p w14:paraId="7AC0B8AA" w14:textId="4065367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4E793F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1.732.71</w:t>
            </w:r>
          </w:p>
        </w:tc>
        <w:tc>
          <w:tcPr>
            <w:tcW w:w="1166" w:type="dxa"/>
            <w:vMerge/>
            <w:vAlign w:val="center"/>
            <w:hideMark/>
          </w:tcPr>
          <w:p w14:paraId="1C813C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4EED003" w14:textId="06B1F48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8AEBD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295DF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8C05286" w14:textId="77777777" w:rsidTr="00964FD5">
        <w:trPr>
          <w:trHeight w:val="276"/>
        </w:trPr>
        <w:tc>
          <w:tcPr>
            <w:tcW w:w="562" w:type="dxa"/>
            <w:vMerge/>
            <w:vAlign w:val="center"/>
            <w:hideMark/>
          </w:tcPr>
          <w:p w14:paraId="115E05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140B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15EF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8639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35FFD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9420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1A542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BEFB5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61FBA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4909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F00B22E"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BF19DD4" w14:textId="77777777" w:rsidTr="00964FD5">
        <w:trPr>
          <w:trHeight w:val="276"/>
        </w:trPr>
        <w:tc>
          <w:tcPr>
            <w:tcW w:w="562" w:type="dxa"/>
            <w:vMerge/>
            <w:vAlign w:val="center"/>
            <w:hideMark/>
          </w:tcPr>
          <w:p w14:paraId="752AA0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6C20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23052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E5EE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9F2BE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91BA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1AF3E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AEBFF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AA320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F167B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C9A06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28761F9" w14:textId="77777777" w:rsidTr="00964FD5">
        <w:trPr>
          <w:trHeight w:val="276"/>
        </w:trPr>
        <w:tc>
          <w:tcPr>
            <w:tcW w:w="562" w:type="dxa"/>
            <w:vMerge/>
            <w:vAlign w:val="center"/>
            <w:hideMark/>
          </w:tcPr>
          <w:p w14:paraId="7F40BB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6B2C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78A19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109A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FFA28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FEBF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A05EF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D0B5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1CFC7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2F83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C6ED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B1C2F22" w14:textId="77777777" w:rsidTr="00964FD5">
        <w:trPr>
          <w:trHeight w:val="276"/>
        </w:trPr>
        <w:tc>
          <w:tcPr>
            <w:tcW w:w="562" w:type="dxa"/>
            <w:vMerge/>
            <w:vAlign w:val="center"/>
            <w:hideMark/>
          </w:tcPr>
          <w:p w14:paraId="3EC665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2244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98C4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BF8A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25D2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C2E0119"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nr.62508, teren extravilan ape curgătoare pr.Martonca, S=1.596 mp, </w:t>
            </w:r>
          </w:p>
          <w:p w14:paraId="7CF7D213" w14:textId="4BECF7C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4A431A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1.771.56</w:t>
            </w:r>
          </w:p>
        </w:tc>
        <w:tc>
          <w:tcPr>
            <w:tcW w:w="1166" w:type="dxa"/>
            <w:vMerge/>
            <w:vAlign w:val="center"/>
            <w:hideMark/>
          </w:tcPr>
          <w:p w14:paraId="0B5083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ADFD316" w14:textId="73FF3A8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7B1BA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85FB7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B9C96A1" w14:textId="77777777" w:rsidTr="00964FD5">
        <w:trPr>
          <w:trHeight w:val="276"/>
        </w:trPr>
        <w:tc>
          <w:tcPr>
            <w:tcW w:w="562" w:type="dxa"/>
            <w:vMerge/>
            <w:vAlign w:val="center"/>
            <w:hideMark/>
          </w:tcPr>
          <w:p w14:paraId="034913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7E01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1C8E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8885F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B40A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1255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A6D6B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2C59B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1E4E2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4C0BB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0F394B5"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A02E593" w14:textId="77777777" w:rsidTr="00964FD5">
        <w:trPr>
          <w:trHeight w:val="276"/>
        </w:trPr>
        <w:tc>
          <w:tcPr>
            <w:tcW w:w="562" w:type="dxa"/>
            <w:vMerge/>
            <w:vAlign w:val="center"/>
            <w:hideMark/>
          </w:tcPr>
          <w:p w14:paraId="014B85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3F8A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A0C6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DDD3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02FF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E1405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11251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DC31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867CD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13E62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5D0E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7748EB8" w14:textId="77777777" w:rsidTr="00964FD5">
        <w:trPr>
          <w:trHeight w:val="276"/>
        </w:trPr>
        <w:tc>
          <w:tcPr>
            <w:tcW w:w="562" w:type="dxa"/>
            <w:vMerge/>
            <w:vAlign w:val="center"/>
            <w:hideMark/>
          </w:tcPr>
          <w:p w14:paraId="1C2E09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D2B75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45D6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410E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3E4DF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6F49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E5771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BB7B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26650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A1852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22819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0431334" w14:textId="77777777" w:rsidTr="00964FD5">
        <w:trPr>
          <w:trHeight w:val="276"/>
        </w:trPr>
        <w:tc>
          <w:tcPr>
            <w:tcW w:w="562" w:type="dxa"/>
            <w:vMerge/>
            <w:vAlign w:val="center"/>
            <w:hideMark/>
          </w:tcPr>
          <w:p w14:paraId="5D9410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48AD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332F7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40A6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C39B4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70C0124"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nr.62652, teren extravilan ape curgătoare pr.Eseniu, S=1.619 mp, </w:t>
            </w:r>
          </w:p>
          <w:p w14:paraId="7CCD0BCC" w14:textId="2294A94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14A97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1.797.09</w:t>
            </w:r>
          </w:p>
        </w:tc>
        <w:tc>
          <w:tcPr>
            <w:tcW w:w="1166" w:type="dxa"/>
            <w:vMerge/>
            <w:vAlign w:val="center"/>
            <w:hideMark/>
          </w:tcPr>
          <w:p w14:paraId="05B270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98FFAF0" w14:textId="2174680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39A8D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B4279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75DEF39" w14:textId="77777777" w:rsidTr="00964FD5">
        <w:trPr>
          <w:trHeight w:val="276"/>
        </w:trPr>
        <w:tc>
          <w:tcPr>
            <w:tcW w:w="562" w:type="dxa"/>
            <w:vMerge/>
            <w:vAlign w:val="center"/>
            <w:hideMark/>
          </w:tcPr>
          <w:p w14:paraId="184489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85DFA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5A52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C29F8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2A39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BF310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DF98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AF495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427C5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4BEEF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BFF2C94"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6E187C9" w14:textId="77777777" w:rsidTr="00964FD5">
        <w:trPr>
          <w:trHeight w:val="276"/>
        </w:trPr>
        <w:tc>
          <w:tcPr>
            <w:tcW w:w="562" w:type="dxa"/>
            <w:vMerge/>
            <w:vAlign w:val="center"/>
            <w:hideMark/>
          </w:tcPr>
          <w:p w14:paraId="69AF46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4234E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85EE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2109C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256A9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ABD7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682F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00A0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31A34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F564E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D1482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288D492" w14:textId="77777777" w:rsidTr="00964FD5">
        <w:trPr>
          <w:trHeight w:val="276"/>
        </w:trPr>
        <w:tc>
          <w:tcPr>
            <w:tcW w:w="562" w:type="dxa"/>
            <w:vMerge/>
            <w:vAlign w:val="center"/>
            <w:hideMark/>
          </w:tcPr>
          <w:p w14:paraId="1522E9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6CAD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51A4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A2AD8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B25D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BAE1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6332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A484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771D4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E2CF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3684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16109C4" w14:textId="77777777" w:rsidTr="00964FD5">
        <w:trPr>
          <w:trHeight w:val="276"/>
        </w:trPr>
        <w:tc>
          <w:tcPr>
            <w:tcW w:w="562" w:type="dxa"/>
            <w:vMerge/>
            <w:vAlign w:val="center"/>
            <w:hideMark/>
          </w:tcPr>
          <w:p w14:paraId="564F9E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80C7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69EE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F9DE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E138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6CBA6F1"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nr.62561, teren intravilan ape curgătoare pr.Piatra, S=1.872 mp, </w:t>
            </w:r>
          </w:p>
          <w:p w14:paraId="7B3E2DF8" w14:textId="3DD0319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B767F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2.077.92</w:t>
            </w:r>
          </w:p>
        </w:tc>
        <w:tc>
          <w:tcPr>
            <w:tcW w:w="1166" w:type="dxa"/>
            <w:vMerge/>
            <w:vAlign w:val="center"/>
            <w:hideMark/>
          </w:tcPr>
          <w:p w14:paraId="2C10B2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7974EB0" w14:textId="09C8272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2B272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2E189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0820233" w14:textId="77777777" w:rsidTr="00964FD5">
        <w:trPr>
          <w:trHeight w:val="276"/>
        </w:trPr>
        <w:tc>
          <w:tcPr>
            <w:tcW w:w="562" w:type="dxa"/>
            <w:vMerge/>
            <w:vAlign w:val="center"/>
            <w:hideMark/>
          </w:tcPr>
          <w:p w14:paraId="52C053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4CA7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B946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DB06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92F1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5003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5A02F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D4890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3CB8E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21ED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A85999"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A235014" w14:textId="77777777" w:rsidTr="00964FD5">
        <w:trPr>
          <w:trHeight w:val="276"/>
        </w:trPr>
        <w:tc>
          <w:tcPr>
            <w:tcW w:w="562" w:type="dxa"/>
            <w:vMerge/>
            <w:vAlign w:val="center"/>
            <w:hideMark/>
          </w:tcPr>
          <w:p w14:paraId="069B1A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47D3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9A82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79683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4481B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5CD8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F36B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6397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DA8C7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EE7C6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C985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89D22E0" w14:textId="77777777" w:rsidTr="00964FD5">
        <w:trPr>
          <w:trHeight w:val="276"/>
        </w:trPr>
        <w:tc>
          <w:tcPr>
            <w:tcW w:w="562" w:type="dxa"/>
            <w:vMerge/>
            <w:vAlign w:val="center"/>
            <w:hideMark/>
          </w:tcPr>
          <w:p w14:paraId="77C3E2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0D86D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F685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727F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8CB3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D5EA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8225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0D5FC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C506B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42730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E74F9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ACA680E" w14:textId="77777777" w:rsidTr="00964FD5">
        <w:trPr>
          <w:trHeight w:val="276"/>
        </w:trPr>
        <w:tc>
          <w:tcPr>
            <w:tcW w:w="562" w:type="dxa"/>
            <w:vMerge/>
            <w:vAlign w:val="center"/>
            <w:hideMark/>
          </w:tcPr>
          <w:p w14:paraId="0F4F97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B7CCF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23EC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31E2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BD488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B29C2B2"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nr.62663, teren intravilan ape curgătoare pr.Eseniu, S=2.193 mp, </w:t>
            </w:r>
          </w:p>
          <w:p w14:paraId="5382FC5D" w14:textId="2C1EDB3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31867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2.434.23</w:t>
            </w:r>
          </w:p>
        </w:tc>
        <w:tc>
          <w:tcPr>
            <w:tcW w:w="1166" w:type="dxa"/>
            <w:vMerge/>
            <w:vAlign w:val="center"/>
            <w:hideMark/>
          </w:tcPr>
          <w:p w14:paraId="3A400E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67085B2" w14:textId="5E9366C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5C5D7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1EC21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D163F7E" w14:textId="77777777" w:rsidTr="00964FD5">
        <w:trPr>
          <w:trHeight w:val="276"/>
        </w:trPr>
        <w:tc>
          <w:tcPr>
            <w:tcW w:w="562" w:type="dxa"/>
            <w:vMerge/>
            <w:vAlign w:val="center"/>
            <w:hideMark/>
          </w:tcPr>
          <w:p w14:paraId="120689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D4BD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684A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F044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7D05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14E90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DFD73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F42EB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5551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1925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0AFA33D"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9FF06E2" w14:textId="77777777" w:rsidTr="00964FD5">
        <w:trPr>
          <w:trHeight w:val="276"/>
        </w:trPr>
        <w:tc>
          <w:tcPr>
            <w:tcW w:w="562" w:type="dxa"/>
            <w:vMerge/>
            <w:vAlign w:val="center"/>
            <w:hideMark/>
          </w:tcPr>
          <w:p w14:paraId="798E80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AE9F2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068B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106B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F427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AC98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52D6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804CF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B8EB1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C329B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C77C6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DC948C2" w14:textId="77777777" w:rsidTr="00964FD5">
        <w:trPr>
          <w:trHeight w:val="276"/>
        </w:trPr>
        <w:tc>
          <w:tcPr>
            <w:tcW w:w="562" w:type="dxa"/>
            <w:vMerge/>
            <w:vAlign w:val="center"/>
            <w:hideMark/>
          </w:tcPr>
          <w:p w14:paraId="27B7EB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D4B6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6B09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6780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ABA18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03C6B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8E598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B1312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B60B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3F09B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07D30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4030140" w14:textId="77777777" w:rsidTr="00964FD5">
        <w:trPr>
          <w:trHeight w:val="276"/>
        </w:trPr>
        <w:tc>
          <w:tcPr>
            <w:tcW w:w="562" w:type="dxa"/>
            <w:vMerge/>
            <w:vAlign w:val="center"/>
            <w:hideMark/>
          </w:tcPr>
          <w:p w14:paraId="0DF921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8A0D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3B50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E85A6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84B53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AD57ED6"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nr.62620, teren extravilan ape curgătoare pr.Lucaci, S=2.245 mp, </w:t>
            </w:r>
          </w:p>
          <w:p w14:paraId="1CC239F7" w14:textId="4B6FCD7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2368C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2.491.95</w:t>
            </w:r>
          </w:p>
        </w:tc>
        <w:tc>
          <w:tcPr>
            <w:tcW w:w="1166" w:type="dxa"/>
            <w:vMerge/>
            <w:vAlign w:val="center"/>
            <w:hideMark/>
          </w:tcPr>
          <w:p w14:paraId="61A7A7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7E36F04" w14:textId="76CB222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B26E6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E7184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2793AA6" w14:textId="77777777" w:rsidTr="00964FD5">
        <w:trPr>
          <w:trHeight w:val="276"/>
        </w:trPr>
        <w:tc>
          <w:tcPr>
            <w:tcW w:w="562" w:type="dxa"/>
            <w:vMerge/>
            <w:vAlign w:val="center"/>
            <w:hideMark/>
          </w:tcPr>
          <w:p w14:paraId="3253F4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9E437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2531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E532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DDC2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171C2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4FE8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89167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D3DDE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9888F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6FD6786"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566E2C4" w14:textId="77777777" w:rsidTr="00964FD5">
        <w:trPr>
          <w:trHeight w:val="276"/>
        </w:trPr>
        <w:tc>
          <w:tcPr>
            <w:tcW w:w="562" w:type="dxa"/>
            <w:vMerge/>
            <w:vAlign w:val="center"/>
            <w:hideMark/>
          </w:tcPr>
          <w:p w14:paraId="3FCBCA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1B9C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649CF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8B04B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E43D3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B1C96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D003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2C48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AD88F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0F8C8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3438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728D710" w14:textId="77777777" w:rsidTr="00964FD5">
        <w:trPr>
          <w:trHeight w:val="276"/>
        </w:trPr>
        <w:tc>
          <w:tcPr>
            <w:tcW w:w="562" w:type="dxa"/>
            <w:vMerge/>
            <w:vAlign w:val="center"/>
            <w:hideMark/>
          </w:tcPr>
          <w:p w14:paraId="371669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D538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D722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63CF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151B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3CD36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2A512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1C584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8309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AFD2F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E01D3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660A2B9" w14:textId="77777777" w:rsidTr="00964FD5">
        <w:trPr>
          <w:trHeight w:val="276"/>
        </w:trPr>
        <w:tc>
          <w:tcPr>
            <w:tcW w:w="562" w:type="dxa"/>
            <w:vMerge/>
            <w:vAlign w:val="center"/>
            <w:hideMark/>
          </w:tcPr>
          <w:p w14:paraId="24CF79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678B4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C1D9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CEDC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CF1F5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E6D5BAC"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nr.62650, teren extravilan ape curgătoare pr.Eseniu, S=3.121 mp, </w:t>
            </w:r>
          </w:p>
          <w:p w14:paraId="096175F9" w14:textId="0462BC1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AF792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3.464.31</w:t>
            </w:r>
          </w:p>
        </w:tc>
        <w:tc>
          <w:tcPr>
            <w:tcW w:w="1166" w:type="dxa"/>
            <w:vMerge/>
            <w:vAlign w:val="center"/>
            <w:hideMark/>
          </w:tcPr>
          <w:p w14:paraId="06B61F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3DD6A08" w14:textId="69EA38E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03980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900FF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525E8CD" w14:textId="77777777" w:rsidTr="00964FD5">
        <w:trPr>
          <w:trHeight w:val="276"/>
        </w:trPr>
        <w:tc>
          <w:tcPr>
            <w:tcW w:w="562" w:type="dxa"/>
            <w:vMerge/>
            <w:vAlign w:val="center"/>
            <w:hideMark/>
          </w:tcPr>
          <w:p w14:paraId="644F66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2002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7FF74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2CCB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83CF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6C63F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E71E1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1D6BC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F746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5302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D99823C"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08BFCA8" w14:textId="77777777" w:rsidTr="00964FD5">
        <w:trPr>
          <w:trHeight w:val="276"/>
        </w:trPr>
        <w:tc>
          <w:tcPr>
            <w:tcW w:w="562" w:type="dxa"/>
            <w:vMerge/>
            <w:vAlign w:val="center"/>
            <w:hideMark/>
          </w:tcPr>
          <w:p w14:paraId="2A60D2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734E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5952D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F6C9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A38C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1611C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A1C9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C32C3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C834A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BC2D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203B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13DB584" w14:textId="77777777" w:rsidTr="00964FD5">
        <w:trPr>
          <w:trHeight w:val="276"/>
        </w:trPr>
        <w:tc>
          <w:tcPr>
            <w:tcW w:w="562" w:type="dxa"/>
            <w:vMerge/>
            <w:vAlign w:val="center"/>
            <w:hideMark/>
          </w:tcPr>
          <w:p w14:paraId="156866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12EB3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A443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B6C5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D01C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D798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8F36F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082D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AD012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6E9D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D93FC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D20D255" w14:textId="77777777" w:rsidTr="00964FD5">
        <w:trPr>
          <w:trHeight w:val="276"/>
        </w:trPr>
        <w:tc>
          <w:tcPr>
            <w:tcW w:w="562" w:type="dxa"/>
            <w:vMerge/>
            <w:vAlign w:val="center"/>
            <w:hideMark/>
          </w:tcPr>
          <w:p w14:paraId="176976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EB35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7B88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3D36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585F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9F86586"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nr.62681, teren necunoscut pr.Eseniu, S=4.110 mp, </w:t>
            </w:r>
          </w:p>
          <w:p w14:paraId="274F72B1" w14:textId="295BB64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2DEFA6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4.562.10</w:t>
            </w:r>
          </w:p>
        </w:tc>
        <w:tc>
          <w:tcPr>
            <w:tcW w:w="1166" w:type="dxa"/>
            <w:vMerge/>
            <w:vAlign w:val="center"/>
            <w:hideMark/>
          </w:tcPr>
          <w:p w14:paraId="5DC3F6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E5E1BB" w14:textId="59954D1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B119C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DB829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406EC24" w14:textId="77777777" w:rsidTr="00964FD5">
        <w:trPr>
          <w:trHeight w:val="276"/>
        </w:trPr>
        <w:tc>
          <w:tcPr>
            <w:tcW w:w="562" w:type="dxa"/>
            <w:vMerge/>
            <w:vAlign w:val="center"/>
            <w:hideMark/>
          </w:tcPr>
          <w:p w14:paraId="6F31FB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88F6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5F80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CD17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0C6D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CCE35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DE480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2130F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03FF7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1868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060FE42"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4101074" w14:textId="77777777" w:rsidTr="00964FD5">
        <w:trPr>
          <w:trHeight w:val="276"/>
        </w:trPr>
        <w:tc>
          <w:tcPr>
            <w:tcW w:w="562" w:type="dxa"/>
            <w:vMerge/>
            <w:vAlign w:val="center"/>
            <w:hideMark/>
          </w:tcPr>
          <w:p w14:paraId="589DEE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E55F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92A4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CC8C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465E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394B9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B959F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05B5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41EE5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04B06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93BBE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F2394B4" w14:textId="77777777" w:rsidTr="00964FD5">
        <w:trPr>
          <w:trHeight w:val="276"/>
        </w:trPr>
        <w:tc>
          <w:tcPr>
            <w:tcW w:w="562" w:type="dxa"/>
            <w:vMerge/>
            <w:vAlign w:val="center"/>
            <w:hideMark/>
          </w:tcPr>
          <w:p w14:paraId="57540D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8A6B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55E2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D392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BB189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4F58E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B7726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5026C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91372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A0AFD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2B905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61CED5F" w14:textId="77777777" w:rsidTr="00964FD5">
        <w:trPr>
          <w:trHeight w:val="276"/>
        </w:trPr>
        <w:tc>
          <w:tcPr>
            <w:tcW w:w="562" w:type="dxa"/>
            <w:vMerge/>
            <w:vAlign w:val="center"/>
            <w:hideMark/>
          </w:tcPr>
          <w:p w14:paraId="530CA2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D2EF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54B60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B427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57C0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6051174"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nr.61286, teren extravilan ape curgătoare pr.Lăzarea, S=4.186 mp, </w:t>
            </w:r>
          </w:p>
          <w:p w14:paraId="627E1007" w14:textId="4B7B730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939D5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4.646.46</w:t>
            </w:r>
          </w:p>
        </w:tc>
        <w:tc>
          <w:tcPr>
            <w:tcW w:w="1166" w:type="dxa"/>
            <w:vMerge/>
            <w:vAlign w:val="center"/>
            <w:hideMark/>
          </w:tcPr>
          <w:p w14:paraId="5AB12A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9AEB0FD" w14:textId="4FBAF8B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DC8CE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BAC8F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55632AE" w14:textId="77777777" w:rsidTr="00964FD5">
        <w:trPr>
          <w:trHeight w:val="276"/>
        </w:trPr>
        <w:tc>
          <w:tcPr>
            <w:tcW w:w="562" w:type="dxa"/>
            <w:vMerge/>
            <w:vAlign w:val="center"/>
            <w:hideMark/>
          </w:tcPr>
          <w:p w14:paraId="7ECB37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0F53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81331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57CD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677F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8CB1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39586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629B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3FB37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780B8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3E6930"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ABBDB6B" w14:textId="77777777" w:rsidTr="00964FD5">
        <w:trPr>
          <w:trHeight w:val="276"/>
        </w:trPr>
        <w:tc>
          <w:tcPr>
            <w:tcW w:w="562" w:type="dxa"/>
            <w:vMerge/>
            <w:vAlign w:val="center"/>
            <w:hideMark/>
          </w:tcPr>
          <w:p w14:paraId="56E2E1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8EB1C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EA2AB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9935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DA527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F274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75DA9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F49A2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6EB08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AFED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3484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D246644" w14:textId="77777777" w:rsidTr="00964FD5">
        <w:trPr>
          <w:trHeight w:val="276"/>
        </w:trPr>
        <w:tc>
          <w:tcPr>
            <w:tcW w:w="562" w:type="dxa"/>
            <w:vMerge/>
            <w:vAlign w:val="center"/>
            <w:hideMark/>
          </w:tcPr>
          <w:p w14:paraId="63DD5D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6387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462B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0D4E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F7E96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525D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D559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E7FD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60011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BB274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1C34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17CAAC9" w14:textId="77777777" w:rsidTr="00964FD5">
        <w:trPr>
          <w:trHeight w:val="276"/>
        </w:trPr>
        <w:tc>
          <w:tcPr>
            <w:tcW w:w="562" w:type="dxa"/>
            <w:vMerge/>
            <w:vAlign w:val="center"/>
            <w:hideMark/>
          </w:tcPr>
          <w:p w14:paraId="1873F4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805B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E55B9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B18D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B8A22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42E3EF8"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nr.62601, teren extravilan ape curgătoare pr.Martonca, S=4.318 mp, </w:t>
            </w:r>
          </w:p>
          <w:p w14:paraId="0D65D46A" w14:textId="6D32842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69293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4.792.98</w:t>
            </w:r>
          </w:p>
        </w:tc>
        <w:tc>
          <w:tcPr>
            <w:tcW w:w="1166" w:type="dxa"/>
            <w:vMerge/>
            <w:vAlign w:val="center"/>
            <w:hideMark/>
          </w:tcPr>
          <w:p w14:paraId="104434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3A1687B" w14:textId="52E384E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2320D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5351B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6AF63D0" w14:textId="77777777" w:rsidTr="00964FD5">
        <w:trPr>
          <w:trHeight w:val="276"/>
        </w:trPr>
        <w:tc>
          <w:tcPr>
            <w:tcW w:w="562" w:type="dxa"/>
            <w:vMerge/>
            <w:vAlign w:val="center"/>
            <w:hideMark/>
          </w:tcPr>
          <w:p w14:paraId="56B0DC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0801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2F68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5C96C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B651C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115EA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0C0F4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5671A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F811A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F365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2991B0B"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9253172" w14:textId="77777777" w:rsidTr="00964FD5">
        <w:trPr>
          <w:trHeight w:val="276"/>
        </w:trPr>
        <w:tc>
          <w:tcPr>
            <w:tcW w:w="562" w:type="dxa"/>
            <w:vMerge/>
            <w:vAlign w:val="center"/>
            <w:hideMark/>
          </w:tcPr>
          <w:p w14:paraId="419515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F5E22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53F8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6A0E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C76E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DE6E0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D45D4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F5AD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E0D1B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7D1CE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EFD0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FB18003" w14:textId="77777777" w:rsidTr="00964FD5">
        <w:trPr>
          <w:trHeight w:val="276"/>
        </w:trPr>
        <w:tc>
          <w:tcPr>
            <w:tcW w:w="562" w:type="dxa"/>
            <w:vMerge/>
            <w:vAlign w:val="center"/>
            <w:hideMark/>
          </w:tcPr>
          <w:p w14:paraId="02E6CF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C1F9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89B8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6EDC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2109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B7F6F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2D611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962ED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34C6C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5F26C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03015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2124CC5" w14:textId="77777777" w:rsidTr="00964FD5">
        <w:trPr>
          <w:trHeight w:val="276"/>
        </w:trPr>
        <w:tc>
          <w:tcPr>
            <w:tcW w:w="562" w:type="dxa"/>
            <w:vMerge/>
            <w:vAlign w:val="center"/>
            <w:hideMark/>
          </w:tcPr>
          <w:p w14:paraId="4788AF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1AFAB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5C1F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2C2B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87B2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558675D"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nr.62669, teren necunoscut pr.Eseniu, S=4.405 mp, </w:t>
            </w:r>
          </w:p>
          <w:p w14:paraId="6DE22DAB" w14:textId="5B82637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8FEED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4.889.55</w:t>
            </w:r>
          </w:p>
        </w:tc>
        <w:tc>
          <w:tcPr>
            <w:tcW w:w="1166" w:type="dxa"/>
            <w:vMerge/>
            <w:vAlign w:val="center"/>
            <w:hideMark/>
          </w:tcPr>
          <w:p w14:paraId="06F7EA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FF60C82" w14:textId="7D6D78C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D4AD6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B2629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0E67221" w14:textId="77777777" w:rsidTr="00964FD5">
        <w:trPr>
          <w:trHeight w:val="276"/>
        </w:trPr>
        <w:tc>
          <w:tcPr>
            <w:tcW w:w="562" w:type="dxa"/>
            <w:vMerge/>
            <w:vAlign w:val="center"/>
            <w:hideMark/>
          </w:tcPr>
          <w:p w14:paraId="6317E9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762B5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0D973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3B33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457E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0015A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02FB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08293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C657A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C20F3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20D05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BEDD060" w14:textId="77777777" w:rsidTr="00964FD5">
        <w:trPr>
          <w:trHeight w:val="276"/>
        </w:trPr>
        <w:tc>
          <w:tcPr>
            <w:tcW w:w="562" w:type="dxa"/>
            <w:vMerge/>
            <w:vAlign w:val="center"/>
            <w:hideMark/>
          </w:tcPr>
          <w:p w14:paraId="73B516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2D4D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0C6E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E5F3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CDE4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C53B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383C9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1D1A9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37147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BC79E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41746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20DEAC1" w14:textId="77777777" w:rsidTr="00964FD5">
        <w:trPr>
          <w:trHeight w:val="276"/>
        </w:trPr>
        <w:tc>
          <w:tcPr>
            <w:tcW w:w="562" w:type="dxa"/>
            <w:vMerge/>
            <w:vAlign w:val="center"/>
            <w:hideMark/>
          </w:tcPr>
          <w:p w14:paraId="0D5FBA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C7A3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0EA2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7B21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2B91C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28093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A510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6846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75F19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5875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A906F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B38B9DB" w14:textId="77777777" w:rsidTr="00964FD5">
        <w:trPr>
          <w:trHeight w:val="276"/>
        </w:trPr>
        <w:tc>
          <w:tcPr>
            <w:tcW w:w="562" w:type="dxa"/>
            <w:vMerge/>
            <w:vAlign w:val="center"/>
            <w:hideMark/>
          </w:tcPr>
          <w:p w14:paraId="3AF3B4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53CF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4A7C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900D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6F9F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A989465"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nr.62714, teren necunoscut pr.Eseniu, S=4.638 mp, </w:t>
            </w:r>
          </w:p>
          <w:p w14:paraId="2A464299" w14:textId="4A81EC7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475A6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5.148.18</w:t>
            </w:r>
          </w:p>
        </w:tc>
        <w:tc>
          <w:tcPr>
            <w:tcW w:w="1166" w:type="dxa"/>
            <w:vMerge/>
            <w:vAlign w:val="center"/>
            <w:hideMark/>
          </w:tcPr>
          <w:p w14:paraId="10798C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2186A41" w14:textId="6BBEC68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DB0F9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95920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238FA49" w14:textId="77777777" w:rsidTr="00964FD5">
        <w:trPr>
          <w:trHeight w:val="276"/>
        </w:trPr>
        <w:tc>
          <w:tcPr>
            <w:tcW w:w="562" w:type="dxa"/>
            <w:vMerge/>
            <w:vAlign w:val="center"/>
            <w:hideMark/>
          </w:tcPr>
          <w:p w14:paraId="2A3EF3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C1ED9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7B96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E4AC2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0D47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8C8F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05AFA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D496F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5482B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CC4C2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691AE0"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74FEF08" w14:textId="77777777" w:rsidTr="00964FD5">
        <w:trPr>
          <w:trHeight w:val="276"/>
        </w:trPr>
        <w:tc>
          <w:tcPr>
            <w:tcW w:w="562" w:type="dxa"/>
            <w:vMerge/>
            <w:vAlign w:val="center"/>
            <w:hideMark/>
          </w:tcPr>
          <w:p w14:paraId="6EE6A6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18D55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1B14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EB54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A1AF6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6FDE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9C139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4C5D8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50EA9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E7BCE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EB596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9C50C57" w14:textId="77777777" w:rsidTr="00964FD5">
        <w:trPr>
          <w:trHeight w:val="276"/>
        </w:trPr>
        <w:tc>
          <w:tcPr>
            <w:tcW w:w="562" w:type="dxa"/>
            <w:vMerge/>
            <w:vAlign w:val="center"/>
            <w:hideMark/>
          </w:tcPr>
          <w:p w14:paraId="1091CA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1F78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650D5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61569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871A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01771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7AA6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25E03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BBA3F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3264C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5BA4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FF6CF76" w14:textId="77777777" w:rsidTr="00964FD5">
        <w:trPr>
          <w:trHeight w:val="276"/>
        </w:trPr>
        <w:tc>
          <w:tcPr>
            <w:tcW w:w="562" w:type="dxa"/>
            <w:vMerge/>
            <w:vAlign w:val="center"/>
            <w:hideMark/>
          </w:tcPr>
          <w:p w14:paraId="477752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9B49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6459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DB2B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A2922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640A11A"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nr.62610, teren extravilan ape curgătoare pr.Martonca, S=4.986 mp, </w:t>
            </w:r>
          </w:p>
          <w:p w14:paraId="27190310" w14:textId="087138B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059741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5.534.46</w:t>
            </w:r>
          </w:p>
        </w:tc>
        <w:tc>
          <w:tcPr>
            <w:tcW w:w="1166" w:type="dxa"/>
            <w:vMerge/>
            <w:vAlign w:val="center"/>
            <w:hideMark/>
          </w:tcPr>
          <w:p w14:paraId="16AB1B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D492A60" w14:textId="10D3F6D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AEB7A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6CDCB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05CEC2C" w14:textId="77777777" w:rsidTr="00964FD5">
        <w:trPr>
          <w:trHeight w:val="276"/>
        </w:trPr>
        <w:tc>
          <w:tcPr>
            <w:tcW w:w="562" w:type="dxa"/>
            <w:vMerge/>
            <w:vAlign w:val="center"/>
            <w:hideMark/>
          </w:tcPr>
          <w:p w14:paraId="4A81C2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07D5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A84F5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C5E0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3148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8C311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78CA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05B7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54A8A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7A431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11366D6"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EC25341" w14:textId="77777777" w:rsidTr="00964FD5">
        <w:trPr>
          <w:trHeight w:val="276"/>
        </w:trPr>
        <w:tc>
          <w:tcPr>
            <w:tcW w:w="562" w:type="dxa"/>
            <w:vMerge/>
            <w:vAlign w:val="center"/>
            <w:hideMark/>
          </w:tcPr>
          <w:p w14:paraId="07DD11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0679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E6D7D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77F8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8331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60F51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4B086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209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4BFB1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90F6F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04193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E1D199C" w14:textId="77777777" w:rsidTr="00964FD5">
        <w:trPr>
          <w:trHeight w:val="276"/>
        </w:trPr>
        <w:tc>
          <w:tcPr>
            <w:tcW w:w="562" w:type="dxa"/>
            <w:vMerge/>
            <w:vAlign w:val="center"/>
            <w:hideMark/>
          </w:tcPr>
          <w:p w14:paraId="1000D2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96B7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022A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2F3A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FD116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693E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78C4A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C1EF3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A6C17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CA76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2D18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062ADEA" w14:textId="77777777" w:rsidTr="00964FD5">
        <w:trPr>
          <w:trHeight w:val="276"/>
        </w:trPr>
        <w:tc>
          <w:tcPr>
            <w:tcW w:w="562" w:type="dxa"/>
            <w:vMerge/>
            <w:vAlign w:val="center"/>
            <w:hideMark/>
          </w:tcPr>
          <w:p w14:paraId="2D6C44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D9818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FA8B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CC154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C69F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2D79A60"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nr.62694, teren extravilan ape curgătoare pr.Lazarea, S=5.045 mp, </w:t>
            </w:r>
          </w:p>
          <w:p w14:paraId="51F065A9" w14:textId="744A022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0E78E5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5.599.95</w:t>
            </w:r>
          </w:p>
        </w:tc>
        <w:tc>
          <w:tcPr>
            <w:tcW w:w="1166" w:type="dxa"/>
            <w:vMerge/>
            <w:vAlign w:val="center"/>
            <w:hideMark/>
          </w:tcPr>
          <w:p w14:paraId="4F1A88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7E5F0B9" w14:textId="2EB1C4C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B50B7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2A288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F698C4C" w14:textId="77777777" w:rsidTr="00964FD5">
        <w:trPr>
          <w:trHeight w:val="276"/>
        </w:trPr>
        <w:tc>
          <w:tcPr>
            <w:tcW w:w="562" w:type="dxa"/>
            <w:vMerge/>
            <w:vAlign w:val="center"/>
            <w:hideMark/>
          </w:tcPr>
          <w:p w14:paraId="14B6CC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BD7F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CD9D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619BC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7235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C6B1D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5F49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68AD5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739DF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24DDD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0357F82"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2896289" w14:textId="77777777" w:rsidTr="00964FD5">
        <w:trPr>
          <w:trHeight w:val="276"/>
        </w:trPr>
        <w:tc>
          <w:tcPr>
            <w:tcW w:w="562" w:type="dxa"/>
            <w:vMerge/>
            <w:vAlign w:val="center"/>
            <w:hideMark/>
          </w:tcPr>
          <w:p w14:paraId="1F3813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3DED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3CFDC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4DA1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3601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D13E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4E3A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D3949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9D349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9C5DE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6FF7D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6160D3B" w14:textId="77777777" w:rsidTr="00964FD5">
        <w:trPr>
          <w:trHeight w:val="276"/>
        </w:trPr>
        <w:tc>
          <w:tcPr>
            <w:tcW w:w="562" w:type="dxa"/>
            <w:vMerge/>
            <w:vAlign w:val="center"/>
            <w:hideMark/>
          </w:tcPr>
          <w:p w14:paraId="3B95E5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8F87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D52D6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E0449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8983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78054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12DAA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003AB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7C9DB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F959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9DE74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1B5C006" w14:textId="77777777" w:rsidTr="00964FD5">
        <w:trPr>
          <w:trHeight w:val="276"/>
        </w:trPr>
        <w:tc>
          <w:tcPr>
            <w:tcW w:w="562" w:type="dxa"/>
            <w:vMerge/>
            <w:vAlign w:val="center"/>
            <w:hideMark/>
          </w:tcPr>
          <w:p w14:paraId="07065E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A5EC5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D1E7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FA02E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F2D78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AC83E48"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nr.62555, teren intravilan ape curgătoare pr.Piatra, S=5.943 mp, </w:t>
            </w:r>
          </w:p>
          <w:p w14:paraId="1E6831B0" w14:textId="0F0A226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E46F0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6.596.73</w:t>
            </w:r>
          </w:p>
        </w:tc>
        <w:tc>
          <w:tcPr>
            <w:tcW w:w="1166" w:type="dxa"/>
            <w:vMerge/>
            <w:vAlign w:val="center"/>
            <w:hideMark/>
          </w:tcPr>
          <w:p w14:paraId="228618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61F099" w14:textId="74D6563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157C9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FD10B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88DB540" w14:textId="77777777" w:rsidTr="00964FD5">
        <w:trPr>
          <w:trHeight w:val="276"/>
        </w:trPr>
        <w:tc>
          <w:tcPr>
            <w:tcW w:w="562" w:type="dxa"/>
            <w:vMerge/>
            <w:vAlign w:val="center"/>
            <w:hideMark/>
          </w:tcPr>
          <w:p w14:paraId="24947F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E4C2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0ED3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E1A9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3C47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97DE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519F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75E99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33783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C968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0CC4C0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33ABAA0" w14:textId="77777777" w:rsidTr="00964FD5">
        <w:trPr>
          <w:trHeight w:val="276"/>
        </w:trPr>
        <w:tc>
          <w:tcPr>
            <w:tcW w:w="562" w:type="dxa"/>
            <w:vMerge/>
            <w:vAlign w:val="center"/>
            <w:hideMark/>
          </w:tcPr>
          <w:p w14:paraId="0F6F27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64940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3381F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B1BB1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6BFE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9FF1B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AD206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65277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4B435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7906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DF74C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8BBB0D6" w14:textId="77777777" w:rsidTr="00964FD5">
        <w:trPr>
          <w:trHeight w:val="276"/>
        </w:trPr>
        <w:tc>
          <w:tcPr>
            <w:tcW w:w="562" w:type="dxa"/>
            <w:vMerge/>
            <w:vAlign w:val="center"/>
            <w:hideMark/>
          </w:tcPr>
          <w:p w14:paraId="7F1650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10EB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3719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DDAE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1875B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0D472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1301E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E045F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8C60A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09A9A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62A88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3AC63D6" w14:textId="77777777" w:rsidTr="00964FD5">
        <w:trPr>
          <w:trHeight w:val="276"/>
        </w:trPr>
        <w:tc>
          <w:tcPr>
            <w:tcW w:w="562" w:type="dxa"/>
            <w:vMerge/>
            <w:vAlign w:val="center"/>
            <w:hideMark/>
          </w:tcPr>
          <w:p w14:paraId="037BF6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A306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A4736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1375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A9705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04A9119"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nr.62603, teren extravilan ape curgătoare pr.Martonca, S=6.161 mp, </w:t>
            </w:r>
          </w:p>
          <w:p w14:paraId="4EC2B4A3" w14:textId="07AD349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E98C0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6.838.71</w:t>
            </w:r>
          </w:p>
        </w:tc>
        <w:tc>
          <w:tcPr>
            <w:tcW w:w="1166" w:type="dxa"/>
            <w:vMerge/>
            <w:vAlign w:val="center"/>
            <w:hideMark/>
          </w:tcPr>
          <w:p w14:paraId="6528A4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3322528" w14:textId="5DB5581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5C85D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2BE90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EE56EA7" w14:textId="77777777" w:rsidTr="00964FD5">
        <w:trPr>
          <w:trHeight w:val="276"/>
        </w:trPr>
        <w:tc>
          <w:tcPr>
            <w:tcW w:w="562" w:type="dxa"/>
            <w:vMerge/>
            <w:vAlign w:val="center"/>
            <w:hideMark/>
          </w:tcPr>
          <w:p w14:paraId="277EC9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6016B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7C79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51CC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E1A91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4754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7D04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231C8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AE73F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48C79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212717"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D2BC6CD" w14:textId="77777777" w:rsidTr="00964FD5">
        <w:trPr>
          <w:trHeight w:val="276"/>
        </w:trPr>
        <w:tc>
          <w:tcPr>
            <w:tcW w:w="562" w:type="dxa"/>
            <w:vMerge/>
            <w:vAlign w:val="center"/>
            <w:hideMark/>
          </w:tcPr>
          <w:p w14:paraId="02D2D9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F1E5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401E8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3FEB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3B93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8B00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A749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C003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35D80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1574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314B9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8728BE2" w14:textId="77777777" w:rsidTr="00964FD5">
        <w:trPr>
          <w:trHeight w:val="276"/>
        </w:trPr>
        <w:tc>
          <w:tcPr>
            <w:tcW w:w="562" w:type="dxa"/>
            <w:vMerge/>
            <w:vAlign w:val="center"/>
            <w:hideMark/>
          </w:tcPr>
          <w:p w14:paraId="23768D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0E0F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7F25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CA7C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F0672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57633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2A066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E8CA8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21EF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1F7D8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392C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0CCBA41" w14:textId="77777777" w:rsidTr="00964FD5">
        <w:trPr>
          <w:trHeight w:val="276"/>
        </w:trPr>
        <w:tc>
          <w:tcPr>
            <w:tcW w:w="562" w:type="dxa"/>
            <w:vMerge/>
            <w:vAlign w:val="center"/>
            <w:hideMark/>
          </w:tcPr>
          <w:p w14:paraId="6D6D44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D896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1600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0C49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C72C3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CE88BD7"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nr.61229, teren necunoscut pr.Martonca, S=6.471 mp,</w:t>
            </w:r>
          </w:p>
          <w:p w14:paraId="69D2DAF2" w14:textId="20498A4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UAT Remetea, jud.Harghita</w:t>
            </w:r>
          </w:p>
        </w:tc>
        <w:tc>
          <w:tcPr>
            <w:tcW w:w="1078" w:type="dxa"/>
            <w:vMerge w:val="restart"/>
            <w:vAlign w:val="center"/>
            <w:hideMark/>
          </w:tcPr>
          <w:p w14:paraId="592668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7.182.81</w:t>
            </w:r>
          </w:p>
        </w:tc>
        <w:tc>
          <w:tcPr>
            <w:tcW w:w="1166" w:type="dxa"/>
            <w:vMerge/>
            <w:vAlign w:val="center"/>
            <w:hideMark/>
          </w:tcPr>
          <w:p w14:paraId="317786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17480C4" w14:textId="110220F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D7CB4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42454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A5A79D0" w14:textId="77777777" w:rsidTr="00964FD5">
        <w:trPr>
          <w:trHeight w:val="276"/>
        </w:trPr>
        <w:tc>
          <w:tcPr>
            <w:tcW w:w="562" w:type="dxa"/>
            <w:vMerge/>
            <w:vAlign w:val="center"/>
            <w:hideMark/>
          </w:tcPr>
          <w:p w14:paraId="791234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A6DE6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1FB7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C2F8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EB638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B37A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79D6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41835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FBC2D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136DF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37879E"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7E22BAA" w14:textId="77777777" w:rsidTr="00964FD5">
        <w:trPr>
          <w:trHeight w:val="276"/>
        </w:trPr>
        <w:tc>
          <w:tcPr>
            <w:tcW w:w="562" w:type="dxa"/>
            <w:vMerge/>
            <w:vAlign w:val="center"/>
            <w:hideMark/>
          </w:tcPr>
          <w:p w14:paraId="1BFFE9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C08F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4A9C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69FB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D6EF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EC12D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08CA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4F72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2EAFB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BA25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F2C77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AA9F557" w14:textId="77777777" w:rsidTr="00964FD5">
        <w:trPr>
          <w:trHeight w:val="276"/>
        </w:trPr>
        <w:tc>
          <w:tcPr>
            <w:tcW w:w="562" w:type="dxa"/>
            <w:vMerge/>
            <w:vAlign w:val="center"/>
            <w:hideMark/>
          </w:tcPr>
          <w:p w14:paraId="0AB1DE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C38B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CBD9C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2F6B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3A81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6976F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A9060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DB51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BC33F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C6C5C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31EE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B854E5F" w14:textId="77777777" w:rsidTr="00964FD5">
        <w:trPr>
          <w:trHeight w:val="276"/>
        </w:trPr>
        <w:tc>
          <w:tcPr>
            <w:tcW w:w="562" w:type="dxa"/>
            <w:vMerge/>
            <w:vAlign w:val="center"/>
            <w:hideMark/>
          </w:tcPr>
          <w:p w14:paraId="2535E2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44BE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4127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823C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8697C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73FAF3B"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nr.62659, teren extravilan ape curgătoare pr.Eseniu, S=6.644 mp, </w:t>
            </w:r>
          </w:p>
          <w:p w14:paraId="51E9E4DD" w14:textId="21322CA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4FDD3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7.374.84</w:t>
            </w:r>
          </w:p>
        </w:tc>
        <w:tc>
          <w:tcPr>
            <w:tcW w:w="1166" w:type="dxa"/>
            <w:vMerge/>
            <w:vAlign w:val="center"/>
            <w:hideMark/>
          </w:tcPr>
          <w:p w14:paraId="68A94C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E8652D" w14:textId="19B646D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B7E3C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4DC1E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81703C5" w14:textId="77777777" w:rsidTr="00964FD5">
        <w:trPr>
          <w:trHeight w:val="276"/>
        </w:trPr>
        <w:tc>
          <w:tcPr>
            <w:tcW w:w="562" w:type="dxa"/>
            <w:vMerge/>
            <w:vAlign w:val="center"/>
            <w:hideMark/>
          </w:tcPr>
          <w:p w14:paraId="141C46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CFAB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8F002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A9E13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59CF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7CE6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79F2F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0E812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21954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0D3E9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CB147A9"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F2B3BB6" w14:textId="77777777" w:rsidTr="00964FD5">
        <w:trPr>
          <w:trHeight w:val="276"/>
        </w:trPr>
        <w:tc>
          <w:tcPr>
            <w:tcW w:w="562" w:type="dxa"/>
            <w:vMerge/>
            <w:vAlign w:val="center"/>
            <w:hideMark/>
          </w:tcPr>
          <w:p w14:paraId="25F893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C4173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5EB34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36AA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B3814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699D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DB14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B09E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8CC95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7FEA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57AA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6B51EAE" w14:textId="77777777" w:rsidTr="00964FD5">
        <w:trPr>
          <w:trHeight w:val="276"/>
        </w:trPr>
        <w:tc>
          <w:tcPr>
            <w:tcW w:w="562" w:type="dxa"/>
            <w:vMerge/>
            <w:vAlign w:val="center"/>
            <w:hideMark/>
          </w:tcPr>
          <w:p w14:paraId="089E5C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4236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2C3A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4C804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7133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D307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CD05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751F2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DD219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033E7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23F05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89E9658" w14:textId="77777777" w:rsidTr="00964FD5">
        <w:trPr>
          <w:trHeight w:val="276"/>
        </w:trPr>
        <w:tc>
          <w:tcPr>
            <w:tcW w:w="562" w:type="dxa"/>
            <w:vMerge/>
            <w:vAlign w:val="center"/>
            <w:hideMark/>
          </w:tcPr>
          <w:p w14:paraId="0D66D0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6AEF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6046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16FBD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6B948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B54B71D"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nr.62667, teren extravilan ape curgătoare pr.Eseniu, S=8.409 mp, </w:t>
            </w:r>
          </w:p>
          <w:p w14:paraId="1D3192A9" w14:textId="0C01AC6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1D4303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9.333.99</w:t>
            </w:r>
          </w:p>
        </w:tc>
        <w:tc>
          <w:tcPr>
            <w:tcW w:w="1166" w:type="dxa"/>
            <w:vMerge/>
            <w:vAlign w:val="center"/>
            <w:hideMark/>
          </w:tcPr>
          <w:p w14:paraId="144996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6245542" w14:textId="00C8940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AE7BC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73F75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8AF5784" w14:textId="77777777" w:rsidTr="00964FD5">
        <w:trPr>
          <w:trHeight w:val="276"/>
        </w:trPr>
        <w:tc>
          <w:tcPr>
            <w:tcW w:w="562" w:type="dxa"/>
            <w:vMerge/>
            <w:vAlign w:val="center"/>
            <w:hideMark/>
          </w:tcPr>
          <w:p w14:paraId="26FA9E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A2BA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8DBC0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67D8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E417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46F91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1DFA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42462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2DEFB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F521D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3FDA8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752A8FB" w14:textId="77777777" w:rsidTr="00964FD5">
        <w:trPr>
          <w:trHeight w:val="276"/>
        </w:trPr>
        <w:tc>
          <w:tcPr>
            <w:tcW w:w="562" w:type="dxa"/>
            <w:vMerge/>
            <w:vAlign w:val="center"/>
            <w:hideMark/>
          </w:tcPr>
          <w:p w14:paraId="59BD41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C75E2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6DBB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ACDF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F891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5F136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1C8B0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B364F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D9B72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F89F2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3326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5FAAF4A" w14:textId="77777777" w:rsidTr="00964FD5">
        <w:trPr>
          <w:trHeight w:val="276"/>
        </w:trPr>
        <w:tc>
          <w:tcPr>
            <w:tcW w:w="562" w:type="dxa"/>
            <w:vMerge/>
            <w:vAlign w:val="center"/>
            <w:hideMark/>
          </w:tcPr>
          <w:p w14:paraId="092962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BC4B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9B25B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A7CFA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926B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7242A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18F95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651D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E3B67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802FE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F9A9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9EDD2B8" w14:textId="77777777" w:rsidTr="00964FD5">
        <w:trPr>
          <w:trHeight w:val="276"/>
        </w:trPr>
        <w:tc>
          <w:tcPr>
            <w:tcW w:w="562" w:type="dxa"/>
            <w:vMerge/>
            <w:vAlign w:val="center"/>
            <w:hideMark/>
          </w:tcPr>
          <w:p w14:paraId="5D2391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80CA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F32E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521A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C807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CEEAA6A"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nr.62661, teren necunoscut pr.Eseniu, S=8.490 mp, </w:t>
            </w:r>
          </w:p>
          <w:p w14:paraId="03D148B3" w14:textId="1B0C8B9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0EDEB0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9.423.90</w:t>
            </w:r>
          </w:p>
        </w:tc>
        <w:tc>
          <w:tcPr>
            <w:tcW w:w="1166" w:type="dxa"/>
            <w:vMerge/>
            <w:vAlign w:val="center"/>
            <w:hideMark/>
          </w:tcPr>
          <w:p w14:paraId="102CB8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EB9CBFE" w14:textId="29E395E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8D382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52F12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C92B614" w14:textId="77777777" w:rsidTr="00964FD5">
        <w:trPr>
          <w:trHeight w:val="276"/>
        </w:trPr>
        <w:tc>
          <w:tcPr>
            <w:tcW w:w="562" w:type="dxa"/>
            <w:vMerge/>
            <w:vAlign w:val="center"/>
            <w:hideMark/>
          </w:tcPr>
          <w:p w14:paraId="73B9A7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54E3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7B263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AA2B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84CCF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5CD55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15207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2E4F4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4820C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C165F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5DF527"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E145254" w14:textId="77777777" w:rsidTr="00964FD5">
        <w:trPr>
          <w:trHeight w:val="276"/>
        </w:trPr>
        <w:tc>
          <w:tcPr>
            <w:tcW w:w="562" w:type="dxa"/>
            <w:vMerge/>
            <w:vAlign w:val="center"/>
            <w:hideMark/>
          </w:tcPr>
          <w:p w14:paraId="536000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4F089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C602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96729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5AA2D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C95C1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1F6F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8FE96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9E259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B7FC3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83CB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8E28FC6" w14:textId="77777777" w:rsidTr="00964FD5">
        <w:trPr>
          <w:trHeight w:val="276"/>
        </w:trPr>
        <w:tc>
          <w:tcPr>
            <w:tcW w:w="562" w:type="dxa"/>
            <w:vMerge/>
            <w:vAlign w:val="center"/>
            <w:hideMark/>
          </w:tcPr>
          <w:p w14:paraId="1CA75A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B3C2F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0158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BA9D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F3B1B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9A6E2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4BAC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3020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D4FBF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77B68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457D7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F0BD1B6" w14:textId="77777777" w:rsidTr="00964FD5">
        <w:trPr>
          <w:trHeight w:val="276"/>
        </w:trPr>
        <w:tc>
          <w:tcPr>
            <w:tcW w:w="562" w:type="dxa"/>
            <w:vMerge/>
            <w:vAlign w:val="center"/>
            <w:hideMark/>
          </w:tcPr>
          <w:p w14:paraId="06B28E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1749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6A98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6DFA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935D2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A66B4FA"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nr.62683, teren intravilan ape curgătoare pr.Eseniu, S=8.646 mp, </w:t>
            </w:r>
          </w:p>
          <w:p w14:paraId="50D0C023" w14:textId="1139AEA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367F0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9.597.06</w:t>
            </w:r>
          </w:p>
        </w:tc>
        <w:tc>
          <w:tcPr>
            <w:tcW w:w="1166" w:type="dxa"/>
            <w:vMerge/>
            <w:vAlign w:val="center"/>
            <w:hideMark/>
          </w:tcPr>
          <w:p w14:paraId="758088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EEE5D90" w14:textId="1AFB869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98837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9B2E5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3C3BC33" w14:textId="77777777" w:rsidTr="00964FD5">
        <w:trPr>
          <w:trHeight w:val="276"/>
        </w:trPr>
        <w:tc>
          <w:tcPr>
            <w:tcW w:w="562" w:type="dxa"/>
            <w:vMerge/>
            <w:vAlign w:val="center"/>
            <w:hideMark/>
          </w:tcPr>
          <w:p w14:paraId="637927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DB37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F38C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55EA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E233A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879D3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4AD71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F353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DDC54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89CED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7416B71"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2701509" w14:textId="77777777" w:rsidTr="00964FD5">
        <w:trPr>
          <w:trHeight w:val="276"/>
        </w:trPr>
        <w:tc>
          <w:tcPr>
            <w:tcW w:w="562" w:type="dxa"/>
            <w:vMerge/>
            <w:vAlign w:val="center"/>
            <w:hideMark/>
          </w:tcPr>
          <w:p w14:paraId="2717A4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1128B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F6B5D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F9B9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4455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78F9D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B8DDD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C7A57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C89EF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2B364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354A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22DC83A" w14:textId="77777777" w:rsidTr="00964FD5">
        <w:trPr>
          <w:trHeight w:val="276"/>
        </w:trPr>
        <w:tc>
          <w:tcPr>
            <w:tcW w:w="562" w:type="dxa"/>
            <w:vMerge/>
            <w:vAlign w:val="center"/>
            <w:hideMark/>
          </w:tcPr>
          <w:p w14:paraId="60E3C2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A6A6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4924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1050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E532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CE35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D45A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2A78D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0EFC5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979A6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FA5F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FB4E9AE" w14:textId="77777777" w:rsidTr="00964FD5">
        <w:trPr>
          <w:trHeight w:val="276"/>
        </w:trPr>
        <w:tc>
          <w:tcPr>
            <w:tcW w:w="562" w:type="dxa"/>
            <w:vMerge/>
            <w:vAlign w:val="center"/>
            <w:hideMark/>
          </w:tcPr>
          <w:p w14:paraId="21672B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EB13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671C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B55C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CB848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3DB5DE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nr.62657, teren extravilan ape curgătoare pr.Eseniu, S=10.608 mp, </w:t>
            </w:r>
          </w:p>
          <w:p w14:paraId="24B5C18A" w14:textId="01AF3A9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6BCE80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11.774.88</w:t>
            </w:r>
          </w:p>
        </w:tc>
        <w:tc>
          <w:tcPr>
            <w:tcW w:w="1166" w:type="dxa"/>
            <w:vMerge/>
            <w:vAlign w:val="center"/>
            <w:hideMark/>
          </w:tcPr>
          <w:p w14:paraId="6C2F54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ECD2043" w14:textId="3E66CD2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E5B8A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8DC1F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0D7A86A" w14:textId="77777777" w:rsidTr="00964FD5">
        <w:trPr>
          <w:trHeight w:val="276"/>
        </w:trPr>
        <w:tc>
          <w:tcPr>
            <w:tcW w:w="562" w:type="dxa"/>
            <w:vMerge/>
            <w:vAlign w:val="center"/>
            <w:hideMark/>
          </w:tcPr>
          <w:p w14:paraId="7A757B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0CB5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99E7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43A0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675B4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CA8C9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23F2C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A92C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247F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4225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A38950"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B9EA1E8" w14:textId="77777777" w:rsidTr="00964FD5">
        <w:trPr>
          <w:trHeight w:val="276"/>
        </w:trPr>
        <w:tc>
          <w:tcPr>
            <w:tcW w:w="562" w:type="dxa"/>
            <w:vMerge/>
            <w:vAlign w:val="center"/>
            <w:hideMark/>
          </w:tcPr>
          <w:p w14:paraId="2C64C9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18553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2E9E4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1F9A6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6E41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DE5D1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49F8E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836FA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03FCB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A6D2A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068E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EE71A65" w14:textId="77777777" w:rsidTr="00964FD5">
        <w:trPr>
          <w:trHeight w:val="276"/>
        </w:trPr>
        <w:tc>
          <w:tcPr>
            <w:tcW w:w="562" w:type="dxa"/>
            <w:vMerge/>
            <w:vAlign w:val="center"/>
            <w:hideMark/>
          </w:tcPr>
          <w:p w14:paraId="1FB612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EDD4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0EBF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9E4A3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6855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9983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058CC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A49C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B25BA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166BD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D82D3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4183153" w14:textId="77777777" w:rsidTr="00964FD5">
        <w:trPr>
          <w:trHeight w:val="276"/>
        </w:trPr>
        <w:tc>
          <w:tcPr>
            <w:tcW w:w="562" w:type="dxa"/>
            <w:vMerge/>
            <w:vAlign w:val="center"/>
            <w:hideMark/>
          </w:tcPr>
          <w:p w14:paraId="62EC86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FF5F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EE2C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1F76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304AE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A6C38BD"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nr.62665, teren necunoscut pr.Eseniu, S=12.436 mp, </w:t>
            </w:r>
          </w:p>
          <w:p w14:paraId="25AD1982" w14:textId="34C9916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CB845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13.803.96</w:t>
            </w:r>
          </w:p>
        </w:tc>
        <w:tc>
          <w:tcPr>
            <w:tcW w:w="1166" w:type="dxa"/>
            <w:vMerge/>
            <w:vAlign w:val="center"/>
            <w:hideMark/>
          </w:tcPr>
          <w:p w14:paraId="4457BE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536C452" w14:textId="08D9D45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11683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7BE21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EEAB23E" w14:textId="77777777" w:rsidTr="00964FD5">
        <w:trPr>
          <w:trHeight w:val="276"/>
        </w:trPr>
        <w:tc>
          <w:tcPr>
            <w:tcW w:w="562" w:type="dxa"/>
            <w:vMerge/>
            <w:vAlign w:val="center"/>
            <w:hideMark/>
          </w:tcPr>
          <w:p w14:paraId="2F2900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FFC7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98235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4481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62234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49D8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FFF8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6E973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4FF73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6F427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8DD32A"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7AD97B5" w14:textId="77777777" w:rsidTr="00964FD5">
        <w:trPr>
          <w:trHeight w:val="276"/>
        </w:trPr>
        <w:tc>
          <w:tcPr>
            <w:tcW w:w="562" w:type="dxa"/>
            <w:vMerge/>
            <w:vAlign w:val="center"/>
            <w:hideMark/>
          </w:tcPr>
          <w:p w14:paraId="3CC4F9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9F8D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2FC8A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4729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E1769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3C28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F4DA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D8127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EE55B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FFAFF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B174B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71EEF2C" w14:textId="77777777" w:rsidTr="00964FD5">
        <w:trPr>
          <w:trHeight w:val="276"/>
        </w:trPr>
        <w:tc>
          <w:tcPr>
            <w:tcW w:w="562" w:type="dxa"/>
            <w:vMerge/>
            <w:vAlign w:val="center"/>
            <w:hideMark/>
          </w:tcPr>
          <w:p w14:paraId="19A1D7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E6F7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A14D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1F3B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47A2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E23FC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92B2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D77A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0710C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BFE24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D69B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80B6CB2" w14:textId="77777777" w:rsidTr="00964FD5">
        <w:trPr>
          <w:trHeight w:val="276"/>
        </w:trPr>
        <w:tc>
          <w:tcPr>
            <w:tcW w:w="562" w:type="dxa"/>
            <w:vMerge/>
            <w:vAlign w:val="center"/>
            <w:hideMark/>
          </w:tcPr>
          <w:p w14:paraId="08CA55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2EE8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911F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7E67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5DF3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4BBA97C"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nr.62690, teren necunoscut pr.Ghidut, S=15.146 mp, </w:t>
            </w:r>
          </w:p>
          <w:p w14:paraId="4441570B" w14:textId="3E61D66F"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19B512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16.812.06</w:t>
            </w:r>
          </w:p>
        </w:tc>
        <w:tc>
          <w:tcPr>
            <w:tcW w:w="1166" w:type="dxa"/>
            <w:vMerge/>
            <w:vAlign w:val="center"/>
            <w:hideMark/>
          </w:tcPr>
          <w:p w14:paraId="528E84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06BDF41" w14:textId="27B2A93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5608A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3BC40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9B52E38" w14:textId="77777777" w:rsidTr="00964FD5">
        <w:trPr>
          <w:trHeight w:val="276"/>
        </w:trPr>
        <w:tc>
          <w:tcPr>
            <w:tcW w:w="562" w:type="dxa"/>
            <w:vMerge/>
            <w:vAlign w:val="center"/>
            <w:hideMark/>
          </w:tcPr>
          <w:p w14:paraId="7955B5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2816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4F9C5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D2B1D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A108E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84361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C0553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36CB2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BF730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503FD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518F67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0109AA1" w14:textId="77777777" w:rsidTr="00964FD5">
        <w:trPr>
          <w:trHeight w:val="276"/>
        </w:trPr>
        <w:tc>
          <w:tcPr>
            <w:tcW w:w="562" w:type="dxa"/>
            <w:vMerge/>
            <w:vAlign w:val="center"/>
            <w:hideMark/>
          </w:tcPr>
          <w:p w14:paraId="46BAEA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B552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1A8B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63BD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63D6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52D83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E097C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EC32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C5CB5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B9B6F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2178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326774E" w14:textId="77777777" w:rsidTr="00964FD5">
        <w:trPr>
          <w:trHeight w:val="276"/>
        </w:trPr>
        <w:tc>
          <w:tcPr>
            <w:tcW w:w="562" w:type="dxa"/>
            <w:vMerge/>
            <w:vAlign w:val="center"/>
            <w:hideMark/>
          </w:tcPr>
          <w:p w14:paraId="2808F3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8456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0A4F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9F6E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F4BBA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4981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EB3C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7939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5AC17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60FD2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80AD8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550587D" w14:textId="77777777" w:rsidTr="00964FD5">
        <w:trPr>
          <w:trHeight w:val="276"/>
        </w:trPr>
        <w:tc>
          <w:tcPr>
            <w:tcW w:w="562" w:type="dxa"/>
            <w:vMerge/>
            <w:vAlign w:val="center"/>
            <w:hideMark/>
          </w:tcPr>
          <w:p w14:paraId="15BBAF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5206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BD49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B8A3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64C7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6F3C607"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nr.61234, teren necunoscut pr.Martonca, S=28.179 mp, </w:t>
            </w:r>
          </w:p>
          <w:p w14:paraId="7055CC6C" w14:textId="4100BF6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26902D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31.278.69</w:t>
            </w:r>
          </w:p>
        </w:tc>
        <w:tc>
          <w:tcPr>
            <w:tcW w:w="1166" w:type="dxa"/>
            <w:vMerge/>
            <w:vAlign w:val="center"/>
            <w:hideMark/>
          </w:tcPr>
          <w:p w14:paraId="042D0D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F5EE36B" w14:textId="0C12D75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6474D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877C1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94329F0" w14:textId="77777777" w:rsidTr="00964FD5">
        <w:trPr>
          <w:trHeight w:val="276"/>
        </w:trPr>
        <w:tc>
          <w:tcPr>
            <w:tcW w:w="562" w:type="dxa"/>
            <w:vMerge/>
            <w:vAlign w:val="center"/>
            <w:hideMark/>
          </w:tcPr>
          <w:p w14:paraId="165F6B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5A75C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08FBD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56762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A2F1D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C7E97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F888D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4B032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68ADD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84F46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43ED376"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FC1F17B" w14:textId="77777777" w:rsidTr="00964FD5">
        <w:trPr>
          <w:trHeight w:val="276"/>
        </w:trPr>
        <w:tc>
          <w:tcPr>
            <w:tcW w:w="562" w:type="dxa"/>
            <w:vMerge/>
            <w:vAlign w:val="center"/>
            <w:hideMark/>
          </w:tcPr>
          <w:p w14:paraId="40ACAE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AAC9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FD72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1F4D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2DBEB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9F0F5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BF4EF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E885E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0AA97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86A5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81F5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0EC6DB6" w14:textId="77777777" w:rsidTr="00964FD5">
        <w:trPr>
          <w:trHeight w:val="276"/>
        </w:trPr>
        <w:tc>
          <w:tcPr>
            <w:tcW w:w="562" w:type="dxa"/>
            <w:vMerge/>
            <w:vAlign w:val="center"/>
            <w:hideMark/>
          </w:tcPr>
          <w:p w14:paraId="0E59DF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DF96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9024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D6C2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1E46F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89CC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7B96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85AC2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CD2EA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282B2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B0B05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8A76106" w14:textId="77777777" w:rsidTr="00964FD5">
        <w:trPr>
          <w:trHeight w:val="276"/>
        </w:trPr>
        <w:tc>
          <w:tcPr>
            <w:tcW w:w="562" w:type="dxa"/>
            <w:vMerge/>
            <w:vAlign w:val="center"/>
            <w:hideMark/>
          </w:tcPr>
          <w:p w14:paraId="3939C0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8D54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E93B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A0BD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A1B5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6CBE4B3"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nr.62548, teren necunoscut r.Mures, S=28.265 mp, </w:t>
            </w:r>
          </w:p>
          <w:p w14:paraId="30ACDDFE" w14:textId="37118A4F"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2CD1A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31.374.15</w:t>
            </w:r>
          </w:p>
        </w:tc>
        <w:tc>
          <w:tcPr>
            <w:tcW w:w="1166" w:type="dxa"/>
            <w:vMerge/>
            <w:vAlign w:val="center"/>
            <w:hideMark/>
          </w:tcPr>
          <w:p w14:paraId="41773C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6462DE9" w14:textId="49DBB9B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D5C0F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FDBA7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E61C4CE" w14:textId="77777777" w:rsidTr="00964FD5">
        <w:trPr>
          <w:trHeight w:val="276"/>
        </w:trPr>
        <w:tc>
          <w:tcPr>
            <w:tcW w:w="562" w:type="dxa"/>
            <w:vMerge/>
            <w:vAlign w:val="center"/>
            <w:hideMark/>
          </w:tcPr>
          <w:p w14:paraId="2841FA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62CFF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74502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86CD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8299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84776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889A8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40092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5001C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40EE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6058F93"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5045851" w14:textId="77777777" w:rsidTr="00964FD5">
        <w:trPr>
          <w:trHeight w:val="276"/>
        </w:trPr>
        <w:tc>
          <w:tcPr>
            <w:tcW w:w="562" w:type="dxa"/>
            <w:vMerge/>
            <w:vAlign w:val="center"/>
            <w:hideMark/>
          </w:tcPr>
          <w:p w14:paraId="37C7FA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EEC2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9847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BEA39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A523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15682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ED892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572A5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A333D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B893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5EC4A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0746A54" w14:textId="77777777" w:rsidTr="00964FD5">
        <w:trPr>
          <w:trHeight w:val="276"/>
        </w:trPr>
        <w:tc>
          <w:tcPr>
            <w:tcW w:w="562" w:type="dxa"/>
            <w:vMerge/>
            <w:vAlign w:val="center"/>
            <w:hideMark/>
          </w:tcPr>
          <w:p w14:paraId="42BD07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E5C3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7D52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FC128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3862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E1808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B1122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5F79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8D1E7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B859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64502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27C5A54" w14:textId="77777777" w:rsidTr="00964FD5">
        <w:trPr>
          <w:trHeight w:val="276"/>
        </w:trPr>
        <w:tc>
          <w:tcPr>
            <w:tcW w:w="562" w:type="dxa"/>
            <w:vMerge/>
            <w:vAlign w:val="center"/>
            <w:hideMark/>
          </w:tcPr>
          <w:p w14:paraId="1D1FF5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2B58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EFE0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07419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F709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72FC00D"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nr.61230, teren extravilan ape curgătoare r.Mures, S=58.094 mp, </w:t>
            </w:r>
          </w:p>
          <w:p w14:paraId="20371CA7" w14:textId="6DE78AF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7D5306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64.484.34</w:t>
            </w:r>
          </w:p>
        </w:tc>
        <w:tc>
          <w:tcPr>
            <w:tcW w:w="1166" w:type="dxa"/>
            <w:vMerge/>
            <w:vAlign w:val="center"/>
            <w:hideMark/>
          </w:tcPr>
          <w:p w14:paraId="75238C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FD956D0" w14:textId="0D7143A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FE454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5957A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7A2F305" w14:textId="77777777" w:rsidTr="00964FD5">
        <w:trPr>
          <w:trHeight w:val="276"/>
        </w:trPr>
        <w:tc>
          <w:tcPr>
            <w:tcW w:w="562" w:type="dxa"/>
            <w:vMerge/>
            <w:vAlign w:val="center"/>
            <w:hideMark/>
          </w:tcPr>
          <w:p w14:paraId="77A1FD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868E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1104A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FB33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FE74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7D27F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17B24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44FC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9F66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7263F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16B2CC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FF9661E" w14:textId="77777777" w:rsidTr="00964FD5">
        <w:trPr>
          <w:trHeight w:val="276"/>
        </w:trPr>
        <w:tc>
          <w:tcPr>
            <w:tcW w:w="562" w:type="dxa"/>
            <w:vMerge/>
            <w:vAlign w:val="center"/>
            <w:hideMark/>
          </w:tcPr>
          <w:p w14:paraId="6151B6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E346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81D93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B75D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29BB7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AD4BD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E7C62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4E035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85ED0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7BC1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EC5A9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apă pentru </w:t>
            </w:r>
            <w:r w:rsidRPr="009B42BE">
              <w:rPr>
                <w:rFonts w:ascii="Times New Roman" w:eastAsia="Times New Roman" w:hAnsi="Times New Roman" w:cs="Times New Roman"/>
                <w:color w:val="000000" w:themeColor="text1"/>
                <w:sz w:val="14"/>
                <w:szCs w:val="14"/>
              </w:rPr>
              <w:lastRenderedPageBreak/>
              <w:t>pescuit sportiv și recreativ</w:t>
            </w:r>
          </w:p>
        </w:tc>
      </w:tr>
      <w:tr w:rsidR="00FA3A55" w:rsidRPr="009B42BE" w14:paraId="265EFB37" w14:textId="77777777" w:rsidTr="00964FD5">
        <w:trPr>
          <w:trHeight w:val="276"/>
        </w:trPr>
        <w:tc>
          <w:tcPr>
            <w:tcW w:w="562" w:type="dxa"/>
            <w:vMerge/>
            <w:vAlign w:val="center"/>
            <w:hideMark/>
          </w:tcPr>
          <w:p w14:paraId="3DCF5D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73542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53CE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71CCB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B18A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4256A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616C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97E1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BB843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6FD51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2B97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3029EBC" w14:textId="77777777" w:rsidTr="00964FD5">
        <w:trPr>
          <w:trHeight w:val="276"/>
        </w:trPr>
        <w:tc>
          <w:tcPr>
            <w:tcW w:w="562" w:type="dxa"/>
            <w:vMerge/>
            <w:vAlign w:val="center"/>
            <w:hideMark/>
          </w:tcPr>
          <w:p w14:paraId="24D822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2C0D5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DB10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069C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5B1A4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D677E36"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nr.62655, teren extravilan ape curgătoare pr.Eseniu, S=3.611 mp, </w:t>
            </w:r>
          </w:p>
          <w:p w14:paraId="4AFC8D3C" w14:textId="5661975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55C308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4.008.21</w:t>
            </w:r>
          </w:p>
        </w:tc>
        <w:tc>
          <w:tcPr>
            <w:tcW w:w="1166" w:type="dxa"/>
            <w:vMerge/>
            <w:vAlign w:val="center"/>
            <w:hideMark/>
          </w:tcPr>
          <w:p w14:paraId="36343C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008557" w14:textId="4D3E30A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80801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62E23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087A6DC" w14:textId="77777777" w:rsidTr="00964FD5">
        <w:trPr>
          <w:trHeight w:val="276"/>
        </w:trPr>
        <w:tc>
          <w:tcPr>
            <w:tcW w:w="562" w:type="dxa"/>
            <w:vMerge/>
            <w:vAlign w:val="center"/>
            <w:hideMark/>
          </w:tcPr>
          <w:p w14:paraId="169047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24EA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5299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CAD6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29951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D7B7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4B4C3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5B6D3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1E42D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9B27F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D3844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08F9753" w14:textId="77777777" w:rsidTr="00964FD5">
        <w:trPr>
          <w:trHeight w:val="276"/>
        </w:trPr>
        <w:tc>
          <w:tcPr>
            <w:tcW w:w="562" w:type="dxa"/>
            <w:vMerge/>
            <w:vAlign w:val="center"/>
            <w:hideMark/>
          </w:tcPr>
          <w:p w14:paraId="4F192F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4B71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5AF8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FF3D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F2BA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9F77E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BD33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36782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5175E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C9C8C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CCEB2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A544965" w14:textId="77777777" w:rsidTr="00964FD5">
        <w:trPr>
          <w:trHeight w:val="276"/>
        </w:trPr>
        <w:tc>
          <w:tcPr>
            <w:tcW w:w="562" w:type="dxa"/>
            <w:vMerge/>
            <w:vAlign w:val="center"/>
            <w:hideMark/>
          </w:tcPr>
          <w:p w14:paraId="6FACFF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C557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B13B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480E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4F44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C0810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C71CE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508BC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B46C8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58385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1A6E2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16C42CF" w14:textId="77777777" w:rsidTr="00964FD5">
        <w:trPr>
          <w:trHeight w:val="276"/>
        </w:trPr>
        <w:tc>
          <w:tcPr>
            <w:tcW w:w="562" w:type="dxa"/>
            <w:vMerge/>
            <w:vAlign w:val="center"/>
            <w:hideMark/>
          </w:tcPr>
          <w:p w14:paraId="5E9063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3424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714F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8F680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B55F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8F6B828"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nr.62607, teren extravilan ape curgătoare pr.Martonca, S=1.903 mp, </w:t>
            </w:r>
          </w:p>
          <w:p w14:paraId="001F60FE" w14:textId="2C03C1D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Remetea, jud.Harghita</w:t>
            </w:r>
          </w:p>
        </w:tc>
        <w:tc>
          <w:tcPr>
            <w:tcW w:w="1078" w:type="dxa"/>
            <w:vMerge w:val="restart"/>
            <w:vAlign w:val="center"/>
            <w:hideMark/>
          </w:tcPr>
          <w:p w14:paraId="4ED8AF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2.112.33</w:t>
            </w:r>
          </w:p>
        </w:tc>
        <w:tc>
          <w:tcPr>
            <w:tcW w:w="1166" w:type="dxa"/>
            <w:vMerge/>
            <w:vAlign w:val="center"/>
            <w:hideMark/>
          </w:tcPr>
          <w:p w14:paraId="69D7D9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8CDB1A1" w14:textId="65DCF9E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62425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3C96D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14F68F2" w14:textId="77777777" w:rsidTr="00964FD5">
        <w:trPr>
          <w:trHeight w:val="276"/>
        </w:trPr>
        <w:tc>
          <w:tcPr>
            <w:tcW w:w="562" w:type="dxa"/>
            <w:vMerge/>
            <w:vAlign w:val="center"/>
            <w:hideMark/>
          </w:tcPr>
          <w:p w14:paraId="614BE5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AC70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7697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A5FA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7E55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AF3A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6E7D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ED31F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46C61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CF173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E8068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FFA648A" w14:textId="77777777" w:rsidTr="00964FD5">
        <w:trPr>
          <w:trHeight w:val="276"/>
        </w:trPr>
        <w:tc>
          <w:tcPr>
            <w:tcW w:w="562" w:type="dxa"/>
            <w:vMerge/>
            <w:vAlign w:val="center"/>
            <w:hideMark/>
          </w:tcPr>
          <w:p w14:paraId="1E79E8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C90A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AF41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A5E36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B639C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7F7E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1354C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4C959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B808E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DF88D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35507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8B0222D" w14:textId="77777777" w:rsidTr="00964FD5">
        <w:trPr>
          <w:trHeight w:val="276"/>
        </w:trPr>
        <w:tc>
          <w:tcPr>
            <w:tcW w:w="562" w:type="dxa"/>
            <w:vMerge/>
            <w:vAlign w:val="center"/>
            <w:hideMark/>
          </w:tcPr>
          <w:p w14:paraId="33EFDE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2FCD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8DCEA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2FC5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C228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9590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CDA18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5E500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4F07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E957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E1A6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94A3DB5" w14:textId="77777777" w:rsidTr="00964FD5">
        <w:trPr>
          <w:trHeight w:val="255"/>
        </w:trPr>
        <w:tc>
          <w:tcPr>
            <w:tcW w:w="562" w:type="dxa"/>
            <w:vMerge/>
            <w:vAlign w:val="center"/>
            <w:hideMark/>
          </w:tcPr>
          <w:p w14:paraId="581BE3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0F0A6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33A8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C4BE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D09C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552FDDB"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nr.51976, teren intravilan ape curgătoare pr.Soimusul Mic, S=1.683 mp, UAT Sacel, </w:t>
            </w:r>
          </w:p>
          <w:p w14:paraId="0B07CEBF" w14:textId="0BE1B28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3A56D1" w:rsidRPr="009B42BE">
              <w:rPr>
                <w:rFonts w:ascii="Times New Roman" w:eastAsia="Times New Roman" w:hAnsi="Times New Roman" w:cs="Times New Roman"/>
                <w:color w:val="000000" w:themeColor="text1"/>
                <w:sz w:val="14"/>
                <w:szCs w:val="14"/>
              </w:rPr>
              <w:t xml:space="preserve"> Harghita</w:t>
            </w:r>
          </w:p>
        </w:tc>
        <w:tc>
          <w:tcPr>
            <w:tcW w:w="1078" w:type="dxa"/>
            <w:vMerge w:val="restart"/>
            <w:vAlign w:val="center"/>
            <w:hideMark/>
          </w:tcPr>
          <w:p w14:paraId="45933A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1.868.13</w:t>
            </w:r>
          </w:p>
        </w:tc>
        <w:tc>
          <w:tcPr>
            <w:tcW w:w="1166" w:type="dxa"/>
            <w:vMerge/>
            <w:vAlign w:val="center"/>
            <w:hideMark/>
          </w:tcPr>
          <w:p w14:paraId="3C3419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CA95CF" w14:textId="696B726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7E1FF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40E72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C4C760D" w14:textId="77777777" w:rsidTr="00964FD5">
        <w:trPr>
          <w:trHeight w:val="276"/>
        </w:trPr>
        <w:tc>
          <w:tcPr>
            <w:tcW w:w="562" w:type="dxa"/>
            <w:vMerge/>
            <w:vAlign w:val="center"/>
            <w:hideMark/>
          </w:tcPr>
          <w:p w14:paraId="602E3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72CA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6D0FC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6467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F02F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16B26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6B219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980AB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84ED6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98AD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33A3D40"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4682A53" w14:textId="77777777" w:rsidTr="00964FD5">
        <w:trPr>
          <w:trHeight w:val="276"/>
        </w:trPr>
        <w:tc>
          <w:tcPr>
            <w:tcW w:w="562" w:type="dxa"/>
            <w:vMerge/>
            <w:vAlign w:val="center"/>
            <w:hideMark/>
          </w:tcPr>
          <w:p w14:paraId="5C5994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3988E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A084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F08B4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F0AA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BD24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1E52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5207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0F1B6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E127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BBD8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1785782" w14:textId="77777777" w:rsidTr="00964FD5">
        <w:trPr>
          <w:trHeight w:val="276"/>
        </w:trPr>
        <w:tc>
          <w:tcPr>
            <w:tcW w:w="562" w:type="dxa"/>
            <w:vMerge/>
            <w:vAlign w:val="center"/>
            <w:hideMark/>
          </w:tcPr>
          <w:p w14:paraId="4B2C71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2F88F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A614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739E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9705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4B079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123D8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7440D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8BA3E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F23C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FFE1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74BCBB7" w14:textId="77777777" w:rsidTr="00964FD5">
        <w:trPr>
          <w:trHeight w:val="276"/>
        </w:trPr>
        <w:tc>
          <w:tcPr>
            <w:tcW w:w="562" w:type="dxa"/>
            <w:vMerge/>
            <w:vAlign w:val="center"/>
            <w:hideMark/>
          </w:tcPr>
          <w:p w14:paraId="40C1FD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28F6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880B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2F98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1FA71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1D20282"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nr.51978, teren intravilan ape curgătoare pr.Soimusul Mic, S=1.461 mp, UAT Sacel, </w:t>
            </w:r>
          </w:p>
          <w:p w14:paraId="0FEF25CC" w14:textId="00B7273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3A56D1" w:rsidRPr="009B42BE">
              <w:rPr>
                <w:rFonts w:ascii="Times New Roman" w:eastAsia="Times New Roman" w:hAnsi="Times New Roman" w:cs="Times New Roman"/>
                <w:color w:val="000000" w:themeColor="text1"/>
                <w:sz w:val="14"/>
                <w:szCs w:val="14"/>
              </w:rPr>
              <w:t xml:space="preserve"> Harghita</w:t>
            </w:r>
          </w:p>
        </w:tc>
        <w:tc>
          <w:tcPr>
            <w:tcW w:w="1078" w:type="dxa"/>
            <w:vMerge w:val="restart"/>
            <w:vAlign w:val="center"/>
            <w:hideMark/>
          </w:tcPr>
          <w:p w14:paraId="6489B5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1.621.71</w:t>
            </w:r>
          </w:p>
        </w:tc>
        <w:tc>
          <w:tcPr>
            <w:tcW w:w="1166" w:type="dxa"/>
            <w:vMerge/>
            <w:vAlign w:val="center"/>
            <w:hideMark/>
          </w:tcPr>
          <w:p w14:paraId="12148B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931EDA2" w14:textId="5A10935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B762A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F5126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780048D" w14:textId="77777777" w:rsidTr="00964FD5">
        <w:trPr>
          <w:trHeight w:val="276"/>
        </w:trPr>
        <w:tc>
          <w:tcPr>
            <w:tcW w:w="562" w:type="dxa"/>
            <w:vMerge/>
            <w:vAlign w:val="center"/>
            <w:hideMark/>
          </w:tcPr>
          <w:p w14:paraId="71D2FB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6075D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9714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003B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F7D9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C542D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46090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8B32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20A3E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FE7C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6EE1A9E"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72E84B4" w14:textId="77777777" w:rsidTr="00964FD5">
        <w:trPr>
          <w:trHeight w:val="276"/>
        </w:trPr>
        <w:tc>
          <w:tcPr>
            <w:tcW w:w="562" w:type="dxa"/>
            <w:vMerge/>
            <w:vAlign w:val="center"/>
            <w:hideMark/>
          </w:tcPr>
          <w:p w14:paraId="653B77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55CBC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AF10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4155D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2A5F5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C246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1B51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1BD1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42E95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A2413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0761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DC2D20A" w14:textId="77777777" w:rsidTr="00964FD5">
        <w:trPr>
          <w:trHeight w:val="276"/>
        </w:trPr>
        <w:tc>
          <w:tcPr>
            <w:tcW w:w="562" w:type="dxa"/>
            <w:vMerge/>
            <w:vAlign w:val="center"/>
            <w:hideMark/>
          </w:tcPr>
          <w:p w14:paraId="6EA59A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13A2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63E1D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F32D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1FD1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AAB72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E4AA7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FEAC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52D50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679AE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3142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C92E2C5" w14:textId="77777777" w:rsidTr="00964FD5">
        <w:trPr>
          <w:trHeight w:val="276"/>
        </w:trPr>
        <w:tc>
          <w:tcPr>
            <w:tcW w:w="562" w:type="dxa"/>
            <w:vMerge/>
            <w:vAlign w:val="center"/>
            <w:hideMark/>
          </w:tcPr>
          <w:p w14:paraId="1600B2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D0D0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CDBC9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6D93D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2964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5FE3A71"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nr.54369, teren extravilan ape curgătoare pr.Corund, S=65.047 mp, </w:t>
            </w:r>
          </w:p>
          <w:p w14:paraId="29F4B2DE" w14:textId="1514F24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Praid, jud.</w:t>
            </w:r>
            <w:r w:rsidR="00EC72A2" w:rsidRPr="009B42BE">
              <w:rPr>
                <w:rFonts w:ascii="Times New Roman" w:eastAsia="Times New Roman" w:hAnsi="Times New Roman" w:cs="Times New Roman"/>
                <w:color w:val="000000" w:themeColor="text1"/>
                <w:sz w:val="14"/>
                <w:szCs w:val="14"/>
              </w:rPr>
              <w:t>Harghita</w:t>
            </w:r>
          </w:p>
        </w:tc>
        <w:tc>
          <w:tcPr>
            <w:tcW w:w="1078" w:type="dxa"/>
            <w:vMerge w:val="restart"/>
            <w:vAlign w:val="center"/>
            <w:hideMark/>
          </w:tcPr>
          <w:p w14:paraId="2B7EC2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72.202.17</w:t>
            </w:r>
          </w:p>
        </w:tc>
        <w:tc>
          <w:tcPr>
            <w:tcW w:w="1166" w:type="dxa"/>
            <w:vMerge/>
            <w:vAlign w:val="center"/>
            <w:hideMark/>
          </w:tcPr>
          <w:p w14:paraId="38E700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0FFAD6D" w14:textId="48F133B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BACDC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197EE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14C084B" w14:textId="77777777" w:rsidTr="00964FD5">
        <w:trPr>
          <w:trHeight w:val="276"/>
        </w:trPr>
        <w:tc>
          <w:tcPr>
            <w:tcW w:w="562" w:type="dxa"/>
            <w:vMerge/>
            <w:vAlign w:val="center"/>
            <w:hideMark/>
          </w:tcPr>
          <w:p w14:paraId="5A129F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711B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3300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9F2A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93696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E434A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8DF4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DC6C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934F5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FC8D1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627D611"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85E3885" w14:textId="77777777" w:rsidTr="00964FD5">
        <w:trPr>
          <w:trHeight w:val="276"/>
        </w:trPr>
        <w:tc>
          <w:tcPr>
            <w:tcW w:w="562" w:type="dxa"/>
            <w:vMerge/>
            <w:vAlign w:val="center"/>
            <w:hideMark/>
          </w:tcPr>
          <w:p w14:paraId="2CE6EE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6ABC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3CD24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040B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3789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9C13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DA470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870A9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52CC2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13A18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CBA76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887ECA5" w14:textId="77777777" w:rsidTr="00964FD5">
        <w:trPr>
          <w:trHeight w:val="276"/>
        </w:trPr>
        <w:tc>
          <w:tcPr>
            <w:tcW w:w="562" w:type="dxa"/>
            <w:vMerge/>
            <w:vAlign w:val="center"/>
            <w:hideMark/>
          </w:tcPr>
          <w:p w14:paraId="31AB29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50A0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3B23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C914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1CEC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6B8F0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0023E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11FDD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E85A9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8CD08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C479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568990E" w14:textId="77777777" w:rsidTr="00964FD5">
        <w:trPr>
          <w:trHeight w:val="255"/>
        </w:trPr>
        <w:tc>
          <w:tcPr>
            <w:tcW w:w="562" w:type="dxa"/>
            <w:vMerge w:val="restart"/>
            <w:vAlign w:val="center"/>
            <w:hideMark/>
          </w:tcPr>
          <w:p w14:paraId="218E4FC8" w14:textId="1920ECF6" w:rsidR="00FA3A55" w:rsidRPr="009B42BE" w:rsidRDefault="00EC72A2"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46^15</w:t>
            </w:r>
          </w:p>
        </w:tc>
        <w:tc>
          <w:tcPr>
            <w:tcW w:w="662" w:type="dxa"/>
            <w:vMerge w:val="restart"/>
            <w:vAlign w:val="center"/>
            <w:hideMark/>
          </w:tcPr>
          <w:p w14:paraId="6B977D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101354 parțial</w:t>
            </w:r>
          </w:p>
        </w:tc>
        <w:tc>
          <w:tcPr>
            <w:tcW w:w="709" w:type="dxa"/>
            <w:vMerge w:val="restart"/>
            <w:vAlign w:val="center"/>
            <w:hideMark/>
          </w:tcPr>
          <w:p w14:paraId="2DAFD8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4E210A95" w14:textId="18E9A0F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ord.I-VI lung. curs de apă codificat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2727</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km, sup. luciu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3396,09 ha, resursa teoretică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1179,68 mil mc/an</w:t>
            </w:r>
          </w:p>
        </w:tc>
        <w:tc>
          <w:tcPr>
            <w:tcW w:w="1077" w:type="dxa"/>
            <w:vMerge w:val="restart"/>
            <w:vAlign w:val="center"/>
            <w:hideMark/>
          </w:tcPr>
          <w:p w14:paraId="649FC8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37.677.266</w:t>
            </w:r>
          </w:p>
        </w:tc>
        <w:tc>
          <w:tcPr>
            <w:tcW w:w="1527" w:type="dxa"/>
            <w:vMerge w:val="restart"/>
            <w:vAlign w:val="center"/>
            <w:hideMark/>
          </w:tcPr>
          <w:p w14:paraId="5509C439"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nr.55713, teren intravilan ape curgătoare pr.Sovata, S=10.506 mp, </w:t>
            </w:r>
          </w:p>
          <w:p w14:paraId="60E91B0D" w14:textId="72B99E6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Sovata, jud.Mures</w:t>
            </w:r>
          </w:p>
        </w:tc>
        <w:tc>
          <w:tcPr>
            <w:tcW w:w="1078" w:type="dxa"/>
            <w:vMerge w:val="restart"/>
            <w:vAlign w:val="center"/>
            <w:hideMark/>
          </w:tcPr>
          <w:p w14:paraId="69BFA2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11.661.66</w:t>
            </w:r>
          </w:p>
        </w:tc>
        <w:tc>
          <w:tcPr>
            <w:tcW w:w="1166" w:type="dxa"/>
            <w:vMerge w:val="restart"/>
            <w:vAlign w:val="center"/>
            <w:hideMark/>
          </w:tcPr>
          <w:p w14:paraId="77DC48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Mureș</w:t>
            </w:r>
          </w:p>
        </w:tc>
        <w:tc>
          <w:tcPr>
            <w:tcW w:w="465" w:type="dxa"/>
            <w:vAlign w:val="center"/>
            <w:hideMark/>
          </w:tcPr>
          <w:p w14:paraId="58C9F41C" w14:textId="685AD04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6A6C9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78C88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3500A32" w14:textId="77777777" w:rsidTr="00964FD5">
        <w:trPr>
          <w:trHeight w:val="276"/>
        </w:trPr>
        <w:tc>
          <w:tcPr>
            <w:tcW w:w="562" w:type="dxa"/>
            <w:vMerge/>
            <w:vAlign w:val="center"/>
            <w:hideMark/>
          </w:tcPr>
          <w:p w14:paraId="58C488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6B93F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C9F7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E3ADD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3F34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CE31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509F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70E8B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4030C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FF6F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963C381"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564963F" w14:textId="77777777" w:rsidTr="00964FD5">
        <w:trPr>
          <w:trHeight w:val="276"/>
        </w:trPr>
        <w:tc>
          <w:tcPr>
            <w:tcW w:w="562" w:type="dxa"/>
            <w:vMerge/>
            <w:vAlign w:val="center"/>
            <w:hideMark/>
          </w:tcPr>
          <w:p w14:paraId="10A414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1ABBC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70C4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26DC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EF132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61958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60B4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A0C44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3B630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F6A96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1540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952C7DF" w14:textId="77777777" w:rsidTr="00964FD5">
        <w:trPr>
          <w:trHeight w:val="276"/>
        </w:trPr>
        <w:tc>
          <w:tcPr>
            <w:tcW w:w="562" w:type="dxa"/>
            <w:vMerge/>
            <w:vAlign w:val="center"/>
            <w:hideMark/>
          </w:tcPr>
          <w:p w14:paraId="5EE4E6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6D65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E619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6927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82DD9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1FA65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267F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604E2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46414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E7F16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92DD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42B7029" w14:textId="77777777" w:rsidTr="00964FD5">
        <w:trPr>
          <w:trHeight w:val="276"/>
        </w:trPr>
        <w:tc>
          <w:tcPr>
            <w:tcW w:w="562" w:type="dxa"/>
            <w:vMerge/>
            <w:vAlign w:val="center"/>
            <w:hideMark/>
          </w:tcPr>
          <w:p w14:paraId="77CAB9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2D48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4D1A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C02AE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DE30C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FD2F5A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nr.141406, teren intravilan ape </w:t>
            </w:r>
            <w:r w:rsidRPr="009B42BE">
              <w:rPr>
                <w:rFonts w:ascii="Times New Roman" w:eastAsia="Times New Roman" w:hAnsi="Times New Roman" w:cs="Times New Roman"/>
                <w:color w:val="000000" w:themeColor="text1"/>
                <w:sz w:val="14"/>
                <w:szCs w:val="14"/>
              </w:rPr>
              <w:lastRenderedPageBreak/>
              <w:t xml:space="preserve">curgătoare pr.Poclos, S=8.877 mp, </w:t>
            </w:r>
          </w:p>
          <w:p w14:paraId="0A5B3A38" w14:textId="4B27E85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68D526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9.853.47</w:t>
            </w:r>
          </w:p>
        </w:tc>
        <w:tc>
          <w:tcPr>
            <w:tcW w:w="1166" w:type="dxa"/>
            <w:vMerge/>
            <w:vAlign w:val="center"/>
            <w:hideMark/>
          </w:tcPr>
          <w:p w14:paraId="543F34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7BFE122" w14:textId="7EF4D58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72C94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44D4A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B1B43F7" w14:textId="77777777" w:rsidTr="00964FD5">
        <w:trPr>
          <w:trHeight w:val="276"/>
        </w:trPr>
        <w:tc>
          <w:tcPr>
            <w:tcW w:w="562" w:type="dxa"/>
            <w:vMerge/>
            <w:vAlign w:val="center"/>
            <w:hideMark/>
          </w:tcPr>
          <w:p w14:paraId="717AB7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E164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0E159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0367D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6DDF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2CA0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036A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8263B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CF34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12986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1C70AC"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E5DFB8E" w14:textId="77777777" w:rsidTr="00964FD5">
        <w:trPr>
          <w:trHeight w:val="276"/>
        </w:trPr>
        <w:tc>
          <w:tcPr>
            <w:tcW w:w="562" w:type="dxa"/>
            <w:vMerge/>
            <w:vAlign w:val="center"/>
            <w:hideMark/>
          </w:tcPr>
          <w:p w14:paraId="300B07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1EA5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AFF3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2777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62326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D8076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5CEC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BF934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24EEA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88C11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0920F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9E68C29" w14:textId="77777777" w:rsidTr="00964FD5">
        <w:trPr>
          <w:trHeight w:val="276"/>
        </w:trPr>
        <w:tc>
          <w:tcPr>
            <w:tcW w:w="562" w:type="dxa"/>
            <w:vMerge/>
            <w:vAlign w:val="center"/>
            <w:hideMark/>
          </w:tcPr>
          <w:p w14:paraId="768863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53C2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53AA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DB42B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FBA5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805EE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99F0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B0CF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C1E66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550B7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489EA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CE0D379" w14:textId="77777777" w:rsidTr="00964FD5">
        <w:trPr>
          <w:trHeight w:val="276"/>
        </w:trPr>
        <w:tc>
          <w:tcPr>
            <w:tcW w:w="562" w:type="dxa"/>
            <w:vMerge/>
            <w:vAlign w:val="center"/>
            <w:hideMark/>
          </w:tcPr>
          <w:p w14:paraId="7C9BDA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228EF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80EA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A801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554B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71E8B64"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nr.140788, teren intravilan ape curgătoare pr.Poclos, S=1.321 mp, </w:t>
            </w:r>
          </w:p>
          <w:p w14:paraId="2A516309" w14:textId="79D65DA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0F510B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1.466.31</w:t>
            </w:r>
          </w:p>
        </w:tc>
        <w:tc>
          <w:tcPr>
            <w:tcW w:w="1166" w:type="dxa"/>
            <w:vMerge/>
            <w:vAlign w:val="center"/>
            <w:hideMark/>
          </w:tcPr>
          <w:p w14:paraId="3328FB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636DDE8" w14:textId="11AFD26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1EBDA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02E57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3F10BB2" w14:textId="77777777" w:rsidTr="00964FD5">
        <w:trPr>
          <w:trHeight w:val="276"/>
        </w:trPr>
        <w:tc>
          <w:tcPr>
            <w:tcW w:w="562" w:type="dxa"/>
            <w:vMerge/>
            <w:vAlign w:val="center"/>
            <w:hideMark/>
          </w:tcPr>
          <w:p w14:paraId="381DA5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5CF9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DD80B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3770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E2E5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965E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BB33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3B073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34CCB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4351A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44486B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F55043D" w14:textId="77777777" w:rsidTr="00964FD5">
        <w:trPr>
          <w:trHeight w:val="276"/>
        </w:trPr>
        <w:tc>
          <w:tcPr>
            <w:tcW w:w="562" w:type="dxa"/>
            <w:vMerge/>
            <w:vAlign w:val="center"/>
            <w:hideMark/>
          </w:tcPr>
          <w:p w14:paraId="115A97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B63F9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59D0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9F3E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37E7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C1B4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E3451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82B79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6D2CE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041BF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58EB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7C9EE7C" w14:textId="77777777" w:rsidTr="00964FD5">
        <w:trPr>
          <w:trHeight w:val="276"/>
        </w:trPr>
        <w:tc>
          <w:tcPr>
            <w:tcW w:w="562" w:type="dxa"/>
            <w:vMerge/>
            <w:vAlign w:val="center"/>
            <w:hideMark/>
          </w:tcPr>
          <w:p w14:paraId="0B9076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01334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BCF38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C100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24E7D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82C21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1832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B655B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A679A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3B123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9FD5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1F19D40" w14:textId="77777777" w:rsidTr="00964FD5">
        <w:trPr>
          <w:trHeight w:val="276"/>
        </w:trPr>
        <w:tc>
          <w:tcPr>
            <w:tcW w:w="562" w:type="dxa"/>
            <w:vMerge/>
            <w:vAlign w:val="center"/>
            <w:hideMark/>
          </w:tcPr>
          <w:p w14:paraId="18CEFB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79F42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3CC4C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FA053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C240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03B142B"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nr.140866, teren intravilan ape curgătoare pr.Poclos, S=1.867 mp, </w:t>
            </w:r>
          </w:p>
          <w:p w14:paraId="0B235FE6" w14:textId="3581942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6722C4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2.072.37</w:t>
            </w:r>
          </w:p>
        </w:tc>
        <w:tc>
          <w:tcPr>
            <w:tcW w:w="1166" w:type="dxa"/>
            <w:vMerge/>
            <w:vAlign w:val="center"/>
            <w:hideMark/>
          </w:tcPr>
          <w:p w14:paraId="3BDC73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34D9A3F" w14:textId="21270B0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3232E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7C6D5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71AE9CC" w14:textId="77777777" w:rsidTr="00964FD5">
        <w:trPr>
          <w:trHeight w:val="276"/>
        </w:trPr>
        <w:tc>
          <w:tcPr>
            <w:tcW w:w="562" w:type="dxa"/>
            <w:vMerge/>
            <w:vAlign w:val="center"/>
            <w:hideMark/>
          </w:tcPr>
          <w:p w14:paraId="6D2A75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EB3D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B328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2C59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77454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4E83F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CDB2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A4358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4B5F3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468D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4BBE3B2"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CABCD31" w14:textId="77777777" w:rsidTr="00964FD5">
        <w:trPr>
          <w:trHeight w:val="276"/>
        </w:trPr>
        <w:tc>
          <w:tcPr>
            <w:tcW w:w="562" w:type="dxa"/>
            <w:vMerge/>
            <w:vAlign w:val="center"/>
            <w:hideMark/>
          </w:tcPr>
          <w:p w14:paraId="3E8811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160A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9AD91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2BEE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22A5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92231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FC721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55201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605DF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66C5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ADC6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74FA281" w14:textId="77777777" w:rsidTr="00964FD5">
        <w:trPr>
          <w:trHeight w:val="276"/>
        </w:trPr>
        <w:tc>
          <w:tcPr>
            <w:tcW w:w="562" w:type="dxa"/>
            <w:vMerge/>
            <w:vAlign w:val="center"/>
            <w:hideMark/>
          </w:tcPr>
          <w:p w14:paraId="05EB8B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4C9D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3BB5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A8BC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42F2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25DDF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65B05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F3CF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05EC0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150D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C6A2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01578D2" w14:textId="77777777" w:rsidTr="00964FD5">
        <w:trPr>
          <w:trHeight w:val="276"/>
        </w:trPr>
        <w:tc>
          <w:tcPr>
            <w:tcW w:w="562" w:type="dxa"/>
            <w:vMerge/>
            <w:vAlign w:val="center"/>
            <w:hideMark/>
          </w:tcPr>
          <w:p w14:paraId="3519E4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68F1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DF7BA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C1A5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0204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E938D23"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nr.140634, teren intravilan ape curgătoare pr.Poclos, S=1.796 mp,</w:t>
            </w:r>
          </w:p>
          <w:p w14:paraId="0374C08F" w14:textId="1D9A36F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UAT Targu Mures, jud.Mures</w:t>
            </w:r>
          </w:p>
        </w:tc>
        <w:tc>
          <w:tcPr>
            <w:tcW w:w="1078" w:type="dxa"/>
            <w:vMerge w:val="restart"/>
            <w:vAlign w:val="center"/>
            <w:hideMark/>
          </w:tcPr>
          <w:p w14:paraId="310BD7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1.993.56</w:t>
            </w:r>
          </w:p>
        </w:tc>
        <w:tc>
          <w:tcPr>
            <w:tcW w:w="1166" w:type="dxa"/>
            <w:vMerge/>
            <w:vAlign w:val="center"/>
            <w:hideMark/>
          </w:tcPr>
          <w:p w14:paraId="2E5E35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F273EAB" w14:textId="71DF47C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F9C10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12CD5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24CED93" w14:textId="77777777" w:rsidTr="00964FD5">
        <w:trPr>
          <w:trHeight w:val="276"/>
        </w:trPr>
        <w:tc>
          <w:tcPr>
            <w:tcW w:w="562" w:type="dxa"/>
            <w:vMerge/>
            <w:vAlign w:val="center"/>
            <w:hideMark/>
          </w:tcPr>
          <w:p w14:paraId="72C8DB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E9D1E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CB17F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61CE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4B85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3C3D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1817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4A86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204B6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9D64A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F7322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B9CCEFE" w14:textId="77777777" w:rsidTr="00964FD5">
        <w:trPr>
          <w:trHeight w:val="276"/>
        </w:trPr>
        <w:tc>
          <w:tcPr>
            <w:tcW w:w="562" w:type="dxa"/>
            <w:vMerge/>
            <w:vAlign w:val="center"/>
            <w:hideMark/>
          </w:tcPr>
          <w:p w14:paraId="5C42D2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87F3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8C02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59BA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614A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7BC6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7F4C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975D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0F78C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E12E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0C0B2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4356F58" w14:textId="77777777" w:rsidTr="00964FD5">
        <w:trPr>
          <w:trHeight w:val="276"/>
        </w:trPr>
        <w:tc>
          <w:tcPr>
            <w:tcW w:w="562" w:type="dxa"/>
            <w:vMerge/>
            <w:vAlign w:val="center"/>
            <w:hideMark/>
          </w:tcPr>
          <w:p w14:paraId="69BDB6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019B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B3C9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39F9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19ED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EB159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BB86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9250C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D4AAB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4A41F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75D5F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22BADAE" w14:textId="77777777" w:rsidTr="00964FD5">
        <w:trPr>
          <w:trHeight w:val="276"/>
        </w:trPr>
        <w:tc>
          <w:tcPr>
            <w:tcW w:w="562" w:type="dxa"/>
            <w:vMerge/>
            <w:vAlign w:val="center"/>
            <w:hideMark/>
          </w:tcPr>
          <w:p w14:paraId="70FD6C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4847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DB2C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58FF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3FA6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48C5F4D"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nr.140613, teren intravilan ape curgătoare r.Mures, S=1.876 mp, </w:t>
            </w:r>
          </w:p>
          <w:p w14:paraId="7CF37157" w14:textId="1830AE1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22500C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2.082.36</w:t>
            </w:r>
          </w:p>
        </w:tc>
        <w:tc>
          <w:tcPr>
            <w:tcW w:w="1166" w:type="dxa"/>
            <w:vMerge/>
            <w:vAlign w:val="center"/>
            <w:hideMark/>
          </w:tcPr>
          <w:p w14:paraId="740F45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8F618BA" w14:textId="1DD0E87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41F5B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1FBC1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EDA344B" w14:textId="77777777" w:rsidTr="00964FD5">
        <w:trPr>
          <w:trHeight w:val="276"/>
        </w:trPr>
        <w:tc>
          <w:tcPr>
            <w:tcW w:w="562" w:type="dxa"/>
            <w:vMerge/>
            <w:vAlign w:val="center"/>
            <w:hideMark/>
          </w:tcPr>
          <w:p w14:paraId="70B2BE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481F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E1B2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69C1D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2A5A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E54B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C8E77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8ED2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2412C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95F5A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A2E575C"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131547A" w14:textId="77777777" w:rsidTr="00964FD5">
        <w:trPr>
          <w:trHeight w:val="276"/>
        </w:trPr>
        <w:tc>
          <w:tcPr>
            <w:tcW w:w="562" w:type="dxa"/>
            <w:vMerge/>
            <w:vAlign w:val="center"/>
            <w:hideMark/>
          </w:tcPr>
          <w:p w14:paraId="141513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8EE3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AAFF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249E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D65A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3618F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0CF62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F0D1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7A5F5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4B815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1BA9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765E455" w14:textId="77777777" w:rsidTr="00964FD5">
        <w:trPr>
          <w:trHeight w:val="276"/>
        </w:trPr>
        <w:tc>
          <w:tcPr>
            <w:tcW w:w="562" w:type="dxa"/>
            <w:vMerge/>
            <w:vAlign w:val="center"/>
            <w:hideMark/>
          </w:tcPr>
          <w:p w14:paraId="6C82B6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A887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75B1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399F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9BAB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1141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0105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64A28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5F717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5F03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F1F86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ED87896" w14:textId="77777777" w:rsidTr="00964FD5">
        <w:trPr>
          <w:trHeight w:val="276"/>
        </w:trPr>
        <w:tc>
          <w:tcPr>
            <w:tcW w:w="562" w:type="dxa"/>
            <w:vMerge/>
            <w:vAlign w:val="center"/>
            <w:hideMark/>
          </w:tcPr>
          <w:p w14:paraId="2AF55B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1BBC1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EDF9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9787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3328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02C30C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nr.140809, teren intravilan ape curgătoare pr.Poclos, S=3.757 mp,</w:t>
            </w:r>
          </w:p>
          <w:p w14:paraId="5BB50A9F" w14:textId="3A5907C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UAT Targu Mures, jud.Mures</w:t>
            </w:r>
          </w:p>
        </w:tc>
        <w:tc>
          <w:tcPr>
            <w:tcW w:w="1078" w:type="dxa"/>
            <w:vMerge w:val="restart"/>
            <w:vAlign w:val="center"/>
            <w:hideMark/>
          </w:tcPr>
          <w:p w14:paraId="4B6554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4.170.27</w:t>
            </w:r>
          </w:p>
        </w:tc>
        <w:tc>
          <w:tcPr>
            <w:tcW w:w="1166" w:type="dxa"/>
            <w:vMerge/>
            <w:vAlign w:val="center"/>
            <w:hideMark/>
          </w:tcPr>
          <w:p w14:paraId="096390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BA537CA" w14:textId="72731B5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C5A26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98719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B2D31E7" w14:textId="77777777" w:rsidTr="00964FD5">
        <w:trPr>
          <w:trHeight w:val="276"/>
        </w:trPr>
        <w:tc>
          <w:tcPr>
            <w:tcW w:w="562" w:type="dxa"/>
            <w:vMerge/>
            <w:vAlign w:val="center"/>
            <w:hideMark/>
          </w:tcPr>
          <w:p w14:paraId="3196F8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BB76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AF37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5EAC1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065F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18676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8CC4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96C85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33FFD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8EAA1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4055EC"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79D2FEE" w14:textId="77777777" w:rsidTr="00964FD5">
        <w:trPr>
          <w:trHeight w:val="276"/>
        </w:trPr>
        <w:tc>
          <w:tcPr>
            <w:tcW w:w="562" w:type="dxa"/>
            <w:vMerge/>
            <w:vAlign w:val="center"/>
            <w:hideMark/>
          </w:tcPr>
          <w:p w14:paraId="7FE025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062E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2C73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947BE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5C69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42E3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50BB5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D4BF9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6BF1C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CAEEE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DF413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9798941" w14:textId="77777777" w:rsidTr="00964FD5">
        <w:trPr>
          <w:trHeight w:val="276"/>
        </w:trPr>
        <w:tc>
          <w:tcPr>
            <w:tcW w:w="562" w:type="dxa"/>
            <w:vMerge/>
            <w:vAlign w:val="center"/>
            <w:hideMark/>
          </w:tcPr>
          <w:p w14:paraId="24447E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2C140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AE4EF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BB4E5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E675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53ED0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D2F6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4976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25FB9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D4E81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B8D9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FB33500" w14:textId="77777777" w:rsidTr="00964FD5">
        <w:trPr>
          <w:trHeight w:val="276"/>
        </w:trPr>
        <w:tc>
          <w:tcPr>
            <w:tcW w:w="562" w:type="dxa"/>
            <w:vMerge/>
            <w:vAlign w:val="center"/>
            <w:hideMark/>
          </w:tcPr>
          <w:p w14:paraId="569362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48B4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43C4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9D3EB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FEA6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846F452"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nr.140796, teren intravilan ape curgătoare pr.Poclos, S=3.654 mp, </w:t>
            </w:r>
          </w:p>
          <w:p w14:paraId="21467942" w14:textId="0517E15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27A69D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4.055.94</w:t>
            </w:r>
          </w:p>
        </w:tc>
        <w:tc>
          <w:tcPr>
            <w:tcW w:w="1166" w:type="dxa"/>
            <w:vMerge/>
            <w:vAlign w:val="center"/>
            <w:hideMark/>
          </w:tcPr>
          <w:p w14:paraId="3DE26A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2125A16" w14:textId="44EC809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516D3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7ADC03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2F8B129" w14:textId="77777777" w:rsidTr="00964FD5">
        <w:trPr>
          <w:trHeight w:val="276"/>
        </w:trPr>
        <w:tc>
          <w:tcPr>
            <w:tcW w:w="562" w:type="dxa"/>
            <w:vMerge/>
            <w:vAlign w:val="center"/>
            <w:hideMark/>
          </w:tcPr>
          <w:p w14:paraId="59051D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5C36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9DBA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F8E2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0F0E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CB4AC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A3BDD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5B618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5E2C1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71E63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3D6D010"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1D8AE31" w14:textId="77777777" w:rsidTr="00964FD5">
        <w:trPr>
          <w:trHeight w:val="276"/>
        </w:trPr>
        <w:tc>
          <w:tcPr>
            <w:tcW w:w="562" w:type="dxa"/>
            <w:vMerge/>
            <w:vAlign w:val="center"/>
            <w:hideMark/>
          </w:tcPr>
          <w:p w14:paraId="19B11F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2488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9556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1E18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9174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20AEF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FE419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BA29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CC43B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F1DD9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2357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44E7B74" w14:textId="77777777" w:rsidTr="00964FD5">
        <w:trPr>
          <w:trHeight w:val="276"/>
        </w:trPr>
        <w:tc>
          <w:tcPr>
            <w:tcW w:w="562" w:type="dxa"/>
            <w:vMerge/>
            <w:vAlign w:val="center"/>
            <w:hideMark/>
          </w:tcPr>
          <w:p w14:paraId="709F4E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8F1B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F2BB2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6B45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6060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6972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5EB9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0FEE3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D5C1F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243EC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2E132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C0D43FE" w14:textId="77777777" w:rsidTr="00964FD5">
        <w:trPr>
          <w:trHeight w:val="276"/>
        </w:trPr>
        <w:tc>
          <w:tcPr>
            <w:tcW w:w="562" w:type="dxa"/>
            <w:vMerge/>
            <w:vAlign w:val="center"/>
            <w:hideMark/>
          </w:tcPr>
          <w:p w14:paraId="61E2F7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B31FB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94C7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A7FB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46A43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A594B05"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nr.140637, teren intravilan ape curgătoare pr.Poclos, S=5.070 mp, </w:t>
            </w:r>
          </w:p>
          <w:p w14:paraId="2BB66D21" w14:textId="4E9FECA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108544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5.627.70</w:t>
            </w:r>
          </w:p>
        </w:tc>
        <w:tc>
          <w:tcPr>
            <w:tcW w:w="1166" w:type="dxa"/>
            <w:vMerge/>
            <w:vAlign w:val="center"/>
            <w:hideMark/>
          </w:tcPr>
          <w:p w14:paraId="638EE3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BB40F37" w14:textId="400F073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5B89A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61C70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DE7737D" w14:textId="77777777" w:rsidTr="00964FD5">
        <w:trPr>
          <w:trHeight w:val="276"/>
        </w:trPr>
        <w:tc>
          <w:tcPr>
            <w:tcW w:w="562" w:type="dxa"/>
            <w:vMerge/>
            <w:vAlign w:val="center"/>
            <w:hideMark/>
          </w:tcPr>
          <w:p w14:paraId="43F631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6C5A2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0691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F71D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3E19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9675A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0C26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6398A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888C5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213EF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E79FBB"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45A1388" w14:textId="77777777" w:rsidTr="00964FD5">
        <w:trPr>
          <w:trHeight w:val="276"/>
        </w:trPr>
        <w:tc>
          <w:tcPr>
            <w:tcW w:w="562" w:type="dxa"/>
            <w:vMerge/>
            <w:vAlign w:val="center"/>
            <w:hideMark/>
          </w:tcPr>
          <w:p w14:paraId="334689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0A87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F949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0816C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2874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B0C03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EEB59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B8B0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E5FBD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9EB8A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C2B4D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140A35A" w14:textId="77777777" w:rsidTr="00964FD5">
        <w:trPr>
          <w:trHeight w:val="276"/>
        </w:trPr>
        <w:tc>
          <w:tcPr>
            <w:tcW w:w="562" w:type="dxa"/>
            <w:vMerge/>
            <w:vAlign w:val="center"/>
            <w:hideMark/>
          </w:tcPr>
          <w:p w14:paraId="2EAC21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881E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F7FC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0A45C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7984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E4CA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378E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E6A12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64A84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3C080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B0386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B9D33F8" w14:textId="77777777" w:rsidTr="00964FD5">
        <w:trPr>
          <w:trHeight w:val="276"/>
        </w:trPr>
        <w:tc>
          <w:tcPr>
            <w:tcW w:w="562" w:type="dxa"/>
            <w:vMerge/>
            <w:vAlign w:val="center"/>
            <w:hideMark/>
          </w:tcPr>
          <w:p w14:paraId="37C796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E682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C3975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569F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38CE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8E52C64"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nr.140797, teren intravilan ape curgătoare pr.Poclos, S=8.814 mp, </w:t>
            </w:r>
          </w:p>
          <w:p w14:paraId="67613F72" w14:textId="3AE4E60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Targu Mures, jud.Mures</w:t>
            </w:r>
          </w:p>
        </w:tc>
        <w:tc>
          <w:tcPr>
            <w:tcW w:w="1078" w:type="dxa"/>
            <w:vMerge w:val="restart"/>
            <w:vAlign w:val="center"/>
            <w:hideMark/>
          </w:tcPr>
          <w:p w14:paraId="18CBD7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9.783.54</w:t>
            </w:r>
          </w:p>
        </w:tc>
        <w:tc>
          <w:tcPr>
            <w:tcW w:w="1166" w:type="dxa"/>
            <w:vMerge/>
            <w:vAlign w:val="center"/>
            <w:hideMark/>
          </w:tcPr>
          <w:p w14:paraId="5F08B0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B7681CD" w14:textId="1B9580D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C5E7C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FC9CB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00514BF" w14:textId="77777777" w:rsidTr="00964FD5">
        <w:trPr>
          <w:trHeight w:val="276"/>
        </w:trPr>
        <w:tc>
          <w:tcPr>
            <w:tcW w:w="562" w:type="dxa"/>
            <w:vMerge/>
            <w:vAlign w:val="center"/>
            <w:hideMark/>
          </w:tcPr>
          <w:p w14:paraId="68DF94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51B3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7107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3AC4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D8694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EEA8C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14DD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7CCA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C6792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C74BA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14F4EE"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FF917FF" w14:textId="77777777" w:rsidTr="00964FD5">
        <w:trPr>
          <w:trHeight w:val="276"/>
        </w:trPr>
        <w:tc>
          <w:tcPr>
            <w:tcW w:w="562" w:type="dxa"/>
            <w:vMerge/>
            <w:vAlign w:val="center"/>
            <w:hideMark/>
          </w:tcPr>
          <w:p w14:paraId="2DF9A5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4B14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6C68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DE59D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CCE99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CEB9F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53D1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89F35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ED492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C0102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DBDA8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D988484" w14:textId="77777777" w:rsidTr="00964FD5">
        <w:trPr>
          <w:trHeight w:val="276"/>
        </w:trPr>
        <w:tc>
          <w:tcPr>
            <w:tcW w:w="562" w:type="dxa"/>
            <w:vMerge/>
            <w:vAlign w:val="center"/>
            <w:hideMark/>
          </w:tcPr>
          <w:p w14:paraId="721A70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B5A90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5FB8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3282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FC5CA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20149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7819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86700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28C73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13E30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9CB0C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BE17A56" w14:textId="77777777" w:rsidTr="00964FD5">
        <w:trPr>
          <w:trHeight w:val="276"/>
        </w:trPr>
        <w:tc>
          <w:tcPr>
            <w:tcW w:w="562" w:type="dxa"/>
            <w:vMerge/>
            <w:vAlign w:val="center"/>
            <w:hideMark/>
          </w:tcPr>
          <w:p w14:paraId="4F2082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D4DDE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6C35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551D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D601C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8A52B5F"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nr.51669, teren extravilan ape curgătoare r.Mures, S=204.891 mp, </w:t>
            </w:r>
          </w:p>
          <w:p w14:paraId="6B3E1C6B" w14:textId="637DB71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Bogata, jud.Mures</w:t>
            </w:r>
          </w:p>
        </w:tc>
        <w:tc>
          <w:tcPr>
            <w:tcW w:w="1078" w:type="dxa"/>
            <w:vMerge w:val="restart"/>
            <w:vAlign w:val="center"/>
            <w:hideMark/>
          </w:tcPr>
          <w:p w14:paraId="48D532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227.429.01</w:t>
            </w:r>
          </w:p>
        </w:tc>
        <w:tc>
          <w:tcPr>
            <w:tcW w:w="1166" w:type="dxa"/>
            <w:vMerge/>
            <w:vAlign w:val="center"/>
            <w:hideMark/>
          </w:tcPr>
          <w:p w14:paraId="35FA70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3B33B99" w14:textId="517C44C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E023F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74D4F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A939310" w14:textId="77777777" w:rsidTr="00964FD5">
        <w:trPr>
          <w:trHeight w:val="276"/>
        </w:trPr>
        <w:tc>
          <w:tcPr>
            <w:tcW w:w="562" w:type="dxa"/>
            <w:vMerge/>
            <w:vAlign w:val="center"/>
            <w:hideMark/>
          </w:tcPr>
          <w:p w14:paraId="341EE4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2ED3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8389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41AB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66260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72BA1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FE679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CC8B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1F35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5D8F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4EFED8"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F8A13D4" w14:textId="77777777" w:rsidTr="00964FD5">
        <w:trPr>
          <w:trHeight w:val="276"/>
        </w:trPr>
        <w:tc>
          <w:tcPr>
            <w:tcW w:w="562" w:type="dxa"/>
            <w:vMerge/>
            <w:vAlign w:val="center"/>
            <w:hideMark/>
          </w:tcPr>
          <w:p w14:paraId="6A7DB6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3BF4B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CC7E6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E17E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4C6BB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72422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047AE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8F733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E7C49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0DD5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AB2FC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7835886" w14:textId="77777777" w:rsidTr="00964FD5">
        <w:trPr>
          <w:trHeight w:val="276"/>
        </w:trPr>
        <w:tc>
          <w:tcPr>
            <w:tcW w:w="562" w:type="dxa"/>
            <w:vMerge/>
            <w:vAlign w:val="center"/>
            <w:hideMark/>
          </w:tcPr>
          <w:p w14:paraId="3F2756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2156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1020D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6C817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4904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3232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9CFDC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502A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C7600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60ADD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DD3D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0FD39A6" w14:textId="77777777" w:rsidTr="00964FD5">
        <w:trPr>
          <w:trHeight w:val="276"/>
        </w:trPr>
        <w:tc>
          <w:tcPr>
            <w:tcW w:w="562" w:type="dxa"/>
            <w:vMerge/>
            <w:vAlign w:val="center"/>
            <w:hideMark/>
          </w:tcPr>
          <w:p w14:paraId="04E807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46895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42F4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2AAA6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C221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8B3CF33"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nr.56195, teren extravilan ape curgătoare r.Mures, S=132.100 mp, </w:t>
            </w:r>
          </w:p>
          <w:p w14:paraId="7782785E"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Ungheni,</w:t>
            </w:r>
          </w:p>
          <w:p w14:paraId="7D86D4B5" w14:textId="6350AA61"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w:t>
            </w:r>
            <w:r w:rsidR="00320E5A" w:rsidRPr="009B42BE">
              <w:rPr>
                <w:rFonts w:ascii="Times New Roman" w:eastAsia="Times New Roman" w:hAnsi="Times New Roman" w:cs="Times New Roman"/>
                <w:color w:val="000000" w:themeColor="text1"/>
                <w:sz w:val="14"/>
                <w:szCs w:val="14"/>
              </w:rPr>
              <w:t xml:space="preserve"> Mureş</w:t>
            </w:r>
          </w:p>
        </w:tc>
        <w:tc>
          <w:tcPr>
            <w:tcW w:w="1078" w:type="dxa"/>
            <w:vMerge w:val="restart"/>
            <w:vAlign w:val="center"/>
            <w:hideMark/>
          </w:tcPr>
          <w:p w14:paraId="389B21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146.631.00</w:t>
            </w:r>
          </w:p>
        </w:tc>
        <w:tc>
          <w:tcPr>
            <w:tcW w:w="1166" w:type="dxa"/>
            <w:vMerge/>
            <w:vAlign w:val="center"/>
            <w:hideMark/>
          </w:tcPr>
          <w:p w14:paraId="326064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6ECC296" w14:textId="276707C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3F1D4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F7119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E435009" w14:textId="77777777" w:rsidTr="00964FD5">
        <w:trPr>
          <w:trHeight w:val="276"/>
        </w:trPr>
        <w:tc>
          <w:tcPr>
            <w:tcW w:w="562" w:type="dxa"/>
            <w:vMerge/>
            <w:vAlign w:val="center"/>
            <w:hideMark/>
          </w:tcPr>
          <w:p w14:paraId="5D995B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66F1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45D4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E3CB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F7B9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383DB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810B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5961D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AEB30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BB64B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B7DA581"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5915312" w14:textId="77777777" w:rsidTr="00964FD5">
        <w:trPr>
          <w:trHeight w:val="276"/>
        </w:trPr>
        <w:tc>
          <w:tcPr>
            <w:tcW w:w="562" w:type="dxa"/>
            <w:vMerge/>
            <w:vAlign w:val="center"/>
            <w:hideMark/>
          </w:tcPr>
          <w:p w14:paraId="17621A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A520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E38C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A13D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6C711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EF84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8B902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A490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03DDE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8268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F4A6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8CCCCD4" w14:textId="77777777" w:rsidTr="00964FD5">
        <w:trPr>
          <w:trHeight w:val="276"/>
        </w:trPr>
        <w:tc>
          <w:tcPr>
            <w:tcW w:w="562" w:type="dxa"/>
            <w:vMerge/>
            <w:vAlign w:val="center"/>
            <w:hideMark/>
          </w:tcPr>
          <w:p w14:paraId="632CCA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8543A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25B9F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092C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AEAD8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778C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B5ECE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27EC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99AFB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9BE39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1AB6E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1F9BB3B" w14:textId="77777777" w:rsidTr="00964FD5">
        <w:trPr>
          <w:trHeight w:val="276"/>
        </w:trPr>
        <w:tc>
          <w:tcPr>
            <w:tcW w:w="562" w:type="dxa"/>
            <w:vMerge w:val="restart"/>
            <w:vAlign w:val="center"/>
            <w:hideMark/>
          </w:tcPr>
          <w:p w14:paraId="53DAA55A" w14:textId="3F90E126" w:rsidR="00FA3A55" w:rsidRPr="009B42BE" w:rsidRDefault="00EC72A2"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46^16</w:t>
            </w:r>
          </w:p>
        </w:tc>
        <w:tc>
          <w:tcPr>
            <w:tcW w:w="662" w:type="dxa"/>
            <w:vMerge w:val="restart"/>
            <w:vAlign w:val="center"/>
            <w:hideMark/>
          </w:tcPr>
          <w:p w14:paraId="060651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101357 parțial</w:t>
            </w:r>
          </w:p>
        </w:tc>
        <w:tc>
          <w:tcPr>
            <w:tcW w:w="709" w:type="dxa"/>
            <w:vMerge w:val="restart"/>
            <w:vAlign w:val="center"/>
            <w:hideMark/>
          </w:tcPr>
          <w:p w14:paraId="3B6BB3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2DD20C1E" w14:textId="335B5CD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ord.I-VI lung. curs de apă codificat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841km, sup. luciu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1294,46 ha, resursa teoretică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94,67 mil mc/an</w:t>
            </w:r>
          </w:p>
        </w:tc>
        <w:tc>
          <w:tcPr>
            <w:tcW w:w="1077" w:type="dxa"/>
            <w:vMerge w:val="restart"/>
            <w:vAlign w:val="center"/>
            <w:hideMark/>
          </w:tcPr>
          <w:p w14:paraId="6E27B3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14.361.137</w:t>
            </w:r>
          </w:p>
        </w:tc>
        <w:tc>
          <w:tcPr>
            <w:tcW w:w="1527" w:type="dxa"/>
            <w:vMerge w:val="restart"/>
            <w:vAlign w:val="center"/>
            <w:hideMark/>
          </w:tcPr>
          <w:p w14:paraId="685E1FF7" w14:textId="77777777" w:rsidR="003A56D1"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nr.101404, teren extravilan ape curgătoare r.Tarnava Mare, S=5.796 mp, UAT Darlos, </w:t>
            </w:r>
          </w:p>
          <w:p w14:paraId="042B09E3" w14:textId="7DFD47A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jud.Sibiu</w:t>
            </w:r>
          </w:p>
        </w:tc>
        <w:tc>
          <w:tcPr>
            <w:tcW w:w="1078" w:type="dxa"/>
            <w:vMerge w:val="restart"/>
            <w:vAlign w:val="center"/>
            <w:hideMark/>
          </w:tcPr>
          <w:p w14:paraId="022707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6.433.56</w:t>
            </w:r>
          </w:p>
        </w:tc>
        <w:tc>
          <w:tcPr>
            <w:tcW w:w="1166" w:type="dxa"/>
            <w:vMerge w:val="restart"/>
            <w:vAlign w:val="center"/>
            <w:hideMark/>
          </w:tcPr>
          <w:p w14:paraId="2E6068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Sibiu</w:t>
            </w:r>
          </w:p>
        </w:tc>
        <w:tc>
          <w:tcPr>
            <w:tcW w:w="465" w:type="dxa"/>
            <w:vAlign w:val="center"/>
            <w:hideMark/>
          </w:tcPr>
          <w:p w14:paraId="4399A35B" w14:textId="36A2C28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81CA8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E7963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D81EF86" w14:textId="77777777" w:rsidTr="00964FD5">
        <w:trPr>
          <w:trHeight w:val="276"/>
        </w:trPr>
        <w:tc>
          <w:tcPr>
            <w:tcW w:w="562" w:type="dxa"/>
            <w:vMerge/>
            <w:vAlign w:val="center"/>
            <w:hideMark/>
          </w:tcPr>
          <w:p w14:paraId="349090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F48B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886B9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8561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ED9A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3F4A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30A4D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4F6F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B7B0C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A948E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02D1B6D"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90CB01E" w14:textId="77777777" w:rsidTr="00964FD5">
        <w:trPr>
          <w:trHeight w:val="276"/>
        </w:trPr>
        <w:tc>
          <w:tcPr>
            <w:tcW w:w="562" w:type="dxa"/>
            <w:vMerge/>
            <w:vAlign w:val="center"/>
            <w:hideMark/>
          </w:tcPr>
          <w:p w14:paraId="7CCEDA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91B2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7F3B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15F7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C37A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3BAA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0F64B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AEAA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EC28B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87B59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1CA5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004D75F" w14:textId="77777777" w:rsidTr="00964FD5">
        <w:trPr>
          <w:trHeight w:val="276"/>
        </w:trPr>
        <w:tc>
          <w:tcPr>
            <w:tcW w:w="562" w:type="dxa"/>
            <w:vMerge/>
            <w:vAlign w:val="center"/>
            <w:hideMark/>
          </w:tcPr>
          <w:p w14:paraId="06CD59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F5EF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E2AD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291D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E4EDD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9028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7B55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9020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93CD9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E7494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96E1A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B72B909" w14:textId="77777777" w:rsidTr="00964FD5">
        <w:trPr>
          <w:trHeight w:val="276"/>
        </w:trPr>
        <w:tc>
          <w:tcPr>
            <w:tcW w:w="562" w:type="dxa"/>
            <w:vMerge/>
            <w:vAlign w:val="center"/>
            <w:hideMark/>
          </w:tcPr>
          <w:p w14:paraId="14C724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6BD72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DA1E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BDBE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390F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014380D" w14:textId="09921C9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nr.102037, teren extravilan ape curgătoare r.Tarnava Mare, S=196.914 mp, UAT Micasasa, jud.S</w:t>
            </w:r>
            <w:r w:rsidR="00320E5A" w:rsidRPr="009B42BE">
              <w:rPr>
                <w:rFonts w:ascii="Times New Roman" w:eastAsia="Times New Roman" w:hAnsi="Times New Roman" w:cs="Times New Roman"/>
                <w:color w:val="000000" w:themeColor="text1"/>
                <w:sz w:val="14"/>
                <w:szCs w:val="14"/>
              </w:rPr>
              <w:t>ibiu</w:t>
            </w:r>
          </w:p>
        </w:tc>
        <w:tc>
          <w:tcPr>
            <w:tcW w:w="1078" w:type="dxa"/>
            <w:vMerge w:val="restart"/>
            <w:vAlign w:val="center"/>
            <w:hideMark/>
          </w:tcPr>
          <w:p w14:paraId="52B73E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218.574.54</w:t>
            </w:r>
          </w:p>
        </w:tc>
        <w:tc>
          <w:tcPr>
            <w:tcW w:w="1166" w:type="dxa"/>
            <w:vMerge/>
            <w:vAlign w:val="center"/>
            <w:hideMark/>
          </w:tcPr>
          <w:p w14:paraId="5AE22D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1F34637" w14:textId="1D0C747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CD988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05156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2E3B889" w14:textId="77777777" w:rsidTr="00964FD5">
        <w:trPr>
          <w:trHeight w:val="276"/>
        </w:trPr>
        <w:tc>
          <w:tcPr>
            <w:tcW w:w="562" w:type="dxa"/>
            <w:vMerge/>
            <w:vAlign w:val="center"/>
            <w:hideMark/>
          </w:tcPr>
          <w:p w14:paraId="2B318F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75EA7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59B2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3412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C18D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5E31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9374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D926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1AE1E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DCC7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3DA25AA"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45826A8" w14:textId="77777777" w:rsidTr="00964FD5">
        <w:trPr>
          <w:trHeight w:val="276"/>
        </w:trPr>
        <w:tc>
          <w:tcPr>
            <w:tcW w:w="562" w:type="dxa"/>
            <w:vMerge/>
            <w:vAlign w:val="center"/>
            <w:hideMark/>
          </w:tcPr>
          <w:p w14:paraId="152B28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AD45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5429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D9EC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473E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B3DB2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EEC4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EEFB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D2792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2392E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6BDA4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BD0F44F" w14:textId="77777777" w:rsidTr="00964FD5">
        <w:trPr>
          <w:trHeight w:val="276"/>
        </w:trPr>
        <w:tc>
          <w:tcPr>
            <w:tcW w:w="562" w:type="dxa"/>
            <w:vMerge/>
            <w:vAlign w:val="center"/>
            <w:hideMark/>
          </w:tcPr>
          <w:p w14:paraId="24CFD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4E9B7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4073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9CE9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C006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D391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720C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8577A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F024F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A5FA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811A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70F5F86" w14:textId="77777777" w:rsidTr="00964FD5">
        <w:trPr>
          <w:trHeight w:val="255"/>
        </w:trPr>
        <w:tc>
          <w:tcPr>
            <w:tcW w:w="562" w:type="dxa"/>
            <w:vMerge w:val="restart"/>
            <w:vAlign w:val="center"/>
            <w:hideMark/>
          </w:tcPr>
          <w:p w14:paraId="5A394C25" w14:textId="6C73755D" w:rsidR="00FA3A55" w:rsidRPr="009B42BE" w:rsidRDefault="00EC72A2"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46^17</w:t>
            </w:r>
          </w:p>
        </w:tc>
        <w:tc>
          <w:tcPr>
            <w:tcW w:w="662" w:type="dxa"/>
            <w:vMerge w:val="restart"/>
            <w:vAlign w:val="center"/>
            <w:hideMark/>
          </w:tcPr>
          <w:p w14:paraId="632B12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101360 parțial</w:t>
            </w:r>
          </w:p>
        </w:tc>
        <w:tc>
          <w:tcPr>
            <w:tcW w:w="709" w:type="dxa"/>
            <w:vMerge w:val="restart"/>
            <w:vAlign w:val="center"/>
            <w:hideMark/>
          </w:tcPr>
          <w:p w14:paraId="06697B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17B29B97" w14:textId="2804226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ord.I-VI lung. curs de apă codificat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546 km, sup. luciu de apă</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889,76 ha, </w:t>
            </w:r>
            <w:r w:rsidRPr="009B42BE">
              <w:rPr>
                <w:rFonts w:ascii="Times New Roman" w:eastAsia="Times New Roman" w:hAnsi="Times New Roman" w:cs="Times New Roman"/>
                <w:color w:val="000000" w:themeColor="text1"/>
                <w:sz w:val="14"/>
                <w:szCs w:val="14"/>
              </w:rPr>
              <w:lastRenderedPageBreak/>
              <w:t>resursa teoretică de apă</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94,67 mil mc/an</w:t>
            </w:r>
          </w:p>
        </w:tc>
        <w:tc>
          <w:tcPr>
            <w:tcW w:w="1077" w:type="dxa"/>
            <w:vMerge w:val="restart"/>
            <w:vAlign w:val="center"/>
            <w:hideMark/>
          </w:tcPr>
          <w:p w14:paraId="3A07A0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9.871.271</w:t>
            </w:r>
          </w:p>
        </w:tc>
        <w:tc>
          <w:tcPr>
            <w:tcW w:w="1527" w:type="dxa"/>
            <w:vMerge w:val="restart"/>
            <w:vAlign w:val="center"/>
            <w:hideMark/>
          </w:tcPr>
          <w:p w14:paraId="269DFCC1"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nr.53150, teren extravilan ape curgătoare r.Arieș, S=139.671 mp, </w:t>
            </w:r>
          </w:p>
          <w:p w14:paraId="20DBE70E"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Iara,</w:t>
            </w:r>
          </w:p>
          <w:p w14:paraId="51934B3E" w14:textId="2F3BC29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jud.Cluj</w:t>
            </w:r>
          </w:p>
        </w:tc>
        <w:tc>
          <w:tcPr>
            <w:tcW w:w="1078" w:type="dxa"/>
            <w:vMerge w:val="restart"/>
            <w:vAlign w:val="center"/>
            <w:hideMark/>
          </w:tcPr>
          <w:p w14:paraId="1ABA58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155.034.81</w:t>
            </w:r>
          </w:p>
        </w:tc>
        <w:tc>
          <w:tcPr>
            <w:tcW w:w="1166" w:type="dxa"/>
            <w:vMerge w:val="restart"/>
            <w:vAlign w:val="center"/>
            <w:hideMark/>
          </w:tcPr>
          <w:p w14:paraId="79DF0B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Cluj</w:t>
            </w:r>
          </w:p>
        </w:tc>
        <w:tc>
          <w:tcPr>
            <w:tcW w:w="465" w:type="dxa"/>
            <w:vAlign w:val="center"/>
            <w:hideMark/>
          </w:tcPr>
          <w:p w14:paraId="7CC2D5DA" w14:textId="01DD4D3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99316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AE1E4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91A703B" w14:textId="77777777" w:rsidTr="00964FD5">
        <w:trPr>
          <w:trHeight w:val="276"/>
        </w:trPr>
        <w:tc>
          <w:tcPr>
            <w:tcW w:w="562" w:type="dxa"/>
            <w:vMerge/>
            <w:vAlign w:val="center"/>
            <w:hideMark/>
          </w:tcPr>
          <w:p w14:paraId="33D070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E664F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60799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9817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BCAB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E1B7F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E42B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5805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EE56D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97C1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2D82543"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CB04167" w14:textId="77777777" w:rsidTr="00964FD5">
        <w:trPr>
          <w:trHeight w:val="276"/>
        </w:trPr>
        <w:tc>
          <w:tcPr>
            <w:tcW w:w="562" w:type="dxa"/>
            <w:vMerge/>
            <w:vAlign w:val="center"/>
            <w:hideMark/>
          </w:tcPr>
          <w:p w14:paraId="265048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01B6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C3EE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CA90F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CC5D1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0A1B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AC985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0180A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6696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BA4FB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35EF3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B03D9B5" w14:textId="77777777" w:rsidTr="00964FD5">
        <w:trPr>
          <w:trHeight w:val="276"/>
        </w:trPr>
        <w:tc>
          <w:tcPr>
            <w:tcW w:w="562" w:type="dxa"/>
            <w:vMerge/>
            <w:vAlign w:val="center"/>
            <w:hideMark/>
          </w:tcPr>
          <w:p w14:paraId="00C9E6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9623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6DD7A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B4A6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667C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B624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69DB3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B053D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30576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A74E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71C0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06C552C" w14:textId="77777777" w:rsidTr="00964FD5">
        <w:trPr>
          <w:trHeight w:val="276"/>
        </w:trPr>
        <w:tc>
          <w:tcPr>
            <w:tcW w:w="562" w:type="dxa"/>
            <w:vMerge/>
            <w:vAlign w:val="center"/>
            <w:hideMark/>
          </w:tcPr>
          <w:p w14:paraId="6DC3CD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BCB0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0BFD7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B3E2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06B7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ADEC9DF" w14:textId="77777777" w:rsidR="00865FBF" w:rsidRPr="009B42BE" w:rsidRDefault="00FA3A55" w:rsidP="00320E5A">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nr.56045, teren extravilan ape curgătoare r.Arieș, S=202.073 mp, </w:t>
            </w:r>
          </w:p>
          <w:p w14:paraId="76AB3AA8" w14:textId="2FF35F5B" w:rsidR="00FA3A55" w:rsidRPr="009B42BE" w:rsidRDefault="00FA3A55" w:rsidP="00320E5A">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Moldovene</w:t>
            </w:r>
            <w:r w:rsidR="00320E5A" w:rsidRPr="009B42BE">
              <w:rPr>
                <w:rFonts w:ascii="Times New Roman" w:eastAsia="Times New Roman" w:hAnsi="Times New Roman" w:cs="Times New Roman"/>
                <w:color w:val="000000" w:themeColor="text1"/>
                <w:sz w:val="14"/>
                <w:szCs w:val="14"/>
              </w:rPr>
              <w:t>ș</w:t>
            </w:r>
            <w:r w:rsidRPr="009B42BE">
              <w:rPr>
                <w:rFonts w:ascii="Times New Roman" w:eastAsia="Times New Roman" w:hAnsi="Times New Roman" w:cs="Times New Roman"/>
                <w:color w:val="000000" w:themeColor="text1"/>
                <w:sz w:val="14"/>
                <w:szCs w:val="14"/>
              </w:rPr>
              <w:t>ti, jud.Cluj</w:t>
            </w:r>
          </w:p>
        </w:tc>
        <w:tc>
          <w:tcPr>
            <w:tcW w:w="1078" w:type="dxa"/>
            <w:vMerge w:val="restart"/>
            <w:vAlign w:val="center"/>
            <w:hideMark/>
          </w:tcPr>
          <w:p w14:paraId="21F633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224.301.03</w:t>
            </w:r>
          </w:p>
        </w:tc>
        <w:tc>
          <w:tcPr>
            <w:tcW w:w="1166" w:type="dxa"/>
            <w:vMerge/>
            <w:vAlign w:val="center"/>
            <w:hideMark/>
          </w:tcPr>
          <w:p w14:paraId="7D2446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3B9D7E8" w14:textId="21E7986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B9CE2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C9DE5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FEF3AE9" w14:textId="77777777" w:rsidTr="00964FD5">
        <w:trPr>
          <w:trHeight w:val="276"/>
        </w:trPr>
        <w:tc>
          <w:tcPr>
            <w:tcW w:w="562" w:type="dxa"/>
            <w:vMerge/>
            <w:vAlign w:val="center"/>
            <w:hideMark/>
          </w:tcPr>
          <w:p w14:paraId="770C2A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BC40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002A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76E3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A0ED7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7FEF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059B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31863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9A5AC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E6FB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475E09"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C0327D6" w14:textId="77777777" w:rsidTr="00964FD5">
        <w:trPr>
          <w:trHeight w:val="276"/>
        </w:trPr>
        <w:tc>
          <w:tcPr>
            <w:tcW w:w="562" w:type="dxa"/>
            <w:vMerge/>
            <w:vAlign w:val="center"/>
            <w:hideMark/>
          </w:tcPr>
          <w:p w14:paraId="77B3EC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C967D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46997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1E908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FB84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139E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A697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0C34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B4014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44EBE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BF689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BC53191" w14:textId="77777777" w:rsidTr="00964FD5">
        <w:trPr>
          <w:trHeight w:val="276"/>
        </w:trPr>
        <w:tc>
          <w:tcPr>
            <w:tcW w:w="562" w:type="dxa"/>
            <w:vMerge/>
            <w:vAlign w:val="center"/>
            <w:hideMark/>
          </w:tcPr>
          <w:p w14:paraId="301C25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DCE9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026C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180D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DC1CA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82D1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B9E2B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07A8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6C687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944AF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B01B6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99EE7FB" w14:textId="77777777" w:rsidTr="00964FD5">
        <w:trPr>
          <w:trHeight w:val="276"/>
        </w:trPr>
        <w:tc>
          <w:tcPr>
            <w:tcW w:w="562" w:type="dxa"/>
            <w:vMerge/>
            <w:vAlign w:val="center"/>
            <w:hideMark/>
          </w:tcPr>
          <w:p w14:paraId="270B42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FD0C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7D27F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5EEE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FFED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FED8E45"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nr.54231, teren extravilan ape curgătoare r.Aries, S=96.142 mp, </w:t>
            </w:r>
          </w:p>
          <w:p w14:paraId="58DA26AB"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Iara,</w:t>
            </w:r>
          </w:p>
          <w:p w14:paraId="7253DD04" w14:textId="440A515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w:t>
            </w:r>
            <w:r w:rsidR="00320E5A" w:rsidRPr="009B42BE">
              <w:rPr>
                <w:rFonts w:ascii="Times New Roman" w:eastAsia="Times New Roman" w:hAnsi="Times New Roman" w:cs="Times New Roman"/>
                <w:color w:val="000000" w:themeColor="text1"/>
                <w:sz w:val="14"/>
                <w:szCs w:val="14"/>
              </w:rPr>
              <w:t xml:space="preserve"> Cluj</w:t>
            </w:r>
          </w:p>
        </w:tc>
        <w:tc>
          <w:tcPr>
            <w:tcW w:w="1078" w:type="dxa"/>
            <w:vMerge w:val="restart"/>
            <w:vAlign w:val="center"/>
            <w:hideMark/>
          </w:tcPr>
          <w:p w14:paraId="1652DE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106.717.62</w:t>
            </w:r>
          </w:p>
        </w:tc>
        <w:tc>
          <w:tcPr>
            <w:tcW w:w="1166" w:type="dxa"/>
            <w:vMerge/>
            <w:vAlign w:val="center"/>
            <w:hideMark/>
          </w:tcPr>
          <w:p w14:paraId="041EC0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AD50F31" w14:textId="4CCEC9C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AB4A0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E7640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4A61879" w14:textId="77777777" w:rsidTr="00964FD5">
        <w:trPr>
          <w:trHeight w:val="276"/>
        </w:trPr>
        <w:tc>
          <w:tcPr>
            <w:tcW w:w="562" w:type="dxa"/>
            <w:vMerge/>
            <w:vAlign w:val="center"/>
            <w:hideMark/>
          </w:tcPr>
          <w:p w14:paraId="103667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21BE9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CDA8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BCD3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E031D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889F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C53C5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4C053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1599E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2845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FD7CB5"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0B8ACF1" w14:textId="77777777" w:rsidTr="00964FD5">
        <w:trPr>
          <w:trHeight w:val="276"/>
        </w:trPr>
        <w:tc>
          <w:tcPr>
            <w:tcW w:w="562" w:type="dxa"/>
            <w:vMerge/>
            <w:vAlign w:val="center"/>
            <w:hideMark/>
          </w:tcPr>
          <w:p w14:paraId="0305C9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0865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310A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731F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49717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6B37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33AF1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5904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D08D3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B902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293F2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F7F9FC2" w14:textId="77777777" w:rsidTr="00964FD5">
        <w:trPr>
          <w:trHeight w:val="276"/>
        </w:trPr>
        <w:tc>
          <w:tcPr>
            <w:tcW w:w="562" w:type="dxa"/>
            <w:vMerge/>
            <w:vAlign w:val="center"/>
            <w:hideMark/>
          </w:tcPr>
          <w:p w14:paraId="57CF6E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BCCDD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5BAD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1FEF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2738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8C1F8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7102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85EB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2AF77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8E55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6778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C9329C2" w14:textId="77777777" w:rsidTr="00964FD5">
        <w:trPr>
          <w:trHeight w:val="276"/>
        </w:trPr>
        <w:tc>
          <w:tcPr>
            <w:tcW w:w="562" w:type="dxa"/>
            <w:vMerge/>
            <w:vAlign w:val="center"/>
            <w:hideMark/>
          </w:tcPr>
          <w:p w14:paraId="4E2091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71DB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1022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014E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83BAB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C7B6CF3"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nr.54230, teren extravilan ape curgătoare r.Aries, S=387.145 mp, </w:t>
            </w:r>
          </w:p>
          <w:p w14:paraId="19A088FA" w14:textId="360F92A0"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Iara,</w:t>
            </w:r>
          </w:p>
          <w:p w14:paraId="043FD163" w14:textId="09C10221" w:rsidR="00FA3A55" w:rsidRPr="009B42BE" w:rsidRDefault="00FA3A55" w:rsidP="00865FB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jud.C</w:t>
            </w:r>
            <w:r w:rsidR="00320E5A" w:rsidRPr="009B42BE">
              <w:rPr>
                <w:rFonts w:ascii="Times New Roman" w:eastAsia="Times New Roman" w:hAnsi="Times New Roman" w:cs="Times New Roman"/>
                <w:color w:val="000000" w:themeColor="text1"/>
                <w:sz w:val="14"/>
                <w:szCs w:val="14"/>
              </w:rPr>
              <w:t>luj</w:t>
            </w:r>
          </w:p>
        </w:tc>
        <w:tc>
          <w:tcPr>
            <w:tcW w:w="1078" w:type="dxa"/>
            <w:vMerge w:val="restart"/>
            <w:vAlign w:val="center"/>
            <w:hideMark/>
          </w:tcPr>
          <w:p w14:paraId="1F5063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429.730.95</w:t>
            </w:r>
          </w:p>
        </w:tc>
        <w:tc>
          <w:tcPr>
            <w:tcW w:w="1166" w:type="dxa"/>
            <w:vMerge/>
            <w:vAlign w:val="center"/>
            <w:hideMark/>
          </w:tcPr>
          <w:p w14:paraId="69F700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3CB40CE" w14:textId="34202C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781FF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1336A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DE0FDF0" w14:textId="77777777" w:rsidTr="00964FD5">
        <w:trPr>
          <w:trHeight w:val="276"/>
        </w:trPr>
        <w:tc>
          <w:tcPr>
            <w:tcW w:w="562" w:type="dxa"/>
            <w:vMerge/>
            <w:vAlign w:val="center"/>
            <w:hideMark/>
          </w:tcPr>
          <w:p w14:paraId="24B5C1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CA89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F73DC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F0AAD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AFD5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F9F92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CFBE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D99F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2BA07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5B636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5AF11F" w14:textId="77777777" w:rsidR="00FA3A55" w:rsidRPr="009B42BE" w:rsidRDefault="00FA3A55" w:rsidP="00836A67">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86C079A" w14:textId="77777777" w:rsidTr="00964FD5">
        <w:trPr>
          <w:trHeight w:val="276"/>
        </w:trPr>
        <w:tc>
          <w:tcPr>
            <w:tcW w:w="562" w:type="dxa"/>
            <w:vMerge/>
            <w:vAlign w:val="center"/>
            <w:hideMark/>
          </w:tcPr>
          <w:p w14:paraId="3B7ACB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E012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2071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AB50F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102B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7351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FB89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0DF3D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F36C4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20A1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E68A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0598774" w14:textId="77777777" w:rsidTr="00964FD5">
        <w:trPr>
          <w:trHeight w:val="276"/>
        </w:trPr>
        <w:tc>
          <w:tcPr>
            <w:tcW w:w="562" w:type="dxa"/>
            <w:vMerge/>
            <w:vAlign w:val="center"/>
            <w:hideMark/>
          </w:tcPr>
          <w:p w14:paraId="236C7B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CCE3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5015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5B37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5AEA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E10E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9FAE9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E2FA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3C0F3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C4644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EB928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A30E750" w14:textId="77777777" w:rsidTr="00964FD5">
        <w:trPr>
          <w:trHeight w:val="276"/>
        </w:trPr>
        <w:tc>
          <w:tcPr>
            <w:tcW w:w="562" w:type="dxa"/>
            <w:vMerge/>
            <w:vAlign w:val="center"/>
            <w:hideMark/>
          </w:tcPr>
          <w:p w14:paraId="75AE3F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C669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ED53A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52021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C3F1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E78D0A1"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nr.56575, teren extravilan ape curgătoare Aries, S=48.644 mp, </w:t>
            </w:r>
          </w:p>
          <w:p w14:paraId="04147D24" w14:textId="4BE8756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Campia Turzii, jud.Cluj</w:t>
            </w:r>
          </w:p>
        </w:tc>
        <w:tc>
          <w:tcPr>
            <w:tcW w:w="1078" w:type="dxa"/>
            <w:vMerge w:val="restart"/>
            <w:vAlign w:val="center"/>
            <w:hideMark/>
          </w:tcPr>
          <w:p w14:paraId="211186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53.994.84</w:t>
            </w:r>
          </w:p>
        </w:tc>
        <w:tc>
          <w:tcPr>
            <w:tcW w:w="1166" w:type="dxa"/>
            <w:vMerge/>
            <w:vAlign w:val="center"/>
            <w:hideMark/>
          </w:tcPr>
          <w:p w14:paraId="38506E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0ABECCF" w14:textId="5156A22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EA87F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131AF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6CD2823" w14:textId="77777777" w:rsidTr="00964FD5">
        <w:trPr>
          <w:trHeight w:val="276"/>
        </w:trPr>
        <w:tc>
          <w:tcPr>
            <w:tcW w:w="562" w:type="dxa"/>
            <w:vMerge/>
            <w:vAlign w:val="center"/>
            <w:hideMark/>
          </w:tcPr>
          <w:p w14:paraId="7126E4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C1C7C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D4A5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7F094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36DB3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29ABF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A494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EEA2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EE72EE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FFAE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DB5EB6"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78330FE" w14:textId="77777777" w:rsidTr="00964FD5">
        <w:trPr>
          <w:trHeight w:val="276"/>
        </w:trPr>
        <w:tc>
          <w:tcPr>
            <w:tcW w:w="562" w:type="dxa"/>
            <w:vMerge/>
            <w:vAlign w:val="center"/>
            <w:hideMark/>
          </w:tcPr>
          <w:p w14:paraId="27898D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F8BA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2150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2129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4FA0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8BF0F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C518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83688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F15C7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18CD7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3AF2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24326AE" w14:textId="77777777" w:rsidTr="00964FD5">
        <w:trPr>
          <w:trHeight w:val="276"/>
        </w:trPr>
        <w:tc>
          <w:tcPr>
            <w:tcW w:w="562" w:type="dxa"/>
            <w:vMerge/>
            <w:vAlign w:val="center"/>
            <w:hideMark/>
          </w:tcPr>
          <w:p w14:paraId="2EFB69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F8E2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1506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B5FE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F1F5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66FB0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C8C3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20CF0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728A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6357F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D66F7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2F8862A" w14:textId="77777777" w:rsidTr="00964FD5">
        <w:trPr>
          <w:trHeight w:val="276"/>
        </w:trPr>
        <w:tc>
          <w:tcPr>
            <w:tcW w:w="562" w:type="dxa"/>
            <w:vMerge/>
            <w:vAlign w:val="center"/>
            <w:hideMark/>
          </w:tcPr>
          <w:p w14:paraId="052FAF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16747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317C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742B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AB01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FE4C0D3" w14:textId="77777777" w:rsidR="00865FBF"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nr.56576, teren extravilan ape curgătoare Aries, S=41.361 mp, </w:t>
            </w:r>
          </w:p>
          <w:p w14:paraId="096EE6B7" w14:textId="75C6220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Campia Turzii, jud.Cluj</w:t>
            </w:r>
          </w:p>
        </w:tc>
        <w:tc>
          <w:tcPr>
            <w:tcW w:w="1078" w:type="dxa"/>
            <w:vMerge w:val="restart"/>
            <w:vAlign w:val="center"/>
            <w:hideMark/>
          </w:tcPr>
          <w:p w14:paraId="7E95A4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45.910.71</w:t>
            </w:r>
          </w:p>
        </w:tc>
        <w:tc>
          <w:tcPr>
            <w:tcW w:w="1166" w:type="dxa"/>
            <w:vMerge/>
            <w:vAlign w:val="center"/>
            <w:hideMark/>
          </w:tcPr>
          <w:p w14:paraId="4DCC92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C17A76B" w14:textId="0397929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27E7F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9DECA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4E90F84" w14:textId="77777777" w:rsidTr="00964FD5">
        <w:trPr>
          <w:trHeight w:val="276"/>
        </w:trPr>
        <w:tc>
          <w:tcPr>
            <w:tcW w:w="562" w:type="dxa"/>
            <w:vMerge/>
            <w:vAlign w:val="center"/>
            <w:hideMark/>
          </w:tcPr>
          <w:p w14:paraId="433FF8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2F77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FB71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45F2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26FA9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D243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7D85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38693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CC388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466D3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7D01601"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0678396" w14:textId="77777777" w:rsidTr="00964FD5">
        <w:trPr>
          <w:trHeight w:val="276"/>
        </w:trPr>
        <w:tc>
          <w:tcPr>
            <w:tcW w:w="562" w:type="dxa"/>
            <w:vMerge/>
            <w:vAlign w:val="center"/>
            <w:hideMark/>
          </w:tcPr>
          <w:p w14:paraId="7C04E4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CBD4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9805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1379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D2A5D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D40A5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0F4B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9E1BE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44621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18B2D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358CA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4BC37F3" w14:textId="77777777" w:rsidTr="00964FD5">
        <w:trPr>
          <w:trHeight w:val="276"/>
        </w:trPr>
        <w:tc>
          <w:tcPr>
            <w:tcW w:w="562" w:type="dxa"/>
            <w:vMerge/>
            <w:vAlign w:val="center"/>
            <w:hideMark/>
          </w:tcPr>
          <w:p w14:paraId="4E300F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4C1EF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19AB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CA67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DE114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EE303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60420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75757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CCF3D2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6A66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DE63C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B607535" w14:textId="77777777" w:rsidTr="00964FD5">
        <w:trPr>
          <w:trHeight w:val="255"/>
        </w:trPr>
        <w:tc>
          <w:tcPr>
            <w:tcW w:w="562" w:type="dxa"/>
            <w:vMerge w:val="restart"/>
            <w:vAlign w:val="center"/>
            <w:hideMark/>
          </w:tcPr>
          <w:p w14:paraId="03BB35AE" w14:textId="22A2C9E7" w:rsidR="00FA3A55" w:rsidRPr="009B42BE" w:rsidRDefault="00EC72A2"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46^18</w:t>
            </w:r>
          </w:p>
        </w:tc>
        <w:tc>
          <w:tcPr>
            <w:tcW w:w="662" w:type="dxa"/>
            <w:vMerge w:val="restart"/>
            <w:vAlign w:val="center"/>
            <w:hideMark/>
          </w:tcPr>
          <w:p w14:paraId="400703DE" w14:textId="5038D8DF" w:rsidR="00FA3A55" w:rsidRPr="009B42BE" w:rsidRDefault="00FA3A55" w:rsidP="00865FB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101362 parțial</w:t>
            </w:r>
          </w:p>
        </w:tc>
        <w:tc>
          <w:tcPr>
            <w:tcW w:w="709" w:type="dxa"/>
            <w:vMerge w:val="restart"/>
            <w:vAlign w:val="center"/>
            <w:hideMark/>
          </w:tcPr>
          <w:p w14:paraId="682C23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004F6DA4" w14:textId="0A1A112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I-VI lung. curs de apă codificat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2490km, sup. luciu de apă</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4001 ha, resursa teoretică de apă</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1470,9 mil.mc</w:t>
            </w:r>
          </w:p>
        </w:tc>
        <w:tc>
          <w:tcPr>
            <w:tcW w:w="1077" w:type="dxa"/>
            <w:vMerge w:val="restart"/>
            <w:vAlign w:val="center"/>
            <w:hideMark/>
          </w:tcPr>
          <w:p w14:paraId="022DE7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44.388.323</w:t>
            </w:r>
          </w:p>
        </w:tc>
        <w:tc>
          <w:tcPr>
            <w:tcW w:w="1527" w:type="dxa"/>
            <w:vMerge w:val="restart"/>
            <w:vAlign w:val="center"/>
            <w:hideMark/>
          </w:tcPr>
          <w:p w14:paraId="2472E92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nr.72953, teren extravilan ape curgătoare pr.Dunarita, S=643 mp, </w:t>
            </w:r>
          </w:p>
          <w:p w14:paraId="113FEF9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Mihalt, </w:t>
            </w:r>
          </w:p>
          <w:p w14:paraId="361E7D92" w14:textId="5CD771E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4AC40D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713.73</w:t>
            </w:r>
          </w:p>
        </w:tc>
        <w:tc>
          <w:tcPr>
            <w:tcW w:w="1166" w:type="dxa"/>
            <w:vMerge w:val="restart"/>
            <w:vAlign w:val="center"/>
            <w:hideMark/>
          </w:tcPr>
          <w:p w14:paraId="5E36F4B5" w14:textId="28EBA634" w:rsidR="00FA3A55" w:rsidRPr="009B42BE" w:rsidRDefault="00FA3A55" w:rsidP="0089702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Țara România, </w:t>
            </w:r>
            <w:r w:rsidR="00897025" w:rsidRPr="009B42BE">
              <w:rPr>
                <w:rFonts w:ascii="Times New Roman" w:eastAsia="Times New Roman" w:hAnsi="Times New Roman" w:cs="Times New Roman"/>
                <w:color w:val="000000" w:themeColor="text1"/>
                <w:sz w:val="14"/>
                <w:szCs w:val="14"/>
              </w:rPr>
              <w:t>j</w:t>
            </w:r>
            <w:r w:rsidRPr="009B42BE">
              <w:rPr>
                <w:rFonts w:ascii="Times New Roman" w:eastAsia="Times New Roman" w:hAnsi="Times New Roman" w:cs="Times New Roman"/>
                <w:color w:val="000000" w:themeColor="text1"/>
                <w:sz w:val="14"/>
                <w:szCs w:val="14"/>
              </w:rPr>
              <w:t>udețul Alba</w:t>
            </w:r>
          </w:p>
        </w:tc>
        <w:tc>
          <w:tcPr>
            <w:tcW w:w="465" w:type="dxa"/>
            <w:vAlign w:val="center"/>
            <w:hideMark/>
          </w:tcPr>
          <w:p w14:paraId="7D56BD49" w14:textId="68DFEF0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3A88B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3F079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7585553" w14:textId="77777777" w:rsidTr="00964FD5">
        <w:trPr>
          <w:trHeight w:val="255"/>
        </w:trPr>
        <w:tc>
          <w:tcPr>
            <w:tcW w:w="562" w:type="dxa"/>
            <w:vMerge/>
            <w:vAlign w:val="center"/>
            <w:hideMark/>
          </w:tcPr>
          <w:p w14:paraId="6E7D66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BDC58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3924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E434A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67B4F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3AF39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43D47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DFA4F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B7DC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97A8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322C124"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AD57B92" w14:textId="77777777" w:rsidTr="00964FD5">
        <w:trPr>
          <w:trHeight w:val="255"/>
        </w:trPr>
        <w:tc>
          <w:tcPr>
            <w:tcW w:w="562" w:type="dxa"/>
            <w:vMerge/>
            <w:vAlign w:val="center"/>
            <w:hideMark/>
          </w:tcPr>
          <w:p w14:paraId="72CE23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31D1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72C0D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0BBD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830B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6434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A4AA2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551F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8B634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11223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ECCF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AC621D8" w14:textId="77777777" w:rsidTr="00964FD5">
        <w:trPr>
          <w:trHeight w:val="255"/>
        </w:trPr>
        <w:tc>
          <w:tcPr>
            <w:tcW w:w="562" w:type="dxa"/>
            <w:vMerge/>
            <w:vAlign w:val="center"/>
            <w:hideMark/>
          </w:tcPr>
          <w:p w14:paraId="0AF251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3438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5C30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6CAE3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868A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470CB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3CBD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33829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C900E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D86EB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BFBED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BE83FE4" w14:textId="77777777" w:rsidTr="00964FD5">
        <w:trPr>
          <w:trHeight w:val="255"/>
        </w:trPr>
        <w:tc>
          <w:tcPr>
            <w:tcW w:w="562" w:type="dxa"/>
            <w:vMerge/>
            <w:vAlign w:val="center"/>
            <w:hideMark/>
          </w:tcPr>
          <w:p w14:paraId="1E0D67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48D2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CBBD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2324F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2FAD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61ED7DE"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nr.76232, teren extravilan ape curgătoare r.Mures, S=249.788 mp, </w:t>
            </w:r>
          </w:p>
          <w:p w14:paraId="6DD652A2"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Teius,</w:t>
            </w:r>
          </w:p>
          <w:p w14:paraId="3324BE33" w14:textId="522D070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jud.Alba</w:t>
            </w:r>
          </w:p>
        </w:tc>
        <w:tc>
          <w:tcPr>
            <w:tcW w:w="1078" w:type="dxa"/>
            <w:vMerge w:val="restart"/>
            <w:vAlign w:val="center"/>
            <w:hideMark/>
          </w:tcPr>
          <w:p w14:paraId="23A173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277.264.68</w:t>
            </w:r>
          </w:p>
        </w:tc>
        <w:tc>
          <w:tcPr>
            <w:tcW w:w="1166" w:type="dxa"/>
            <w:vMerge/>
            <w:vAlign w:val="center"/>
            <w:hideMark/>
          </w:tcPr>
          <w:p w14:paraId="03DED8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72AA310" w14:textId="71E15AD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9BE64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81796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5342AE3" w14:textId="77777777" w:rsidTr="00964FD5">
        <w:trPr>
          <w:trHeight w:val="255"/>
        </w:trPr>
        <w:tc>
          <w:tcPr>
            <w:tcW w:w="562" w:type="dxa"/>
            <w:vMerge/>
            <w:vAlign w:val="center"/>
            <w:hideMark/>
          </w:tcPr>
          <w:p w14:paraId="57E7F3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6449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5690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F2F8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40FE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6725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28FF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E656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FA3DD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C6373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E60DE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D48946A" w14:textId="77777777" w:rsidTr="00964FD5">
        <w:trPr>
          <w:trHeight w:val="255"/>
        </w:trPr>
        <w:tc>
          <w:tcPr>
            <w:tcW w:w="562" w:type="dxa"/>
            <w:vMerge/>
            <w:vAlign w:val="center"/>
            <w:hideMark/>
          </w:tcPr>
          <w:p w14:paraId="0D5E11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CE23A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F815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4EA6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14D69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1D161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85C2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82EB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9D39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DA41F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6657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9BF7B3F" w14:textId="77777777" w:rsidTr="00964FD5">
        <w:trPr>
          <w:trHeight w:val="255"/>
        </w:trPr>
        <w:tc>
          <w:tcPr>
            <w:tcW w:w="562" w:type="dxa"/>
            <w:vMerge/>
            <w:vAlign w:val="center"/>
            <w:hideMark/>
          </w:tcPr>
          <w:p w14:paraId="747274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5EC7C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C6EAD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CF0C5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CDFA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7FED8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BB28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509DB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4010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2C77C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FBBE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D2AF3D9" w14:textId="77777777" w:rsidTr="00964FD5">
        <w:trPr>
          <w:trHeight w:val="255"/>
        </w:trPr>
        <w:tc>
          <w:tcPr>
            <w:tcW w:w="562" w:type="dxa"/>
            <w:vMerge/>
            <w:vAlign w:val="center"/>
            <w:hideMark/>
          </w:tcPr>
          <w:p w14:paraId="11E7D5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E3A5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5543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0AE8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94CA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28B8587"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nr.73480, teren extravilan ape curgătoare pr.Unirea, S=5.372 mp, </w:t>
            </w:r>
          </w:p>
          <w:p w14:paraId="07E52D4F" w14:textId="0D8E45F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Unirea, </w:t>
            </w:r>
          </w:p>
          <w:p w14:paraId="2F32AE0C" w14:textId="7E07F69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464BBF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5.962.92</w:t>
            </w:r>
          </w:p>
        </w:tc>
        <w:tc>
          <w:tcPr>
            <w:tcW w:w="1166" w:type="dxa"/>
            <w:vMerge/>
            <w:vAlign w:val="center"/>
            <w:hideMark/>
          </w:tcPr>
          <w:p w14:paraId="630713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17DE978" w14:textId="6D66197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67253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AFBE9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CEAFC57" w14:textId="77777777" w:rsidTr="00964FD5">
        <w:trPr>
          <w:trHeight w:val="255"/>
        </w:trPr>
        <w:tc>
          <w:tcPr>
            <w:tcW w:w="562" w:type="dxa"/>
            <w:vMerge/>
            <w:vAlign w:val="center"/>
            <w:hideMark/>
          </w:tcPr>
          <w:p w14:paraId="03D99E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9EB5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9AD7D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FB574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F3B29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AD4B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22F27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5FD32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D946D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2A2F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76A029"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449A3D6" w14:textId="77777777" w:rsidTr="00964FD5">
        <w:trPr>
          <w:trHeight w:val="255"/>
        </w:trPr>
        <w:tc>
          <w:tcPr>
            <w:tcW w:w="562" w:type="dxa"/>
            <w:vMerge/>
            <w:vAlign w:val="center"/>
            <w:hideMark/>
          </w:tcPr>
          <w:p w14:paraId="0DDF7F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249E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EAC8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0A4D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53D3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7DA19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500EE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B873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23DC4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6B87D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EBB58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1D283A4" w14:textId="77777777" w:rsidTr="00964FD5">
        <w:trPr>
          <w:trHeight w:val="255"/>
        </w:trPr>
        <w:tc>
          <w:tcPr>
            <w:tcW w:w="562" w:type="dxa"/>
            <w:vMerge/>
            <w:vAlign w:val="center"/>
            <w:hideMark/>
          </w:tcPr>
          <w:p w14:paraId="381EFE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81ABD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F329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85EF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35AC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61CF1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772E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A45C3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16B5D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EE24B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A6FE5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771FC96" w14:textId="77777777" w:rsidTr="00964FD5">
        <w:trPr>
          <w:trHeight w:val="255"/>
        </w:trPr>
        <w:tc>
          <w:tcPr>
            <w:tcW w:w="562" w:type="dxa"/>
            <w:vMerge/>
            <w:vAlign w:val="center"/>
            <w:hideMark/>
          </w:tcPr>
          <w:p w14:paraId="7410E6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5A02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329E8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9BE17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C98E9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5981F55"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nr.80305, teren extravilan ape curgătoare pr.Tarnava Mare , S=314.180 mp, UAT Blaj,</w:t>
            </w:r>
          </w:p>
          <w:p w14:paraId="414CAA44" w14:textId="67F6F36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jud.Alba</w:t>
            </w:r>
          </w:p>
        </w:tc>
        <w:tc>
          <w:tcPr>
            <w:tcW w:w="1078" w:type="dxa"/>
            <w:vMerge w:val="restart"/>
            <w:vAlign w:val="center"/>
            <w:hideMark/>
          </w:tcPr>
          <w:p w14:paraId="352CD7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348.739.80</w:t>
            </w:r>
          </w:p>
        </w:tc>
        <w:tc>
          <w:tcPr>
            <w:tcW w:w="1166" w:type="dxa"/>
            <w:vMerge/>
            <w:vAlign w:val="center"/>
            <w:hideMark/>
          </w:tcPr>
          <w:p w14:paraId="144230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A3AADB4" w14:textId="00EC72C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826AE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F0900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ED9EB28" w14:textId="77777777" w:rsidTr="00964FD5">
        <w:trPr>
          <w:trHeight w:val="255"/>
        </w:trPr>
        <w:tc>
          <w:tcPr>
            <w:tcW w:w="562" w:type="dxa"/>
            <w:vMerge/>
            <w:vAlign w:val="center"/>
            <w:hideMark/>
          </w:tcPr>
          <w:p w14:paraId="1AF407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ECE6B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ED5B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DD8F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1C7CD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313C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F184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8453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B808D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DB4F3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F7147E"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F9277D9" w14:textId="77777777" w:rsidTr="00964FD5">
        <w:trPr>
          <w:trHeight w:val="255"/>
        </w:trPr>
        <w:tc>
          <w:tcPr>
            <w:tcW w:w="562" w:type="dxa"/>
            <w:vMerge/>
            <w:vAlign w:val="center"/>
            <w:hideMark/>
          </w:tcPr>
          <w:p w14:paraId="191F3F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EC13B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275A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C07D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8D8B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63CA4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F7C30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A54EF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76F4E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42AFE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06A78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AB95186" w14:textId="77777777" w:rsidTr="00964FD5">
        <w:trPr>
          <w:trHeight w:val="255"/>
        </w:trPr>
        <w:tc>
          <w:tcPr>
            <w:tcW w:w="562" w:type="dxa"/>
            <w:vMerge/>
            <w:vAlign w:val="center"/>
            <w:hideMark/>
          </w:tcPr>
          <w:p w14:paraId="110C9D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C05A6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CEB3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7BEE6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9DB7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8E20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97CD2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493FC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C4B37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C8D06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93AAA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881301B" w14:textId="77777777" w:rsidTr="00964FD5">
        <w:trPr>
          <w:trHeight w:val="255"/>
        </w:trPr>
        <w:tc>
          <w:tcPr>
            <w:tcW w:w="562" w:type="dxa"/>
            <w:vMerge/>
            <w:vAlign w:val="center"/>
            <w:hideMark/>
          </w:tcPr>
          <w:p w14:paraId="127963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FAC0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B7ED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0E03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B8C2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FD5545F"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nr.80304, teren extravilan ape curgătoare r.Tarnava Mare , S=11.844 mp, UAT Blaj, </w:t>
            </w:r>
          </w:p>
          <w:p w14:paraId="3D0EA0A8" w14:textId="6612AD8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753619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13.146.84</w:t>
            </w:r>
          </w:p>
        </w:tc>
        <w:tc>
          <w:tcPr>
            <w:tcW w:w="1166" w:type="dxa"/>
            <w:vMerge/>
            <w:vAlign w:val="center"/>
            <w:hideMark/>
          </w:tcPr>
          <w:p w14:paraId="377E61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677146E" w14:textId="09FD0AB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15771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2B804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9019ADF" w14:textId="77777777" w:rsidTr="00964FD5">
        <w:trPr>
          <w:trHeight w:val="255"/>
        </w:trPr>
        <w:tc>
          <w:tcPr>
            <w:tcW w:w="562" w:type="dxa"/>
            <w:vMerge/>
            <w:vAlign w:val="center"/>
            <w:hideMark/>
          </w:tcPr>
          <w:p w14:paraId="6F1F68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F9F2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D496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BAA4A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FFD9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5AA4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8661B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02B2C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35567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E6A18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2C4937"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A079927" w14:textId="77777777" w:rsidTr="00964FD5">
        <w:trPr>
          <w:trHeight w:val="255"/>
        </w:trPr>
        <w:tc>
          <w:tcPr>
            <w:tcW w:w="562" w:type="dxa"/>
            <w:vMerge/>
            <w:vAlign w:val="center"/>
            <w:hideMark/>
          </w:tcPr>
          <w:p w14:paraId="2D9F39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066F6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0F36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7A7F4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5D8F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D6474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1DF48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F249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2F27E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BFC9B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4F870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4B1B611" w14:textId="77777777" w:rsidTr="00964FD5">
        <w:trPr>
          <w:trHeight w:val="255"/>
        </w:trPr>
        <w:tc>
          <w:tcPr>
            <w:tcW w:w="562" w:type="dxa"/>
            <w:vMerge/>
            <w:vAlign w:val="center"/>
            <w:hideMark/>
          </w:tcPr>
          <w:p w14:paraId="408B54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26F2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3C2A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3002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4CE4E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9B5E6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57F2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300B3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D059D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6C48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1500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6A16044" w14:textId="77777777" w:rsidTr="00964FD5">
        <w:trPr>
          <w:trHeight w:val="255"/>
        </w:trPr>
        <w:tc>
          <w:tcPr>
            <w:tcW w:w="562" w:type="dxa"/>
            <w:vMerge/>
            <w:vAlign w:val="center"/>
            <w:hideMark/>
          </w:tcPr>
          <w:p w14:paraId="10A295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83EC1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9777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C05D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DF82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6017BD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nr.80339, teren extravilan ape curgătoare r.Tarnava Mare , S=96.671 mp, UAT Blaj, </w:t>
            </w:r>
          </w:p>
          <w:p w14:paraId="568EB360" w14:textId="21F930E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3B844F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107.304.81</w:t>
            </w:r>
          </w:p>
        </w:tc>
        <w:tc>
          <w:tcPr>
            <w:tcW w:w="1166" w:type="dxa"/>
            <w:vMerge/>
            <w:vAlign w:val="center"/>
            <w:hideMark/>
          </w:tcPr>
          <w:p w14:paraId="5DF840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7C3D4D9" w14:textId="4B9041E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EC947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AB681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B1B99AB" w14:textId="77777777" w:rsidTr="00964FD5">
        <w:trPr>
          <w:trHeight w:val="255"/>
        </w:trPr>
        <w:tc>
          <w:tcPr>
            <w:tcW w:w="562" w:type="dxa"/>
            <w:vMerge/>
            <w:vAlign w:val="center"/>
            <w:hideMark/>
          </w:tcPr>
          <w:p w14:paraId="57F6EE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1AA1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3C42D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1C72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5018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D7B7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39BE7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F02BC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6F7A4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60B9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AB41F25"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E4ABC08" w14:textId="77777777" w:rsidTr="00964FD5">
        <w:trPr>
          <w:trHeight w:val="255"/>
        </w:trPr>
        <w:tc>
          <w:tcPr>
            <w:tcW w:w="562" w:type="dxa"/>
            <w:vMerge/>
            <w:vAlign w:val="center"/>
            <w:hideMark/>
          </w:tcPr>
          <w:p w14:paraId="6CE31D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DE2C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698D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62E6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2963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C7C0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A3995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E2C52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59EC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5C76E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EF5FF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C6497F4" w14:textId="77777777" w:rsidTr="00964FD5">
        <w:trPr>
          <w:trHeight w:val="255"/>
        </w:trPr>
        <w:tc>
          <w:tcPr>
            <w:tcW w:w="562" w:type="dxa"/>
            <w:vMerge/>
            <w:vAlign w:val="center"/>
            <w:hideMark/>
          </w:tcPr>
          <w:p w14:paraId="241C6D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A485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F933B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E5C47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3A5C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EB73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C2DE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CD06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76E8B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E0DE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BBB52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D0F14A4" w14:textId="77777777" w:rsidTr="00964FD5">
        <w:trPr>
          <w:trHeight w:val="255"/>
        </w:trPr>
        <w:tc>
          <w:tcPr>
            <w:tcW w:w="562" w:type="dxa"/>
            <w:vMerge/>
            <w:vAlign w:val="center"/>
            <w:hideMark/>
          </w:tcPr>
          <w:p w14:paraId="4A2653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6958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7AEA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8585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6834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0E0DD5B"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nr.80166, teren extravilan ape curgătoare pr.Tarnava Mare , S=257.040 mp, UAT Blaj,</w:t>
            </w:r>
          </w:p>
          <w:p w14:paraId="16B68702" w14:textId="3D98B26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jud.Alba</w:t>
            </w:r>
          </w:p>
        </w:tc>
        <w:tc>
          <w:tcPr>
            <w:tcW w:w="1078" w:type="dxa"/>
            <w:vMerge w:val="restart"/>
            <w:vAlign w:val="center"/>
            <w:hideMark/>
          </w:tcPr>
          <w:p w14:paraId="73661E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285.314.40</w:t>
            </w:r>
          </w:p>
        </w:tc>
        <w:tc>
          <w:tcPr>
            <w:tcW w:w="1166" w:type="dxa"/>
            <w:vMerge/>
            <w:vAlign w:val="center"/>
            <w:hideMark/>
          </w:tcPr>
          <w:p w14:paraId="2FB9B9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3151C0F" w14:textId="783D2E3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BE228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E41CA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1EEE775" w14:textId="77777777" w:rsidTr="00964FD5">
        <w:trPr>
          <w:trHeight w:val="255"/>
        </w:trPr>
        <w:tc>
          <w:tcPr>
            <w:tcW w:w="562" w:type="dxa"/>
            <w:vMerge/>
            <w:vAlign w:val="center"/>
            <w:hideMark/>
          </w:tcPr>
          <w:p w14:paraId="169781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D401A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570D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AA37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22F93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62936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61928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E2310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247A5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1992F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B2C9A8"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BAA3B6F" w14:textId="77777777" w:rsidTr="00964FD5">
        <w:trPr>
          <w:trHeight w:val="255"/>
        </w:trPr>
        <w:tc>
          <w:tcPr>
            <w:tcW w:w="562" w:type="dxa"/>
            <w:vMerge/>
            <w:vAlign w:val="center"/>
            <w:hideMark/>
          </w:tcPr>
          <w:p w14:paraId="15323A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FC7B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0B6C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4ADB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2D0B2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4975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C3A18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BDC72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31330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24720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DAC07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D5D8313" w14:textId="77777777" w:rsidTr="00964FD5">
        <w:trPr>
          <w:trHeight w:val="255"/>
        </w:trPr>
        <w:tc>
          <w:tcPr>
            <w:tcW w:w="562" w:type="dxa"/>
            <w:vMerge/>
            <w:vAlign w:val="center"/>
            <w:hideMark/>
          </w:tcPr>
          <w:p w14:paraId="0CB6E6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ADA4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864F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2B646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B183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5FB86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D5515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41559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21C61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D3BB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6DED3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FEF2B67" w14:textId="77777777" w:rsidTr="00964FD5">
        <w:trPr>
          <w:trHeight w:val="255"/>
        </w:trPr>
        <w:tc>
          <w:tcPr>
            <w:tcW w:w="562" w:type="dxa"/>
            <w:vMerge/>
            <w:vAlign w:val="center"/>
            <w:hideMark/>
          </w:tcPr>
          <w:p w14:paraId="577A2F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837C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053C7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0A15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F130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348DB2F"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nr.80217, teren extravilan ape curgătoare r.Tarnava Mare , S=26.601 mp, UAT Blaj,</w:t>
            </w:r>
          </w:p>
          <w:p w14:paraId="19DACE77" w14:textId="6D0D436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jud.Alba</w:t>
            </w:r>
          </w:p>
        </w:tc>
        <w:tc>
          <w:tcPr>
            <w:tcW w:w="1078" w:type="dxa"/>
            <w:vMerge w:val="restart"/>
            <w:vAlign w:val="center"/>
            <w:hideMark/>
          </w:tcPr>
          <w:p w14:paraId="7A2F66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29.527.11</w:t>
            </w:r>
          </w:p>
        </w:tc>
        <w:tc>
          <w:tcPr>
            <w:tcW w:w="1166" w:type="dxa"/>
            <w:vMerge/>
            <w:vAlign w:val="center"/>
            <w:hideMark/>
          </w:tcPr>
          <w:p w14:paraId="076ACA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F11346" w14:textId="5B3DF10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p>
        </w:tc>
        <w:tc>
          <w:tcPr>
            <w:tcW w:w="524" w:type="dxa"/>
            <w:vAlign w:val="center"/>
            <w:hideMark/>
          </w:tcPr>
          <w:p w14:paraId="097D31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2CDE5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545D58F" w14:textId="77777777" w:rsidTr="00964FD5">
        <w:trPr>
          <w:trHeight w:val="255"/>
        </w:trPr>
        <w:tc>
          <w:tcPr>
            <w:tcW w:w="562" w:type="dxa"/>
            <w:vMerge/>
            <w:vAlign w:val="center"/>
            <w:hideMark/>
          </w:tcPr>
          <w:p w14:paraId="2560E7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18CFF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3B04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2651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1704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1B43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FFD54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494CA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B1829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8F025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FD3A3F5"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6EB86F3" w14:textId="77777777" w:rsidTr="00964FD5">
        <w:trPr>
          <w:trHeight w:val="255"/>
        </w:trPr>
        <w:tc>
          <w:tcPr>
            <w:tcW w:w="562" w:type="dxa"/>
            <w:vMerge/>
            <w:vAlign w:val="center"/>
            <w:hideMark/>
          </w:tcPr>
          <w:p w14:paraId="631E83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4A69F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4037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AE52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BA26B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1068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D89D7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0BF8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24054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EEAA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07F2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w:t>
            </w:r>
            <w:r w:rsidRPr="009B42BE">
              <w:rPr>
                <w:rFonts w:ascii="Times New Roman" w:eastAsia="Times New Roman" w:hAnsi="Times New Roman" w:cs="Times New Roman"/>
                <w:color w:val="000000" w:themeColor="text1"/>
                <w:sz w:val="14"/>
                <w:szCs w:val="14"/>
              </w:rPr>
              <w:lastRenderedPageBreak/>
              <w:t>apă pentru pescuit sportiv și recreativ</w:t>
            </w:r>
          </w:p>
        </w:tc>
      </w:tr>
      <w:tr w:rsidR="00FA3A55" w:rsidRPr="009B42BE" w14:paraId="2A73B528" w14:textId="77777777" w:rsidTr="00964FD5">
        <w:trPr>
          <w:trHeight w:val="255"/>
        </w:trPr>
        <w:tc>
          <w:tcPr>
            <w:tcW w:w="562" w:type="dxa"/>
            <w:vMerge/>
            <w:vAlign w:val="center"/>
            <w:hideMark/>
          </w:tcPr>
          <w:p w14:paraId="74A50C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D18D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30BE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D0A2C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A5C83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A2420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70601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788E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7EF1E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B741B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500F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33EA8BE" w14:textId="77777777" w:rsidTr="00964FD5">
        <w:trPr>
          <w:trHeight w:val="255"/>
        </w:trPr>
        <w:tc>
          <w:tcPr>
            <w:tcW w:w="562" w:type="dxa"/>
            <w:vMerge/>
            <w:vAlign w:val="center"/>
            <w:hideMark/>
          </w:tcPr>
          <w:p w14:paraId="33F97F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8CB0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15EEB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8A7B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A873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C783F9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nr.72079, teren extravilan ape curgătoare r.Geoagel , S=8.719 mp, </w:t>
            </w:r>
          </w:p>
          <w:p w14:paraId="41DBF81B"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Ponor, </w:t>
            </w:r>
          </w:p>
          <w:p w14:paraId="616D054B" w14:textId="2EC9EAF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2E70F8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9.678.09</w:t>
            </w:r>
          </w:p>
        </w:tc>
        <w:tc>
          <w:tcPr>
            <w:tcW w:w="1166" w:type="dxa"/>
            <w:vMerge/>
            <w:vAlign w:val="center"/>
            <w:hideMark/>
          </w:tcPr>
          <w:p w14:paraId="3EF879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54F552" w14:textId="7253C52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F5433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C444C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130F448" w14:textId="77777777" w:rsidTr="00964FD5">
        <w:trPr>
          <w:trHeight w:val="255"/>
        </w:trPr>
        <w:tc>
          <w:tcPr>
            <w:tcW w:w="562" w:type="dxa"/>
            <w:vMerge/>
            <w:vAlign w:val="center"/>
            <w:hideMark/>
          </w:tcPr>
          <w:p w14:paraId="75DC72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2E78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2D46A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08AA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8371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2B8B9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3A0D0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B637E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2EC4F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AD02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E50EA15"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9B51AA0" w14:textId="77777777" w:rsidTr="00964FD5">
        <w:trPr>
          <w:trHeight w:val="255"/>
        </w:trPr>
        <w:tc>
          <w:tcPr>
            <w:tcW w:w="562" w:type="dxa"/>
            <w:vMerge/>
            <w:vAlign w:val="center"/>
            <w:hideMark/>
          </w:tcPr>
          <w:p w14:paraId="0E1841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3837F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B8DF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59B8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1071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E471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E8DB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54044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978F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A7ADE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6C54A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B8CADFB" w14:textId="77777777" w:rsidTr="00964FD5">
        <w:trPr>
          <w:trHeight w:val="255"/>
        </w:trPr>
        <w:tc>
          <w:tcPr>
            <w:tcW w:w="562" w:type="dxa"/>
            <w:vMerge/>
            <w:vAlign w:val="center"/>
            <w:hideMark/>
          </w:tcPr>
          <w:p w14:paraId="03CB35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C403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C22F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9D64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8125B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35493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B06A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0FCD4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E801A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3743B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D2690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8C718C9" w14:textId="77777777" w:rsidTr="00964FD5">
        <w:trPr>
          <w:trHeight w:val="255"/>
        </w:trPr>
        <w:tc>
          <w:tcPr>
            <w:tcW w:w="562" w:type="dxa"/>
            <w:vMerge/>
            <w:vAlign w:val="center"/>
            <w:hideMark/>
          </w:tcPr>
          <w:p w14:paraId="1EFB5C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C2831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D03F4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BD25E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83C1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3A27F91"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nr.73641, teren extravilan ape curgătoare r.Aries, S=7.155 mp,</w:t>
            </w:r>
          </w:p>
          <w:p w14:paraId="1FCCA8FD"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UAT Bistra, </w:t>
            </w:r>
          </w:p>
          <w:p w14:paraId="29926678" w14:textId="097BC66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7071D3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7.942.05</w:t>
            </w:r>
          </w:p>
        </w:tc>
        <w:tc>
          <w:tcPr>
            <w:tcW w:w="1166" w:type="dxa"/>
            <w:vMerge/>
            <w:vAlign w:val="center"/>
            <w:hideMark/>
          </w:tcPr>
          <w:p w14:paraId="59C7C6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01D8D6C" w14:textId="12C014F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8C759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2BC9C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96F4C3C" w14:textId="77777777" w:rsidTr="00964FD5">
        <w:trPr>
          <w:trHeight w:val="255"/>
        </w:trPr>
        <w:tc>
          <w:tcPr>
            <w:tcW w:w="562" w:type="dxa"/>
            <w:vMerge/>
            <w:vAlign w:val="center"/>
            <w:hideMark/>
          </w:tcPr>
          <w:p w14:paraId="690ECD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DC88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27F5C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0C5C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3A68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FD7EF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A0798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5F65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6D565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AA63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AA5104F"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8BEC277" w14:textId="77777777" w:rsidTr="00964FD5">
        <w:trPr>
          <w:trHeight w:val="255"/>
        </w:trPr>
        <w:tc>
          <w:tcPr>
            <w:tcW w:w="562" w:type="dxa"/>
            <w:vMerge/>
            <w:vAlign w:val="center"/>
            <w:hideMark/>
          </w:tcPr>
          <w:p w14:paraId="3DCC9A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3FA3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71E0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C88D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CFA9F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5D19D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59B72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902B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0D10A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E7DB3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5591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8BFD96A" w14:textId="77777777" w:rsidTr="00964FD5">
        <w:trPr>
          <w:trHeight w:val="255"/>
        </w:trPr>
        <w:tc>
          <w:tcPr>
            <w:tcW w:w="562" w:type="dxa"/>
            <w:vMerge/>
            <w:vAlign w:val="center"/>
            <w:hideMark/>
          </w:tcPr>
          <w:p w14:paraId="493738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6E4F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E9B0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122B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17A6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574F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8B0C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B76F2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D47FD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DCAB7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E88E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B1995EB" w14:textId="77777777" w:rsidTr="00964FD5">
        <w:trPr>
          <w:trHeight w:val="255"/>
        </w:trPr>
        <w:tc>
          <w:tcPr>
            <w:tcW w:w="562" w:type="dxa"/>
            <w:vMerge/>
            <w:vAlign w:val="center"/>
            <w:hideMark/>
          </w:tcPr>
          <w:p w14:paraId="63047D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54D7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C997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C635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DEC85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A907BED"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nr.73911, teren extravilan ape curgătoare r.Aries, S=66.169 mp, </w:t>
            </w:r>
          </w:p>
          <w:p w14:paraId="26C44E5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Lupsa, </w:t>
            </w:r>
          </w:p>
          <w:p w14:paraId="65C32401" w14:textId="53FEDE4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0A4921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73.447.59</w:t>
            </w:r>
          </w:p>
        </w:tc>
        <w:tc>
          <w:tcPr>
            <w:tcW w:w="1166" w:type="dxa"/>
            <w:vMerge/>
            <w:vAlign w:val="center"/>
            <w:hideMark/>
          </w:tcPr>
          <w:p w14:paraId="328FE9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60E3091" w14:textId="6DF0CB1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96A14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591F2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0B29EC1" w14:textId="77777777" w:rsidTr="00964FD5">
        <w:trPr>
          <w:trHeight w:val="255"/>
        </w:trPr>
        <w:tc>
          <w:tcPr>
            <w:tcW w:w="562" w:type="dxa"/>
            <w:vMerge/>
            <w:vAlign w:val="center"/>
            <w:hideMark/>
          </w:tcPr>
          <w:p w14:paraId="1F995C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971CA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D8359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1D42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7D75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192B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B3D2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AB4B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B6E1B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A205B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675650F"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0D5D4DD" w14:textId="77777777" w:rsidTr="00964FD5">
        <w:trPr>
          <w:trHeight w:val="255"/>
        </w:trPr>
        <w:tc>
          <w:tcPr>
            <w:tcW w:w="562" w:type="dxa"/>
            <w:vMerge/>
            <w:vAlign w:val="center"/>
            <w:hideMark/>
          </w:tcPr>
          <w:p w14:paraId="3F8135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F5B0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E80F9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E671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7A5BA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FECF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7427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80EE4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E5DFA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6380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24A20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6AEA791" w14:textId="77777777" w:rsidTr="00964FD5">
        <w:trPr>
          <w:trHeight w:val="255"/>
        </w:trPr>
        <w:tc>
          <w:tcPr>
            <w:tcW w:w="562" w:type="dxa"/>
            <w:vMerge/>
            <w:vAlign w:val="center"/>
            <w:hideMark/>
          </w:tcPr>
          <w:p w14:paraId="4653E7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EE4C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F89F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14F1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7130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5CC8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D747D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8FA00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A032B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AA2F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9DC62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5E44BAE" w14:textId="77777777" w:rsidTr="00964FD5">
        <w:trPr>
          <w:trHeight w:val="255"/>
        </w:trPr>
        <w:tc>
          <w:tcPr>
            <w:tcW w:w="562" w:type="dxa"/>
            <w:vMerge/>
            <w:vAlign w:val="center"/>
            <w:hideMark/>
          </w:tcPr>
          <w:p w14:paraId="255F5C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6672A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EE31F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A3937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092A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F4932FD"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nr.80315, teren extravilan ape curgătoare r.Veza, S=165 mp, </w:t>
            </w:r>
          </w:p>
          <w:p w14:paraId="6BE947B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Blaj, </w:t>
            </w:r>
          </w:p>
          <w:p w14:paraId="7AB1512F" w14:textId="6F70844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7F8477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183.15</w:t>
            </w:r>
          </w:p>
        </w:tc>
        <w:tc>
          <w:tcPr>
            <w:tcW w:w="1166" w:type="dxa"/>
            <w:vMerge/>
            <w:vAlign w:val="center"/>
            <w:hideMark/>
          </w:tcPr>
          <w:p w14:paraId="17ED3C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33396E3" w14:textId="49AC84F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D3036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DB78E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B66239A" w14:textId="77777777" w:rsidTr="00964FD5">
        <w:trPr>
          <w:trHeight w:val="255"/>
        </w:trPr>
        <w:tc>
          <w:tcPr>
            <w:tcW w:w="562" w:type="dxa"/>
            <w:vMerge/>
            <w:vAlign w:val="center"/>
            <w:hideMark/>
          </w:tcPr>
          <w:p w14:paraId="12381C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A31B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564DF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CD75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A18D4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5A966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ED545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C7F3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FD9EF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B4D3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216AFE0"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650E8F1" w14:textId="77777777" w:rsidTr="00964FD5">
        <w:trPr>
          <w:trHeight w:val="255"/>
        </w:trPr>
        <w:tc>
          <w:tcPr>
            <w:tcW w:w="562" w:type="dxa"/>
            <w:vMerge/>
            <w:vAlign w:val="center"/>
            <w:hideMark/>
          </w:tcPr>
          <w:p w14:paraId="4870B5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E6E8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6B33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A3D2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BD1B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EC875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B5ED4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1514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3B7E7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12694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02E96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D0B13E6" w14:textId="77777777" w:rsidTr="00964FD5">
        <w:trPr>
          <w:trHeight w:val="255"/>
        </w:trPr>
        <w:tc>
          <w:tcPr>
            <w:tcW w:w="562" w:type="dxa"/>
            <w:vMerge/>
            <w:vAlign w:val="center"/>
            <w:hideMark/>
          </w:tcPr>
          <w:p w14:paraId="19055F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1D9A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BADD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DEF2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0088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68424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67A20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4026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0396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2B2B1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4BA5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F38C030" w14:textId="77777777" w:rsidTr="00964FD5">
        <w:trPr>
          <w:trHeight w:val="255"/>
        </w:trPr>
        <w:tc>
          <w:tcPr>
            <w:tcW w:w="562" w:type="dxa"/>
            <w:vMerge/>
            <w:vAlign w:val="center"/>
            <w:hideMark/>
          </w:tcPr>
          <w:p w14:paraId="7D070C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273F8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60897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A636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8290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886F23D"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nr.72007, teren extravilan ape curgătoare r.Galda, S=139 mp, </w:t>
            </w:r>
          </w:p>
          <w:p w14:paraId="311AE1B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Mogos,</w:t>
            </w:r>
          </w:p>
          <w:p w14:paraId="64EC3CA1" w14:textId="6F515C2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jud.Alba</w:t>
            </w:r>
          </w:p>
        </w:tc>
        <w:tc>
          <w:tcPr>
            <w:tcW w:w="1078" w:type="dxa"/>
            <w:vMerge w:val="restart"/>
            <w:vAlign w:val="center"/>
            <w:hideMark/>
          </w:tcPr>
          <w:p w14:paraId="55DED6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154.29</w:t>
            </w:r>
          </w:p>
        </w:tc>
        <w:tc>
          <w:tcPr>
            <w:tcW w:w="1166" w:type="dxa"/>
            <w:vMerge/>
            <w:vAlign w:val="center"/>
            <w:hideMark/>
          </w:tcPr>
          <w:p w14:paraId="60E3B9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B5948C7" w14:textId="7A755CA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B49A7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3B91A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5AE9124" w14:textId="77777777" w:rsidTr="00964FD5">
        <w:trPr>
          <w:trHeight w:val="255"/>
        </w:trPr>
        <w:tc>
          <w:tcPr>
            <w:tcW w:w="562" w:type="dxa"/>
            <w:vMerge/>
            <w:vAlign w:val="center"/>
            <w:hideMark/>
          </w:tcPr>
          <w:p w14:paraId="4F31C8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E2F9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85DA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26C4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944DC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1D71B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34E0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B85B8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40616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899EA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3B65A2F"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F1EC268" w14:textId="77777777" w:rsidTr="00964FD5">
        <w:trPr>
          <w:trHeight w:val="255"/>
        </w:trPr>
        <w:tc>
          <w:tcPr>
            <w:tcW w:w="562" w:type="dxa"/>
            <w:vMerge/>
            <w:vAlign w:val="center"/>
            <w:hideMark/>
          </w:tcPr>
          <w:p w14:paraId="45030A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BBF3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569BE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BB4C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67B4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572F0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58404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4AABF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57A21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95A6F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D6678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D61B5F6" w14:textId="77777777" w:rsidTr="00964FD5">
        <w:trPr>
          <w:trHeight w:val="255"/>
        </w:trPr>
        <w:tc>
          <w:tcPr>
            <w:tcW w:w="562" w:type="dxa"/>
            <w:vMerge/>
            <w:vAlign w:val="center"/>
            <w:hideMark/>
          </w:tcPr>
          <w:p w14:paraId="2A14BC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A217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D6CD6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7C4A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2537A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9086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E8D66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1ADF9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A56F4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E2C7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AFA3F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E776D2D" w14:textId="77777777" w:rsidTr="00964FD5">
        <w:trPr>
          <w:trHeight w:val="255"/>
        </w:trPr>
        <w:tc>
          <w:tcPr>
            <w:tcW w:w="562" w:type="dxa"/>
            <w:vMerge/>
            <w:vAlign w:val="center"/>
            <w:hideMark/>
          </w:tcPr>
          <w:p w14:paraId="388E70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B75A8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D337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F4C7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8898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07DAF65"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nr.81598, teren extravilan ape curgătoare r.Mures, S=61.053 mp, </w:t>
            </w:r>
          </w:p>
          <w:p w14:paraId="083C35CF" w14:textId="00BE887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Ocna Mures, jud.Alba</w:t>
            </w:r>
          </w:p>
        </w:tc>
        <w:tc>
          <w:tcPr>
            <w:tcW w:w="1078" w:type="dxa"/>
            <w:vMerge w:val="restart"/>
            <w:vAlign w:val="center"/>
            <w:hideMark/>
          </w:tcPr>
          <w:p w14:paraId="08E8F8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67.768.83</w:t>
            </w:r>
          </w:p>
        </w:tc>
        <w:tc>
          <w:tcPr>
            <w:tcW w:w="1166" w:type="dxa"/>
            <w:vMerge/>
            <w:vAlign w:val="center"/>
            <w:hideMark/>
          </w:tcPr>
          <w:p w14:paraId="6C9CB5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2DB5804" w14:textId="037169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3CC81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79587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164B5E1" w14:textId="77777777" w:rsidTr="00964FD5">
        <w:trPr>
          <w:trHeight w:val="255"/>
        </w:trPr>
        <w:tc>
          <w:tcPr>
            <w:tcW w:w="562" w:type="dxa"/>
            <w:vMerge/>
            <w:vAlign w:val="center"/>
            <w:hideMark/>
          </w:tcPr>
          <w:p w14:paraId="26A448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7DC7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6A3F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1520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906A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A5AE6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C3EAF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ED69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DFA36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FA83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A1E897"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23CB083" w14:textId="77777777" w:rsidTr="00964FD5">
        <w:trPr>
          <w:trHeight w:val="255"/>
        </w:trPr>
        <w:tc>
          <w:tcPr>
            <w:tcW w:w="562" w:type="dxa"/>
            <w:vMerge/>
            <w:vAlign w:val="center"/>
            <w:hideMark/>
          </w:tcPr>
          <w:p w14:paraId="3FA26E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7419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FF66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036D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988B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B1928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F36D5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598A7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C54EC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11361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F8B68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254BE77" w14:textId="77777777" w:rsidTr="00964FD5">
        <w:trPr>
          <w:trHeight w:val="255"/>
        </w:trPr>
        <w:tc>
          <w:tcPr>
            <w:tcW w:w="562" w:type="dxa"/>
            <w:vMerge/>
            <w:vAlign w:val="center"/>
            <w:hideMark/>
          </w:tcPr>
          <w:p w14:paraId="0D4C53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2A56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32BF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DF03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A40F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F08F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C8B4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C3C8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CDDE5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7B281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61583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252BF8A" w14:textId="77777777" w:rsidTr="00964FD5">
        <w:trPr>
          <w:trHeight w:val="255"/>
        </w:trPr>
        <w:tc>
          <w:tcPr>
            <w:tcW w:w="562" w:type="dxa"/>
            <w:vMerge/>
            <w:vAlign w:val="center"/>
            <w:hideMark/>
          </w:tcPr>
          <w:p w14:paraId="481BB2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9C89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557F1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9E12E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EB0C5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EA2EBD9" w14:textId="598CD38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nr.15103, teren extravilan ape curgătoare pr.Valea </w:t>
            </w:r>
            <w:r w:rsidRPr="009B42BE">
              <w:rPr>
                <w:rFonts w:ascii="Times New Roman" w:eastAsia="Times New Roman" w:hAnsi="Times New Roman" w:cs="Times New Roman"/>
                <w:color w:val="000000" w:themeColor="text1"/>
                <w:sz w:val="14"/>
                <w:szCs w:val="14"/>
              </w:rPr>
              <w:lastRenderedPageBreak/>
              <w:t>Vintului, S=10.837 mp, UAT Vintu de Jos, jud.Alba</w:t>
            </w:r>
          </w:p>
        </w:tc>
        <w:tc>
          <w:tcPr>
            <w:tcW w:w="1078" w:type="dxa"/>
            <w:vMerge w:val="restart"/>
            <w:vAlign w:val="center"/>
            <w:hideMark/>
          </w:tcPr>
          <w:p w14:paraId="4B3ED1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12.029.07</w:t>
            </w:r>
          </w:p>
        </w:tc>
        <w:tc>
          <w:tcPr>
            <w:tcW w:w="1166" w:type="dxa"/>
            <w:vMerge/>
            <w:vAlign w:val="center"/>
            <w:hideMark/>
          </w:tcPr>
          <w:p w14:paraId="44019E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D2D2F7E" w14:textId="30E79D3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983B0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C0B23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23014B3" w14:textId="77777777" w:rsidTr="00964FD5">
        <w:trPr>
          <w:trHeight w:val="255"/>
        </w:trPr>
        <w:tc>
          <w:tcPr>
            <w:tcW w:w="562" w:type="dxa"/>
            <w:vMerge/>
            <w:vAlign w:val="center"/>
            <w:hideMark/>
          </w:tcPr>
          <w:p w14:paraId="3B8ABA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41E77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EBED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F8CF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C3828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16F2C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1072C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B4CD0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CF865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58B3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5EE4D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B440BDE" w14:textId="77777777" w:rsidTr="00964FD5">
        <w:trPr>
          <w:trHeight w:val="255"/>
        </w:trPr>
        <w:tc>
          <w:tcPr>
            <w:tcW w:w="562" w:type="dxa"/>
            <w:vMerge/>
            <w:vAlign w:val="center"/>
            <w:hideMark/>
          </w:tcPr>
          <w:p w14:paraId="4996F9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FE257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557B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5E26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F5A7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36FD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89A3F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0726C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0A933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2D69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4273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DB5DEC5" w14:textId="77777777" w:rsidTr="00964FD5">
        <w:trPr>
          <w:trHeight w:val="255"/>
        </w:trPr>
        <w:tc>
          <w:tcPr>
            <w:tcW w:w="562" w:type="dxa"/>
            <w:vMerge/>
            <w:vAlign w:val="center"/>
            <w:hideMark/>
          </w:tcPr>
          <w:p w14:paraId="1C8817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EEA0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CA13E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0DC26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AB01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6F19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356C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48F6E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D8061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116DA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D3D5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8727696" w14:textId="77777777" w:rsidTr="00964FD5">
        <w:trPr>
          <w:trHeight w:val="255"/>
        </w:trPr>
        <w:tc>
          <w:tcPr>
            <w:tcW w:w="562" w:type="dxa"/>
            <w:vMerge/>
            <w:vAlign w:val="center"/>
            <w:hideMark/>
          </w:tcPr>
          <w:p w14:paraId="152FE8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E56B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4C6E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33C7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6BC7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6E2E2F5" w14:textId="0A9BBCD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nr.15191, teren extravilan ape curgătoare pr.Valea Vintului, S=1185 mp, UAT Vintu de Jos, jud.Alba</w:t>
            </w:r>
          </w:p>
        </w:tc>
        <w:tc>
          <w:tcPr>
            <w:tcW w:w="1078" w:type="dxa"/>
            <w:vMerge w:val="restart"/>
            <w:vAlign w:val="center"/>
            <w:hideMark/>
          </w:tcPr>
          <w:p w14:paraId="7929D2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1.315.35</w:t>
            </w:r>
          </w:p>
        </w:tc>
        <w:tc>
          <w:tcPr>
            <w:tcW w:w="1166" w:type="dxa"/>
            <w:vMerge/>
            <w:vAlign w:val="center"/>
            <w:hideMark/>
          </w:tcPr>
          <w:p w14:paraId="548AED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0B8EA06" w14:textId="408766E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0F6E7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B29AA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02659B7" w14:textId="77777777" w:rsidTr="00964FD5">
        <w:trPr>
          <w:trHeight w:val="255"/>
        </w:trPr>
        <w:tc>
          <w:tcPr>
            <w:tcW w:w="562" w:type="dxa"/>
            <w:vMerge/>
            <w:vAlign w:val="center"/>
            <w:hideMark/>
          </w:tcPr>
          <w:p w14:paraId="4A3C2F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1FACD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A1B9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58BF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C7C6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60ABF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6D2D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87D6E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F0446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101E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F746A80"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3D3932E" w14:textId="77777777" w:rsidTr="00964FD5">
        <w:trPr>
          <w:trHeight w:val="255"/>
        </w:trPr>
        <w:tc>
          <w:tcPr>
            <w:tcW w:w="562" w:type="dxa"/>
            <w:vMerge/>
            <w:vAlign w:val="center"/>
            <w:hideMark/>
          </w:tcPr>
          <w:p w14:paraId="5A4C71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9FF3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3FA2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3A29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653B8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D13D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A2E83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56FC8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C6746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FFA9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B20C9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91531B0" w14:textId="77777777" w:rsidTr="00964FD5">
        <w:trPr>
          <w:trHeight w:val="255"/>
        </w:trPr>
        <w:tc>
          <w:tcPr>
            <w:tcW w:w="562" w:type="dxa"/>
            <w:vMerge/>
            <w:vAlign w:val="center"/>
            <w:hideMark/>
          </w:tcPr>
          <w:p w14:paraId="06C203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0E5E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E5057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B2EE3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D2C0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0279D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BF7C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2719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18D1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38C2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91AF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1675F07" w14:textId="77777777" w:rsidTr="00964FD5">
        <w:trPr>
          <w:trHeight w:val="255"/>
        </w:trPr>
        <w:tc>
          <w:tcPr>
            <w:tcW w:w="562" w:type="dxa"/>
            <w:vMerge/>
            <w:vAlign w:val="center"/>
            <w:hideMark/>
          </w:tcPr>
          <w:p w14:paraId="1D201C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03AB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DE39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5A91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88FCD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FC2256F" w14:textId="13A8FD1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nr.15172, teren intravilan ape curgătoare pr.Valea Vintului, S=1.068 mp, UAT Vintu de Jos, jud.Alba</w:t>
            </w:r>
          </w:p>
        </w:tc>
        <w:tc>
          <w:tcPr>
            <w:tcW w:w="1078" w:type="dxa"/>
            <w:vMerge w:val="restart"/>
            <w:vAlign w:val="center"/>
            <w:hideMark/>
          </w:tcPr>
          <w:p w14:paraId="7622DF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1.185.48</w:t>
            </w:r>
          </w:p>
        </w:tc>
        <w:tc>
          <w:tcPr>
            <w:tcW w:w="1166" w:type="dxa"/>
            <w:vMerge/>
            <w:vAlign w:val="center"/>
            <w:hideMark/>
          </w:tcPr>
          <w:p w14:paraId="32E8ED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CE5E6B7" w14:textId="2582910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AD0D8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911F8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6F4C787" w14:textId="77777777" w:rsidTr="00964FD5">
        <w:trPr>
          <w:trHeight w:val="255"/>
        </w:trPr>
        <w:tc>
          <w:tcPr>
            <w:tcW w:w="562" w:type="dxa"/>
            <w:vMerge/>
            <w:vAlign w:val="center"/>
            <w:hideMark/>
          </w:tcPr>
          <w:p w14:paraId="45B54C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74E97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D1DA2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4F32D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1466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BC66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BACEB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D212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D0DD3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67018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57AE6CA"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7E9ECF2" w14:textId="77777777" w:rsidTr="00964FD5">
        <w:trPr>
          <w:trHeight w:val="255"/>
        </w:trPr>
        <w:tc>
          <w:tcPr>
            <w:tcW w:w="562" w:type="dxa"/>
            <w:vMerge/>
            <w:vAlign w:val="center"/>
            <w:hideMark/>
          </w:tcPr>
          <w:p w14:paraId="779728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CEB92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472F0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88D53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DB4D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83529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A75DB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66351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B37D2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9D48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7F6F3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A740ABB" w14:textId="77777777" w:rsidTr="00964FD5">
        <w:trPr>
          <w:trHeight w:val="255"/>
        </w:trPr>
        <w:tc>
          <w:tcPr>
            <w:tcW w:w="562" w:type="dxa"/>
            <w:vMerge/>
            <w:vAlign w:val="center"/>
            <w:hideMark/>
          </w:tcPr>
          <w:p w14:paraId="3433C4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0257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1E91F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6CFA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AD5F8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9BCC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FB30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B72F6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45524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5EEC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1A88E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FA1F206" w14:textId="77777777" w:rsidTr="00964FD5">
        <w:trPr>
          <w:trHeight w:val="255"/>
        </w:trPr>
        <w:tc>
          <w:tcPr>
            <w:tcW w:w="562" w:type="dxa"/>
            <w:vMerge/>
            <w:vAlign w:val="center"/>
            <w:hideMark/>
          </w:tcPr>
          <w:p w14:paraId="30CC7E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0285F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EF13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D3EC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21F44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4970D0D" w14:textId="55024BE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nr.15175, teren extravilan ape curgătoare pr.Valea Vintului, S=522 mp, UAT Vintu de Jos, jud.Alba</w:t>
            </w:r>
          </w:p>
        </w:tc>
        <w:tc>
          <w:tcPr>
            <w:tcW w:w="1078" w:type="dxa"/>
            <w:vMerge w:val="restart"/>
            <w:vAlign w:val="center"/>
            <w:hideMark/>
          </w:tcPr>
          <w:p w14:paraId="11DC8E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579.42</w:t>
            </w:r>
          </w:p>
        </w:tc>
        <w:tc>
          <w:tcPr>
            <w:tcW w:w="1166" w:type="dxa"/>
            <w:vMerge/>
            <w:vAlign w:val="center"/>
            <w:hideMark/>
          </w:tcPr>
          <w:p w14:paraId="554FE7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5798A08" w14:textId="1D031B8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2B14F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73D8E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65AAFD9" w14:textId="77777777" w:rsidTr="00964FD5">
        <w:trPr>
          <w:trHeight w:val="255"/>
        </w:trPr>
        <w:tc>
          <w:tcPr>
            <w:tcW w:w="562" w:type="dxa"/>
            <w:vMerge/>
            <w:vAlign w:val="center"/>
            <w:hideMark/>
          </w:tcPr>
          <w:p w14:paraId="52CE79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616A7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1CB2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DFE72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73F8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D17AC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03B2E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745E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05B8C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3774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17526B5"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7036184" w14:textId="77777777" w:rsidTr="00964FD5">
        <w:trPr>
          <w:trHeight w:val="255"/>
        </w:trPr>
        <w:tc>
          <w:tcPr>
            <w:tcW w:w="562" w:type="dxa"/>
            <w:vMerge/>
            <w:vAlign w:val="center"/>
            <w:hideMark/>
          </w:tcPr>
          <w:p w14:paraId="6018C3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11F9A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7E18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90C3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A604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C09EB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39FF3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4F06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4C197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1EDA2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6DE5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D18EB72" w14:textId="77777777" w:rsidTr="00964FD5">
        <w:trPr>
          <w:trHeight w:val="255"/>
        </w:trPr>
        <w:tc>
          <w:tcPr>
            <w:tcW w:w="562" w:type="dxa"/>
            <w:vMerge/>
            <w:vAlign w:val="center"/>
            <w:hideMark/>
          </w:tcPr>
          <w:p w14:paraId="67C0DF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5B01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548D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C9E0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8BA7D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57F36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C5BFC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FEE3A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156A1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36DA0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C394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B4782B6" w14:textId="77777777" w:rsidTr="00964FD5">
        <w:trPr>
          <w:trHeight w:val="255"/>
        </w:trPr>
        <w:tc>
          <w:tcPr>
            <w:tcW w:w="562" w:type="dxa"/>
            <w:vMerge/>
            <w:vAlign w:val="center"/>
            <w:hideMark/>
          </w:tcPr>
          <w:p w14:paraId="400D77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BB3D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394B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A243F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B98E2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347DEFF" w14:textId="542689A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nr.15256, teren intravilan ape curgătoare pr.Valea Vintului, S=5.112 mp, UAT Vintu de Jos, jud.Alba</w:t>
            </w:r>
          </w:p>
        </w:tc>
        <w:tc>
          <w:tcPr>
            <w:tcW w:w="1078" w:type="dxa"/>
            <w:vMerge w:val="restart"/>
            <w:vAlign w:val="center"/>
            <w:hideMark/>
          </w:tcPr>
          <w:p w14:paraId="174298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5.674.32</w:t>
            </w:r>
          </w:p>
        </w:tc>
        <w:tc>
          <w:tcPr>
            <w:tcW w:w="1166" w:type="dxa"/>
            <w:vMerge/>
            <w:vAlign w:val="center"/>
            <w:hideMark/>
          </w:tcPr>
          <w:p w14:paraId="70D30C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B8E5EF1" w14:textId="1B43DD4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FDD39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501A5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0DA4042" w14:textId="77777777" w:rsidTr="00964FD5">
        <w:trPr>
          <w:trHeight w:val="255"/>
        </w:trPr>
        <w:tc>
          <w:tcPr>
            <w:tcW w:w="562" w:type="dxa"/>
            <w:vMerge/>
            <w:vAlign w:val="center"/>
            <w:hideMark/>
          </w:tcPr>
          <w:p w14:paraId="616E65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3E49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9696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0C45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CC090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26BEE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19EF9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ACD89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A2117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2A153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0BFC49"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1803D2E" w14:textId="77777777" w:rsidTr="00964FD5">
        <w:trPr>
          <w:trHeight w:val="255"/>
        </w:trPr>
        <w:tc>
          <w:tcPr>
            <w:tcW w:w="562" w:type="dxa"/>
            <w:vMerge/>
            <w:vAlign w:val="center"/>
            <w:hideMark/>
          </w:tcPr>
          <w:p w14:paraId="6FDFF6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F68B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586B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20BB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BD92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EA613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40EA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82D1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A9A0E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36A1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E6E2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D9ECE56" w14:textId="77777777" w:rsidTr="00964FD5">
        <w:trPr>
          <w:trHeight w:val="255"/>
        </w:trPr>
        <w:tc>
          <w:tcPr>
            <w:tcW w:w="562" w:type="dxa"/>
            <w:vMerge/>
            <w:vAlign w:val="center"/>
            <w:hideMark/>
          </w:tcPr>
          <w:p w14:paraId="5FB7F4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F20A8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DB5B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442DB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F041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30109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9DF0F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D53D6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46B26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C191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EAD9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BCF6E5A" w14:textId="77777777" w:rsidTr="00964FD5">
        <w:trPr>
          <w:trHeight w:val="255"/>
        </w:trPr>
        <w:tc>
          <w:tcPr>
            <w:tcW w:w="562" w:type="dxa"/>
            <w:vMerge/>
            <w:vAlign w:val="center"/>
            <w:hideMark/>
          </w:tcPr>
          <w:p w14:paraId="005EAD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B1FF1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8587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A861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AAF22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BDA3B74" w14:textId="657B900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nr.15295, teren extravilan ape curgătoare pr.Valea Vintului, S=4.030 mp, UAT Vintu de Jos, jud.Alba</w:t>
            </w:r>
          </w:p>
        </w:tc>
        <w:tc>
          <w:tcPr>
            <w:tcW w:w="1078" w:type="dxa"/>
            <w:vMerge w:val="restart"/>
            <w:vAlign w:val="center"/>
            <w:hideMark/>
          </w:tcPr>
          <w:p w14:paraId="4E2794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4.473.30</w:t>
            </w:r>
          </w:p>
        </w:tc>
        <w:tc>
          <w:tcPr>
            <w:tcW w:w="1166" w:type="dxa"/>
            <w:vMerge/>
            <w:vAlign w:val="center"/>
            <w:hideMark/>
          </w:tcPr>
          <w:p w14:paraId="5F7BB7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83C6DA4" w14:textId="158D322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146FD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B8657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28502A7" w14:textId="77777777" w:rsidTr="00964FD5">
        <w:trPr>
          <w:trHeight w:val="255"/>
        </w:trPr>
        <w:tc>
          <w:tcPr>
            <w:tcW w:w="562" w:type="dxa"/>
            <w:vMerge/>
            <w:vAlign w:val="center"/>
            <w:hideMark/>
          </w:tcPr>
          <w:p w14:paraId="1FC93C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625B0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03AE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5307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43B8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FF7A0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DD3A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1995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B7A73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A304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FF3AEC7"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B8D6A94" w14:textId="77777777" w:rsidTr="00964FD5">
        <w:trPr>
          <w:trHeight w:val="255"/>
        </w:trPr>
        <w:tc>
          <w:tcPr>
            <w:tcW w:w="562" w:type="dxa"/>
            <w:vMerge/>
            <w:vAlign w:val="center"/>
            <w:hideMark/>
          </w:tcPr>
          <w:p w14:paraId="03C38B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DD97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31C98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0608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8F6B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6100D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0D9DB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0B614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43F95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5E10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1A9D6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54EA46A" w14:textId="77777777" w:rsidTr="00964FD5">
        <w:trPr>
          <w:trHeight w:val="255"/>
        </w:trPr>
        <w:tc>
          <w:tcPr>
            <w:tcW w:w="562" w:type="dxa"/>
            <w:vMerge/>
            <w:vAlign w:val="center"/>
            <w:hideMark/>
          </w:tcPr>
          <w:p w14:paraId="7B3EB0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FFEE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5EE0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C8DC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1B95E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F7A9C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DCF2F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05D32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25A3C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AD903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265C5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011F8E8" w14:textId="77777777" w:rsidTr="00964FD5">
        <w:trPr>
          <w:trHeight w:val="255"/>
        </w:trPr>
        <w:tc>
          <w:tcPr>
            <w:tcW w:w="562" w:type="dxa"/>
            <w:vMerge/>
            <w:vAlign w:val="center"/>
            <w:hideMark/>
          </w:tcPr>
          <w:p w14:paraId="55064C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9E7F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48E5A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2329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01CA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3D1D496" w14:textId="5050430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nr.15364, teren intravilan ape curgătoare pr.Valea Vintului, S=7.339 mp, UAT Vintu de Jos, jud.Alba</w:t>
            </w:r>
          </w:p>
        </w:tc>
        <w:tc>
          <w:tcPr>
            <w:tcW w:w="1078" w:type="dxa"/>
            <w:vMerge w:val="restart"/>
            <w:vAlign w:val="center"/>
            <w:hideMark/>
          </w:tcPr>
          <w:p w14:paraId="53D562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8.146.29</w:t>
            </w:r>
          </w:p>
        </w:tc>
        <w:tc>
          <w:tcPr>
            <w:tcW w:w="1166" w:type="dxa"/>
            <w:vMerge/>
            <w:vAlign w:val="center"/>
            <w:hideMark/>
          </w:tcPr>
          <w:p w14:paraId="3C2035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ABD4E45" w14:textId="64C9ECF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B7081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6254D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225836C" w14:textId="77777777" w:rsidTr="00964FD5">
        <w:trPr>
          <w:trHeight w:val="255"/>
        </w:trPr>
        <w:tc>
          <w:tcPr>
            <w:tcW w:w="562" w:type="dxa"/>
            <w:vMerge/>
            <w:vAlign w:val="center"/>
            <w:hideMark/>
          </w:tcPr>
          <w:p w14:paraId="1C868F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4017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CED2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6AFA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07EB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D767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B182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D853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81554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60DD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226264"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82B6B3E" w14:textId="77777777" w:rsidTr="00964FD5">
        <w:trPr>
          <w:trHeight w:val="255"/>
        </w:trPr>
        <w:tc>
          <w:tcPr>
            <w:tcW w:w="562" w:type="dxa"/>
            <w:vMerge/>
            <w:vAlign w:val="center"/>
            <w:hideMark/>
          </w:tcPr>
          <w:p w14:paraId="042FB2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CEAB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9788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B5E64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F478B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C9D4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DC3F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77049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9C0E7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88B78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9896D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apă pentru pescuit </w:t>
            </w:r>
            <w:r w:rsidRPr="009B42BE">
              <w:rPr>
                <w:rFonts w:ascii="Times New Roman" w:eastAsia="Times New Roman" w:hAnsi="Times New Roman" w:cs="Times New Roman"/>
                <w:color w:val="000000" w:themeColor="text1"/>
                <w:sz w:val="14"/>
                <w:szCs w:val="14"/>
              </w:rPr>
              <w:lastRenderedPageBreak/>
              <w:t>sportiv și recreativ</w:t>
            </w:r>
          </w:p>
        </w:tc>
      </w:tr>
      <w:tr w:rsidR="00FA3A55" w:rsidRPr="009B42BE" w14:paraId="020A3028" w14:textId="77777777" w:rsidTr="00964FD5">
        <w:trPr>
          <w:trHeight w:val="255"/>
        </w:trPr>
        <w:tc>
          <w:tcPr>
            <w:tcW w:w="562" w:type="dxa"/>
            <w:vMerge/>
            <w:vAlign w:val="center"/>
            <w:hideMark/>
          </w:tcPr>
          <w:p w14:paraId="54BDF9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1869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E9540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ED199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A006B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38DE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BAD7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FFAFD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D2BC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952C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2CE5E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0A02F07" w14:textId="77777777" w:rsidTr="00964FD5">
        <w:trPr>
          <w:trHeight w:val="255"/>
        </w:trPr>
        <w:tc>
          <w:tcPr>
            <w:tcW w:w="562" w:type="dxa"/>
            <w:vMerge/>
            <w:vAlign w:val="center"/>
            <w:hideMark/>
          </w:tcPr>
          <w:p w14:paraId="5BE621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ADB8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191FD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BD4D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542E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5797129" w14:textId="3227C35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nr.15511, teren extravilan ape curgătoare pr.Valea Vintului, S=1.251 mp, UAT Vintu de Jos, jud.Alba</w:t>
            </w:r>
          </w:p>
        </w:tc>
        <w:tc>
          <w:tcPr>
            <w:tcW w:w="1078" w:type="dxa"/>
            <w:vMerge w:val="restart"/>
            <w:vAlign w:val="center"/>
            <w:hideMark/>
          </w:tcPr>
          <w:p w14:paraId="4EF72A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1.388.61</w:t>
            </w:r>
          </w:p>
        </w:tc>
        <w:tc>
          <w:tcPr>
            <w:tcW w:w="1166" w:type="dxa"/>
            <w:vMerge/>
            <w:vAlign w:val="center"/>
            <w:hideMark/>
          </w:tcPr>
          <w:p w14:paraId="7B1EC8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6F632BE" w14:textId="3193AD2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E0593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6E6D5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BBF4DE4" w14:textId="77777777" w:rsidTr="00964FD5">
        <w:trPr>
          <w:trHeight w:val="255"/>
        </w:trPr>
        <w:tc>
          <w:tcPr>
            <w:tcW w:w="562" w:type="dxa"/>
            <w:vMerge/>
            <w:vAlign w:val="center"/>
            <w:hideMark/>
          </w:tcPr>
          <w:p w14:paraId="7C390F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252F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19635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AA1D7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DD1F9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63C7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DF3C8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6675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AB3C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3D21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32FA76"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79FB986" w14:textId="77777777" w:rsidTr="00964FD5">
        <w:trPr>
          <w:trHeight w:val="255"/>
        </w:trPr>
        <w:tc>
          <w:tcPr>
            <w:tcW w:w="562" w:type="dxa"/>
            <w:vMerge/>
            <w:vAlign w:val="center"/>
            <w:hideMark/>
          </w:tcPr>
          <w:p w14:paraId="251C19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0CAA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AFFB6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02BD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2379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70650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54A4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22C19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0CF06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12802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6FD89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0E3E374" w14:textId="77777777" w:rsidTr="00964FD5">
        <w:trPr>
          <w:trHeight w:val="255"/>
        </w:trPr>
        <w:tc>
          <w:tcPr>
            <w:tcW w:w="562" w:type="dxa"/>
            <w:vMerge/>
            <w:vAlign w:val="center"/>
            <w:hideMark/>
          </w:tcPr>
          <w:p w14:paraId="659D02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37BFF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0D40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6504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64B5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81C0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EC500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BD4E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76F14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6DE3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BC53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10A2F83" w14:textId="77777777" w:rsidTr="00964FD5">
        <w:trPr>
          <w:trHeight w:val="255"/>
        </w:trPr>
        <w:tc>
          <w:tcPr>
            <w:tcW w:w="562" w:type="dxa"/>
            <w:vMerge/>
            <w:vAlign w:val="center"/>
            <w:hideMark/>
          </w:tcPr>
          <w:p w14:paraId="6199A2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F8D5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E20F9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0195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1D87E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969390D" w14:textId="3A7D1CF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nr.15524, teren intravilan ape curgătoare pr.Valea Vintului, S=1.520 mp, UAT Vintu de Jos, jud.Alba</w:t>
            </w:r>
          </w:p>
        </w:tc>
        <w:tc>
          <w:tcPr>
            <w:tcW w:w="1078" w:type="dxa"/>
            <w:vMerge w:val="restart"/>
            <w:vAlign w:val="center"/>
            <w:hideMark/>
          </w:tcPr>
          <w:p w14:paraId="54BE90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1.687.20</w:t>
            </w:r>
          </w:p>
        </w:tc>
        <w:tc>
          <w:tcPr>
            <w:tcW w:w="1166" w:type="dxa"/>
            <w:vMerge/>
            <w:vAlign w:val="center"/>
            <w:hideMark/>
          </w:tcPr>
          <w:p w14:paraId="2DBF08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4C8BAF6" w14:textId="09673FB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3B93C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4461E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F55EE7C" w14:textId="77777777" w:rsidTr="00964FD5">
        <w:trPr>
          <w:trHeight w:val="255"/>
        </w:trPr>
        <w:tc>
          <w:tcPr>
            <w:tcW w:w="562" w:type="dxa"/>
            <w:vMerge/>
            <w:vAlign w:val="center"/>
            <w:hideMark/>
          </w:tcPr>
          <w:p w14:paraId="6ECD8E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EDB03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32C2D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D783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6D96B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DEBA6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5168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21764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67401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7C10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9EACC0"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447D8E4" w14:textId="77777777" w:rsidTr="00964FD5">
        <w:trPr>
          <w:trHeight w:val="255"/>
        </w:trPr>
        <w:tc>
          <w:tcPr>
            <w:tcW w:w="562" w:type="dxa"/>
            <w:vMerge/>
            <w:vAlign w:val="center"/>
            <w:hideMark/>
          </w:tcPr>
          <w:p w14:paraId="6EAACF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E2AF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6A23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AE301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C578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F9F9C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95511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8307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0C00E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E9D5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BC42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D28FE0C" w14:textId="77777777" w:rsidTr="00964FD5">
        <w:trPr>
          <w:trHeight w:val="255"/>
        </w:trPr>
        <w:tc>
          <w:tcPr>
            <w:tcW w:w="562" w:type="dxa"/>
            <w:vMerge/>
            <w:vAlign w:val="center"/>
            <w:hideMark/>
          </w:tcPr>
          <w:p w14:paraId="43586B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26FB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7DC8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9324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FBEA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6619F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A32C1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844D6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3F4AF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0B6C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A44D1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048AEE8" w14:textId="77777777" w:rsidTr="00964FD5">
        <w:trPr>
          <w:trHeight w:val="255"/>
        </w:trPr>
        <w:tc>
          <w:tcPr>
            <w:tcW w:w="562" w:type="dxa"/>
            <w:vMerge/>
            <w:vAlign w:val="center"/>
            <w:hideMark/>
          </w:tcPr>
          <w:p w14:paraId="68A6DF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E307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4A9FE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884AE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3802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0BA717D" w14:textId="6CCC48E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nr.15554, teren intravilan ape curgătoare pr.Valea Vintului, S=1.124 mp, UAT Vintu de Jos, jud.Alba</w:t>
            </w:r>
          </w:p>
        </w:tc>
        <w:tc>
          <w:tcPr>
            <w:tcW w:w="1078" w:type="dxa"/>
            <w:vMerge w:val="restart"/>
            <w:vAlign w:val="center"/>
            <w:hideMark/>
          </w:tcPr>
          <w:p w14:paraId="6BA0C3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1.247.64</w:t>
            </w:r>
          </w:p>
        </w:tc>
        <w:tc>
          <w:tcPr>
            <w:tcW w:w="1166" w:type="dxa"/>
            <w:vMerge/>
            <w:vAlign w:val="center"/>
            <w:hideMark/>
          </w:tcPr>
          <w:p w14:paraId="1173C9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21004CD" w14:textId="5904E5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B94E0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9745E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DE4170F" w14:textId="77777777" w:rsidTr="00964FD5">
        <w:trPr>
          <w:trHeight w:val="255"/>
        </w:trPr>
        <w:tc>
          <w:tcPr>
            <w:tcW w:w="562" w:type="dxa"/>
            <w:vMerge/>
            <w:vAlign w:val="center"/>
            <w:hideMark/>
          </w:tcPr>
          <w:p w14:paraId="7F6AA4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3FCC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9B9F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4A7F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4FFAE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E213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1FF4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7F1B5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EC6DB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E31B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B243E9"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8F26D6F" w14:textId="77777777" w:rsidTr="00964FD5">
        <w:trPr>
          <w:trHeight w:val="255"/>
        </w:trPr>
        <w:tc>
          <w:tcPr>
            <w:tcW w:w="562" w:type="dxa"/>
            <w:vMerge/>
            <w:vAlign w:val="center"/>
            <w:hideMark/>
          </w:tcPr>
          <w:p w14:paraId="62559D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98245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5BB08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526A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BB5B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DB305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EB1B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17877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92AC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FD7B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66EF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F1C0FCF" w14:textId="77777777" w:rsidTr="00964FD5">
        <w:trPr>
          <w:trHeight w:val="255"/>
        </w:trPr>
        <w:tc>
          <w:tcPr>
            <w:tcW w:w="562" w:type="dxa"/>
            <w:vMerge/>
            <w:vAlign w:val="center"/>
            <w:hideMark/>
          </w:tcPr>
          <w:p w14:paraId="375D1E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5D8E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2839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C375D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1C47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F504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8BD0C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839B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EF321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0543F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B1CE8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C4FDF87" w14:textId="77777777" w:rsidTr="00964FD5">
        <w:trPr>
          <w:trHeight w:val="255"/>
        </w:trPr>
        <w:tc>
          <w:tcPr>
            <w:tcW w:w="562" w:type="dxa"/>
            <w:vMerge/>
            <w:vAlign w:val="center"/>
            <w:hideMark/>
          </w:tcPr>
          <w:p w14:paraId="229764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4F35B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0EAF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8067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E0E6C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9FEA20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nr.15561, teren intravilan ape curgătoare pr.Valea Vintului, S=31.649 mp, </w:t>
            </w:r>
          </w:p>
          <w:p w14:paraId="1A5C4858" w14:textId="589B14E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615011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35.130.39</w:t>
            </w:r>
          </w:p>
        </w:tc>
        <w:tc>
          <w:tcPr>
            <w:tcW w:w="1166" w:type="dxa"/>
            <w:vMerge/>
            <w:vAlign w:val="center"/>
            <w:hideMark/>
          </w:tcPr>
          <w:p w14:paraId="57AB7C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8CFB92E" w14:textId="2BE3DBB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40004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FA79D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A680FB3" w14:textId="77777777" w:rsidTr="00964FD5">
        <w:trPr>
          <w:trHeight w:val="255"/>
        </w:trPr>
        <w:tc>
          <w:tcPr>
            <w:tcW w:w="562" w:type="dxa"/>
            <w:vMerge/>
            <w:vAlign w:val="center"/>
            <w:hideMark/>
          </w:tcPr>
          <w:p w14:paraId="0F3F11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1A0F4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6E379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FCA83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1051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159F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9F2F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5E79B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137B2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CE32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176ECD1"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695AFAE" w14:textId="77777777" w:rsidTr="00964FD5">
        <w:trPr>
          <w:trHeight w:val="255"/>
        </w:trPr>
        <w:tc>
          <w:tcPr>
            <w:tcW w:w="562" w:type="dxa"/>
            <w:vMerge/>
            <w:vAlign w:val="center"/>
            <w:hideMark/>
          </w:tcPr>
          <w:p w14:paraId="052F36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5BB1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B7BE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0F33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934D2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A8087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FE401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2218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C00A2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F755F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4DE13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FD8697B" w14:textId="77777777" w:rsidTr="00964FD5">
        <w:trPr>
          <w:trHeight w:val="255"/>
        </w:trPr>
        <w:tc>
          <w:tcPr>
            <w:tcW w:w="562" w:type="dxa"/>
            <w:vMerge/>
            <w:vAlign w:val="center"/>
            <w:hideMark/>
          </w:tcPr>
          <w:p w14:paraId="778184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D23C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5929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8FB0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75BF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04867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B5D2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4B72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F6F37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8C30B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D9533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63D659B" w14:textId="77777777" w:rsidTr="00964FD5">
        <w:trPr>
          <w:trHeight w:val="255"/>
        </w:trPr>
        <w:tc>
          <w:tcPr>
            <w:tcW w:w="562" w:type="dxa"/>
            <w:vMerge/>
            <w:vAlign w:val="center"/>
            <w:hideMark/>
          </w:tcPr>
          <w:p w14:paraId="2C539F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2368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777B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ED160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1819C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45EB4E5" w14:textId="23A665B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nr.15806, teren extravilan ape curgătoare pr.Valea Vintului, S=3.236 mp, UAT Vintu de Jos, jud.Alba</w:t>
            </w:r>
          </w:p>
        </w:tc>
        <w:tc>
          <w:tcPr>
            <w:tcW w:w="1078" w:type="dxa"/>
            <w:vMerge w:val="restart"/>
            <w:vAlign w:val="center"/>
            <w:hideMark/>
          </w:tcPr>
          <w:p w14:paraId="604E84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3.591.96</w:t>
            </w:r>
          </w:p>
        </w:tc>
        <w:tc>
          <w:tcPr>
            <w:tcW w:w="1166" w:type="dxa"/>
            <w:vMerge/>
            <w:vAlign w:val="center"/>
            <w:hideMark/>
          </w:tcPr>
          <w:p w14:paraId="3F3CA9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54B6F93" w14:textId="5F712BB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A041A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A6CAD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1C70972" w14:textId="77777777" w:rsidTr="00964FD5">
        <w:trPr>
          <w:trHeight w:val="255"/>
        </w:trPr>
        <w:tc>
          <w:tcPr>
            <w:tcW w:w="562" w:type="dxa"/>
            <w:vMerge/>
            <w:vAlign w:val="center"/>
            <w:hideMark/>
          </w:tcPr>
          <w:p w14:paraId="4C6FAA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2E322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BEE6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AF4C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1E46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09661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42951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03B22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7B07F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91C3A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EC996F"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C2CA7B7" w14:textId="77777777" w:rsidTr="00964FD5">
        <w:trPr>
          <w:trHeight w:val="255"/>
        </w:trPr>
        <w:tc>
          <w:tcPr>
            <w:tcW w:w="562" w:type="dxa"/>
            <w:vMerge/>
            <w:vAlign w:val="center"/>
            <w:hideMark/>
          </w:tcPr>
          <w:p w14:paraId="5BC237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CE6E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631C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4A90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A8C5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AE85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44D8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3AD4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8F41B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7C88B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3897A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3C7CD33" w14:textId="77777777" w:rsidTr="00964FD5">
        <w:trPr>
          <w:trHeight w:val="255"/>
        </w:trPr>
        <w:tc>
          <w:tcPr>
            <w:tcW w:w="562" w:type="dxa"/>
            <w:vMerge/>
            <w:vAlign w:val="center"/>
            <w:hideMark/>
          </w:tcPr>
          <w:p w14:paraId="282AC1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519A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AE13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53E71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836A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79D1A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10F16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AECFF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103EB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7BEE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85EC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F3C7196" w14:textId="77777777" w:rsidTr="00964FD5">
        <w:trPr>
          <w:trHeight w:val="255"/>
        </w:trPr>
        <w:tc>
          <w:tcPr>
            <w:tcW w:w="562" w:type="dxa"/>
            <w:vMerge/>
            <w:vAlign w:val="center"/>
            <w:hideMark/>
          </w:tcPr>
          <w:p w14:paraId="4317D4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4523E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2284F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8CB3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C9EE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9BA6C9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nr.15409, teren extravilan ape curgătoare pr.Stavini, S=13.364 mp, </w:t>
            </w:r>
          </w:p>
          <w:p w14:paraId="44BF08F9" w14:textId="7FE547C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6FC809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14.834.04</w:t>
            </w:r>
          </w:p>
        </w:tc>
        <w:tc>
          <w:tcPr>
            <w:tcW w:w="1166" w:type="dxa"/>
            <w:vMerge/>
            <w:vAlign w:val="center"/>
            <w:hideMark/>
          </w:tcPr>
          <w:p w14:paraId="68226E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BF2A16B" w14:textId="13A6C75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6272F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84BCE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23848CB" w14:textId="77777777" w:rsidTr="00964FD5">
        <w:trPr>
          <w:trHeight w:val="255"/>
        </w:trPr>
        <w:tc>
          <w:tcPr>
            <w:tcW w:w="562" w:type="dxa"/>
            <w:vMerge/>
            <w:vAlign w:val="center"/>
            <w:hideMark/>
          </w:tcPr>
          <w:p w14:paraId="7CDE76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81C6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AC30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6BC28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5E55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CF8C7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0C1D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C72C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9F387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E940B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817A29"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1490D1C" w14:textId="77777777" w:rsidTr="00964FD5">
        <w:trPr>
          <w:trHeight w:val="255"/>
        </w:trPr>
        <w:tc>
          <w:tcPr>
            <w:tcW w:w="562" w:type="dxa"/>
            <w:vMerge/>
            <w:vAlign w:val="center"/>
            <w:hideMark/>
          </w:tcPr>
          <w:p w14:paraId="144D5B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6C2E4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B479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B0AF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3ECE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8CEE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9997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04786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303DC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62730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87666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EE21805" w14:textId="77777777" w:rsidTr="00964FD5">
        <w:trPr>
          <w:trHeight w:val="255"/>
        </w:trPr>
        <w:tc>
          <w:tcPr>
            <w:tcW w:w="562" w:type="dxa"/>
            <w:vMerge/>
            <w:vAlign w:val="center"/>
            <w:hideMark/>
          </w:tcPr>
          <w:p w14:paraId="2A88B5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9A7D0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F7D3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8792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1335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F0273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C0855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6CA50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A7CCD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0D348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4A1D1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2B154B3" w14:textId="77777777" w:rsidTr="00964FD5">
        <w:trPr>
          <w:trHeight w:val="255"/>
        </w:trPr>
        <w:tc>
          <w:tcPr>
            <w:tcW w:w="562" w:type="dxa"/>
            <w:vMerge/>
            <w:vAlign w:val="center"/>
            <w:hideMark/>
          </w:tcPr>
          <w:p w14:paraId="62C030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212E4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E2DE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6F9A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7DCE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83A58C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nr.15293, teren extravilan ape </w:t>
            </w:r>
            <w:r w:rsidRPr="009B42BE">
              <w:rPr>
                <w:rFonts w:ascii="Times New Roman" w:eastAsia="Times New Roman" w:hAnsi="Times New Roman" w:cs="Times New Roman"/>
                <w:color w:val="000000" w:themeColor="text1"/>
                <w:sz w:val="14"/>
                <w:szCs w:val="14"/>
              </w:rPr>
              <w:lastRenderedPageBreak/>
              <w:t xml:space="preserve">curgătoare pr.Stavini, S=279 mp, </w:t>
            </w:r>
          </w:p>
          <w:p w14:paraId="3071E130" w14:textId="716CE5D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1BD8B9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309.69</w:t>
            </w:r>
          </w:p>
        </w:tc>
        <w:tc>
          <w:tcPr>
            <w:tcW w:w="1166" w:type="dxa"/>
            <w:vMerge/>
            <w:vAlign w:val="center"/>
            <w:hideMark/>
          </w:tcPr>
          <w:p w14:paraId="646036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A0FCC9D" w14:textId="003A803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B2976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0A2DA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AC629BB" w14:textId="77777777" w:rsidTr="00964FD5">
        <w:trPr>
          <w:trHeight w:val="255"/>
        </w:trPr>
        <w:tc>
          <w:tcPr>
            <w:tcW w:w="562" w:type="dxa"/>
            <w:vMerge/>
            <w:vAlign w:val="center"/>
            <w:hideMark/>
          </w:tcPr>
          <w:p w14:paraId="580B29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F4A92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EC1B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EEE8C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8FC2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62623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02D1F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0ED8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AA7A3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C3661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D5396A0"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AED3316" w14:textId="77777777" w:rsidTr="00964FD5">
        <w:trPr>
          <w:trHeight w:val="255"/>
        </w:trPr>
        <w:tc>
          <w:tcPr>
            <w:tcW w:w="562" w:type="dxa"/>
            <w:vMerge/>
            <w:vAlign w:val="center"/>
            <w:hideMark/>
          </w:tcPr>
          <w:p w14:paraId="0F3BA7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A323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9690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233D5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89C1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DC10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96AB4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D8E86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D259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CF6A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7282A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AF38A2A" w14:textId="77777777" w:rsidTr="00964FD5">
        <w:trPr>
          <w:trHeight w:val="255"/>
        </w:trPr>
        <w:tc>
          <w:tcPr>
            <w:tcW w:w="562" w:type="dxa"/>
            <w:vMerge/>
            <w:vAlign w:val="center"/>
            <w:hideMark/>
          </w:tcPr>
          <w:p w14:paraId="48CD80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C965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470B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99DB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96E8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862EC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6175D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74EB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58678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2B96C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E96D1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647C60B" w14:textId="77777777" w:rsidTr="00964FD5">
        <w:trPr>
          <w:trHeight w:val="255"/>
        </w:trPr>
        <w:tc>
          <w:tcPr>
            <w:tcW w:w="562" w:type="dxa"/>
            <w:vMerge/>
            <w:vAlign w:val="center"/>
            <w:hideMark/>
          </w:tcPr>
          <w:p w14:paraId="3C082D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D3A7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2C76F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0792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95E5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1DE98D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nr.15250, teren intravilan ape curgătoare pr.Stavini, S=3.654 mp, </w:t>
            </w:r>
          </w:p>
          <w:p w14:paraId="629EEF8C" w14:textId="4399A42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0658BF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4.055.94</w:t>
            </w:r>
          </w:p>
        </w:tc>
        <w:tc>
          <w:tcPr>
            <w:tcW w:w="1166" w:type="dxa"/>
            <w:vMerge/>
            <w:vAlign w:val="center"/>
            <w:hideMark/>
          </w:tcPr>
          <w:p w14:paraId="15B866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E43E8A5" w14:textId="5F54AFF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E40FA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DD9C4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9CDC5EA" w14:textId="77777777" w:rsidTr="00964FD5">
        <w:trPr>
          <w:trHeight w:val="255"/>
        </w:trPr>
        <w:tc>
          <w:tcPr>
            <w:tcW w:w="562" w:type="dxa"/>
            <w:vMerge/>
            <w:vAlign w:val="center"/>
            <w:hideMark/>
          </w:tcPr>
          <w:p w14:paraId="7A8569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3563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A3807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29735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EF18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89D06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04EB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BC7D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82DE3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37FC8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2B8D04"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4498973" w14:textId="77777777" w:rsidTr="00964FD5">
        <w:trPr>
          <w:trHeight w:val="255"/>
        </w:trPr>
        <w:tc>
          <w:tcPr>
            <w:tcW w:w="562" w:type="dxa"/>
            <w:vMerge/>
            <w:vAlign w:val="center"/>
            <w:hideMark/>
          </w:tcPr>
          <w:p w14:paraId="162E9E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58AA9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9056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4FDD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E2EC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9580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6B78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8F166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FF427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4ADEE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A627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5B553F2" w14:textId="77777777" w:rsidTr="00964FD5">
        <w:trPr>
          <w:trHeight w:val="255"/>
        </w:trPr>
        <w:tc>
          <w:tcPr>
            <w:tcW w:w="562" w:type="dxa"/>
            <w:vMerge/>
            <w:vAlign w:val="center"/>
            <w:hideMark/>
          </w:tcPr>
          <w:p w14:paraId="142AC0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181E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646B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E8208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9C8B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8FDC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F070A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3DBF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7EBCD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C3223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A89DB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BA0EC19" w14:textId="77777777" w:rsidTr="00964FD5">
        <w:trPr>
          <w:trHeight w:val="255"/>
        </w:trPr>
        <w:tc>
          <w:tcPr>
            <w:tcW w:w="562" w:type="dxa"/>
            <w:vMerge/>
            <w:vAlign w:val="center"/>
            <w:hideMark/>
          </w:tcPr>
          <w:p w14:paraId="486264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1B45B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1CBC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87B4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34AB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B8E233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nr.15211, teren extravilan ape curgătoare pr.Stavini, S=1.409 mp, </w:t>
            </w:r>
          </w:p>
          <w:p w14:paraId="78AE0C23" w14:textId="46EA9EE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481492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1.563.99</w:t>
            </w:r>
          </w:p>
        </w:tc>
        <w:tc>
          <w:tcPr>
            <w:tcW w:w="1166" w:type="dxa"/>
            <w:vMerge/>
            <w:vAlign w:val="center"/>
            <w:hideMark/>
          </w:tcPr>
          <w:p w14:paraId="584BC9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E780E48" w14:textId="4EF0751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EC8CD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88B1B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919424D" w14:textId="77777777" w:rsidTr="00964FD5">
        <w:trPr>
          <w:trHeight w:val="255"/>
        </w:trPr>
        <w:tc>
          <w:tcPr>
            <w:tcW w:w="562" w:type="dxa"/>
            <w:vMerge/>
            <w:vAlign w:val="center"/>
            <w:hideMark/>
          </w:tcPr>
          <w:p w14:paraId="078E35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942A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2F40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D3CD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8F14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B00F7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19A1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55D0E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E1129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8349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A41DD5"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7AB1B6D" w14:textId="77777777" w:rsidTr="00964FD5">
        <w:trPr>
          <w:trHeight w:val="255"/>
        </w:trPr>
        <w:tc>
          <w:tcPr>
            <w:tcW w:w="562" w:type="dxa"/>
            <w:vMerge/>
            <w:vAlign w:val="center"/>
            <w:hideMark/>
          </w:tcPr>
          <w:p w14:paraId="091180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7E8A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89B2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18FEE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C9D0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543D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0B6C9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F5A53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73509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8B3FF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7034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7AD23AF" w14:textId="77777777" w:rsidTr="00964FD5">
        <w:trPr>
          <w:trHeight w:val="255"/>
        </w:trPr>
        <w:tc>
          <w:tcPr>
            <w:tcW w:w="562" w:type="dxa"/>
            <w:vMerge/>
            <w:vAlign w:val="center"/>
            <w:hideMark/>
          </w:tcPr>
          <w:p w14:paraId="4A47E8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A8E6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9FFD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BC47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F21EA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325A9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DC73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24C58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5E93A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F6C44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9C06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5BDAF5E" w14:textId="77777777" w:rsidTr="00964FD5">
        <w:trPr>
          <w:trHeight w:val="255"/>
        </w:trPr>
        <w:tc>
          <w:tcPr>
            <w:tcW w:w="562" w:type="dxa"/>
            <w:vMerge/>
            <w:vAlign w:val="center"/>
            <w:hideMark/>
          </w:tcPr>
          <w:p w14:paraId="383EBA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98F51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2B48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9A85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F861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556714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nr.15230, teren intravilan ape curgătoare pr.Stavini, S=1.866 mp, </w:t>
            </w:r>
          </w:p>
          <w:p w14:paraId="6EB291B0" w14:textId="30453EF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538C0C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2.071.26</w:t>
            </w:r>
          </w:p>
        </w:tc>
        <w:tc>
          <w:tcPr>
            <w:tcW w:w="1166" w:type="dxa"/>
            <w:vMerge/>
            <w:vAlign w:val="center"/>
            <w:hideMark/>
          </w:tcPr>
          <w:p w14:paraId="3EC151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953E558" w14:textId="79C90F6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2922B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C8B44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3A1FA34" w14:textId="77777777" w:rsidTr="00964FD5">
        <w:trPr>
          <w:trHeight w:val="255"/>
        </w:trPr>
        <w:tc>
          <w:tcPr>
            <w:tcW w:w="562" w:type="dxa"/>
            <w:vMerge/>
            <w:vAlign w:val="center"/>
            <w:hideMark/>
          </w:tcPr>
          <w:p w14:paraId="58FD4F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D1CF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401F2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9B4A6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259DE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CC929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5BF8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F4E50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A6725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06D3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F3521D"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BD560B2" w14:textId="77777777" w:rsidTr="00964FD5">
        <w:trPr>
          <w:trHeight w:val="255"/>
        </w:trPr>
        <w:tc>
          <w:tcPr>
            <w:tcW w:w="562" w:type="dxa"/>
            <w:vMerge/>
            <w:vAlign w:val="center"/>
            <w:hideMark/>
          </w:tcPr>
          <w:p w14:paraId="180864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FC95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8FD13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E593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5385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038E9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54EA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EB574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24C45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31842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CC47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6B1D1B9" w14:textId="77777777" w:rsidTr="00964FD5">
        <w:trPr>
          <w:trHeight w:val="255"/>
        </w:trPr>
        <w:tc>
          <w:tcPr>
            <w:tcW w:w="562" w:type="dxa"/>
            <w:vMerge/>
            <w:vAlign w:val="center"/>
            <w:hideMark/>
          </w:tcPr>
          <w:p w14:paraId="73EB8A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3496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73CE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FB909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8B646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BCD1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DB1C2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846A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DE5BD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B33B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0A35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D42E275" w14:textId="77777777" w:rsidTr="00964FD5">
        <w:trPr>
          <w:trHeight w:val="255"/>
        </w:trPr>
        <w:tc>
          <w:tcPr>
            <w:tcW w:w="562" w:type="dxa"/>
            <w:vMerge/>
            <w:vAlign w:val="center"/>
            <w:hideMark/>
          </w:tcPr>
          <w:p w14:paraId="7EC788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CFCF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5019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FBD2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D894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78DB10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nr.15171, teren extravilan ape curgătoare pr.Stavini, S=23.653 mp, </w:t>
            </w:r>
          </w:p>
          <w:p w14:paraId="0FC81B74" w14:textId="11CD8AE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0AD1DB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26.254.83</w:t>
            </w:r>
          </w:p>
        </w:tc>
        <w:tc>
          <w:tcPr>
            <w:tcW w:w="1166" w:type="dxa"/>
            <w:vMerge/>
            <w:vAlign w:val="center"/>
            <w:hideMark/>
          </w:tcPr>
          <w:p w14:paraId="2FCC6F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0CFFD12" w14:textId="3161D68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62C86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541ED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E66401D" w14:textId="77777777" w:rsidTr="00964FD5">
        <w:trPr>
          <w:trHeight w:val="255"/>
        </w:trPr>
        <w:tc>
          <w:tcPr>
            <w:tcW w:w="562" w:type="dxa"/>
            <w:vMerge/>
            <w:vAlign w:val="center"/>
            <w:hideMark/>
          </w:tcPr>
          <w:p w14:paraId="19F691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2949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201B9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3D31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A043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C542E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48B0F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5EEA0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E9A0C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6CBD1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355E0E"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5F22CA6" w14:textId="77777777" w:rsidTr="00964FD5">
        <w:trPr>
          <w:trHeight w:val="255"/>
        </w:trPr>
        <w:tc>
          <w:tcPr>
            <w:tcW w:w="562" w:type="dxa"/>
            <w:vMerge/>
            <w:vAlign w:val="center"/>
            <w:hideMark/>
          </w:tcPr>
          <w:p w14:paraId="73B66A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182C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708E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0C61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CFE47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1F6BE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1F2E8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ED4DD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74ACC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B8445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6E13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1D74093" w14:textId="77777777" w:rsidTr="00964FD5">
        <w:trPr>
          <w:trHeight w:val="255"/>
        </w:trPr>
        <w:tc>
          <w:tcPr>
            <w:tcW w:w="562" w:type="dxa"/>
            <w:vMerge/>
            <w:vAlign w:val="center"/>
            <w:hideMark/>
          </w:tcPr>
          <w:p w14:paraId="36A796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654D1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E464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F10D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AA15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F5C5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A3A1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E6BB0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456D8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2B8D9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872A9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2D1235C" w14:textId="77777777" w:rsidTr="00964FD5">
        <w:trPr>
          <w:trHeight w:val="255"/>
        </w:trPr>
        <w:tc>
          <w:tcPr>
            <w:tcW w:w="562" w:type="dxa"/>
            <w:vMerge/>
            <w:vAlign w:val="center"/>
            <w:hideMark/>
          </w:tcPr>
          <w:p w14:paraId="69D53C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8529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3A6B0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CA65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B49D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5481C7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nr.15309, teren extravilan ape curgătoare pr.Stavini, S=1.300 mp, </w:t>
            </w:r>
          </w:p>
          <w:p w14:paraId="3B10A267" w14:textId="5A79390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Vintu de Jos, jud.Alba</w:t>
            </w:r>
          </w:p>
        </w:tc>
        <w:tc>
          <w:tcPr>
            <w:tcW w:w="1078" w:type="dxa"/>
            <w:vMerge w:val="restart"/>
            <w:vAlign w:val="center"/>
            <w:hideMark/>
          </w:tcPr>
          <w:p w14:paraId="08330C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1.443.00</w:t>
            </w:r>
          </w:p>
        </w:tc>
        <w:tc>
          <w:tcPr>
            <w:tcW w:w="1166" w:type="dxa"/>
            <w:vMerge/>
            <w:vAlign w:val="center"/>
            <w:hideMark/>
          </w:tcPr>
          <w:p w14:paraId="297853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8300AB8" w14:textId="116F3AA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617DE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CC594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4C863A3" w14:textId="77777777" w:rsidTr="00964FD5">
        <w:trPr>
          <w:trHeight w:val="255"/>
        </w:trPr>
        <w:tc>
          <w:tcPr>
            <w:tcW w:w="562" w:type="dxa"/>
            <w:vMerge/>
            <w:vAlign w:val="center"/>
            <w:hideMark/>
          </w:tcPr>
          <w:p w14:paraId="3C466B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8571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4E89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61084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B446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911AD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4BBB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6868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A7225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825AD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88A1805"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2CA4098" w14:textId="77777777" w:rsidTr="00964FD5">
        <w:trPr>
          <w:trHeight w:val="255"/>
        </w:trPr>
        <w:tc>
          <w:tcPr>
            <w:tcW w:w="562" w:type="dxa"/>
            <w:vMerge/>
            <w:vAlign w:val="center"/>
            <w:hideMark/>
          </w:tcPr>
          <w:p w14:paraId="76A34C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C3D7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12BAE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D589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20632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2BCFF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79FA2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23BE6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EFE6D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1AB5F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73C7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4774C60" w14:textId="77777777" w:rsidTr="00964FD5">
        <w:trPr>
          <w:trHeight w:val="255"/>
        </w:trPr>
        <w:tc>
          <w:tcPr>
            <w:tcW w:w="562" w:type="dxa"/>
            <w:vMerge/>
            <w:vAlign w:val="center"/>
            <w:hideMark/>
          </w:tcPr>
          <w:p w14:paraId="141CCB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FA894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14322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968D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BE95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89A0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9D2AF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29DAA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9DCB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935C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5798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920ACCA" w14:textId="77777777" w:rsidTr="00964FD5">
        <w:trPr>
          <w:trHeight w:val="255"/>
        </w:trPr>
        <w:tc>
          <w:tcPr>
            <w:tcW w:w="562" w:type="dxa"/>
            <w:vMerge/>
            <w:vAlign w:val="center"/>
            <w:hideMark/>
          </w:tcPr>
          <w:p w14:paraId="0FB9C2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7A1B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B83DB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7F94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6BE4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FDE1CA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nr.114482, teren extravilan ape curgătoare pr.Ampoi, S=58.758 mp, </w:t>
            </w:r>
          </w:p>
          <w:p w14:paraId="271A2F8E" w14:textId="76FEBA9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Alba Iulia, jud.Alba</w:t>
            </w:r>
          </w:p>
        </w:tc>
        <w:tc>
          <w:tcPr>
            <w:tcW w:w="1078" w:type="dxa"/>
            <w:vMerge w:val="restart"/>
            <w:vAlign w:val="center"/>
            <w:hideMark/>
          </w:tcPr>
          <w:p w14:paraId="329F35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65.221.38</w:t>
            </w:r>
          </w:p>
        </w:tc>
        <w:tc>
          <w:tcPr>
            <w:tcW w:w="1166" w:type="dxa"/>
            <w:vMerge/>
            <w:vAlign w:val="center"/>
            <w:hideMark/>
          </w:tcPr>
          <w:p w14:paraId="20CD89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8292626" w14:textId="7329009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DA92C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E100F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AA00865" w14:textId="77777777" w:rsidTr="00964FD5">
        <w:trPr>
          <w:trHeight w:val="255"/>
        </w:trPr>
        <w:tc>
          <w:tcPr>
            <w:tcW w:w="562" w:type="dxa"/>
            <w:vMerge/>
            <w:vAlign w:val="center"/>
            <w:hideMark/>
          </w:tcPr>
          <w:p w14:paraId="5591B8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6938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A67A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2B83B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D36E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A477D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B91D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FAF0D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9AC77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87D82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FE0F5C"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C9A4A96" w14:textId="77777777" w:rsidTr="00964FD5">
        <w:trPr>
          <w:trHeight w:val="255"/>
        </w:trPr>
        <w:tc>
          <w:tcPr>
            <w:tcW w:w="562" w:type="dxa"/>
            <w:vMerge/>
            <w:vAlign w:val="center"/>
            <w:hideMark/>
          </w:tcPr>
          <w:p w14:paraId="686F11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0FF8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C7ED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E637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9D9BB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FC9F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88B9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4BCF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57384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BB947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0122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11FD5B8" w14:textId="77777777" w:rsidTr="00964FD5">
        <w:trPr>
          <w:trHeight w:val="255"/>
        </w:trPr>
        <w:tc>
          <w:tcPr>
            <w:tcW w:w="562" w:type="dxa"/>
            <w:vMerge/>
            <w:vAlign w:val="center"/>
            <w:hideMark/>
          </w:tcPr>
          <w:p w14:paraId="762C3C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A2D01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8DC6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1675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9A26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D040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94A0B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8AE3E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FA12B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1E81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E536A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DA5F858" w14:textId="77777777" w:rsidTr="00964FD5">
        <w:trPr>
          <w:trHeight w:val="255"/>
        </w:trPr>
        <w:tc>
          <w:tcPr>
            <w:tcW w:w="562" w:type="dxa"/>
            <w:vMerge/>
            <w:vAlign w:val="center"/>
            <w:hideMark/>
          </w:tcPr>
          <w:p w14:paraId="2D56BD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3B93F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D123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64E3C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8071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795D5AE"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nr.114481, teren extravilan ape curgătoare pr.Ampoi, S=43.391 mp, </w:t>
            </w:r>
          </w:p>
          <w:p w14:paraId="14A138F3" w14:textId="4A335F5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Alba Iulia, jud.Alba</w:t>
            </w:r>
          </w:p>
        </w:tc>
        <w:tc>
          <w:tcPr>
            <w:tcW w:w="1078" w:type="dxa"/>
            <w:vMerge w:val="restart"/>
            <w:vAlign w:val="center"/>
            <w:hideMark/>
          </w:tcPr>
          <w:p w14:paraId="08126D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48.164.01</w:t>
            </w:r>
          </w:p>
        </w:tc>
        <w:tc>
          <w:tcPr>
            <w:tcW w:w="1166" w:type="dxa"/>
            <w:vMerge/>
            <w:vAlign w:val="center"/>
            <w:hideMark/>
          </w:tcPr>
          <w:p w14:paraId="45FD44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02C0CD8" w14:textId="0707787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4F586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A2DE4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2B2A7C6" w14:textId="77777777" w:rsidTr="00964FD5">
        <w:trPr>
          <w:trHeight w:val="255"/>
        </w:trPr>
        <w:tc>
          <w:tcPr>
            <w:tcW w:w="562" w:type="dxa"/>
            <w:vMerge/>
            <w:vAlign w:val="center"/>
            <w:hideMark/>
          </w:tcPr>
          <w:p w14:paraId="633543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60DA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A246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77C0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832B8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CDBAD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938D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9ED8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DAB6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292E0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7BE82F3"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23E36E8" w14:textId="77777777" w:rsidTr="00964FD5">
        <w:trPr>
          <w:trHeight w:val="255"/>
        </w:trPr>
        <w:tc>
          <w:tcPr>
            <w:tcW w:w="562" w:type="dxa"/>
            <w:vMerge/>
            <w:vAlign w:val="center"/>
            <w:hideMark/>
          </w:tcPr>
          <w:p w14:paraId="7ADB4E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A6893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8EFBC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3128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E3B9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5FF2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2E1C8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AC2AF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9D837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E5B4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4EFC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62F55AF" w14:textId="77777777" w:rsidTr="00964FD5">
        <w:trPr>
          <w:trHeight w:val="255"/>
        </w:trPr>
        <w:tc>
          <w:tcPr>
            <w:tcW w:w="562" w:type="dxa"/>
            <w:vMerge/>
            <w:vAlign w:val="center"/>
            <w:hideMark/>
          </w:tcPr>
          <w:p w14:paraId="47CD1F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3594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9764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FF002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8EF7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CAC2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59D1B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7409D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4E923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F0D94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1185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E2F4271" w14:textId="77777777" w:rsidTr="00964FD5">
        <w:trPr>
          <w:trHeight w:val="255"/>
        </w:trPr>
        <w:tc>
          <w:tcPr>
            <w:tcW w:w="562" w:type="dxa"/>
            <w:vMerge/>
            <w:vAlign w:val="center"/>
            <w:hideMark/>
          </w:tcPr>
          <w:p w14:paraId="20F6EC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E905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7AEF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352D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1387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534AF0F"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nr.74514, teren extravilan ape curgătoare r.Mures, S=68.853 mp, </w:t>
            </w:r>
          </w:p>
          <w:p w14:paraId="37308D75" w14:textId="112C9D2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Unirea, jud.ALBA</w:t>
            </w:r>
          </w:p>
        </w:tc>
        <w:tc>
          <w:tcPr>
            <w:tcW w:w="1078" w:type="dxa"/>
            <w:vMerge w:val="restart"/>
            <w:vAlign w:val="center"/>
            <w:hideMark/>
          </w:tcPr>
          <w:p w14:paraId="5CAFA1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76.426.83</w:t>
            </w:r>
          </w:p>
        </w:tc>
        <w:tc>
          <w:tcPr>
            <w:tcW w:w="1166" w:type="dxa"/>
            <w:vMerge/>
            <w:vAlign w:val="center"/>
            <w:hideMark/>
          </w:tcPr>
          <w:p w14:paraId="58C1C6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CF4ECA9" w14:textId="44A64E1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B27D3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1F279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3EA2B3D" w14:textId="77777777" w:rsidTr="00964FD5">
        <w:trPr>
          <w:trHeight w:val="255"/>
        </w:trPr>
        <w:tc>
          <w:tcPr>
            <w:tcW w:w="562" w:type="dxa"/>
            <w:vMerge/>
            <w:vAlign w:val="center"/>
            <w:hideMark/>
          </w:tcPr>
          <w:p w14:paraId="46149F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35D3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063F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C2FA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0339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3BA33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95047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D205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291F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7A811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A63273"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C24E2FC" w14:textId="77777777" w:rsidTr="00964FD5">
        <w:trPr>
          <w:trHeight w:val="255"/>
        </w:trPr>
        <w:tc>
          <w:tcPr>
            <w:tcW w:w="562" w:type="dxa"/>
            <w:vMerge/>
            <w:vAlign w:val="center"/>
            <w:hideMark/>
          </w:tcPr>
          <w:p w14:paraId="698985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BC9A3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98B2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05FC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2ADCB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06D74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2216C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43ED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405F3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5EAA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CCE2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DB8B67B" w14:textId="77777777" w:rsidTr="00964FD5">
        <w:trPr>
          <w:trHeight w:val="255"/>
        </w:trPr>
        <w:tc>
          <w:tcPr>
            <w:tcW w:w="562" w:type="dxa"/>
            <w:vMerge/>
            <w:vAlign w:val="center"/>
            <w:hideMark/>
          </w:tcPr>
          <w:p w14:paraId="7E2486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3E77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7A48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3B63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5BCD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4DD9D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EDAA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AC2D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46546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C5309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8B333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5C552DD" w14:textId="77777777" w:rsidTr="00964FD5">
        <w:trPr>
          <w:trHeight w:val="255"/>
        </w:trPr>
        <w:tc>
          <w:tcPr>
            <w:tcW w:w="562" w:type="dxa"/>
            <w:vMerge/>
            <w:vAlign w:val="center"/>
            <w:hideMark/>
          </w:tcPr>
          <w:p w14:paraId="623D75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AE319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610F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99DF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2E8A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B728382"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nr.77704, teren extravilan ape curgătoare pr.Ungurei, S=44.807 mp, </w:t>
            </w:r>
          </w:p>
          <w:p w14:paraId="657CF527" w14:textId="032BDFC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Rosia de Secas, jud.ALBA</w:t>
            </w:r>
          </w:p>
        </w:tc>
        <w:tc>
          <w:tcPr>
            <w:tcW w:w="1078" w:type="dxa"/>
            <w:vMerge w:val="restart"/>
            <w:vAlign w:val="center"/>
            <w:hideMark/>
          </w:tcPr>
          <w:p w14:paraId="05D5CE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49.735.77</w:t>
            </w:r>
          </w:p>
        </w:tc>
        <w:tc>
          <w:tcPr>
            <w:tcW w:w="1166" w:type="dxa"/>
            <w:vMerge/>
            <w:vAlign w:val="center"/>
            <w:hideMark/>
          </w:tcPr>
          <w:p w14:paraId="764ED6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98FE5F9" w14:textId="711756A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r w:rsidR="00964FD5" w:rsidRPr="009B42BE">
              <w:rPr>
                <w:rFonts w:ascii="Times New Roman" w:eastAsia="Times New Roman" w:hAnsi="Times New Roman" w:cs="Times New Roman"/>
                <w:color w:val="000000" w:themeColor="text1"/>
                <w:sz w:val="14"/>
                <w:szCs w:val="14"/>
              </w:rPr>
              <w:t>5</w:t>
            </w:r>
          </w:p>
        </w:tc>
        <w:tc>
          <w:tcPr>
            <w:tcW w:w="524" w:type="dxa"/>
            <w:vAlign w:val="center"/>
            <w:hideMark/>
          </w:tcPr>
          <w:p w14:paraId="307663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8E6B5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920AF40" w14:textId="77777777" w:rsidTr="00964FD5">
        <w:trPr>
          <w:trHeight w:val="255"/>
        </w:trPr>
        <w:tc>
          <w:tcPr>
            <w:tcW w:w="562" w:type="dxa"/>
            <w:vMerge/>
            <w:vAlign w:val="center"/>
            <w:hideMark/>
          </w:tcPr>
          <w:p w14:paraId="0E08BB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1202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F89B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72C4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EEC87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1198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09F8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7D3A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13EDF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0931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CCA69D"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CD1F98C" w14:textId="77777777" w:rsidTr="00964FD5">
        <w:trPr>
          <w:trHeight w:val="255"/>
        </w:trPr>
        <w:tc>
          <w:tcPr>
            <w:tcW w:w="562" w:type="dxa"/>
            <w:vMerge/>
            <w:vAlign w:val="center"/>
            <w:hideMark/>
          </w:tcPr>
          <w:p w14:paraId="65EFF8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194C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8D36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78368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49A8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FE1DC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E406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4D63C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9D696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850CB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EA0E0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71ACD85" w14:textId="77777777" w:rsidTr="00964FD5">
        <w:trPr>
          <w:trHeight w:val="255"/>
        </w:trPr>
        <w:tc>
          <w:tcPr>
            <w:tcW w:w="562" w:type="dxa"/>
            <w:vMerge/>
            <w:vAlign w:val="center"/>
            <w:hideMark/>
          </w:tcPr>
          <w:p w14:paraId="1E5F68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D4134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7DB0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5D6A1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60F19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C5DAE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F6AD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26DDC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BAD73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82A2B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4DB2B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6787B80" w14:textId="77777777" w:rsidTr="00964FD5">
        <w:trPr>
          <w:trHeight w:val="255"/>
        </w:trPr>
        <w:tc>
          <w:tcPr>
            <w:tcW w:w="562" w:type="dxa"/>
            <w:vMerge/>
            <w:vAlign w:val="center"/>
            <w:hideMark/>
          </w:tcPr>
          <w:p w14:paraId="0A4B5F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9B98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42C2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3FA3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47050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3D880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nr.80120, teren extravilan ape curgătoare pr.Valea lui Sinui, S=1.911 mp, UAT Rosia de Secas, jud.ALBA</w:t>
            </w:r>
          </w:p>
        </w:tc>
        <w:tc>
          <w:tcPr>
            <w:tcW w:w="1078" w:type="dxa"/>
            <w:vMerge w:val="restart"/>
            <w:vAlign w:val="center"/>
            <w:hideMark/>
          </w:tcPr>
          <w:p w14:paraId="43B8E3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2.121.21</w:t>
            </w:r>
          </w:p>
        </w:tc>
        <w:tc>
          <w:tcPr>
            <w:tcW w:w="1166" w:type="dxa"/>
            <w:vMerge/>
            <w:vAlign w:val="center"/>
            <w:hideMark/>
          </w:tcPr>
          <w:p w14:paraId="27046F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0380AB3" w14:textId="27647B9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0FF61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055CB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7820A74" w14:textId="77777777" w:rsidTr="00964FD5">
        <w:trPr>
          <w:trHeight w:val="255"/>
        </w:trPr>
        <w:tc>
          <w:tcPr>
            <w:tcW w:w="562" w:type="dxa"/>
            <w:vMerge/>
            <w:vAlign w:val="center"/>
            <w:hideMark/>
          </w:tcPr>
          <w:p w14:paraId="572692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DF55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D1B4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FF85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BE00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B1FD9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FF28E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5BEF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CFF52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A1356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2DD869D"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9F6490D" w14:textId="77777777" w:rsidTr="00964FD5">
        <w:trPr>
          <w:trHeight w:val="255"/>
        </w:trPr>
        <w:tc>
          <w:tcPr>
            <w:tcW w:w="562" w:type="dxa"/>
            <w:vMerge/>
            <w:vAlign w:val="center"/>
            <w:hideMark/>
          </w:tcPr>
          <w:p w14:paraId="62D7E0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D333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600A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A6CF0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5ECE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03433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95AB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1DA29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96C78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14481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231C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57701F1" w14:textId="77777777" w:rsidTr="00964FD5">
        <w:trPr>
          <w:trHeight w:val="255"/>
        </w:trPr>
        <w:tc>
          <w:tcPr>
            <w:tcW w:w="562" w:type="dxa"/>
            <w:vMerge/>
            <w:vAlign w:val="center"/>
            <w:hideMark/>
          </w:tcPr>
          <w:p w14:paraId="385D46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70E5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2556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7B36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DE8F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846FE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6A539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B95C0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B07F9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C0AB3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A6C2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93CB042" w14:textId="77777777" w:rsidTr="00964FD5">
        <w:trPr>
          <w:trHeight w:val="255"/>
        </w:trPr>
        <w:tc>
          <w:tcPr>
            <w:tcW w:w="562" w:type="dxa"/>
            <w:vMerge/>
            <w:vAlign w:val="center"/>
            <w:hideMark/>
          </w:tcPr>
          <w:p w14:paraId="21925B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6D045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0A58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0115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9033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E1E9C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nr.80381, teren extravilan ape curgătoare pr.Valea lui Sinui, S=8.142 mp, UAT Rosia de Secas, jud.ALBA</w:t>
            </w:r>
          </w:p>
        </w:tc>
        <w:tc>
          <w:tcPr>
            <w:tcW w:w="1078" w:type="dxa"/>
            <w:vMerge w:val="restart"/>
            <w:vAlign w:val="center"/>
            <w:hideMark/>
          </w:tcPr>
          <w:p w14:paraId="076A94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9.037.62</w:t>
            </w:r>
          </w:p>
        </w:tc>
        <w:tc>
          <w:tcPr>
            <w:tcW w:w="1166" w:type="dxa"/>
            <w:vMerge/>
            <w:vAlign w:val="center"/>
            <w:hideMark/>
          </w:tcPr>
          <w:p w14:paraId="1EDCCE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7E063E9" w14:textId="54E5525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66597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26434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5193378" w14:textId="77777777" w:rsidTr="00964FD5">
        <w:trPr>
          <w:trHeight w:val="255"/>
        </w:trPr>
        <w:tc>
          <w:tcPr>
            <w:tcW w:w="562" w:type="dxa"/>
            <w:vMerge/>
            <w:vAlign w:val="center"/>
            <w:hideMark/>
          </w:tcPr>
          <w:p w14:paraId="5842D2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993C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C4D5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330C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7136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452F1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061D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EB204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E61E5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CA1E6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A02B651"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6AE1816" w14:textId="77777777" w:rsidTr="00964FD5">
        <w:trPr>
          <w:trHeight w:val="255"/>
        </w:trPr>
        <w:tc>
          <w:tcPr>
            <w:tcW w:w="562" w:type="dxa"/>
            <w:vMerge/>
            <w:vAlign w:val="center"/>
            <w:hideMark/>
          </w:tcPr>
          <w:p w14:paraId="22D847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E3FC3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F4D15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B3BA9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DE8D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6F063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3094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B03A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4D002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AFA52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046C9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28C1F53" w14:textId="77777777" w:rsidTr="00964FD5">
        <w:trPr>
          <w:trHeight w:val="255"/>
        </w:trPr>
        <w:tc>
          <w:tcPr>
            <w:tcW w:w="562" w:type="dxa"/>
            <w:vMerge/>
            <w:vAlign w:val="center"/>
            <w:hideMark/>
          </w:tcPr>
          <w:p w14:paraId="7FDEC7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A6CB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9EAC8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100D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D807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B9F7B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0608C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2E8DD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80CC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3A6E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B220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D2F9458" w14:textId="77777777" w:rsidTr="00964FD5">
        <w:trPr>
          <w:trHeight w:val="255"/>
        </w:trPr>
        <w:tc>
          <w:tcPr>
            <w:tcW w:w="562" w:type="dxa"/>
            <w:vMerge/>
            <w:vAlign w:val="center"/>
            <w:hideMark/>
          </w:tcPr>
          <w:p w14:paraId="049A98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D78A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DC0F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14E5B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1C53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D9763F4"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nr.80659, teren extravilan ape curgătoare pr.Ungurei, S=25.934 mp, </w:t>
            </w:r>
          </w:p>
          <w:p w14:paraId="37BD00D7" w14:textId="73E24B5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Rosia de Secas, jud.ALBA</w:t>
            </w:r>
          </w:p>
        </w:tc>
        <w:tc>
          <w:tcPr>
            <w:tcW w:w="1078" w:type="dxa"/>
            <w:vMerge w:val="restart"/>
            <w:vAlign w:val="center"/>
            <w:hideMark/>
          </w:tcPr>
          <w:p w14:paraId="68D604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28.786.74</w:t>
            </w:r>
          </w:p>
        </w:tc>
        <w:tc>
          <w:tcPr>
            <w:tcW w:w="1166" w:type="dxa"/>
            <w:vMerge/>
            <w:vAlign w:val="center"/>
            <w:hideMark/>
          </w:tcPr>
          <w:p w14:paraId="758159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E4D811F" w14:textId="7C95170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E5F81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10022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08AD5BA" w14:textId="77777777" w:rsidTr="00964FD5">
        <w:trPr>
          <w:trHeight w:val="255"/>
        </w:trPr>
        <w:tc>
          <w:tcPr>
            <w:tcW w:w="562" w:type="dxa"/>
            <w:vMerge/>
            <w:vAlign w:val="center"/>
            <w:hideMark/>
          </w:tcPr>
          <w:p w14:paraId="555AE7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7603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67AB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320E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066DB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512AC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86B46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685FA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CF58B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034A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05824DC"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48B7187" w14:textId="77777777" w:rsidTr="00964FD5">
        <w:trPr>
          <w:trHeight w:val="255"/>
        </w:trPr>
        <w:tc>
          <w:tcPr>
            <w:tcW w:w="562" w:type="dxa"/>
            <w:vMerge/>
            <w:vAlign w:val="center"/>
            <w:hideMark/>
          </w:tcPr>
          <w:p w14:paraId="093617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B2465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5205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974F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C1B0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951B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64006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13335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4AB45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9873C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42257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6338A5D" w14:textId="77777777" w:rsidTr="00964FD5">
        <w:trPr>
          <w:trHeight w:val="255"/>
        </w:trPr>
        <w:tc>
          <w:tcPr>
            <w:tcW w:w="562" w:type="dxa"/>
            <w:vMerge/>
            <w:vAlign w:val="center"/>
            <w:hideMark/>
          </w:tcPr>
          <w:p w14:paraId="348F19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CEDB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AC343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0080E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11D5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738C2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9625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6375E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3654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53AE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4DD6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134DFEF" w14:textId="77777777" w:rsidTr="00964FD5">
        <w:trPr>
          <w:trHeight w:val="255"/>
        </w:trPr>
        <w:tc>
          <w:tcPr>
            <w:tcW w:w="562" w:type="dxa"/>
            <w:vMerge/>
            <w:vAlign w:val="center"/>
            <w:hideMark/>
          </w:tcPr>
          <w:p w14:paraId="625008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5379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6EDB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F8E2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20BC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6F4BBCB"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nr.81516, teren extravilan ape curgătoare r.Mures, S=213.925 mp, </w:t>
            </w:r>
          </w:p>
          <w:p w14:paraId="50EDE894" w14:textId="65D5291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Ocna Mures, jud.ALBA</w:t>
            </w:r>
          </w:p>
        </w:tc>
        <w:tc>
          <w:tcPr>
            <w:tcW w:w="1078" w:type="dxa"/>
            <w:vMerge w:val="restart"/>
            <w:vAlign w:val="center"/>
            <w:hideMark/>
          </w:tcPr>
          <w:p w14:paraId="520045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237.456.75</w:t>
            </w:r>
          </w:p>
        </w:tc>
        <w:tc>
          <w:tcPr>
            <w:tcW w:w="1166" w:type="dxa"/>
            <w:vMerge/>
            <w:vAlign w:val="center"/>
            <w:hideMark/>
          </w:tcPr>
          <w:p w14:paraId="6F7990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A20F3A" w14:textId="7EA0E9D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52EE6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34ECD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A26C8EF" w14:textId="77777777" w:rsidTr="00964FD5">
        <w:trPr>
          <w:trHeight w:val="255"/>
        </w:trPr>
        <w:tc>
          <w:tcPr>
            <w:tcW w:w="562" w:type="dxa"/>
            <w:vMerge/>
            <w:vAlign w:val="center"/>
            <w:hideMark/>
          </w:tcPr>
          <w:p w14:paraId="647F79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973F4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82D5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4E33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1814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3DBF5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716B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2311A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0D8CE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888A0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725B57"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15C8B18" w14:textId="77777777" w:rsidTr="00964FD5">
        <w:trPr>
          <w:trHeight w:val="255"/>
        </w:trPr>
        <w:tc>
          <w:tcPr>
            <w:tcW w:w="562" w:type="dxa"/>
            <w:vMerge/>
            <w:vAlign w:val="center"/>
            <w:hideMark/>
          </w:tcPr>
          <w:p w14:paraId="6CF758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13EA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2977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DCE9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EBC0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3BD0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A7DE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41865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E8A7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6001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179F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8F7466F" w14:textId="77777777" w:rsidTr="00964FD5">
        <w:trPr>
          <w:trHeight w:val="255"/>
        </w:trPr>
        <w:tc>
          <w:tcPr>
            <w:tcW w:w="562" w:type="dxa"/>
            <w:vMerge/>
            <w:vAlign w:val="center"/>
            <w:hideMark/>
          </w:tcPr>
          <w:p w14:paraId="3650FF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60B4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505E5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E3050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E94D9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62B1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33EB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AE368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13F82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C7127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BF3F4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773297F" w14:textId="77777777" w:rsidTr="00964FD5">
        <w:trPr>
          <w:trHeight w:val="255"/>
        </w:trPr>
        <w:tc>
          <w:tcPr>
            <w:tcW w:w="562" w:type="dxa"/>
            <w:vMerge/>
            <w:vAlign w:val="center"/>
            <w:hideMark/>
          </w:tcPr>
          <w:p w14:paraId="715607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C5D8C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F27D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C9BC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5B5E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51BEC00"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nr.80117, teren extravilan ape curgătoare pr.Ungurei, S=3.205 mp, </w:t>
            </w:r>
          </w:p>
          <w:p w14:paraId="2A4C0AE2" w14:textId="0B39797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Rosia de Secas, jud.ALBA</w:t>
            </w:r>
          </w:p>
        </w:tc>
        <w:tc>
          <w:tcPr>
            <w:tcW w:w="1078" w:type="dxa"/>
            <w:vMerge w:val="restart"/>
            <w:vAlign w:val="center"/>
            <w:hideMark/>
          </w:tcPr>
          <w:p w14:paraId="424A59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3.557.55</w:t>
            </w:r>
          </w:p>
        </w:tc>
        <w:tc>
          <w:tcPr>
            <w:tcW w:w="1166" w:type="dxa"/>
            <w:vMerge/>
            <w:vAlign w:val="center"/>
            <w:hideMark/>
          </w:tcPr>
          <w:p w14:paraId="395DC4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517088" w14:textId="7E38B56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85704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D5455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022DE99" w14:textId="77777777" w:rsidTr="00964FD5">
        <w:trPr>
          <w:trHeight w:val="255"/>
        </w:trPr>
        <w:tc>
          <w:tcPr>
            <w:tcW w:w="562" w:type="dxa"/>
            <w:vMerge/>
            <w:vAlign w:val="center"/>
            <w:hideMark/>
          </w:tcPr>
          <w:p w14:paraId="680BA0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10C39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0615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D7F25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CC8D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6920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F169A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2F60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1888B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E4DB4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60A9C81"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517E1CA" w14:textId="77777777" w:rsidTr="00964FD5">
        <w:trPr>
          <w:trHeight w:val="255"/>
        </w:trPr>
        <w:tc>
          <w:tcPr>
            <w:tcW w:w="562" w:type="dxa"/>
            <w:vMerge/>
            <w:vAlign w:val="center"/>
            <w:hideMark/>
          </w:tcPr>
          <w:p w14:paraId="64C276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42AA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946B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F306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5A34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0AA8B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9C213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8397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44CAE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CDD09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6B912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F2ABC95" w14:textId="77777777" w:rsidTr="00964FD5">
        <w:trPr>
          <w:trHeight w:val="255"/>
        </w:trPr>
        <w:tc>
          <w:tcPr>
            <w:tcW w:w="562" w:type="dxa"/>
            <w:vMerge/>
            <w:vAlign w:val="center"/>
            <w:hideMark/>
          </w:tcPr>
          <w:p w14:paraId="603DFE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57ED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3692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DA53D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307F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AA622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273E0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7486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B6995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CA7B9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98E9D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A8635DE" w14:textId="77777777" w:rsidTr="00964FD5">
        <w:trPr>
          <w:trHeight w:val="255"/>
        </w:trPr>
        <w:tc>
          <w:tcPr>
            <w:tcW w:w="562" w:type="dxa"/>
            <w:vMerge/>
            <w:vAlign w:val="center"/>
            <w:hideMark/>
          </w:tcPr>
          <w:p w14:paraId="65916B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E768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B20F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F7C7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AE58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691AEA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nr.81303, teren extravilan ape curgătoare pr.Ciunga, S=11.776 mp, </w:t>
            </w:r>
          </w:p>
          <w:p w14:paraId="36792018" w14:textId="1DE6AA3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Ocna Mures, jud.ALBA</w:t>
            </w:r>
          </w:p>
        </w:tc>
        <w:tc>
          <w:tcPr>
            <w:tcW w:w="1078" w:type="dxa"/>
            <w:vMerge w:val="restart"/>
            <w:vAlign w:val="center"/>
            <w:hideMark/>
          </w:tcPr>
          <w:p w14:paraId="5FD114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13.071.36</w:t>
            </w:r>
          </w:p>
        </w:tc>
        <w:tc>
          <w:tcPr>
            <w:tcW w:w="1166" w:type="dxa"/>
            <w:vMerge/>
            <w:vAlign w:val="center"/>
            <w:hideMark/>
          </w:tcPr>
          <w:p w14:paraId="730F66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0CDDD33" w14:textId="6093FC7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4ABC5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CD2B5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A28125C" w14:textId="77777777" w:rsidTr="00964FD5">
        <w:trPr>
          <w:trHeight w:val="255"/>
        </w:trPr>
        <w:tc>
          <w:tcPr>
            <w:tcW w:w="562" w:type="dxa"/>
            <w:vMerge/>
            <w:vAlign w:val="center"/>
            <w:hideMark/>
          </w:tcPr>
          <w:p w14:paraId="79CD4C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3F811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B354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CFBD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C9A71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C0892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FED0F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46B83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B9D6C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15923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3B88DE4"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9D25C5B" w14:textId="77777777" w:rsidTr="00964FD5">
        <w:trPr>
          <w:trHeight w:val="255"/>
        </w:trPr>
        <w:tc>
          <w:tcPr>
            <w:tcW w:w="562" w:type="dxa"/>
            <w:vMerge/>
            <w:vAlign w:val="center"/>
            <w:hideMark/>
          </w:tcPr>
          <w:p w14:paraId="5E5525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8E22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C7F2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7B831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03D90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4DC04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7A6FD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624E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25825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AAD34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BD64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10AE94E" w14:textId="77777777" w:rsidTr="00964FD5">
        <w:trPr>
          <w:trHeight w:val="255"/>
        </w:trPr>
        <w:tc>
          <w:tcPr>
            <w:tcW w:w="562" w:type="dxa"/>
            <w:vMerge/>
            <w:vAlign w:val="center"/>
            <w:hideMark/>
          </w:tcPr>
          <w:p w14:paraId="562DD7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A34F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3C2F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F238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15C9A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88D89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D1C2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2130B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FA7F8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A03A0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83194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067A090" w14:textId="77777777" w:rsidTr="00964FD5">
        <w:trPr>
          <w:trHeight w:val="255"/>
        </w:trPr>
        <w:tc>
          <w:tcPr>
            <w:tcW w:w="562" w:type="dxa"/>
            <w:vMerge/>
            <w:vAlign w:val="center"/>
            <w:hideMark/>
          </w:tcPr>
          <w:p w14:paraId="7AA542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10680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8B03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11C4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B5DA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E7F36F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nr.81091, teren extravilan ape curgătoare pr.Pusta Bagaului, S=10.343 mp, </w:t>
            </w:r>
          </w:p>
          <w:p w14:paraId="64914D5E" w14:textId="416CD0C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Ocna Mures, jud.ALBA</w:t>
            </w:r>
          </w:p>
        </w:tc>
        <w:tc>
          <w:tcPr>
            <w:tcW w:w="1078" w:type="dxa"/>
            <w:vMerge w:val="restart"/>
            <w:vAlign w:val="center"/>
            <w:hideMark/>
          </w:tcPr>
          <w:p w14:paraId="35520B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11.480.73</w:t>
            </w:r>
          </w:p>
        </w:tc>
        <w:tc>
          <w:tcPr>
            <w:tcW w:w="1166" w:type="dxa"/>
            <w:vMerge/>
            <w:vAlign w:val="center"/>
            <w:hideMark/>
          </w:tcPr>
          <w:p w14:paraId="2782C8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56E2A9" w14:textId="28496F8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3424D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190F0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B1EBBF6" w14:textId="77777777" w:rsidTr="00964FD5">
        <w:trPr>
          <w:trHeight w:val="255"/>
        </w:trPr>
        <w:tc>
          <w:tcPr>
            <w:tcW w:w="562" w:type="dxa"/>
            <w:vMerge/>
            <w:vAlign w:val="center"/>
            <w:hideMark/>
          </w:tcPr>
          <w:p w14:paraId="52879F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FA62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94F7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DCF2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5EDC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4226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9DD80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96FC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85135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7980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65161B9"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1B404EB" w14:textId="77777777" w:rsidTr="00964FD5">
        <w:trPr>
          <w:trHeight w:val="255"/>
        </w:trPr>
        <w:tc>
          <w:tcPr>
            <w:tcW w:w="562" w:type="dxa"/>
            <w:vMerge/>
            <w:vAlign w:val="center"/>
            <w:hideMark/>
          </w:tcPr>
          <w:p w14:paraId="651DD0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DBE7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65675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DDC59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5DF5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4A39E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40E70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90AAA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93A54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DDAA1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7A81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A27A5B6" w14:textId="77777777" w:rsidTr="00964FD5">
        <w:trPr>
          <w:trHeight w:val="255"/>
        </w:trPr>
        <w:tc>
          <w:tcPr>
            <w:tcW w:w="562" w:type="dxa"/>
            <w:vMerge/>
            <w:vAlign w:val="center"/>
            <w:hideMark/>
          </w:tcPr>
          <w:p w14:paraId="122D61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EFD8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5B39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BA9B3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86632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A487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A0100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37631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85E10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BBC06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75605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B5C7F5B" w14:textId="77777777" w:rsidTr="00964FD5">
        <w:trPr>
          <w:trHeight w:val="255"/>
        </w:trPr>
        <w:tc>
          <w:tcPr>
            <w:tcW w:w="562" w:type="dxa"/>
            <w:vMerge/>
            <w:vAlign w:val="center"/>
            <w:hideMark/>
          </w:tcPr>
          <w:p w14:paraId="6E0D26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997B2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B786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AE33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F435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B3B899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nr.71792, teren extravilan ape curgătoare pr.Geoagel , S=11.088 mp, </w:t>
            </w:r>
          </w:p>
          <w:p w14:paraId="2EAB84E9" w14:textId="161A6AC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Ponor, jud.ALBA</w:t>
            </w:r>
          </w:p>
        </w:tc>
        <w:tc>
          <w:tcPr>
            <w:tcW w:w="1078" w:type="dxa"/>
            <w:vMerge w:val="restart"/>
            <w:vAlign w:val="center"/>
            <w:hideMark/>
          </w:tcPr>
          <w:p w14:paraId="05169C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12.307.68</w:t>
            </w:r>
          </w:p>
        </w:tc>
        <w:tc>
          <w:tcPr>
            <w:tcW w:w="1166" w:type="dxa"/>
            <w:vMerge/>
            <w:vAlign w:val="center"/>
            <w:hideMark/>
          </w:tcPr>
          <w:p w14:paraId="4F6BEF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ADDC3C7" w14:textId="244818A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8ACA8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2DB1F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D6BFCBE" w14:textId="77777777" w:rsidTr="00964FD5">
        <w:trPr>
          <w:trHeight w:val="255"/>
        </w:trPr>
        <w:tc>
          <w:tcPr>
            <w:tcW w:w="562" w:type="dxa"/>
            <w:vMerge/>
            <w:vAlign w:val="center"/>
            <w:hideMark/>
          </w:tcPr>
          <w:p w14:paraId="168E91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676FB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A6C7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4181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0479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B056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BFDC5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17FEB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38A25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5D09A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B76A0A"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BF36014" w14:textId="77777777" w:rsidTr="00964FD5">
        <w:trPr>
          <w:trHeight w:val="255"/>
        </w:trPr>
        <w:tc>
          <w:tcPr>
            <w:tcW w:w="562" w:type="dxa"/>
            <w:vMerge/>
            <w:vAlign w:val="center"/>
            <w:hideMark/>
          </w:tcPr>
          <w:p w14:paraId="72CBC9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F2DB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D527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4893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44374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D45B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FD446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DA3B4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C56B9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62A36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6AE5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1451781" w14:textId="77777777" w:rsidTr="00964FD5">
        <w:trPr>
          <w:trHeight w:val="255"/>
        </w:trPr>
        <w:tc>
          <w:tcPr>
            <w:tcW w:w="562" w:type="dxa"/>
            <w:vMerge/>
            <w:vAlign w:val="center"/>
            <w:hideMark/>
          </w:tcPr>
          <w:p w14:paraId="52B9AD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3EA6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8C4B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2B11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24B0D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44561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BDF3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63E51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FCDED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2E24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7429B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73CDF99" w14:textId="77777777" w:rsidTr="00964FD5">
        <w:trPr>
          <w:trHeight w:val="255"/>
        </w:trPr>
        <w:tc>
          <w:tcPr>
            <w:tcW w:w="562" w:type="dxa"/>
            <w:vMerge/>
            <w:vAlign w:val="center"/>
            <w:hideMark/>
          </w:tcPr>
          <w:p w14:paraId="52A368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1E489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851F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9139D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9D39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61D89A7"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nr.73758, teren extravilan ape curgătoare r.Mures, S=469.176 , </w:t>
            </w:r>
          </w:p>
          <w:p w14:paraId="1AADFF66" w14:textId="6636B14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Mihalt, jud.ALBA</w:t>
            </w:r>
          </w:p>
        </w:tc>
        <w:tc>
          <w:tcPr>
            <w:tcW w:w="1078" w:type="dxa"/>
            <w:vMerge w:val="restart"/>
            <w:vAlign w:val="center"/>
            <w:hideMark/>
          </w:tcPr>
          <w:p w14:paraId="202BAD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520.785.36</w:t>
            </w:r>
          </w:p>
        </w:tc>
        <w:tc>
          <w:tcPr>
            <w:tcW w:w="1166" w:type="dxa"/>
            <w:vMerge/>
            <w:vAlign w:val="center"/>
            <w:hideMark/>
          </w:tcPr>
          <w:p w14:paraId="46A7BE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C36BC6E" w14:textId="7CE7C37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AE78E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05CE7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DEF53BD" w14:textId="77777777" w:rsidTr="00964FD5">
        <w:trPr>
          <w:trHeight w:val="255"/>
        </w:trPr>
        <w:tc>
          <w:tcPr>
            <w:tcW w:w="562" w:type="dxa"/>
            <w:vMerge/>
            <w:vAlign w:val="center"/>
            <w:hideMark/>
          </w:tcPr>
          <w:p w14:paraId="755AF9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1332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184A9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96271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B02E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1E388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0E956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2A4FB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E5E77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91817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4CEB65"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21A1B97" w14:textId="77777777" w:rsidTr="00964FD5">
        <w:trPr>
          <w:trHeight w:val="255"/>
        </w:trPr>
        <w:tc>
          <w:tcPr>
            <w:tcW w:w="562" w:type="dxa"/>
            <w:vMerge/>
            <w:vAlign w:val="center"/>
            <w:hideMark/>
          </w:tcPr>
          <w:p w14:paraId="716C4F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33CE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573B0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23D22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56CD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317B8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0143E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3BEFC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0F874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A571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0F82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D886578" w14:textId="77777777" w:rsidTr="00964FD5">
        <w:trPr>
          <w:trHeight w:val="255"/>
        </w:trPr>
        <w:tc>
          <w:tcPr>
            <w:tcW w:w="562" w:type="dxa"/>
            <w:vMerge/>
            <w:vAlign w:val="center"/>
            <w:hideMark/>
          </w:tcPr>
          <w:p w14:paraId="5EA121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9EA8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A02F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5260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6495E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ADFF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2C92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DF832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C6CE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6E4FA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6D9F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6432EE1" w14:textId="77777777" w:rsidTr="00964FD5">
        <w:trPr>
          <w:trHeight w:val="255"/>
        </w:trPr>
        <w:tc>
          <w:tcPr>
            <w:tcW w:w="562" w:type="dxa"/>
            <w:vMerge/>
            <w:vAlign w:val="center"/>
            <w:hideMark/>
          </w:tcPr>
          <w:p w14:paraId="34A971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7526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042A5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D52B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E700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40602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nr.72361, teren extravilan ape curgătoare pr.Valea lui Bibat, S=2.618 mp, UAT Metes, jud.ALBA</w:t>
            </w:r>
          </w:p>
        </w:tc>
        <w:tc>
          <w:tcPr>
            <w:tcW w:w="1078" w:type="dxa"/>
            <w:vMerge w:val="restart"/>
            <w:vAlign w:val="center"/>
            <w:hideMark/>
          </w:tcPr>
          <w:p w14:paraId="35A8ED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2.905.98</w:t>
            </w:r>
          </w:p>
        </w:tc>
        <w:tc>
          <w:tcPr>
            <w:tcW w:w="1166" w:type="dxa"/>
            <w:vMerge/>
            <w:vAlign w:val="center"/>
            <w:hideMark/>
          </w:tcPr>
          <w:p w14:paraId="2CBEFF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66E86A4" w14:textId="6242C0E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93008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2B8CA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D43DD40" w14:textId="77777777" w:rsidTr="00964FD5">
        <w:trPr>
          <w:trHeight w:val="255"/>
        </w:trPr>
        <w:tc>
          <w:tcPr>
            <w:tcW w:w="562" w:type="dxa"/>
            <w:vMerge/>
            <w:vAlign w:val="center"/>
            <w:hideMark/>
          </w:tcPr>
          <w:p w14:paraId="2A6A28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AB5F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A7F03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A37E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2B85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CBB7E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EFC6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96F9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6DC23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64A30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3D1463"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5D3FEED" w14:textId="77777777" w:rsidTr="00964FD5">
        <w:trPr>
          <w:trHeight w:val="255"/>
        </w:trPr>
        <w:tc>
          <w:tcPr>
            <w:tcW w:w="562" w:type="dxa"/>
            <w:vMerge/>
            <w:vAlign w:val="center"/>
            <w:hideMark/>
          </w:tcPr>
          <w:p w14:paraId="3F8BBE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158E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09A1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8901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1A27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673B2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FA37D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E0E63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8FDE8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FC270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15570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09A0D3B" w14:textId="77777777" w:rsidTr="00964FD5">
        <w:trPr>
          <w:trHeight w:val="255"/>
        </w:trPr>
        <w:tc>
          <w:tcPr>
            <w:tcW w:w="562" w:type="dxa"/>
            <w:vMerge/>
            <w:vAlign w:val="center"/>
            <w:hideMark/>
          </w:tcPr>
          <w:p w14:paraId="30E776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AC96D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7DDC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36EA5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CD18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53FE7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F9DED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8BAB9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E63E1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DCD7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B3663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E56B713" w14:textId="77777777" w:rsidTr="00964FD5">
        <w:trPr>
          <w:trHeight w:val="255"/>
        </w:trPr>
        <w:tc>
          <w:tcPr>
            <w:tcW w:w="562" w:type="dxa"/>
            <w:vMerge/>
            <w:vAlign w:val="center"/>
            <w:hideMark/>
          </w:tcPr>
          <w:p w14:paraId="10FA6B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EE4F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E6EA2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5DC1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8D434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EE7653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nr.75342, teren extravilan ape curgătoare pr.Calnic, S=22.593 mp, </w:t>
            </w:r>
          </w:p>
          <w:p w14:paraId="4FE14C94" w14:textId="0E232A6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Calnic, jud.ALBA</w:t>
            </w:r>
          </w:p>
        </w:tc>
        <w:tc>
          <w:tcPr>
            <w:tcW w:w="1078" w:type="dxa"/>
            <w:vMerge w:val="restart"/>
            <w:vAlign w:val="center"/>
            <w:hideMark/>
          </w:tcPr>
          <w:p w14:paraId="11439B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25.078.23</w:t>
            </w:r>
          </w:p>
        </w:tc>
        <w:tc>
          <w:tcPr>
            <w:tcW w:w="1166" w:type="dxa"/>
            <w:vMerge/>
            <w:vAlign w:val="center"/>
            <w:hideMark/>
          </w:tcPr>
          <w:p w14:paraId="69A371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E49B2EE" w14:textId="35EEACB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C621E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B412C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1E46509" w14:textId="77777777" w:rsidTr="00964FD5">
        <w:trPr>
          <w:trHeight w:val="255"/>
        </w:trPr>
        <w:tc>
          <w:tcPr>
            <w:tcW w:w="562" w:type="dxa"/>
            <w:vMerge/>
            <w:vAlign w:val="center"/>
            <w:hideMark/>
          </w:tcPr>
          <w:p w14:paraId="7FBA20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8E19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8101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2FDD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51A6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27175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A65C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4151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6CF19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21792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D4BD983"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CFFDFEB" w14:textId="77777777" w:rsidTr="00964FD5">
        <w:trPr>
          <w:trHeight w:val="255"/>
        </w:trPr>
        <w:tc>
          <w:tcPr>
            <w:tcW w:w="562" w:type="dxa"/>
            <w:vMerge/>
            <w:vAlign w:val="center"/>
            <w:hideMark/>
          </w:tcPr>
          <w:p w14:paraId="7204F1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A121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8DE2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24A3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91C2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AD73A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D9A0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0010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7A35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D6008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41BD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8960600" w14:textId="77777777" w:rsidTr="00964FD5">
        <w:trPr>
          <w:trHeight w:val="255"/>
        </w:trPr>
        <w:tc>
          <w:tcPr>
            <w:tcW w:w="562" w:type="dxa"/>
            <w:vMerge/>
            <w:vAlign w:val="center"/>
            <w:hideMark/>
          </w:tcPr>
          <w:p w14:paraId="6F3DF5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0282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491C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DC68D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32DC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4BBE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3D999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DE8C6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62561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1369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AB3A3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CCA2544" w14:textId="77777777" w:rsidTr="00964FD5">
        <w:trPr>
          <w:trHeight w:val="255"/>
        </w:trPr>
        <w:tc>
          <w:tcPr>
            <w:tcW w:w="562" w:type="dxa"/>
            <w:vMerge/>
            <w:vAlign w:val="center"/>
            <w:hideMark/>
          </w:tcPr>
          <w:p w14:paraId="5E712D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6EC73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8207E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A8F0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92A60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1C6930D"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nr.74663, teren extravilan ape curgătoare pr.Calnic, S=27.131 mp, </w:t>
            </w:r>
          </w:p>
          <w:p w14:paraId="79D190FC" w14:textId="2A04380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Calnic, jud.ALBA</w:t>
            </w:r>
          </w:p>
        </w:tc>
        <w:tc>
          <w:tcPr>
            <w:tcW w:w="1078" w:type="dxa"/>
            <w:vMerge w:val="restart"/>
            <w:vAlign w:val="center"/>
            <w:hideMark/>
          </w:tcPr>
          <w:p w14:paraId="77B415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30.115.41</w:t>
            </w:r>
          </w:p>
        </w:tc>
        <w:tc>
          <w:tcPr>
            <w:tcW w:w="1166" w:type="dxa"/>
            <w:vMerge/>
            <w:vAlign w:val="center"/>
            <w:hideMark/>
          </w:tcPr>
          <w:p w14:paraId="52A5BB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B1CC82A" w14:textId="2063CF2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A37CC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9AFEA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2651ABD" w14:textId="77777777" w:rsidTr="00964FD5">
        <w:trPr>
          <w:trHeight w:val="255"/>
        </w:trPr>
        <w:tc>
          <w:tcPr>
            <w:tcW w:w="562" w:type="dxa"/>
            <w:vMerge/>
            <w:vAlign w:val="center"/>
            <w:hideMark/>
          </w:tcPr>
          <w:p w14:paraId="520493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A1EB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D55C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E561E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E0FC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A5690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F79A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6EEFF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9D883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24688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6E3F61B"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5CC45DD" w14:textId="77777777" w:rsidTr="00964FD5">
        <w:trPr>
          <w:trHeight w:val="255"/>
        </w:trPr>
        <w:tc>
          <w:tcPr>
            <w:tcW w:w="562" w:type="dxa"/>
            <w:vMerge/>
            <w:vAlign w:val="center"/>
            <w:hideMark/>
          </w:tcPr>
          <w:p w14:paraId="3BBF8F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F45F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102F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7ECFB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982CA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A9AF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B024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96242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992D1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06EC6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4C49D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E2E8731" w14:textId="77777777" w:rsidTr="00964FD5">
        <w:trPr>
          <w:trHeight w:val="255"/>
        </w:trPr>
        <w:tc>
          <w:tcPr>
            <w:tcW w:w="562" w:type="dxa"/>
            <w:vMerge/>
            <w:vAlign w:val="center"/>
            <w:hideMark/>
          </w:tcPr>
          <w:p w14:paraId="68A111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626F3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6940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EA2F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A3603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53BEA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6963D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CC2C7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76C25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D872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9D00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6F78B0B" w14:textId="77777777" w:rsidTr="00964FD5">
        <w:trPr>
          <w:trHeight w:val="255"/>
        </w:trPr>
        <w:tc>
          <w:tcPr>
            <w:tcW w:w="562" w:type="dxa"/>
            <w:vMerge/>
            <w:vAlign w:val="center"/>
            <w:hideMark/>
          </w:tcPr>
          <w:p w14:paraId="3A0547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869F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29426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8F67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7974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EB6B72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nr.74254, teren extravilan ape curgătoare pr.Calnic, S=12.413 mp, </w:t>
            </w:r>
          </w:p>
          <w:p w14:paraId="4E68A09E" w14:textId="729DFB8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Calnic, jud.ALBA</w:t>
            </w:r>
          </w:p>
        </w:tc>
        <w:tc>
          <w:tcPr>
            <w:tcW w:w="1078" w:type="dxa"/>
            <w:vMerge w:val="restart"/>
            <w:vAlign w:val="center"/>
            <w:hideMark/>
          </w:tcPr>
          <w:p w14:paraId="1EE6B6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13.778.43</w:t>
            </w:r>
          </w:p>
        </w:tc>
        <w:tc>
          <w:tcPr>
            <w:tcW w:w="1166" w:type="dxa"/>
            <w:vMerge/>
            <w:vAlign w:val="center"/>
            <w:hideMark/>
          </w:tcPr>
          <w:p w14:paraId="13F066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88B0298" w14:textId="300FD92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7EF25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C781C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13410C1" w14:textId="77777777" w:rsidTr="00964FD5">
        <w:trPr>
          <w:trHeight w:val="255"/>
        </w:trPr>
        <w:tc>
          <w:tcPr>
            <w:tcW w:w="562" w:type="dxa"/>
            <w:vMerge/>
            <w:vAlign w:val="center"/>
            <w:hideMark/>
          </w:tcPr>
          <w:p w14:paraId="119E19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457B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9DC1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2258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9704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9F9E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9D4F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F956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77F33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5D9D5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0DD9F47"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2F79DEE" w14:textId="77777777" w:rsidTr="00964FD5">
        <w:trPr>
          <w:trHeight w:val="255"/>
        </w:trPr>
        <w:tc>
          <w:tcPr>
            <w:tcW w:w="562" w:type="dxa"/>
            <w:vMerge/>
            <w:vAlign w:val="center"/>
            <w:hideMark/>
          </w:tcPr>
          <w:p w14:paraId="65738B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AE95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BADD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C4AC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30DC1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CF55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A0AD6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E081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BD4AF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97068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6057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00B4B40" w14:textId="77777777" w:rsidTr="00964FD5">
        <w:trPr>
          <w:trHeight w:val="255"/>
        </w:trPr>
        <w:tc>
          <w:tcPr>
            <w:tcW w:w="562" w:type="dxa"/>
            <w:vMerge/>
            <w:vAlign w:val="center"/>
            <w:hideMark/>
          </w:tcPr>
          <w:p w14:paraId="30728D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59815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670AF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C13E5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25048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CEA45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7F64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C31D4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EA002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B92D9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BACD2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2542D81" w14:textId="77777777" w:rsidTr="00964FD5">
        <w:trPr>
          <w:trHeight w:val="255"/>
        </w:trPr>
        <w:tc>
          <w:tcPr>
            <w:tcW w:w="562" w:type="dxa"/>
            <w:vMerge/>
            <w:vAlign w:val="center"/>
            <w:hideMark/>
          </w:tcPr>
          <w:p w14:paraId="0C52BA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BE42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0CA1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18FEF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E0E5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3C926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nr.81390, teren extravilan ape curgătoare pr.Valea lui Sinui, S=30.491 mp, UAT Rosia de Secas, jud.ALBA</w:t>
            </w:r>
          </w:p>
        </w:tc>
        <w:tc>
          <w:tcPr>
            <w:tcW w:w="1078" w:type="dxa"/>
            <w:vMerge w:val="restart"/>
            <w:vAlign w:val="center"/>
            <w:hideMark/>
          </w:tcPr>
          <w:p w14:paraId="46DD3F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33.845.01</w:t>
            </w:r>
          </w:p>
        </w:tc>
        <w:tc>
          <w:tcPr>
            <w:tcW w:w="1166" w:type="dxa"/>
            <w:vMerge/>
            <w:vAlign w:val="center"/>
            <w:hideMark/>
          </w:tcPr>
          <w:p w14:paraId="30D3E8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C9B1998" w14:textId="6B096A0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531CC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26F49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9BB4FA0" w14:textId="77777777" w:rsidTr="00964FD5">
        <w:trPr>
          <w:trHeight w:val="255"/>
        </w:trPr>
        <w:tc>
          <w:tcPr>
            <w:tcW w:w="562" w:type="dxa"/>
            <w:vMerge/>
            <w:vAlign w:val="center"/>
            <w:hideMark/>
          </w:tcPr>
          <w:p w14:paraId="02629D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4150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0B75B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39C4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425CD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42D0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35324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99B2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E5170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4555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FE75BD9"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09A0BBD" w14:textId="77777777" w:rsidTr="00964FD5">
        <w:trPr>
          <w:trHeight w:val="255"/>
        </w:trPr>
        <w:tc>
          <w:tcPr>
            <w:tcW w:w="562" w:type="dxa"/>
            <w:vMerge/>
            <w:vAlign w:val="center"/>
            <w:hideMark/>
          </w:tcPr>
          <w:p w14:paraId="01EA85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FDC6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EBF1E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07C8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9678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5887C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1E90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F9E2E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27BF3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318E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02E70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96C77C6" w14:textId="77777777" w:rsidTr="00964FD5">
        <w:trPr>
          <w:trHeight w:val="255"/>
        </w:trPr>
        <w:tc>
          <w:tcPr>
            <w:tcW w:w="562" w:type="dxa"/>
            <w:vMerge/>
            <w:vAlign w:val="center"/>
            <w:hideMark/>
          </w:tcPr>
          <w:p w14:paraId="00C104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DAD0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83B6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F657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9700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C058D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063B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622F8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ACC4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CFC11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2758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8B53E53" w14:textId="77777777" w:rsidTr="00964FD5">
        <w:trPr>
          <w:trHeight w:val="255"/>
        </w:trPr>
        <w:tc>
          <w:tcPr>
            <w:tcW w:w="562" w:type="dxa"/>
            <w:vMerge/>
            <w:vAlign w:val="center"/>
            <w:hideMark/>
          </w:tcPr>
          <w:p w14:paraId="013BD0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CBFB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74B0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B49E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3F36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21B030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nr.72370, teren extravilan ape curgătoare r.Aries, S=37.891 mp, </w:t>
            </w:r>
          </w:p>
          <w:p w14:paraId="490EA861" w14:textId="3150401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Avram Iancu, jud.ALBA</w:t>
            </w:r>
          </w:p>
        </w:tc>
        <w:tc>
          <w:tcPr>
            <w:tcW w:w="1078" w:type="dxa"/>
            <w:vMerge w:val="restart"/>
            <w:vAlign w:val="center"/>
            <w:hideMark/>
          </w:tcPr>
          <w:p w14:paraId="525E5C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42.059.01</w:t>
            </w:r>
          </w:p>
        </w:tc>
        <w:tc>
          <w:tcPr>
            <w:tcW w:w="1166" w:type="dxa"/>
            <w:vMerge/>
            <w:vAlign w:val="center"/>
            <w:hideMark/>
          </w:tcPr>
          <w:p w14:paraId="08FCE9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9A73F8D" w14:textId="6336753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03DFA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4B5AC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57E105A" w14:textId="77777777" w:rsidTr="00964FD5">
        <w:trPr>
          <w:trHeight w:val="255"/>
        </w:trPr>
        <w:tc>
          <w:tcPr>
            <w:tcW w:w="562" w:type="dxa"/>
            <w:vMerge/>
            <w:vAlign w:val="center"/>
            <w:hideMark/>
          </w:tcPr>
          <w:p w14:paraId="5C24DE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6E3C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11D8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CA7AB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7D77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598A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2C98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2DBB6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2001D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97F5B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F28FA8"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330F66C" w14:textId="77777777" w:rsidTr="00964FD5">
        <w:trPr>
          <w:trHeight w:val="255"/>
        </w:trPr>
        <w:tc>
          <w:tcPr>
            <w:tcW w:w="562" w:type="dxa"/>
            <w:vMerge/>
            <w:vAlign w:val="center"/>
            <w:hideMark/>
          </w:tcPr>
          <w:p w14:paraId="70460A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A1C77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1451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9549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12ADE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9E1D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0E0F9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E3A0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47DFD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6AB8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9418F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F4C4BB3" w14:textId="77777777" w:rsidTr="00964FD5">
        <w:trPr>
          <w:trHeight w:val="255"/>
        </w:trPr>
        <w:tc>
          <w:tcPr>
            <w:tcW w:w="562" w:type="dxa"/>
            <w:vMerge/>
            <w:vAlign w:val="center"/>
            <w:hideMark/>
          </w:tcPr>
          <w:p w14:paraId="486A77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7C58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86EEB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5253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6506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C117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3BF6B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84A6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9044A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A930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A7A4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C4BC5DF" w14:textId="77777777" w:rsidTr="00964FD5">
        <w:trPr>
          <w:trHeight w:val="255"/>
        </w:trPr>
        <w:tc>
          <w:tcPr>
            <w:tcW w:w="562" w:type="dxa"/>
            <w:vMerge/>
            <w:vAlign w:val="center"/>
            <w:hideMark/>
          </w:tcPr>
          <w:p w14:paraId="5D0103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FD4C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59E1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1BF1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414B7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1904014"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nr.74158, teren extravilan ape curgătoare pr.Alecus, S=2.883 mp, </w:t>
            </w:r>
          </w:p>
          <w:p w14:paraId="59C5D2F5" w14:textId="25F70F8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Sona, jud.ALBA</w:t>
            </w:r>
          </w:p>
        </w:tc>
        <w:tc>
          <w:tcPr>
            <w:tcW w:w="1078" w:type="dxa"/>
            <w:vMerge w:val="restart"/>
            <w:vAlign w:val="center"/>
            <w:hideMark/>
          </w:tcPr>
          <w:p w14:paraId="153AE5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3.200.13</w:t>
            </w:r>
          </w:p>
        </w:tc>
        <w:tc>
          <w:tcPr>
            <w:tcW w:w="1166" w:type="dxa"/>
            <w:vMerge/>
            <w:vAlign w:val="center"/>
            <w:hideMark/>
          </w:tcPr>
          <w:p w14:paraId="0F7CD0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245C129" w14:textId="3B3BF95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9101E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A63A8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5179BD9" w14:textId="77777777" w:rsidTr="00964FD5">
        <w:trPr>
          <w:trHeight w:val="255"/>
        </w:trPr>
        <w:tc>
          <w:tcPr>
            <w:tcW w:w="562" w:type="dxa"/>
            <w:vMerge/>
            <w:vAlign w:val="center"/>
            <w:hideMark/>
          </w:tcPr>
          <w:p w14:paraId="31F2FC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1DF5A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9D31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8DAC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2312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B8957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FC5A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21F46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4DEBE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02E31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222CA6"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8F563D9" w14:textId="77777777" w:rsidTr="00964FD5">
        <w:trPr>
          <w:trHeight w:val="255"/>
        </w:trPr>
        <w:tc>
          <w:tcPr>
            <w:tcW w:w="562" w:type="dxa"/>
            <w:vMerge/>
            <w:vAlign w:val="center"/>
            <w:hideMark/>
          </w:tcPr>
          <w:p w14:paraId="45C288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FBB1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CDBB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B919B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0305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E76B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B1971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2176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0D1E1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D315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2FA57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53798AB" w14:textId="77777777" w:rsidTr="00964FD5">
        <w:trPr>
          <w:trHeight w:val="255"/>
        </w:trPr>
        <w:tc>
          <w:tcPr>
            <w:tcW w:w="562" w:type="dxa"/>
            <w:vMerge/>
            <w:vAlign w:val="center"/>
            <w:hideMark/>
          </w:tcPr>
          <w:p w14:paraId="39043A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25827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E48B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CD5BF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2DD4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C42F4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A83F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48FA7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61638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7784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1D39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2C026DE" w14:textId="77777777" w:rsidTr="00964FD5">
        <w:trPr>
          <w:trHeight w:val="255"/>
        </w:trPr>
        <w:tc>
          <w:tcPr>
            <w:tcW w:w="562" w:type="dxa"/>
            <w:vMerge/>
            <w:vAlign w:val="center"/>
            <w:hideMark/>
          </w:tcPr>
          <w:p w14:paraId="20E8BC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86EA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DD26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0D80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D19FC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B2610A6"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nr.80964, teren extravilan ape curgătoare pr.Daia, S=62.214 mp, </w:t>
            </w:r>
          </w:p>
          <w:p w14:paraId="1900E907" w14:textId="7E59AEB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52F85E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69.057.54</w:t>
            </w:r>
          </w:p>
        </w:tc>
        <w:tc>
          <w:tcPr>
            <w:tcW w:w="1166" w:type="dxa"/>
            <w:vMerge/>
            <w:vAlign w:val="center"/>
            <w:hideMark/>
          </w:tcPr>
          <w:p w14:paraId="1D4B4D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CF7286B" w14:textId="06D8DB6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0D68A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199C2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785889A" w14:textId="77777777" w:rsidTr="00964FD5">
        <w:trPr>
          <w:trHeight w:val="255"/>
        </w:trPr>
        <w:tc>
          <w:tcPr>
            <w:tcW w:w="562" w:type="dxa"/>
            <w:vMerge/>
            <w:vAlign w:val="center"/>
            <w:hideMark/>
          </w:tcPr>
          <w:p w14:paraId="409FE8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19990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4C86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CB56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B9E0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5E088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1D427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2FBF9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790E6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CF1C9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2BE3F0D"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EEC3052" w14:textId="77777777" w:rsidTr="00964FD5">
        <w:trPr>
          <w:trHeight w:val="255"/>
        </w:trPr>
        <w:tc>
          <w:tcPr>
            <w:tcW w:w="562" w:type="dxa"/>
            <w:vMerge/>
            <w:vAlign w:val="center"/>
            <w:hideMark/>
          </w:tcPr>
          <w:p w14:paraId="48D63C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D19D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9F3F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661B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3555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A2FDD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94384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2C9A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03A41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5DF30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5CF3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apă pentru </w:t>
            </w:r>
            <w:r w:rsidRPr="009B42BE">
              <w:rPr>
                <w:rFonts w:ascii="Times New Roman" w:eastAsia="Times New Roman" w:hAnsi="Times New Roman" w:cs="Times New Roman"/>
                <w:color w:val="000000" w:themeColor="text1"/>
                <w:sz w:val="14"/>
                <w:szCs w:val="14"/>
              </w:rPr>
              <w:lastRenderedPageBreak/>
              <w:t>pescuit sportiv și recreativ</w:t>
            </w:r>
          </w:p>
        </w:tc>
      </w:tr>
      <w:tr w:rsidR="00FA3A55" w:rsidRPr="009B42BE" w14:paraId="6EB2EDC5" w14:textId="77777777" w:rsidTr="00964FD5">
        <w:trPr>
          <w:trHeight w:val="255"/>
        </w:trPr>
        <w:tc>
          <w:tcPr>
            <w:tcW w:w="562" w:type="dxa"/>
            <w:vMerge/>
            <w:vAlign w:val="center"/>
            <w:hideMark/>
          </w:tcPr>
          <w:p w14:paraId="060686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5D90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6C1C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99371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83B3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997A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DFCD1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0479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1AC1D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F6CF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7849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46A024E" w14:textId="77777777" w:rsidTr="00964FD5">
        <w:trPr>
          <w:trHeight w:val="255"/>
        </w:trPr>
        <w:tc>
          <w:tcPr>
            <w:tcW w:w="562" w:type="dxa"/>
            <w:vMerge/>
            <w:vAlign w:val="center"/>
            <w:hideMark/>
          </w:tcPr>
          <w:p w14:paraId="61588B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E45E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1AFA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1632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A0C4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72A208F"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nr.80996, teren extravilan ape curgătoare pr.Daia, S=4.174 mp, </w:t>
            </w:r>
          </w:p>
          <w:p w14:paraId="7EAA8F76" w14:textId="0630046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704E9B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4.633.14</w:t>
            </w:r>
          </w:p>
        </w:tc>
        <w:tc>
          <w:tcPr>
            <w:tcW w:w="1166" w:type="dxa"/>
            <w:vMerge/>
            <w:vAlign w:val="center"/>
            <w:hideMark/>
          </w:tcPr>
          <w:p w14:paraId="12AC89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032068F" w14:textId="486556E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A3247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5F007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BBEB178" w14:textId="77777777" w:rsidTr="00964FD5">
        <w:trPr>
          <w:trHeight w:val="255"/>
        </w:trPr>
        <w:tc>
          <w:tcPr>
            <w:tcW w:w="562" w:type="dxa"/>
            <w:vMerge/>
            <w:vAlign w:val="center"/>
            <w:hideMark/>
          </w:tcPr>
          <w:p w14:paraId="61E73A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C17C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D1E2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EE75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13F8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36FC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1839D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4DFB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7A491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F5EEC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ADA5CF"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6AF7BB7" w14:textId="77777777" w:rsidTr="00964FD5">
        <w:trPr>
          <w:trHeight w:val="255"/>
        </w:trPr>
        <w:tc>
          <w:tcPr>
            <w:tcW w:w="562" w:type="dxa"/>
            <w:vMerge/>
            <w:vAlign w:val="center"/>
            <w:hideMark/>
          </w:tcPr>
          <w:p w14:paraId="6DAB16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77A83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0D49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BBCE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E1AE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1E98A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6F92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6610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C84CE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DFF47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67B5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6A56A0D" w14:textId="77777777" w:rsidTr="00964FD5">
        <w:trPr>
          <w:trHeight w:val="255"/>
        </w:trPr>
        <w:tc>
          <w:tcPr>
            <w:tcW w:w="562" w:type="dxa"/>
            <w:vMerge/>
            <w:vAlign w:val="center"/>
            <w:hideMark/>
          </w:tcPr>
          <w:p w14:paraId="5529E4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4278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1B88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40CA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922E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E0350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2D12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2ED2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B4849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F2EB0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26DA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23869F7" w14:textId="77777777" w:rsidTr="00964FD5">
        <w:trPr>
          <w:trHeight w:val="255"/>
        </w:trPr>
        <w:tc>
          <w:tcPr>
            <w:tcW w:w="562" w:type="dxa"/>
            <w:vMerge/>
            <w:vAlign w:val="center"/>
            <w:hideMark/>
          </w:tcPr>
          <w:p w14:paraId="22E264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3F95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C5EFB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E600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CAB67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731DEB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nr.80998, teren extravilan ape curgătoare pr.Daia, S=386 mp, </w:t>
            </w:r>
          </w:p>
          <w:p w14:paraId="06ADCCA1" w14:textId="0F3AA07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548FE2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428.46</w:t>
            </w:r>
          </w:p>
        </w:tc>
        <w:tc>
          <w:tcPr>
            <w:tcW w:w="1166" w:type="dxa"/>
            <w:vMerge/>
            <w:vAlign w:val="center"/>
            <w:hideMark/>
          </w:tcPr>
          <w:p w14:paraId="2EE4C0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8AE34EE" w14:textId="72C4CCD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E313E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228CC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7BA4880" w14:textId="77777777" w:rsidTr="00964FD5">
        <w:trPr>
          <w:trHeight w:val="255"/>
        </w:trPr>
        <w:tc>
          <w:tcPr>
            <w:tcW w:w="562" w:type="dxa"/>
            <w:vMerge/>
            <w:vAlign w:val="center"/>
            <w:hideMark/>
          </w:tcPr>
          <w:p w14:paraId="6945EA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A5115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B5A6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AB058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A3B4D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010F7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FF97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6667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8A03A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5EAB7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87F53AF"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A1699C3" w14:textId="77777777" w:rsidTr="00964FD5">
        <w:trPr>
          <w:trHeight w:val="255"/>
        </w:trPr>
        <w:tc>
          <w:tcPr>
            <w:tcW w:w="562" w:type="dxa"/>
            <w:vMerge/>
            <w:vAlign w:val="center"/>
            <w:hideMark/>
          </w:tcPr>
          <w:p w14:paraId="207C2D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6F86F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3DC15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3CCE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CF03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C7F9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C66B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11286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ECC94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95EEA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94BC0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70F5C0F" w14:textId="77777777" w:rsidTr="00964FD5">
        <w:trPr>
          <w:trHeight w:val="255"/>
        </w:trPr>
        <w:tc>
          <w:tcPr>
            <w:tcW w:w="562" w:type="dxa"/>
            <w:vMerge/>
            <w:vAlign w:val="center"/>
            <w:hideMark/>
          </w:tcPr>
          <w:p w14:paraId="0015BD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1BA9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5046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7A79B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FBB4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A5017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DA97A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CF55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20582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867F4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71C63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04F5C57" w14:textId="77777777" w:rsidTr="00964FD5">
        <w:trPr>
          <w:trHeight w:val="255"/>
        </w:trPr>
        <w:tc>
          <w:tcPr>
            <w:tcW w:w="562" w:type="dxa"/>
            <w:vMerge/>
            <w:vAlign w:val="center"/>
            <w:hideMark/>
          </w:tcPr>
          <w:p w14:paraId="134B69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1AC9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B260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2E6A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C4C8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886F386"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nr.81143, teren extravilan ape curgătoare pr.Daia, S=5.895 mp, </w:t>
            </w:r>
          </w:p>
          <w:p w14:paraId="2641BC3A" w14:textId="7C39244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42DEB3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6.543.45</w:t>
            </w:r>
          </w:p>
        </w:tc>
        <w:tc>
          <w:tcPr>
            <w:tcW w:w="1166" w:type="dxa"/>
            <w:vMerge/>
            <w:vAlign w:val="center"/>
            <w:hideMark/>
          </w:tcPr>
          <w:p w14:paraId="748C58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71900F8" w14:textId="02F4236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54705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0A836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297FB5A" w14:textId="77777777" w:rsidTr="00964FD5">
        <w:trPr>
          <w:trHeight w:val="255"/>
        </w:trPr>
        <w:tc>
          <w:tcPr>
            <w:tcW w:w="562" w:type="dxa"/>
            <w:vMerge/>
            <w:vAlign w:val="center"/>
            <w:hideMark/>
          </w:tcPr>
          <w:p w14:paraId="3F964B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D481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6D57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FBE9D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B3C3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15ED9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D221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E6D98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8E01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E16D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35BCC8"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9C1F799" w14:textId="77777777" w:rsidTr="00964FD5">
        <w:trPr>
          <w:trHeight w:val="255"/>
        </w:trPr>
        <w:tc>
          <w:tcPr>
            <w:tcW w:w="562" w:type="dxa"/>
            <w:vMerge/>
            <w:vAlign w:val="center"/>
            <w:hideMark/>
          </w:tcPr>
          <w:p w14:paraId="7B929C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8959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4995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3F399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5979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A9AC0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DF25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4AFCD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76925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7C78A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D289A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5B7861A" w14:textId="77777777" w:rsidTr="00964FD5">
        <w:trPr>
          <w:trHeight w:val="255"/>
        </w:trPr>
        <w:tc>
          <w:tcPr>
            <w:tcW w:w="562" w:type="dxa"/>
            <w:vMerge/>
            <w:vAlign w:val="center"/>
            <w:hideMark/>
          </w:tcPr>
          <w:p w14:paraId="114476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918E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20FC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583E8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07AAE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73C3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1BED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3602E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BD5AD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6D22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8C5C2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6567A65" w14:textId="77777777" w:rsidTr="00964FD5">
        <w:trPr>
          <w:trHeight w:val="255"/>
        </w:trPr>
        <w:tc>
          <w:tcPr>
            <w:tcW w:w="562" w:type="dxa"/>
            <w:vMerge/>
            <w:vAlign w:val="center"/>
            <w:hideMark/>
          </w:tcPr>
          <w:p w14:paraId="0CA065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5129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4AEC0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F10EF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C96A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6418D5B"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nr.81174, teren intravilan ape curgătoare pr.Daia, S=1.021 mp, </w:t>
            </w:r>
          </w:p>
          <w:p w14:paraId="14F7E520" w14:textId="7BD8D59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051DBE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1.133.31</w:t>
            </w:r>
          </w:p>
        </w:tc>
        <w:tc>
          <w:tcPr>
            <w:tcW w:w="1166" w:type="dxa"/>
            <w:vMerge/>
            <w:vAlign w:val="center"/>
            <w:hideMark/>
          </w:tcPr>
          <w:p w14:paraId="6118EE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48930A0" w14:textId="6AFF46F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E1B32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46A8A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A74BC4B" w14:textId="77777777" w:rsidTr="00964FD5">
        <w:trPr>
          <w:trHeight w:val="255"/>
        </w:trPr>
        <w:tc>
          <w:tcPr>
            <w:tcW w:w="562" w:type="dxa"/>
            <w:vMerge/>
            <w:vAlign w:val="center"/>
            <w:hideMark/>
          </w:tcPr>
          <w:p w14:paraId="5EA237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4A50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EC1C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10B7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A51E9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37DDE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EBD45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E0E44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46EB6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66802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F26B182"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A4534D5" w14:textId="77777777" w:rsidTr="00964FD5">
        <w:trPr>
          <w:trHeight w:val="255"/>
        </w:trPr>
        <w:tc>
          <w:tcPr>
            <w:tcW w:w="562" w:type="dxa"/>
            <w:vMerge/>
            <w:vAlign w:val="center"/>
            <w:hideMark/>
          </w:tcPr>
          <w:p w14:paraId="3B684A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04FE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B0BE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9438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D58CB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8464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C14B6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1B683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1E6B1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A43E9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A5AD9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37CFC86" w14:textId="77777777" w:rsidTr="00964FD5">
        <w:trPr>
          <w:trHeight w:val="255"/>
        </w:trPr>
        <w:tc>
          <w:tcPr>
            <w:tcW w:w="562" w:type="dxa"/>
            <w:vMerge/>
            <w:vAlign w:val="center"/>
            <w:hideMark/>
          </w:tcPr>
          <w:p w14:paraId="0C08A2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53A6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E235B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78B7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B31F4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8EBE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D1F01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97AE5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ACD72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6ABEB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6A42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9F044AF" w14:textId="77777777" w:rsidTr="00964FD5">
        <w:trPr>
          <w:trHeight w:val="255"/>
        </w:trPr>
        <w:tc>
          <w:tcPr>
            <w:tcW w:w="562" w:type="dxa"/>
            <w:vMerge/>
            <w:vAlign w:val="center"/>
            <w:hideMark/>
          </w:tcPr>
          <w:p w14:paraId="4CF088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9E7A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D664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DEEC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2B46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A3A0317"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nr.81175, teren intravilan ape curgătoare pr.Daia, S=1.164 mp, </w:t>
            </w:r>
          </w:p>
          <w:p w14:paraId="2544194B" w14:textId="1E9571F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408B2B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1.292.04</w:t>
            </w:r>
          </w:p>
        </w:tc>
        <w:tc>
          <w:tcPr>
            <w:tcW w:w="1166" w:type="dxa"/>
            <w:vMerge/>
            <w:vAlign w:val="center"/>
            <w:hideMark/>
          </w:tcPr>
          <w:p w14:paraId="35FEDB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D369DAE" w14:textId="5E533B9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34BE5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1A45F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695270D" w14:textId="77777777" w:rsidTr="00964FD5">
        <w:trPr>
          <w:trHeight w:val="255"/>
        </w:trPr>
        <w:tc>
          <w:tcPr>
            <w:tcW w:w="562" w:type="dxa"/>
            <w:vMerge/>
            <w:vAlign w:val="center"/>
            <w:hideMark/>
          </w:tcPr>
          <w:p w14:paraId="4187CB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18C98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C679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30EB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B4AA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EECBE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B4FE9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3BCB2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90C65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AC3F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A0ED885"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105E80F" w14:textId="77777777" w:rsidTr="00964FD5">
        <w:trPr>
          <w:trHeight w:val="255"/>
        </w:trPr>
        <w:tc>
          <w:tcPr>
            <w:tcW w:w="562" w:type="dxa"/>
            <w:vMerge/>
            <w:vAlign w:val="center"/>
            <w:hideMark/>
          </w:tcPr>
          <w:p w14:paraId="53081B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14E2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54A8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CA5C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9563C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C5503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7662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B796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0A07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DD580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A78E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EBB04B1" w14:textId="77777777" w:rsidTr="00964FD5">
        <w:trPr>
          <w:trHeight w:val="255"/>
        </w:trPr>
        <w:tc>
          <w:tcPr>
            <w:tcW w:w="562" w:type="dxa"/>
            <w:vMerge/>
            <w:vAlign w:val="center"/>
            <w:hideMark/>
          </w:tcPr>
          <w:p w14:paraId="2AA432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2516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EC64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E1E2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8BB57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605FA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E6287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4EE1D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FBC5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EC93E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97529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AF56746" w14:textId="77777777" w:rsidTr="00964FD5">
        <w:trPr>
          <w:trHeight w:val="255"/>
        </w:trPr>
        <w:tc>
          <w:tcPr>
            <w:tcW w:w="562" w:type="dxa"/>
            <w:vMerge/>
            <w:vAlign w:val="center"/>
            <w:hideMark/>
          </w:tcPr>
          <w:p w14:paraId="37AFA8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DB86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8BB20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ED89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CCFAC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868169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nr.81178, teren intravilan ape curgătoare pr.Daia, S=2.094 mp, </w:t>
            </w:r>
          </w:p>
          <w:p w14:paraId="361D28F9" w14:textId="1C36B7E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17B9A5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2.324.34</w:t>
            </w:r>
          </w:p>
        </w:tc>
        <w:tc>
          <w:tcPr>
            <w:tcW w:w="1166" w:type="dxa"/>
            <w:vMerge/>
            <w:vAlign w:val="center"/>
            <w:hideMark/>
          </w:tcPr>
          <w:p w14:paraId="481135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7355522" w14:textId="3A210A8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40FD4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E5C6E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C4FC496" w14:textId="77777777" w:rsidTr="00964FD5">
        <w:trPr>
          <w:trHeight w:val="255"/>
        </w:trPr>
        <w:tc>
          <w:tcPr>
            <w:tcW w:w="562" w:type="dxa"/>
            <w:vMerge/>
            <w:vAlign w:val="center"/>
            <w:hideMark/>
          </w:tcPr>
          <w:p w14:paraId="538797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C86C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FF6C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F5BA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1274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01DFC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968B8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18008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7C1B5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D5B48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1F698C7"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C207C09" w14:textId="77777777" w:rsidTr="00964FD5">
        <w:trPr>
          <w:trHeight w:val="255"/>
        </w:trPr>
        <w:tc>
          <w:tcPr>
            <w:tcW w:w="562" w:type="dxa"/>
            <w:vMerge/>
            <w:vAlign w:val="center"/>
            <w:hideMark/>
          </w:tcPr>
          <w:p w14:paraId="5B3594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18DA1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7D5A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150E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FCB18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85EE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1D01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1D204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113A5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9B2C3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9F737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709A7C7" w14:textId="77777777" w:rsidTr="00964FD5">
        <w:trPr>
          <w:trHeight w:val="255"/>
        </w:trPr>
        <w:tc>
          <w:tcPr>
            <w:tcW w:w="562" w:type="dxa"/>
            <w:vMerge/>
            <w:vAlign w:val="center"/>
            <w:hideMark/>
          </w:tcPr>
          <w:p w14:paraId="45432C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2146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8CAC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BB86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81381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52B2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9C2C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62F1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ACC2A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7A51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9BE0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1D7CB5B" w14:textId="77777777" w:rsidTr="00964FD5">
        <w:trPr>
          <w:trHeight w:val="255"/>
        </w:trPr>
        <w:tc>
          <w:tcPr>
            <w:tcW w:w="562" w:type="dxa"/>
            <w:vMerge/>
            <w:vAlign w:val="center"/>
            <w:hideMark/>
          </w:tcPr>
          <w:p w14:paraId="18762D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ACED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2303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59BD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4C829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BF8A4B7"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nr.81018, teren extravilan ape </w:t>
            </w:r>
            <w:r w:rsidRPr="009B42BE">
              <w:rPr>
                <w:rFonts w:ascii="Times New Roman" w:eastAsia="Times New Roman" w:hAnsi="Times New Roman" w:cs="Times New Roman"/>
                <w:color w:val="000000" w:themeColor="text1"/>
                <w:sz w:val="14"/>
                <w:szCs w:val="14"/>
              </w:rPr>
              <w:lastRenderedPageBreak/>
              <w:t xml:space="preserve">curgătoare pr.Daia, S=3.457 mp, </w:t>
            </w:r>
          </w:p>
          <w:p w14:paraId="1DEDD8EA" w14:textId="1CD3E79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48A75D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3.837.27</w:t>
            </w:r>
          </w:p>
        </w:tc>
        <w:tc>
          <w:tcPr>
            <w:tcW w:w="1166" w:type="dxa"/>
            <w:vMerge/>
            <w:vAlign w:val="center"/>
            <w:hideMark/>
          </w:tcPr>
          <w:p w14:paraId="57C199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927D3CC" w14:textId="209EE47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7F513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00744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F3EED60" w14:textId="77777777" w:rsidTr="00964FD5">
        <w:trPr>
          <w:trHeight w:val="255"/>
        </w:trPr>
        <w:tc>
          <w:tcPr>
            <w:tcW w:w="562" w:type="dxa"/>
            <w:vMerge/>
            <w:vAlign w:val="center"/>
            <w:hideMark/>
          </w:tcPr>
          <w:p w14:paraId="5EA134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72A4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1E16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5F53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B1FD3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015C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24DDC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02135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1910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A085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36E6BF"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866EDB2" w14:textId="77777777" w:rsidTr="00964FD5">
        <w:trPr>
          <w:trHeight w:val="255"/>
        </w:trPr>
        <w:tc>
          <w:tcPr>
            <w:tcW w:w="562" w:type="dxa"/>
            <w:vMerge/>
            <w:vAlign w:val="center"/>
            <w:hideMark/>
          </w:tcPr>
          <w:p w14:paraId="1C255A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00857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B0399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2F4C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A012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04E7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C36A0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6BF8F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DF6BC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D9C1C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F48A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553CA19" w14:textId="77777777" w:rsidTr="00964FD5">
        <w:trPr>
          <w:trHeight w:val="255"/>
        </w:trPr>
        <w:tc>
          <w:tcPr>
            <w:tcW w:w="562" w:type="dxa"/>
            <w:vMerge/>
            <w:vAlign w:val="center"/>
            <w:hideMark/>
          </w:tcPr>
          <w:p w14:paraId="6FB982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ACABB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951E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9CA22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A8B95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7EE01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AA47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F7791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9217D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4D2C6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1EB0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4442BFE" w14:textId="77777777" w:rsidTr="00964FD5">
        <w:trPr>
          <w:trHeight w:val="255"/>
        </w:trPr>
        <w:tc>
          <w:tcPr>
            <w:tcW w:w="562" w:type="dxa"/>
            <w:vMerge/>
            <w:vAlign w:val="center"/>
            <w:hideMark/>
          </w:tcPr>
          <w:p w14:paraId="4A7CD4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1F063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2F9A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3DCA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8289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050D54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nr.81027, teren extravilan ape curgătoare pr.Daia, S=17.118 mp, </w:t>
            </w:r>
          </w:p>
          <w:p w14:paraId="7ED45E5A" w14:textId="3813002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Daia Romana, jud.ALBA</w:t>
            </w:r>
          </w:p>
        </w:tc>
        <w:tc>
          <w:tcPr>
            <w:tcW w:w="1078" w:type="dxa"/>
            <w:vMerge w:val="restart"/>
            <w:vAlign w:val="center"/>
            <w:hideMark/>
          </w:tcPr>
          <w:p w14:paraId="3434A3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19.000.98</w:t>
            </w:r>
          </w:p>
        </w:tc>
        <w:tc>
          <w:tcPr>
            <w:tcW w:w="1166" w:type="dxa"/>
            <w:vMerge/>
            <w:vAlign w:val="center"/>
            <w:hideMark/>
          </w:tcPr>
          <w:p w14:paraId="628261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EE2EBCD" w14:textId="0AAFA53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27CE6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CAFED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A2CB6A2" w14:textId="77777777" w:rsidTr="00964FD5">
        <w:trPr>
          <w:trHeight w:val="255"/>
        </w:trPr>
        <w:tc>
          <w:tcPr>
            <w:tcW w:w="562" w:type="dxa"/>
            <w:vMerge/>
            <w:vAlign w:val="center"/>
            <w:hideMark/>
          </w:tcPr>
          <w:p w14:paraId="765895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F76B9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8B185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D5163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65B81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F88AC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44AD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AC2CA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DE6EB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EB29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E94B692"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C2C8B6B" w14:textId="77777777" w:rsidTr="00964FD5">
        <w:trPr>
          <w:trHeight w:val="255"/>
        </w:trPr>
        <w:tc>
          <w:tcPr>
            <w:tcW w:w="562" w:type="dxa"/>
            <w:vMerge/>
            <w:vAlign w:val="center"/>
            <w:hideMark/>
          </w:tcPr>
          <w:p w14:paraId="20675C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54EA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B7F3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F9D7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6D2D9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E5D7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975F7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B488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E47A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33B3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B8C9B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F5629BE" w14:textId="77777777" w:rsidTr="00964FD5">
        <w:trPr>
          <w:trHeight w:val="255"/>
        </w:trPr>
        <w:tc>
          <w:tcPr>
            <w:tcW w:w="562" w:type="dxa"/>
            <w:vMerge/>
            <w:vAlign w:val="center"/>
            <w:hideMark/>
          </w:tcPr>
          <w:p w14:paraId="23ED3E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9490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83B5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D6F6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AAF3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3BCD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3572B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226EF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AAC45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DFA7D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BEE4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5E9A897" w14:textId="77777777" w:rsidTr="00964FD5">
        <w:trPr>
          <w:trHeight w:val="255"/>
        </w:trPr>
        <w:tc>
          <w:tcPr>
            <w:tcW w:w="562" w:type="dxa"/>
            <w:vMerge/>
            <w:vAlign w:val="center"/>
            <w:hideMark/>
          </w:tcPr>
          <w:p w14:paraId="478C20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5C713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3C84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B43B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615A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D0DD4B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nr.71324, teren extravilan ape curgătoare pr.Aries, S=279.601 mp, </w:t>
            </w:r>
          </w:p>
          <w:p w14:paraId="6BC66DCA" w14:textId="46A6993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Ocolis, jud.ALBA</w:t>
            </w:r>
          </w:p>
        </w:tc>
        <w:tc>
          <w:tcPr>
            <w:tcW w:w="1078" w:type="dxa"/>
            <w:vMerge w:val="restart"/>
            <w:vAlign w:val="center"/>
            <w:hideMark/>
          </w:tcPr>
          <w:p w14:paraId="366EDC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310.357.11</w:t>
            </w:r>
          </w:p>
        </w:tc>
        <w:tc>
          <w:tcPr>
            <w:tcW w:w="1166" w:type="dxa"/>
            <w:vMerge/>
            <w:vAlign w:val="center"/>
            <w:hideMark/>
          </w:tcPr>
          <w:p w14:paraId="56134C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D6BC5CA" w14:textId="0F62E03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A8F9B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254AF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CA848FF" w14:textId="77777777" w:rsidTr="00964FD5">
        <w:trPr>
          <w:trHeight w:val="255"/>
        </w:trPr>
        <w:tc>
          <w:tcPr>
            <w:tcW w:w="562" w:type="dxa"/>
            <w:vMerge/>
            <w:vAlign w:val="center"/>
            <w:hideMark/>
          </w:tcPr>
          <w:p w14:paraId="0FF55D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30399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1659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70E3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D424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67BBB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3DB5E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1BB69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DCC6D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97AB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397ABD8"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544AA36" w14:textId="77777777" w:rsidTr="00964FD5">
        <w:trPr>
          <w:trHeight w:val="255"/>
        </w:trPr>
        <w:tc>
          <w:tcPr>
            <w:tcW w:w="562" w:type="dxa"/>
            <w:vMerge/>
            <w:vAlign w:val="center"/>
            <w:hideMark/>
          </w:tcPr>
          <w:p w14:paraId="1F053C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DE6B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D9D1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43AF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B8E2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C361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47EB3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BBBE1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CF4F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927AF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73F3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749D9E9" w14:textId="77777777" w:rsidTr="00964FD5">
        <w:trPr>
          <w:trHeight w:val="255"/>
        </w:trPr>
        <w:tc>
          <w:tcPr>
            <w:tcW w:w="562" w:type="dxa"/>
            <w:vMerge/>
            <w:vAlign w:val="center"/>
            <w:hideMark/>
          </w:tcPr>
          <w:p w14:paraId="4642C1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07C8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B198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280B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23B0D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8526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2BBB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9CCFE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84E1A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76E96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88451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5D77F46" w14:textId="77777777" w:rsidTr="00964FD5">
        <w:trPr>
          <w:trHeight w:val="255"/>
        </w:trPr>
        <w:tc>
          <w:tcPr>
            <w:tcW w:w="562" w:type="dxa"/>
            <w:vMerge/>
            <w:vAlign w:val="center"/>
            <w:hideMark/>
          </w:tcPr>
          <w:p w14:paraId="37397D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892C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7714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3544E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5F2E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03C95E0"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nr.75642, teren extravilan ape curgătoare pr.Garbau, S=40.505 mp, </w:t>
            </w:r>
          </w:p>
          <w:p w14:paraId="427BD7FB" w14:textId="2F4E61E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Berghin, jud.ALBA</w:t>
            </w:r>
          </w:p>
        </w:tc>
        <w:tc>
          <w:tcPr>
            <w:tcW w:w="1078" w:type="dxa"/>
            <w:vMerge w:val="restart"/>
            <w:vAlign w:val="center"/>
            <w:hideMark/>
          </w:tcPr>
          <w:p w14:paraId="24198B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44.960.55</w:t>
            </w:r>
          </w:p>
        </w:tc>
        <w:tc>
          <w:tcPr>
            <w:tcW w:w="1166" w:type="dxa"/>
            <w:vMerge/>
            <w:vAlign w:val="center"/>
            <w:hideMark/>
          </w:tcPr>
          <w:p w14:paraId="03010D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A6F676C" w14:textId="5F415E2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EDF93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2294F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AD23132" w14:textId="77777777" w:rsidTr="00964FD5">
        <w:trPr>
          <w:trHeight w:val="255"/>
        </w:trPr>
        <w:tc>
          <w:tcPr>
            <w:tcW w:w="562" w:type="dxa"/>
            <w:vMerge/>
            <w:vAlign w:val="center"/>
            <w:hideMark/>
          </w:tcPr>
          <w:p w14:paraId="173A99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1A65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A426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6C8B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2106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DF649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C5D89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60D3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C9167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4F59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2AA394"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6F8058C" w14:textId="77777777" w:rsidTr="00964FD5">
        <w:trPr>
          <w:trHeight w:val="255"/>
        </w:trPr>
        <w:tc>
          <w:tcPr>
            <w:tcW w:w="562" w:type="dxa"/>
            <w:vMerge/>
            <w:vAlign w:val="center"/>
            <w:hideMark/>
          </w:tcPr>
          <w:p w14:paraId="0CB609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8919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9678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9331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D2F6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3DB9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30B3B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1053E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12BF5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E6CDD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17314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30D4C6E" w14:textId="77777777" w:rsidTr="00964FD5">
        <w:trPr>
          <w:trHeight w:val="255"/>
        </w:trPr>
        <w:tc>
          <w:tcPr>
            <w:tcW w:w="562" w:type="dxa"/>
            <w:vMerge/>
            <w:vAlign w:val="center"/>
            <w:hideMark/>
          </w:tcPr>
          <w:p w14:paraId="13F9A0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A7EFF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18C7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AED0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9082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DE35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0C05B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7558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6DEAF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7F29D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8E16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F4AF24C" w14:textId="77777777" w:rsidTr="00964FD5">
        <w:trPr>
          <w:trHeight w:val="255"/>
        </w:trPr>
        <w:tc>
          <w:tcPr>
            <w:tcW w:w="562" w:type="dxa"/>
            <w:vMerge/>
            <w:vAlign w:val="center"/>
            <w:hideMark/>
          </w:tcPr>
          <w:p w14:paraId="5039D3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832A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0BB5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3D1B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5C85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E07B1A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nr.75346, teren extravilan ape curgătoare pr.Ohaba, S=5.831 mp, </w:t>
            </w:r>
          </w:p>
          <w:p w14:paraId="3F87141F" w14:textId="18368FF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Berghin, jud.ALBA</w:t>
            </w:r>
          </w:p>
        </w:tc>
        <w:tc>
          <w:tcPr>
            <w:tcW w:w="1078" w:type="dxa"/>
            <w:vMerge w:val="restart"/>
            <w:vAlign w:val="center"/>
            <w:hideMark/>
          </w:tcPr>
          <w:p w14:paraId="3C1BB7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6.472.41</w:t>
            </w:r>
          </w:p>
        </w:tc>
        <w:tc>
          <w:tcPr>
            <w:tcW w:w="1166" w:type="dxa"/>
            <w:vMerge/>
            <w:vAlign w:val="center"/>
            <w:hideMark/>
          </w:tcPr>
          <w:p w14:paraId="0E63A1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F420EE9" w14:textId="69C5B76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442BC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F3E2C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33558D8" w14:textId="77777777" w:rsidTr="00964FD5">
        <w:trPr>
          <w:trHeight w:val="255"/>
        </w:trPr>
        <w:tc>
          <w:tcPr>
            <w:tcW w:w="562" w:type="dxa"/>
            <w:vMerge/>
            <w:vAlign w:val="center"/>
            <w:hideMark/>
          </w:tcPr>
          <w:p w14:paraId="193E1E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1D88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FFF6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8A0A0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52E05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9375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11A0F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FDE55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F865B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6A2E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78A3EB"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D40A20A" w14:textId="77777777" w:rsidTr="00964FD5">
        <w:trPr>
          <w:trHeight w:val="255"/>
        </w:trPr>
        <w:tc>
          <w:tcPr>
            <w:tcW w:w="562" w:type="dxa"/>
            <w:vMerge/>
            <w:vAlign w:val="center"/>
            <w:hideMark/>
          </w:tcPr>
          <w:p w14:paraId="409E34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56D0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97CB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6910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BA53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72B9A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ED42C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BEBC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C5ADD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4E984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D7A05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C8F93A3" w14:textId="77777777" w:rsidTr="00964FD5">
        <w:trPr>
          <w:trHeight w:val="255"/>
        </w:trPr>
        <w:tc>
          <w:tcPr>
            <w:tcW w:w="562" w:type="dxa"/>
            <w:vMerge/>
            <w:vAlign w:val="center"/>
            <w:hideMark/>
          </w:tcPr>
          <w:p w14:paraId="13954B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18D90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EC24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436E7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4B45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7C0AB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8111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385F2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4AEBD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A81B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38EA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CA1CF67" w14:textId="77777777" w:rsidTr="00964FD5">
        <w:trPr>
          <w:trHeight w:val="255"/>
        </w:trPr>
        <w:tc>
          <w:tcPr>
            <w:tcW w:w="562" w:type="dxa"/>
            <w:vMerge/>
            <w:vAlign w:val="center"/>
            <w:hideMark/>
          </w:tcPr>
          <w:p w14:paraId="0B1FB5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764B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73A4F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31351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2D24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DC1665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nr.75190, teren extravilan ape curgătoare pr.Ohaba, S=1.079 mp, </w:t>
            </w:r>
          </w:p>
          <w:p w14:paraId="19DB7A5D" w14:textId="0F8074A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Berghin, jud.ALBA</w:t>
            </w:r>
          </w:p>
        </w:tc>
        <w:tc>
          <w:tcPr>
            <w:tcW w:w="1078" w:type="dxa"/>
            <w:vMerge w:val="restart"/>
            <w:vAlign w:val="center"/>
            <w:hideMark/>
          </w:tcPr>
          <w:p w14:paraId="13F1F2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1.197.69</w:t>
            </w:r>
          </w:p>
        </w:tc>
        <w:tc>
          <w:tcPr>
            <w:tcW w:w="1166" w:type="dxa"/>
            <w:vMerge/>
            <w:vAlign w:val="center"/>
            <w:hideMark/>
          </w:tcPr>
          <w:p w14:paraId="43F361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F6B16A" w14:textId="611A2EA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50116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5CD36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9CD11B8" w14:textId="77777777" w:rsidTr="00964FD5">
        <w:trPr>
          <w:trHeight w:val="255"/>
        </w:trPr>
        <w:tc>
          <w:tcPr>
            <w:tcW w:w="562" w:type="dxa"/>
            <w:vMerge/>
            <w:vAlign w:val="center"/>
            <w:hideMark/>
          </w:tcPr>
          <w:p w14:paraId="369E66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C4A7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613A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1B1D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41D7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0709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0A2D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75D0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5CF94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787CC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FAAE2D5"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2C1878B" w14:textId="77777777" w:rsidTr="00964FD5">
        <w:trPr>
          <w:trHeight w:val="255"/>
        </w:trPr>
        <w:tc>
          <w:tcPr>
            <w:tcW w:w="562" w:type="dxa"/>
            <w:vMerge/>
            <w:vAlign w:val="center"/>
            <w:hideMark/>
          </w:tcPr>
          <w:p w14:paraId="2B2DA1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A9D2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DEAEA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296A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E0BA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527F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FACB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65717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25D1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D923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30AF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AE13224" w14:textId="77777777" w:rsidTr="00964FD5">
        <w:trPr>
          <w:trHeight w:val="255"/>
        </w:trPr>
        <w:tc>
          <w:tcPr>
            <w:tcW w:w="562" w:type="dxa"/>
            <w:vMerge/>
            <w:vAlign w:val="center"/>
            <w:hideMark/>
          </w:tcPr>
          <w:p w14:paraId="1579BB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12A6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88C50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FB2F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5EF7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44E7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06795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E326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54D1D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A7425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4C815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C33EF1F" w14:textId="77777777" w:rsidTr="00964FD5">
        <w:trPr>
          <w:trHeight w:val="300"/>
        </w:trPr>
        <w:tc>
          <w:tcPr>
            <w:tcW w:w="562" w:type="dxa"/>
            <w:vMerge/>
            <w:vAlign w:val="center"/>
            <w:hideMark/>
          </w:tcPr>
          <w:p w14:paraId="0C4D84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D801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CB66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273A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F095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D1CF565"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nr.80370, teren extravilan ape curgătoare pr.Veza, S=2.406 mp, </w:t>
            </w:r>
          </w:p>
          <w:p w14:paraId="33B5B78E"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Blaj, </w:t>
            </w:r>
          </w:p>
          <w:p w14:paraId="4E9A0F6A" w14:textId="5D4F7ED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jud.Alba</w:t>
            </w:r>
          </w:p>
        </w:tc>
        <w:tc>
          <w:tcPr>
            <w:tcW w:w="1078" w:type="dxa"/>
            <w:vMerge w:val="restart"/>
            <w:vAlign w:val="center"/>
            <w:hideMark/>
          </w:tcPr>
          <w:p w14:paraId="074E2F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2.670.66</w:t>
            </w:r>
          </w:p>
        </w:tc>
        <w:tc>
          <w:tcPr>
            <w:tcW w:w="1166" w:type="dxa"/>
            <w:vMerge/>
            <w:vAlign w:val="center"/>
            <w:hideMark/>
          </w:tcPr>
          <w:p w14:paraId="5D83DA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666AC6D" w14:textId="447CB20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BF1A0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FB84B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821FA07" w14:textId="77777777" w:rsidTr="00964FD5">
        <w:trPr>
          <w:trHeight w:val="300"/>
        </w:trPr>
        <w:tc>
          <w:tcPr>
            <w:tcW w:w="562" w:type="dxa"/>
            <w:vMerge/>
            <w:vAlign w:val="center"/>
            <w:hideMark/>
          </w:tcPr>
          <w:p w14:paraId="5F6938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A58D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43154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8EB0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4183C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0D06A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85B7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2E93F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92531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2F6B8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E0104CD"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55C0A15" w14:textId="77777777" w:rsidTr="00964FD5">
        <w:trPr>
          <w:trHeight w:val="300"/>
        </w:trPr>
        <w:tc>
          <w:tcPr>
            <w:tcW w:w="562" w:type="dxa"/>
            <w:vMerge/>
            <w:vAlign w:val="center"/>
            <w:hideMark/>
          </w:tcPr>
          <w:p w14:paraId="6A81A8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3B33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4376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C1FDB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3DF6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3388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11DD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17605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7C52E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29388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0E4D2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FD68F9B" w14:textId="77777777" w:rsidTr="00964FD5">
        <w:trPr>
          <w:trHeight w:val="300"/>
        </w:trPr>
        <w:tc>
          <w:tcPr>
            <w:tcW w:w="562" w:type="dxa"/>
            <w:vMerge/>
            <w:vAlign w:val="center"/>
            <w:hideMark/>
          </w:tcPr>
          <w:p w14:paraId="36FB7F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5DE4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2175F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5B3D7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F5EFE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4CB2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60C7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CACF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197BA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4CA31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BE79F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546FD3B" w14:textId="77777777" w:rsidTr="00964FD5">
        <w:trPr>
          <w:trHeight w:val="300"/>
        </w:trPr>
        <w:tc>
          <w:tcPr>
            <w:tcW w:w="562" w:type="dxa"/>
            <w:vMerge/>
            <w:vAlign w:val="center"/>
            <w:hideMark/>
          </w:tcPr>
          <w:p w14:paraId="455010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8ADE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9344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B6F7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503A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8CF0FAE"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nr.80357, teren extravilan ape curgătoare pr.Veza, S=2.037 mp, </w:t>
            </w:r>
          </w:p>
          <w:p w14:paraId="07DC1ADE" w14:textId="3A997B5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Blaj, jud.Alba</w:t>
            </w:r>
          </w:p>
        </w:tc>
        <w:tc>
          <w:tcPr>
            <w:tcW w:w="1078" w:type="dxa"/>
            <w:vMerge w:val="restart"/>
            <w:vAlign w:val="center"/>
            <w:hideMark/>
          </w:tcPr>
          <w:p w14:paraId="21FF6D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2.261.07</w:t>
            </w:r>
          </w:p>
        </w:tc>
        <w:tc>
          <w:tcPr>
            <w:tcW w:w="1166" w:type="dxa"/>
            <w:vMerge/>
            <w:vAlign w:val="center"/>
            <w:hideMark/>
          </w:tcPr>
          <w:p w14:paraId="5F1E39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85F0DD" w14:textId="7EC5BB6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E7607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1145D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C92CFCC" w14:textId="77777777" w:rsidTr="00964FD5">
        <w:trPr>
          <w:trHeight w:val="300"/>
        </w:trPr>
        <w:tc>
          <w:tcPr>
            <w:tcW w:w="562" w:type="dxa"/>
            <w:vMerge/>
            <w:vAlign w:val="center"/>
            <w:hideMark/>
          </w:tcPr>
          <w:p w14:paraId="3F6DAC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8481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65B3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92B0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9548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1E0B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B27F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CB9C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A2E4C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D4269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DB8BE6"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70A5730" w14:textId="77777777" w:rsidTr="00964FD5">
        <w:trPr>
          <w:trHeight w:val="300"/>
        </w:trPr>
        <w:tc>
          <w:tcPr>
            <w:tcW w:w="562" w:type="dxa"/>
            <w:vMerge/>
            <w:vAlign w:val="center"/>
            <w:hideMark/>
          </w:tcPr>
          <w:p w14:paraId="173A85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1C6E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B6B3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2259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C4F7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4E70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4D09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16DBD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A0914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9542B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D126D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F518CDE" w14:textId="77777777" w:rsidTr="00964FD5">
        <w:trPr>
          <w:trHeight w:val="300"/>
        </w:trPr>
        <w:tc>
          <w:tcPr>
            <w:tcW w:w="562" w:type="dxa"/>
            <w:vMerge/>
            <w:vAlign w:val="center"/>
            <w:hideMark/>
          </w:tcPr>
          <w:p w14:paraId="62BFBB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969E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D4386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27897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55F9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5FF8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DE1B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E42B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75CF4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40A4A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9DD71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E9D0677" w14:textId="77777777" w:rsidTr="00964FD5">
        <w:trPr>
          <w:trHeight w:val="255"/>
        </w:trPr>
        <w:tc>
          <w:tcPr>
            <w:tcW w:w="562" w:type="dxa"/>
            <w:vMerge w:val="restart"/>
            <w:vAlign w:val="center"/>
            <w:hideMark/>
          </w:tcPr>
          <w:p w14:paraId="4695E2F6" w14:textId="57833E72" w:rsidR="00FA3A55" w:rsidRPr="009B42BE" w:rsidRDefault="00E73BC1"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46^19</w:t>
            </w:r>
          </w:p>
        </w:tc>
        <w:tc>
          <w:tcPr>
            <w:tcW w:w="662" w:type="dxa"/>
            <w:vMerge w:val="restart"/>
            <w:vAlign w:val="center"/>
            <w:hideMark/>
          </w:tcPr>
          <w:p w14:paraId="7F30C7B0" w14:textId="53062A5B" w:rsidR="00FA3A55" w:rsidRPr="009B42BE" w:rsidRDefault="00FA3A55" w:rsidP="00DD1D93">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101364 parțial</w:t>
            </w:r>
          </w:p>
        </w:tc>
        <w:tc>
          <w:tcPr>
            <w:tcW w:w="709" w:type="dxa"/>
            <w:vMerge w:val="restart"/>
            <w:vAlign w:val="center"/>
            <w:hideMark/>
          </w:tcPr>
          <w:p w14:paraId="0D69A0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28396873" w14:textId="186C4B6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ord.I-VI lung. curs de apă codificat=2070 km, sup. luciu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3293 ha, resursa teoretică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1609,44 mil.m</w:t>
            </w:r>
          </w:p>
        </w:tc>
        <w:tc>
          <w:tcPr>
            <w:tcW w:w="1077" w:type="dxa"/>
            <w:vMerge w:val="restart"/>
            <w:vAlign w:val="center"/>
            <w:hideMark/>
          </w:tcPr>
          <w:p w14:paraId="3D68CF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36.181.087</w:t>
            </w:r>
          </w:p>
        </w:tc>
        <w:tc>
          <w:tcPr>
            <w:tcW w:w="1527" w:type="dxa"/>
            <w:vMerge w:val="restart"/>
            <w:vAlign w:val="center"/>
            <w:hideMark/>
          </w:tcPr>
          <w:p w14:paraId="55BD8612"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nr.60762, teren extravilan ape curgătoare r.Mures, S=1.076.252 mp, </w:t>
            </w:r>
          </w:p>
          <w:p w14:paraId="78F6FFFE" w14:textId="62CD4B4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Burjuc, jud.Hunedoara</w:t>
            </w:r>
          </w:p>
        </w:tc>
        <w:tc>
          <w:tcPr>
            <w:tcW w:w="1078" w:type="dxa"/>
            <w:vMerge w:val="restart"/>
            <w:vAlign w:val="center"/>
            <w:hideMark/>
          </w:tcPr>
          <w:p w14:paraId="36C7AE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1.194.639.72</w:t>
            </w:r>
          </w:p>
        </w:tc>
        <w:tc>
          <w:tcPr>
            <w:tcW w:w="1166" w:type="dxa"/>
            <w:vMerge w:val="restart"/>
            <w:vAlign w:val="center"/>
            <w:hideMark/>
          </w:tcPr>
          <w:p w14:paraId="25710A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Hunedoara</w:t>
            </w:r>
          </w:p>
        </w:tc>
        <w:tc>
          <w:tcPr>
            <w:tcW w:w="465" w:type="dxa"/>
            <w:vAlign w:val="center"/>
            <w:hideMark/>
          </w:tcPr>
          <w:p w14:paraId="7CA02B6C" w14:textId="02B480D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7AECE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83830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5DA5B4B" w14:textId="77777777" w:rsidTr="00964FD5">
        <w:trPr>
          <w:trHeight w:val="255"/>
        </w:trPr>
        <w:tc>
          <w:tcPr>
            <w:tcW w:w="562" w:type="dxa"/>
            <w:vMerge/>
            <w:vAlign w:val="center"/>
            <w:hideMark/>
          </w:tcPr>
          <w:p w14:paraId="090DCE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A7E7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58AF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25FF4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632A6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028FB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3C70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AD9C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B5EB8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BC8F7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CD30EB"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D1B75FD" w14:textId="77777777" w:rsidTr="00964FD5">
        <w:trPr>
          <w:trHeight w:val="255"/>
        </w:trPr>
        <w:tc>
          <w:tcPr>
            <w:tcW w:w="562" w:type="dxa"/>
            <w:vMerge/>
            <w:vAlign w:val="center"/>
            <w:hideMark/>
          </w:tcPr>
          <w:p w14:paraId="04ED47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DE591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0F6B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98AD5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1CFD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92FB8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C0A5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7A361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1E753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7A9E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2DE7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3CE31B6" w14:textId="77777777" w:rsidTr="00964FD5">
        <w:trPr>
          <w:trHeight w:val="255"/>
        </w:trPr>
        <w:tc>
          <w:tcPr>
            <w:tcW w:w="562" w:type="dxa"/>
            <w:vMerge/>
            <w:vAlign w:val="center"/>
            <w:hideMark/>
          </w:tcPr>
          <w:p w14:paraId="418A19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FBF6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224C8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83D2D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E1894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115E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5739D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F7BF3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2A72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76B5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1E8B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B1E9347" w14:textId="77777777" w:rsidTr="00964FD5">
        <w:trPr>
          <w:trHeight w:val="255"/>
        </w:trPr>
        <w:tc>
          <w:tcPr>
            <w:tcW w:w="562" w:type="dxa"/>
            <w:vMerge/>
            <w:vAlign w:val="center"/>
            <w:hideMark/>
          </w:tcPr>
          <w:p w14:paraId="7855F0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F19E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76817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F563D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7D9B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415699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nr.66846, teren extravilan ape curgătoare pr.Zlasti, S=8.001 mp, </w:t>
            </w:r>
          </w:p>
          <w:p w14:paraId="5FB852D0" w14:textId="34810C3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Cerbal, jud.Hunedoara</w:t>
            </w:r>
          </w:p>
        </w:tc>
        <w:tc>
          <w:tcPr>
            <w:tcW w:w="1078" w:type="dxa"/>
            <w:vMerge w:val="restart"/>
            <w:vAlign w:val="center"/>
            <w:hideMark/>
          </w:tcPr>
          <w:p w14:paraId="3D4DDA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8.881.11</w:t>
            </w:r>
          </w:p>
        </w:tc>
        <w:tc>
          <w:tcPr>
            <w:tcW w:w="1166" w:type="dxa"/>
            <w:vMerge/>
            <w:vAlign w:val="center"/>
            <w:hideMark/>
          </w:tcPr>
          <w:p w14:paraId="6EC3E0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B99A790" w14:textId="61BEB68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0BE1E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8AC75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E392958" w14:textId="77777777" w:rsidTr="00964FD5">
        <w:trPr>
          <w:trHeight w:val="255"/>
        </w:trPr>
        <w:tc>
          <w:tcPr>
            <w:tcW w:w="562" w:type="dxa"/>
            <w:vMerge/>
            <w:vAlign w:val="center"/>
            <w:hideMark/>
          </w:tcPr>
          <w:p w14:paraId="4F04D5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8956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BC8E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EBCA2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B5F1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FF58D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A5391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30A36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9C6AF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64244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5BF7AC"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2E48A96" w14:textId="77777777" w:rsidTr="00964FD5">
        <w:trPr>
          <w:trHeight w:val="255"/>
        </w:trPr>
        <w:tc>
          <w:tcPr>
            <w:tcW w:w="562" w:type="dxa"/>
            <w:vMerge/>
            <w:vAlign w:val="center"/>
            <w:hideMark/>
          </w:tcPr>
          <w:p w14:paraId="21F407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C0A3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E3BC4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5FB89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CC72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74F93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E1FF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31040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91DF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425B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0BD8D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1014DC3" w14:textId="77777777" w:rsidTr="00964FD5">
        <w:trPr>
          <w:trHeight w:val="255"/>
        </w:trPr>
        <w:tc>
          <w:tcPr>
            <w:tcW w:w="562" w:type="dxa"/>
            <w:vMerge/>
            <w:vAlign w:val="center"/>
            <w:hideMark/>
          </w:tcPr>
          <w:p w14:paraId="74A594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F5117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50563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D8F6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649C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E422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1117D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F8A5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BFECB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8CBEF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B47B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F96F82A" w14:textId="77777777" w:rsidTr="00964FD5">
        <w:trPr>
          <w:trHeight w:val="255"/>
        </w:trPr>
        <w:tc>
          <w:tcPr>
            <w:tcW w:w="562" w:type="dxa"/>
            <w:vMerge/>
            <w:vAlign w:val="center"/>
            <w:hideMark/>
          </w:tcPr>
          <w:p w14:paraId="0A1128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5268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8CBA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DAA0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A5B9B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B15D1D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nr.68239, teren extravilan ape curgătoare pr.Iazurile, S=37.745 mp, </w:t>
            </w:r>
          </w:p>
          <w:p w14:paraId="3774F82A" w14:textId="4F20B03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Cerbal, jud.Hunedoara</w:t>
            </w:r>
          </w:p>
        </w:tc>
        <w:tc>
          <w:tcPr>
            <w:tcW w:w="1078" w:type="dxa"/>
            <w:vMerge w:val="restart"/>
            <w:vAlign w:val="center"/>
            <w:hideMark/>
          </w:tcPr>
          <w:p w14:paraId="1D6144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41.896.95</w:t>
            </w:r>
          </w:p>
        </w:tc>
        <w:tc>
          <w:tcPr>
            <w:tcW w:w="1166" w:type="dxa"/>
            <w:vMerge/>
            <w:vAlign w:val="center"/>
            <w:hideMark/>
          </w:tcPr>
          <w:p w14:paraId="3785AD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E57B002" w14:textId="6C6E3D4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50808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03D02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FDA7779" w14:textId="77777777" w:rsidTr="00964FD5">
        <w:trPr>
          <w:trHeight w:val="255"/>
        </w:trPr>
        <w:tc>
          <w:tcPr>
            <w:tcW w:w="562" w:type="dxa"/>
            <w:vMerge/>
            <w:vAlign w:val="center"/>
            <w:hideMark/>
          </w:tcPr>
          <w:p w14:paraId="5DBB5E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25C0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B4955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6619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2E9C5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5948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54A57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0AEB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F24F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3F023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E96F24F"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8D97E4B" w14:textId="77777777" w:rsidTr="00964FD5">
        <w:trPr>
          <w:trHeight w:val="255"/>
        </w:trPr>
        <w:tc>
          <w:tcPr>
            <w:tcW w:w="562" w:type="dxa"/>
            <w:vMerge/>
            <w:vAlign w:val="center"/>
            <w:hideMark/>
          </w:tcPr>
          <w:p w14:paraId="1B262E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CC30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E6971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E3046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140E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57EF7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2ED10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9D1F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5D28B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950A3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95A4A0"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D4E4FA0" w14:textId="77777777" w:rsidTr="00964FD5">
        <w:trPr>
          <w:trHeight w:val="255"/>
        </w:trPr>
        <w:tc>
          <w:tcPr>
            <w:tcW w:w="562" w:type="dxa"/>
            <w:vMerge/>
            <w:vAlign w:val="center"/>
            <w:hideMark/>
          </w:tcPr>
          <w:p w14:paraId="0ACED9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88CC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0F97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4144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EE67A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B018D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59A38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8800E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3BF85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578D3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6088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B182CBA" w14:textId="77777777" w:rsidTr="00964FD5">
        <w:trPr>
          <w:trHeight w:val="255"/>
        </w:trPr>
        <w:tc>
          <w:tcPr>
            <w:tcW w:w="562" w:type="dxa"/>
            <w:vMerge/>
            <w:vAlign w:val="center"/>
            <w:hideMark/>
          </w:tcPr>
          <w:p w14:paraId="70518E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E715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38E1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400F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CA9EE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5DF5E1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nr.64956, teren extravilan ape curgătoare pr.Cerbal, S=38.803 mp, </w:t>
            </w:r>
          </w:p>
          <w:p w14:paraId="7E214199" w14:textId="5529AE7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Cerbal, jud.Hunedoara</w:t>
            </w:r>
          </w:p>
        </w:tc>
        <w:tc>
          <w:tcPr>
            <w:tcW w:w="1078" w:type="dxa"/>
            <w:vMerge w:val="restart"/>
            <w:vAlign w:val="center"/>
            <w:hideMark/>
          </w:tcPr>
          <w:p w14:paraId="5CDE94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43.071.33</w:t>
            </w:r>
          </w:p>
        </w:tc>
        <w:tc>
          <w:tcPr>
            <w:tcW w:w="1166" w:type="dxa"/>
            <w:vMerge/>
            <w:vAlign w:val="center"/>
            <w:hideMark/>
          </w:tcPr>
          <w:p w14:paraId="61E382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01B1400" w14:textId="5C30C50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9DB3C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AAF1D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D093488" w14:textId="77777777" w:rsidTr="00964FD5">
        <w:trPr>
          <w:trHeight w:val="255"/>
        </w:trPr>
        <w:tc>
          <w:tcPr>
            <w:tcW w:w="562" w:type="dxa"/>
            <w:vMerge/>
            <w:vAlign w:val="center"/>
            <w:hideMark/>
          </w:tcPr>
          <w:p w14:paraId="2978A5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7E69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AA78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CCA4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3CEAB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A9CA6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B2EF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95F6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90BBD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2721E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F80CA0"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E3B7655" w14:textId="77777777" w:rsidTr="00964FD5">
        <w:trPr>
          <w:trHeight w:val="255"/>
        </w:trPr>
        <w:tc>
          <w:tcPr>
            <w:tcW w:w="562" w:type="dxa"/>
            <w:vMerge/>
            <w:vAlign w:val="center"/>
            <w:hideMark/>
          </w:tcPr>
          <w:p w14:paraId="153140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D84CC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9B1F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C1A93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A302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29708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20CC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60D8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E61CE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93087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5C413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F2216DB" w14:textId="77777777" w:rsidTr="00964FD5">
        <w:trPr>
          <w:trHeight w:val="255"/>
        </w:trPr>
        <w:tc>
          <w:tcPr>
            <w:tcW w:w="562" w:type="dxa"/>
            <w:vMerge/>
            <w:vAlign w:val="center"/>
            <w:hideMark/>
          </w:tcPr>
          <w:p w14:paraId="3A375B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B714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94D0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0C0E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3992E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69C5D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C91A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013A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F26A4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8814D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8D4F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7D823AB" w14:textId="77777777" w:rsidTr="00964FD5">
        <w:trPr>
          <w:trHeight w:val="255"/>
        </w:trPr>
        <w:tc>
          <w:tcPr>
            <w:tcW w:w="562" w:type="dxa"/>
            <w:vMerge/>
            <w:vAlign w:val="center"/>
            <w:hideMark/>
          </w:tcPr>
          <w:p w14:paraId="19D3B6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A04E9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7E01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FF1D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31A58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B8084E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nr.65891, teren extravilan ape curgătoare r.Mures, S=1.216 mp, </w:t>
            </w:r>
          </w:p>
          <w:p w14:paraId="64BFA457" w14:textId="4C78158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Geoagiu, jud.Hunedoara</w:t>
            </w:r>
          </w:p>
        </w:tc>
        <w:tc>
          <w:tcPr>
            <w:tcW w:w="1078" w:type="dxa"/>
            <w:vMerge w:val="restart"/>
            <w:vAlign w:val="center"/>
            <w:hideMark/>
          </w:tcPr>
          <w:p w14:paraId="27108D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1.349.76</w:t>
            </w:r>
          </w:p>
        </w:tc>
        <w:tc>
          <w:tcPr>
            <w:tcW w:w="1166" w:type="dxa"/>
            <w:vMerge/>
            <w:vAlign w:val="center"/>
            <w:hideMark/>
          </w:tcPr>
          <w:p w14:paraId="411BBB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F6C2CC" w14:textId="56034BE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89BFD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34F64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A96D91E" w14:textId="77777777" w:rsidTr="00964FD5">
        <w:trPr>
          <w:trHeight w:val="255"/>
        </w:trPr>
        <w:tc>
          <w:tcPr>
            <w:tcW w:w="562" w:type="dxa"/>
            <w:vMerge/>
            <w:vAlign w:val="center"/>
            <w:hideMark/>
          </w:tcPr>
          <w:p w14:paraId="09DD00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6572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F392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565D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3DFA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7B7FF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8C89C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3243C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03CB5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FA78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AFC42AD"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413958B" w14:textId="77777777" w:rsidTr="00964FD5">
        <w:trPr>
          <w:trHeight w:val="255"/>
        </w:trPr>
        <w:tc>
          <w:tcPr>
            <w:tcW w:w="562" w:type="dxa"/>
            <w:vMerge/>
            <w:vAlign w:val="center"/>
            <w:hideMark/>
          </w:tcPr>
          <w:p w14:paraId="281407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6E9F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5E6A1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BC0B0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46CB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8F78B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BA80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EB15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994D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42BB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80DCA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A10574A" w14:textId="77777777" w:rsidTr="00964FD5">
        <w:trPr>
          <w:trHeight w:val="255"/>
        </w:trPr>
        <w:tc>
          <w:tcPr>
            <w:tcW w:w="562" w:type="dxa"/>
            <w:vMerge/>
            <w:vAlign w:val="center"/>
            <w:hideMark/>
          </w:tcPr>
          <w:p w14:paraId="3E5CDA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3FD4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BEB4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2A17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C50D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0B6C9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F5C1F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20AF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CFAF0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1E5DD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A729D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C09B0F8" w14:textId="77777777" w:rsidTr="00964FD5">
        <w:trPr>
          <w:trHeight w:val="255"/>
        </w:trPr>
        <w:tc>
          <w:tcPr>
            <w:tcW w:w="562" w:type="dxa"/>
            <w:vMerge/>
            <w:vAlign w:val="center"/>
            <w:hideMark/>
          </w:tcPr>
          <w:p w14:paraId="0FF1A9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FC56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95A2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A948E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02BF5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E1D7E7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nr.63660, teren extravilan ape curgătoare pr.Sârbi, S=15.607 mp, </w:t>
            </w:r>
          </w:p>
          <w:p w14:paraId="7183AA39" w14:textId="2C89BF6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63263A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17.323.77</w:t>
            </w:r>
          </w:p>
        </w:tc>
        <w:tc>
          <w:tcPr>
            <w:tcW w:w="1166" w:type="dxa"/>
            <w:vMerge/>
            <w:vAlign w:val="center"/>
            <w:hideMark/>
          </w:tcPr>
          <w:p w14:paraId="4C9E38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CDF1395" w14:textId="5784874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4FF1C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9E833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58F15D7" w14:textId="77777777" w:rsidTr="00964FD5">
        <w:trPr>
          <w:trHeight w:val="255"/>
        </w:trPr>
        <w:tc>
          <w:tcPr>
            <w:tcW w:w="562" w:type="dxa"/>
            <w:vMerge/>
            <w:vAlign w:val="center"/>
            <w:hideMark/>
          </w:tcPr>
          <w:p w14:paraId="0AD6E1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A148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726C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CBE6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4DE6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8F57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231F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674A1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358B4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D2210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EDB7E75"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6292F31" w14:textId="77777777" w:rsidTr="00964FD5">
        <w:trPr>
          <w:trHeight w:val="255"/>
        </w:trPr>
        <w:tc>
          <w:tcPr>
            <w:tcW w:w="562" w:type="dxa"/>
            <w:vMerge/>
            <w:vAlign w:val="center"/>
            <w:hideMark/>
          </w:tcPr>
          <w:p w14:paraId="5D4589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BC06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6463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3FDA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AA60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4812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01CC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413AB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1AEFE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15B7E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E0D7A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AD568AF" w14:textId="77777777" w:rsidTr="00964FD5">
        <w:trPr>
          <w:trHeight w:val="255"/>
        </w:trPr>
        <w:tc>
          <w:tcPr>
            <w:tcW w:w="562" w:type="dxa"/>
            <w:vMerge/>
            <w:vAlign w:val="center"/>
            <w:hideMark/>
          </w:tcPr>
          <w:p w14:paraId="550468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395A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57B8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5654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0583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866F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D7247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41B59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84AC5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8FCE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2FF65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9006492" w14:textId="77777777" w:rsidTr="00964FD5">
        <w:trPr>
          <w:trHeight w:val="255"/>
        </w:trPr>
        <w:tc>
          <w:tcPr>
            <w:tcW w:w="562" w:type="dxa"/>
            <w:vMerge/>
            <w:vAlign w:val="center"/>
            <w:hideMark/>
          </w:tcPr>
          <w:p w14:paraId="681DF9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0EC6F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8B4B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FE3B5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DAA13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9923520"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nr.63661, teren extravilan ape curgătoare pr.Bacisoara, S=18.984 mp, </w:t>
            </w:r>
          </w:p>
          <w:p w14:paraId="00C3B000" w14:textId="590CE0E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6E4392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21.072.24</w:t>
            </w:r>
          </w:p>
        </w:tc>
        <w:tc>
          <w:tcPr>
            <w:tcW w:w="1166" w:type="dxa"/>
            <w:vMerge/>
            <w:vAlign w:val="center"/>
            <w:hideMark/>
          </w:tcPr>
          <w:p w14:paraId="316AED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E240541" w14:textId="1246BA3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6EA7C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CB579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06DD86C" w14:textId="77777777" w:rsidTr="00964FD5">
        <w:trPr>
          <w:trHeight w:val="255"/>
        </w:trPr>
        <w:tc>
          <w:tcPr>
            <w:tcW w:w="562" w:type="dxa"/>
            <w:vMerge/>
            <w:vAlign w:val="center"/>
            <w:hideMark/>
          </w:tcPr>
          <w:p w14:paraId="1F1F3F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CD9EB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275F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7815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E849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45CA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6876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D9A12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AB5B0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733F5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62E812"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9B4F385" w14:textId="77777777" w:rsidTr="00964FD5">
        <w:trPr>
          <w:trHeight w:val="255"/>
        </w:trPr>
        <w:tc>
          <w:tcPr>
            <w:tcW w:w="562" w:type="dxa"/>
            <w:vMerge/>
            <w:vAlign w:val="center"/>
            <w:hideMark/>
          </w:tcPr>
          <w:p w14:paraId="211497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1540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4A14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FF26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80EB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E12C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872E9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B7011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5CE8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855C6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DB87D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593B31A" w14:textId="77777777" w:rsidTr="00964FD5">
        <w:trPr>
          <w:trHeight w:val="255"/>
        </w:trPr>
        <w:tc>
          <w:tcPr>
            <w:tcW w:w="562" w:type="dxa"/>
            <w:vMerge/>
            <w:vAlign w:val="center"/>
            <w:hideMark/>
          </w:tcPr>
          <w:p w14:paraId="3DEF0D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6EEA5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561F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EFDD3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AA8CA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86765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1B9C0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E0FEE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42FFE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0404E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03DF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26BEE47" w14:textId="77777777" w:rsidTr="00964FD5">
        <w:trPr>
          <w:trHeight w:val="255"/>
        </w:trPr>
        <w:tc>
          <w:tcPr>
            <w:tcW w:w="562" w:type="dxa"/>
            <w:vMerge/>
            <w:vAlign w:val="center"/>
            <w:hideMark/>
          </w:tcPr>
          <w:p w14:paraId="1E4ADC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FB69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015FA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6402F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616B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9BF48A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nr.63662, teren extravilan ape curgătoare pr.Sacamas, S=2.044 mp, </w:t>
            </w:r>
          </w:p>
          <w:p w14:paraId="1F74C1CD" w14:textId="2A53528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5D3BA3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2.268.84</w:t>
            </w:r>
          </w:p>
        </w:tc>
        <w:tc>
          <w:tcPr>
            <w:tcW w:w="1166" w:type="dxa"/>
            <w:vMerge/>
            <w:vAlign w:val="center"/>
            <w:hideMark/>
          </w:tcPr>
          <w:p w14:paraId="53F296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C86AA4B" w14:textId="3E636AE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53FB7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8702C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BD4230B" w14:textId="77777777" w:rsidTr="00964FD5">
        <w:trPr>
          <w:trHeight w:val="255"/>
        </w:trPr>
        <w:tc>
          <w:tcPr>
            <w:tcW w:w="562" w:type="dxa"/>
            <w:vMerge/>
            <w:vAlign w:val="center"/>
            <w:hideMark/>
          </w:tcPr>
          <w:p w14:paraId="31A10D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A052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38160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55D58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214E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DBE4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7E86F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FD9F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EEB84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C36F1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D977C3"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9D14E71" w14:textId="77777777" w:rsidTr="00964FD5">
        <w:trPr>
          <w:trHeight w:val="255"/>
        </w:trPr>
        <w:tc>
          <w:tcPr>
            <w:tcW w:w="562" w:type="dxa"/>
            <w:vMerge/>
            <w:vAlign w:val="center"/>
            <w:hideMark/>
          </w:tcPr>
          <w:p w14:paraId="445147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2FBB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40E4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9B07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76DF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6200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BC81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0CE9D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18F5D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04F3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F839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74BDF62" w14:textId="77777777" w:rsidTr="00964FD5">
        <w:trPr>
          <w:trHeight w:val="255"/>
        </w:trPr>
        <w:tc>
          <w:tcPr>
            <w:tcW w:w="562" w:type="dxa"/>
            <w:vMerge/>
            <w:vAlign w:val="center"/>
            <w:hideMark/>
          </w:tcPr>
          <w:p w14:paraId="6DBB3F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8DA9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B301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5619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0B27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AEF24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357AA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53E4B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DCF5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4D3CD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8F0F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A774F95" w14:textId="77777777" w:rsidTr="00964FD5">
        <w:trPr>
          <w:trHeight w:val="255"/>
        </w:trPr>
        <w:tc>
          <w:tcPr>
            <w:tcW w:w="562" w:type="dxa"/>
            <w:vMerge/>
            <w:vAlign w:val="center"/>
            <w:hideMark/>
          </w:tcPr>
          <w:p w14:paraId="44C592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A9B11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A08FD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EE92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C8418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B335191"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nr.63663, teren extravilan ape curgătoare pr.Sacamas, S=1.942 mp, </w:t>
            </w:r>
          </w:p>
          <w:p w14:paraId="02BDE9C3" w14:textId="7ACD1C3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4ABD9C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2.155.62</w:t>
            </w:r>
          </w:p>
        </w:tc>
        <w:tc>
          <w:tcPr>
            <w:tcW w:w="1166" w:type="dxa"/>
            <w:vMerge/>
            <w:vAlign w:val="center"/>
            <w:hideMark/>
          </w:tcPr>
          <w:p w14:paraId="67204F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D8BED83" w14:textId="070941B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C2390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B5B59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C58C7C3" w14:textId="77777777" w:rsidTr="00964FD5">
        <w:trPr>
          <w:trHeight w:val="255"/>
        </w:trPr>
        <w:tc>
          <w:tcPr>
            <w:tcW w:w="562" w:type="dxa"/>
            <w:vMerge/>
            <w:vAlign w:val="center"/>
            <w:hideMark/>
          </w:tcPr>
          <w:p w14:paraId="2E34E5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67F3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E5FE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585E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1C1E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CD9DD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128A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B5A3F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03E45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F3A0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05BC9C8"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BA3285C" w14:textId="77777777" w:rsidTr="00964FD5">
        <w:trPr>
          <w:trHeight w:val="255"/>
        </w:trPr>
        <w:tc>
          <w:tcPr>
            <w:tcW w:w="562" w:type="dxa"/>
            <w:vMerge/>
            <w:vAlign w:val="center"/>
            <w:hideMark/>
          </w:tcPr>
          <w:p w14:paraId="04F44F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ACA5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57DE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FFAA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4BD7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18CA3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B5E31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7AFF1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3DA45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7A373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49C4F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E247785" w14:textId="77777777" w:rsidTr="00964FD5">
        <w:trPr>
          <w:trHeight w:val="255"/>
        </w:trPr>
        <w:tc>
          <w:tcPr>
            <w:tcW w:w="562" w:type="dxa"/>
            <w:vMerge/>
            <w:vAlign w:val="center"/>
            <w:hideMark/>
          </w:tcPr>
          <w:p w14:paraId="2D502E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0B75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B487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AFF4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341C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2414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82708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C7143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02BAC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80EF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B7337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F8FA650" w14:textId="77777777" w:rsidTr="00964FD5">
        <w:trPr>
          <w:trHeight w:val="255"/>
        </w:trPr>
        <w:tc>
          <w:tcPr>
            <w:tcW w:w="562" w:type="dxa"/>
            <w:vMerge/>
            <w:vAlign w:val="center"/>
            <w:hideMark/>
          </w:tcPr>
          <w:p w14:paraId="380A23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048F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1F6A9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EE233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6D800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6CF82A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nr.63664, teren extravilan ape curgătoare r.Sacamas, S=2.064 mp, </w:t>
            </w:r>
          </w:p>
          <w:p w14:paraId="37A63F4F" w14:textId="21D4C91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7FD77A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2.291.04</w:t>
            </w:r>
          </w:p>
        </w:tc>
        <w:tc>
          <w:tcPr>
            <w:tcW w:w="1166" w:type="dxa"/>
            <w:vMerge/>
            <w:vAlign w:val="center"/>
            <w:hideMark/>
          </w:tcPr>
          <w:p w14:paraId="0880F2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5D5B4ED" w14:textId="0929DD0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28AD9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3BCDD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300715B" w14:textId="77777777" w:rsidTr="00964FD5">
        <w:trPr>
          <w:trHeight w:val="255"/>
        </w:trPr>
        <w:tc>
          <w:tcPr>
            <w:tcW w:w="562" w:type="dxa"/>
            <w:vMerge/>
            <w:vAlign w:val="center"/>
            <w:hideMark/>
          </w:tcPr>
          <w:p w14:paraId="64EC0B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7C4F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0A04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5C96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C187F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2DEA3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23D5E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75406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D8849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079EC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05FB71D"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537DD06" w14:textId="77777777" w:rsidTr="00964FD5">
        <w:trPr>
          <w:trHeight w:val="255"/>
        </w:trPr>
        <w:tc>
          <w:tcPr>
            <w:tcW w:w="562" w:type="dxa"/>
            <w:vMerge/>
            <w:vAlign w:val="center"/>
            <w:hideMark/>
          </w:tcPr>
          <w:p w14:paraId="730995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1AB49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32773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B7A50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667F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4369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E2C3F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86AA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33F05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3CAFF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DB85F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135ADB1" w14:textId="77777777" w:rsidTr="00964FD5">
        <w:trPr>
          <w:trHeight w:val="255"/>
        </w:trPr>
        <w:tc>
          <w:tcPr>
            <w:tcW w:w="562" w:type="dxa"/>
            <w:vMerge/>
            <w:vAlign w:val="center"/>
            <w:hideMark/>
          </w:tcPr>
          <w:p w14:paraId="7B271F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6F8CF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3B67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FDF1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31A1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31C2A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A8CC5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589E4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618BF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7030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10894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77509FD" w14:textId="77777777" w:rsidTr="00964FD5">
        <w:trPr>
          <w:trHeight w:val="255"/>
        </w:trPr>
        <w:tc>
          <w:tcPr>
            <w:tcW w:w="562" w:type="dxa"/>
            <w:vMerge/>
            <w:vAlign w:val="center"/>
            <w:hideMark/>
          </w:tcPr>
          <w:p w14:paraId="63554C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580A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A70E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9DF0C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CFB20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6C3CBC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nr.67249, teren necunoscut ape curgătoare pr.Nadrab, S=3.666 mp, </w:t>
            </w:r>
          </w:p>
          <w:p w14:paraId="392C6D50" w14:textId="406D93E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786A57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4.069.26</w:t>
            </w:r>
          </w:p>
        </w:tc>
        <w:tc>
          <w:tcPr>
            <w:tcW w:w="1166" w:type="dxa"/>
            <w:vMerge/>
            <w:vAlign w:val="center"/>
            <w:hideMark/>
          </w:tcPr>
          <w:p w14:paraId="22B62C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1CBC374" w14:textId="260FF73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11601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450B6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F16AB89" w14:textId="77777777" w:rsidTr="00964FD5">
        <w:trPr>
          <w:trHeight w:val="255"/>
        </w:trPr>
        <w:tc>
          <w:tcPr>
            <w:tcW w:w="562" w:type="dxa"/>
            <w:vMerge/>
            <w:vAlign w:val="center"/>
            <w:hideMark/>
          </w:tcPr>
          <w:p w14:paraId="500CF4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FC23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DC01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3DEF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C1581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019EC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D95B8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3CEB6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C3784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8F527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EE2BE4"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63EBC3D" w14:textId="77777777" w:rsidTr="00964FD5">
        <w:trPr>
          <w:trHeight w:val="255"/>
        </w:trPr>
        <w:tc>
          <w:tcPr>
            <w:tcW w:w="562" w:type="dxa"/>
            <w:vMerge/>
            <w:vAlign w:val="center"/>
            <w:hideMark/>
          </w:tcPr>
          <w:p w14:paraId="13BF7B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E6BB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5B9EB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88210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0AE7F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15DC4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3B4C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EF2FB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AA958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DBE48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80015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624EC2D" w14:textId="77777777" w:rsidTr="00964FD5">
        <w:trPr>
          <w:trHeight w:val="255"/>
        </w:trPr>
        <w:tc>
          <w:tcPr>
            <w:tcW w:w="562" w:type="dxa"/>
            <w:vMerge/>
            <w:vAlign w:val="center"/>
            <w:hideMark/>
          </w:tcPr>
          <w:p w14:paraId="4FC834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9878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A54C4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F163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8EF4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247FA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E6856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3C0BC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40591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49A4B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E4E8A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B7F809A" w14:textId="77777777" w:rsidTr="00964FD5">
        <w:trPr>
          <w:trHeight w:val="255"/>
        </w:trPr>
        <w:tc>
          <w:tcPr>
            <w:tcW w:w="562" w:type="dxa"/>
            <w:vMerge/>
            <w:vAlign w:val="center"/>
            <w:hideMark/>
          </w:tcPr>
          <w:p w14:paraId="31856E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F519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3D983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A448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772A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B5AF106"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nr.67250, teren extravilan ape curgătoare pr.Nadrab, S=881 mp, </w:t>
            </w:r>
          </w:p>
          <w:p w14:paraId="25A6AA53" w14:textId="4ADD4C4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05E0F7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977.91</w:t>
            </w:r>
          </w:p>
        </w:tc>
        <w:tc>
          <w:tcPr>
            <w:tcW w:w="1166" w:type="dxa"/>
            <w:vMerge/>
            <w:vAlign w:val="center"/>
            <w:hideMark/>
          </w:tcPr>
          <w:p w14:paraId="228804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712FB0B" w14:textId="4D8C6F0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E35B0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CBD76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238AA8A" w14:textId="77777777" w:rsidTr="00964FD5">
        <w:trPr>
          <w:trHeight w:val="255"/>
        </w:trPr>
        <w:tc>
          <w:tcPr>
            <w:tcW w:w="562" w:type="dxa"/>
            <w:vMerge/>
            <w:vAlign w:val="center"/>
            <w:hideMark/>
          </w:tcPr>
          <w:p w14:paraId="75756A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71D0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4B76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00BE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94BE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5722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8DD89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5E36F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14285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01958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53BAF9" w14:textId="77777777" w:rsidR="00FA3A55" w:rsidRPr="009B42BE" w:rsidRDefault="00FA3A55" w:rsidP="00B57BFA">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3C5C53A" w14:textId="77777777" w:rsidTr="00964FD5">
        <w:trPr>
          <w:trHeight w:val="255"/>
        </w:trPr>
        <w:tc>
          <w:tcPr>
            <w:tcW w:w="562" w:type="dxa"/>
            <w:vMerge/>
            <w:vAlign w:val="center"/>
            <w:hideMark/>
          </w:tcPr>
          <w:p w14:paraId="72F33F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8E878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6209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013A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2906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BE7B0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7C4D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A849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416A5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E2D4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00D92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19C2B90" w14:textId="77777777" w:rsidTr="00964FD5">
        <w:trPr>
          <w:trHeight w:val="255"/>
        </w:trPr>
        <w:tc>
          <w:tcPr>
            <w:tcW w:w="562" w:type="dxa"/>
            <w:vMerge/>
            <w:vAlign w:val="center"/>
            <w:hideMark/>
          </w:tcPr>
          <w:p w14:paraId="252BF4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412F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9DAD7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B9873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2931D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0F220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3D17F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27B0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8A543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7142D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0F4A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827B612" w14:textId="77777777" w:rsidTr="00964FD5">
        <w:trPr>
          <w:trHeight w:val="255"/>
        </w:trPr>
        <w:tc>
          <w:tcPr>
            <w:tcW w:w="562" w:type="dxa"/>
            <w:vMerge/>
            <w:vAlign w:val="center"/>
            <w:hideMark/>
          </w:tcPr>
          <w:p w14:paraId="5F3FD6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F1BA0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F700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BD8FE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E9B68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7177DEF"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nr.67151, teren extravilan ape curgătoare pr.Nadrab, S=812 mp, </w:t>
            </w:r>
          </w:p>
          <w:p w14:paraId="4B06B427" w14:textId="2B46EF66"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5B3A08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901.32</w:t>
            </w:r>
          </w:p>
        </w:tc>
        <w:tc>
          <w:tcPr>
            <w:tcW w:w="1166" w:type="dxa"/>
            <w:vMerge/>
            <w:vAlign w:val="center"/>
            <w:hideMark/>
          </w:tcPr>
          <w:p w14:paraId="5C5A34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B913291" w14:textId="1F8CE65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C4D94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74048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FCC7CBC" w14:textId="77777777" w:rsidTr="00964FD5">
        <w:trPr>
          <w:trHeight w:val="255"/>
        </w:trPr>
        <w:tc>
          <w:tcPr>
            <w:tcW w:w="562" w:type="dxa"/>
            <w:vMerge/>
            <w:vAlign w:val="center"/>
            <w:hideMark/>
          </w:tcPr>
          <w:p w14:paraId="5680B2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3A4F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21120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274C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A23E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4595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37C0B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8D0FC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47452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9996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30B64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B79FD6C" w14:textId="77777777" w:rsidTr="00964FD5">
        <w:trPr>
          <w:trHeight w:val="255"/>
        </w:trPr>
        <w:tc>
          <w:tcPr>
            <w:tcW w:w="562" w:type="dxa"/>
            <w:vMerge/>
            <w:vAlign w:val="center"/>
            <w:hideMark/>
          </w:tcPr>
          <w:p w14:paraId="02D9F6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DA89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0E23D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595B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07C1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97C8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E3B3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06583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17A66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FC5F1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BD7D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CDD3F58" w14:textId="77777777" w:rsidTr="00964FD5">
        <w:trPr>
          <w:trHeight w:val="255"/>
        </w:trPr>
        <w:tc>
          <w:tcPr>
            <w:tcW w:w="562" w:type="dxa"/>
            <w:vMerge/>
            <w:vAlign w:val="center"/>
            <w:hideMark/>
          </w:tcPr>
          <w:p w14:paraId="11FC12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6D9C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E06B0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B870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C761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AE254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7E339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327FA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FCADF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4E0BC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A1F9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F57FC4D" w14:textId="77777777" w:rsidTr="00964FD5">
        <w:trPr>
          <w:trHeight w:val="255"/>
        </w:trPr>
        <w:tc>
          <w:tcPr>
            <w:tcW w:w="562" w:type="dxa"/>
            <w:vMerge/>
            <w:vAlign w:val="center"/>
            <w:hideMark/>
          </w:tcPr>
          <w:p w14:paraId="5ED3EC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3652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0C22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A8834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641B2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CBB87CE"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nr.67152, teren extravilan ape curgătoare pr.Nadrab, S=439 mp, </w:t>
            </w:r>
          </w:p>
          <w:p w14:paraId="616732C0" w14:textId="7155E3F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4F12D5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487.29</w:t>
            </w:r>
          </w:p>
        </w:tc>
        <w:tc>
          <w:tcPr>
            <w:tcW w:w="1166" w:type="dxa"/>
            <w:vMerge/>
            <w:vAlign w:val="center"/>
            <w:hideMark/>
          </w:tcPr>
          <w:p w14:paraId="208A03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9B46C7C" w14:textId="7B6C8BC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9B2B2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7890A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5527FE1" w14:textId="77777777" w:rsidTr="00964FD5">
        <w:trPr>
          <w:trHeight w:val="255"/>
        </w:trPr>
        <w:tc>
          <w:tcPr>
            <w:tcW w:w="562" w:type="dxa"/>
            <w:vMerge/>
            <w:vAlign w:val="center"/>
            <w:hideMark/>
          </w:tcPr>
          <w:p w14:paraId="3D76BF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FAE02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B117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1CE39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F7132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4B3B7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D8DD0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49547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DE3E7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3399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93774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3F79A50" w14:textId="77777777" w:rsidTr="00964FD5">
        <w:trPr>
          <w:trHeight w:val="255"/>
        </w:trPr>
        <w:tc>
          <w:tcPr>
            <w:tcW w:w="562" w:type="dxa"/>
            <w:vMerge/>
            <w:vAlign w:val="center"/>
            <w:hideMark/>
          </w:tcPr>
          <w:p w14:paraId="5900CC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AB9A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50B8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BFB2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39F7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D8AB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32DB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F21CA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E55C3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B3693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CB0E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E8320F5" w14:textId="77777777" w:rsidTr="00964FD5">
        <w:trPr>
          <w:trHeight w:val="255"/>
        </w:trPr>
        <w:tc>
          <w:tcPr>
            <w:tcW w:w="562" w:type="dxa"/>
            <w:vMerge/>
            <w:vAlign w:val="center"/>
            <w:hideMark/>
          </w:tcPr>
          <w:p w14:paraId="2CE7E5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74EC6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42EC6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16FBC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6A16E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151E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74351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8899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F762F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FE88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6C6AA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EEBCB77" w14:textId="77777777" w:rsidTr="00964FD5">
        <w:trPr>
          <w:trHeight w:val="255"/>
        </w:trPr>
        <w:tc>
          <w:tcPr>
            <w:tcW w:w="562" w:type="dxa"/>
            <w:vMerge/>
            <w:vAlign w:val="center"/>
            <w:hideMark/>
          </w:tcPr>
          <w:p w14:paraId="479429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9F7AD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CB59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425A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59F98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BC356E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nr.67253, teren extravilan ape curgătoare pr.Nadrab, S=237 mp, </w:t>
            </w:r>
          </w:p>
          <w:p w14:paraId="16B09EB5" w14:textId="1FE9F07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10C53D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263.07</w:t>
            </w:r>
          </w:p>
        </w:tc>
        <w:tc>
          <w:tcPr>
            <w:tcW w:w="1166" w:type="dxa"/>
            <w:vMerge/>
            <w:vAlign w:val="center"/>
            <w:hideMark/>
          </w:tcPr>
          <w:p w14:paraId="79CC97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8CE614B" w14:textId="0E3BA07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0775C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E2F12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485EEBF" w14:textId="77777777" w:rsidTr="00964FD5">
        <w:trPr>
          <w:trHeight w:val="255"/>
        </w:trPr>
        <w:tc>
          <w:tcPr>
            <w:tcW w:w="562" w:type="dxa"/>
            <w:vMerge/>
            <w:vAlign w:val="center"/>
            <w:hideMark/>
          </w:tcPr>
          <w:p w14:paraId="46E967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33665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8DF46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A130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AC74F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39CF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3CB17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13E2C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94A5B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4A982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FBB61B"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B5CFC36" w14:textId="77777777" w:rsidTr="00964FD5">
        <w:trPr>
          <w:trHeight w:val="255"/>
        </w:trPr>
        <w:tc>
          <w:tcPr>
            <w:tcW w:w="562" w:type="dxa"/>
            <w:vMerge/>
            <w:vAlign w:val="center"/>
            <w:hideMark/>
          </w:tcPr>
          <w:p w14:paraId="4124CD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DB90B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14B95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AA5B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17C52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980D8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EFC1E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2518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1B24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4C32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93D2F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485F651" w14:textId="77777777" w:rsidTr="00964FD5">
        <w:trPr>
          <w:trHeight w:val="255"/>
        </w:trPr>
        <w:tc>
          <w:tcPr>
            <w:tcW w:w="562" w:type="dxa"/>
            <w:vMerge/>
            <w:vAlign w:val="center"/>
            <w:hideMark/>
          </w:tcPr>
          <w:p w14:paraId="194497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6D76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6A23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CE2C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FA0CC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6C904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CAEE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274C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AA399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1341F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79B1B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720D693" w14:textId="77777777" w:rsidTr="00964FD5">
        <w:trPr>
          <w:trHeight w:val="255"/>
        </w:trPr>
        <w:tc>
          <w:tcPr>
            <w:tcW w:w="562" w:type="dxa"/>
            <w:vMerge/>
            <w:vAlign w:val="center"/>
            <w:hideMark/>
          </w:tcPr>
          <w:p w14:paraId="42474F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D025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02989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9B85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D4E4D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04FB952"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nr.67254, teren extravilan ape curgătoare pr.Nadrab, S=325 mp, </w:t>
            </w:r>
          </w:p>
          <w:p w14:paraId="6FF1B790" w14:textId="0D853EB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271C01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360.75</w:t>
            </w:r>
          </w:p>
        </w:tc>
        <w:tc>
          <w:tcPr>
            <w:tcW w:w="1166" w:type="dxa"/>
            <w:vMerge/>
            <w:vAlign w:val="center"/>
            <w:hideMark/>
          </w:tcPr>
          <w:p w14:paraId="787B24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733F381" w14:textId="2087FE94"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F116D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AB259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ECC8EE4" w14:textId="77777777" w:rsidTr="00964FD5">
        <w:trPr>
          <w:trHeight w:val="255"/>
        </w:trPr>
        <w:tc>
          <w:tcPr>
            <w:tcW w:w="562" w:type="dxa"/>
            <w:vMerge/>
            <w:vAlign w:val="center"/>
            <w:hideMark/>
          </w:tcPr>
          <w:p w14:paraId="61D493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1954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C2EE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3FB6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5321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52F2F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3F06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2D695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D2AA0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76061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7FD9A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9DA0094" w14:textId="77777777" w:rsidTr="00964FD5">
        <w:trPr>
          <w:trHeight w:val="255"/>
        </w:trPr>
        <w:tc>
          <w:tcPr>
            <w:tcW w:w="562" w:type="dxa"/>
            <w:vMerge/>
            <w:vAlign w:val="center"/>
            <w:hideMark/>
          </w:tcPr>
          <w:p w14:paraId="48928A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D49F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0579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20DC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0C8D2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3602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14F1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077C1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D5192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D600D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0402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A256B28" w14:textId="77777777" w:rsidTr="00964FD5">
        <w:trPr>
          <w:trHeight w:val="255"/>
        </w:trPr>
        <w:tc>
          <w:tcPr>
            <w:tcW w:w="562" w:type="dxa"/>
            <w:vMerge/>
            <w:vAlign w:val="center"/>
            <w:hideMark/>
          </w:tcPr>
          <w:p w14:paraId="6B552E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F0F3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B449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7333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8D49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3AD3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DB1E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72F2B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7B08D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2A7C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0746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117D76E" w14:textId="77777777" w:rsidTr="00964FD5">
        <w:trPr>
          <w:trHeight w:val="255"/>
        </w:trPr>
        <w:tc>
          <w:tcPr>
            <w:tcW w:w="562" w:type="dxa"/>
            <w:vMerge/>
            <w:vAlign w:val="center"/>
            <w:hideMark/>
          </w:tcPr>
          <w:p w14:paraId="388CDA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994D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3296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CD66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E397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07E8EAB"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nr.67252, teren extravilan ape curgătoare pr.Nadrab, S=2.251 mp, </w:t>
            </w:r>
          </w:p>
          <w:p w14:paraId="0936C09F" w14:textId="6234027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Lelese, jud.Hunedoara</w:t>
            </w:r>
          </w:p>
        </w:tc>
        <w:tc>
          <w:tcPr>
            <w:tcW w:w="1078" w:type="dxa"/>
            <w:vMerge w:val="restart"/>
            <w:vAlign w:val="center"/>
            <w:hideMark/>
          </w:tcPr>
          <w:p w14:paraId="148848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2.498.61</w:t>
            </w:r>
          </w:p>
        </w:tc>
        <w:tc>
          <w:tcPr>
            <w:tcW w:w="1166" w:type="dxa"/>
            <w:vMerge/>
            <w:vAlign w:val="center"/>
            <w:hideMark/>
          </w:tcPr>
          <w:p w14:paraId="4B443F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43C7B76" w14:textId="1C3E253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F590A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5EA1A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73736EB" w14:textId="77777777" w:rsidTr="00964FD5">
        <w:trPr>
          <w:trHeight w:val="255"/>
        </w:trPr>
        <w:tc>
          <w:tcPr>
            <w:tcW w:w="562" w:type="dxa"/>
            <w:vMerge/>
            <w:vAlign w:val="center"/>
            <w:hideMark/>
          </w:tcPr>
          <w:p w14:paraId="4AB06E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9C5D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B71F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642C2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A2DD8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BE466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2ED8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430CE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F613C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05728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C874D7"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CABE92F" w14:textId="77777777" w:rsidTr="00964FD5">
        <w:trPr>
          <w:trHeight w:val="255"/>
        </w:trPr>
        <w:tc>
          <w:tcPr>
            <w:tcW w:w="562" w:type="dxa"/>
            <w:vMerge/>
            <w:vAlign w:val="center"/>
            <w:hideMark/>
          </w:tcPr>
          <w:p w14:paraId="4C42C3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4AD9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A8BD6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C2CD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658A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85DC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792D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4E33E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CD717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2A201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1E97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0519032" w14:textId="77777777" w:rsidTr="00964FD5">
        <w:trPr>
          <w:trHeight w:val="255"/>
        </w:trPr>
        <w:tc>
          <w:tcPr>
            <w:tcW w:w="562" w:type="dxa"/>
            <w:vMerge/>
            <w:vAlign w:val="center"/>
            <w:hideMark/>
          </w:tcPr>
          <w:p w14:paraId="4A1D9D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4025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DE08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F563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EFAC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5B042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FFC9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D1E1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ED23D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27B8D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F454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9FA1D37" w14:textId="77777777" w:rsidTr="00964FD5">
        <w:trPr>
          <w:trHeight w:val="255"/>
        </w:trPr>
        <w:tc>
          <w:tcPr>
            <w:tcW w:w="562" w:type="dxa"/>
            <w:vMerge/>
            <w:vAlign w:val="center"/>
            <w:hideMark/>
          </w:tcPr>
          <w:p w14:paraId="541579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6DC30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8418F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61E04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9E2A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DE72C6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nr.63665, teren extravilan ape curgătoare pr.Mures, S=530.544 mp, </w:t>
            </w:r>
          </w:p>
          <w:p w14:paraId="56D68E26" w14:textId="789F409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001826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588.903.84</w:t>
            </w:r>
          </w:p>
        </w:tc>
        <w:tc>
          <w:tcPr>
            <w:tcW w:w="1166" w:type="dxa"/>
            <w:vMerge/>
            <w:vAlign w:val="center"/>
            <w:hideMark/>
          </w:tcPr>
          <w:p w14:paraId="399B9F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24026AA" w14:textId="1726AAB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21817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1580D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1D75E5A" w14:textId="77777777" w:rsidTr="00964FD5">
        <w:trPr>
          <w:trHeight w:val="255"/>
        </w:trPr>
        <w:tc>
          <w:tcPr>
            <w:tcW w:w="562" w:type="dxa"/>
            <w:vMerge/>
            <w:vAlign w:val="center"/>
            <w:hideMark/>
          </w:tcPr>
          <w:p w14:paraId="3B3FB1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57EED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6F71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6E0C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D355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1954C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947E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C1CE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419C3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8042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2892183"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36DE2BE" w14:textId="77777777" w:rsidTr="00964FD5">
        <w:trPr>
          <w:trHeight w:val="255"/>
        </w:trPr>
        <w:tc>
          <w:tcPr>
            <w:tcW w:w="562" w:type="dxa"/>
            <w:vMerge/>
            <w:vAlign w:val="center"/>
            <w:hideMark/>
          </w:tcPr>
          <w:p w14:paraId="4E4B92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455F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657F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CD1E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0847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A7F5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A77EF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1FEF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2457C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ED71B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D52FA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7586B49" w14:textId="77777777" w:rsidTr="00964FD5">
        <w:trPr>
          <w:trHeight w:val="255"/>
        </w:trPr>
        <w:tc>
          <w:tcPr>
            <w:tcW w:w="562" w:type="dxa"/>
            <w:vMerge/>
            <w:vAlign w:val="center"/>
            <w:hideMark/>
          </w:tcPr>
          <w:p w14:paraId="09A08E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8D91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18BC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0F44F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9585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30E8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550BF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5D1D2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D8DF4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9DB3F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B145D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43FD407" w14:textId="77777777" w:rsidTr="00964FD5">
        <w:trPr>
          <w:trHeight w:val="255"/>
        </w:trPr>
        <w:tc>
          <w:tcPr>
            <w:tcW w:w="562" w:type="dxa"/>
            <w:vMerge/>
            <w:vAlign w:val="center"/>
            <w:hideMark/>
          </w:tcPr>
          <w:p w14:paraId="4618B7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36E8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7A8D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EA60F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B562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CBE3EC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nr.63669, teren extravilan ape curgătoare pr.Mures, S=54.014 mp, </w:t>
            </w:r>
          </w:p>
          <w:p w14:paraId="609865F6" w14:textId="197A8FB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Ilia, jud.Hunedoara</w:t>
            </w:r>
          </w:p>
        </w:tc>
        <w:tc>
          <w:tcPr>
            <w:tcW w:w="1078" w:type="dxa"/>
            <w:vMerge w:val="restart"/>
            <w:vAlign w:val="center"/>
            <w:hideMark/>
          </w:tcPr>
          <w:p w14:paraId="518C6E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59.955.54</w:t>
            </w:r>
          </w:p>
        </w:tc>
        <w:tc>
          <w:tcPr>
            <w:tcW w:w="1166" w:type="dxa"/>
            <w:vMerge/>
            <w:vAlign w:val="center"/>
            <w:hideMark/>
          </w:tcPr>
          <w:p w14:paraId="137DBF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A341215" w14:textId="416EF78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AA69E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50B0E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F2A5BF8" w14:textId="77777777" w:rsidTr="00964FD5">
        <w:trPr>
          <w:trHeight w:val="255"/>
        </w:trPr>
        <w:tc>
          <w:tcPr>
            <w:tcW w:w="562" w:type="dxa"/>
            <w:vMerge/>
            <w:vAlign w:val="center"/>
            <w:hideMark/>
          </w:tcPr>
          <w:p w14:paraId="6FB5D2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D612C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E738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8701F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06911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9DFF3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9509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3A3B7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C5B4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A0EA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4640A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5623788" w14:textId="77777777" w:rsidTr="00964FD5">
        <w:trPr>
          <w:trHeight w:val="255"/>
        </w:trPr>
        <w:tc>
          <w:tcPr>
            <w:tcW w:w="562" w:type="dxa"/>
            <w:vMerge/>
            <w:vAlign w:val="center"/>
            <w:hideMark/>
          </w:tcPr>
          <w:p w14:paraId="771720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D3815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A6AA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E535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B49D1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9FE5F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EB3AF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E5884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4E780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02DEE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D2B68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apă pentru </w:t>
            </w:r>
            <w:r w:rsidRPr="009B42BE">
              <w:rPr>
                <w:rFonts w:ascii="Times New Roman" w:eastAsia="Times New Roman" w:hAnsi="Times New Roman" w:cs="Times New Roman"/>
                <w:color w:val="000000" w:themeColor="text1"/>
                <w:sz w:val="14"/>
                <w:szCs w:val="14"/>
              </w:rPr>
              <w:lastRenderedPageBreak/>
              <w:t>pescuit sportiv și recreativ</w:t>
            </w:r>
          </w:p>
        </w:tc>
      </w:tr>
      <w:tr w:rsidR="00FA3A55" w:rsidRPr="009B42BE" w14:paraId="5D9A8275" w14:textId="77777777" w:rsidTr="00964FD5">
        <w:trPr>
          <w:trHeight w:val="255"/>
        </w:trPr>
        <w:tc>
          <w:tcPr>
            <w:tcW w:w="562" w:type="dxa"/>
            <w:vMerge/>
            <w:vAlign w:val="center"/>
            <w:hideMark/>
          </w:tcPr>
          <w:p w14:paraId="73F929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A8F7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524DA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E81E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F5B3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D0612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F517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1A4B4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6BD8D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FAFF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82FD2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98C6155" w14:textId="77777777" w:rsidTr="00964FD5">
        <w:trPr>
          <w:trHeight w:val="255"/>
        </w:trPr>
        <w:tc>
          <w:tcPr>
            <w:tcW w:w="562" w:type="dxa"/>
            <w:vMerge/>
            <w:vAlign w:val="center"/>
            <w:hideMark/>
          </w:tcPr>
          <w:p w14:paraId="0B8BA9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FF16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009BA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3C6D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4DC8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01CAF75"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nr.70827, teren intravilan ape curgătoare pr.Nadrab, S=643 mp, </w:t>
            </w:r>
          </w:p>
          <w:p w14:paraId="18235DB6" w14:textId="4783F79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Ghelari, jud.Hunedoara</w:t>
            </w:r>
          </w:p>
        </w:tc>
        <w:tc>
          <w:tcPr>
            <w:tcW w:w="1078" w:type="dxa"/>
            <w:vMerge w:val="restart"/>
            <w:vAlign w:val="center"/>
            <w:hideMark/>
          </w:tcPr>
          <w:p w14:paraId="1FCEC8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713.73</w:t>
            </w:r>
          </w:p>
        </w:tc>
        <w:tc>
          <w:tcPr>
            <w:tcW w:w="1166" w:type="dxa"/>
            <w:vMerge/>
            <w:vAlign w:val="center"/>
            <w:hideMark/>
          </w:tcPr>
          <w:p w14:paraId="5AEF28A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3F83B95" w14:textId="54A5935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p>
        </w:tc>
        <w:tc>
          <w:tcPr>
            <w:tcW w:w="524" w:type="dxa"/>
            <w:vAlign w:val="center"/>
            <w:hideMark/>
          </w:tcPr>
          <w:p w14:paraId="051288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30ECA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962A700" w14:textId="77777777" w:rsidTr="00964FD5">
        <w:trPr>
          <w:trHeight w:val="255"/>
        </w:trPr>
        <w:tc>
          <w:tcPr>
            <w:tcW w:w="562" w:type="dxa"/>
            <w:vMerge/>
            <w:vAlign w:val="center"/>
            <w:hideMark/>
          </w:tcPr>
          <w:p w14:paraId="797ED5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1C968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C650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0FC92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8644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06A3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B4A3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FF566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45E73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68CEE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9C7C8B"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50704A4" w14:textId="77777777" w:rsidTr="00964FD5">
        <w:trPr>
          <w:trHeight w:val="255"/>
        </w:trPr>
        <w:tc>
          <w:tcPr>
            <w:tcW w:w="562" w:type="dxa"/>
            <w:vMerge/>
            <w:vAlign w:val="center"/>
            <w:hideMark/>
          </w:tcPr>
          <w:p w14:paraId="08ADA8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91DA0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A73A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8DFB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FE30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9A172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1BDBA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6A3CC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4ED97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9E460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95B77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4C9C705" w14:textId="77777777" w:rsidTr="00964FD5">
        <w:trPr>
          <w:trHeight w:val="255"/>
        </w:trPr>
        <w:tc>
          <w:tcPr>
            <w:tcW w:w="562" w:type="dxa"/>
            <w:vMerge/>
            <w:vAlign w:val="center"/>
            <w:hideMark/>
          </w:tcPr>
          <w:p w14:paraId="6949D0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E133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9488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6564E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FE4E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24B9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F2D9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9715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F1155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FE35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150D3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40D64BD" w14:textId="77777777" w:rsidTr="00964FD5">
        <w:trPr>
          <w:trHeight w:val="255"/>
        </w:trPr>
        <w:tc>
          <w:tcPr>
            <w:tcW w:w="562" w:type="dxa"/>
            <w:vMerge/>
            <w:vAlign w:val="center"/>
            <w:hideMark/>
          </w:tcPr>
          <w:p w14:paraId="6BE4C6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A706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AEA8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8961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86EE4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02ACBB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nr.67673, teren extravilan ape curgătoare pr.Silvas, S=3.486 mp, </w:t>
            </w:r>
          </w:p>
          <w:p w14:paraId="512F1A70" w14:textId="24D6732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Hateg, jud.Hunedoara</w:t>
            </w:r>
          </w:p>
        </w:tc>
        <w:tc>
          <w:tcPr>
            <w:tcW w:w="1078" w:type="dxa"/>
            <w:vMerge w:val="restart"/>
            <w:vAlign w:val="center"/>
            <w:hideMark/>
          </w:tcPr>
          <w:p w14:paraId="17162D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3.869.46</w:t>
            </w:r>
          </w:p>
        </w:tc>
        <w:tc>
          <w:tcPr>
            <w:tcW w:w="1166" w:type="dxa"/>
            <w:vMerge/>
            <w:vAlign w:val="center"/>
            <w:hideMark/>
          </w:tcPr>
          <w:p w14:paraId="48DE65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6E97D5B" w14:textId="6F12C2E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67ABD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DD65F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31D4F5D" w14:textId="77777777" w:rsidTr="00964FD5">
        <w:trPr>
          <w:trHeight w:val="255"/>
        </w:trPr>
        <w:tc>
          <w:tcPr>
            <w:tcW w:w="562" w:type="dxa"/>
            <w:vMerge/>
            <w:vAlign w:val="center"/>
            <w:hideMark/>
          </w:tcPr>
          <w:p w14:paraId="30DE6D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00921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96265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E849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53FB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DAF7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B626C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EC97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48C31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15367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B919BE"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ABDE1C6" w14:textId="77777777" w:rsidTr="00964FD5">
        <w:trPr>
          <w:trHeight w:val="255"/>
        </w:trPr>
        <w:tc>
          <w:tcPr>
            <w:tcW w:w="562" w:type="dxa"/>
            <w:vMerge/>
            <w:vAlign w:val="center"/>
            <w:hideMark/>
          </w:tcPr>
          <w:p w14:paraId="067A65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8B00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9178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CCEB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71F2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654A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E103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3571D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0148C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F5BF6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1BFC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955FED5" w14:textId="77777777" w:rsidTr="00964FD5">
        <w:trPr>
          <w:trHeight w:val="255"/>
        </w:trPr>
        <w:tc>
          <w:tcPr>
            <w:tcW w:w="562" w:type="dxa"/>
            <w:vMerge/>
            <w:vAlign w:val="center"/>
            <w:hideMark/>
          </w:tcPr>
          <w:p w14:paraId="318B1D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0ED32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6A52F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157B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53D98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1681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56990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DCA08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AA541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D59C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DE6C6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0A92139" w14:textId="77777777" w:rsidTr="00964FD5">
        <w:trPr>
          <w:trHeight w:val="255"/>
        </w:trPr>
        <w:tc>
          <w:tcPr>
            <w:tcW w:w="562" w:type="dxa"/>
            <w:vMerge/>
            <w:vAlign w:val="center"/>
            <w:hideMark/>
          </w:tcPr>
          <w:p w14:paraId="231E32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872320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FF5F7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A197C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D2C8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764D962" w14:textId="5534A7F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nr.62394, teren extravilan ape curgătoare</w:t>
            </w:r>
            <w:r w:rsidR="00865FBF" w:rsidRPr="009B42BE">
              <w:rPr>
                <w:rFonts w:ascii="Times New Roman" w:eastAsia="Times New Roman" w:hAnsi="Times New Roman" w:cs="Times New Roman"/>
                <w:color w:val="000000" w:themeColor="text1"/>
                <w:sz w:val="14"/>
                <w:szCs w:val="14"/>
              </w:rPr>
              <w:t xml:space="preserve"> pr.Paraul de Camp, S=9.895 mp, </w:t>
            </w:r>
            <w:r w:rsidRPr="009B42BE">
              <w:rPr>
                <w:rFonts w:ascii="Times New Roman" w:eastAsia="Times New Roman" w:hAnsi="Times New Roman" w:cs="Times New Roman"/>
                <w:color w:val="000000" w:themeColor="text1"/>
                <w:sz w:val="14"/>
                <w:szCs w:val="14"/>
              </w:rPr>
              <w:t>UAT General Berthelot, jud.Hunedoara</w:t>
            </w:r>
          </w:p>
        </w:tc>
        <w:tc>
          <w:tcPr>
            <w:tcW w:w="1078" w:type="dxa"/>
            <w:vMerge w:val="restart"/>
            <w:vAlign w:val="center"/>
            <w:hideMark/>
          </w:tcPr>
          <w:p w14:paraId="02F470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10.983.45</w:t>
            </w:r>
          </w:p>
        </w:tc>
        <w:tc>
          <w:tcPr>
            <w:tcW w:w="1166" w:type="dxa"/>
            <w:vMerge/>
            <w:vAlign w:val="center"/>
            <w:hideMark/>
          </w:tcPr>
          <w:p w14:paraId="769547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7D80DEB" w14:textId="3DCCF92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69AE4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F349E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50D4115" w14:textId="77777777" w:rsidTr="00964FD5">
        <w:trPr>
          <w:trHeight w:val="255"/>
        </w:trPr>
        <w:tc>
          <w:tcPr>
            <w:tcW w:w="562" w:type="dxa"/>
            <w:vMerge/>
            <w:vAlign w:val="center"/>
            <w:hideMark/>
          </w:tcPr>
          <w:p w14:paraId="636C65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073E3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8DFC4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B7FDD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3587F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50FE2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D5F16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3EE7B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EF639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0B39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4A33AA3"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5BD4547" w14:textId="77777777" w:rsidTr="00964FD5">
        <w:trPr>
          <w:trHeight w:val="255"/>
        </w:trPr>
        <w:tc>
          <w:tcPr>
            <w:tcW w:w="562" w:type="dxa"/>
            <w:vMerge/>
            <w:vAlign w:val="center"/>
            <w:hideMark/>
          </w:tcPr>
          <w:p w14:paraId="688669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7C71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28A7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EC16F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DCE0C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4D1E9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EBA6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5536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23F2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01229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3DB0E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A5491B1" w14:textId="77777777" w:rsidTr="00964FD5">
        <w:trPr>
          <w:trHeight w:val="255"/>
        </w:trPr>
        <w:tc>
          <w:tcPr>
            <w:tcW w:w="562" w:type="dxa"/>
            <w:vMerge/>
            <w:vAlign w:val="center"/>
            <w:hideMark/>
          </w:tcPr>
          <w:p w14:paraId="191768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0231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91E88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35E8C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4283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B3A3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583C6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B69AC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000C4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8749D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C7DC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86A030B" w14:textId="77777777" w:rsidTr="00964FD5">
        <w:trPr>
          <w:trHeight w:val="255"/>
        </w:trPr>
        <w:tc>
          <w:tcPr>
            <w:tcW w:w="562" w:type="dxa"/>
            <w:vMerge/>
            <w:vAlign w:val="center"/>
            <w:hideMark/>
          </w:tcPr>
          <w:p w14:paraId="0965F3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73BDB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E72FB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2877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8ECC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5E6A54D"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nr.63508, teren extravilan ape curgătoare r.Mures, S=81.786 mp, </w:t>
            </w:r>
          </w:p>
          <w:p w14:paraId="5C572D54" w14:textId="4C6029A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Turdas, jud.Hunedoara</w:t>
            </w:r>
          </w:p>
        </w:tc>
        <w:tc>
          <w:tcPr>
            <w:tcW w:w="1078" w:type="dxa"/>
            <w:vMerge w:val="restart"/>
            <w:vAlign w:val="center"/>
            <w:hideMark/>
          </w:tcPr>
          <w:p w14:paraId="1772DB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90.782.46</w:t>
            </w:r>
          </w:p>
        </w:tc>
        <w:tc>
          <w:tcPr>
            <w:tcW w:w="1166" w:type="dxa"/>
            <w:vMerge/>
            <w:vAlign w:val="center"/>
            <w:hideMark/>
          </w:tcPr>
          <w:p w14:paraId="2C6C59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3B86935" w14:textId="7B7E4AB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4A8F4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0BEF2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9BC2331" w14:textId="77777777" w:rsidTr="00964FD5">
        <w:trPr>
          <w:trHeight w:val="255"/>
        </w:trPr>
        <w:tc>
          <w:tcPr>
            <w:tcW w:w="562" w:type="dxa"/>
            <w:vMerge/>
            <w:vAlign w:val="center"/>
            <w:hideMark/>
          </w:tcPr>
          <w:p w14:paraId="1603C8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2D4B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6C4AC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2162DE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EBCB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BF99C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1F7CC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A6582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3411C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DFB3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FD413A"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F6B6432" w14:textId="77777777" w:rsidTr="00964FD5">
        <w:trPr>
          <w:trHeight w:val="255"/>
        </w:trPr>
        <w:tc>
          <w:tcPr>
            <w:tcW w:w="562" w:type="dxa"/>
            <w:vMerge/>
            <w:vAlign w:val="center"/>
            <w:hideMark/>
          </w:tcPr>
          <w:p w14:paraId="319ECF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89D8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4B4E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0AA2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60F8C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D91F4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354CC5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30E8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A5BD7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066ED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79F90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1BDE1CA" w14:textId="77777777" w:rsidTr="00964FD5">
        <w:trPr>
          <w:trHeight w:val="255"/>
        </w:trPr>
        <w:tc>
          <w:tcPr>
            <w:tcW w:w="562" w:type="dxa"/>
            <w:vMerge/>
            <w:vAlign w:val="center"/>
            <w:hideMark/>
          </w:tcPr>
          <w:p w14:paraId="15EF95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3C9B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2097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7021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D462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ECD7A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BDC75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3903F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FEEE6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B0E18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D418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F6BFFA9" w14:textId="77777777" w:rsidTr="00964FD5">
        <w:trPr>
          <w:trHeight w:val="255"/>
        </w:trPr>
        <w:tc>
          <w:tcPr>
            <w:tcW w:w="562" w:type="dxa"/>
            <w:vMerge/>
            <w:vAlign w:val="center"/>
            <w:hideMark/>
          </w:tcPr>
          <w:p w14:paraId="5C8BC7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78AB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6434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04239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9A64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16C6414"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nr.62213, teren extravilan ape curgătoare r.Mures, S=319 mp, </w:t>
            </w:r>
          </w:p>
          <w:p w14:paraId="59217F4D" w14:textId="064811F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Zam, jud.HUNEDOARA</w:t>
            </w:r>
          </w:p>
        </w:tc>
        <w:tc>
          <w:tcPr>
            <w:tcW w:w="1078" w:type="dxa"/>
            <w:vMerge w:val="restart"/>
            <w:vAlign w:val="center"/>
            <w:hideMark/>
          </w:tcPr>
          <w:p w14:paraId="751D7F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354.09</w:t>
            </w:r>
          </w:p>
        </w:tc>
        <w:tc>
          <w:tcPr>
            <w:tcW w:w="1166" w:type="dxa"/>
            <w:vMerge/>
            <w:vAlign w:val="center"/>
            <w:hideMark/>
          </w:tcPr>
          <w:p w14:paraId="07B897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F99AAA6" w14:textId="3705459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5347A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9438C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A3AF8F4" w14:textId="77777777" w:rsidTr="00964FD5">
        <w:trPr>
          <w:trHeight w:val="255"/>
        </w:trPr>
        <w:tc>
          <w:tcPr>
            <w:tcW w:w="562" w:type="dxa"/>
            <w:vMerge/>
            <w:vAlign w:val="center"/>
            <w:hideMark/>
          </w:tcPr>
          <w:p w14:paraId="3D3BBB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78B83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4786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0374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85E4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969E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054F2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F5A3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B9C02C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B22FC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4E2DAB"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E7A0599" w14:textId="77777777" w:rsidTr="00964FD5">
        <w:trPr>
          <w:trHeight w:val="255"/>
        </w:trPr>
        <w:tc>
          <w:tcPr>
            <w:tcW w:w="562" w:type="dxa"/>
            <w:vMerge/>
            <w:vAlign w:val="center"/>
            <w:hideMark/>
          </w:tcPr>
          <w:p w14:paraId="636D57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C184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0861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860B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47B4C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267A7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352D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72AF4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5DF9E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D95A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646B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B6457EB" w14:textId="77777777" w:rsidTr="00964FD5">
        <w:trPr>
          <w:trHeight w:val="255"/>
        </w:trPr>
        <w:tc>
          <w:tcPr>
            <w:tcW w:w="562" w:type="dxa"/>
            <w:vMerge/>
            <w:vAlign w:val="center"/>
            <w:hideMark/>
          </w:tcPr>
          <w:p w14:paraId="4A357F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16DC3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FA0B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A5E29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F2C7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7D66A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D054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4EFC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72C07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F2702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69C75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75ED58C" w14:textId="77777777" w:rsidTr="00964FD5">
        <w:trPr>
          <w:trHeight w:val="255"/>
        </w:trPr>
        <w:tc>
          <w:tcPr>
            <w:tcW w:w="562" w:type="dxa"/>
            <w:vMerge/>
            <w:vAlign w:val="center"/>
            <w:hideMark/>
          </w:tcPr>
          <w:p w14:paraId="438D97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0968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5F488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134E1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4C3A3C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3F144F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nr.62214, teren extravilan ape curgătoare r.Mures, S=202.097 mp, </w:t>
            </w:r>
          </w:p>
          <w:p w14:paraId="106F375B" w14:textId="49EFD93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Zam, jud.HUNEDOARA</w:t>
            </w:r>
          </w:p>
        </w:tc>
        <w:tc>
          <w:tcPr>
            <w:tcW w:w="1078" w:type="dxa"/>
            <w:vMerge w:val="restart"/>
            <w:vAlign w:val="center"/>
            <w:hideMark/>
          </w:tcPr>
          <w:p w14:paraId="15AB4F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224.327.67</w:t>
            </w:r>
          </w:p>
        </w:tc>
        <w:tc>
          <w:tcPr>
            <w:tcW w:w="1166" w:type="dxa"/>
            <w:vMerge/>
            <w:vAlign w:val="center"/>
            <w:hideMark/>
          </w:tcPr>
          <w:p w14:paraId="681EC9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026C912" w14:textId="604C910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AFC56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D8BCD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3985B6F" w14:textId="77777777" w:rsidTr="00964FD5">
        <w:trPr>
          <w:trHeight w:val="255"/>
        </w:trPr>
        <w:tc>
          <w:tcPr>
            <w:tcW w:w="562" w:type="dxa"/>
            <w:vMerge/>
            <w:vAlign w:val="center"/>
            <w:hideMark/>
          </w:tcPr>
          <w:p w14:paraId="7C3312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47A3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4EF9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CABF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1A8A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F5258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201B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BDCE7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4AA42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2D2F9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A9B52E"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189DAB3" w14:textId="77777777" w:rsidTr="00964FD5">
        <w:trPr>
          <w:trHeight w:val="255"/>
        </w:trPr>
        <w:tc>
          <w:tcPr>
            <w:tcW w:w="562" w:type="dxa"/>
            <w:vMerge/>
            <w:vAlign w:val="center"/>
            <w:hideMark/>
          </w:tcPr>
          <w:p w14:paraId="46F894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5B83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C857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EE1A8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205CB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36B88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F6DCE5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290B8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514B6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B471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37884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352FFD7" w14:textId="77777777" w:rsidTr="00964FD5">
        <w:trPr>
          <w:trHeight w:val="255"/>
        </w:trPr>
        <w:tc>
          <w:tcPr>
            <w:tcW w:w="562" w:type="dxa"/>
            <w:vMerge/>
            <w:vAlign w:val="center"/>
            <w:hideMark/>
          </w:tcPr>
          <w:p w14:paraId="7097BE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7F73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C8566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ABAE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96155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62514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A298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3C362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9A36C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D8FDF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77BB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A17EC4F" w14:textId="77777777" w:rsidTr="00964FD5">
        <w:trPr>
          <w:trHeight w:val="255"/>
        </w:trPr>
        <w:tc>
          <w:tcPr>
            <w:tcW w:w="562" w:type="dxa"/>
            <w:vMerge/>
            <w:vAlign w:val="center"/>
            <w:hideMark/>
          </w:tcPr>
          <w:p w14:paraId="222D91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36B6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30923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A36C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964C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0A922FF"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nr.62215, teren extravilan ape </w:t>
            </w:r>
            <w:r w:rsidRPr="009B42BE">
              <w:rPr>
                <w:rFonts w:ascii="Times New Roman" w:eastAsia="Times New Roman" w:hAnsi="Times New Roman" w:cs="Times New Roman"/>
                <w:color w:val="000000" w:themeColor="text1"/>
                <w:sz w:val="14"/>
                <w:szCs w:val="14"/>
              </w:rPr>
              <w:lastRenderedPageBreak/>
              <w:t>curgătoare r.Mures, S=419.123 mp,</w:t>
            </w:r>
          </w:p>
          <w:p w14:paraId="79030373" w14:textId="53B077D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UAT Zam, jud.HUNEDOARA</w:t>
            </w:r>
          </w:p>
        </w:tc>
        <w:tc>
          <w:tcPr>
            <w:tcW w:w="1078" w:type="dxa"/>
            <w:vMerge w:val="restart"/>
            <w:vAlign w:val="center"/>
            <w:hideMark/>
          </w:tcPr>
          <w:p w14:paraId="03A851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465.226.53</w:t>
            </w:r>
          </w:p>
        </w:tc>
        <w:tc>
          <w:tcPr>
            <w:tcW w:w="1166" w:type="dxa"/>
            <w:vMerge/>
            <w:vAlign w:val="center"/>
            <w:hideMark/>
          </w:tcPr>
          <w:p w14:paraId="6B421B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2327F76" w14:textId="74653A3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650BD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29570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F75674F" w14:textId="77777777" w:rsidTr="00964FD5">
        <w:trPr>
          <w:trHeight w:val="255"/>
        </w:trPr>
        <w:tc>
          <w:tcPr>
            <w:tcW w:w="562" w:type="dxa"/>
            <w:vMerge/>
            <w:vAlign w:val="center"/>
            <w:hideMark/>
          </w:tcPr>
          <w:p w14:paraId="62D16F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B396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A19C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0702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5FBEF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1F7F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C7B88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A1F5C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02F44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07403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DB90EB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B71B098" w14:textId="77777777" w:rsidTr="00964FD5">
        <w:trPr>
          <w:trHeight w:val="255"/>
        </w:trPr>
        <w:tc>
          <w:tcPr>
            <w:tcW w:w="562" w:type="dxa"/>
            <w:vMerge/>
            <w:vAlign w:val="center"/>
            <w:hideMark/>
          </w:tcPr>
          <w:p w14:paraId="2608EE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FACFC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6AA2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7DBAB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3D04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CF033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E83B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942B5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F2FFD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F2AE8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198E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FE73E72" w14:textId="77777777" w:rsidTr="00964FD5">
        <w:trPr>
          <w:trHeight w:val="255"/>
        </w:trPr>
        <w:tc>
          <w:tcPr>
            <w:tcW w:w="562" w:type="dxa"/>
            <w:vMerge/>
            <w:vAlign w:val="center"/>
            <w:hideMark/>
          </w:tcPr>
          <w:p w14:paraId="23907E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455E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4F48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91D5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C6A3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58AB1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C0D5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4D50D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C72DC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79A3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E87196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E4D9456" w14:textId="77777777" w:rsidTr="00964FD5">
        <w:trPr>
          <w:trHeight w:val="255"/>
        </w:trPr>
        <w:tc>
          <w:tcPr>
            <w:tcW w:w="562" w:type="dxa"/>
            <w:vMerge/>
            <w:vAlign w:val="center"/>
            <w:hideMark/>
          </w:tcPr>
          <w:p w14:paraId="055358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81C1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E66B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B540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847F8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A848B74"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nr.62224, teren extravilan ape curgătoare r.Mures, S=393.536 mp, </w:t>
            </w:r>
          </w:p>
          <w:p w14:paraId="511DEDCF" w14:textId="39E6A73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Zam, jud.HUNEDOARA</w:t>
            </w:r>
          </w:p>
        </w:tc>
        <w:tc>
          <w:tcPr>
            <w:tcW w:w="1078" w:type="dxa"/>
            <w:vMerge w:val="restart"/>
            <w:vAlign w:val="center"/>
            <w:hideMark/>
          </w:tcPr>
          <w:p w14:paraId="0438F0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436.824.96</w:t>
            </w:r>
          </w:p>
        </w:tc>
        <w:tc>
          <w:tcPr>
            <w:tcW w:w="1166" w:type="dxa"/>
            <w:vMerge/>
            <w:vAlign w:val="center"/>
            <w:hideMark/>
          </w:tcPr>
          <w:p w14:paraId="177995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E768F55" w14:textId="6A78684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56580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1F13A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5582F27" w14:textId="77777777" w:rsidTr="00964FD5">
        <w:trPr>
          <w:trHeight w:val="255"/>
        </w:trPr>
        <w:tc>
          <w:tcPr>
            <w:tcW w:w="562" w:type="dxa"/>
            <w:vMerge/>
            <w:vAlign w:val="center"/>
            <w:hideMark/>
          </w:tcPr>
          <w:p w14:paraId="114092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39F6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B48A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82737B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39182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04B67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7DAA7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A4672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BAF63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27749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548CFC9"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76D49F7" w14:textId="77777777" w:rsidTr="00964FD5">
        <w:trPr>
          <w:trHeight w:val="255"/>
        </w:trPr>
        <w:tc>
          <w:tcPr>
            <w:tcW w:w="562" w:type="dxa"/>
            <w:vMerge/>
            <w:vAlign w:val="center"/>
            <w:hideMark/>
          </w:tcPr>
          <w:p w14:paraId="0315E2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9AE9B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9BBF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41ABC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C2F7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2A67D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836E1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7696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C7A03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FD997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9A5C4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E7AECAD" w14:textId="77777777" w:rsidTr="00964FD5">
        <w:trPr>
          <w:trHeight w:val="255"/>
        </w:trPr>
        <w:tc>
          <w:tcPr>
            <w:tcW w:w="562" w:type="dxa"/>
            <w:vMerge/>
            <w:vAlign w:val="center"/>
            <w:hideMark/>
          </w:tcPr>
          <w:p w14:paraId="06BB3D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82CAC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4F527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0683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0F667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7ED89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C73B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4E7A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9BD3A9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7E7D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EB05A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80AE62D" w14:textId="77777777" w:rsidTr="00964FD5">
        <w:trPr>
          <w:trHeight w:val="255"/>
        </w:trPr>
        <w:tc>
          <w:tcPr>
            <w:tcW w:w="562" w:type="dxa"/>
            <w:vMerge/>
            <w:vAlign w:val="center"/>
            <w:hideMark/>
          </w:tcPr>
          <w:p w14:paraId="2CD687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23E2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C139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3CC96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C305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505DF85"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nr.62225, teren extravilan ape curgătoare r.Mures, S=217.349 mp, </w:t>
            </w:r>
          </w:p>
          <w:p w14:paraId="26B5F795" w14:textId="4D5CADA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Zam, jud.HUNEDOARA</w:t>
            </w:r>
          </w:p>
        </w:tc>
        <w:tc>
          <w:tcPr>
            <w:tcW w:w="1078" w:type="dxa"/>
            <w:vMerge w:val="restart"/>
            <w:vAlign w:val="center"/>
            <w:hideMark/>
          </w:tcPr>
          <w:p w14:paraId="2DE7D6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241.257.39</w:t>
            </w:r>
          </w:p>
        </w:tc>
        <w:tc>
          <w:tcPr>
            <w:tcW w:w="1166" w:type="dxa"/>
            <w:vMerge/>
            <w:vAlign w:val="center"/>
            <w:hideMark/>
          </w:tcPr>
          <w:p w14:paraId="320CE4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3A15326" w14:textId="2844C96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EFF95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E1148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8239505" w14:textId="77777777" w:rsidTr="00964FD5">
        <w:trPr>
          <w:trHeight w:val="255"/>
        </w:trPr>
        <w:tc>
          <w:tcPr>
            <w:tcW w:w="562" w:type="dxa"/>
            <w:vMerge/>
            <w:vAlign w:val="center"/>
            <w:hideMark/>
          </w:tcPr>
          <w:p w14:paraId="152D21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6C99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43B53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2F90E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9C82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A55C5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77E49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2CEE9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6D784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50163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1543FE2"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E3356BE" w14:textId="77777777" w:rsidTr="00964FD5">
        <w:trPr>
          <w:trHeight w:val="255"/>
        </w:trPr>
        <w:tc>
          <w:tcPr>
            <w:tcW w:w="562" w:type="dxa"/>
            <w:vMerge/>
            <w:vAlign w:val="center"/>
            <w:hideMark/>
          </w:tcPr>
          <w:p w14:paraId="6818CB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A4173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01CA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BA4E4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55ABC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4FEAD9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955E5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F48A3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0C6FA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C9023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0A612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CD171B7" w14:textId="77777777" w:rsidTr="00964FD5">
        <w:trPr>
          <w:trHeight w:val="255"/>
        </w:trPr>
        <w:tc>
          <w:tcPr>
            <w:tcW w:w="562" w:type="dxa"/>
            <w:vMerge/>
            <w:vAlign w:val="center"/>
            <w:hideMark/>
          </w:tcPr>
          <w:p w14:paraId="529380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C4FB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F158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FE3FC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634C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47BB2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87CDC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3461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99D24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C8D27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2A6E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93AF15E" w14:textId="77777777" w:rsidTr="00964FD5">
        <w:trPr>
          <w:trHeight w:val="255"/>
        </w:trPr>
        <w:tc>
          <w:tcPr>
            <w:tcW w:w="562" w:type="dxa"/>
            <w:vMerge/>
            <w:vAlign w:val="center"/>
            <w:hideMark/>
          </w:tcPr>
          <w:p w14:paraId="7A044A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1A172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A375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EE1E3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E2F0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77E0228"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nr.65343, teren extravilan ape curgătoare r.Mureș, S=62.938 mp, </w:t>
            </w:r>
          </w:p>
          <w:p w14:paraId="16390392"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Gurasada, </w:t>
            </w:r>
          </w:p>
          <w:p w14:paraId="3F400071" w14:textId="244AAAD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.HUNEDOARA</w:t>
            </w:r>
          </w:p>
        </w:tc>
        <w:tc>
          <w:tcPr>
            <w:tcW w:w="1078" w:type="dxa"/>
            <w:vMerge w:val="restart"/>
            <w:vAlign w:val="center"/>
            <w:hideMark/>
          </w:tcPr>
          <w:p w14:paraId="155DCF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69.861.18</w:t>
            </w:r>
          </w:p>
        </w:tc>
        <w:tc>
          <w:tcPr>
            <w:tcW w:w="1166" w:type="dxa"/>
            <w:vMerge/>
            <w:vAlign w:val="center"/>
            <w:hideMark/>
          </w:tcPr>
          <w:p w14:paraId="4AFED8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DBE7D9D" w14:textId="71EF3FF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FE5BB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B4821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64EF5C6" w14:textId="77777777" w:rsidTr="00964FD5">
        <w:trPr>
          <w:trHeight w:val="255"/>
        </w:trPr>
        <w:tc>
          <w:tcPr>
            <w:tcW w:w="562" w:type="dxa"/>
            <w:vMerge/>
            <w:vAlign w:val="center"/>
            <w:hideMark/>
          </w:tcPr>
          <w:p w14:paraId="354A54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A7EC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332D0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E52B8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671CD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6E878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F52DA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89DCE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8F61F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23C2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DD0D2B"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7C52DCF" w14:textId="77777777" w:rsidTr="00964FD5">
        <w:trPr>
          <w:trHeight w:val="255"/>
        </w:trPr>
        <w:tc>
          <w:tcPr>
            <w:tcW w:w="562" w:type="dxa"/>
            <w:vMerge/>
            <w:vAlign w:val="center"/>
            <w:hideMark/>
          </w:tcPr>
          <w:p w14:paraId="7E378D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4B18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091A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84068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F8EE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DE189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6C67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9CC75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3BAA5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A5E12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05CE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3F2287C" w14:textId="77777777" w:rsidTr="00964FD5">
        <w:trPr>
          <w:trHeight w:val="255"/>
        </w:trPr>
        <w:tc>
          <w:tcPr>
            <w:tcW w:w="562" w:type="dxa"/>
            <w:vMerge/>
            <w:vAlign w:val="center"/>
            <w:hideMark/>
          </w:tcPr>
          <w:p w14:paraId="227B34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9A8F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7B7D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986A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9374A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928B9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5EFA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8B7CB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E09C8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84B97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700C7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BBFFA1C" w14:textId="77777777" w:rsidTr="00964FD5">
        <w:trPr>
          <w:trHeight w:val="255"/>
        </w:trPr>
        <w:tc>
          <w:tcPr>
            <w:tcW w:w="562" w:type="dxa"/>
            <w:vMerge/>
            <w:vAlign w:val="center"/>
            <w:hideMark/>
          </w:tcPr>
          <w:p w14:paraId="7C07CC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339D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136A06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7B402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D1EBF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F88D9C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nr.61115, teren extravilan ape curgătoare r.Mureș, S=303.517 mp, </w:t>
            </w:r>
          </w:p>
          <w:p w14:paraId="51BEE35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Burjuc, </w:t>
            </w:r>
          </w:p>
          <w:p w14:paraId="1355D399" w14:textId="2324DF2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HUNEDOARA</w:t>
            </w:r>
          </w:p>
        </w:tc>
        <w:tc>
          <w:tcPr>
            <w:tcW w:w="1078" w:type="dxa"/>
            <w:vMerge w:val="restart"/>
            <w:vAlign w:val="center"/>
            <w:hideMark/>
          </w:tcPr>
          <w:p w14:paraId="5EA353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336.903.87</w:t>
            </w:r>
          </w:p>
        </w:tc>
        <w:tc>
          <w:tcPr>
            <w:tcW w:w="1166" w:type="dxa"/>
            <w:vMerge/>
            <w:vAlign w:val="center"/>
            <w:hideMark/>
          </w:tcPr>
          <w:p w14:paraId="3AD664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DE18E60" w14:textId="0275045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11FDB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E4518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26BF5A4" w14:textId="77777777" w:rsidTr="00964FD5">
        <w:trPr>
          <w:trHeight w:val="255"/>
        </w:trPr>
        <w:tc>
          <w:tcPr>
            <w:tcW w:w="562" w:type="dxa"/>
            <w:vMerge/>
            <w:vAlign w:val="center"/>
            <w:hideMark/>
          </w:tcPr>
          <w:p w14:paraId="6EEADA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BE71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F1492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345E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27D8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2B2BB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DC1AD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A1B20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DB526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98CA4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3A029B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FC516C1" w14:textId="77777777" w:rsidTr="00964FD5">
        <w:trPr>
          <w:trHeight w:val="255"/>
        </w:trPr>
        <w:tc>
          <w:tcPr>
            <w:tcW w:w="562" w:type="dxa"/>
            <w:vMerge/>
            <w:vAlign w:val="center"/>
            <w:hideMark/>
          </w:tcPr>
          <w:p w14:paraId="72BB70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E98C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B24E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86DA2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031B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46A4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43325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93EA2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2EB53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8DDC6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133A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D2E62B3" w14:textId="77777777" w:rsidTr="00964FD5">
        <w:trPr>
          <w:trHeight w:val="255"/>
        </w:trPr>
        <w:tc>
          <w:tcPr>
            <w:tcW w:w="562" w:type="dxa"/>
            <w:vMerge/>
            <w:vAlign w:val="center"/>
            <w:hideMark/>
          </w:tcPr>
          <w:p w14:paraId="4706E3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4CA3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209B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F5C8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1054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8C92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2D212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009C2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16DDD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EE3D9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62BE6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5DD9CF0" w14:textId="77777777" w:rsidTr="00964FD5">
        <w:trPr>
          <w:trHeight w:val="255"/>
        </w:trPr>
        <w:tc>
          <w:tcPr>
            <w:tcW w:w="562" w:type="dxa"/>
            <w:vMerge/>
            <w:vAlign w:val="center"/>
            <w:hideMark/>
          </w:tcPr>
          <w:p w14:paraId="078D41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10CEE0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1411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4EB8EB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BCF63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891540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nr.65342, teren extravilan ape curgătoare r.Mures, S=1.277 mp, </w:t>
            </w:r>
          </w:p>
          <w:p w14:paraId="2170E6EE"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Gurasada, </w:t>
            </w:r>
          </w:p>
          <w:p w14:paraId="6E22DE6A" w14:textId="0357EE4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HUNEDOARA</w:t>
            </w:r>
          </w:p>
        </w:tc>
        <w:tc>
          <w:tcPr>
            <w:tcW w:w="1078" w:type="dxa"/>
            <w:vMerge w:val="restart"/>
            <w:vAlign w:val="center"/>
            <w:hideMark/>
          </w:tcPr>
          <w:p w14:paraId="4ABB72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1.417.47</w:t>
            </w:r>
          </w:p>
        </w:tc>
        <w:tc>
          <w:tcPr>
            <w:tcW w:w="1166" w:type="dxa"/>
            <w:vMerge/>
            <w:vAlign w:val="center"/>
            <w:hideMark/>
          </w:tcPr>
          <w:p w14:paraId="141A26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A4A0A72" w14:textId="5E34B7A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57F84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80012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90C18E4" w14:textId="77777777" w:rsidTr="00964FD5">
        <w:trPr>
          <w:trHeight w:val="255"/>
        </w:trPr>
        <w:tc>
          <w:tcPr>
            <w:tcW w:w="562" w:type="dxa"/>
            <w:vMerge/>
            <w:vAlign w:val="center"/>
            <w:hideMark/>
          </w:tcPr>
          <w:p w14:paraId="71DA56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038A98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CDB0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5FA4C9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E5908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9515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A6DB6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DF415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7D963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9CA16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8CF7018"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64668D0" w14:textId="77777777" w:rsidTr="00964FD5">
        <w:trPr>
          <w:trHeight w:val="255"/>
        </w:trPr>
        <w:tc>
          <w:tcPr>
            <w:tcW w:w="562" w:type="dxa"/>
            <w:vMerge/>
            <w:vAlign w:val="center"/>
            <w:hideMark/>
          </w:tcPr>
          <w:p w14:paraId="4023CA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14E6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D236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7787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A340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CECC4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3301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BC5C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A3313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4735A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86B45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B959A3F" w14:textId="77777777" w:rsidTr="00964FD5">
        <w:trPr>
          <w:trHeight w:val="255"/>
        </w:trPr>
        <w:tc>
          <w:tcPr>
            <w:tcW w:w="562" w:type="dxa"/>
            <w:vMerge/>
            <w:vAlign w:val="center"/>
            <w:hideMark/>
          </w:tcPr>
          <w:p w14:paraId="562FA4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CD1C0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C6AD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E7E8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DA56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B3B83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5425A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DA203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B6193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955CC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B9DB0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73F4FB2" w14:textId="77777777" w:rsidTr="00964FD5">
        <w:trPr>
          <w:trHeight w:val="255"/>
        </w:trPr>
        <w:tc>
          <w:tcPr>
            <w:tcW w:w="562" w:type="dxa"/>
            <w:vMerge/>
            <w:vAlign w:val="center"/>
            <w:hideMark/>
          </w:tcPr>
          <w:p w14:paraId="554B25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EF025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DCB26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943C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2EC9A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F5C43D9"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nr.63407, teren extravilan ape curgătoare r.Mures, S=50.504 mp, </w:t>
            </w:r>
          </w:p>
          <w:p w14:paraId="34460D93"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Dobra, </w:t>
            </w:r>
          </w:p>
          <w:p w14:paraId="79FF4603" w14:textId="7E83922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HUNEDOARA</w:t>
            </w:r>
          </w:p>
        </w:tc>
        <w:tc>
          <w:tcPr>
            <w:tcW w:w="1078" w:type="dxa"/>
            <w:vMerge w:val="restart"/>
            <w:vAlign w:val="center"/>
            <w:hideMark/>
          </w:tcPr>
          <w:p w14:paraId="512DE6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56.059.44</w:t>
            </w:r>
          </w:p>
        </w:tc>
        <w:tc>
          <w:tcPr>
            <w:tcW w:w="1166" w:type="dxa"/>
            <w:vMerge/>
            <w:vAlign w:val="center"/>
            <w:hideMark/>
          </w:tcPr>
          <w:p w14:paraId="690342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D0E1F52" w14:textId="27765C09"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1D473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E5AAA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9311AFE" w14:textId="77777777" w:rsidTr="00964FD5">
        <w:trPr>
          <w:trHeight w:val="255"/>
        </w:trPr>
        <w:tc>
          <w:tcPr>
            <w:tcW w:w="562" w:type="dxa"/>
            <w:vMerge/>
            <w:vAlign w:val="center"/>
            <w:hideMark/>
          </w:tcPr>
          <w:p w14:paraId="02E147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75E3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0B3A2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608F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6394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451BD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EE900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BBF97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01847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889B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B25344"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70F29D9" w14:textId="77777777" w:rsidTr="00964FD5">
        <w:trPr>
          <w:trHeight w:val="255"/>
        </w:trPr>
        <w:tc>
          <w:tcPr>
            <w:tcW w:w="562" w:type="dxa"/>
            <w:vMerge/>
            <w:vAlign w:val="center"/>
            <w:hideMark/>
          </w:tcPr>
          <w:p w14:paraId="3BE53A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F290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AE7E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02F741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863C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B8A0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CE1A4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779A4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09951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CC6CD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17741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DD28CCE" w14:textId="77777777" w:rsidTr="00964FD5">
        <w:trPr>
          <w:trHeight w:val="255"/>
        </w:trPr>
        <w:tc>
          <w:tcPr>
            <w:tcW w:w="562" w:type="dxa"/>
            <w:vMerge/>
            <w:vAlign w:val="center"/>
            <w:hideMark/>
          </w:tcPr>
          <w:p w14:paraId="7BC55A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D1EE3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51AC9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AD20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CF3A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BF6A5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02A07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77581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F58C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40C86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F8935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5910572" w14:textId="77777777" w:rsidTr="00964FD5">
        <w:trPr>
          <w:trHeight w:val="255"/>
        </w:trPr>
        <w:tc>
          <w:tcPr>
            <w:tcW w:w="562" w:type="dxa"/>
            <w:vMerge/>
            <w:vAlign w:val="center"/>
            <w:hideMark/>
          </w:tcPr>
          <w:p w14:paraId="217093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6D0C4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1C8F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C0A7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5E306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88A9C2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nr.63419, teren extravilan ape curgătoare r.Mures, S=36.476 mp, </w:t>
            </w:r>
          </w:p>
          <w:p w14:paraId="442D98A7"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UAT Dobra,</w:t>
            </w:r>
          </w:p>
          <w:p w14:paraId="51705ABD" w14:textId="2446253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 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HUNEDOARA</w:t>
            </w:r>
          </w:p>
        </w:tc>
        <w:tc>
          <w:tcPr>
            <w:tcW w:w="1078" w:type="dxa"/>
            <w:vMerge w:val="restart"/>
            <w:vAlign w:val="center"/>
            <w:hideMark/>
          </w:tcPr>
          <w:p w14:paraId="5E55EA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40.488.36</w:t>
            </w:r>
          </w:p>
        </w:tc>
        <w:tc>
          <w:tcPr>
            <w:tcW w:w="1166" w:type="dxa"/>
            <w:vMerge/>
            <w:vAlign w:val="center"/>
            <w:hideMark/>
          </w:tcPr>
          <w:p w14:paraId="211471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84D57C6" w14:textId="02B5920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A2D04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C1BE7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39E5CFE" w14:textId="77777777" w:rsidTr="00964FD5">
        <w:trPr>
          <w:trHeight w:val="255"/>
        </w:trPr>
        <w:tc>
          <w:tcPr>
            <w:tcW w:w="562" w:type="dxa"/>
            <w:vMerge/>
            <w:vAlign w:val="center"/>
            <w:hideMark/>
          </w:tcPr>
          <w:p w14:paraId="278A9B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838E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FAA2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2FE1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FADE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83E22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CB53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D445F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30777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09204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CC02D8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2D026AD" w14:textId="77777777" w:rsidTr="00964FD5">
        <w:trPr>
          <w:trHeight w:val="255"/>
        </w:trPr>
        <w:tc>
          <w:tcPr>
            <w:tcW w:w="562" w:type="dxa"/>
            <w:vMerge/>
            <w:vAlign w:val="center"/>
            <w:hideMark/>
          </w:tcPr>
          <w:p w14:paraId="4D625F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20137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3BBEE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BAFC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F6ECD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E0B0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EEAD5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1FA53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B7030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A0782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D1467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05445EB" w14:textId="77777777" w:rsidTr="00964FD5">
        <w:trPr>
          <w:trHeight w:val="255"/>
        </w:trPr>
        <w:tc>
          <w:tcPr>
            <w:tcW w:w="562" w:type="dxa"/>
            <w:vMerge/>
            <w:vAlign w:val="center"/>
            <w:hideMark/>
          </w:tcPr>
          <w:p w14:paraId="566874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432D7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348A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AA4B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E1D21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95DB9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1695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B7851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E53F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BDB6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31F3C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CE8A0AA" w14:textId="77777777" w:rsidTr="00964FD5">
        <w:trPr>
          <w:trHeight w:val="255"/>
        </w:trPr>
        <w:tc>
          <w:tcPr>
            <w:tcW w:w="562" w:type="dxa"/>
            <w:vMerge/>
            <w:vAlign w:val="center"/>
            <w:hideMark/>
          </w:tcPr>
          <w:p w14:paraId="3C0B0B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BF8A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53A2D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3DD6F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1DCA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20FAEEA"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nr.65345, teren extravilan ape curgătoare r.Mures, S=29.182 mp, </w:t>
            </w:r>
          </w:p>
          <w:p w14:paraId="4A84889C" w14:textId="77777777" w:rsidR="00865FBF"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UAT Gurasada, </w:t>
            </w:r>
          </w:p>
          <w:p w14:paraId="4EE4B977" w14:textId="5979A38F"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HUNEDOARA</w:t>
            </w:r>
          </w:p>
        </w:tc>
        <w:tc>
          <w:tcPr>
            <w:tcW w:w="1078" w:type="dxa"/>
            <w:vMerge w:val="restart"/>
            <w:vAlign w:val="center"/>
            <w:hideMark/>
          </w:tcPr>
          <w:p w14:paraId="37ABD7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32.392.02</w:t>
            </w:r>
          </w:p>
        </w:tc>
        <w:tc>
          <w:tcPr>
            <w:tcW w:w="1166" w:type="dxa"/>
            <w:vMerge/>
            <w:vAlign w:val="center"/>
            <w:hideMark/>
          </w:tcPr>
          <w:p w14:paraId="566DCE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D912DB4" w14:textId="0AAEBD7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5932D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A3CE3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B47F8D9" w14:textId="77777777" w:rsidTr="00964FD5">
        <w:trPr>
          <w:trHeight w:val="255"/>
        </w:trPr>
        <w:tc>
          <w:tcPr>
            <w:tcW w:w="562" w:type="dxa"/>
            <w:vMerge/>
            <w:vAlign w:val="center"/>
            <w:hideMark/>
          </w:tcPr>
          <w:p w14:paraId="636893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DF2EF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C8E4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4EBCC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0478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782EE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50C24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D62D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CAF45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FEFD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3533C95"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2164614" w14:textId="77777777" w:rsidTr="00964FD5">
        <w:trPr>
          <w:trHeight w:val="255"/>
        </w:trPr>
        <w:tc>
          <w:tcPr>
            <w:tcW w:w="562" w:type="dxa"/>
            <w:vMerge/>
            <w:vAlign w:val="center"/>
            <w:hideMark/>
          </w:tcPr>
          <w:p w14:paraId="332252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6CBB4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FCE2A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3D8B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2294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94AF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B12F4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1452C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5C1F7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4DD9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EAA9B5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D46A3FE" w14:textId="77777777" w:rsidTr="00964FD5">
        <w:trPr>
          <w:trHeight w:val="255"/>
        </w:trPr>
        <w:tc>
          <w:tcPr>
            <w:tcW w:w="562" w:type="dxa"/>
            <w:vMerge/>
            <w:vAlign w:val="center"/>
            <w:hideMark/>
          </w:tcPr>
          <w:p w14:paraId="1B8B2F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9EB1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4155C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29BC6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18DA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D741D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AA7C26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0D897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02F12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E4637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CC930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DB89B87" w14:textId="77777777" w:rsidTr="00964FD5">
        <w:trPr>
          <w:trHeight w:val="255"/>
        </w:trPr>
        <w:tc>
          <w:tcPr>
            <w:tcW w:w="562" w:type="dxa"/>
            <w:vMerge w:val="restart"/>
            <w:vAlign w:val="center"/>
            <w:hideMark/>
          </w:tcPr>
          <w:p w14:paraId="7A0E259B" w14:textId="44AF1FD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w:t>
            </w:r>
            <w:r w:rsidR="00E73BC1" w:rsidRPr="009B42BE">
              <w:rPr>
                <w:rFonts w:ascii="Times New Roman" w:eastAsia="Times New Roman" w:hAnsi="Times New Roman" w:cs="Times New Roman"/>
                <w:color w:val="000000" w:themeColor="text1"/>
                <w:sz w:val="14"/>
                <w:szCs w:val="14"/>
              </w:rPr>
              <w:t>20</w:t>
            </w:r>
          </w:p>
        </w:tc>
        <w:tc>
          <w:tcPr>
            <w:tcW w:w="662" w:type="dxa"/>
            <w:vMerge w:val="restart"/>
            <w:vAlign w:val="center"/>
            <w:hideMark/>
          </w:tcPr>
          <w:p w14:paraId="0BC59F73" w14:textId="0D9585A3" w:rsidR="00FA3A55" w:rsidRPr="009B42BE" w:rsidRDefault="00FA3A55" w:rsidP="00DD1D93">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101366 parțial</w:t>
            </w:r>
          </w:p>
        </w:tc>
        <w:tc>
          <w:tcPr>
            <w:tcW w:w="709" w:type="dxa"/>
            <w:vMerge w:val="restart"/>
            <w:vAlign w:val="center"/>
            <w:hideMark/>
          </w:tcPr>
          <w:p w14:paraId="3782C7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664" w:type="dxa"/>
            <w:vMerge w:val="restart"/>
            <w:vAlign w:val="center"/>
            <w:hideMark/>
          </w:tcPr>
          <w:p w14:paraId="2F221513" w14:textId="527DA8A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bazinul hidrografic Mureş cu toţi afluenţii de ord.I-VI lung. curs de apă codificat=2070 km, sup. luciu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3293 ha, resursa teoretică de apă</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1609,44 mil.mc</w:t>
            </w:r>
          </w:p>
        </w:tc>
        <w:tc>
          <w:tcPr>
            <w:tcW w:w="1077" w:type="dxa"/>
            <w:vMerge w:val="restart"/>
            <w:vAlign w:val="center"/>
            <w:hideMark/>
          </w:tcPr>
          <w:p w14:paraId="498F50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39.802.713</w:t>
            </w:r>
          </w:p>
        </w:tc>
        <w:tc>
          <w:tcPr>
            <w:tcW w:w="1527" w:type="dxa"/>
            <w:vMerge w:val="restart"/>
            <w:vAlign w:val="center"/>
            <w:hideMark/>
          </w:tcPr>
          <w:p w14:paraId="1A0837A6" w14:textId="771E613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nr.353654, teren intravilan ape curgătoare r.Mures, S=25.029 mp, UAT Arad, 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Arad</w:t>
            </w:r>
          </w:p>
        </w:tc>
        <w:tc>
          <w:tcPr>
            <w:tcW w:w="1078" w:type="dxa"/>
            <w:vMerge w:val="restart"/>
            <w:vAlign w:val="center"/>
            <w:hideMark/>
          </w:tcPr>
          <w:p w14:paraId="484B8C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27.782.19</w:t>
            </w:r>
          </w:p>
        </w:tc>
        <w:tc>
          <w:tcPr>
            <w:tcW w:w="1166" w:type="dxa"/>
            <w:vMerge w:val="restart"/>
            <w:vAlign w:val="center"/>
            <w:hideMark/>
          </w:tcPr>
          <w:p w14:paraId="1549E4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Arad</w:t>
            </w:r>
          </w:p>
        </w:tc>
        <w:tc>
          <w:tcPr>
            <w:tcW w:w="465" w:type="dxa"/>
            <w:vAlign w:val="center"/>
            <w:hideMark/>
          </w:tcPr>
          <w:p w14:paraId="4EE26BD7" w14:textId="769E5B6A"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w:t>
            </w:r>
            <w:r w:rsidR="00964FD5" w:rsidRPr="009B42BE">
              <w:rPr>
                <w:rFonts w:ascii="Times New Roman" w:eastAsia="Times New Roman" w:hAnsi="Times New Roman" w:cs="Times New Roman"/>
                <w:color w:val="000000" w:themeColor="text1"/>
                <w:sz w:val="14"/>
                <w:szCs w:val="14"/>
              </w:rPr>
              <w:t>5</w:t>
            </w:r>
          </w:p>
        </w:tc>
        <w:tc>
          <w:tcPr>
            <w:tcW w:w="524" w:type="dxa"/>
            <w:vAlign w:val="center"/>
            <w:hideMark/>
          </w:tcPr>
          <w:p w14:paraId="5F4FFE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AD80E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0A8C467" w14:textId="77777777" w:rsidTr="00964FD5">
        <w:trPr>
          <w:trHeight w:val="300"/>
        </w:trPr>
        <w:tc>
          <w:tcPr>
            <w:tcW w:w="562" w:type="dxa"/>
            <w:vMerge/>
            <w:vAlign w:val="center"/>
            <w:hideMark/>
          </w:tcPr>
          <w:p w14:paraId="5E3374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6FE4A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82DF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BF75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FC7E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9B36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810D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5F7D1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F3FAC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8D14E6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0B9BD87"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C167F44" w14:textId="77777777" w:rsidTr="00964FD5">
        <w:trPr>
          <w:trHeight w:val="300"/>
        </w:trPr>
        <w:tc>
          <w:tcPr>
            <w:tcW w:w="562" w:type="dxa"/>
            <w:vMerge/>
            <w:vAlign w:val="center"/>
            <w:hideMark/>
          </w:tcPr>
          <w:p w14:paraId="55836D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E0D79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06C2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6673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6274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0C80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FB443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184F7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29B96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CB9F2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4884D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F6C263D" w14:textId="77777777" w:rsidTr="00964FD5">
        <w:trPr>
          <w:trHeight w:val="300"/>
        </w:trPr>
        <w:tc>
          <w:tcPr>
            <w:tcW w:w="562" w:type="dxa"/>
            <w:vMerge/>
            <w:vAlign w:val="center"/>
            <w:hideMark/>
          </w:tcPr>
          <w:p w14:paraId="261D17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1BE5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A3452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409B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A213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DA5C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0FBD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FE2376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474C8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F3445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365B2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7FC4BB6" w14:textId="77777777" w:rsidTr="00964FD5">
        <w:trPr>
          <w:trHeight w:val="300"/>
        </w:trPr>
        <w:tc>
          <w:tcPr>
            <w:tcW w:w="562" w:type="dxa"/>
            <w:vMerge/>
            <w:vAlign w:val="center"/>
            <w:hideMark/>
          </w:tcPr>
          <w:p w14:paraId="3303CE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1A89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0C33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0F2EB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7F4C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FADD699" w14:textId="6383A25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nr.353619, teren extravilan ape curgătoare r.Mures, S=592.295 mp, UAT Arad, 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Arad</w:t>
            </w:r>
          </w:p>
        </w:tc>
        <w:tc>
          <w:tcPr>
            <w:tcW w:w="1078" w:type="dxa"/>
            <w:vMerge w:val="restart"/>
            <w:vAlign w:val="center"/>
            <w:hideMark/>
          </w:tcPr>
          <w:p w14:paraId="7B0EA3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657.447.45</w:t>
            </w:r>
          </w:p>
        </w:tc>
        <w:tc>
          <w:tcPr>
            <w:tcW w:w="1166" w:type="dxa"/>
            <w:vMerge/>
            <w:vAlign w:val="center"/>
            <w:hideMark/>
          </w:tcPr>
          <w:p w14:paraId="7BA4DD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EE532A9" w14:textId="3425F05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9D572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C857C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4EF2577" w14:textId="77777777" w:rsidTr="00964FD5">
        <w:trPr>
          <w:trHeight w:val="300"/>
        </w:trPr>
        <w:tc>
          <w:tcPr>
            <w:tcW w:w="562" w:type="dxa"/>
            <w:vMerge/>
            <w:vAlign w:val="center"/>
            <w:hideMark/>
          </w:tcPr>
          <w:p w14:paraId="64F1624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5328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0582F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2047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5C6B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3A649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D6664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3C4B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01AB3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694F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1118BF"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55AFFB2" w14:textId="77777777" w:rsidTr="00964FD5">
        <w:trPr>
          <w:trHeight w:val="300"/>
        </w:trPr>
        <w:tc>
          <w:tcPr>
            <w:tcW w:w="562" w:type="dxa"/>
            <w:vMerge/>
            <w:vAlign w:val="center"/>
            <w:hideMark/>
          </w:tcPr>
          <w:p w14:paraId="657D04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11149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4F51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05C0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A817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E961E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02310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32BB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155678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70B3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29F53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6D4BCA7" w14:textId="77777777" w:rsidTr="00964FD5">
        <w:trPr>
          <w:trHeight w:val="300"/>
        </w:trPr>
        <w:tc>
          <w:tcPr>
            <w:tcW w:w="562" w:type="dxa"/>
            <w:vMerge/>
            <w:vAlign w:val="center"/>
            <w:hideMark/>
          </w:tcPr>
          <w:p w14:paraId="3F1051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19C6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D8F5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4C29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9EE15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C4DE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961BF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DBAE1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5700C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6ACB5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BF455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3023093" w14:textId="77777777" w:rsidTr="00964FD5">
        <w:trPr>
          <w:trHeight w:val="300"/>
        </w:trPr>
        <w:tc>
          <w:tcPr>
            <w:tcW w:w="562" w:type="dxa"/>
            <w:vMerge/>
            <w:vAlign w:val="center"/>
            <w:hideMark/>
          </w:tcPr>
          <w:p w14:paraId="3A5631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B6E0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DC52F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C0A7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EF50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CF2243C" w14:textId="7ADDC810"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nr.304954, teren extravilan ape curgătoare pr.Monorostia, S=5.805 mp, UAT Barzava, 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Arad</w:t>
            </w:r>
          </w:p>
        </w:tc>
        <w:tc>
          <w:tcPr>
            <w:tcW w:w="1078" w:type="dxa"/>
            <w:vMerge w:val="restart"/>
            <w:vAlign w:val="center"/>
            <w:hideMark/>
          </w:tcPr>
          <w:p w14:paraId="50650B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6.443.55</w:t>
            </w:r>
          </w:p>
        </w:tc>
        <w:tc>
          <w:tcPr>
            <w:tcW w:w="1166" w:type="dxa"/>
            <w:vMerge/>
            <w:vAlign w:val="center"/>
            <w:hideMark/>
          </w:tcPr>
          <w:p w14:paraId="4F6507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1E5370A" w14:textId="2E82E731"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17D72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4A7C3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F973FAB" w14:textId="77777777" w:rsidTr="00964FD5">
        <w:trPr>
          <w:trHeight w:val="300"/>
        </w:trPr>
        <w:tc>
          <w:tcPr>
            <w:tcW w:w="562" w:type="dxa"/>
            <w:vMerge/>
            <w:vAlign w:val="center"/>
            <w:hideMark/>
          </w:tcPr>
          <w:p w14:paraId="360E71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31AF2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C77B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EDDDC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546F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23DFB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EDA5F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A7DE7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B38D1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DAAA8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8CD85EA"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A3B01BE" w14:textId="77777777" w:rsidTr="00964FD5">
        <w:trPr>
          <w:trHeight w:val="300"/>
        </w:trPr>
        <w:tc>
          <w:tcPr>
            <w:tcW w:w="562" w:type="dxa"/>
            <w:vMerge/>
            <w:vAlign w:val="center"/>
            <w:hideMark/>
          </w:tcPr>
          <w:p w14:paraId="48725E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AFD7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2F1E9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58B61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F2F0D2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B178F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1E1F8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50A44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5E60F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FBBE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BD4C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89272CD" w14:textId="77777777" w:rsidTr="00964FD5">
        <w:trPr>
          <w:trHeight w:val="300"/>
        </w:trPr>
        <w:tc>
          <w:tcPr>
            <w:tcW w:w="562" w:type="dxa"/>
            <w:vMerge/>
            <w:vAlign w:val="center"/>
            <w:hideMark/>
          </w:tcPr>
          <w:p w14:paraId="54BEC4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575A00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C8978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0EEE9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86F2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2161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9642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A7ACF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46AE2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38299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45193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B303228" w14:textId="77777777" w:rsidTr="00964FD5">
        <w:trPr>
          <w:trHeight w:val="300"/>
        </w:trPr>
        <w:tc>
          <w:tcPr>
            <w:tcW w:w="562" w:type="dxa"/>
            <w:vMerge/>
            <w:vAlign w:val="center"/>
            <w:hideMark/>
          </w:tcPr>
          <w:p w14:paraId="054AFC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B2DB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9210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81685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8D1E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1D93F72" w14:textId="4BF7C21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nr.304900, teren extravilan ape curgătoare pr.Monorostia, S</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DD1D93"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9.873 mp, UAT Barzava, jud.</w:t>
            </w:r>
            <w:r w:rsidR="00865FB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Arad</w:t>
            </w:r>
          </w:p>
        </w:tc>
        <w:tc>
          <w:tcPr>
            <w:tcW w:w="1078" w:type="dxa"/>
            <w:vMerge w:val="restart"/>
            <w:vAlign w:val="center"/>
            <w:hideMark/>
          </w:tcPr>
          <w:p w14:paraId="0663AB7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10.959.03</w:t>
            </w:r>
          </w:p>
        </w:tc>
        <w:tc>
          <w:tcPr>
            <w:tcW w:w="1166" w:type="dxa"/>
            <w:vMerge/>
            <w:vAlign w:val="center"/>
            <w:hideMark/>
          </w:tcPr>
          <w:p w14:paraId="38B4DC4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D73728B" w14:textId="6EEC209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0FDF2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93E6E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926E18B" w14:textId="77777777" w:rsidTr="00964FD5">
        <w:trPr>
          <w:trHeight w:val="300"/>
        </w:trPr>
        <w:tc>
          <w:tcPr>
            <w:tcW w:w="562" w:type="dxa"/>
            <w:vMerge/>
            <w:vAlign w:val="center"/>
            <w:hideMark/>
          </w:tcPr>
          <w:p w14:paraId="03011D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CE3B8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381A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4D64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A1B50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4E780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044A0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3C55D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5A3701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A1042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D60266"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A649772" w14:textId="77777777" w:rsidTr="00964FD5">
        <w:trPr>
          <w:trHeight w:val="300"/>
        </w:trPr>
        <w:tc>
          <w:tcPr>
            <w:tcW w:w="562" w:type="dxa"/>
            <w:vMerge/>
            <w:vAlign w:val="center"/>
            <w:hideMark/>
          </w:tcPr>
          <w:p w14:paraId="03A746D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355B2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9BCE0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E02F1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F8D5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18342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96D8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F9A6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285264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919CE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19AF3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783D29C" w14:textId="77777777" w:rsidTr="00964FD5">
        <w:trPr>
          <w:trHeight w:val="300"/>
        </w:trPr>
        <w:tc>
          <w:tcPr>
            <w:tcW w:w="562" w:type="dxa"/>
            <w:vMerge/>
            <w:vAlign w:val="center"/>
            <w:hideMark/>
          </w:tcPr>
          <w:p w14:paraId="2012B3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7EF8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0F02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CCE09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74CAB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36DBE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43329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9D7280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E27D2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8C5AA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2599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00F884B8" w14:textId="77777777" w:rsidTr="00964FD5">
        <w:trPr>
          <w:trHeight w:val="300"/>
        </w:trPr>
        <w:tc>
          <w:tcPr>
            <w:tcW w:w="562" w:type="dxa"/>
            <w:vMerge/>
            <w:vAlign w:val="center"/>
            <w:hideMark/>
          </w:tcPr>
          <w:p w14:paraId="1733A7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39CA2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1B567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2D1FDF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0886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B116F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nr.303958, teren extravilan ape curgătoare r.Mures, S=13.939 mp, UAT Birchis, jud.Arad</w:t>
            </w:r>
          </w:p>
        </w:tc>
        <w:tc>
          <w:tcPr>
            <w:tcW w:w="1078" w:type="dxa"/>
            <w:vMerge w:val="restart"/>
            <w:vAlign w:val="center"/>
            <w:hideMark/>
          </w:tcPr>
          <w:p w14:paraId="46FB06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15.472.29</w:t>
            </w:r>
          </w:p>
        </w:tc>
        <w:tc>
          <w:tcPr>
            <w:tcW w:w="1166" w:type="dxa"/>
            <w:vMerge/>
            <w:vAlign w:val="center"/>
            <w:hideMark/>
          </w:tcPr>
          <w:p w14:paraId="273286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8617C5C" w14:textId="73ABEA6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EECAF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9208E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92B9E13" w14:textId="77777777" w:rsidTr="00964FD5">
        <w:trPr>
          <w:trHeight w:val="300"/>
        </w:trPr>
        <w:tc>
          <w:tcPr>
            <w:tcW w:w="562" w:type="dxa"/>
            <w:vMerge/>
            <w:vAlign w:val="center"/>
            <w:hideMark/>
          </w:tcPr>
          <w:p w14:paraId="590831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593C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C8549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6EA3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733E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36BD2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603FF2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6132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C9C1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822DE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C914B2"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A8A30D5" w14:textId="77777777" w:rsidTr="00964FD5">
        <w:trPr>
          <w:trHeight w:val="300"/>
        </w:trPr>
        <w:tc>
          <w:tcPr>
            <w:tcW w:w="562" w:type="dxa"/>
            <w:vMerge/>
            <w:vAlign w:val="center"/>
            <w:hideMark/>
          </w:tcPr>
          <w:p w14:paraId="395BF5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DB80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ACA2F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9BA7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6A2E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9683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83609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1AA9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5E327E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67E5F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92FD1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E77A99E" w14:textId="77777777" w:rsidTr="00964FD5">
        <w:trPr>
          <w:trHeight w:val="300"/>
        </w:trPr>
        <w:tc>
          <w:tcPr>
            <w:tcW w:w="562" w:type="dxa"/>
            <w:vMerge/>
            <w:vAlign w:val="center"/>
            <w:hideMark/>
          </w:tcPr>
          <w:p w14:paraId="0280345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63F8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43B7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D65A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514D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50FC2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8999A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BFA2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DC06E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A4906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E953DF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AB0A23B" w14:textId="77777777" w:rsidTr="00964FD5">
        <w:trPr>
          <w:trHeight w:val="300"/>
        </w:trPr>
        <w:tc>
          <w:tcPr>
            <w:tcW w:w="562" w:type="dxa"/>
            <w:vMerge/>
            <w:vAlign w:val="center"/>
            <w:hideMark/>
          </w:tcPr>
          <w:p w14:paraId="6FB2C7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9491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A225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58EECB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71B60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050EC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nr.309514, teren extravilan ape curgătoare pr.Chelmac, S=3.829 mp, UAT Conop, jud.Arad</w:t>
            </w:r>
          </w:p>
        </w:tc>
        <w:tc>
          <w:tcPr>
            <w:tcW w:w="1078" w:type="dxa"/>
            <w:vMerge w:val="restart"/>
            <w:vAlign w:val="center"/>
            <w:hideMark/>
          </w:tcPr>
          <w:p w14:paraId="4B9975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4.250.19</w:t>
            </w:r>
          </w:p>
        </w:tc>
        <w:tc>
          <w:tcPr>
            <w:tcW w:w="1166" w:type="dxa"/>
            <w:vMerge/>
            <w:vAlign w:val="center"/>
            <w:hideMark/>
          </w:tcPr>
          <w:p w14:paraId="593AA13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948049D" w14:textId="254C09EC"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AE5CD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CF694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1E08361" w14:textId="77777777" w:rsidTr="00964FD5">
        <w:trPr>
          <w:trHeight w:val="300"/>
        </w:trPr>
        <w:tc>
          <w:tcPr>
            <w:tcW w:w="562" w:type="dxa"/>
            <w:vMerge/>
            <w:vAlign w:val="center"/>
            <w:hideMark/>
          </w:tcPr>
          <w:p w14:paraId="054C7E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A4E3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C5173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1801E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20DD6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7F864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F3568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EE8D01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48315B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E4B2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A36182"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420645C" w14:textId="77777777" w:rsidTr="00964FD5">
        <w:trPr>
          <w:trHeight w:val="300"/>
        </w:trPr>
        <w:tc>
          <w:tcPr>
            <w:tcW w:w="562" w:type="dxa"/>
            <w:vMerge/>
            <w:vAlign w:val="center"/>
            <w:hideMark/>
          </w:tcPr>
          <w:p w14:paraId="5D1D01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C3B6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B42F6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2EB81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CA71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460FD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EF02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50E8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5F89B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D7981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975B7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48F77B8" w14:textId="77777777" w:rsidTr="00964FD5">
        <w:trPr>
          <w:trHeight w:val="300"/>
        </w:trPr>
        <w:tc>
          <w:tcPr>
            <w:tcW w:w="562" w:type="dxa"/>
            <w:vMerge/>
            <w:vAlign w:val="center"/>
            <w:hideMark/>
          </w:tcPr>
          <w:p w14:paraId="49B71C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CD36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B9BB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4D1C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C523F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A65F6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AFAA8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22ED9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A61EF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A1DD0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4DB1A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96A04DE" w14:textId="77777777" w:rsidTr="00964FD5">
        <w:trPr>
          <w:trHeight w:val="300"/>
        </w:trPr>
        <w:tc>
          <w:tcPr>
            <w:tcW w:w="562" w:type="dxa"/>
            <w:vMerge/>
            <w:vAlign w:val="center"/>
            <w:hideMark/>
          </w:tcPr>
          <w:p w14:paraId="7EF093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E4739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81A8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26F23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268C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0F690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nr.309507, teren extravilan ape curgătoare pr.Chelmac, S=33.696 mp, UAT Conop, jud.Arad</w:t>
            </w:r>
          </w:p>
        </w:tc>
        <w:tc>
          <w:tcPr>
            <w:tcW w:w="1078" w:type="dxa"/>
            <w:vMerge w:val="restart"/>
            <w:vAlign w:val="center"/>
            <w:hideMark/>
          </w:tcPr>
          <w:p w14:paraId="7E1F55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37.402.56</w:t>
            </w:r>
          </w:p>
        </w:tc>
        <w:tc>
          <w:tcPr>
            <w:tcW w:w="1166" w:type="dxa"/>
            <w:vMerge/>
            <w:vAlign w:val="center"/>
            <w:hideMark/>
          </w:tcPr>
          <w:p w14:paraId="131D483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5670A37" w14:textId="7125657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CFFC35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AF58E8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A013CE3" w14:textId="77777777" w:rsidTr="00964FD5">
        <w:trPr>
          <w:trHeight w:val="300"/>
        </w:trPr>
        <w:tc>
          <w:tcPr>
            <w:tcW w:w="562" w:type="dxa"/>
            <w:vMerge/>
            <w:vAlign w:val="center"/>
            <w:hideMark/>
          </w:tcPr>
          <w:p w14:paraId="7349B6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E959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0B45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7756B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E9E9C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5F363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5349B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E30BA0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E5E55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4111A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F45209E"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A4FBF3A" w14:textId="77777777" w:rsidTr="00964FD5">
        <w:trPr>
          <w:trHeight w:val="300"/>
        </w:trPr>
        <w:tc>
          <w:tcPr>
            <w:tcW w:w="562" w:type="dxa"/>
            <w:vMerge/>
            <w:vAlign w:val="center"/>
            <w:hideMark/>
          </w:tcPr>
          <w:p w14:paraId="1C89DB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FB4EF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4B124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086E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77AC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1D04F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65552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24AC4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957BD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112A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BA169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5960B4C" w14:textId="77777777" w:rsidTr="00964FD5">
        <w:trPr>
          <w:trHeight w:val="300"/>
        </w:trPr>
        <w:tc>
          <w:tcPr>
            <w:tcW w:w="562" w:type="dxa"/>
            <w:vMerge/>
            <w:vAlign w:val="center"/>
            <w:hideMark/>
          </w:tcPr>
          <w:p w14:paraId="3067DB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4A75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29A21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FEF60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3247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8FE75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4E66D3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F91F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E3F9AD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923EF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B2EF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8C0C30B" w14:textId="77777777" w:rsidTr="00964FD5">
        <w:trPr>
          <w:trHeight w:val="300"/>
        </w:trPr>
        <w:tc>
          <w:tcPr>
            <w:tcW w:w="562" w:type="dxa"/>
            <w:vMerge/>
            <w:vAlign w:val="center"/>
            <w:hideMark/>
          </w:tcPr>
          <w:p w14:paraId="083C18C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48FAE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137E8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1E91D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27A8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76C3E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nr.306891, teren extravilan ape curgătoare pr.Cladova, S=13.708 mp, UAT Lipova, jud.Arad</w:t>
            </w:r>
          </w:p>
        </w:tc>
        <w:tc>
          <w:tcPr>
            <w:tcW w:w="1078" w:type="dxa"/>
            <w:vMerge w:val="restart"/>
            <w:vAlign w:val="center"/>
            <w:hideMark/>
          </w:tcPr>
          <w:p w14:paraId="6E9E52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15.215.88</w:t>
            </w:r>
          </w:p>
        </w:tc>
        <w:tc>
          <w:tcPr>
            <w:tcW w:w="1166" w:type="dxa"/>
            <w:vMerge/>
            <w:vAlign w:val="center"/>
            <w:hideMark/>
          </w:tcPr>
          <w:p w14:paraId="4AC587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6F9E874" w14:textId="42B38CE8"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C57625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F645F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8B3129A" w14:textId="77777777" w:rsidTr="00964FD5">
        <w:trPr>
          <w:trHeight w:val="300"/>
        </w:trPr>
        <w:tc>
          <w:tcPr>
            <w:tcW w:w="562" w:type="dxa"/>
            <w:vMerge/>
            <w:vAlign w:val="center"/>
            <w:hideMark/>
          </w:tcPr>
          <w:p w14:paraId="36073C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A74E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8C1F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9CD6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DA2B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4C4820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1BE2CC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C892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496F8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EBBA3D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F88A873"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C5C4FBC" w14:textId="77777777" w:rsidTr="00964FD5">
        <w:trPr>
          <w:trHeight w:val="300"/>
        </w:trPr>
        <w:tc>
          <w:tcPr>
            <w:tcW w:w="562" w:type="dxa"/>
            <w:vMerge/>
            <w:vAlign w:val="center"/>
            <w:hideMark/>
          </w:tcPr>
          <w:p w14:paraId="68DD7B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C7A6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3831E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FDE63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199FD0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B8CF5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9C511A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843C0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A4010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6D1B8A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A4D3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40D13E8" w14:textId="77777777" w:rsidTr="00964FD5">
        <w:trPr>
          <w:trHeight w:val="300"/>
        </w:trPr>
        <w:tc>
          <w:tcPr>
            <w:tcW w:w="562" w:type="dxa"/>
            <w:vMerge/>
            <w:vAlign w:val="center"/>
            <w:hideMark/>
          </w:tcPr>
          <w:p w14:paraId="1C6B90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59CEB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FF3CD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71753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FE156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2872F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742F9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F6714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092E66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E9DFE8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3A0CE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9DEF7C7" w14:textId="77777777" w:rsidTr="00964FD5">
        <w:trPr>
          <w:trHeight w:val="300"/>
        </w:trPr>
        <w:tc>
          <w:tcPr>
            <w:tcW w:w="562" w:type="dxa"/>
            <w:vMerge/>
            <w:vAlign w:val="center"/>
            <w:hideMark/>
          </w:tcPr>
          <w:p w14:paraId="04C1664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A7DED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FFBF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5721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2B745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BF86AA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nr.305583, teren extravilan ape curgătoare pr.Sinicot, S=4.866 mp, UAT Paulis, jud.Arad</w:t>
            </w:r>
          </w:p>
        </w:tc>
        <w:tc>
          <w:tcPr>
            <w:tcW w:w="1078" w:type="dxa"/>
            <w:vMerge w:val="restart"/>
            <w:vAlign w:val="center"/>
            <w:hideMark/>
          </w:tcPr>
          <w:p w14:paraId="6420E8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5.401.26</w:t>
            </w:r>
          </w:p>
        </w:tc>
        <w:tc>
          <w:tcPr>
            <w:tcW w:w="1166" w:type="dxa"/>
            <w:vMerge/>
            <w:vAlign w:val="center"/>
            <w:hideMark/>
          </w:tcPr>
          <w:p w14:paraId="5D8EFF2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1DF1B03" w14:textId="7D317D1D"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71C237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D8A9E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72C53EF" w14:textId="77777777" w:rsidTr="00964FD5">
        <w:trPr>
          <w:trHeight w:val="300"/>
        </w:trPr>
        <w:tc>
          <w:tcPr>
            <w:tcW w:w="562" w:type="dxa"/>
            <w:vMerge/>
            <w:vAlign w:val="center"/>
            <w:hideMark/>
          </w:tcPr>
          <w:p w14:paraId="19D43B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FF40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44D4E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B9C9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67266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C28ED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BEEA0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C9CAC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1A0C84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02FD0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54DDD37"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D24DBFF" w14:textId="77777777" w:rsidTr="00964FD5">
        <w:trPr>
          <w:trHeight w:val="300"/>
        </w:trPr>
        <w:tc>
          <w:tcPr>
            <w:tcW w:w="562" w:type="dxa"/>
            <w:vMerge/>
            <w:vAlign w:val="center"/>
            <w:hideMark/>
          </w:tcPr>
          <w:p w14:paraId="3A9CC03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86769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7F4C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5B324A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92DB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0FC02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ECBDD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B3C73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91EE97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1EE89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2DA5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7B896B3" w14:textId="77777777" w:rsidTr="00964FD5">
        <w:trPr>
          <w:trHeight w:val="300"/>
        </w:trPr>
        <w:tc>
          <w:tcPr>
            <w:tcW w:w="562" w:type="dxa"/>
            <w:vMerge/>
            <w:vAlign w:val="center"/>
            <w:hideMark/>
          </w:tcPr>
          <w:p w14:paraId="1A18ACE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FAD65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A28E0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29BD4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4F2E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9B4D91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9F880B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D6E21D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6515855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5A8DF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897E2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8F98D71" w14:textId="77777777" w:rsidTr="00964FD5">
        <w:trPr>
          <w:trHeight w:val="300"/>
        </w:trPr>
        <w:tc>
          <w:tcPr>
            <w:tcW w:w="562" w:type="dxa"/>
            <w:vMerge/>
            <w:vAlign w:val="center"/>
            <w:hideMark/>
          </w:tcPr>
          <w:p w14:paraId="0F7A1B4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75733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6D211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0657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261A3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6BE4FF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nr.305990, teren extravilan ape curgătoare pr.Sinicot, S=6.125 mp, UAT Paulis, jud.Arad</w:t>
            </w:r>
          </w:p>
        </w:tc>
        <w:tc>
          <w:tcPr>
            <w:tcW w:w="1078" w:type="dxa"/>
            <w:vMerge w:val="restart"/>
            <w:vAlign w:val="center"/>
            <w:hideMark/>
          </w:tcPr>
          <w:p w14:paraId="1E0F77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6.798.75</w:t>
            </w:r>
          </w:p>
        </w:tc>
        <w:tc>
          <w:tcPr>
            <w:tcW w:w="1166" w:type="dxa"/>
            <w:vMerge/>
            <w:vAlign w:val="center"/>
            <w:hideMark/>
          </w:tcPr>
          <w:p w14:paraId="5273B3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BBE5418" w14:textId="6E99C3C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FACF0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88748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D88272E" w14:textId="77777777" w:rsidTr="00964FD5">
        <w:trPr>
          <w:trHeight w:val="300"/>
        </w:trPr>
        <w:tc>
          <w:tcPr>
            <w:tcW w:w="562" w:type="dxa"/>
            <w:vMerge/>
            <w:vAlign w:val="center"/>
            <w:hideMark/>
          </w:tcPr>
          <w:p w14:paraId="18B423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1B5A0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CDE4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8B8E8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CE6D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25A06E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C7FEF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D8E5B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94A8F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C8229E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8DA88F"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6FACD2D" w14:textId="77777777" w:rsidTr="00964FD5">
        <w:trPr>
          <w:trHeight w:val="300"/>
        </w:trPr>
        <w:tc>
          <w:tcPr>
            <w:tcW w:w="562" w:type="dxa"/>
            <w:vMerge/>
            <w:vAlign w:val="center"/>
            <w:hideMark/>
          </w:tcPr>
          <w:p w14:paraId="3B53D0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96523B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818CC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A6FBE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BF083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4FA1F4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A8DF2A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A2DC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CE050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8251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6780F9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0EF5DA0" w14:textId="77777777" w:rsidTr="00964FD5">
        <w:trPr>
          <w:trHeight w:val="300"/>
        </w:trPr>
        <w:tc>
          <w:tcPr>
            <w:tcW w:w="562" w:type="dxa"/>
            <w:vMerge/>
            <w:vAlign w:val="center"/>
            <w:hideMark/>
          </w:tcPr>
          <w:p w14:paraId="7E9E0F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C4131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1CF8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68BC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C1DB7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B0D6B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CF029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47989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5AC7E9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825E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56F11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E817704" w14:textId="77777777" w:rsidTr="00964FD5">
        <w:trPr>
          <w:trHeight w:val="300"/>
        </w:trPr>
        <w:tc>
          <w:tcPr>
            <w:tcW w:w="562" w:type="dxa"/>
            <w:vMerge/>
            <w:vAlign w:val="center"/>
            <w:hideMark/>
          </w:tcPr>
          <w:p w14:paraId="79E774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F6A675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0C6A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6152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ADCFE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60E947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nr.313679, teren extravilan ape curgătoare r.Mures, S=134.506,5 mp, UAT Pecica, jud.Arad</w:t>
            </w:r>
          </w:p>
        </w:tc>
        <w:tc>
          <w:tcPr>
            <w:tcW w:w="1078" w:type="dxa"/>
            <w:vMerge w:val="restart"/>
            <w:vAlign w:val="center"/>
            <w:hideMark/>
          </w:tcPr>
          <w:p w14:paraId="686232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149.302.22</w:t>
            </w:r>
          </w:p>
        </w:tc>
        <w:tc>
          <w:tcPr>
            <w:tcW w:w="1166" w:type="dxa"/>
            <w:vMerge/>
            <w:vAlign w:val="center"/>
            <w:hideMark/>
          </w:tcPr>
          <w:p w14:paraId="1A42FA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68449D2" w14:textId="1BF7DDFE"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C10BCF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92EABC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E17E905" w14:textId="77777777" w:rsidTr="00964FD5">
        <w:trPr>
          <w:trHeight w:val="300"/>
        </w:trPr>
        <w:tc>
          <w:tcPr>
            <w:tcW w:w="562" w:type="dxa"/>
            <w:vMerge/>
            <w:vAlign w:val="center"/>
            <w:hideMark/>
          </w:tcPr>
          <w:p w14:paraId="77BFC05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24305C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4074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C19BC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82F0C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B5AB11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148BA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1AABE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042BF0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A722D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F188C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1A67344" w14:textId="77777777" w:rsidTr="00964FD5">
        <w:trPr>
          <w:trHeight w:val="300"/>
        </w:trPr>
        <w:tc>
          <w:tcPr>
            <w:tcW w:w="562" w:type="dxa"/>
            <w:vMerge/>
            <w:vAlign w:val="center"/>
            <w:hideMark/>
          </w:tcPr>
          <w:p w14:paraId="165332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BD3A0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6886D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09036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D53D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B736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5C4CD3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0294B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01139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FD1327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789EF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2817D2F" w14:textId="77777777" w:rsidTr="00964FD5">
        <w:trPr>
          <w:trHeight w:val="300"/>
        </w:trPr>
        <w:tc>
          <w:tcPr>
            <w:tcW w:w="562" w:type="dxa"/>
            <w:vMerge/>
            <w:vAlign w:val="center"/>
            <w:hideMark/>
          </w:tcPr>
          <w:p w14:paraId="09A0C1B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350E7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9786B1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B0D0A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428B1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8DDB53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C7DAEA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CA16AC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789F3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24B057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31E75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40A458E" w14:textId="77777777" w:rsidTr="00964FD5">
        <w:trPr>
          <w:trHeight w:val="300"/>
        </w:trPr>
        <w:tc>
          <w:tcPr>
            <w:tcW w:w="562" w:type="dxa"/>
            <w:vMerge/>
            <w:vAlign w:val="center"/>
            <w:hideMark/>
          </w:tcPr>
          <w:p w14:paraId="6CAC65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CBC732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9A3D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2B3A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73F4B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87F26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nr.304243, teren extravilan ape curgătoare r.Mures, S=1.146.173 mp, UAT Varadia de Mures, jud.Arad</w:t>
            </w:r>
          </w:p>
        </w:tc>
        <w:tc>
          <w:tcPr>
            <w:tcW w:w="1078" w:type="dxa"/>
            <w:vMerge w:val="restart"/>
            <w:vAlign w:val="center"/>
            <w:hideMark/>
          </w:tcPr>
          <w:p w14:paraId="01018EE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1.272.252.03</w:t>
            </w:r>
          </w:p>
        </w:tc>
        <w:tc>
          <w:tcPr>
            <w:tcW w:w="1166" w:type="dxa"/>
            <w:vMerge/>
            <w:vAlign w:val="center"/>
            <w:hideMark/>
          </w:tcPr>
          <w:p w14:paraId="33D2E4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C957E30" w14:textId="0F0C1E23"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E16BB6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92178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55996F1" w14:textId="77777777" w:rsidTr="00964FD5">
        <w:trPr>
          <w:trHeight w:val="300"/>
        </w:trPr>
        <w:tc>
          <w:tcPr>
            <w:tcW w:w="562" w:type="dxa"/>
            <w:vMerge/>
            <w:vAlign w:val="center"/>
            <w:hideMark/>
          </w:tcPr>
          <w:p w14:paraId="491B41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5BD56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BB1FC9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6330D7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991A7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F9978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DA86A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11146B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ED39C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39CDE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F9D01C3"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02D7B13" w14:textId="77777777" w:rsidTr="00964FD5">
        <w:trPr>
          <w:trHeight w:val="300"/>
        </w:trPr>
        <w:tc>
          <w:tcPr>
            <w:tcW w:w="562" w:type="dxa"/>
            <w:vMerge/>
            <w:vAlign w:val="center"/>
            <w:hideMark/>
          </w:tcPr>
          <w:p w14:paraId="1900743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76511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310EE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8CA34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61EB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091E42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EA9C6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E7F45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3A2F75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F8A24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770CA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E048850" w14:textId="77777777" w:rsidTr="00964FD5">
        <w:trPr>
          <w:trHeight w:val="300"/>
        </w:trPr>
        <w:tc>
          <w:tcPr>
            <w:tcW w:w="562" w:type="dxa"/>
            <w:vMerge/>
            <w:vAlign w:val="center"/>
            <w:hideMark/>
          </w:tcPr>
          <w:p w14:paraId="5BD74CE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DAE6B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6493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8797C0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978C1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BE6BB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BF992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A62C29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29D0ADE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5ACE2A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47F985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B82983A" w14:textId="77777777" w:rsidTr="00964FD5">
        <w:trPr>
          <w:trHeight w:val="300"/>
        </w:trPr>
        <w:tc>
          <w:tcPr>
            <w:tcW w:w="562" w:type="dxa"/>
            <w:vMerge/>
            <w:vAlign w:val="center"/>
            <w:hideMark/>
          </w:tcPr>
          <w:p w14:paraId="0EEE5A2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06469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0CEEB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D2661D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48324C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627CE2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nr.304249, teren extravilan ape curgătoare pr.Julita, S=10.658 mp, UAT Varadia de Mures, jud.Arad</w:t>
            </w:r>
          </w:p>
        </w:tc>
        <w:tc>
          <w:tcPr>
            <w:tcW w:w="1078" w:type="dxa"/>
            <w:vMerge w:val="restart"/>
            <w:vAlign w:val="center"/>
            <w:hideMark/>
          </w:tcPr>
          <w:p w14:paraId="401D57E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11.830.38</w:t>
            </w:r>
          </w:p>
        </w:tc>
        <w:tc>
          <w:tcPr>
            <w:tcW w:w="1166" w:type="dxa"/>
            <w:vMerge/>
            <w:vAlign w:val="center"/>
            <w:hideMark/>
          </w:tcPr>
          <w:p w14:paraId="40C33F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1D68A709" w14:textId="5EECD56B"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2DCD65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D16B74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D2FC013" w14:textId="77777777" w:rsidTr="00964FD5">
        <w:trPr>
          <w:trHeight w:val="300"/>
        </w:trPr>
        <w:tc>
          <w:tcPr>
            <w:tcW w:w="562" w:type="dxa"/>
            <w:vMerge/>
            <w:vAlign w:val="center"/>
            <w:hideMark/>
          </w:tcPr>
          <w:p w14:paraId="0C16DD2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2E49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EB840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D8C230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27F14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B5FD3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63B59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DF73C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50E2CB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7974CA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263E406"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9193B02" w14:textId="77777777" w:rsidTr="00964FD5">
        <w:trPr>
          <w:trHeight w:val="300"/>
        </w:trPr>
        <w:tc>
          <w:tcPr>
            <w:tcW w:w="562" w:type="dxa"/>
            <w:vMerge/>
            <w:vAlign w:val="center"/>
            <w:hideMark/>
          </w:tcPr>
          <w:p w14:paraId="2BE889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2F08D7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6F88B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DB90D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507E3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30601D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8810EA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1C51E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B7F8D1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55B58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22D384"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9002882" w14:textId="77777777" w:rsidTr="00964FD5">
        <w:trPr>
          <w:trHeight w:val="300"/>
        </w:trPr>
        <w:tc>
          <w:tcPr>
            <w:tcW w:w="562" w:type="dxa"/>
            <w:vMerge/>
            <w:vAlign w:val="center"/>
            <w:hideMark/>
          </w:tcPr>
          <w:p w14:paraId="27F97D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4577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019A4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879D8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6B356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8FCF7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BBB40F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B77D1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F4610B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DFC8C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AECD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13664AA" w14:textId="77777777" w:rsidTr="00964FD5">
        <w:trPr>
          <w:trHeight w:val="300"/>
        </w:trPr>
        <w:tc>
          <w:tcPr>
            <w:tcW w:w="562" w:type="dxa"/>
            <w:vMerge/>
            <w:vAlign w:val="center"/>
            <w:hideMark/>
          </w:tcPr>
          <w:p w14:paraId="661EBBA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11A08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34830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38C1A8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E16A2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2B2493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nr.304250, teren extravilan ape curgătoare pr.Stejar, S=16.494 mp, UAT Varadia de Mures, jud.Arad</w:t>
            </w:r>
          </w:p>
        </w:tc>
        <w:tc>
          <w:tcPr>
            <w:tcW w:w="1078" w:type="dxa"/>
            <w:vMerge w:val="restart"/>
            <w:vAlign w:val="center"/>
            <w:hideMark/>
          </w:tcPr>
          <w:p w14:paraId="0CAF7DC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18.308.34</w:t>
            </w:r>
          </w:p>
        </w:tc>
        <w:tc>
          <w:tcPr>
            <w:tcW w:w="1166" w:type="dxa"/>
            <w:vMerge/>
            <w:vAlign w:val="center"/>
            <w:hideMark/>
          </w:tcPr>
          <w:p w14:paraId="4379EB8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74C9004" w14:textId="3EC44642"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F3DC40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F96A4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9C9AC11" w14:textId="77777777" w:rsidTr="00964FD5">
        <w:trPr>
          <w:trHeight w:val="300"/>
        </w:trPr>
        <w:tc>
          <w:tcPr>
            <w:tcW w:w="562" w:type="dxa"/>
            <w:vMerge/>
            <w:vAlign w:val="center"/>
            <w:hideMark/>
          </w:tcPr>
          <w:p w14:paraId="7EC0C61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7C559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ED729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516B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EA882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1AA28C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7EB0C6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48529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34945B8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A87C4C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595AAE4"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5EFDD17" w14:textId="77777777" w:rsidTr="00964FD5">
        <w:trPr>
          <w:trHeight w:val="300"/>
        </w:trPr>
        <w:tc>
          <w:tcPr>
            <w:tcW w:w="562" w:type="dxa"/>
            <w:vMerge/>
            <w:vAlign w:val="center"/>
            <w:hideMark/>
          </w:tcPr>
          <w:p w14:paraId="28DAEDB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DDF0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717CF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D3A56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87C8D6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D49520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0DBC2F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D22B1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7ECC944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9626AF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FADB47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7F118A1" w14:textId="77777777" w:rsidTr="00964FD5">
        <w:trPr>
          <w:trHeight w:val="300"/>
        </w:trPr>
        <w:tc>
          <w:tcPr>
            <w:tcW w:w="562" w:type="dxa"/>
            <w:vMerge/>
            <w:vAlign w:val="center"/>
            <w:hideMark/>
          </w:tcPr>
          <w:p w14:paraId="3E01A23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B99A5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62941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D8B8D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3389CDF"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DE705C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2D4A8C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35C018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BB3A86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515EA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A7F1B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D38DD3B" w14:textId="77777777" w:rsidTr="00964FD5">
        <w:trPr>
          <w:trHeight w:val="300"/>
        </w:trPr>
        <w:tc>
          <w:tcPr>
            <w:tcW w:w="562" w:type="dxa"/>
            <w:vMerge/>
            <w:vAlign w:val="center"/>
            <w:hideMark/>
          </w:tcPr>
          <w:p w14:paraId="574AAAD5"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889F1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24D37C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6102F8"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FBB9061"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99E9A2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nr.304254, teren extravilan ape curgătoare r.Stejar, S=24.326 mp, UAT Varadia de Mures, jud.Arad</w:t>
            </w:r>
          </w:p>
        </w:tc>
        <w:tc>
          <w:tcPr>
            <w:tcW w:w="1078" w:type="dxa"/>
            <w:vMerge w:val="restart"/>
            <w:vAlign w:val="center"/>
            <w:hideMark/>
          </w:tcPr>
          <w:p w14:paraId="648BA300"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27.001.86</w:t>
            </w:r>
          </w:p>
        </w:tc>
        <w:tc>
          <w:tcPr>
            <w:tcW w:w="1166" w:type="dxa"/>
            <w:vMerge/>
            <w:vAlign w:val="center"/>
            <w:hideMark/>
          </w:tcPr>
          <w:p w14:paraId="5BF92DFC"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01660779" w14:textId="0AC82A65"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239682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F5D66A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D0298C5" w14:textId="77777777" w:rsidTr="00964FD5">
        <w:trPr>
          <w:trHeight w:val="300"/>
        </w:trPr>
        <w:tc>
          <w:tcPr>
            <w:tcW w:w="562" w:type="dxa"/>
            <w:vMerge/>
            <w:vAlign w:val="center"/>
            <w:hideMark/>
          </w:tcPr>
          <w:p w14:paraId="798BE6DD"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724A29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7E9A3B"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AEF8A52"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29A512A"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528AF3E"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4D7C873"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5319EF9" w14:textId="77777777" w:rsidR="00FA3A55" w:rsidRPr="009B42BE" w:rsidRDefault="00FA3A55" w:rsidP="00500D28">
            <w:pPr>
              <w:jc w:val="center"/>
              <w:rPr>
                <w:rFonts w:ascii="Times New Roman" w:eastAsia="Times New Roman" w:hAnsi="Times New Roman" w:cs="Times New Roman"/>
                <w:color w:val="000000" w:themeColor="text1"/>
                <w:sz w:val="14"/>
                <w:szCs w:val="14"/>
              </w:rPr>
            </w:pPr>
          </w:p>
        </w:tc>
        <w:tc>
          <w:tcPr>
            <w:tcW w:w="465" w:type="dxa"/>
            <w:vAlign w:val="center"/>
            <w:hideMark/>
          </w:tcPr>
          <w:p w14:paraId="4BAC7CF7"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342E6A6" w14:textId="77777777" w:rsidR="00FA3A55" w:rsidRPr="009B42BE" w:rsidRDefault="00FA3A55" w:rsidP="00500D28">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8973CC2"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C0EE5EB" w14:textId="77777777" w:rsidTr="00964FD5">
        <w:trPr>
          <w:trHeight w:val="300"/>
        </w:trPr>
        <w:tc>
          <w:tcPr>
            <w:tcW w:w="562" w:type="dxa"/>
            <w:vMerge/>
            <w:vAlign w:val="center"/>
            <w:hideMark/>
          </w:tcPr>
          <w:p w14:paraId="77ABA3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ADED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7D37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D331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01E0C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BCDD7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2C5CA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8F168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038E2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1498F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0189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73CCD24" w14:textId="77777777" w:rsidTr="00964FD5">
        <w:trPr>
          <w:trHeight w:val="300"/>
        </w:trPr>
        <w:tc>
          <w:tcPr>
            <w:tcW w:w="562" w:type="dxa"/>
            <w:vMerge/>
            <w:vAlign w:val="center"/>
            <w:hideMark/>
          </w:tcPr>
          <w:p w14:paraId="329727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BCBF1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A04E8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9593E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ACD1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DCE9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CF748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59D28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93447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59779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F219A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2477FD7" w14:textId="77777777" w:rsidTr="00964FD5">
        <w:trPr>
          <w:trHeight w:val="300"/>
        </w:trPr>
        <w:tc>
          <w:tcPr>
            <w:tcW w:w="562" w:type="dxa"/>
            <w:vMerge/>
            <w:vAlign w:val="center"/>
            <w:hideMark/>
          </w:tcPr>
          <w:p w14:paraId="5296C5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D118D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6AD6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EAA3E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4333C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C968A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nr.304255, teren extravilan ape curgătoare pr.Julita, S=12.184 mp, UAT Varadia de Mures, jud.Arad</w:t>
            </w:r>
          </w:p>
        </w:tc>
        <w:tc>
          <w:tcPr>
            <w:tcW w:w="1078" w:type="dxa"/>
            <w:vMerge w:val="restart"/>
            <w:vAlign w:val="center"/>
            <w:hideMark/>
          </w:tcPr>
          <w:p w14:paraId="264049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13.524.24</w:t>
            </w:r>
          </w:p>
        </w:tc>
        <w:tc>
          <w:tcPr>
            <w:tcW w:w="1166" w:type="dxa"/>
            <w:vMerge/>
            <w:vAlign w:val="center"/>
            <w:hideMark/>
          </w:tcPr>
          <w:p w14:paraId="0B45FE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736CDD7" w14:textId="3C0F250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C8371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9AAA3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FE575EC" w14:textId="77777777" w:rsidTr="00964FD5">
        <w:trPr>
          <w:trHeight w:val="300"/>
        </w:trPr>
        <w:tc>
          <w:tcPr>
            <w:tcW w:w="562" w:type="dxa"/>
            <w:vMerge/>
            <w:vAlign w:val="center"/>
            <w:hideMark/>
          </w:tcPr>
          <w:p w14:paraId="7C001D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83C1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A4F8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BE765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72F5B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EC83F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32E9B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E0C26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339F1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F094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87371E6"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4995D52" w14:textId="77777777" w:rsidTr="00964FD5">
        <w:trPr>
          <w:trHeight w:val="300"/>
        </w:trPr>
        <w:tc>
          <w:tcPr>
            <w:tcW w:w="562" w:type="dxa"/>
            <w:vMerge/>
            <w:vAlign w:val="center"/>
            <w:hideMark/>
          </w:tcPr>
          <w:p w14:paraId="10E9B1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551C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C405B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BF92C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12054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064D4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34D0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040E5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4A5B7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46D8D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9DA3E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32125DE" w14:textId="77777777" w:rsidTr="00964FD5">
        <w:trPr>
          <w:trHeight w:val="300"/>
        </w:trPr>
        <w:tc>
          <w:tcPr>
            <w:tcW w:w="562" w:type="dxa"/>
            <w:vMerge/>
            <w:vAlign w:val="center"/>
            <w:hideMark/>
          </w:tcPr>
          <w:p w14:paraId="4A9DF3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9422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5F342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4075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E4AB1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6844D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C9EE2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55B4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0F2BD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B501A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B1942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4A982ED" w14:textId="77777777" w:rsidTr="00964FD5">
        <w:trPr>
          <w:trHeight w:val="300"/>
        </w:trPr>
        <w:tc>
          <w:tcPr>
            <w:tcW w:w="562" w:type="dxa"/>
            <w:vMerge/>
            <w:vAlign w:val="center"/>
            <w:hideMark/>
          </w:tcPr>
          <w:p w14:paraId="59B6A9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8293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71D5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1840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666C7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FF2D1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nr.304589, teren extravilan ape curgătoare pr.Petris, S=3.161 mp, UAT Petris, jud.Arad</w:t>
            </w:r>
          </w:p>
        </w:tc>
        <w:tc>
          <w:tcPr>
            <w:tcW w:w="1078" w:type="dxa"/>
            <w:vMerge w:val="restart"/>
            <w:vAlign w:val="center"/>
            <w:hideMark/>
          </w:tcPr>
          <w:p w14:paraId="214C93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3.508.71</w:t>
            </w:r>
          </w:p>
        </w:tc>
        <w:tc>
          <w:tcPr>
            <w:tcW w:w="1166" w:type="dxa"/>
            <w:vMerge/>
            <w:vAlign w:val="center"/>
            <w:hideMark/>
          </w:tcPr>
          <w:p w14:paraId="11B749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F8C25D2" w14:textId="2C0D650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E93AD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26480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6A78109" w14:textId="77777777" w:rsidTr="00964FD5">
        <w:trPr>
          <w:trHeight w:val="300"/>
        </w:trPr>
        <w:tc>
          <w:tcPr>
            <w:tcW w:w="562" w:type="dxa"/>
            <w:vMerge/>
            <w:vAlign w:val="center"/>
            <w:hideMark/>
          </w:tcPr>
          <w:p w14:paraId="5610B7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61A4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EE378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8D35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49F5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34D71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0D70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973E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0377F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C2D14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874DF4E"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D592C04" w14:textId="77777777" w:rsidTr="00964FD5">
        <w:trPr>
          <w:trHeight w:val="300"/>
        </w:trPr>
        <w:tc>
          <w:tcPr>
            <w:tcW w:w="562" w:type="dxa"/>
            <w:vMerge/>
            <w:vAlign w:val="center"/>
            <w:hideMark/>
          </w:tcPr>
          <w:p w14:paraId="130E1D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A09B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8A64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B4361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3065C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26A8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41AA1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B06A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6F96E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9FDD9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A828C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54741D6" w14:textId="77777777" w:rsidTr="00964FD5">
        <w:trPr>
          <w:trHeight w:val="300"/>
        </w:trPr>
        <w:tc>
          <w:tcPr>
            <w:tcW w:w="562" w:type="dxa"/>
            <w:vMerge/>
            <w:vAlign w:val="center"/>
            <w:hideMark/>
          </w:tcPr>
          <w:p w14:paraId="50FA6C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13A7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707EE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64FD7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0D026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2317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34450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EC122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25337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D87B2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9E36F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5B5BC04" w14:textId="77777777" w:rsidTr="00964FD5">
        <w:trPr>
          <w:trHeight w:val="300"/>
        </w:trPr>
        <w:tc>
          <w:tcPr>
            <w:tcW w:w="562" w:type="dxa"/>
            <w:vMerge/>
            <w:vAlign w:val="center"/>
            <w:hideMark/>
          </w:tcPr>
          <w:p w14:paraId="19B56C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009DE8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ABDA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DA32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9BF99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6692B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nr.304591, teren extravilan ape curgătoare r.Petris, S=33.781 mp, UAT Petris, jud.Arad</w:t>
            </w:r>
          </w:p>
        </w:tc>
        <w:tc>
          <w:tcPr>
            <w:tcW w:w="1078" w:type="dxa"/>
            <w:vMerge w:val="restart"/>
            <w:vAlign w:val="center"/>
            <w:hideMark/>
          </w:tcPr>
          <w:p w14:paraId="0BA6DE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37.496.91</w:t>
            </w:r>
          </w:p>
        </w:tc>
        <w:tc>
          <w:tcPr>
            <w:tcW w:w="1166" w:type="dxa"/>
            <w:vMerge/>
            <w:vAlign w:val="center"/>
            <w:hideMark/>
          </w:tcPr>
          <w:p w14:paraId="1BB104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112CFB7" w14:textId="18EA6AD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9B7A1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4AC6B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C77A4C2" w14:textId="77777777" w:rsidTr="00964FD5">
        <w:trPr>
          <w:trHeight w:val="300"/>
        </w:trPr>
        <w:tc>
          <w:tcPr>
            <w:tcW w:w="562" w:type="dxa"/>
            <w:vMerge/>
            <w:vAlign w:val="center"/>
            <w:hideMark/>
          </w:tcPr>
          <w:p w14:paraId="17FAB9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8AC1B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DB644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6270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F80E0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E3201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75DA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5300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6463C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F7EC3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D262C2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3899DBB" w14:textId="77777777" w:rsidTr="00964FD5">
        <w:trPr>
          <w:trHeight w:val="300"/>
        </w:trPr>
        <w:tc>
          <w:tcPr>
            <w:tcW w:w="562" w:type="dxa"/>
            <w:vMerge/>
            <w:vAlign w:val="center"/>
            <w:hideMark/>
          </w:tcPr>
          <w:p w14:paraId="74F89E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0DA61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4DB23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5FDE5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86BC9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A1AA0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A7BFE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1DC69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FC070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4A44F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E86C6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valorificare luciu de apă pentru </w:t>
            </w:r>
            <w:r w:rsidRPr="009B42BE">
              <w:rPr>
                <w:rFonts w:ascii="Times New Roman" w:eastAsia="Times New Roman" w:hAnsi="Times New Roman" w:cs="Times New Roman"/>
                <w:color w:val="000000" w:themeColor="text1"/>
                <w:sz w:val="14"/>
                <w:szCs w:val="14"/>
              </w:rPr>
              <w:lastRenderedPageBreak/>
              <w:t>pescuit sportiv și recreativ</w:t>
            </w:r>
          </w:p>
        </w:tc>
      </w:tr>
      <w:tr w:rsidR="00FA3A55" w:rsidRPr="009B42BE" w14:paraId="3EE1FAB0" w14:textId="77777777" w:rsidTr="00964FD5">
        <w:trPr>
          <w:trHeight w:val="300"/>
        </w:trPr>
        <w:tc>
          <w:tcPr>
            <w:tcW w:w="562" w:type="dxa"/>
            <w:vMerge/>
            <w:vAlign w:val="center"/>
            <w:hideMark/>
          </w:tcPr>
          <w:p w14:paraId="2174D4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A1068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27CA3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29E81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CC8B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30EE8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F5C4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8801C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5C0BF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E6CE1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20C59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AA43635" w14:textId="77777777" w:rsidTr="00964FD5">
        <w:trPr>
          <w:trHeight w:val="300"/>
        </w:trPr>
        <w:tc>
          <w:tcPr>
            <w:tcW w:w="562" w:type="dxa"/>
            <w:vMerge/>
            <w:vAlign w:val="center"/>
            <w:hideMark/>
          </w:tcPr>
          <w:p w14:paraId="7E5B10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6A31A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2FD7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877FC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0C06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E5066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nr.304592, teren extravilan ape curgătoare r.Petris, S=18.721 mp, UAT Petris, jud.Arad</w:t>
            </w:r>
          </w:p>
        </w:tc>
        <w:tc>
          <w:tcPr>
            <w:tcW w:w="1078" w:type="dxa"/>
            <w:vMerge w:val="restart"/>
            <w:vAlign w:val="center"/>
            <w:hideMark/>
          </w:tcPr>
          <w:p w14:paraId="6D7097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20.780.31</w:t>
            </w:r>
          </w:p>
        </w:tc>
        <w:tc>
          <w:tcPr>
            <w:tcW w:w="1166" w:type="dxa"/>
            <w:vMerge/>
            <w:vAlign w:val="center"/>
            <w:hideMark/>
          </w:tcPr>
          <w:p w14:paraId="138102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7457F15" w14:textId="74112F5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02930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7412E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078C731" w14:textId="77777777" w:rsidTr="00964FD5">
        <w:trPr>
          <w:trHeight w:val="300"/>
        </w:trPr>
        <w:tc>
          <w:tcPr>
            <w:tcW w:w="562" w:type="dxa"/>
            <w:vMerge/>
            <w:vAlign w:val="center"/>
            <w:hideMark/>
          </w:tcPr>
          <w:p w14:paraId="18C07E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BC86A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29CE9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8AC43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A50D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E0625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CD0F8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C9BE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193A2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7C5EE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F544F73"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F51BEA2" w14:textId="77777777" w:rsidTr="00964FD5">
        <w:trPr>
          <w:trHeight w:val="300"/>
        </w:trPr>
        <w:tc>
          <w:tcPr>
            <w:tcW w:w="562" w:type="dxa"/>
            <w:vMerge/>
            <w:vAlign w:val="center"/>
            <w:hideMark/>
          </w:tcPr>
          <w:p w14:paraId="647E89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56EDB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D782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EBE17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9B10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0CB94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CFDD1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63F1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3F99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F8D8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8FAF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E5CFA4E" w14:textId="77777777" w:rsidTr="00964FD5">
        <w:trPr>
          <w:trHeight w:val="300"/>
        </w:trPr>
        <w:tc>
          <w:tcPr>
            <w:tcW w:w="562" w:type="dxa"/>
            <w:vMerge/>
            <w:vAlign w:val="center"/>
            <w:hideMark/>
          </w:tcPr>
          <w:p w14:paraId="4E0B0C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8DBB3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90C3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FAF0D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99574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597FB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8828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C8E2D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569C7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17C4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8D3BF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6278877" w14:textId="77777777" w:rsidTr="00964FD5">
        <w:trPr>
          <w:trHeight w:val="300"/>
        </w:trPr>
        <w:tc>
          <w:tcPr>
            <w:tcW w:w="562" w:type="dxa"/>
            <w:vMerge/>
            <w:vAlign w:val="center"/>
            <w:hideMark/>
          </w:tcPr>
          <w:p w14:paraId="1FFB46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BC02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8AC1F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3FC4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F687C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6803D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nr.304593, teren extravilan ape curgătoare pr.Petris, S=10.966 mp, UAT Petris, jud.Arad</w:t>
            </w:r>
          </w:p>
        </w:tc>
        <w:tc>
          <w:tcPr>
            <w:tcW w:w="1078" w:type="dxa"/>
            <w:vMerge w:val="restart"/>
            <w:vAlign w:val="center"/>
            <w:hideMark/>
          </w:tcPr>
          <w:p w14:paraId="70BB2B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12.172.26</w:t>
            </w:r>
          </w:p>
        </w:tc>
        <w:tc>
          <w:tcPr>
            <w:tcW w:w="1166" w:type="dxa"/>
            <w:vMerge/>
            <w:vAlign w:val="center"/>
            <w:hideMark/>
          </w:tcPr>
          <w:p w14:paraId="57705B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C7DE672" w14:textId="52510A4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4FE4E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3B0DA9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4509FC9" w14:textId="77777777" w:rsidTr="00964FD5">
        <w:trPr>
          <w:trHeight w:val="300"/>
        </w:trPr>
        <w:tc>
          <w:tcPr>
            <w:tcW w:w="562" w:type="dxa"/>
            <w:vMerge/>
            <w:vAlign w:val="center"/>
            <w:hideMark/>
          </w:tcPr>
          <w:p w14:paraId="05AB06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2E3B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A9C7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6472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92FB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D88F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0F547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CBE5E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E41C6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C7528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AC0BE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B1487AF" w14:textId="77777777" w:rsidTr="00964FD5">
        <w:trPr>
          <w:trHeight w:val="300"/>
        </w:trPr>
        <w:tc>
          <w:tcPr>
            <w:tcW w:w="562" w:type="dxa"/>
            <w:vMerge/>
            <w:vAlign w:val="center"/>
            <w:hideMark/>
          </w:tcPr>
          <w:p w14:paraId="540ED5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8154C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43627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C9715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19DC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A229D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D03D7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753E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7E2A8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D6D8C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EB4D9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AA6FD44" w14:textId="77777777" w:rsidTr="00964FD5">
        <w:trPr>
          <w:trHeight w:val="300"/>
        </w:trPr>
        <w:tc>
          <w:tcPr>
            <w:tcW w:w="562" w:type="dxa"/>
            <w:vMerge/>
            <w:vAlign w:val="center"/>
            <w:hideMark/>
          </w:tcPr>
          <w:p w14:paraId="7DA601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4A26B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60117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FC26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E55AB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A2B1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92FD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D0549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EDA14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F487A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A85D0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31F0643" w14:textId="77777777" w:rsidTr="00964FD5">
        <w:trPr>
          <w:trHeight w:val="300"/>
        </w:trPr>
        <w:tc>
          <w:tcPr>
            <w:tcW w:w="562" w:type="dxa"/>
            <w:vMerge/>
            <w:vAlign w:val="center"/>
            <w:hideMark/>
          </w:tcPr>
          <w:p w14:paraId="234F02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20D3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571E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82C3D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4E51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BABC5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nr.305857, teren extravilan ape curgătoare pr.Barzava, S=64.444 mp, UAT Barzava, jud.Arad</w:t>
            </w:r>
          </w:p>
        </w:tc>
        <w:tc>
          <w:tcPr>
            <w:tcW w:w="1078" w:type="dxa"/>
            <w:vMerge w:val="restart"/>
            <w:vAlign w:val="center"/>
            <w:hideMark/>
          </w:tcPr>
          <w:p w14:paraId="37D6DF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71.532.84</w:t>
            </w:r>
          </w:p>
        </w:tc>
        <w:tc>
          <w:tcPr>
            <w:tcW w:w="1166" w:type="dxa"/>
            <w:vMerge/>
            <w:vAlign w:val="center"/>
            <w:hideMark/>
          </w:tcPr>
          <w:p w14:paraId="495125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9189E47" w14:textId="0A03DCCD"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07CF0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423F9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CB457D3" w14:textId="77777777" w:rsidTr="00964FD5">
        <w:trPr>
          <w:trHeight w:val="300"/>
        </w:trPr>
        <w:tc>
          <w:tcPr>
            <w:tcW w:w="562" w:type="dxa"/>
            <w:vMerge/>
            <w:vAlign w:val="center"/>
            <w:hideMark/>
          </w:tcPr>
          <w:p w14:paraId="684020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F3107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6F69D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E13FD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FFBC6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EFD6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FDAC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5E0EA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080C8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78B2D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151DDBC"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000AFC8" w14:textId="77777777" w:rsidTr="00964FD5">
        <w:trPr>
          <w:trHeight w:val="300"/>
        </w:trPr>
        <w:tc>
          <w:tcPr>
            <w:tcW w:w="562" w:type="dxa"/>
            <w:vMerge/>
            <w:vAlign w:val="center"/>
            <w:hideMark/>
          </w:tcPr>
          <w:p w14:paraId="2D9A34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FD881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F936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6AE69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1FDE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95D3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7D3C3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1EF02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93F99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7E25C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1FFDE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9597C6A" w14:textId="77777777" w:rsidTr="00964FD5">
        <w:trPr>
          <w:trHeight w:val="300"/>
        </w:trPr>
        <w:tc>
          <w:tcPr>
            <w:tcW w:w="562" w:type="dxa"/>
            <w:vMerge/>
            <w:vAlign w:val="center"/>
            <w:hideMark/>
          </w:tcPr>
          <w:p w14:paraId="356443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28EC4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A1EBF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89FFC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CA47A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0DBE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35DA8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B102B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65398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012A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C631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01FBF8F" w14:textId="77777777" w:rsidTr="00964FD5">
        <w:trPr>
          <w:trHeight w:val="300"/>
        </w:trPr>
        <w:tc>
          <w:tcPr>
            <w:tcW w:w="562" w:type="dxa"/>
            <w:vMerge/>
            <w:vAlign w:val="center"/>
            <w:hideMark/>
          </w:tcPr>
          <w:p w14:paraId="5906CC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CDA9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0F2D4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ECB07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E8A7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1626D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nr.304384, teren extravilan ape curgătoare pr.Birchis, S=12.837 mp, UAT Birchis, jud.Arad</w:t>
            </w:r>
          </w:p>
        </w:tc>
        <w:tc>
          <w:tcPr>
            <w:tcW w:w="1078" w:type="dxa"/>
            <w:vMerge w:val="restart"/>
            <w:vAlign w:val="center"/>
            <w:hideMark/>
          </w:tcPr>
          <w:p w14:paraId="781350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14.249.07</w:t>
            </w:r>
          </w:p>
        </w:tc>
        <w:tc>
          <w:tcPr>
            <w:tcW w:w="1166" w:type="dxa"/>
            <w:vMerge/>
            <w:vAlign w:val="center"/>
            <w:hideMark/>
          </w:tcPr>
          <w:p w14:paraId="1813DB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CDF5E61" w14:textId="513A4EE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03483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9A9BF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821CE4F" w14:textId="77777777" w:rsidTr="00964FD5">
        <w:trPr>
          <w:trHeight w:val="300"/>
        </w:trPr>
        <w:tc>
          <w:tcPr>
            <w:tcW w:w="562" w:type="dxa"/>
            <w:vMerge/>
            <w:vAlign w:val="center"/>
            <w:hideMark/>
          </w:tcPr>
          <w:p w14:paraId="4D04AA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01DA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D1878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ECDDF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B1448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43452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657D4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2891E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1676F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1D45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60064A4"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ADCDBBE" w14:textId="77777777" w:rsidTr="00964FD5">
        <w:trPr>
          <w:trHeight w:val="300"/>
        </w:trPr>
        <w:tc>
          <w:tcPr>
            <w:tcW w:w="562" w:type="dxa"/>
            <w:vMerge/>
            <w:vAlign w:val="center"/>
            <w:hideMark/>
          </w:tcPr>
          <w:p w14:paraId="13F461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1486D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2AEE7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F247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BB664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F3439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181FF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2A82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0E169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906A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958B3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9A757A7" w14:textId="77777777" w:rsidTr="00964FD5">
        <w:trPr>
          <w:trHeight w:val="300"/>
        </w:trPr>
        <w:tc>
          <w:tcPr>
            <w:tcW w:w="562" w:type="dxa"/>
            <w:vMerge/>
            <w:vAlign w:val="center"/>
            <w:hideMark/>
          </w:tcPr>
          <w:p w14:paraId="35E6F1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C3D2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E6B21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EFA40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18C3D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C1A08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DCC89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AC5CD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176DF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7045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62021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A27249D" w14:textId="77777777" w:rsidTr="00964FD5">
        <w:trPr>
          <w:trHeight w:val="300"/>
        </w:trPr>
        <w:tc>
          <w:tcPr>
            <w:tcW w:w="562" w:type="dxa"/>
            <w:vMerge/>
            <w:vAlign w:val="center"/>
            <w:hideMark/>
          </w:tcPr>
          <w:p w14:paraId="23DA9A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469E6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DB7E8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3580D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FA34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0B7E9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nr.304848, teren extravilan ape curgătoare pr.Birchis, S=4323 mp, UAT Birchis, jud.Arad</w:t>
            </w:r>
          </w:p>
        </w:tc>
        <w:tc>
          <w:tcPr>
            <w:tcW w:w="1078" w:type="dxa"/>
            <w:vMerge w:val="restart"/>
            <w:vAlign w:val="center"/>
            <w:hideMark/>
          </w:tcPr>
          <w:p w14:paraId="0A7CBD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4.798.53</w:t>
            </w:r>
          </w:p>
        </w:tc>
        <w:tc>
          <w:tcPr>
            <w:tcW w:w="1166" w:type="dxa"/>
            <w:vMerge/>
            <w:vAlign w:val="center"/>
            <w:hideMark/>
          </w:tcPr>
          <w:p w14:paraId="6E8F20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3D86B06" w14:textId="44F1069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08E68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244F2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AF13910" w14:textId="77777777" w:rsidTr="00964FD5">
        <w:trPr>
          <w:trHeight w:val="300"/>
        </w:trPr>
        <w:tc>
          <w:tcPr>
            <w:tcW w:w="562" w:type="dxa"/>
            <w:vMerge/>
            <w:vAlign w:val="center"/>
            <w:hideMark/>
          </w:tcPr>
          <w:p w14:paraId="4AB48A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3901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FDCE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7EE82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41B4A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0064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82B64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3C9F4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BDD6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ED39F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ADA074"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BEEE1F9" w14:textId="77777777" w:rsidTr="00964FD5">
        <w:trPr>
          <w:trHeight w:val="300"/>
        </w:trPr>
        <w:tc>
          <w:tcPr>
            <w:tcW w:w="562" w:type="dxa"/>
            <w:vMerge/>
            <w:vAlign w:val="center"/>
            <w:hideMark/>
          </w:tcPr>
          <w:p w14:paraId="2326FA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5652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FB721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F7A59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CEA6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C50B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5CD1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EE667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824E8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AED43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B461D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FE176EA" w14:textId="77777777" w:rsidTr="00964FD5">
        <w:trPr>
          <w:trHeight w:val="300"/>
        </w:trPr>
        <w:tc>
          <w:tcPr>
            <w:tcW w:w="562" w:type="dxa"/>
            <w:vMerge/>
            <w:vAlign w:val="center"/>
            <w:hideMark/>
          </w:tcPr>
          <w:p w14:paraId="16600E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0FDD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A23A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AD73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373F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68E78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2BF92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A5C49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17E54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68922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5EE3E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61127B9" w14:textId="77777777" w:rsidTr="00964FD5">
        <w:trPr>
          <w:trHeight w:val="300"/>
        </w:trPr>
        <w:tc>
          <w:tcPr>
            <w:tcW w:w="562" w:type="dxa"/>
            <w:vMerge/>
            <w:vAlign w:val="center"/>
            <w:hideMark/>
          </w:tcPr>
          <w:p w14:paraId="379BDF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E776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CB30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0DB2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D733D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190300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nr.307164, teren extravilan ape curgătoare pr.Izvor, S=15.131 mp, UAT Birchis, jud.Arad</w:t>
            </w:r>
          </w:p>
        </w:tc>
        <w:tc>
          <w:tcPr>
            <w:tcW w:w="1078" w:type="dxa"/>
            <w:vMerge w:val="restart"/>
            <w:vAlign w:val="center"/>
            <w:hideMark/>
          </w:tcPr>
          <w:p w14:paraId="233E8B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16.795.41</w:t>
            </w:r>
          </w:p>
        </w:tc>
        <w:tc>
          <w:tcPr>
            <w:tcW w:w="1166" w:type="dxa"/>
            <w:vMerge/>
            <w:vAlign w:val="center"/>
            <w:hideMark/>
          </w:tcPr>
          <w:p w14:paraId="316A2C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13FA07D" w14:textId="6D96F4E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0FCC0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B7156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D701933" w14:textId="77777777" w:rsidTr="00964FD5">
        <w:trPr>
          <w:trHeight w:val="300"/>
        </w:trPr>
        <w:tc>
          <w:tcPr>
            <w:tcW w:w="562" w:type="dxa"/>
            <w:vMerge/>
            <w:vAlign w:val="center"/>
            <w:hideMark/>
          </w:tcPr>
          <w:p w14:paraId="6B2DC4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5CF394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D5F5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3032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0F88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2E1B7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84E5B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11835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8D4FB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DC310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54A5F9"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8ACA72E" w14:textId="77777777" w:rsidTr="00964FD5">
        <w:trPr>
          <w:trHeight w:val="300"/>
        </w:trPr>
        <w:tc>
          <w:tcPr>
            <w:tcW w:w="562" w:type="dxa"/>
            <w:vMerge/>
            <w:vAlign w:val="center"/>
            <w:hideMark/>
          </w:tcPr>
          <w:p w14:paraId="408387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10182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1FC5E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BE9D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0A9B8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A2A85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C4A6D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E47E9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7D179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A3295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18B50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70E2619" w14:textId="77777777" w:rsidTr="00964FD5">
        <w:trPr>
          <w:trHeight w:val="300"/>
        </w:trPr>
        <w:tc>
          <w:tcPr>
            <w:tcW w:w="562" w:type="dxa"/>
            <w:vMerge/>
            <w:vAlign w:val="center"/>
            <w:hideMark/>
          </w:tcPr>
          <w:p w14:paraId="42967F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29512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BFE3C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3585D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09A8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D9A3A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0D013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97909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3755E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8B681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C9ABB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9403CCC" w14:textId="77777777" w:rsidTr="00964FD5">
        <w:trPr>
          <w:trHeight w:val="300"/>
        </w:trPr>
        <w:tc>
          <w:tcPr>
            <w:tcW w:w="562" w:type="dxa"/>
            <w:vMerge/>
            <w:vAlign w:val="center"/>
            <w:hideMark/>
          </w:tcPr>
          <w:p w14:paraId="44D848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56B2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10800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B1B2B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C505C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1EF25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nr.307538, teren extravilan ape curgătoare pr.Izvor, </w:t>
            </w:r>
            <w:r w:rsidRPr="009B42BE">
              <w:rPr>
                <w:rFonts w:ascii="Times New Roman" w:eastAsia="Times New Roman" w:hAnsi="Times New Roman" w:cs="Times New Roman"/>
                <w:color w:val="000000" w:themeColor="text1"/>
                <w:sz w:val="14"/>
                <w:szCs w:val="14"/>
              </w:rPr>
              <w:lastRenderedPageBreak/>
              <w:t>S=6.597 mp, UAT Birchis, jud.Arad</w:t>
            </w:r>
          </w:p>
        </w:tc>
        <w:tc>
          <w:tcPr>
            <w:tcW w:w="1078" w:type="dxa"/>
            <w:vMerge w:val="restart"/>
            <w:vAlign w:val="center"/>
            <w:hideMark/>
          </w:tcPr>
          <w:p w14:paraId="7E81E9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7.322.67</w:t>
            </w:r>
          </w:p>
        </w:tc>
        <w:tc>
          <w:tcPr>
            <w:tcW w:w="1166" w:type="dxa"/>
            <w:vMerge/>
            <w:vAlign w:val="center"/>
            <w:hideMark/>
          </w:tcPr>
          <w:p w14:paraId="58F120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583246C" w14:textId="533DE2D0"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3190A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2B733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33D3693" w14:textId="77777777" w:rsidTr="00964FD5">
        <w:trPr>
          <w:trHeight w:val="300"/>
        </w:trPr>
        <w:tc>
          <w:tcPr>
            <w:tcW w:w="562" w:type="dxa"/>
            <w:vMerge/>
            <w:vAlign w:val="center"/>
            <w:hideMark/>
          </w:tcPr>
          <w:p w14:paraId="30695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4AD3C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EF8B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D6D1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2802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A00B3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00F8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8373AF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9DD60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CCFFC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153920"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8631051" w14:textId="77777777" w:rsidTr="00964FD5">
        <w:trPr>
          <w:trHeight w:val="300"/>
        </w:trPr>
        <w:tc>
          <w:tcPr>
            <w:tcW w:w="562" w:type="dxa"/>
            <w:vMerge/>
            <w:vAlign w:val="center"/>
            <w:hideMark/>
          </w:tcPr>
          <w:p w14:paraId="7E6376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8D34D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57E6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43D0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AFBC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4EF64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DD46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E73E5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74EC0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2CB0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476B0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2A7725B" w14:textId="77777777" w:rsidTr="00964FD5">
        <w:trPr>
          <w:trHeight w:val="300"/>
        </w:trPr>
        <w:tc>
          <w:tcPr>
            <w:tcW w:w="562" w:type="dxa"/>
            <w:vMerge/>
            <w:vAlign w:val="center"/>
            <w:hideMark/>
          </w:tcPr>
          <w:p w14:paraId="6B75C8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09E43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28C46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A67F1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0A316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A278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F59E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3BEBF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7B843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00EF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5E5F9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F31A5A7" w14:textId="77777777" w:rsidTr="00964FD5">
        <w:trPr>
          <w:trHeight w:val="300"/>
        </w:trPr>
        <w:tc>
          <w:tcPr>
            <w:tcW w:w="562" w:type="dxa"/>
            <w:vMerge/>
            <w:vAlign w:val="center"/>
            <w:hideMark/>
          </w:tcPr>
          <w:p w14:paraId="7CDADC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33AE9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62A15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8210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3C7E8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74207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nr.307623, teren extravilan ape curgătoare pr.Izvor, S=3.123 mp, UAT Birchis, jud.Arad</w:t>
            </w:r>
          </w:p>
        </w:tc>
        <w:tc>
          <w:tcPr>
            <w:tcW w:w="1078" w:type="dxa"/>
            <w:vMerge w:val="restart"/>
            <w:vAlign w:val="center"/>
            <w:hideMark/>
          </w:tcPr>
          <w:p w14:paraId="4B2E5D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3.466.53</w:t>
            </w:r>
          </w:p>
        </w:tc>
        <w:tc>
          <w:tcPr>
            <w:tcW w:w="1166" w:type="dxa"/>
            <w:vMerge/>
            <w:vAlign w:val="center"/>
            <w:hideMark/>
          </w:tcPr>
          <w:p w14:paraId="4CC230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0CC8B66" w14:textId="0833158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20CB8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D0FB8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EC2F5DA" w14:textId="77777777" w:rsidTr="00964FD5">
        <w:trPr>
          <w:trHeight w:val="300"/>
        </w:trPr>
        <w:tc>
          <w:tcPr>
            <w:tcW w:w="562" w:type="dxa"/>
            <w:vMerge/>
            <w:vAlign w:val="center"/>
            <w:hideMark/>
          </w:tcPr>
          <w:p w14:paraId="5EACEA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A5AF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40AF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996A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D85BF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F0B93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A1816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3291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3F46F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376B1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B8E5795"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1A469C5" w14:textId="77777777" w:rsidTr="00964FD5">
        <w:trPr>
          <w:trHeight w:val="300"/>
        </w:trPr>
        <w:tc>
          <w:tcPr>
            <w:tcW w:w="562" w:type="dxa"/>
            <w:vMerge/>
            <w:vAlign w:val="center"/>
            <w:hideMark/>
          </w:tcPr>
          <w:p w14:paraId="385E76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AF2F3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58165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026B7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5E5E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544A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7C65D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FF95A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C0A5D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4A423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7E405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A5A0013" w14:textId="77777777" w:rsidTr="00964FD5">
        <w:trPr>
          <w:trHeight w:val="300"/>
        </w:trPr>
        <w:tc>
          <w:tcPr>
            <w:tcW w:w="562" w:type="dxa"/>
            <w:vMerge/>
            <w:vAlign w:val="center"/>
            <w:hideMark/>
          </w:tcPr>
          <w:p w14:paraId="7B7A94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8A61F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80F0C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6DED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3D38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AFF02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B9E2F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E88F9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7CE33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CAD25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981F9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41CA2D8" w14:textId="77777777" w:rsidTr="00964FD5">
        <w:trPr>
          <w:trHeight w:val="300"/>
        </w:trPr>
        <w:tc>
          <w:tcPr>
            <w:tcW w:w="562" w:type="dxa"/>
            <w:vMerge/>
            <w:vAlign w:val="center"/>
            <w:hideMark/>
          </w:tcPr>
          <w:p w14:paraId="59C1AC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5FE9F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44101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CDD88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9BA2B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621BF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nr.308720, teren extravilan ape curgătoare pr.Birchis, S=4.245 mp, UAT Birchis, jud.Arad</w:t>
            </w:r>
          </w:p>
        </w:tc>
        <w:tc>
          <w:tcPr>
            <w:tcW w:w="1078" w:type="dxa"/>
            <w:vMerge w:val="restart"/>
            <w:vAlign w:val="center"/>
            <w:hideMark/>
          </w:tcPr>
          <w:p w14:paraId="37CA0F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4.711.95</w:t>
            </w:r>
          </w:p>
        </w:tc>
        <w:tc>
          <w:tcPr>
            <w:tcW w:w="1166" w:type="dxa"/>
            <w:vMerge/>
            <w:vAlign w:val="center"/>
            <w:hideMark/>
          </w:tcPr>
          <w:p w14:paraId="5DC80E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EE23119" w14:textId="2ACD152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682870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88367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FB4B00C" w14:textId="77777777" w:rsidTr="00964FD5">
        <w:trPr>
          <w:trHeight w:val="300"/>
        </w:trPr>
        <w:tc>
          <w:tcPr>
            <w:tcW w:w="562" w:type="dxa"/>
            <w:vMerge/>
            <w:vAlign w:val="center"/>
            <w:hideMark/>
          </w:tcPr>
          <w:p w14:paraId="39A012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D0231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2B8F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A1AD0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1C7C5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7E303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B0603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0B576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C871E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6A991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22E927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AE7479A" w14:textId="77777777" w:rsidTr="00964FD5">
        <w:trPr>
          <w:trHeight w:val="300"/>
        </w:trPr>
        <w:tc>
          <w:tcPr>
            <w:tcW w:w="562" w:type="dxa"/>
            <w:vMerge/>
            <w:vAlign w:val="center"/>
            <w:hideMark/>
          </w:tcPr>
          <w:p w14:paraId="61D2A2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B635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13844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9800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05F48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27A1E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202F9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71CCD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6FABB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BF196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3038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93295CD" w14:textId="77777777" w:rsidTr="00964FD5">
        <w:trPr>
          <w:trHeight w:val="300"/>
        </w:trPr>
        <w:tc>
          <w:tcPr>
            <w:tcW w:w="562" w:type="dxa"/>
            <w:vMerge/>
            <w:vAlign w:val="center"/>
            <w:hideMark/>
          </w:tcPr>
          <w:p w14:paraId="65B296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F34E4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3184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5ADD1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85086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3281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9646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011ED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ADBAD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8A2C3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32F6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1F85888" w14:textId="77777777" w:rsidTr="00964FD5">
        <w:trPr>
          <w:trHeight w:val="300"/>
        </w:trPr>
        <w:tc>
          <w:tcPr>
            <w:tcW w:w="562" w:type="dxa"/>
            <w:vMerge/>
            <w:vAlign w:val="center"/>
            <w:hideMark/>
          </w:tcPr>
          <w:p w14:paraId="64A99A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9AA9F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1BFF8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A26A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DD378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4B2DC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nr.308721, teren extravilan ape curgătoare pr.Birchis, S=2.467 mp, UAT Birchis, jud.Arad</w:t>
            </w:r>
          </w:p>
        </w:tc>
        <w:tc>
          <w:tcPr>
            <w:tcW w:w="1078" w:type="dxa"/>
            <w:vMerge w:val="restart"/>
            <w:vAlign w:val="center"/>
            <w:hideMark/>
          </w:tcPr>
          <w:p w14:paraId="0CC111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2.738.37</w:t>
            </w:r>
          </w:p>
        </w:tc>
        <w:tc>
          <w:tcPr>
            <w:tcW w:w="1166" w:type="dxa"/>
            <w:vMerge/>
            <w:vAlign w:val="center"/>
            <w:hideMark/>
          </w:tcPr>
          <w:p w14:paraId="65BC07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9775B8F" w14:textId="18B1A62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3007C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4B1543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1EEEE6C" w14:textId="77777777" w:rsidTr="00964FD5">
        <w:trPr>
          <w:trHeight w:val="300"/>
        </w:trPr>
        <w:tc>
          <w:tcPr>
            <w:tcW w:w="562" w:type="dxa"/>
            <w:vMerge/>
            <w:vAlign w:val="center"/>
            <w:hideMark/>
          </w:tcPr>
          <w:p w14:paraId="3F694D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5C25C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6F6A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955D9F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9893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16B17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482EE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E1189F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1E6C8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DAA2D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8FF676"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688700D" w14:textId="77777777" w:rsidTr="00964FD5">
        <w:trPr>
          <w:trHeight w:val="300"/>
        </w:trPr>
        <w:tc>
          <w:tcPr>
            <w:tcW w:w="562" w:type="dxa"/>
            <w:vMerge/>
            <w:vAlign w:val="center"/>
            <w:hideMark/>
          </w:tcPr>
          <w:p w14:paraId="263D92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31AEC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AF86A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70822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E1F61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FCEF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68988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54009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4B997E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F04F3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C0212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60F11AF1" w14:textId="77777777" w:rsidTr="00964FD5">
        <w:trPr>
          <w:trHeight w:val="300"/>
        </w:trPr>
        <w:tc>
          <w:tcPr>
            <w:tcW w:w="562" w:type="dxa"/>
            <w:vMerge/>
            <w:vAlign w:val="center"/>
            <w:hideMark/>
          </w:tcPr>
          <w:p w14:paraId="4B3F87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F4C7E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9C1F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6E79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D25F8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4CD7D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4889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BD4D49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EED26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AE942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1B391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BFAB26C" w14:textId="77777777" w:rsidTr="00964FD5">
        <w:trPr>
          <w:trHeight w:val="300"/>
        </w:trPr>
        <w:tc>
          <w:tcPr>
            <w:tcW w:w="562" w:type="dxa"/>
            <w:vMerge/>
            <w:vAlign w:val="center"/>
            <w:hideMark/>
          </w:tcPr>
          <w:p w14:paraId="1CA369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4038A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E5F1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E6026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9A566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394B31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nr.318480, teren extravilan ape curgătoare r.Mures, S=52.586 mp, UAT Vadimirescu, jud.Arad</w:t>
            </w:r>
          </w:p>
        </w:tc>
        <w:tc>
          <w:tcPr>
            <w:tcW w:w="1078" w:type="dxa"/>
            <w:vMerge w:val="restart"/>
            <w:vAlign w:val="center"/>
            <w:hideMark/>
          </w:tcPr>
          <w:p w14:paraId="14ACCE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58.370.46</w:t>
            </w:r>
          </w:p>
        </w:tc>
        <w:tc>
          <w:tcPr>
            <w:tcW w:w="1166" w:type="dxa"/>
            <w:vMerge/>
            <w:vAlign w:val="center"/>
            <w:hideMark/>
          </w:tcPr>
          <w:p w14:paraId="44816A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3D93484" w14:textId="7240F5D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EC08C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2BDC42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F2B448A" w14:textId="77777777" w:rsidTr="00964FD5">
        <w:trPr>
          <w:trHeight w:val="300"/>
        </w:trPr>
        <w:tc>
          <w:tcPr>
            <w:tcW w:w="562" w:type="dxa"/>
            <w:vMerge/>
            <w:vAlign w:val="center"/>
            <w:hideMark/>
          </w:tcPr>
          <w:p w14:paraId="1B9BA2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C1ED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C66B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51796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50797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F40DA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6157D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17B76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88E58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7E566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9D64A8"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FE0D10F" w14:textId="77777777" w:rsidTr="00964FD5">
        <w:trPr>
          <w:trHeight w:val="300"/>
        </w:trPr>
        <w:tc>
          <w:tcPr>
            <w:tcW w:w="562" w:type="dxa"/>
            <w:vMerge/>
            <w:vAlign w:val="center"/>
            <w:hideMark/>
          </w:tcPr>
          <w:p w14:paraId="39F155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A5F45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3FBDD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6E83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C8B7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1243D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662C8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A041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D039B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7C01A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6582D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71BE872" w14:textId="77777777" w:rsidTr="00964FD5">
        <w:trPr>
          <w:trHeight w:val="300"/>
        </w:trPr>
        <w:tc>
          <w:tcPr>
            <w:tcW w:w="562" w:type="dxa"/>
            <w:vMerge/>
            <w:vAlign w:val="center"/>
            <w:hideMark/>
          </w:tcPr>
          <w:p w14:paraId="3EC0F4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B8034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06D28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6B17C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EF09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A4C7D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36CA1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981D1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447E7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9708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E2E73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2513627" w14:textId="77777777" w:rsidTr="00964FD5">
        <w:trPr>
          <w:trHeight w:val="300"/>
        </w:trPr>
        <w:tc>
          <w:tcPr>
            <w:tcW w:w="562" w:type="dxa"/>
            <w:vMerge/>
            <w:vAlign w:val="center"/>
            <w:hideMark/>
          </w:tcPr>
          <w:p w14:paraId="54B100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6968F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EC23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92BC3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EF5BF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4C688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nr.351273, teren intravilan ape curgătoare r.Mures, S=2.166 mp, UAT Arad, jud.Arad</w:t>
            </w:r>
          </w:p>
        </w:tc>
        <w:tc>
          <w:tcPr>
            <w:tcW w:w="1078" w:type="dxa"/>
            <w:vMerge w:val="restart"/>
            <w:vAlign w:val="center"/>
            <w:hideMark/>
          </w:tcPr>
          <w:p w14:paraId="7F75CC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2.404.26</w:t>
            </w:r>
          </w:p>
        </w:tc>
        <w:tc>
          <w:tcPr>
            <w:tcW w:w="1166" w:type="dxa"/>
            <w:vMerge/>
            <w:vAlign w:val="center"/>
            <w:hideMark/>
          </w:tcPr>
          <w:p w14:paraId="653451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318283E" w14:textId="41245615"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0CC85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11DE1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44790D6" w14:textId="77777777" w:rsidTr="00964FD5">
        <w:trPr>
          <w:trHeight w:val="300"/>
        </w:trPr>
        <w:tc>
          <w:tcPr>
            <w:tcW w:w="562" w:type="dxa"/>
            <w:vMerge/>
            <w:vAlign w:val="center"/>
            <w:hideMark/>
          </w:tcPr>
          <w:p w14:paraId="209747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97BD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649DD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AB504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6BD7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D382D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F3E66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F000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D4FA5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37EEE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90ACF3"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283622E2" w14:textId="77777777" w:rsidTr="00964FD5">
        <w:trPr>
          <w:trHeight w:val="300"/>
        </w:trPr>
        <w:tc>
          <w:tcPr>
            <w:tcW w:w="562" w:type="dxa"/>
            <w:vMerge/>
            <w:vAlign w:val="center"/>
            <w:hideMark/>
          </w:tcPr>
          <w:p w14:paraId="588C42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7D389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94BBC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9815F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333EE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A5D89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178F7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8B77C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23DF3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DAD2E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7D4C27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866E182" w14:textId="77777777" w:rsidTr="00964FD5">
        <w:trPr>
          <w:trHeight w:val="300"/>
        </w:trPr>
        <w:tc>
          <w:tcPr>
            <w:tcW w:w="562" w:type="dxa"/>
            <w:vMerge/>
            <w:vAlign w:val="center"/>
            <w:hideMark/>
          </w:tcPr>
          <w:p w14:paraId="3FE4FA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E5925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CFF9C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535EC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0C38C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FB2D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71F27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13B96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5FCD7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FEBAC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F576F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232830D" w14:textId="77777777" w:rsidTr="00964FD5">
        <w:trPr>
          <w:trHeight w:val="300"/>
        </w:trPr>
        <w:tc>
          <w:tcPr>
            <w:tcW w:w="562" w:type="dxa"/>
            <w:vMerge/>
            <w:vAlign w:val="center"/>
            <w:hideMark/>
          </w:tcPr>
          <w:p w14:paraId="0DE5FA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AB531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43382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71B4C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5FD8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0F345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nr.308015, teren intravilan ape curgătoare pr.Troas, S=3.702 mp, UAT Savarsin, jud.Arad</w:t>
            </w:r>
          </w:p>
        </w:tc>
        <w:tc>
          <w:tcPr>
            <w:tcW w:w="1078" w:type="dxa"/>
            <w:vMerge w:val="restart"/>
            <w:vAlign w:val="center"/>
            <w:hideMark/>
          </w:tcPr>
          <w:p w14:paraId="0FC8AA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4.109.22</w:t>
            </w:r>
          </w:p>
        </w:tc>
        <w:tc>
          <w:tcPr>
            <w:tcW w:w="1166" w:type="dxa"/>
            <w:vMerge/>
            <w:vAlign w:val="center"/>
            <w:hideMark/>
          </w:tcPr>
          <w:p w14:paraId="203B13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5675F84" w14:textId="2A072BC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9C8168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C14BA0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0B636D24" w14:textId="77777777" w:rsidTr="00964FD5">
        <w:trPr>
          <w:trHeight w:val="300"/>
        </w:trPr>
        <w:tc>
          <w:tcPr>
            <w:tcW w:w="562" w:type="dxa"/>
            <w:vMerge/>
            <w:vAlign w:val="center"/>
            <w:hideMark/>
          </w:tcPr>
          <w:p w14:paraId="76DA6D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948C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1E627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57926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3D887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DCCF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61254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84AE4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C2DFC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B3D15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17D9FAC"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4C053E7" w14:textId="77777777" w:rsidTr="00964FD5">
        <w:trPr>
          <w:trHeight w:val="300"/>
        </w:trPr>
        <w:tc>
          <w:tcPr>
            <w:tcW w:w="562" w:type="dxa"/>
            <w:vMerge/>
            <w:vAlign w:val="center"/>
            <w:hideMark/>
          </w:tcPr>
          <w:p w14:paraId="005EC7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26FF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62D0E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99D0E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93600C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7C7EA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B7F94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86062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49ECC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B13E4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2D45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D6FCC4F" w14:textId="77777777" w:rsidTr="00964FD5">
        <w:trPr>
          <w:trHeight w:val="300"/>
        </w:trPr>
        <w:tc>
          <w:tcPr>
            <w:tcW w:w="562" w:type="dxa"/>
            <w:vMerge/>
            <w:vAlign w:val="center"/>
            <w:hideMark/>
          </w:tcPr>
          <w:p w14:paraId="115FA8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DDE58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60304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CC404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6EF2C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0863D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8F84D9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8C67C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19CFC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E91C3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9041A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155F30A0" w14:textId="77777777" w:rsidTr="00964FD5">
        <w:trPr>
          <w:trHeight w:val="300"/>
        </w:trPr>
        <w:tc>
          <w:tcPr>
            <w:tcW w:w="562" w:type="dxa"/>
            <w:vMerge/>
            <w:vAlign w:val="center"/>
            <w:hideMark/>
          </w:tcPr>
          <w:p w14:paraId="24FDE25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AE116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1C65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6B35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FE8A1B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A91B6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nr.307478, teren extravilan ape curgătoare pr.Valea Fanatelor de Jos , S=1.113 mp, UAT Zabrani, jud.Arad</w:t>
            </w:r>
          </w:p>
        </w:tc>
        <w:tc>
          <w:tcPr>
            <w:tcW w:w="1078" w:type="dxa"/>
            <w:vMerge w:val="restart"/>
            <w:vAlign w:val="center"/>
            <w:hideMark/>
          </w:tcPr>
          <w:p w14:paraId="23148E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1.235.43</w:t>
            </w:r>
          </w:p>
        </w:tc>
        <w:tc>
          <w:tcPr>
            <w:tcW w:w="1166" w:type="dxa"/>
            <w:vMerge/>
            <w:vAlign w:val="center"/>
            <w:hideMark/>
          </w:tcPr>
          <w:p w14:paraId="66B21B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9D00E61" w14:textId="702794C9"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1DC492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9315A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D4723D8" w14:textId="77777777" w:rsidTr="00964FD5">
        <w:trPr>
          <w:trHeight w:val="300"/>
        </w:trPr>
        <w:tc>
          <w:tcPr>
            <w:tcW w:w="562" w:type="dxa"/>
            <w:vMerge/>
            <w:vAlign w:val="center"/>
            <w:hideMark/>
          </w:tcPr>
          <w:p w14:paraId="7FD91D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74E8E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BC712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2FAF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36401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EAB81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4A223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B38B7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9D22C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F07195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E6329CA"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6D6226BB" w14:textId="77777777" w:rsidTr="00964FD5">
        <w:trPr>
          <w:trHeight w:val="300"/>
        </w:trPr>
        <w:tc>
          <w:tcPr>
            <w:tcW w:w="562" w:type="dxa"/>
            <w:vMerge/>
            <w:vAlign w:val="center"/>
            <w:hideMark/>
          </w:tcPr>
          <w:p w14:paraId="6D36D9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C5160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8EA78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11063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628BB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3AF2F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2C93B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EBB7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9DCDF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97FB6A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38E83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76F8BBEB" w14:textId="77777777" w:rsidTr="00964FD5">
        <w:trPr>
          <w:trHeight w:val="300"/>
        </w:trPr>
        <w:tc>
          <w:tcPr>
            <w:tcW w:w="562" w:type="dxa"/>
            <w:vMerge/>
            <w:vAlign w:val="center"/>
            <w:hideMark/>
          </w:tcPr>
          <w:p w14:paraId="6974D2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AA98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8993E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F75C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A456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88993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0E86E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FDA37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19900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5BF0E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D8FF6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55E9B3D" w14:textId="77777777" w:rsidTr="00964FD5">
        <w:trPr>
          <w:trHeight w:val="300"/>
        </w:trPr>
        <w:tc>
          <w:tcPr>
            <w:tcW w:w="562" w:type="dxa"/>
            <w:vMerge/>
            <w:vAlign w:val="center"/>
            <w:hideMark/>
          </w:tcPr>
          <w:p w14:paraId="3F4E26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43066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E810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DEDE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14F0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F60FC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nr.307063, teren extravilan ape curgătoare pr.Fiac, S=15.977 mp, UAT Bata, jud.Arad</w:t>
            </w:r>
          </w:p>
        </w:tc>
        <w:tc>
          <w:tcPr>
            <w:tcW w:w="1078" w:type="dxa"/>
            <w:vMerge w:val="restart"/>
            <w:vAlign w:val="center"/>
            <w:hideMark/>
          </w:tcPr>
          <w:p w14:paraId="46BAFF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17.734.47</w:t>
            </w:r>
          </w:p>
        </w:tc>
        <w:tc>
          <w:tcPr>
            <w:tcW w:w="1166" w:type="dxa"/>
            <w:vMerge/>
            <w:vAlign w:val="center"/>
            <w:hideMark/>
          </w:tcPr>
          <w:p w14:paraId="0EF4CE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0A18764" w14:textId="3983C9E6"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FD3F1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70D924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6EECDA8" w14:textId="77777777" w:rsidTr="00964FD5">
        <w:trPr>
          <w:trHeight w:val="300"/>
        </w:trPr>
        <w:tc>
          <w:tcPr>
            <w:tcW w:w="562" w:type="dxa"/>
            <w:vMerge/>
            <w:vAlign w:val="center"/>
            <w:hideMark/>
          </w:tcPr>
          <w:p w14:paraId="297644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93E58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DB55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72E6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7094F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B4904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B2F7C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CA8A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03B1F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728F4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9290D44"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7D9CFBDA" w14:textId="77777777" w:rsidTr="00964FD5">
        <w:trPr>
          <w:trHeight w:val="300"/>
        </w:trPr>
        <w:tc>
          <w:tcPr>
            <w:tcW w:w="562" w:type="dxa"/>
            <w:vMerge/>
            <w:vAlign w:val="center"/>
            <w:hideMark/>
          </w:tcPr>
          <w:p w14:paraId="52548B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808B4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E6AF0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7A072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16859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B2D65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A24D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88135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FF02B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BD01F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A522D3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C46E491" w14:textId="77777777" w:rsidTr="00964FD5">
        <w:trPr>
          <w:trHeight w:val="300"/>
        </w:trPr>
        <w:tc>
          <w:tcPr>
            <w:tcW w:w="562" w:type="dxa"/>
            <w:vMerge/>
            <w:vAlign w:val="center"/>
            <w:hideMark/>
          </w:tcPr>
          <w:p w14:paraId="0A76E3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0F7C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32853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0713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371F6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610EA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1EE8A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7526A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FD324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22358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10588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0E1E7E1" w14:textId="77777777" w:rsidTr="00964FD5">
        <w:trPr>
          <w:trHeight w:val="300"/>
        </w:trPr>
        <w:tc>
          <w:tcPr>
            <w:tcW w:w="562" w:type="dxa"/>
            <w:vMerge/>
            <w:vAlign w:val="center"/>
            <w:hideMark/>
          </w:tcPr>
          <w:p w14:paraId="26BB78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11AE5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DBA6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89202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47A07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588D6F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nr.307187, teren extravilan ape curgătoare pr.Sulinis, S=10.549 mp, UAT Bata, jud.Arad</w:t>
            </w:r>
          </w:p>
        </w:tc>
        <w:tc>
          <w:tcPr>
            <w:tcW w:w="1078" w:type="dxa"/>
            <w:vMerge w:val="restart"/>
            <w:vAlign w:val="center"/>
            <w:hideMark/>
          </w:tcPr>
          <w:p w14:paraId="4501FC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11.709.39</w:t>
            </w:r>
          </w:p>
        </w:tc>
        <w:tc>
          <w:tcPr>
            <w:tcW w:w="1166" w:type="dxa"/>
            <w:vMerge/>
            <w:vAlign w:val="center"/>
            <w:hideMark/>
          </w:tcPr>
          <w:p w14:paraId="782DF9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6D5DB5D" w14:textId="0FE53F2B"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54D2B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1C96D1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15C4751" w14:textId="77777777" w:rsidTr="00964FD5">
        <w:trPr>
          <w:trHeight w:val="300"/>
        </w:trPr>
        <w:tc>
          <w:tcPr>
            <w:tcW w:w="562" w:type="dxa"/>
            <w:vMerge/>
            <w:vAlign w:val="center"/>
            <w:hideMark/>
          </w:tcPr>
          <w:p w14:paraId="55899D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B6AF2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0EC371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09D3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103E2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1895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33860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4D6EB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404C5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62C5A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E969197"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6634851" w14:textId="77777777" w:rsidTr="00964FD5">
        <w:trPr>
          <w:trHeight w:val="300"/>
        </w:trPr>
        <w:tc>
          <w:tcPr>
            <w:tcW w:w="562" w:type="dxa"/>
            <w:vMerge/>
            <w:vAlign w:val="center"/>
            <w:hideMark/>
          </w:tcPr>
          <w:p w14:paraId="6C28B2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0618F5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9C5B1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038AB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056E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06EF69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BF77A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0361E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73209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5AF1E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A291D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64010B9" w14:textId="77777777" w:rsidTr="00964FD5">
        <w:trPr>
          <w:trHeight w:val="300"/>
        </w:trPr>
        <w:tc>
          <w:tcPr>
            <w:tcW w:w="562" w:type="dxa"/>
            <w:vMerge/>
            <w:vAlign w:val="center"/>
            <w:hideMark/>
          </w:tcPr>
          <w:p w14:paraId="79DA0B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EC20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9A311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FE1CF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4D326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37C11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C864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7D2AC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832B2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C044B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BC8ED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D95C532" w14:textId="77777777" w:rsidTr="00964FD5">
        <w:trPr>
          <w:trHeight w:val="300"/>
        </w:trPr>
        <w:tc>
          <w:tcPr>
            <w:tcW w:w="562" w:type="dxa"/>
            <w:vMerge/>
            <w:vAlign w:val="center"/>
            <w:hideMark/>
          </w:tcPr>
          <w:p w14:paraId="52CE4B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287E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F7CA4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BAEEA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06178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64B5A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nr.303928, teren extravilan ape curgătoare pr.Crăciuneasca, S=1.572 mp, UAT Savarsin, jud.Arad</w:t>
            </w:r>
          </w:p>
        </w:tc>
        <w:tc>
          <w:tcPr>
            <w:tcW w:w="1078" w:type="dxa"/>
            <w:vMerge w:val="restart"/>
            <w:vAlign w:val="center"/>
            <w:hideMark/>
          </w:tcPr>
          <w:p w14:paraId="13E9C3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1.744.92</w:t>
            </w:r>
          </w:p>
        </w:tc>
        <w:tc>
          <w:tcPr>
            <w:tcW w:w="1166" w:type="dxa"/>
            <w:vMerge/>
            <w:vAlign w:val="center"/>
            <w:hideMark/>
          </w:tcPr>
          <w:p w14:paraId="09F633D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52FBB43" w14:textId="68B51A7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32FD2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CA5BE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8EB313E" w14:textId="77777777" w:rsidTr="00964FD5">
        <w:trPr>
          <w:trHeight w:val="300"/>
        </w:trPr>
        <w:tc>
          <w:tcPr>
            <w:tcW w:w="562" w:type="dxa"/>
            <w:vMerge/>
            <w:vAlign w:val="center"/>
            <w:hideMark/>
          </w:tcPr>
          <w:p w14:paraId="65BAD9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C33B7E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72432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AE66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9CF2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1A0A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10D79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F019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20E70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EF8F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7587E1F"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2AB64C3" w14:textId="77777777" w:rsidTr="00964FD5">
        <w:trPr>
          <w:trHeight w:val="300"/>
        </w:trPr>
        <w:tc>
          <w:tcPr>
            <w:tcW w:w="562" w:type="dxa"/>
            <w:vMerge/>
            <w:vAlign w:val="center"/>
            <w:hideMark/>
          </w:tcPr>
          <w:p w14:paraId="51CD0A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21463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330DF6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4F63E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BAC3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8F8FE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355DD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02F49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1DD8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032D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203B1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BEFFB60" w14:textId="77777777" w:rsidTr="00964FD5">
        <w:trPr>
          <w:trHeight w:val="300"/>
        </w:trPr>
        <w:tc>
          <w:tcPr>
            <w:tcW w:w="562" w:type="dxa"/>
            <w:vMerge/>
            <w:vAlign w:val="center"/>
            <w:hideMark/>
          </w:tcPr>
          <w:p w14:paraId="444553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28FD4C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2E242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1017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D70BA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89F529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4330C6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14651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BDF8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FFF83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8547A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B71AA56" w14:textId="77777777" w:rsidTr="00964FD5">
        <w:trPr>
          <w:trHeight w:val="300"/>
        </w:trPr>
        <w:tc>
          <w:tcPr>
            <w:tcW w:w="562" w:type="dxa"/>
            <w:vMerge/>
            <w:vAlign w:val="center"/>
            <w:hideMark/>
          </w:tcPr>
          <w:p w14:paraId="208B69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6B20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C14D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1BAC9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5C9AF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554CB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nr.307559, teren extravilan ape curgătoare pr.Valea Fanatelor de Jos , S=15.349 mp, UAT Zabrani, jud.Arad</w:t>
            </w:r>
          </w:p>
        </w:tc>
        <w:tc>
          <w:tcPr>
            <w:tcW w:w="1078" w:type="dxa"/>
            <w:vMerge w:val="restart"/>
            <w:vAlign w:val="center"/>
            <w:hideMark/>
          </w:tcPr>
          <w:p w14:paraId="611919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17.037.39</w:t>
            </w:r>
          </w:p>
        </w:tc>
        <w:tc>
          <w:tcPr>
            <w:tcW w:w="1166" w:type="dxa"/>
            <w:vMerge/>
            <w:vAlign w:val="center"/>
            <w:hideMark/>
          </w:tcPr>
          <w:p w14:paraId="1AEBB0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ED1AF91" w14:textId="06C4B91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D4940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E4F18A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0BB7F15" w14:textId="77777777" w:rsidTr="00964FD5">
        <w:trPr>
          <w:trHeight w:val="300"/>
        </w:trPr>
        <w:tc>
          <w:tcPr>
            <w:tcW w:w="562" w:type="dxa"/>
            <w:vMerge/>
            <w:vAlign w:val="center"/>
            <w:hideMark/>
          </w:tcPr>
          <w:p w14:paraId="02A0A6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81496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ECA0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8C929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85371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42708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87096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25855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1E193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5D2A5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D1599D6"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9BA0EC2" w14:textId="77777777" w:rsidTr="00964FD5">
        <w:trPr>
          <w:trHeight w:val="300"/>
        </w:trPr>
        <w:tc>
          <w:tcPr>
            <w:tcW w:w="562" w:type="dxa"/>
            <w:vMerge/>
            <w:vAlign w:val="center"/>
            <w:hideMark/>
          </w:tcPr>
          <w:p w14:paraId="440728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1A53D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23E27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AB367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FA830D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265A3B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04632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FFF66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3FF9BE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0D82D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160CD8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4DB5C3DE" w14:textId="77777777" w:rsidTr="00964FD5">
        <w:trPr>
          <w:trHeight w:val="315"/>
        </w:trPr>
        <w:tc>
          <w:tcPr>
            <w:tcW w:w="562" w:type="dxa"/>
            <w:vMerge/>
            <w:vAlign w:val="center"/>
            <w:hideMark/>
          </w:tcPr>
          <w:p w14:paraId="51D50A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4FA41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FA66DC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ECE14E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303CE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40E8D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D4922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9BD578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FD487F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7714D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0C26B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1E1312A" w14:textId="77777777" w:rsidTr="00964FD5">
        <w:trPr>
          <w:trHeight w:val="300"/>
        </w:trPr>
        <w:tc>
          <w:tcPr>
            <w:tcW w:w="562" w:type="dxa"/>
            <w:vMerge/>
            <w:vAlign w:val="center"/>
            <w:hideMark/>
          </w:tcPr>
          <w:p w14:paraId="5127F8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56BE9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E1E2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FCD46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18256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65FB1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nr.305200, teren extravilan ape curgătoare pr.Petris, S=34.567 mp, UAT Petris, jud.ARAD</w:t>
            </w:r>
          </w:p>
        </w:tc>
        <w:tc>
          <w:tcPr>
            <w:tcW w:w="1078" w:type="dxa"/>
            <w:vMerge w:val="restart"/>
            <w:vAlign w:val="center"/>
            <w:hideMark/>
          </w:tcPr>
          <w:p w14:paraId="002057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38.369.37</w:t>
            </w:r>
          </w:p>
        </w:tc>
        <w:tc>
          <w:tcPr>
            <w:tcW w:w="1166" w:type="dxa"/>
            <w:vMerge/>
            <w:vAlign w:val="center"/>
            <w:hideMark/>
          </w:tcPr>
          <w:p w14:paraId="73BCE1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02FD68F" w14:textId="43FCB4B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64706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DD866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5DA671BA" w14:textId="77777777" w:rsidTr="00964FD5">
        <w:trPr>
          <w:trHeight w:val="300"/>
        </w:trPr>
        <w:tc>
          <w:tcPr>
            <w:tcW w:w="562" w:type="dxa"/>
            <w:vMerge/>
            <w:vAlign w:val="center"/>
            <w:hideMark/>
          </w:tcPr>
          <w:p w14:paraId="4727EA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16E67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373CB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C61BAD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4918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B2C9E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9B7AE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69E74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7ED413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3ECD1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F3E21E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69C5C7E" w14:textId="77777777" w:rsidTr="00964FD5">
        <w:trPr>
          <w:trHeight w:val="300"/>
        </w:trPr>
        <w:tc>
          <w:tcPr>
            <w:tcW w:w="562" w:type="dxa"/>
            <w:vMerge/>
            <w:vAlign w:val="center"/>
            <w:hideMark/>
          </w:tcPr>
          <w:p w14:paraId="5565E7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6483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809066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D485C7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10050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D9E39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A067C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5D5B7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2E74F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F166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6DE99F9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5F4CDF8" w14:textId="77777777" w:rsidTr="00964FD5">
        <w:trPr>
          <w:trHeight w:val="300"/>
        </w:trPr>
        <w:tc>
          <w:tcPr>
            <w:tcW w:w="562" w:type="dxa"/>
            <w:vMerge/>
            <w:vAlign w:val="center"/>
            <w:hideMark/>
          </w:tcPr>
          <w:p w14:paraId="2795125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CED28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35173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CC7B01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3BAE4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3CCB4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222A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C874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11787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EC0E4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91216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0BA4E14" w14:textId="77777777" w:rsidTr="00964FD5">
        <w:trPr>
          <w:trHeight w:val="300"/>
        </w:trPr>
        <w:tc>
          <w:tcPr>
            <w:tcW w:w="562" w:type="dxa"/>
            <w:vMerge/>
            <w:vAlign w:val="center"/>
            <w:hideMark/>
          </w:tcPr>
          <w:p w14:paraId="1B8E44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BE4500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0DE35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7C92B6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B9222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604612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nr.305203, teren extravilan ape curgătoare pr.Burgueni, S=12.546 mp, UAT Petris, jud.ARAD</w:t>
            </w:r>
          </w:p>
        </w:tc>
        <w:tc>
          <w:tcPr>
            <w:tcW w:w="1078" w:type="dxa"/>
            <w:vMerge w:val="restart"/>
            <w:vAlign w:val="center"/>
            <w:hideMark/>
          </w:tcPr>
          <w:p w14:paraId="7B4C77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13.926.06</w:t>
            </w:r>
          </w:p>
        </w:tc>
        <w:tc>
          <w:tcPr>
            <w:tcW w:w="1166" w:type="dxa"/>
            <w:vMerge/>
            <w:vAlign w:val="center"/>
            <w:hideMark/>
          </w:tcPr>
          <w:p w14:paraId="3F82DDF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A8B2B53" w14:textId="50ADADC4"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6809BE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8E413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131BB242" w14:textId="77777777" w:rsidTr="00964FD5">
        <w:trPr>
          <w:trHeight w:val="300"/>
        </w:trPr>
        <w:tc>
          <w:tcPr>
            <w:tcW w:w="562" w:type="dxa"/>
            <w:vMerge/>
            <w:vAlign w:val="center"/>
            <w:hideMark/>
          </w:tcPr>
          <w:p w14:paraId="465235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EE649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69586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14311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50E06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623706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89BA03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55F44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2CB959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736790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FCCE937"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B914F9B" w14:textId="77777777" w:rsidTr="00964FD5">
        <w:trPr>
          <w:trHeight w:val="300"/>
        </w:trPr>
        <w:tc>
          <w:tcPr>
            <w:tcW w:w="562" w:type="dxa"/>
            <w:vMerge/>
            <w:vAlign w:val="center"/>
            <w:hideMark/>
          </w:tcPr>
          <w:p w14:paraId="2892483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EE8852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949CF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F9B55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1D21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99F430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DDC1A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6FEB8C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A88E8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47E4A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E1A8C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3DE54633" w14:textId="77777777" w:rsidTr="00964FD5">
        <w:trPr>
          <w:trHeight w:val="300"/>
        </w:trPr>
        <w:tc>
          <w:tcPr>
            <w:tcW w:w="562" w:type="dxa"/>
            <w:vMerge/>
            <w:vAlign w:val="center"/>
            <w:hideMark/>
          </w:tcPr>
          <w:p w14:paraId="20A7CE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0B221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B8BE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67773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FA326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1BA0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BF22A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45A56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8BA26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874DE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67CD43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59E07AAA" w14:textId="77777777" w:rsidTr="00964FD5">
        <w:trPr>
          <w:trHeight w:val="300"/>
        </w:trPr>
        <w:tc>
          <w:tcPr>
            <w:tcW w:w="562" w:type="dxa"/>
            <w:vMerge/>
            <w:vAlign w:val="center"/>
            <w:hideMark/>
          </w:tcPr>
          <w:p w14:paraId="1FC2E9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38B28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C9CA4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064022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7B2D0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1E867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nr.310588, teren extravilan ape curgătoare r.Mures, S=841.132 mp, UAT Seitin, jud.ARAD</w:t>
            </w:r>
          </w:p>
        </w:tc>
        <w:tc>
          <w:tcPr>
            <w:tcW w:w="1078" w:type="dxa"/>
            <w:vMerge w:val="restart"/>
            <w:vAlign w:val="center"/>
            <w:hideMark/>
          </w:tcPr>
          <w:p w14:paraId="0BD3863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933.656.52</w:t>
            </w:r>
          </w:p>
        </w:tc>
        <w:tc>
          <w:tcPr>
            <w:tcW w:w="1166" w:type="dxa"/>
            <w:vMerge/>
            <w:vAlign w:val="center"/>
            <w:hideMark/>
          </w:tcPr>
          <w:p w14:paraId="4CD171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9ECF353" w14:textId="31F01783"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23F7AD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85758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2D3F0C00" w14:textId="77777777" w:rsidTr="00964FD5">
        <w:trPr>
          <w:trHeight w:val="300"/>
        </w:trPr>
        <w:tc>
          <w:tcPr>
            <w:tcW w:w="562" w:type="dxa"/>
            <w:vMerge/>
            <w:vAlign w:val="center"/>
            <w:hideMark/>
          </w:tcPr>
          <w:p w14:paraId="13CEC4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E56DA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5165B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5CE63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9CB42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5CC63C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D1D24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20C81C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4DCAB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0B9B9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0043A58"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07ED74F0" w14:textId="77777777" w:rsidTr="00964FD5">
        <w:trPr>
          <w:trHeight w:val="300"/>
        </w:trPr>
        <w:tc>
          <w:tcPr>
            <w:tcW w:w="562" w:type="dxa"/>
            <w:vMerge/>
            <w:vAlign w:val="center"/>
            <w:hideMark/>
          </w:tcPr>
          <w:p w14:paraId="66BC212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A50EE7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D963D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7D8C8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29D926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2058ED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A46CF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997824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46D48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F80D3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C3C7F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F1C9BBC" w14:textId="77777777" w:rsidTr="00964FD5">
        <w:trPr>
          <w:trHeight w:val="300"/>
        </w:trPr>
        <w:tc>
          <w:tcPr>
            <w:tcW w:w="562" w:type="dxa"/>
            <w:vMerge/>
            <w:vAlign w:val="center"/>
            <w:hideMark/>
          </w:tcPr>
          <w:p w14:paraId="3BABD0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607EB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EA02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D5DA9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D3018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91E9D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68A1A1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B17C6B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A30071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F8CF3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5D6CB9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1032F70" w14:textId="77777777" w:rsidTr="00964FD5">
        <w:trPr>
          <w:trHeight w:val="300"/>
        </w:trPr>
        <w:tc>
          <w:tcPr>
            <w:tcW w:w="562" w:type="dxa"/>
            <w:vMerge/>
            <w:vAlign w:val="center"/>
            <w:hideMark/>
          </w:tcPr>
          <w:p w14:paraId="778F4C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F71A0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527D7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47875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C3DE0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CED36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nr.303848, teren extravilan ape curgătoare pr.Draut, S=18.346 mp, UAT Sistarovat, jud.ARAD</w:t>
            </w:r>
          </w:p>
        </w:tc>
        <w:tc>
          <w:tcPr>
            <w:tcW w:w="1078" w:type="dxa"/>
            <w:vMerge w:val="restart"/>
            <w:vAlign w:val="center"/>
            <w:hideMark/>
          </w:tcPr>
          <w:p w14:paraId="3355ADD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20.364.06</w:t>
            </w:r>
          </w:p>
        </w:tc>
        <w:tc>
          <w:tcPr>
            <w:tcW w:w="1166" w:type="dxa"/>
            <w:vMerge/>
            <w:vAlign w:val="center"/>
            <w:hideMark/>
          </w:tcPr>
          <w:p w14:paraId="78FA9B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21A130" w14:textId="62C2D83A"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423193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2EF4A5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083C19C" w14:textId="77777777" w:rsidTr="00964FD5">
        <w:trPr>
          <w:trHeight w:val="300"/>
        </w:trPr>
        <w:tc>
          <w:tcPr>
            <w:tcW w:w="562" w:type="dxa"/>
            <w:vMerge/>
            <w:vAlign w:val="center"/>
            <w:hideMark/>
          </w:tcPr>
          <w:p w14:paraId="623FBA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F5BB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1E693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8B61A7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D226B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C7381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6397A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60F39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10B90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3BCA2B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6BB0A38"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53B78FC" w14:textId="77777777" w:rsidTr="00964FD5">
        <w:trPr>
          <w:trHeight w:val="300"/>
        </w:trPr>
        <w:tc>
          <w:tcPr>
            <w:tcW w:w="562" w:type="dxa"/>
            <w:vMerge/>
            <w:vAlign w:val="center"/>
            <w:hideMark/>
          </w:tcPr>
          <w:p w14:paraId="09A771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7BA81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90841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CC6D37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52AAC2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C01605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BD99F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6D65B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881B1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27C4C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59020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2658A00" w14:textId="77777777" w:rsidTr="00964FD5">
        <w:trPr>
          <w:trHeight w:val="300"/>
        </w:trPr>
        <w:tc>
          <w:tcPr>
            <w:tcW w:w="562" w:type="dxa"/>
            <w:vMerge/>
            <w:vAlign w:val="center"/>
            <w:hideMark/>
          </w:tcPr>
          <w:p w14:paraId="159D35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B0789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B2A7D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8100D8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E384C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568A6F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ADB58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BCD0B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4303A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93072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22A72C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B15F769" w14:textId="77777777" w:rsidTr="00964FD5">
        <w:trPr>
          <w:trHeight w:val="300"/>
        </w:trPr>
        <w:tc>
          <w:tcPr>
            <w:tcW w:w="562" w:type="dxa"/>
            <w:vMerge/>
            <w:vAlign w:val="center"/>
            <w:hideMark/>
          </w:tcPr>
          <w:p w14:paraId="0C6BD4E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FD27C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8ED038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7AD51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F237D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0F9219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nr.358167, teren extravilan ape curgătoare r.Mures, S=317.468 mp, UAT Arad, jud.ARAD</w:t>
            </w:r>
          </w:p>
        </w:tc>
        <w:tc>
          <w:tcPr>
            <w:tcW w:w="1078" w:type="dxa"/>
            <w:vMerge w:val="restart"/>
            <w:vAlign w:val="center"/>
            <w:hideMark/>
          </w:tcPr>
          <w:p w14:paraId="72DE807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352.389.48</w:t>
            </w:r>
          </w:p>
        </w:tc>
        <w:tc>
          <w:tcPr>
            <w:tcW w:w="1166" w:type="dxa"/>
            <w:vMerge/>
            <w:vAlign w:val="center"/>
            <w:hideMark/>
          </w:tcPr>
          <w:p w14:paraId="5CF235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30065E3" w14:textId="67EE088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1518DB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0B717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34B187BA" w14:textId="77777777" w:rsidTr="00964FD5">
        <w:trPr>
          <w:trHeight w:val="300"/>
        </w:trPr>
        <w:tc>
          <w:tcPr>
            <w:tcW w:w="562" w:type="dxa"/>
            <w:vMerge/>
            <w:vAlign w:val="center"/>
            <w:hideMark/>
          </w:tcPr>
          <w:p w14:paraId="24C163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A2104A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FBB6B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640BA3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D90D16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7BEDA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FD9D7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337CE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F0187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8C9C7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FF853BE"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1F585BF" w14:textId="77777777" w:rsidTr="00964FD5">
        <w:trPr>
          <w:trHeight w:val="300"/>
        </w:trPr>
        <w:tc>
          <w:tcPr>
            <w:tcW w:w="562" w:type="dxa"/>
            <w:vMerge/>
            <w:vAlign w:val="center"/>
            <w:hideMark/>
          </w:tcPr>
          <w:p w14:paraId="19B0AD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9EAEA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263A6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99C5A6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E446C4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1FB5B6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EE565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C71F1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A37D18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A6E76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AC9274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E8F7AC9" w14:textId="77777777" w:rsidTr="00964FD5">
        <w:trPr>
          <w:trHeight w:val="300"/>
        </w:trPr>
        <w:tc>
          <w:tcPr>
            <w:tcW w:w="562" w:type="dxa"/>
            <w:vMerge/>
            <w:vAlign w:val="center"/>
            <w:hideMark/>
          </w:tcPr>
          <w:p w14:paraId="3318C2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7F931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DE99D2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63DCA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B9C4BE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61827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7BE58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C6077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BDCEA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52AFC2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3D180B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31361368" w14:textId="77777777" w:rsidTr="00964FD5">
        <w:trPr>
          <w:trHeight w:val="300"/>
        </w:trPr>
        <w:tc>
          <w:tcPr>
            <w:tcW w:w="562" w:type="dxa"/>
            <w:vMerge/>
            <w:vAlign w:val="center"/>
            <w:hideMark/>
          </w:tcPr>
          <w:p w14:paraId="416667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09CBA3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9FC1D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6DC3F5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A774F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E28A9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nr.309971, teren extravilan ape curgătoare pr.Nadas, S=487 mp, UAT Conop, jud.ARAD</w:t>
            </w:r>
          </w:p>
        </w:tc>
        <w:tc>
          <w:tcPr>
            <w:tcW w:w="1078" w:type="dxa"/>
            <w:vMerge w:val="restart"/>
            <w:vAlign w:val="center"/>
            <w:hideMark/>
          </w:tcPr>
          <w:p w14:paraId="08E8B2A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540.57</w:t>
            </w:r>
          </w:p>
        </w:tc>
        <w:tc>
          <w:tcPr>
            <w:tcW w:w="1166" w:type="dxa"/>
            <w:vMerge/>
            <w:vAlign w:val="center"/>
            <w:hideMark/>
          </w:tcPr>
          <w:p w14:paraId="621B87D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3719A6" w14:textId="31CA0C9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3DDFC74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4CECBDB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BC7B8C1" w14:textId="77777777" w:rsidTr="00964FD5">
        <w:trPr>
          <w:trHeight w:val="300"/>
        </w:trPr>
        <w:tc>
          <w:tcPr>
            <w:tcW w:w="562" w:type="dxa"/>
            <w:vMerge/>
            <w:vAlign w:val="center"/>
            <w:hideMark/>
          </w:tcPr>
          <w:p w14:paraId="02934A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78BF92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FE2751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DB299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7BD21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C9DE3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745F2BF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22674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8608B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AE6D4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47446AB"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3BE420B" w14:textId="77777777" w:rsidTr="00964FD5">
        <w:trPr>
          <w:trHeight w:val="300"/>
        </w:trPr>
        <w:tc>
          <w:tcPr>
            <w:tcW w:w="562" w:type="dxa"/>
            <w:vMerge/>
            <w:vAlign w:val="center"/>
            <w:hideMark/>
          </w:tcPr>
          <w:p w14:paraId="4807AB8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4BB3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84193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6CAA61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751B4B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48DADF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A5791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C63B1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79D74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4E82E6D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EDF9E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5BDCA4DB" w14:textId="77777777" w:rsidTr="00964FD5">
        <w:trPr>
          <w:trHeight w:val="300"/>
        </w:trPr>
        <w:tc>
          <w:tcPr>
            <w:tcW w:w="562" w:type="dxa"/>
            <w:vMerge/>
            <w:vAlign w:val="center"/>
            <w:hideMark/>
          </w:tcPr>
          <w:p w14:paraId="24F86F1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CBCAE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A340D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9F7FFC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A1C92A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532888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EAB780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3299DF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E9D96E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7EB3AA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D94AD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6366754D" w14:textId="77777777" w:rsidTr="00964FD5">
        <w:trPr>
          <w:trHeight w:val="300"/>
        </w:trPr>
        <w:tc>
          <w:tcPr>
            <w:tcW w:w="562" w:type="dxa"/>
            <w:vMerge/>
            <w:vAlign w:val="center"/>
            <w:hideMark/>
          </w:tcPr>
          <w:p w14:paraId="3AAD4A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50C8A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326FE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2FB366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A62C6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7A5DD9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nr.308339, teren extravilan ape curgătoare r.Mures, S=257.100 mp, UAT Savarsin, jud.ARAD</w:t>
            </w:r>
          </w:p>
        </w:tc>
        <w:tc>
          <w:tcPr>
            <w:tcW w:w="1078" w:type="dxa"/>
            <w:vMerge w:val="restart"/>
            <w:vAlign w:val="center"/>
            <w:hideMark/>
          </w:tcPr>
          <w:p w14:paraId="7D6FD9C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285.381.00</w:t>
            </w:r>
          </w:p>
        </w:tc>
        <w:tc>
          <w:tcPr>
            <w:tcW w:w="1166" w:type="dxa"/>
            <w:vMerge/>
            <w:vAlign w:val="center"/>
            <w:hideMark/>
          </w:tcPr>
          <w:p w14:paraId="470376B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AEF5F2A" w14:textId="2F52E09E"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7C22D0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E93B3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F79F96C" w14:textId="77777777" w:rsidTr="00964FD5">
        <w:trPr>
          <w:trHeight w:val="300"/>
        </w:trPr>
        <w:tc>
          <w:tcPr>
            <w:tcW w:w="562" w:type="dxa"/>
            <w:vMerge/>
            <w:vAlign w:val="center"/>
            <w:hideMark/>
          </w:tcPr>
          <w:p w14:paraId="6CAEE80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0D086BA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7178D9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D9E8C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67763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D2816D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6005E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4733DB1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2B6994A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C783E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C0C5085"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3B164FE4" w14:textId="77777777" w:rsidTr="00964FD5">
        <w:trPr>
          <w:trHeight w:val="300"/>
        </w:trPr>
        <w:tc>
          <w:tcPr>
            <w:tcW w:w="562" w:type="dxa"/>
            <w:vMerge/>
            <w:vAlign w:val="center"/>
            <w:hideMark/>
          </w:tcPr>
          <w:p w14:paraId="05628ED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10F53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40A18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24E214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5FA4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1226030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74E44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0AA8D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9F8613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8B6DD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A6761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88982B0" w14:textId="77777777" w:rsidTr="00964FD5">
        <w:trPr>
          <w:trHeight w:val="300"/>
        </w:trPr>
        <w:tc>
          <w:tcPr>
            <w:tcW w:w="562" w:type="dxa"/>
            <w:vMerge/>
            <w:vAlign w:val="center"/>
            <w:hideMark/>
          </w:tcPr>
          <w:p w14:paraId="6203A65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111EAA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764746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13D20B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C00B8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42A232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38884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0749DA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73F9D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1E8C598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95477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4E7F081E" w14:textId="77777777" w:rsidTr="00964FD5">
        <w:trPr>
          <w:trHeight w:val="300"/>
        </w:trPr>
        <w:tc>
          <w:tcPr>
            <w:tcW w:w="562" w:type="dxa"/>
            <w:vMerge/>
            <w:vAlign w:val="center"/>
            <w:hideMark/>
          </w:tcPr>
          <w:p w14:paraId="1E6747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B25F7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A9FAC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98DE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358E0B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56C53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nr.308332, teren extravilan ape curgătoare pr.Somonita, S=32.015 mp, UAT Savarsin, jud.ARAD</w:t>
            </w:r>
          </w:p>
        </w:tc>
        <w:tc>
          <w:tcPr>
            <w:tcW w:w="1078" w:type="dxa"/>
            <w:vMerge w:val="restart"/>
            <w:vAlign w:val="center"/>
            <w:hideMark/>
          </w:tcPr>
          <w:p w14:paraId="47CEE5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35.536.65</w:t>
            </w:r>
          </w:p>
        </w:tc>
        <w:tc>
          <w:tcPr>
            <w:tcW w:w="1166" w:type="dxa"/>
            <w:vMerge/>
            <w:vAlign w:val="center"/>
            <w:hideMark/>
          </w:tcPr>
          <w:p w14:paraId="673500F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77362F0" w14:textId="197FD15C"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20A7958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581F94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6E602C6D" w14:textId="77777777" w:rsidTr="00964FD5">
        <w:trPr>
          <w:trHeight w:val="300"/>
        </w:trPr>
        <w:tc>
          <w:tcPr>
            <w:tcW w:w="562" w:type="dxa"/>
            <w:vMerge/>
            <w:vAlign w:val="center"/>
            <w:hideMark/>
          </w:tcPr>
          <w:p w14:paraId="7A6741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648230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8750D2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D87495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A149D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3F80C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E0F40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A18318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D319C0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33AAB8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CD339E1"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5C503A1B" w14:textId="77777777" w:rsidTr="00964FD5">
        <w:trPr>
          <w:trHeight w:val="300"/>
        </w:trPr>
        <w:tc>
          <w:tcPr>
            <w:tcW w:w="562" w:type="dxa"/>
            <w:vMerge/>
            <w:vAlign w:val="center"/>
            <w:hideMark/>
          </w:tcPr>
          <w:p w14:paraId="7A953A9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49F4DF4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227C5A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AD7278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B137FC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6195E5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1645FFA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66DC32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BE3561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B6AF51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14A594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17A2C51A" w14:textId="77777777" w:rsidTr="00964FD5">
        <w:trPr>
          <w:trHeight w:val="300"/>
        </w:trPr>
        <w:tc>
          <w:tcPr>
            <w:tcW w:w="562" w:type="dxa"/>
            <w:vMerge/>
            <w:vAlign w:val="center"/>
            <w:hideMark/>
          </w:tcPr>
          <w:p w14:paraId="0CD20F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71B9C31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E7D90C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22843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DB6BAB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7626192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2E9F03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2559BAC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7E5E64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064107B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07D1D34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75AE2C29" w14:textId="77777777" w:rsidTr="00964FD5">
        <w:trPr>
          <w:trHeight w:val="300"/>
        </w:trPr>
        <w:tc>
          <w:tcPr>
            <w:tcW w:w="562" w:type="dxa"/>
            <w:vMerge/>
            <w:vAlign w:val="center"/>
            <w:hideMark/>
          </w:tcPr>
          <w:p w14:paraId="5A70316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D2487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D6E103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2271C17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1189D4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2856372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nr.308337, teren extravilan ape curgătoare pr.Somonita, S=38.370 mp, UAT Savarsin, jud.ARAD</w:t>
            </w:r>
          </w:p>
        </w:tc>
        <w:tc>
          <w:tcPr>
            <w:tcW w:w="1078" w:type="dxa"/>
            <w:vMerge w:val="restart"/>
            <w:vAlign w:val="center"/>
            <w:hideMark/>
          </w:tcPr>
          <w:p w14:paraId="0E8DEF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42.590.70</w:t>
            </w:r>
          </w:p>
        </w:tc>
        <w:tc>
          <w:tcPr>
            <w:tcW w:w="1166" w:type="dxa"/>
            <w:vMerge/>
            <w:vAlign w:val="center"/>
            <w:hideMark/>
          </w:tcPr>
          <w:p w14:paraId="7633099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1F0341C8" w14:textId="578F8698"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5AFF4AC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0EE4AC2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473EC027" w14:textId="77777777" w:rsidTr="00964FD5">
        <w:trPr>
          <w:trHeight w:val="300"/>
        </w:trPr>
        <w:tc>
          <w:tcPr>
            <w:tcW w:w="562" w:type="dxa"/>
            <w:vMerge/>
            <w:vAlign w:val="center"/>
            <w:hideMark/>
          </w:tcPr>
          <w:p w14:paraId="35E11D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183E33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553212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012C23C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56427E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3E5BE11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5D75E0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123FF25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3A40B05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EBB124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9B887CE"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49A3FC40" w14:textId="77777777" w:rsidTr="00964FD5">
        <w:trPr>
          <w:trHeight w:val="300"/>
        </w:trPr>
        <w:tc>
          <w:tcPr>
            <w:tcW w:w="562" w:type="dxa"/>
            <w:vMerge/>
            <w:vAlign w:val="center"/>
            <w:hideMark/>
          </w:tcPr>
          <w:p w14:paraId="4D5E7B9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CB877D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DA7C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57E51F9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0BF9DF9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0C026CE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5417DE3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2B49BB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5C70DC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50696C8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774747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0D5C3CA4" w14:textId="77777777" w:rsidTr="00964FD5">
        <w:trPr>
          <w:trHeight w:val="300"/>
        </w:trPr>
        <w:tc>
          <w:tcPr>
            <w:tcW w:w="562" w:type="dxa"/>
            <w:vMerge/>
            <w:vAlign w:val="center"/>
            <w:hideMark/>
          </w:tcPr>
          <w:p w14:paraId="3310FDF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2DECAB7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B7B359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0C4E77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4CF147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F604A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C0D513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75F18E4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EEB6DA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8DAFDF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44E5D4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r w:rsidR="00FA3A55" w:rsidRPr="009B42BE" w14:paraId="2EABF559" w14:textId="77777777" w:rsidTr="00964FD5">
        <w:trPr>
          <w:trHeight w:val="300"/>
        </w:trPr>
        <w:tc>
          <w:tcPr>
            <w:tcW w:w="562" w:type="dxa"/>
            <w:vMerge/>
            <w:vAlign w:val="center"/>
            <w:hideMark/>
          </w:tcPr>
          <w:p w14:paraId="268F11A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9A4343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0B73FCF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7BBB970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669D831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restart"/>
            <w:vAlign w:val="center"/>
            <w:hideMark/>
          </w:tcPr>
          <w:p w14:paraId="43BBE9B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nr.308338, teren extravilan ape curgătoare pr.Troas, S=8.335 mp, UAT Savarsin, jud.ARAD</w:t>
            </w:r>
          </w:p>
        </w:tc>
        <w:tc>
          <w:tcPr>
            <w:tcW w:w="1078" w:type="dxa"/>
            <w:vMerge w:val="restart"/>
            <w:vAlign w:val="center"/>
            <w:hideMark/>
          </w:tcPr>
          <w:p w14:paraId="1B0301A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9.251.85</w:t>
            </w:r>
          </w:p>
        </w:tc>
        <w:tc>
          <w:tcPr>
            <w:tcW w:w="1166" w:type="dxa"/>
            <w:vMerge/>
            <w:vAlign w:val="center"/>
            <w:hideMark/>
          </w:tcPr>
          <w:p w14:paraId="5D643A0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69128211" w14:textId="382B5CB2"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524" w:type="dxa"/>
            <w:vAlign w:val="center"/>
            <w:hideMark/>
          </w:tcPr>
          <w:p w14:paraId="0614C57C"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 ani</w:t>
            </w:r>
          </w:p>
        </w:tc>
        <w:tc>
          <w:tcPr>
            <w:tcW w:w="862" w:type="dxa"/>
            <w:vAlign w:val="center"/>
            <w:hideMark/>
          </w:tcPr>
          <w:p w14:paraId="65E8CA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FA3A55" w:rsidRPr="009B42BE" w14:paraId="7EAEAA66" w14:textId="77777777" w:rsidTr="00964FD5">
        <w:trPr>
          <w:trHeight w:val="300"/>
        </w:trPr>
        <w:tc>
          <w:tcPr>
            <w:tcW w:w="562" w:type="dxa"/>
            <w:vMerge/>
            <w:vAlign w:val="center"/>
            <w:hideMark/>
          </w:tcPr>
          <w:p w14:paraId="15F021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3831327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269B5E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C7535D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77A0474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5ADB99D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35AA346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DA96F6B"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48243C7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31300D2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1B7550EF" w14:textId="77777777" w:rsidR="00FA3A55" w:rsidRPr="009B42BE" w:rsidRDefault="00FA3A55" w:rsidP="00FE51F5">
            <w:pPr>
              <w:ind w:hanging="96"/>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amplasare de construcții plutitoare</w:t>
            </w:r>
          </w:p>
        </w:tc>
      </w:tr>
      <w:tr w:rsidR="00FA3A55" w:rsidRPr="009B42BE" w14:paraId="15A36D2E" w14:textId="77777777" w:rsidTr="00964FD5">
        <w:trPr>
          <w:trHeight w:val="300"/>
        </w:trPr>
        <w:tc>
          <w:tcPr>
            <w:tcW w:w="562" w:type="dxa"/>
            <w:vMerge/>
            <w:vAlign w:val="center"/>
            <w:hideMark/>
          </w:tcPr>
          <w:p w14:paraId="0DCC197F"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69FADC2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7DC94C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4444F44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245D35E5"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26E958B3"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60FCA1F1"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56DD8F5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0CD1C37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6643AC0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4D2B6A8C" w14:textId="77777777" w:rsidR="00FA3A55" w:rsidRPr="009B42BE" w:rsidRDefault="00FA3A55" w:rsidP="00017205">
            <w:pPr>
              <w:ind w:left="-107"/>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valorificare luciu de apă pentru pescuit sportiv și recreativ</w:t>
            </w:r>
          </w:p>
        </w:tc>
      </w:tr>
      <w:tr w:rsidR="00FA3A55" w:rsidRPr="009B42BE" w14:paraId="25CAA818" w14:textId="77777777" w:rsidTr="00964FD5">
        <w:trPr>
          <w:trHeight w:val="315"/>
        </w:trPr>
        <w:tc>
          <w:tcPr>
            <w:tcW w:w="562" w:type="dxa"/>
            <w:vMerge/>
            <w:vAlign w:val="center"/>
            <w:hideMark/>
          </w:tcPr>
          <w:p w14:paraId="39A03BE7"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662" w:type="dxa"/>
            <w:vMerge/>
            <w:vAlign w:val="center"/>
            <w:hideMark/>
          </w:tcPr>
          <w:p w14:paraId="5326DD9D"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510C1EE"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664" w:type="dxa"/>
            <w:vMerge/>
            <w:vAlign w:val="center"/>
            <w:hideMark/>
          </w:tcPr>
          <w:p w14:paraId="3EEC7E8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7" w:type="dxa"/>
            <w:vMerge/>
            <w:vAlign w:val="center"/>
            <w:hideMark/>
          </w:tcPr>
          <w:p w14:paraId="11BF14A8"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527" w:type="dxa"/>
            <w:vMerge/>
            <w:vAlign w:val="center"/>
            <w:hideMark/>
          </w:tcPr>
          <w:p w14:paraId="6A881E10"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078" w:type="dxa"/>
            <w:vMerge/>
            <w:vAlign w:val="center"/>
            <w:hideMark/>
          </w:tcPr>
          <w:p w14:paraId="02F62C06"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1166" w:type="dxa"/>
            <w:vMerge/>
            <w:vAlign w:val="center"/>
            <w:hideMark/>
          </w:tcPr>
          <w:p w14:paraId="39039E59" w14:textId="77777777" w:rsidR="00FA3A55" w:rsidRPr="009B42BE" w:rsidRDefault="00FA3A55" w:rsidP="00FA3A55">
            <w:pPr>
              <w:jc w:val="center"/>
              <w:rPr>
                <w:rFonts w:ascii="Times New Roman" w:eastAsia="Times New Roman" w:hAnsi="Times New Roman" w:cs="Times New Roman"/>
                <w:color w:val="000000" w:themeColor="text1"/>
                <w:sz w:val="14"/>
                <w:szCs w:val="14"/>
              </w:rPr>
            </w:pPr>
          </w:p>
        </w:tc>
        <w:tc>
          <w:tcPr>
            <w:tcW w:w="465" w:type="dxa"/>
            <w:vAlign w:val="center"/>
            <w:hideMark/>
          </w:tcPr>
          <w:p w14:paraId="5ADE90B4"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0.29</w:t>
            </w:r>
          </w:p>
        </w:tc>
        <w:tc>
          <w:tcPr>
            <w:tcW w:w="524" w:type="dxa"/>
            <w:vAlign w:val="center"/>
            <w:hideMark/>
          </w:tcPr>
          <w:p w14:paraId="2762281A"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62" w:type="dxa"/>
            <w:vAlign w:val="center"/>
            <w:hideMark/>
          </w:tcPr>
          <w:p w14:paraId="7BA937B2" w14:textId="77777777" w:rsidR="00FA3A55" w:rsidRPr="009B42BE" w:rsidRDefault="00FA3A55" w:rsidP="00FA3A5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agrement nautic</w:t>
            </w:r>
          </w:p>
        </w:tc>
      </w:tr>
    </w:tbl>
    <w:p w14:paraId="250F259D" w14:textId="77777777" w:rsidR="00805366" w:rsidRPr="009B42BE" w:rsidRDefault="00805366" w:rsidP="00A916B9">
      <w:pPr>
        <w:rPr>
          <w:rFonts w:ascii="Times New Roman" w:hAnsi="Times New Roman" w:cs="Times New Roman"/>
          <w:color w:val="000000" w:themeColor="text1"/>
          <w:sz w:val="24"/>
          <w:szCs w:val="24"/>
        </w:rPr>
      </w:pPr>
    </w:p>
    <w:p w14:paraId="4472B62A" w14:textId="4CDA2FFB" w:rsidR="006268EB" w:rsidRPr="00831D9B" w:rsidRDefault="00D1072D" w:rsidP="00831D9B">
      <w:pPr>
        <w:pStyle w:val="ListParagraph"/>
        <w:numPr>
          <w:ilvl w:val="0"/>
          <w:numId w:val="2"/>
        </w:numPr>
        <w:spacing w:after="0" w:line="20" w:lineRule="atLeast"/>
        <w:rPr>
          <w:rFonts w:ascii="Times New Roman" w:hAnsi="Times New Roman" w:cs="Times New Roman"/>
          <w:color w:val="000000" w:themeColor="text1"/>
          <w:sz w:val="24"/>
          <w:szCs w:val="24"/>
        </w:rPr>
      </w:pPr>
      <w:r w:rsidRPr="00831D9B">
        <w:rPr>
          <w:rFonts w:ascii="Times New Roman" w:hAnsi="Times New Roman" w:cs="Times New Roman"/>
          <w:bCs/>
          <w:color w:val="000000" w:themeColor="text1"/>
          <w:sz w:val="24"/>
          <w:szCs w:val="24"/>
        </w:rPr>
        <w:t>După numărul curent 84^2 se introduce un nou număr curent, numărul curent 84</w:t>
      </w:r>
      <w:r w:rsidR="00573981" w:rsidRPr="00831D9B">
        <w:rPr>
          <w:rFonts w:ascii="Times New Roman" w:hAnsi="Times New Roman" w:cs="Times New Roman"/>
          <w:bCs/>
          <w:color w:val="000000" w:themeColor="text1"/>
          <w:sz w:val="24"/>
          <w:szCs w:val="24"/>
        </w:rPr>
        <w:t>^3</w:t>
      </w:r>
      <w:r w:rsidRPr="00831D9B">
        <w:rPr>
          <w:rFonts w:ascii="Times New Roman" w:hAnsi="Times New Roman" w:cs="Times New Roman"/>
          <w:bCs/>
          <w:color w:val="000000" w:themeColor="text1"/>
          <w:sz w:val="24"/>
          <w:szCs w:val="24"/>
        </w:rPr>
        <w:t>, cu următorul cuprins:</w:t>
      </w:r>
    </w:p>
    <w:p w14:paraId="5CFB7D0B" w14:textId="77777777" w:rsidR="00A916B9" w:rsidRPr="00831D9B" w:rsidRDefault="00A916B9" w:rsidP="00831D9B">
      <w:pPr>
        <w:spacing w:after="0" w:line="20" w:lineRule="atLeast"/>
        <w:jc w:val="both"/>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p>
    <w:tbl>
      <w:tblPr>
        <w:tblW w:w="10306" w:type="dxa"/>
        <w:tblInd w:w="-95" w:type="dxa"/>
        <w:tblLayout w:type="fixed"/>
        <w:tblCellMar>
          <w:left w:w="0" w:type="dxa"/>
          <w:right w:w="0" w:type="dxa"/>
        </w:tblCellMar>
        <w:tblLook w:val="04A0" w:firstRow="1" w:lastRow="0" w:firstColumn="1" w:lastColumn="0" w:noHBand="0" w:noVBand="1"/>
      </w:tblPr>
      <w:tblGrid>
        <w:gridCol w:w="582"/>
        <w:gridCol w:w="642"/>
        <w:gridCol w:w="709"/>
        <w:gridCol w:w="1701"/>
        <w:gridCol w:w="992"/>
        <w:gridCol w:w="1560"/>
        <w:gridCol w:w="1134"/>
        <w:gridCol w:w="1134"/>
        <w:gridCol w:w="567"/>
        <w:gridCol w:w="425"/>
        <w:gridCol w:w="860"/>
      </w:tblGrid>
      <w:tr w:rsidR="00F70ABB" w:rsidRPr="009B42BE" w14:paraId="00EE46FE" w14:textId="77777777" w:rsidTr="00DF1E2B">
        <w:trPr>
          <w:trHeight w:val="324"/>
        </w:trPr>
        <w:tc>
          <w:tcPr>
            <w:tcW w:w="58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CAB208D" w14:textId="0C1C1484" w:rsidR="00F70ABB" w:rsidRPr="009B42BE" w:rsidRDefault="00E73BC1" w:rsidP="00DD1D93">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84^3</w:t>
            </w:r>
          </w:p>
        </w:tc>
        <w:tc>
          <w:tcPr>
            <w:tcW w:w="64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C0CB1B1" w14:textId="2C4BBB02" w:rsidR="00F70ABB" w:rsidRPr="009B42BE" w:rsidRDefault="00F70ABB" w:rsidP="00DD1D93">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63751 parțial</w:t>
            </w:r>
          </w:p>
        </w:tc>
        <w:tc>
          <w:tcPr>
            <w:tcW w:w="70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E099F6D" w14:textId="70521843" w:rsidR="00F70ABB" w:rsidRPr="009B42BE" w:rsidRDefault="00F70ABB" w:rsidP="00DD1D93">
            <w:pPr>
              <w:spacing w:after="0" w:line="240" w:lineRule="auto"/>
              <w:ind w:left="-140" w:righ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8.03.01.</w:t>
            </w:r>
          </w:p>
        </w:tc>
        <w:tc>
          <w:tcPr>
            <w:tcW w:w="170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236076A" w14:textId="5885B9FA" w:rsidR="00F70ABB" w:rsidRPr="009B42BE" w:rsidRDefault="00F70ABB" w:rsidP="00865FBF">
            <w:pPr>
              <w:spacing w:after="0" w:line="240" w:lineRule="auto"/>
              <w:ind w:left="-108" w:righ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BH Crișuri cu toți</w:t>
            </w:r>
            <w:r w:rsidR="00865FBF"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 xml:space="preserve"> afluenții de ordinele I-VI lungime cursuri de apă codificate = 5.785 km. suprafaţă luciu de apă = 1.063,02 ha</w:t>
            </w:r>
          </w:p>
        </w:tc>
        <w:tc>
          <w:tcPr>
            <w:tcW w:w="99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DC76038" w14:textId="0E496CF0" w:rsidR="00F70ABB" w:rsidRPr="009B42BE" w:rsidRDefault="00F70ABB" w:rsidP="00DD1D93">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10.630.200</w:t>
            </w:r>
          </w:p>
        </w:tc>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4C34811"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  CF nr. 302724 UAT Almaș St = 17.033 mp, teren extravilan albia râului Crișul Alb </w:t>
            </w:r>
          </w:p>
        </w:tc>
        <w:tc>
          <w:tcPr>
            <w:tcW w:w="113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2B09A9B"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17.033</w:t>
            </w:r>
          </w:p>
        </w:tc>
        <w:tc>
          <w:tcPr>
            <w:tcW w:w="113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C27EB66" w14:textId="31E4F679" w:rsidR="00F70ABB" w:rsidRPr="009B42BE" w:rsidRDefault="00F70ABB" w:rsidP="00DD1D93">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Arad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7E7FA5" w14:textId="728FEC95"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F3C3BF"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A931F5"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îndepartare material aluvionar</w:t>
            </w:r>
          </w:p>
        </w:tc>
      </w:tr>
      <w:tr w:rsidR="00F70ABB" w:rsidRPr="009B42BE" w14:paraId="60D0F4A9" w14:textId="77777777" w:rsidTr="00DF1E2B">
        <w:trPr>
          <w:trHeight w:val="324"/>
        </w:trPr>
        <w:tc>
          <w:tcPr>
            <w:tcW w:w="582" w:type="dxa"/>
            <w:vMerge/>
            <w:tcBorders>
              <w:left w:val="single" w:sz="4" w:space="0" w:color="auto"/>
              <w:right w:val="single" w:sz="4" w:space="0" w:color="auto"/>
            </w:tcBorders>
            <w:tcMar>
              <w:top w:w="0" w:type="dxa"/>
              <w:left w:w="108" w:type="dxa"/>
              <w:bottom w:w="0" w:type="dxa"/>
              <w:right w:w="108" w:type="dxa"/>
            </w:tcMar>
            <w:vAlign w:val="center"/>
          </w:tcPr>
          <w:p w14:paraId="50264096" w14:textId="0BB63D6C" w:rsidR="00F70ABB" w:rsidRPr="009B42BE" w:rsidRDefault="00F70ABB" w:rsidP="00F70ABB">
            <w:pPr>
              <w:spacing w:after="0" w:line="240" w:lineRule="auto"/>
              <w:ind w:right="-286"/>
              <w:rPr>
                <w:rFonts w:ascii="Times New Roman" w:hAnsi="Times New Roman" w:cs="Times New Roman"/>
                <w:color w:val="000000" w:themeColor="text1"/>
                <w:sz w:val="14"/>
                <w:szCs w:val="14"/>
              </w:rPr>
            </w:pPr>
          </w:p>
        </w:tc>
        <w:tc>
          <w:tcPr>
            <w:tcW w:w="642" w:type="dxa"/>
            <w:vMerge/>
            <w:tcBorders>
              <w:left w:val="single" w:sz="4" w:space="0" w:color="auto"/>
              <w:right w:val="single" w:sz="4" w:space="0" w:color="auto"/>
            </w:tcBorders>
            <w:tcMar>
              <w:top w:w="0" w:type="dxa"/>
              <w:left w:w="108" w:type="dxa"/>
              <w:bottom w:w="0" w:type="dxa"/>
              <w:right w:w="108" w:type="dxa"/>
            </w:tcMar>
            <w:vAlign w:val="center"/>
          </w:tcPr>
          <w:p w14:paraId="66888AD1" w14:textId="50DAE34F"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709" w:type="dxa"/>
            <w:vMerge/>
            <w:tcBorders>
              <w:left w:val="single" w:sz="4" w:space="0" w:color="auto"/>
              <w:right w:val="single" w:sz="4" w:space="0" w:color="auto"/>
            </w:tcBorders>
            <w:tcMar>
              <w:top w:w="0" w:type="dxa"/>
              <w:left w:w="108" w:type="dxa"/>
              <w:bottom w:w="0" w:type="dxa"/>
              <w:right w:w="108" w:type="dxa"/>
            </w:tcMar>
            <w:vAlign w:val="center"/>
          </w:tcPr>
          <w:p w14:paraId="1F424E71" w14:textId="4569ECA7" w:rsidR="00F70ABB" w:rsidRPr="009B42BE" w:rsidRDefault="00F70ABB" w:rsidP="00F70ABB">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left w:val="single" w:sz="4" w:space="0" w:color="auto"/>
              <w:right w:val="single" w:sz="4" w:space="0" w:color="auto"/>
            </w:tcBorders>
            <w:tcMar>
              <w:top w:w="0" w:type="dxa"/>
              <w:left w:w="108" w:type="dxa"/>
              <w:bottom w:w="0" w:type="dxa"/>
              <w:right w:w="108" w:type="dxa"/>
            </w:tcMar>
            <w:vAlign w:val="center"/>
          </w:tcPr>
          <w:p w14:paraId="4DC808B6" w14:textId="6592827F"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992" w:type="dxa"/>
            <w:vMerge/>
            <w:tcBorders>
              <w:left w:val="single" w:sz="4" w:space="0" w:color="auto"/>
              <w:right w:val="single" w:sz="4" w:space="0" w:color="auto"/>
            </w:tcBorders>
            <w:tcMar>
              <w:top w:w="0" w:type="dxa"/>
              <w:left w:w="108" w:type="dxa"/>
              <w:bottom w:w="0" w:type="dxa"/>
              <w:right w:w="108" w:type="dxa"/>
            </w:tcMar>
            <w:vAlign w:val="center"/>
          </w:tcPr>
          <w:p w14:paraId="0E0308C9" w14:textId="285D66BD"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560" w:type="dxa"/>
            <w:vMerge/>
            <w:tcBorders>
              <w:left w:val="single" w:sz="4" w:space="0" w:color="auto"/>
              <w:right w:val="single" w:sz="4" w:space="0" w:color="auto"/>
            </w:tcBorders>
            <w:tcMar>
              <w:top w:w="0" w:type="dxa"/>
              <w:left w:w="108" w:type="dxa"/>
              <w:bottom w:w="0" w:type="dxa"/>
              <w:right w:w="108" w:type="dxa"/>
            </w:tcMar>
            <w:vAlign w:val="center"/>
          </w:tcPr>
          <w:p w14:paraId="2574B241"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14:paraId="08E73A0A"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14:paraId="29AA3D9E"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0AA1C8"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ED1ECB"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C320E0"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construcții plutitoare</w:t>
            </w:r>
          </w:p>
        </w:tc>
      </w:tr>
      <w:tr w:rsidR="00F70ABB" w:rsidRPr="009B42BE" w14:paraId="174EC9F6" w14:textId="77777777" w:rsidTr="00DF1E2B">
        <w:trPr>
          <w:trHeight w:val="216"/>
        </w:trPr>
        <w:tc>
          <w:tcPr>
            <w:tcW w:w="582" w:type="dxa"/>
            <w:vMerge/>
            <w:tcBorders>
              <w:left w:val="single" w:sz="4" w:space="0" w:color="auto"/>
              <w:right w:val="single" w:sz="4" w:space="0" w:color="auto"/>
            </w:tcBorders>
            <w:tcMar>
              <w:top w:w="0" w:type="dxa"/>
              <w:left w:w="108" w:type="dxa"/>
              <w:bottom w:w="0" w:type="dxa"/>
              <w:right w:w="108" w:type="dxa"/>
            </w:tcMar>
            <w:vAlign w:val="center"/>
          </w:tcPr>
          <w:p w14:paraId="4B46D594" w14:textId="4804B089" w:rsidR="00F70ABB" w:rsidRPr="009B42BE" w:rsidRDefault="00F70ABB" w:rsidP="00F70ABB">
            <w:pPr>
              <w:spacing w:after="0" w:line="240" w:lineRule="auto"/>
              <w:ind w:right="-286"/>
              <w:rPr>
                <w:rFonts w:ascii="Times New Roman" w:hAnsi="Times New Roman" w:cs="Times New Roman"/>
                <w:color w:val="000000" w:themeColor="text1"/>
                <w:sz w:val="14"/>
                <w:szCs w:val="14"/>
              </w:rPr>
            </w:pPr>
          </w:p>
        </w:tc>
        <w:tc>
          <w:tcPr>
            <w:tcW w:w="642" w:type="dxa"/>
            <w:vMerge/>
            <w:tcBorders>
              <w:left w:val="single" w:sz="4" w:space="0" w:color="auto"/>
              <w:right w:val="single" w:sz="4" w:space="0" w:color="auto"/>
            </w:tcBorders>
            <w:tcMar>
              <w:top w:w="0" w:type="dxa"/>
              <w:left w:w="108" w:type="dxa"/>
              <w:bottom w:w="0" w:type="dxa"/>
              <w:right w:w="108" w:type="dxa"/>
            </w:tcMar>
            <w:vAlign w:val="center"/>
          </w:tcPr>
          <w:p w14:paraId="777C74F7" w14:textId="16D4ED00"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709" w:type="dxa"/>
            <w:vMerge/>
            <w:tcBorders>
              <w:left w:val="single" w:sz="4" w:space="0" w:color="auto"/>
              <w:right w:val="single" w:sz="4" w:space="0" w:color="auto"/>
            </w:tcBorders>
            <w:tcMar>
              <w:top w:w="0" w:type="dxa"/>
              <w:left w:w="108" w:type="dxa"/>
              <w:bottom w:w="0" w:type="dxa"/>
              <w:right w:w="108" w:type="dxa"/>
            </w:tcMar>
            <w:vAlign w:val="center"/>
          </w:tcPr>
          <w:p w14:paraId="7CA01EA3" w14:textId="2F871C7C" w:rsidR="00F70ABB" w:rsidRPr="009B42BE" w:rsidRDefault="00F70ABB" w:rsidP="00F70ABB">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left w:val="single" w:sz="4" w:space="0" w:color="auto"/>
              <w:right w:val="single" w:sz="4" w:space="0" w:color="auto"/>
            </w:tcBorders>
            <w:tcMar>
              <w:top w:w="0" w:type="dxa"/>
              <w:left w:w="108" w:type="dxa"/>
              <w:bottom w:w="0" w:type="dxa"/>
              <w:right w:w="108" w:type="dxa"/>
            </w:tcMar>
            <w:vAlign w:val="center"/>
          </w:tcPr>
          <w:p w14:paraId="25C45D9C" w14:textId="52A59C1D"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992" w:type="dxa"/>
            <w:vMerge/>
            <w:tcBorders>
              <w:left w:val="single" w:sz="4" w:space="0" w:color="auto"/>
              <w:right w:val="single" w:sz="4" w:space="0" w:color="auto"/>
            </w:tcBorders>
            <w:tcMar>
              <w:top w:w="0" w:type="dxa"/>
              <w:left w:w="108" w:type="dxa"/>
              <w:bottom w:w="0" w:type="dxa"/>
              <w:right w:w="108" w:type="dxa"/>
            </w:tcMar>
            <w:vAlign w:val="center"/>
          </w:tcPr>
          <w:p w14:paraId="7947F007" w14:textId="0821AD4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5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7D02BE3"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8307A4E"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6D0F02F"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9AF97E"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621604"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F3569E"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agrement </w:t>
            </w:r>
          </w:p>
        </w:tc>
      </w:tr>
      <w:tr w:rsidR="00F70ABB" w:rsidRPr="009B42BE" w14:paraId="5A487941" w14:textId="77777777" w:rsidTr="00DF1E2B">
        <w:trPr>
          <w:trHeight w:val="324"/>
        </w:trPr>
        <w:tc>
          <w:tcPr>
            <w:tcW w:w="582"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4A69EAF" w14:textId="1B7F7877" w:rsidR="00F70ABB" w:rsidRPr="009B42BE" w:rsidRDefault="00F70ABB" w:rsidP="00F70ABB">
            <w:pPr>
              <w:spacing w:after="0" w:line="240" w:lineRule="auto"/>
              <w:ind w:right="-286"/>
              <w:rPr>
                <w:rFonts w:ascii="Times New Roman" w:hAnsi="Times New Roman" w:cs="Times New Roman"/>
                <w:color w:val="000000" w:themeColor="text1"/>
                <w:sz w:val="14"/>
                <w:szCs w:val="14"/>
              </w:rPr>
            </w:pPr>
          </w:p>
        </w:tc>
        <w:tc>
          <w:tcPr>
            <w:tcW w:w="642"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72281E1" w14:textId="31388847"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1DD7A92" w14:textId="316CC02F" w:rsidR="00F70ABB" w:rsidRPr="009B42BE" w:rsidRDefault="00F70ABB" w:rsidP="00F70ABB">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8B3E0BE" w14:textId="6EF78BE2"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992"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7C1D196" w14:textId="4A06D8D8" w:rsidR="00F70ABB" w:rsidRPr="009B42BE" w:rsidRDefault="00F70ABB" w:rsidP="00F70ABB">
            <w:pPr>
              <w:spacing w:after="0" w:line="240" w:lineRule="auto"/>
              <w:jc w:val="center"/>
              <w:rPr>
                <w:rFonts w:ascii="Times New Roman" w:hAnsi="Times New Roman" w:cs="Times New Roman"/>
                <w:color w:val="000000" w:themeColor="text1"/>
                <w:sz w:val="14"/>
                <w:szCs w:val="14"/>
              </w:rPr>
            </w:pPr>
          </w:p>
        </w:tc>
        <w:tc>
          <w:tcPr>
            <w:tcW w:w="156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1922502"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nr.105836 UAT Aleșd St=199.311 mp, teren extravilan albia  râului Crișul Repede</w:t>
            </w:r>
          </w:p>
        </w:tc>
        <w:tc>
          <w:tcPr>
            <w:tcW w:w="113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EA29C6F"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199.311</w:t>
            </w:r>
          </w:p>
        </w:tc>
        <w:tc>
          <w:tcPr>
            <w:tcW w:w="113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F583EF0" w14:textId="2B10F10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Bihor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737DB1" w14:textId="1673FAC1"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A9B690"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CD5BD2" w14:textId="77777777" w:rsidR="00F70ABB" w:rsidRPr="009B42BE" w:rsidRDefault="00F70ABB" w:rsidP="00F70AB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îndepartare material aluvionar</w:t>
            </w:r>
          </w:p>
        </w:tc>
      </w:tr>
      <w:tr w:rsidR="00F70ABB" w:rsidRPr="009B42BE" w14:paraId="537F5172" w14:textId="77777777" w:rsidTr="00DF1E2B">
        <w:trPr>
          <w:trHeight w:val="324"/>
        </w:trPr>
        <w:tc>
          <w:tcPr>
            <w:tcW w:w="582" w:type="dxa"/>
            <w:vMerge/>
            <w:tcBorders>
              <w:left w:val="single" w:sz="4" w:space="0" w:color="auto"/>
              <w:right w:val="single" w:sz="4" w:space="0" w:color="auto"/>
            </w:tcBorders>
            <w:tcMar>
              <w:top w:w="0" w:type="dxa"/>
              <w:left w:w="108" w:type="dxa"/>
              <w:bottom w:w="0" w:type="dxa"/>
              <w:right w:w="108" w:type="dxa"/>
            </w:tcMar>
            <w:vAlign w:val="center"/>
          </w:tcPr>
          <w:p w14:paraId="29609705" w14:textId="77777777" w:rsidR="00F70ABB" w:rsidRPr="009B42BE" w:rsidRDefault="00F70ABB" w:rsidP="00C61AF6">
            <w:pPr>
              <w:spacing w:after="0" w:line="240" w:lineRule="auto"/>
              <w:ind w:right="-286"/>
              <w:rPr>
                <w:rFonts w:ascii="Times New Roman" w:hAnsi="Times New Roman" w:cs="Times New Roman"/>
                <w:color w:val="000000" w:themeColor="text1"/>
                <w:sz w:val="14"/>
                <w:szCs w:val="14"/>
              </w:rPr>
            </w:pPr>
          </w:p>
        </w:tc>
        <w:tc>
          <w:tcPr>
            <w:tcW w:w="642" w:type="dxa"/>
            <w:vMerge/>
            <w:tcBorders>
              <w:left w:val="single" w:sz="4" w:space="0" w:color="auto"/>
              <w:right w:val="single" w:sz="4" w:space="0" w:color="auto"/>
            </w:tcBorders>
            <w:tcMar>
              <w:top w:w="0" w:type="dxa"/>
              <w:left w:w="108" w:type="dxa"/>
              <w:bottom w:w="0" w:type="dxa"/>
              <w:right w:w="108" w:type="dxa"/>
            </w:tcMar>
            <w:vAlign w:val="center"/>
          </w:tcPr>
          <w:p w14:paraId="798E5D93"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709" w:type="dxa"/>
            <w:vMerge/>
            <w:tcBorders>
              <w:left w:val="single" w:sz="4" w:space="0" w:color="auto"/>
              <w:right w:val="single" w:sz="4" w:space="0" w:color="auto"/>
            </w:tcBorders>
            <w:tcMar>
              <w:top w:w="0" w:type="dxa"/>
              <w:left w:w="108" w:type="dxa"/>
              <w:bottom w:w="0" w:type="dxa"/>
              <w:right w:w="108" w:type="dxa"/>
            </w:tcMar>
            <w:vAlign w:val="center"/>
          </w:tcPr>
          <w:p w14:paraId="65A8CA89" w14:textId="77777777" w:rsidR="00F70ABB" w:rsidRPr="009B42BE" w:rsidRDefault="00F70ABB" w:rsidP="00C61AF6">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left w:val="single" w:sz="4" w:space="0" w:color="auto"/>
              <w:right w:val="single" w:sz="4" w:space="0" w:color="auto"/>
            </w:tcBorders>
            <w:tcMar>
              <w:top w:w="0" w:type="dxa"/>
              <w:left w:w="108" w:type="dxa"/>
              <w:bottom w:w="0" w:type="dxa"/>
              <w:right w:w="108" w:type="dxa"/>
            </w:tcMar>
            <w:vAlign w:val="center"/>
          </w:tcPr>
          <w:p w14:paraId="176EC69C"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992" w:type="dxa"/>
            <w:vMerge/>
            <w:tcBorders>
              <w:left w:val="single" w:sz="4" w:space="0" w:color="auto"/>
              <w:right w:val="single" w:sz="4" w:space="0" w:color="auto"/>
            </w:tcBorders>
            <w:tcMar>
              <w:top w:w="0" w:type="dxa"/>
              <w:left w:w="108" w:type="dxa"/>
              <w:bottom w:w="0" w:type="dxa"/>
              <w:right w:w="108" w:type="dxa"/>
            </w:tcMar>
            <w:vAlign w:val="center"/>
          </w:tcPr>
          <w:p w14:paraId="0FC6042D"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1560" w:type="dxa"/>
            <w:vMerge/>
            <w:tcBorders>
              <w:left w:val="single" w:sz="4" w:space="0" w:color="auto"/>
              <w:right w:val="single" w:sz="4" w:space="0" w:color="auto"/>
            </w:tcBorders>
            <w:tcMar>
              <w:top w:w="0" w:type="dxa"/>
              <w:left w:w="108" w:type="dxa"/>
              <w:bottom w:w="0" w:type="dxa"/>
              <w:right w:w="108" w:type="dxa"/>
            </w:tcMar>
            <w:vAlign w:val="center"/>
          </w:tcPr>
          <w:p w14:paraId="3A9AD9FC"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14:paraId="61A975C2"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14:paraId="3D176BD1"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010AF"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DCE8A9"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D66220"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construcții plutitoare</w:t>
            </w:r>
          </w:p>
        </w:tc>
      </w:tr>
      <w:tr w:rsidR="00F70ABB" w:rsidRPr="009B42BE" w14:paraId="4DE62DEE" w14:textId="77777777" w:rsidTr="00DF1E2B">
        <w:trPr>
          <w:trHeight w:val="324"/>
        </w:trPr>
        <w:tc>
          <w:tcPr>
            <w:tcW w:w="58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6646AF0" w14:textId="77777777" w:rsidR="00F70ABB" w:rsidRPr="009B42BE" w:rsidRDefault="00F70ABB" w:rsidP="00C61AF6">
            <w:pPr>
              <w:spacing w:after="0" w:line="240" w:lineRule="auto"/>
              <w:ind w:right="-286"/>
              <w:rPr>
                <w:rFonts w:ascii="Times New Roman" w:hAnsi="Times New Roman" w:cs="Times New Roman"/>
                <w:color w:val="000000" w:themeColor="text1"/>
                <w:sz w:val="14"/>
                <w:szCs w:val="14"/>
              </w:rPr>
            </w:pPr>
          </w:p>
        </w:tc>
        <w:tc>
          <w:tcPr>
            <w:tcW w:w="64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56761EF"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7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A250B7B" w14:textId="77777777" w:rsidR="00F70ABB" w:rsidRPr="009B42BE" w:rsidRDefault="00F70ABB" w:rsidP="00C61AF6">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A36389E"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9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D26AB16"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15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F7E52D8"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C3CF8DF"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A2432AA"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B891AE"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0.13</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98599"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46F9B3" w14:textId="77777777" w:rsidR="00F70ABB" w:rsidRPr="009B42BE" w:rsidRDefault="00F70ABB" w:rsidP="00C61AF6">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agrement </w:t>
            </w:r>
          </w:p>
        </w:tc>
      </w:tr>
    </w:tbl>
    <w:p w14:paraId="772D70CC" w14:textId="77777777" w:rsidR="00EE60D2" w:rsidRPr="009B42BE" w:rsidRDefault="00EE60D2" w:rsidP="00A120A1">
      <w:pPr>
        <w:spacing w:after="0"/>
        <w:rPr>
          <w:rFonts w:ascii="Times New Roman" w:hAnsi="Times New Roman" w:cs="Times New Roman"/>
          <w:b/>
          <w:color w:val="000000" w:themeColor="text1"/>
          <w:sz w:val="24"/>
          <w:szCs w:val="24"/>
        </w:rPr>
      </w:pPr>
    </w:p>
    <w:p w14:paraId="256EEFD6" w14:textId="77777777" w:rsidR="00EE60D2" w:rsidRPr="009B42BE" w:rsidRDefault="00EE60D2" w:rsidP="00011347">
      <w:pPr>
        <w:rPr>
          <w:rFonts w:ascii="Times New Roman" w:hAnsi="Times New Roman" w:cs="Times New Roman"/>
          <w:b/>
          <w:color w:val="000000" w:themeColor="text1"/>
          <w:sz w:val="24"/>
          <w:szCs w:val="24"/>
        </w:rPr>
      </w:pPr>
    </w:p>
    <w:p w14:paraId="3E650883" w14:textId="65535E58" w:rsidR="00EE60D2" w:rsidRPr="00831D9B" w:rsidRDefault="001A7940" w:rsidP="00831D9B">
      <w:pPr>
        <w:pStyle w:val="ListParagraph"/>
        <w:numPr>
          <w:ilvl w:val="0"/>
          <w:numId w:val="2"/>
        </w:numPr>
        <w:spacing w:after="0" w:line="20" w:lineRule="atLeast"/>
        <w:rPr>
          <w:rFonts w:ascii="Times New Roman" w:hAnsi="Times New Roman" w:cs="Times New Roman"/>
          <w:color w:val="000000" w:themeColor="text1"/>
          <w:sz w:val="24"/>
          <w:szCs w:val="24"/>
        </w:rPr>
      </w:pPr>
      <w:r w:rsidRPr="00831D9B">
        <w:rPr>
          <w:rStyle w:val="tpt1"/>
          <w:rFonts w:ascii="Times New Roman" w:hAnsi="Times New Roman" w:cs="Times New Roman"/>
          <w:color w:val="000000" w:themeColor="text1"/>
          <w:sz w:val="24"/>
          <w:szCs w:val="24"/>
        </w:rPr>
        <w:t>Num</w:t>
      </w:r>
      <w:r w:rsidR="00322EB7" w:rsidRPr="00831D9B">
        <w:rPr>
          <w:rFonts w:ascii="Times New Roman" w:hAnsi="Times New Roman" w:cs="Times New Roman"/>
          <w:color w:val="000000" w:themeColor="text1"/>
          <w:sz w:val="24"/>
          <w:szCs w:val="24"/>
        </w:rPr>
        <w:t xml:space="preserve">erele curente </w:t>
      </w:r>
      <w:r w:rsidR="00E73BC1" w:rsidRPr="00831D9B">
        <w:rPr>
          <w:rFonts w:ascii="Times New Roman" w:hAnsi="Times New Roman" w:cs="Times New Roman"/>
          <w:color w:val="000000" w:themeColor="text1"/>
          <w:sz w:val="24"/>
          <w:szCs w:val="24"/>
        </w:rPr>
        <w:t>114^1- 114^4 se modifică</w:t>
      </w:r>
      <w:r w:rsidR="00847A3D" w:rsidRPr="00831D9B">
        <w:rPr>
          <w:rFonts w:ascii="Times New Roman" w:hAnsi="Times New Roman" w:cs="Times New Roman"/>
          <w:color w:val="000000" w:themeColor="text1"/>
          <w:sz w:val="24"/>
          <w:szCs w:val="24"/>
        </w:rPr>
        <w:t xml:space="preserve"> </w:t>
      </w:r>
      <w:r w:rsidR="00322EB7" w:rsidRPr="00831D9B">
        <w:rPr>
          <w:rFonts w:ascii="Times New Roman" w:hAnsi="Times New Roman" w:cs="Times New Roman"/>
          <w:color w:val="000000" w:themeColor="text1"/>
          <w:sz w:val="24"/>
          <w:szCs w:val="24"/>
        </w:rPr>
        <w:t>și vor avea următorul cuprins:</w:t>
      </w:r>
    </w:p>
    <w:p w14:paraId="592FA491" w14:textId="5A53D539" w:rsidR="00F31F9A" w:rsidRPr="00831D9B" w:rsidRDefault="000A7050" w:rsidP="00831D9B">
      <w:pPr>
        <w:spacing w:after="0" w:line="20" w:lineRule="atLeast"/>
        <w:jc w:val="both"/>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p>
    <w:tbl>
      <w:tblPr>
        <w:tblStyle w:val="TableGrid1"/>
        <w:tblW w:w="10348" w:type="dxa"/>
        <w:tblInd w:w="-147" w:type="dxa"/>
        <w:tblLayout w:type="fixed"/>
        <w:tblLook w:val="04A0" w:firstRow="1" w:lastRow="0" w:firstColumn="1" w:lastColumn="0" w:noHBand="0" w:noVBand="1"/>
      </w:tblPr>
      <w:tblGrid>
        <w:gridCol w:w="566"/>
        <w:gridCol w:w="712"/>
        <w:gridCol w:w="710"/>
        <w:gridCol w:w="1699"/>
        <w:gridCol w:w="993"/>
        <w:gridCol w:w="1558"/>
        <w:gridCol w:w="1134"/>
        <w:gridCol w:w="1134"/>
        <w:gridCol w:w="567"/>
        <w:gridCol w:w="424"/>
        <w:gridCol w:w="851"/>
      </w:tblGrid>
      <w:tr w:rsidR="009A1D27" w:rsidRPr="009B42BE" w14:paraId="6E7FE3B0" w14:textId="77777777" w:rsidTr="009A1D27">
        <w:tc>
          <w:tcPr>
            <w:tcW w:w="273" w:type="pct"/>
            <w:vMerge w:val="restart"/>
            <w:vAlign w:val="center"/>
            <w:hideMark/>
          </w:tcPr>
          <w:p w14:paraId="69F334F3" w14:textId="77777777" w:rsidR="00897025" w:rsidRPr="009B42BE" w:rsidRDefault="00897025" w:rsidP="00897025">
            <w:pPr>
              <w:ind w:hanging="113"/>
              <w:jc w:val="center"/>
              <w:rPr>
                <w:rFonts w:ascii="Times New Roman" w:hAnsi="Times New Roman" w:cs="Times New Roman"/>
                <w:noProof w:val="0"/>
                <w:color w:val="000000" w:themeColor="text1"/>
                <w:sz w:val="14"/>
                <w:szCs w:val="14"/>
                <w:lang w:eastAsia="ro-RO"/>
              </w:rPr>
            </w:pPr>
            <w:r w:rsidRPr="009B42BE">
              <w:rPr>
                <w:rFonts w:ascii="Times New Roman" w:hAnsi="Times New Roman" w:cs="Times New Roman"/>
                <w:color w:val="000000" w:themeColor="text1"/>
                <w:sz w:val="14"/>
                <w:szCs w:val="14"/>
                <w:lang w:eastAsia="ro-RO"/>
              </w:rPr>
              <w:t>113</w:t>
            </w:r>
            <w:r w:rsidRPr="009B42BE">
              <w:rPr>
                <w:rFonts w:ascii="Times New Roman" w:eastAsia="Times New Roman" w:hAnsi="Times New Roman" w:cs="Times New Roman"/>
                <w:b/>
                <w:bCs/>
                <w:color w:val="000000" w:themeColor="text1"/>
                <w:sz w:val="14"/>
                <w:szCs w:val="14"/>
              </w:rPr>
              <w:t>^</w:t>
            </w:r>
            <w:r w:rsidRPr="009B42BE">
              <w:rPr>
                <w:rFonts w:ascii="Times New Roman" w:eastAsia="Times New Roman" w:hAnsi="Times New Roman" w:cs="Times New Roman"/>
                <w:color w:val="000000" w:themeColor="text1"/>
                <w:sz w:val="14"/>
                <w:szCs w:val="14"/>
              </w:rPr>
              <w:t>1</w:t>
            </w:r>
          </w:p>
        </w:tc>
        <w:tc>
          <w:tcPr>
            <w:tcW w:w="344" w:type="pct"/>
            <w:vMerge w:val="restart"/>
            <w:vAlign w:val="center"/>
            <w:hideMark/>
          </w:tcPr>
          <w:p w14:paraId="32432C2A"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64246 parţial</w:t>
            </w:r>
          </w:p>
        </w:tc>
        <w:tc>
          <w:tcPr>
            <w:tcW w:w="343" w:type="pct"/>
            <w:vMerge w:val="restart"/>
            <w:vAlign w:val="center"/>
            <w:hideMark/>
          </w:tcPr>
          <w:p w14:paraId="56021196"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8.17.02</w:t>
            </w:r>
          </w:p>
        </w:tc>
        <w:tc>
          <w:tcPr>
            <w:tcW w:w="821" w:type="pct"/>
            <w:vMerge w:val="restart"/>
            <w:vAlign w:val="center"/>
            <w:hideMark/>
          </w:tcPr>
          <w:p w14:paraId="5EF43DCD" w14:textId="05D48859" w:rsidR="00897025" w:rsidRPr="009B42BE" w:rsidRDefault="00897025" w:rsidP="00865FBF">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Acumularea Negreni, vol. total = 25,6 mil. mc, Vaten. = 15,3 mil. mc. S totală = 3.122.000 mp, St = 829.300 mp, CF nr. 50394, UAT Havârna; St = 2.292.700 mp, CF nr. 50140, UAT Ştiubeni</w:t>
            </w:r>
          </w:p>
        </w:tc>
        <w:tc>
          <w:tcPr>
            <w:tcW w:w="480" w:type="pct"/>
            <w:vMerge w:val="restart"/>
            <w:vAlign w:val="center"/>
            <w:hideMark/>
          </w:tcPr>
          <w:p w14:paraId="5AF3BB76"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14.438.075</w:t>
            </w:r>
          </w:p>
        </w:tc>
        <w:tc>
          <w:tcPr>
            <w:tcW w:w="753" w:type="pct"/>
            <w:vAlign w:val="center"/>
            <w:hideMark/>
          </w:tcPr>
          <w:p w14:paraId="30CF0492" w14:textId="53E34D16" w:rsidR="00897025" w:rsidRPr="009B42BE" w:rsidRDefault="00897025"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50140 UAT Ştiubeni, S teren = 2256300 mp, teren extravilan, judeţ Botoşani</w:t>
            </w:r>
          </w:p>
        </w:tc>
        <w:tc>
          <w:tcPr>
            <w:tcW w:w="548" w:type="pct"/>
            <w:vAlign w:val="center"/>
            <w:hideMark/>
          </w:tcPr>
          <w:p w14:paraId="10EF19C0"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10.434.538</w:t>
            </w:r>
          </w:p>
        </w:tc>
        <w:tc>
          <w:tcPr>
            <w:tcW w:w="548" w:type="pct"/>
            <w:vMerge w:val="restart"/>
            <w:vAlign w:val="center"/>
            <w:hideMark/>
          </w:tcPr>
          <w:p w14:paraId="3FBBA3E1"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Botoşani, comuna Ştiubeni</w:t>
            </w:r>
          </w:p>
        </w:tc>
        <w:tc>
          <w:tcPr>
            <w:tcW w:w="274" w:type="pct"/>
            <w:vAlign w:val="center"/>
            <w:hideMark/>
          </w:tcPr>
          <w:p w14:paraId="1C8AD35F"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0,001</w:t>
            </w:r>
          </w:p>
        </w:tc>
        <w:tc>
          <w:tcPr>
            <w:tcW w:w="205" w:type="pct"/>
            <w:vAlign w:val="center"/>
            <w:hideMark/>
          </w:tcPr>
          <w:p w14:paraId="14DB94D1"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46E8DD55" w14:textId="77777777" w:rsidR="00897025" w:rsidRPr="009B42BE" w:rsidRDefault="00897025" w:rsidP="00336E2B">
            <w:pPr>
              <w:ind w:hanging="11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r w:rsidR="009A1D27" w:rsidRPr="009B42BE" w14:paraId="41A56C04" w14:textId="77777777" w:rsidTr="009A1D27">
        <w:tc>
          <w:tcPr>
            <w:tcW w:w="273" w:type="pct"/>
            <w:vMerge/>
            <w:vAlign w:val="center"/>
            <w:hideMark/>
          </w:tcPr>
          <w:p w14:paraId="3B4EC0A9" w14:textId="77777777" w:rsidR="00897025" w:rsidRPr="009B42BE" w:rsidRDefault="00897025" w:rsidP="00336E2B">
            <w:pPr>
              <w:jc w:val="center"/>
              <w:rPr>
                <w:rFonts w:ascii="Times New Roman" w:hAnsi="Times New Roman" w:cs="Times New Roman"/>
                <w:color w:val="000000" w:themeColor="text1"/>
                <w:sz w:val="14"/>
                <w:szCs w:val="14"/>
                <w:lang w:eastAsia="ro-RO"/>
              </w:rPr>
            </w:pPr>
          </w:p>
        </w:tc>
        <w:tc>
          <w:tcPr>
            <w:tcW w:w="344" w:type="pct"/>
            <w:vMerge/>
            <w:vAlign w:val="center"/>
            <w:hideMark/>
          </w:tcPr>
          <w:p w14:paraId="5741F89F" w14:textId="77777777" w:rsidR="00897025" w:rsidRPr="009B42BE" w:rsidRDefault="00897025" w:rsidP="00336E2B">
            <w:pPr>
              <w:jc w:val="center"/>
              <w:rPr>
                <w:rFonts w:ascii="Times New Roman" w:hAnsi="Times New Roman" w:cs="Times New Roman"/>
                <w:color w:val="000000" w:themeColor="text1"/>
                <w:sz w:val="14"/>
                <w:szCs w:val="14"/>
                <w:lang w:eastAsia="ro-RO"/>
              </w:rPr>
            </w:pPr>
          </w:p>
        </w:tc>
        <w:tc>
          <w:tcPr>
            <w:tcW w:w="343" w:type="pct"/>
            <w:vMerge/>
            <w:vAlign w:val="center"/>
            <w:hideMark/>
          </w:tcPr>
          <w:p w14:paraId="18EBD4D0" w14:textId="77777777" w:rsidR="00897025" w:rsidRPr="009B42BE" w:rsidRDefault="00897025" w:rsidP="00336E2B">
            <w:pPr>
              <w:jc w:val="center"/>
              <w:rPr>
                <w:rFonts w:ascii="Times New Roman" w:hAnsi="Times New Roman" w:cs="Times New Roman"/>
                <w:color w:val="000000" w:themeColor="text1"/>
                <w:sz w:val="14"/>
                <w:szCs w:val="14"/>
                <w:lang w:eastAsia="ro-RO"/>
              </w:rPr>
            </w:pPr>
          </w:p>
        </w:tc>
        <w:tc>
          <w:tcPr>
            <w:tcW w:w="821" w:type="pct"/>
            <w:vMerge/>
            <w:vAlign w:val="center"/>
            <w:hideMark/>
          </w:tcPr>
          <w:p w14:paraId="2A4FFC5E" w14:textId="77777777" w:rsidR="00897025" w:rsidRPr="009B42BE" w:rsidRDefault="00897025" w:rsidP="00336E2B">
            <w:pPr>
              <w:jc w:val="center"/>
              <w:rPr>
                <w:rFonts w:ascii="Times New Roman" w:hAnsi="Times New Roman" w:cs="Times New Roman"/>
                <w:color w:val="000000" w:themeColor="text1"/>
                <w:sz w:val="14"/>
                <w:szCs w:val="14"/>
                <w:lang w:eastAsia="ro-RO"/>
              </w:rPr>
            </w:pPr>
          </w:p>
        </w:tc>
        <w:tc>
          <w:tcPr>
            <w:tcW w:w="480" w:type="pct"/>
            <w:vMerge/>
            <w:vAlign w:val="center"/>
            <w:hideMark/>
          </w:tcPr>
          <w:p w14:paraId="59915C97" w14:textId="77777777" w:rsidR="00897025" w:rsidRPr="009B42BE" w:rsidRDefault="00897025" w:rsidP="00336E2B">
            <w:pPr>
              <w:jc w:val="center"/>
              <w:rPr>
                <w:rFonts w:ascii="Times New Roman" w:hAnsi="Times New Roman" w:cs="Times New Roman"/>
                <w:color w:val="000000" w:themeColor="text1"/>
                <w:sz w:val="14"/>
                <w:szCs w:val="14"/>
                <w:lang w:eastAsia="ro-RO"/>
              </w:rPr>
            </w:pPr>
          </w:p>
        </w:tc>
        <w:tc>
          <w:tcPr>
            <w:tcW w:w="753" w:type="pct"/>
            <w:vAlign w:val="center"/>
            <w:hideMark/>
          </w:tcPr>
          <w:p w14:paraId="66820A95" w14:textId="758826AB" w:rsidR="00897025" w:rsidRPr="009B42BE" w:rsidRDefault="00897025" w:rsidP="00DD1D93">
            <w:pPr>
              <w:ind w:lef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50394 UAT Havârna, Steren = 829.300 mp, teren extravilan, judeţ Botoşani</w:t>
            </w:r>
          </w:p>
        </w:tc>
        <w:tc>
          <w:tcPr>
            <w:tcW w:w="548" w:type="pct"/>
            <w:vAlign w:val="center"/>
            <w:hideMark/>
          </w:tcPr>
          <w:p w14:paraId="25DCD3A4"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3.834.200</w:t>
            </w:r>
          </w:p>
        </w:tc>
        <w:tc>
          <w:tcPr>
            <w:tcW w:w="548" w:type="pct"/>
            <w:vMerge/>
            <w:vAlign w:val="center"/>
            <w:hideMark/>
          </w:tcPr>
          <w:p w14:paraId="23B0086E" w14:textId="77777777" w:rsidR="00897025" w:rsidRPr="009B42BE" w:rsidRDefault="00897025" w:rsidP="00336E2B">
            <w:pPr>
              <w:jc w:val="center"/>
              <w:rPr>
                <w:rFonts w:ascii="Times New Roman" w:hAnsi="Times New Roman" w:cs="Times New Roman"/>
                <w:color w:val="000000" w:themeColor="text1"/>
                <w:sz w:val="14"/>
                <w:szCs w:val="14"/>
                <w:lang w:eastAsia="ro-RO"/>
              </w:rPr>
            </w:pPr>
          </w:p>
        </w:tc>
        <w:tc>
          <w:tcPr>
            <w:tcW w:w="274" w:type="pct"/>
            <w:vAlign w:val="center"/>
            <w:hideMark/>
          </w:tcPr>
          <w:p w14:paraId="3340333C"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0,001</w:t>
            </w:r>
          </w:p>
        </w:tc>
        <w:tc>
          <w:tcPr>
            <w:tcW w:w="205" w:type="pct"/>
            <w:vAlign w:val="center"/>
            <w:hideMark/>
          </w:tcPr>
          <w:p w14:paraId="40FA6561" w14:textId="77777777" w:rsidR="00897025" w:rsidRPr="009B42BE" w:rsidRDefault="00897025"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6110193F" w14:textId="77777777" w:rsidR="00897025" w:rsidRPr="009B42BE" w:rsidRDefault="00897025" w:rsidP="00336E2B">
            <w:pPr>
              <w:ind w:hanging="110"/>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r w:rsidR="009A1D27" w:rsidRPr="009B42BE" w14:paraId="32088492" w14:textId="77777777" w:rsidTr="009A1D27">
        <w:tc>
          <w:tcPr>
            <w:tcW w:w="273" w:type="pct"/>
            <w:vAlign w:val="center"/>
            <w:hideMark/>
          </w:tcPr>
          <w:p w14:paraId="022D9F09" w14:textId="77777777" w:rsidR="00111E4C" w:rsidRPr="009B42BE" w:rsidRDefault="00111E4C" w:rsidP="0049204F">
            <w:pPr>
              <w:ind w:hanging="108"/>
              <w:jc w:val="center"/>
              <w:rPr>
                <w:rFonts w:ascii="Times New Roman" w:hAnsi="Times New Roman" w:cs="Times New Roman"/>
                <w:noProof w:val="0"/>
                <w:color w:val="000000" w:themeColor="text1"/>
                <w:sz w:val="14"/>
                <w:szCs w:val="14"/>
                <w:lang w:eastAsia="ro-RO"/>
              </w:rPr>
            </w:pPr>
            <w:r w:rsidRPr="009B42BE">
              <w:rPr>
                <w:rFonts w:ascii="Times New Roman" w:hAnsi="Times New Roman" w:cs="Times New Roman"/>
                <w:color w:val="000000" w:themeColor="text1"/>
                <w:sz w:val="14"/>
                <w:szCs w:val="14"/>
                <w:lang w:eastAsia="ro-RO"/>
              </w:rPr>
              <w:t>113</w:t>
            </w:r>
            <w:r w:rsidRPr="009B42BE">
              <w:rPr>
                <w:rFonts w:ascii="Times New Roman" w:eastAsia="Times New Roman" w:hAnsi="Times New Roman" w:cs="Times New Roman"/>
                <w:b/>
                <w:bCs/>
                <w:color w:val="000000" w:themeColor="text1"/>
                <w:sz w:val="14"/>
                <w:szCs w:val="14"/>
              </w:rPr>
              <w:t>^</w:t>
            </w:r>
            <w:r w:rsidRPr="009B42BE">
              <w:rPr>
                <w:rFonts w:ascii="Times New Roman" w:eastAsia="Times New Roman" w:hAnsi="Times New Roman" w:cs="Times New Roman"/>
                <w:color w:val="000000" w:themeColor="text1"/>
                <w:sz w:val="14"/>
                <w:szCs w:val="14"/>
              </w:rPr>
              <w:t>2</w:t>
            </w:r>
          </w:p>
        </w:tc>
        <w:tc>
          <w:tcPr>
            <w:tcW w:w="344" w:type="pct"/>
            <w:vAlign w:val="center"/>
            <w:hideMark/>
          </w:tcPr>
          <w:p w14:paraId="2B3ADDFC"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64267 parţial</w:t>
            </w:r>
          </w:p>
        </w:tc>
        <w:tc>
          <w:tcPr>
            <w:tcW w:w="343" w:type="pct"/>
            <w:vAlign w:val="center"/>
            <w:hideMark/>
          </w:tcPr>
          <w:p w14:paraId="0C62CB7E"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8.17.02</w:t>
            </w:r>
          </w:p>
        </w:tc>
        <w:tc>
          <w:tcPr>
            <w:tcW w:w="821" w:type="pct"/>
            <w:vAlign w:val="center"/>
            <w:hideMark/>
          </w:tcPr>
          <w:p w14:paraId="0B2508C1" w14:textId="41A3F417" w:rsidR="00111E4C" w:rsidRPr="009B42BE" w:rsidRDefault="00111E4C" w:rsidP="00865FBF">
            <w:pPr>
              <w:ind w:left="-110" w:hanging="1"/>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Acumularea Rediu,</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Steren = 210000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C3- turn</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_de</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817400" w:rsidRPr="009B42BE">
              <w:rPr>
                <w:rFonts w:ascii="Times New Roman" w:hAnsi="Times New Roman" w:cs="Times New Roman"/>
                <w:color w:val="000000" w:themeColor="text1"/>
                <w:sz w:val="14"/>
                <w:szCs w:val="14"/>
                <w:lang w:eastAsia="ro-RO"/>
              </w:rPr>
              <w:t xml:space="preserve">manevră = 17 mp,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C4-corp</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03747A" w:rsidRPr="009B42BE">
              <w:rPr>
                <w:rFonts w:ascii="Times New Roman" w:hAnsi="Times New Roman" w:cs="Times New Roman"/>
                <w:color w:val="000000" w:themeColor="text1"/>
                <w:sz w:val="14"/>
                <w:szCs w:val="14"/>
                <w:lang w:eastAsia="ro-RO"/>
              </w:rPr>
              <w:t xml:space="preserve"> baraj = 8416 mp,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constr_ C5 –</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canal _ descărcător</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_de</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ape</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mari = 2435 mp,</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C6- canal _golire _ de</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fund = 2906 mp,</w:t>
            </w:r>
            <w:r w:rsidR="00817400" w:rsidRPr="009B42BE">
              <w:rPr>
                <w:rFonts w:ascii="Times New Roman" w:hAnsi="Times New Roman" w:cs="Times New Roman"/>
                <w:color w:val="000000" w:themeColor="text1"/>
                <w:sz w:val="14"/>
                <w:szCs w:val="14"/>
                <w:lang w:eastAsia="ro-RO"/>
              </w:rPr>
              <w:t xml:space="preserve"> CF nr. 69757, </w:t>
            </w:r>
            <w:r w:rsidRPr="009B42BE">
              <w:rPr>
                <w:rFonts w:ascii="Times New Roman" w:hAnsi="Times New Roman" w:cs="Times New Roman"/>
                <w:color w:val="000000" w:themeColor="text1"/>
                <w:sz w:val="14"/>
                <w:szCs w:val="14"/>
                <w:lang w:eastAsia="ro-RO"/>
              </w:rPr>
              <w:t>UAT Rediu</w:t>
            </w:r>
          </w:p>
        </w:tc>
        <w:tc>
          <w:tcPr>
            <w:tcW w:w="480" w:type="pct"/>
            <w:vAlign w:val="center"/>
            <w:hideMark/>
          </w:tcPr>
          <w:p w14:paraId="26CD97DA"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7.807.466</w:t>
            </w:r>
          </w:p>
        </w:tc>
        <w:tc>
          <w:tcPr>
            <w:tcW w:w="753" w:type="pct"/>
            <w:vAlign w:val="center"/>
            <w:hideMark/>
          </w:tcPr>
          <w:p w14:paraId="4B43D58D" w14:textId="76B71BB5" w:rsidR="00111E4C" w:rsidRPr="009B42BE" w:rsidRDefault="00111E4C" w:rsidP="00DD1D93">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69757,</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UAT Rediu, teren situat în intravilan şi extravilan, ape stătătoare,</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Steren = 175661 mp</w:t>
            </w:r>
          </w:p>
        </w:tc>
        <w:tc>
          <w:tcPr>
            <w:tcW w:w="548" w:type="pct"/>
            <w:vAlign w:val="center"/>
            <w:hideMark/>
          </w:tcPr>
          <w:p w14:paraId="0464510D"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579.681</w:t>
            </w:r>
          </w:p>
        </w:tc>
        <w:tc>
          <w:tcPr>
            <w:tcW w:w="548" w:type="pct"/>
            <w:vAlign w:val="center"/>
            <w:hideMark/>
          </w:tcPr>
          <w:p w14:paraId="1786167F"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Iaşi; comuna Rediu</w:t>
            </w:r>
          </w:p>
        </w:tc>
        <w:tc>
          <w:tcPr>
            <w:tcW w:w="274" w:type="pct"/>
            <w:vAlign w:val="center"/>
            <w:hideMark/>
          </w:tcPr>
          <w:p w14:paraId="0E19D783"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0,010</w:t>
            </w:r>
          </w:p>
        </w:tc>
        <w:tc>
          <w:tcPr>
            <w:tcW w:w="205" w:type="pct"/>
            <w:vAlign w:val="center"/>
            <w:hideMark/>
          </w:tcPr>
          <w:p w14:paraId="106D7A1C"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52F23C84" w14:textId="77777777" w:rsidR="00111E4C" w:rsidRPr="009B42BE" w:rsidRDefault="00111E4C" w:rsidP="00DB7A5E">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r w:rsidR="009A1D27" w:rsidRPr="009B42BE" w14:paraId="18B27479" w14:textId="77777777" w:rsidTr="009A1D27">
        <w:tc>
          <w:tcPr>
            <w:tcW w:w="273" w:type="pct"/>
            <w:vMerge w:val="restart"/>
            <w:vAlign w:val="center"/>
            <w:hideMark/>
          </w:tcPr>
          <w:p w14:paraId="0BD2AF1B" w14:textId="77777777" w:rsidR="00111E4C" w:rsidRPr="009B42BE" w:rsidRDefault="00111E4C" w:rsidP="0049204F">
            <w:pPr>
              <w:ind w:hanging="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113^3</w:t>
            </w:r>
          </w:p>
        </w:tc>
        <w:tc>
          <w:tcPr>
            <w:tcW w:w="344" w:type="pct"/>
            <w:vMerge w:val="restart"/>
            <w:vAlign w:val="center"/>
            <w:hideMark/>
          </w:tcPr>
          <w:p w14:paraId="2C945F06"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64284 parţial</w:t>
            </w:r>
          </w:p>
        </w:tc>
        <w:tc>
          <w:tcPr>
            <w:tcW w:w="343" w:type="pct"/>
            <w:vMerge w:val="restart"/>
            <w:vAlign w:val="center"/>
            <w:hideMark/>
          </w:tcPr>
          <w:p w14:paraId="530E3635" w14:textId="77777777" w:rsidR="00111E4C" w:rsidRPr="009B42BE" w:rsidRDefault="00111E4C" w:rsidP="00336E2B">
            <w:pPr>
              <w:ind w:hanging="75"/>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8.17.02</w:t>
            </w:r>
          </w:p>
        </w:tc>
        <w:tc>
          <w:tcPr>
            <w:tcW w:w="821" w:type="pct"/>
            <w:vMerge w:val="restart"/>
            <w:vAlign w:val="center"/>
            <w:hideMark/>
          </w:tcPr>
          <w:p w14:paraId="3E19D107" w14:textId="45FFF9F3" w:rsidR="00111E4C" w:rsidRPr="009B42BE" w:rsidRDefault="00111E4C" w:rsidP="00865FBF">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Acumularea Căzăneşti =</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totală _ teren = 1814863 mp,</w:t>
            </w:r>
            <w:r w:rsidR="00C8198D" w:rsidRPr="009B42BE">
              <w:rPr>
                <w:rFonts w:ascii="Times New Roman" w:hAnsi="Times New Roman" w:cs="Times New Roman"/>
                <w:color w:val="000000" w:themeColor="text1"/>
                <w:sz w:val="14"/>
                <w:szCs w:val="14"/>
                <w:lang w:eastAsia="ro-RO"/>
              </w:rPr>
              <w:t xml:space="preserve"> </w:t>
            </w:r>
            <w:r w:rsidR="00817400" w:rsidRPr="009B42BE">
              <w:rPr>
                <w:rFonts w:ascii="Times New Roman" w:hAnsi="Times New Roman" w:cs="Times New Roman"/>
                <w:color w:val="000000" w:themeColor="text1"/>
                <w:sz w:val="14"/>
                <w:szCs w:val="14"/>
                <w:lang w:eastAsia="ro-RO"/>
              </w:rPr>
              <w:t>S</w:t>
            </w:r>
            <w:r w:rsidR="00C8198D" w:rsidRPr="009B42BE">
              <w:rPr>
                <w:rFonts w:ascii="Times New Roman" w:hAnsi="Times New Roman" w:cs="Times New Roman"/>
                <w:color w:val="000000" w:themeColor="text1"/>
                <w:sz w:val="14"/>
                <w:szCs w:val="14"/>
                <w:lang w:eastAsia="ro-RO"/>
              </w:rPr>
              <w:t xml:space="preserve"> </w:t>
            </w:r>
            <w:r w:rsidR="00817400" w:rsidRPr="009B42BE">
              <w:rPr>
                <w:rFonts w:ascii="Times New Roman" w:hAnsi="Times New Roman" w:cs="Times New Roman"/>
                <w:color w:val="000000" w:themeColor="text1"/>
                <w:sz w:val="14"/>
                <w:szCs w:val="14"/>
                <w:lang w:eastAsia="ro-RO"/>
              </w:rPr>
              <w:t xml:space="preserve">teren = 921076 mp, CF nr. 60260, </w:t>
            </w:r>
            <w:r w:rsidRPr="009B42BE">
              <w:rPr>
                <w:rFonts w:ascii="Times New Roman" w:hAnsi="Times New Roman" w:cs="Times New Roman"/>
                <w:color w:val="000000" w:themeColor="text1"/>
                <w:sz w:val="14"/>
                <w:szCs w:val="14"/>
                <w:lang w:eastAsia="ro-RO"/>
              </w:rPr>
              <w:t>UAT Drăguşeni,S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teren = 893787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C1-</w:t>
            </w:r>
            <w:r w:rsidR="00817400" w:rsidRPr="009B42BE">
              <w:rPr>
                <w:rFonts w:ascii="Times New Roman" w:hAnsi="Times New Roman" w:cs="Times New Roman"/>
                <w:color w:val="000000" w:themeColor="text1"/>
                <w:sz w:val="14"/>
                <w:szCs w:val="14"/>
                <w:lang w:eastAsia="ro-RO"/>
              </w:rPr>
              <w:t xml:space="preserve">turn _manevra = 61 mp,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constr_C2-canal _ golire</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_de_</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fund = 2309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C3-canal _ de</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ape_mari = 12232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03747A"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C4-corp_baraj = 87388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CF nr. 72495, UAT Negreşti</w:t>
            </w:r>
          </w:p>
        </w:tc>
        <w:tc>
          <w:tcPr>
            <w:tcW w:w="480" w:type="pct"/>
            <w:vMerge w:val="restart"/>
            <w:vAlign w:val="center"/>
            <w:hideMark/>
          </w:tcPr>
          <w:p w14:paraId="7F74C1C5"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26.695.918</w:t>
            </w:r>
          </w:p>
        </w:tc>
        <w:tc>
          <w:tcPr>
            <w:tcW w:w="753" w:type="pct"/>
            <w:vAlign w:val="center"/>
            <w:hideMark/>
          </w:tcPr>
          <w:p w14:paraId="63552CBC" w14:textId="33C4519A" w:rsidR="00111E4C" w:rsidRPr="009B42BE" w:rsidRDefault="00111E4C" w:rsidP="00436FDD">
            <w:pPr>
              <w:ind w:left="-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72495,</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UAT Negreşti,</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Steren =</w:t>
            </w:r>
            <w:r w:rsidR="00436FDD" w:rsidRPr="009B42BE">
              <w:rPr>
                <w:rFonts w:ascii="Times New Roman" w:hAnsi="Times New Roman" w:cs="Times New Roman"/>
                <w:color w:val="000000" w:themeColor="text1"/>
                <w:sz w:val="14"/>
                <w:szCs w:val="14"/>
                <w:lang w:eastAsia="ro-RO"/>
              </w:rPr>
              <w:t xml:space="preserve"> 780557 </w:t>
            </w:r>
            <w:r w:rsidRPr="009B42BE">
              <w:rPr>
                <w:rFonts w:ascii="Times New Roman" w:hAnsi="Times New Roman" w:cs="Times New Roman"/>
                <w:color w:val="000000" w:themeColor="text1"/>
                <w:sz w:val="14"/>
                <w:szCs w:val="14"/>
                <w:lang w:eastAsia="ro-RO"/>
              </w:rPr>
              <w:t>mp, teren ape stătătoare extravilan, judeţul Vaslui</w:t>
            </w:r>
          </w:p>
        </w:tc>
        <w:tc>
          <w:tcPr>
            <w:tcW w:w="548" w:type="pct"/>
            <w:vAlign w:val="center"/>
            <w:hideMark/>
          </w:tcPr>
          <w:p w14:paraId="55A205E2"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2.662.406</w:t>
            </w:r>
          </w:p>
        </w:tc>
        <w:tc>
          <w:tcPr>
            <w:tcW w:w="548" w:type="pct"/>
            <w:vAlign w:val="center"/>
            <w:hideMark/>
          </w:tcPr>
          <w:p w14:paraId="43C883EC"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Vaslui; oraşul Negreşti</w:t>
            </w:r>
          </w:p>
        </w:tc>
        <w:tc>
          <w:tcPr>
            <w:tcW w:w="274" w:type="pct"/>
            <w:vAlign w:val="center"/>
            <w:hideMark/>
          </w:tcPr>
          <w:p w14:paraId="7E79BFE2"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0,002</w:t>
            </w:r>
          </w:p>
        </w:tc>
        <w:tc>
          <w:tcPr>
            <w:tcW w:w="205" w:type="pct"/>
            <w:vAlign w:val="center"/>
            <w:hideMark/>
          </w:tcPr>
          <w:p w14:paraId="1FC3486D"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21BE32E0" w14:textId="77777777" w:rsidR="00111E4C" w:rsidRPr="009B42BE" w:rsidRDefault="00111E4C" w:rsidP="00DB7A5E">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r w:rsidR="009A1D27" w:rsidRPr="009B42BE" w14:paraId="02267DD8" w14:textId="77777777" w:rsidTr="009A1D27">
        <w:tc>
          <w:tcPr>
            <w:tcW w:w="273" w:type="pct"/>
            <w:vMerge/>
            <w:vAlign w:val="center"/>
            <w:hideMark/>
          </w:tcPr>
          <w:p w14:paraId="112B092C"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344" w:type="pct"/>
            <w:vMerge/>
            <w:vAlign w:val="center"/>
            <w:hideMark/>
          </w:tcPr>
          <w:p w14:paraId="3B0B8DD7"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343" w:type="pct"/>
            <w:vMerge/>
            <w:vAlign w:val="center"/>
            <w:hideMark/>
          </w:tcPr>
          <w:p w14:paraId="454D3511"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821" w:type="pct"/>
            <w:vMerge/>
            <w:vAlign w:val="center"/>
            <w:hideMark/>
          </w:tcPr>
          <w:p w14:paraId="3DF99D59"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480" w:type="pct"/>
            <w:vMerge/>
            <w:vAlign w:val="center"/>
            <w:hideMark/>
          </w:tcPr>
          <w:p w14:paraId="2C1646CF"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753" w:type="pct"/>
            <w:vAlign w:val="center"/>
            <w:hideMark/>
          </w:tcPr>
          <w:p w14:paraId="16CBBE71" w14:textId="4CD5CB0A" w:rsidR="00111E4C" w:rsidRPr="009B42BE" w:rsidRDefault="00111E4C" w:rsidP="00436FDD">
            <w:pPr>
              <w:ind w:left="-107" w:firstLine="107"/>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60260,</w:t>
            </w:r>
            <w:r w:rsidR="00DD1D93"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UAT Drăguşeni,</w:t>
            </w:r>
            <w:r w:rsidR="00DD1D93" w:rsidRPr="009B42BE">
              <w:rPr>
                <w:rFonts w:ascii="Times New Roman" w:hAnsi="Times New Roman" w:cs="Times New Roman"/>
                <w:color w:val="000000" w:themeColor="text1"/>
                <w:sz w:val="14"/>
                <w:szCs w:val="14"/>
                <w:lang w:eastAsia="ro-RO"/>
              </w:rPr>
              <w:t xml:space="preserve"> </w:t>
            </w:r>
            <w:r w:rsidR="00436FDD" w:rsidRPr="009B42BE">
              <w:rPr>
                <w:rFonts w:ascii="Times New Roman" w:hAnsi="Times New Roman" w:cs="Times New Roman"/>
                <w:color w:val="000000" w:themeColor="text1"/>
                <w:sz w:val="14"/>
                <w:szCs w:val="14"/>
                <w:lang w:eastAsia="ro-RO"/>
              </w:rPr>
              <w:t xml:space="preserve">Steren = 921076 mp, </w:t>
            </w:r>
            <w:r w:rsidRPr="009B42BE">
              <w:rPr>
                <w:rFonts w:ascii="Times New Roman" w:hAnsi="Times New Roman" w:cs="Times New Roman"/>
                <w:color w:val="000000" w:themeColor="text1"/>
                <w:sz w:val="14"/>
                <w:szCs w:val="14"/>
                <w:lang w:eastAsia="ro-RO"/>
              </w:rPr>
              <w:t>teren ape stătătoare extravilan, judeţul Iaşi</w:t>
            </w:r>
          </w:p>
        </w:tc>
        <w:tc>
          <w:tcPr>
            <w:tcW w:w="548" w:type="pct"/>
            <w:vAlign w:val="center"/>
            <w:hideMark/>
          </w:tcPr>
          <w:p w14:paraId="2155ACA6"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3.141.703</w:t>
            </w:r>
          </w:p>
        </w:tc>
        <w:tc>
          <w:tcPr>
            <w:tcW w:w="548" w:type="pct"/>
            <w:vAlign w:val="center"/>
            <w:hideMark/>
          </w:tcPr>
          <w:p w14:paraId="6ECD2D99" w14:textId="62945671"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w:t>
            </w:r>
            <w:r w:rsidR="0049204F" w:rsidRPr="009B42BE">
              <w:rPr>
                <w:rFonts w:ascii="Times New Roman" w:hAnsi="Times New Roman" w:cs="Times New Roman"/>
                <w:color w:val="000000" w:themeColor="text1"/>
                <w:sz w:val="14"/>
                <w:szCs w:val="14"/>
                <w:lang w:eastAsia="ro-RO"/>
              </w:rPr>
              <w:t>ânia; judeţul</w:t>
            </w:r>
            <w:r w:rsidRPr="009B42BE">
              <w:rPr>
                <w:rFonts w:ascii="Times New Roman" w:hAnsi="Times New Roman" w:cs="Times New Roman"/>
                <w:color w:val="000000" w:themeColor="text1"/>
                <w:sz w:val="14"/>
                <w:szCs w:val="14"/>
                <w:lang w:eastAsia="ro-RO"/>
              </w:rPr>
              <w:t xml:space="preserve"> Iaşi; comuna Drăguşeni</w:t>
            </w:r>
          </w:p>
        </w:tc>
        <w:tc>
          <w:tcPr>
            <w:tcW w:w="274" w:type="pct"/>
            <w:vAlign w:val="center"/>
            <w:hideMark/>
          </w:tcPr>
          <w:p w14:paraId="505B49DB"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0,002</w:t>
            </w:r>
          </w:p>
        </w:tc>
        <w:tc>
          <w:tcPr>
            <w:tcW w:w="205" w:type="pct"/>
            <w:vAlign w:val="center"/>
            <w:hideMark/>
          </w:tcPr>
          <w:p w14:paraId="592D3963"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36FF7B35" w14:textId="77777777" w:rsidR="00111E4C" w:rsidRPr="009B42BE" w:rsidRDefault="00111E4C" w:rsidP="00DB7A5E">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r w:rsidR="009A1D27" w:rsidRPr="009B42BE" w14:paraId="559DEDAE" w14:textId="77777777" w:rsidTr="00865FBF">
        <w:trPr>
          <w:trHeight w:val="1249"/>
        </w:trPr>
        <w:tc>
          <w:tcPr>
            <w:tcW w:w="273" w:type="pct"/>
            <w:vMerge w:val="restart"/>
            <w:vAlign w:val="center"/>
            <w:hideMark/>
          </w:tcPr>
          <w:p w14:paraId="19B675ED" w14:textId="77777777" w:rsidR="00111E4C" w:rsidRPr="009B42BE" w:rsidRDefault="00111E4C" w:rsidP="0049204F">
            <w:pPr>
              <w:ind w:hanging="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lastRenderedPageBreak/>
              <w:t>113</w:t>
            </w:r>
            <w:r w:rsidRPr="009B42BE">
              <w:rPr>
                <w:rFonts w:ascii="Times New Roman" w:eastAsia="Times New Roman" w:hAnsi="Times New Roman" w:cs="Times New Roman"/>
                <w:b/>
                <w:bCs/>
                <w:color w:val="000000" w:themeColor="text1"/>
                <w:sz w:val="14"/>
                <w:szCs w:val="14"/>
              </w:rPr>
              <w:t>^</w:t>
            </w:r>
            <w:r w:rsidRPr="009B42BE">
              <w:rPr>
                <w:rFonts w:ascii="Times New Roman" w:eastAsia="Times New Roman" w:hAnsi="Times New Roman" w:cs="Times New Roman"/>
                <w:color w:val="000000" w:themeColor="text1"/>
                <w:sz w:val="14"/>
                <w:szCs w:val="14"/>
              </w:rPr>
              <w:t>4</w:t>
            </w:r>
          </w:p>
        </w:tc>
        <w:tc>
          <w:tcPr>
            <w:tcW w:w="344" w:type="pct"/>
            <w:vMerge w:val="restart"/>
            <w:vAlign w:val="center"/>
            <w:hideMark/>
          </w:tcPr>
          <w:p w14:paraId="07D6D042"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64287 parţial</w:t>
            </w:r>
          </w:p>
        </w:tc>
        <w:tc>
          <w:tcPr>
            <w:tcW w:w="343" w:type="pct"/>
            <w:vMerge w:val="restart"/>
            <w:vAlign w:val="center"/>
            <w:hideMark/>
          </w:tcPr>
          <w:p w14:paraId="57001F36" w14:textId="77777777" w:rsidR="00111E4C" w:rsidRPr="009B42BE" w:rsidRDefault="00111E4C" w:rsidP="00336E2B">
            <w:pPr>
              <w:ind w:hanging="75"/>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8.17.02</w:t>
            </w:r>
          </w:p>
        </w:tc>
        <w:tc>
          <w:tcPr>
            <w:tcW w:w="821" w:type="pct"/>
            <w:vMerge w:val="restart"/>
            <w:vAlign w:val="center"/>
            <w:hideMark/>
          </w:tcPr>
          <w:p w14:paraId="75289C05" w14:textId="7E2344CE" w:rsidR="00111E4C" w:rsidRPr="009B42BE" w:rsidRDefault="00111E4C" w:rsidP="00865FBF">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Acumularea Cuibul Vulturilor =</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 totala _ teren = 3633833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Steren = 132599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 xml:space="preserve">Sconstr _ C1 – corp _ </w:t>
            </w:r>
            <w:r w:rsidR="00817400" w:rsidRPr="009B42BE">
              <w:rPr>
                <w:rFonts w:ascii="Times New Roman" w:hAnsi="Times New Roman" w:cs="Times New Roman"/>
                <w:color w:val="000000" w:themeColor="text1"/>
                <w:sz w:val="14"/>
                <w:szCs w:val="14"/>
                <w:lang w:eastAsia="ro-RO"/>
              </w:rPr>
              <w:t xml:space="preserve">baraj = 102279 mp, </w:t>
            </w:r>
            <w:r w:rsidRPr="009B42BE">
              <w:rPr>
                <w:rFonts w:ascii="Times New Roman" w:hAnsi="Times New Roman" w:cs="Times New Roman"/>
                <w:color w:val="000000" w:themeColor="text1"/>
                <w:sz w:val="14"/>
                <w:szCs w:val="14"/>
                <w:lang w:eastAsia="ro-RO"/>
              </w:rPr>
              <w:t>S</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 _ C2 - turn_manevra = 81 mp,</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constr</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 xml:space="preserve">C3 </w:t>
            </w:r>
            <w:r w:rsidR="00817400" w:rsidRPr="009B42BE">
              <w:rPr>
                <w:rFonts w:ascii="Times New Roman" w:hAnsi="Times New Roman" w:cs="Times New Roman"/>
                <w:color w:val="000000" w:themeColor="text1"/>
                <w:sz w:val="14"/>
                <w:szCs w:val="14"/>
                <w:lang w:eastAsia="ro-RO"/>
              </w:rPr>
              <w:t>–</w:t>
            </w:r>
            <w:r w:rsidRPr="009B42BE">
              <w:rPr>
                <w:rFonts w:ascii="Times New Roman" w:hAnsi="Times New Roman" w:cs="Times New Roman"/>
                <w:color w:val="000000" w:themeColor="text1"/>
                <w:sz w:val="14"/>
                <w:szCs w:val="14"/>
                <w:lang w:eastAsia="ro-RO"/>
              </w:rPr>
              <w:t xml:space="preserve"> canal</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_ golire _ de _ fund = 1707 mp,Sconstr _  C4 - canal _</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de _ ape _</w:t>
            </w:r>
            <w:r w:rsidR="00817400"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 xml:space="preserve">mari = 11527 mp, CF nr. 70961, UAT Ciocani,Steren = 3501234 mp, CF nr. </w:t>
            </w:r>
            <w:r w:rsidR="00817400" w:rsidRPr="009B42BE">
              <w:rPr>
                <w:rFonts w:ascii="Times New Roman" w:hAnsi="Times New Roman" w:cs="Times New Roman"/>
                <w:color w:val="000000" w:themeColor="text1"/>
                <w:sz w:val="14"/>
                <w:szCs w:val="14"/>
                <w:lang w:eastAsia="ro-RO"/>
              </w:rPr>
              <w:t xml:space="preserve">71143, </w:t>
            </w:r>
            <w:r w:rsidRPr="009B42BE">
              <w:rPr>
                <w:rFonts w:ascii="Times New Roman" w:hAnsi="Times New Roman" w:cs="Times New Roman"/>
                <w:color w:val="000000" w:themeColor="text1"/>
                <w:sz w:val="14"/>
                <w:szCs w:val="14"/>
                <w:lang w:eastAsia="ro-RO"/>
              </w:rPr>
              <w:t>UAT Pogana</w:t>
            </w:r>
          </w:p>
        </w:tc>
        <w:tc>
          <w:tcPr>
            <w:tcW w:w="480" w:type="pct"/>
            <w:vMerge w:val="restart"/>
            <w:vAlign w:val="center"/>
            <w:hideMark/>
          </w:tcPr>
          <w:p w14:paraId="31F656BE"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66.047.815</w:t>
            </w:r>
          </w:p>
        </w:tc>
        <w:tc>
          <w:tcPr>
            <w:tcW w:w="753" w:type="pct"/>
            <w:vAlign w:val="center"/>
            <w:hideMark/>
          </w:tcPr>
          <w:p w14:paraId="5E1DB000" w14:textId="576EC142" w:rsidR="00111E4C" w:rsidRPr="009B42BE" w:rsidRDefault="00111E4C" w:rsidP="00C8198D">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70961,</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UAT Ciocani,</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Steren = 17003 mp, teren ape stătătoare situat în extravilan, judeţul Vaslui</w:t>
            </w:r>
          </w:p>
        </w:tc>
        <w:tc>
          <w:tcPr>
            <w:tcW w:w="548" w:type="pct"/>
            <w:vAlign w:val="center"/>
            <w:hideMark/>
          </w:tcPr>
          <w:p w14:paraId="33F5E530"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26.076</w:t>
            </w:r>
          </w:p>
        </w:tc>
        <w:tc>
          <w:tcPr>
            <w:tcW w:w="548" w:type="pct"/>
            <w:vAlign w:val="center"/>
            <w:hideMark/>
          </w:tcPr>
          <w:p w14:paraId="7B663F92" w14:textId="6FC508AF" w:rsidR="00111E4C" w:rsidRPr="009B42BE" w:rsidRDefault="00111E4C" w:rsidP="0049204F">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Vaslui; comuna Ciocani</w:t>
            </w:r>
          </w:p>
        </w:tc>
        <w:tc>
          <w:tcPr>
            <w:tcW w:w="274" w:type="pct"/>
            <w:vAlign w:val="center"/>
            <w:hideMark/>
          </w:tcPr>
          <w:p w14:paraId="1CA1BBC7"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0,002</w:t>
            </w:r>
          </w:p>
        </w:tc>
        <w:tc>
          <w:tcPr>
            <w:tcW w:w="205" w:type="pct"/>
            <w:vAlign w:val="center"/>
            <w:hideMark/>
          </w:tcPr>
          <w:p w14:paraId="03AD7EF7"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31EC69A7" w14:textId="77777777" w:rsidR="00111E4C" w:rsidRPr="009B42BE" w:rsidRDefault="00111E4C" w:rsidP="00DB7A5E">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r w:rsidR="009A1D27" w:rsidRPr="009B42BE" w14:paraId="46F5D038" w14:textId="77777777" w:rsidTr="009A1D27">
        <w:trPr>
          <w:trHeight w:val="1361"/>
        </w:trPr>
        <w:tc>
          <w:tcPr>
            <w:tcW w:w="273" w:type="pct"/>
            <w:vMerge/>
            <w:tcBorders>
              <w:bottom w:val="single" w:sz="4" w:space="0" w:color="auto"/>
            </w:tcBorders>
            <w:vAlign w:val="center"/>
            <w:hideMark/>
          </w:tcPr>
          <w:p w14:paraId="26B40707"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344" w:type="pct"/>
            <w:vMerge/>
            <w:tcBorders>
              <w:bottom w:val="single" w:sz="4" w:space="0" w:color="auto"/>
            </w:tcBorders>
            <w:vAlign w:val="center"/>
            <w:hideMark/>
          </w:tcPr>
          <w:p w14:paraId="637E50B6"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343" w:type="pct"/>
            <w:vMerge/>
            <w:tcBorders>
              <w:bottom w:val="single" w:sz="4" w:space="0" w:color="auto"/>
            </w:tcBorders>
            <w:vAlign w:val="center"/>
            <w:hideMark/>
          </w:tcPr>
          <w:p w14:paraId="7FEB46A8"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821" w:type="pct"/>
            <w:vMerge/>
            <w:vAlign w:val="center"/>
            <w:hideMark/>
          </w:tcPr>
          <w:p w14:paraId="0002947F"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480" w:type="pct"/>
            <w:vMerge/>
            <w:vAlign w:val="center"/>
            <w:hideMark/>
          </w:tcPr>
          <w:p w14:paraId="7E076A2E" w14:textId="77777777" w:rsidR="00111E4C" w:rsidRPr="009B42BE" w:rsidRDefault="00111E4C" w:rsidP="00336E2B">
            <w:pPr>
              <w:jc w:val="center"/>
              <w:rPr>
                <w:rFonts w:ascii="Times New Roman" w:hAnsi="Times New Roman" w:cs="Times New Roman"/>
                <w:color w:val="000000" w:themeColor="text1"/>
                <w:sz w:val="14"/>
                <w:szCs w:val="14"/>
                <w:lang w:eastAsia="ro-RO"/>
              </w:rPr>
            </w:pPr>
          </w:p>
        </w:tc>
        <w:tc>
          <w:tcPr>
            <w:tcW w:w="753" w:type="pct"/>
            <w:vAlign w:val="center"/>
            <w:hideMark/>
          </w:tcPr>
          <w:p w14:paraId="05416FB3" w14:textId="231844D1" w:rsidR="00111E4C" w:rsidRPr="009B42BE" w:rsidRDefault="00111E4C" w:rsidP="00C8198D">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CF nr. 71143,</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UAT Pogana,</w:t>
            </w:r>
            <w:r w:rsidR="00C8198D" w:rsidRPr="009B42BE">
              <w:rPr>
                <w:rFonts w:ascii="Times New Roman" w:hAnsi="Times New Roman" w:cs="Times New Roman"/>
                <w:color w:val="000000" w:themeColor="text1"/>
                <w:sz w:val="14"/>
                <w:szCs w:val="14"/>
                <w:lang w:eastAsia="ro-RO"/>
              </w:rPr>
              <w:t xml:space="preserve"> </w:t>
            </w:r>
            <w:r w:rsidRPr="009B42BE">
              <w:rPr>
                <w:rFonts w:ascii="Times New Roman" w:hAnsi="Times New Roman" w:cs="Times New Roman"/>
                <w:color w:val="000000" w:themeColor="text1"/>
                <w:sz w:val="14"/>
                <w:szCs w:val="14"/>
                <w:lang w:eastAsia="ro-RO"/>
              </w:rPr>
              <w:t>Steren = 3501234 mp, teren ape stătătoare situat în extravilan, judeţul Vaslui</w:t>
            </w:r>
          </w:p>
        </w:tc>
        <w:tc>
          <w:tcPr>
            <w:tcW w:w="548" w:type="pct"/>
            <w:vAlign w:val="center"/>
            <w:hideMark/>
          </w:tcPr>
          <w:p w14:paraId="3A66DCE0"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5.369.612</w:t>
            </w:r>
          </w:p>
        </w:tc>
        <w:tc>
          <w:tcPr>
            <w:tcW w:w="548" w:type="pct"/>
            <w:vAlign w:val="center"/>
            <w:hideMark/>
          </w:tcPr>
          <w:p w14:paraId="173455B8" w14:textId="11CDDB36" w:rsidR="00111E4C" w:rsidRPr="009B42BE" w:rsidRDefault="00111E4C" w:rsidP="0049204F">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Ţara: România; judeţul Vaslui; comuna Pogana</w:t>
            </w:r>
          </w:p>
        </w:tc>
        <w:tc>
          <w:tcPr>
            <w:tcW w:w="274" w:type="pct"/>
            <w:vAlign w:val="center"/>
            <w:hideMark/>
          </w:tcPr>
          <w:p w14:paraId="4DC92D3D"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0,002</w:t>
            </w:r>
          </w:p>
        </w:tc>
        <w:tc>
          <w:tcPr>
            <w:tcW w:w="205" w:type="pct"/>
            <w:vAlign w:val="center"/>
            <w:hideMark/>
          </w:tcPr>
          <w:p w14:paraId="39D95C3F" w14:textId="77777777" w:rsidR="00111E4C" w:rsidRPr="009B42BE" w:rsidRDefault="00111E4C" w:rsidP="00336E2B">
            <w:pPr>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10 ani</w:t>
            </w:r>
          </w:p>
        </w:tc>
        <w:tc>
          <w:tcPr>
            <w:tcW w:w="411" w:type="pct"/>
            <w:vAlign w:val="center"/>
            <w:hideMark/>
          </w:tcPr>
          <w:p w14:paraId="62B4A39E" w14:textId="77777777" w:rsidR="00111E4C" w:rsidRPr="009B42BE" w:rsidRDefault="00111E4C" w:rsidP="00DB7A5E">
            <w:pPr>
              <w:ind w:left="-108" w:right="-108"/>
              <w:jc w:val="center"/>
              <w:rPr>
                <w:rFonts w:ascii="Times New Roman" w:hAnsi="Times New Roman" w:cs="Times New Roman"/>
                <w:color w:val="000000" w:themeColor="text1"/>
                <w:sz w:val="14"/>
                <w:szCs w:val="14"/>
                <w:lang w:eastAsia="ro-RO"/>
              </w:rPr>
            </w:pPr>
            <w:r w:rsidRPr="009B42BE">
              <w:rPr>
                <w:rFonts w:ascii="Times New Roman" w:hAnsi="Times New Roman" w:cs="Times New Roman"/>
                <w:color w:val="000000" w:themeColor="text1"/>
                <w:sz w:val="14"/>
                <w:szCs w:val="14"/>
                <w:lang w:eastAsia="ro-RO"/>
              </w:rPr>
              <w:t>piscicultură</w:t>
            </w:r>
          </w:p>
        </w:tc>
      </w:tr>
    </w:tbl>
    <w:p w14:paraId="1CFD5EA7" w14:textId="77777777" w:rsidR="00111E4C" w:rsidRPr="009B42BE" w:rsidRDefault="00111E4C" w:rsidP="000A7050">
      <w:pPr>
        <w:pStyle w:val="ListParagraph"/>
        <w:spacing w:after="0"/>
        <w:ind w:left="360"/>
        <w:rPr>
          <w:rFonts w:ascii="Times New Roman" w:hAnsi="Times New Roman" w:cs="Times New Roman"/>
          <w:color w:val="000000" w:themeColor="text1"/>
          <w:sz w:val="24"/>
          <w:szCs w:val="24"/>
        </w:rPr>
      </w:pPr>
    </w:p>
    <w:p w14:paraId="7C6C50C5" w14:textId="77777777" w:rsidR="00436FDD" w:rsidRPr="009B42BE" w:rsidRDefault="00436FDD" w:rsidP="000A7050">
      <w:pPr>
        <w:pStyle w:val="ListParagraph"/>
        <w:spacing w:after="0"/>
        <w:ind w:left="360"/>
        <w:rPr>
          <w:rFonts w:ascii="Times New Roman" w:hAnsi="Times New Roman" w:cs="Times New Roman"/>
          <w:color w:val="000000" w:themeColor="text1"/>
          <w:sz w:val="24"/>
          <w:szCs w:val="24"/>
        </w:rPr>
      </w:pPr>
    </w:p>
    <w:p w14:paraId="3187DB11" w14:textId="77777777" w:rsidR="004B1B90" w:rsidRPr="009B42BE" w:rsidRDefault="004B1B90" w:rsidP="000A7050">
      <w:pPr>
        <w:pStyle w:val="ListParagraph"/>
        <w:spacing w:after="0"/>
        <w:ind w:left="360"/>
        <w:rPr>
          <w:rFonts w:ascii="Times New Roman" w:hAnsi="Times New Roman" w:cs="Times New Roman"/>
          <w:color w:val="000000" w:themeColor="text1"/>
          <w:sz w:val="24"/>
          <w:szCs w:val="24"/>
        </w:rPr>
      </w:pPr>
    </w:p>
    <w:p w14:paraId="29C4CA44" w14:textId="071C73AB" w:rsidR="008A3B1C" w:rsidRPr="00831D9B" w:rsidRDefault="008A3B1C" w:rsidP="00831D9B">
      <w:pPr>
        <w:pStyle w:val="ListParagraph"/>
        <w:numPr>
          <w:ilvl w:val="0"/>
          <w:numId w:val="2"/>
        </w:numPr>
        <w:spacing w:after="0" w:line="20" w:lineRule="atLeast"/>
        <w:rPr>
          <w:rFonts w:ascii="Times New Roman" w:hAnsi="Times New Roman" w:cs="Times New Roman"/>
          <w:color w:val="000000" w:themeColor="text1"/>
          <w:sz w:val="24"/>
          <w:szCs w:val="24"/>
        </w:rPr>
      </w:pPr>
      <w:r w:rsidRPr="00831D9B">
        <w:rPr>
          <w:rStyle w:val="tpt1"/>
          <w:rFonts w:ascii="Times New Roman" w:hAnsi="Times New Roman" w:cs="Times New Roman"/>
          <w:color w:val="000000" w:themeColor="text1"/>
          <w:sz w:val="24"/>
          <w:szCs w:val="24"/>
        </w:rPr>
        <w:t xml:space="preserve">După numărul curent </w:t>
      </w:r>
      <w:r w:rsidRPr="00831D9B">
        <w:rPr>
          <w:rFonts w:ascii="Times New Roman" w:hAnsi="Times New Roman" w:cs="Times New Roman"/>
          <w:color w:val="000000" w:themeColor="text1"/>
          <w:sz w:val="24"/>
          <w:szCs w:val="24"/>
        </w:rPr>
        <w:t>113^4</w:t>
      </w:r>
      <w:r w:rsidRPr="00831D9B">
        <w:rPr>
          <w:rStyle w:val="tpt1"/>
          <w:rFonts w:ascii="Times New Roman" w:hAnsi="Times New Roman" w:cs="Times New Roman"/>
          <w:color w:val="000000" w:themeColor="text1"/>
          <w:sz w:val="24"/>
          <w:szCs w:val="24"/>
        </w:rPr>
        <w:t xml:space="preserve"> se introduc trei noi numere curente, numerele curente </w:t>
      </w:r>
      <w:r w:rsidRPr="00831D9B">
        <w:rPr>
          <w:rFonts w:ascii="Times New Roman" w:hAnsi="Times New Roman" w:cs="Times New Roman"/>
          <w:color w:val="000000" w:themeColor="text1"/>
          <w:sz w:val="24"/>
          <w:szCs w:val="24"/>
        </w:rPr>
        <w:t>113^5</w:t>
      </w:r>
      <w:r w:rsidRPr="00831D9B">
        <w:rPr>
          <w:rStyle w:val="tpt1"/>
          <w:rFonts w:ascii="Times New Roman" w:hAnsi="Times New Roman" w:cs="Times New Roman"/>
          <w:color w:val="000000" w:themeColor="text1"/>
          <w:sz w:val="24"/>
          <w:szCs w:val="24"/>
        </w:rPr>
        <w:t xml:space="preserve"> - </w:t>
      </w:r>
      <w:r w:rsidRPr="00831D9B">
        <w:rPr>
          <w:rFonts w:ascii="Times New Roman" w:hAnsi="Times New Roman" w:cs="Times New Roman"/>
          <w:color w:val="000000" w:themeColor="text1"/>
          <w:sz w:val="24"/>
          <w:szCs w:val="24"/>
        </w:rPr>
        <w:t>113^7</w:t>
      </w:r>
      <w:r w:rsidR="004B1B90" w:rsidRPr="00831D9B">
        <w:rPr>
          <w:rStyle w:val="tpt1"/>
          <w:rFonts w:ascii="Times New Roman" w:hAnsi="Times New Roman" w:cs="Times New Roman"/>
          <w:color w:val="000000" w:themeColor="text1"/>
          <w:sz w:val="24"/>
          <w:szCs w:val="24"/>
        </w:rPr>
        <w:t xml:space="preserve"> cu următorul cuprins:</w:t>
      </w:r>
    </w:p>
    <w:p w14:paraId="6337C59A" w14:textId="6D54EC16" w:rsidR="00985EE3" w:rsidRPr="00831D9B" w:rsidRDefault="00985EE3" w:rsidP="00831D9B">
      <w:pPr>
        <w:spacing w:after="0" w:line="20" w:lineRule="atLeast"/>
        <w:jc w:val="both"/>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p>
    <w:tbl>
      <w:tblPr>
        <w:tblStyle w:val="TableGrid"/>
        <w:tblW w:w="10348" w:type="dxa"/>
        <w:tblInd w:w="-147" w:type="dxa"/>
        <w:tblLayout w:type="fixed"/>
        <w:tblLook w:val="04A0" w:firstRow="1" w:lastRow="0" w:firstColumn="1" w:lastColumn="0" w:noHBand="0" w:noVBand="1"/>
      </w:tblPr>
      <w:tblGrid>
        <w:gridCol w:w="568"/>
        <w:gridCol w:w="708"/>
        <w:gridCol w:w="709"/>
        <w:gridCol w:w="1701"/>
        <w:gridCol w:w="992"/>
        <w:gridCol w:w="1560"/>
        <w:gridCol w:w="1134"/>
        <w:gridCol w:w="1134"/>
        <w:gridCol w:w="567"/>
        <w:gridCol w:w="425"/>
        <w:gridCol w:w="850"/>
      </w:tblGrid>
      <w:tr w:rsidR="00463C0C" w:rsidRPr="009B42BE" w14:paraId="200FB21A" w14:textId="77777777" w:rsidTr="00C8198D">
        <w:trPr>
          <w:trHeight w:val="733"/>
        </w:trPr>
        <w:tc>
          <w:tcPr>
            <w:tcW w:w="568" w:type="dxa"/>
            <w:vMerge w:val="restart"/>
            <w:tcBorders>
              <w:bottom w:val="single" w:sz="4" w:space="0" w:color="auto"/>
            </w:tcBorders>
            <w:vAlign w:val="center"/>
            <w:hideMark/>
          </w:tcPr>
          <w:p w14:paraId="0C100680" w14:textId="4F9F2D04" w:rsidR="00463C0C" w:rsidRPr="009B42BE" w:rsidRDefault="00463C0C" w:rsidP="00DB7A5E">
            <w:pPr>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w:t>
            </w:r>
            <w:r w:rsidR="00A25656" w:rsidRPr="009B42BE">
              <w:rPr>
                <w:rFonts w:ascii="Times New Roman" w:eastAsia="Times New Roman" w:hAnsi="Times New Roman" w:cs="Times New Roman"/>
                <w:color w:val="000000" w:themeColor="text1"/>
                <w:sz w:val="14"/>
                <w:szCs w:val="14"/>
              </w:rPr>
              <w:t>3</w:t>
            </w:r>
            <w:r w:rsidRPr="009B42BE">
              <w:rPr>
                <w:rFonts w:ascii="Times New Roman" w:eastAsia="Times New Roman" w:hAnsi="Times New Roman" w:cs="Times New Roman"/>
                <w:b/>
                <w:bCs/>
                <w:color w:val="000000" w:themeColor="text1"/>
                <w:sz w:val="14"/>
                <w:szCs w:val="14"/>
              </w:rPr>
              <w:t>^</w:t>
            </w:r>
            <w:r w:rsidRPr="009B42BE">
              <w:rPr>
                <w:rFonts w:ascii="Times New Roman" w:eastAsia="Times New Roman" w:hAnsi="Times New Roman" w:cs="Times New Roman"/>
                <w:color w:val="000000" w:themeColor="text1"/>
                <w:sz w:val="14"/>
                <w:szCs w:val="14"/>
              </w:rPr>
              <w:t>5</w:t>
            </w:r>
          </w:p>
        </w:tc>
        <w:tc>
          <w:tcPr>
            <w:tcW w:w="708" w:type="dxa"/>
            <w:vMerge w:val="restart"/>
            <w:tcBorders>
              <w:bottom w:val="single" w:sz="4" w:space="0" w:color="auto"/>
            </w:tcBorders>
            <w:vAlign w:val="center"/>
            <w:hideMark/>
          </w:tcPr>
          <w:p w14:paraId="5DD61B10"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64284 parțial</w:t>
            </w:r>
          </w:p>
        </w:tc>
        <w:tc>
          <w:tcPr>
            <w:tcW w:w="709" w:type="dxa"/>
            <w:vMerge w:val="restart"/>
            <w:tcBorders>
              <w:bottom w:val="single" w:sz="4" w:space="0" w:color="auto"/>
            </w:tcBorders>
            <w:noWrap/>
            <w:vAlign w:val="center"/>
            <w:hideMark/>
          </w:tcPr>
          <w:p w14:paraId="79D92859"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8.17.02</w:t>
            </w:r>
          </w:p>
        </w:tc>
        <w:tc>
          <w:tcPr>
            <w:tcW w:w="1701" w:type="dxa"/>
            <w:vMerge w:val="restart"/>
            <w:tcBorders>
              <w:bottom w:val="single" w:sz="4" w:space="0" w:color="auto"/>
            </w:tcBorders>
            <w:vAlign w:val="center"/>
            <w:hideMark/>
          </w:tcPr>
          <w:p w14:paraId="1AEDE1FC" w14:textId="585CBE2F" w:rsidR="00463C0C" w:rsidRPr="009B42BE" w:rsidRDefault="00463C0C" w:rsidP="00BE22B1">
            <w:pPr>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Acumularea Ezăreni Steren = 574.142 mp,</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Sconstr</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C1-baraj = 12.102 mp, S</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constr</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C2</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turn</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_de_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manevră = 42 mp, S</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constr</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C3-canal</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golire</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de_fund = 554 mp, S</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constr</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C4-canal</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descărcător</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de</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ape</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7359E7"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mari = 2.081 mp,</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CF nr. 90774 UAT Miroslava</w:t>
            </w:r>
          </w:p>
        </w:tc>
        <w:tc>
          <w:tcPr>
            <w:tcW w:w="992" w:type="dxa"/>
            <w:vMerge w:val="restart"/>
            <w:tcBorders>
              <w:bottom w:val="single" w:sz="4" w:space="0" w:color="auto"/>
            </w:tcBorders>
            <w:vAlign w:val="center"/>
            <w:hideMark/>
          </w:tcPr>
          <w:p w14:paraId="33033992"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1.450.885</w:t>
            </w:r>
          </w:p>
        </w:tc>
        <w:tc>
          <w:tcPr>
            <w:tcW w:w="1560" w:type="dxa"/>
            <w:vMerge w:val="restart"/>
            <w:tcBorders>
              <w:bottom w:val="single" w:sz="4" w:space="0" w:color="auto"/>
            </w:tcBorders>
            <w:vAlign w:val="center"/>
            <w:hideMark/>
          </w:tcPr>
          <w:p w14:paraId="1DC45249" w14:textId="003291CF" w:rsidR="00463C0C" w:rsidRPr="009B42BE" w:rsidRDefault="00463C0C" w:rsidP="00436FDD">
            <w:pPr>
              <w:ind w:left="-108" w:firstLine="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90774, UAT Miroslava, teren situat în intravilan și extravilan, ape stătătoare, Steren</w:t>
            </w:r>
            <w:r w:rsidR="00D6742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574142 mp</w:t>
            </w:r>
          </w:p>
        </w:tc>
        <w:tc>
          <w:tcPr>
            <w:tcW w:w="1134" w:type="dxa"/>
            <w:tcBorders>
              <w:bottom w:val="single" w:sz="4" w:space="0" w:color="auto"/>
            </w:tcBorders>
            <w:vAlign w:val="center"/>
            <w:hideMark/>
          </w:tcPr>
          <w:p w14:paraId="0F956F7F" w14:textId="7707142F"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1.300.561</w:t>
            </w:r>
          </w:p>
        </w:tc>
        <w:tc>
          <w:tcPr>
            <w:tcW w:w="1134" w:type="dxa"/>
            <w:tcBorders>
              <w:bottom w:val="single" w:sz="4" w:space="0" w:color="auto"/>
            </w:tcBorders>
            <w:vAlign w:val="center"/>
            <w:hideMark/>
          </w:tcPr>
          <w:p w14:paraId="72E31EB8" w14:textId="50FF1ED8" w:rsidR="00463C0C" w:rsidRPr="009B42BE" w:rsidRDefault="00463C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w:t>
            </w:r>
            <w:r w:rsidR="004235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 xml:space="preserve"> România, județul Iași, com. Miroslava;</w:t>
            </w:r>
          </w:p>
        </w:tc>
        <w:tc>
          <w:tcPr>
            <w:tcW w:w="567" w:type="dxa"/>
            <w:tcBorders>
              <w:bottom w:val="single" w:sz="4" w:space="0" w:color="auto"/>
            </w:tcBorders>
            <w:vAlign w:val="center"/>
            <w:hideMark/>
          </w:tcPr>
          <w:p w14:paraId="0E1E72E8"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0.008</w:t>
            </w:r>
          </w:p>
        </w:tc>
        <w:tc>
          <w:tcPr>
            <w:tcW w:w="425" w:type="dxa"/>
            <w:tcBorders>
              <w:bottom w:val="single" w:sz="4" w:space="0" w:color="auto"/>
            </w:tcBorders>
            <w:vAlign w:val="center"/>
            <w:hideMark/>
          </w:tcPr>
          <w:p w14:paraId="412ADDB6"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50" w:type="dxa"/>
            <w:tcBorders>
              <w:bottom w:val="single" w:sz="4" w:space="0" w:color="auto"/>
            </w:tcBorders>
            <w:vAlign w:val="center"/>
            <w:hideMark/>
          </w:tcPr>
          <w:p w14:paraId="24886822" w14:textId="77777777" w:rsidR="00463C0C" w:rsidRPr="009B42BE" w:rsidRDefault="00463C0C" w:rsidP="00631790">
            <w:pPr>
              <w:ind w:hanging="104"/>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piscicultură</w:t>
            </w:r>
          </w:p>
        </w:tc>
      </w:tr>
      <w:tr w:rsidR="00463C0C" w:rsidRPr="009B42BE" w14:paraId="4633C3E4" w14:textId="77777777" w:rsidTr="00C8198D">
        <w:trPr>
          <w:trHeight w:val="588"/>
        </w:trPr>
        <w:tc>
          <w:tcPr>
            <w:tcW w:w="568" w:type="dxa"/>
            <w:vMerge/>
            <w:vAlign w:val="center"/>
            <w:hideMark/>
          </w:tcPr>
          <w:p w14:paraId="7BF1EA0A" w14:textId="77777777" w:rsidR="00463C0C" w:rsidRPr="009B42BE" w:rsidRDefault="00463C0C" w:rsidP="00414D3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0AAC7387" w14:textId="77777777" w:rsidR="00463C0C" w:rsidRPr="009B42BE" w:rsidRDefault="00463C0C" w:rsidP="00414D3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4D8B91E" w14:textId="77777777" w:rsidR="00463C0C" w:rsidRPr="009B42BE" w:rsidRDefault="00463C0C" w:rsidP="00414D3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59427AC8" w14:textId="657A8888" w:rsidR="00463C0C" w:rsidRPr="009B42BE" w:rsidRDefault="00463C0C" w:rsidP="00414D3C">
            <w:pPr>
              <w:jc w:val="center"/>
              <w:rPr>
                <w:rFonts w:ascii="Times New Roman" w:eastAsia="Times New Roman" w:hAnsi="Times New Roman" w:cs="Times New Roman"/>
                <w:color w:val="000000" w:themeColor="text1"/>
                <w:sz w:val="14"/>
                <w:szCs w:val="14"/>
              </w:rPr>
            </w:pPr>
          </w:p>
        </w:tc>
        <w:tc>
          <w:tcPr>
            <w:tcW w:w="992" w:type="dxa"/>
            <w:vMerge/>
            <w:vAlign w:val="center"/>
            <w:hideMark/>
          </w:tcPr>
          <w:p w14:paraId="666D1E0D" w14:textId="77777777" w:rsidR="00463C0C" w:rsidRPr="009B42BE" w:rsidRDefault="00463C0C" w:rsidP="00414D3C">
            <w:pPr>
              <w:jc w:val="center"/>
              <w:rPr>
                <w:rFonts w:ascii="Times New Roman" w:eastAsia="Times New Roman" w:hAnsi="Times New Roman" w:cs="Times New Roman"/>
                <w:color w:val="000000" w:themeColor="text1"/>
                <w:sz w:val="14"/>
                <w:szCs w:val="14"/>
              </w:rPr>
            </w:pPr>
          </w:p>
        </w:tc>
        <w:tc>
          <w:tcPr>
            <w:tcW w:w="1560" w:type="dxa"/>
            <w:vMerge/>
            <w:vAlign w:val="center"/>
            <w:hideMark/>
          </w:tcPr>
          <w:p w14:paraId="0326B8EF" w14:textId="77777777" w:rsidR="00463C0C" w:rsidRPr="009B42BE" w:rsidRDefault="00463C0C" w:rsidP="00414D3C">
            <w:pPr>
              <w:jc w:val="center"/>
              <w:rPr>
                <w:rFonts w:ascii="Times New Roman" w:eastAsia="Times New Roman" w:hAnsi="Times New Roman" w:cs="Times New Roman"/>
                <w:color w:val="000000" w:themeColor="text1"/>
                <w:sz w:val="14"/>
                <w:szCs w:val="14"/>
              </w:rPr>
            </w:pPr>
          </w:p>
        </w:tc>
        <w:tc>
          <w:tcPr>
            <w:tcW w:w="1134" w:type="dxa"/>
            <w:vAlign w:val="center"/>
            <w:hideMark/>
          </w:tcPr>
          <w:p w14:paraId="7F9164FD" w14:textId="34F36ED3"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8.845</w:t>
            </w:r>
          </w:p>
        </w:tc>
        <w:tc>
          <w:tcPr>
            <w:tcW w:w="1134" w:type="dxa"/>
            <w:vAlign w:val="center"/>
            <w:hideMark/>
          </w:tcPr>
          <w:p w14:paraId="07DC38A6" w14:textId="37E9F079" w:rsidR="00463C0C" w:rsidRPr="009B42BE" w:rsidRDefault="00463C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w:t>
            </w:r>
            <w:r w:rsidR="004235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 xml:space="preserve"> România, 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Iași, com. Miroslava</w:t>
            </w:r>
          </w:p>
        </w:tc>
        <w:tc>
          <w:tcPr>
            <w:tcW w:w="567" w:type="dxa"/>
            <w:vAlign w:val="center"/>
            <w:hideMark/>
          </w:tcPr>
          <w:p w14:paraId="2675F0BA"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0.716</w:t>
            </w:r>
          </w:p>
        </w:tc>
        <w:tc>
          <w:tcPr>
            <w:tcW w:w="425" w:type="dxa"/>
            <w:vAlign w:val="center"/>
            <w:hideMark/>
          </w:tcPr>
          <w:p w14:paraId="15A0E0CC" w14:textId="77777777" w:rsidR="00463C0C" w:rsidRPr="009B42BE" w:rsidRDefault="00463C0C" w:rsidP="00414D3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50" w:type="dxa"/>
            <w:vAlign w:val="center"/>
            <w:hideMark/>
          </w:tcPr>
          <w:p w14:paraId="4FE931B7" w14:textId="721841D0" w:rsidR="00463C0C" w:rsidRPr="009B42BE" w:rsidRDefault="00463C0C" w:rsidP="002A5DA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construcții provizorii și alte</w:t>
            </w:r>
          </w:p>
          <w:p w14:paraId="57DCA1B0" w14:textId="1C99B609" w:rsidR="00463C0C" w:rsidRPr="009B42BE" w:rsidRDefault="00463C0C" w:rsidP="002A5DA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activități economice</w:t>
            </w:r>
          </w:p>
        </w:tc>
      </w:tr>
      <w:tr w:rsidR="00480F0C" w:rsidRPr="009B42BE" w14:paraId="6E412D11" w14:textId="77777777" w:rsidTr="00E20429">
        <w:trPr>
          <w:trHeight w:val="462"/>
        </w:trPr>
        <w:tc>
          <w:tcPr>
            <w:tcW w:w="568" w:type="dxa"/>
            <w:vMerge w:val="restart"/>
            <w:vAlign w:val="center"/>
            <w:hideMark/>
          </w:tcPr>
          <w:p w14:paraId="4AEECB55" w14:textId="08F80417" w:rsidR="00480F0C" w:rsidRPr="009B42BE" w:rsidRDefault="00480F0C" w:rsidP="00DB7A5E">
            <w:pPr>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w:t>
            </w:r>
            <w:r w:rsidR="00450B4B" w:rsidRPr="009B42BE">
              <w:rPr>
                <w:rFonts w:ascii="Times New Roman" w:eastAsia="Times New Roman" w:hAnsi="Times New Roman" w:cs="Times New Roman"/>
                <w:color w:val="000000" w:themeColor="text1"/>
                <w:sz w:val="14"/>
                <w:szCs w:val="14"/>
              </w:rPr>
              <w:t>3</w:t>
            </w:r>
            <w:r w:rsidRPr="009B42BE">
              <w:rPr>
                <w:rFonts w:ascii="Times New Roman" w:eastAsia="Times New Roman" w:hAnsi="Times New Roman" w:cs="Times New Roman"/>
                <w:b/>
                <w:bCs/>
                <w:color w:val="000000" w:themeColor="text1"/>
                <w:sz w:val="14"/>
                <w:szCs w:val="14"/>
              </w:rPr>
              <w:t>^</w:t>
            </w:r>
            <w:r w:rsidRPr="009B42BE">
              <w:rPr>
                <w:rFonts w:ascii="Times New Roman" w:eastAsia="Times New Roman" w:hAnsi="Times New Roman" w:cs="Times New Roman"/>
                <w:color w:val="000000" w:themeColor="text1"/>
                <w:sz w:val="14"/>
                <w:szCs w:val="14"/>
              </w:rPr>
              <w:t>6</w:t>
            </w:r>
          </w:p>
        </w:tc>
        <w:tc>
          <w:tcPr>
            <w:tcW w:w="708" w:type="dxa"/>
            <w:vMerge w:val="restart"/>
            <w:vAlign w:val="center"/>
            <w:hideMark/>
          </w:tcPr>
          <w:p w14:paraId="45FB5CFC" w14:textId="2677A52D" w:rsidR="00A25656" w:rsidRPr="009B42BE" w:rsidRDefault="00480F0C" w:rsidP="00C8198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63749</w:t>
            </w:r>
            <w:r w:rsidR="00C8198D" w:rsidRPr="009B42BE">
              <w:rPr>
                <w:rFonts w:ascii="Times New Roman" w:eastAsia="Times New Roman" w:hAnsi="Times New Roman" w:cs="Times New Roman"/>
                <w:color w:val="000000" w:themeColor="text1"/>
                <w:sz w:val="14"/>
                <w:szCs w:val="14"/>
              </w:rPr>
              <w:t xml:space="preserve"> </w:t>
            </w:r>
            <w:r w:rsidR="00E36EC5" w:rsidRPr="009B42BE">
              <w:rPr>
                <w:rFonts w:ascii="Times New Roman" w:eastAsia="Times New Roman" w:hAnsi="Times New Roman" w:cs="Times New Roman"/>
                <w:color w:val="000000" w:themeColor="text1"/>
                <w:sz w:val="14"/>
                <w:szCs w:val="14"/>
              </w:rPr>
              <w:t>parțial</w:t>
            </w:r>
          </w:p>
        </w:tc>
        <w:tc>
          <w:tcPr>
            <w:tcW w:w="709" w:type="dxa"/>
            <w:vMerge w:val="restart"/>
            <w:noWrap/>
            <w:vAlign w:val="center"/>
            <w:hideMark/>
          </w:tcPr>
          <w:p w14:paraId="572B18F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701" w:type="dxa"/>
            <w:vMerge w:val="restart"/>
            <w:vAlign w:val="center"/>
            <w:hideMark/>
          </w:tcPr>
          <w:p w14:paraId="2B69D1BD" w14:textId="1A0EC04B" w:rsidR="00480F0C" w:rsidRPr="009B42BE" w:rsidRDefault="00A20345" w:rsidP="00BE22B1">
            <w:pPr>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BH </w:t>
            </w:r>
            <w:r w:rsidR="00017205" w:rsidRPr="009B42BE">
              <w:rPr>
                <w:rFonts w:ascii="Times New Roman" w:eastAsia="Times New Roman" w:hAnsi="Times New Roman" w:cs="Times New Roman"/>
                <w:color w:val="000000" w:themeColor="text1"/>
                <w:sz w:val="14"/>
                <w:szCs w:val="14"/>
              </w:rPr>
              <w:t xml:space="preserve">Prut cu toţi afluenţii de </w:t>
            </w:r>
            <w:r w:rsidR="00480F0C" w:rsidRPr="009B42BE">
              <w:rPr>
                <w:rFonts w:ascii="Times New Roman" w:eastAsia="Times New Roman" w:hAnsi="Times New Roman" w:cs="Times New Roman"/>
                <w:color w:val="000000" w:themeColor="text1"/>
                <w:sz w:val="14"/>
                <w:szCs w:val="14"/>
              </w:rPr>
              <w:t>ordinele I</w:t>
            </w:r>
            <w:r w:rsidR="00017205" w:rsidRPr="009B42BE">
              <w:rPr>
                <w:rFonts w:ascii="Times New Roman" w:eastAsia="Times New Roman" w:hAnsi="Times New Roman" w:cs="Times New Roman"/>
                <w:color w:val="000000" w:themeColor="text1"/>
                <w:sz w:val="14"/>
                <w:szCs w:val="14"/>
              </w:rPr>
              <w:t xml:space="preserve"> – </w:t>
            </w:r>
            <w:r w:rsidR="00480F0C" w:rsidRPr="009B42BE">
              <w:rPr>
                <w:rFonts w:ascii="Times New Roman" w:eastAsia="Times New Roman" w:hAnsi="Times New Roman" w:cs="Times New Roman"/>
                <w:color w:val="000000" w:themeColor="text1"/>
                <w:sz w:val="14"/>
                <w:szCs w:val="14"/>
              </w:rPr>
              <w:t>VI</w:t>
            </w:r>
            <w:r w:rsidR="00017205"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Lungime curs de apă codificat = 1794 km, din care intabulat parțial L= 8,296 km curs de apă Pr</w:t>
            </w:r>
            <w:r w:rsidR="00017205" w:rsidRPr="009B42BE">
              <w:rPr>
                <w:rFonts w:ascii="Times New Roman" w:eastAsia="Times New Roman" w:hAnsi="Times New Roman" w:cs="Times New Roman"/>
                <w:color w:val="000000" w:themeColor="text1"/>
                <w:sz w:val="14"/>
                <w:szCs w:val="14"/>
              </w:rPr>
              <w:t xml:space="preserve">ut cu o suprafață de 485886 mp, </w:t>
            </w:r>
            <w:r w:rsidR="004B4409" w:rsidRPr="009B42BE">
              <w:rPr>
                <w:rFonts w:ascii="Times New Roman" w:eastAsia="Times New Roman" w:hAnsi="Times New Roman" w:cs="Times New Roman"/>
                <w:color w:val="000000" w:themeColor="text1"/>
                <w:sz w:val="14"/>
                <w:szCs w:val="14"/>
              </w:rPr>
              <w:t>compusă din: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31489 mp, CF nr. 51058 UAT Santa Mare,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=52881 mp, CF nr. 51202 UAT Românești,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19666 mp, CF nr. 55392 UAT Ștefănești,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12205 mp, CF nr. 51831 UAT Suharău,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18204 mp, CF nr. 51832 UAT Suharău,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=17278 mp, CF nr. 51829 UAT Suharău,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8648 mp, CF nr. 51827 UAT Suharău,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7206 mp, CF nr. 51833 UAT Suharău,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43095 mp, CF nr. 55610 UAT Păltiniș,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8946 mp, CF nr. 55609 UAT Păltiniș,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24323 mp, CF nr. 51992 UAT Hudești,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128245 mp, CF nr. 52000, UAT Hudești,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20636 mp, CF nr. 52001 UAT Hudești,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30922 mp, CF nr. 58255 UAT Darabani,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=31497 mp, CF nr. 58252 UAT Darabani,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19923 mp, CF nr. 58249 UAT Darabani, Steren</w:t>
            </w:r>
            <w:r w:rsidR="007359E7" w:rsidRPr="009B42BE">
              <w:rPr>
                <w:rFonts w:ascii="Times New Roman" w:eastAsia="Times New Roman" w:hAnsi="Times New Roman" w:cs="Times New Roman"/>
                <w:color w:val="000000" w:themeColor="text1"/>
                <w:sz w:val="14"/>
                <w:szCs w:val="14"/>
              </w:rPr>
              <w:t xml:space="preserve"> </w:t>
            </w:r>
            <w:r w:rsidR="004B4409" w:rsidRPr="009B42BE">
              <w:rPr>
                <w:rFonts w:ascii="Times New Roman" w:eastAsia="Times New Roman" w:hAnsi="Times New Roman" w:cs="Times New Roman"/>
                <w:color w:val="000000" w:themeColor="text1"/>
                <w:sz w:val="14"/>
                <w:szCs w:val="14"/>
              </w:rPr>
              <w:t>= 10722 mp, CF nr. 58256 UAT Darabani,codul hidrografic XIII</w:t>
            </w:r>
          </w:p>
        </w:tc>
        <w:tc>
          <w:tcPr>
            <w:tcW w:w="992" w:type="dxa"/>
            <w:vMerge w:val="restart"/>
            <w:vAlign w:val="center"/>
            <w:hideMark/>
          </w:tcPr>
          <w:p w14:paraId="15A00BDD"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21.359.813</w:t>
            </w:r>
          </w:p>
        </w:tc>
        <w:tc>
          <w:tcPr>
            <w:tcW w:w="1560" w:type="dxa"/>
            <w:vAlign w:val="center"/>
            <w:hideMark/>
          </w:tcPr>
          <w:p w14:paraId="37F3ECB6" w14:textId="2F10611B"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51058, UAT Santa Mare, Steren =</w:t>
            </w:r>
            <w:r w:rsidR="001470DB" w:rsidRPr="009B42BE">
              <w:rPr>
                <w:rFonts w:ascii="Times New Roman" w:eastAsia="Times New Roman" w:hAnsi="Times New Roman" w:cs="Times New Roman"/>
                <w:color w:val="000000" w:themeColor="text1"/>
                <w:sz w:val="14"/>
                <w:szCs w:val="14"/>
              </w:rPr>
              <w:t xml:space="preserve"> 31.489 mp , teren extravilan râ</w:t>
            </w:r>
            <w:r w:rsidRPr="009B42BE">
              <w:rPr>
                <w:rFonts w:ascii="Times New Roman" w:eastAsia="Times New Roman" w:hAnsi="Times New Roman" w:cs="Times New Roman"/>
                <w:color w:val="000000" w:themeColor="text1"/>
                <w:sz w:val="14"/>
                <w:szCs w:val="14"/>
              </w:rPr>
              <w:t>u</w:t>
            </w:r>
            <w:r w:rsidR="001470DB" w:rsidRPr="009B42BE">
              <w:rPr>
                <w:rFonts w:ascii="Times New Roman" w:eastAsia="Times New Roman" w:hAnsi="Times New Roman" w:cs="Times New Roman"/>
                <w:color w:val="000000" w:themeColor="text1"/>
                <w:sz w:val="14"/>
                <w:szCs w:val="14"/>
              </w:rPr>
              <w:t>l</w:t>
            </w:r>
            <w:r w:rsidRPr="009B42BE">
              <w:rPr>
                <w:rFonts w:ascii="Times New Roman" w:eastAsia="Times New Roman" w:hAnsi="Times New Roman" w:cs="Times New Roman"/>
                <w:color w:val="000000" w:themeColor="text1"/>
                <w:sz w:val="14"/>
                <w:szCs w:val="14"/>
              </w:rPr>
              <w:t xml:space="preserve"> Prut, jud. </w:t>
            </w:r>
            <w:r w:rsidR="0051130C"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23CCCA46" w14:textId="167910DB"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26</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451</w:t>
            </w:r>
          </w:p>
        </w:tc>
        <w:tc>
          <w:tcPr>
            <w:tcW w:w="1134" w:type="dxa"/>
            <w:vAlign w:val="center"/>
            <w:hideMark/>
          </w:tcPr>
          <w:p w14:paraId="0278B633" w14:textId="1462B1AA"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w:t>
            </w:r>
            <w:r w:rsidR="00480F0C" w:rsidRPr="009B42BE">
              <w:rPr>
                <w:rFonts w:ascii="Times New Roman" w:eastAsia="Times New Roman" w:hAnsi="Times New Roman" w:cs="Times New Roman"/>
                <w:color w:val="000000" w:themeColor="text1"/>
                <w:sz w:val="14"/>
                <w:szCs w:val="14"/>
              </w:rPr>
              <w:t>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w:t>
            </w:r>
            <w:r w:rsidR="00480F0C" w:rsidRPr="009B42BE">
              <w:rPr>
                <w:rFonts w:ascii="Times New Roman" w:eastAsia="Times New Roman" w:hAnsi="Times New Roman" w:cs="Times New Roman"/>
                <w:color w:val="000000" w:themeColor="text1"/>
                <w:sz w:val="14"/>
                <w:szCs w:val="14"/>
              </w:rPr>
              <w:t>ani</w:t>
            </w:r>
          </w:p>
        </w:tc>
        <w:tc>
          <w:tcPr>
            <w:tcW w:w="567" w:type="dxa"/>
            <w:vAlign w:val="center"/>
            <w:hideMark/>
          </w:tcPr>
          <w:p w14:paraId="6BF2830A" w14:textId="52B6B43B"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5199FF8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1BED00B7"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14F887AF" w14:textId="77777777" w:rsidTr="00E20429">
        <w:trPr>
          <w:trHeight w:val="633"/>
        </w:trPr>
        <w:tc>
          <w:tcPr>
            <w:tcW w:w="568" w:type="dxa"/>
            <w:vMerge/>
            <w:vAlign w:val="center"/>
            <w:hideMark/>
          </w:tcPr>
          <w:p w14:paraId="3A3DAAE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6AD27A0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A0EA3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63450662" w14:textId="2FB44DE1"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6A12BA5C"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6B8456AD" w14:textId="5B10EDC3" w:rsidR="00480F0C" w:rsidRPr="009B42BE" w:rsidRDefault="00480F0C" w:rsidP="00436FDD">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51</w:t>
            </w:r>
            <w:r w:rsidR="005D2362" w:rsidRPr="009B42BE">
              <w:rPr>
                <w:rFonts w:ascii="Times New Roman" w:eastAsia="Times New Roman" w:hAnsi="Times New Roman" w:cs="Times New Roman"/>
                <w:color w:val="000000" w:themeColor="text1"/>
                <w:sz w:val="14"/>
                <w:szCs w:val="14"/>
              </w:rPr>
              <w:t xml:space="preserve">202, </w:t>
            </w:r>
            <w:r w:rsidRPr="009B42BE">
              <w:rPr>
                <w:rFonts w:ascii="Times New Roman" w:eastAsia="Times New Roman" w:hAnsi="Times New Roman" w:cs="Times New Roman"/>
                <w:color w:val="000000" w:themeColor="text1"/>
                <w:sz w:val="14"/>
                <w:szCs w:val="14"/>
              </w:rPr>
              <w:t>UA</w:t>
            </w:r>
            <w:r w:rsidR="00D6742F" w:rsidRPr="009B42BE">
              <w:rPr>
                <w:rFonts w:ascii="Times New Roman" w:eastAsia="Times New Roman" w:hAnsi="Times New Roman" w:cs="Times New Roman"/>
                <w:color w:val="000000" w:themeColor="text1"/>
                <w:sz w:val="14"/>
                <w:szCs w:val="14"/>
              </w:rPr>
              <w:t>T Româneşti, Steren = 52.881 mp</w:t>
            </w:r>
            <w:r w:rsidRPr="009B42BE">
              <w:rPr>
                <w:rFonts w:ascii="Times New Roman" w:eastAsia="Times New Roman" w:hAnsi="Times New Roman" w:cs="Times New Roman"/>
                <w:color w:val="000000" w:themeColor="text1"/>
                <w:sz w:val="14"/>
                <w:szCs w:val="14"/>
              </w:rPr>
              <w:t xml:space="preserve">,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4EFE2355" w14:textId="3D88582F"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44</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420</w:t>
            </w:r>
          </w:p>
        </w:tc>
        <w:tc>
          <w:tcPr>
            <w:tcW w:w="1134" w:type="dxa"/>
            <w:vAlign w:val="center"/>
            <w:hideMark/>
          </w:tcPr>
          <w:p w14:paraId="069E50B8" w14:textId="2AD36C36"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028B5859" w14:textId="335B17E8"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36C8F5F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5691084E"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0DCB35F7" w14:textId="77777777" w:rsidTr="00E20429">
        <w:trPr>
          <w:trHeight w:val="534"/>
        </w:trPr>
        <w:tc>
          <w:tcPr>
            <w:tcW w:w="568" w:type="dxa"/>
            <w:vMerge/>
            <w:vAlign w:val="center"/>
            <w:hideMark/>
          </w:tcPr>
          <w:p w14:paraId="6F527A4E"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4A2AE45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A86CDEC"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5096BB4A" w14:textId="4976E630"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419BD695"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1283DDA9" w14:textId="1E3C07ED" w:rsidR="00480F0C" w:rsidRPr="009B42BE" w:rsidRDefault="00C87A66"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55392, UAT Ștefă</w:t>
            </w:r>
            <w:r w:rsidR="00480F0C" w:rsidRPr="009B42BE">
              <w:rPr>
                <w:rFonts w:ascii="Times New Roman" w:eastAsia="Times New Roman" w:hAnsi="Times New Roman" w:cs="Times New Roman"/>
                <w:color w:val="000000" w:themeColor="text1"/>
                <w:sz w:val="14"/>
                <w:szCs w:val="14"/>
              </w:rPr>
              <w:t xml:space="preserve">neşti, Steren = 19.666 mp , teren extravilan </w:t>
            </w:r>
            <w:r w:rsidR="001470DB" w:rsidRPr="009B42BE">
              <w:rPr>
                <w:rFonts w:ascii="Times New Roman" w:eastAsia="Times New Roman" w:hAnsi="Times New Roman" w:cs="Times New Roman"/>
                <w:color w:val="000000" w:themeColor="text1"/>
                <w:sz w:val="14"/>
                <w:szCs w:val="14"/>
              </w:rPr>
              <w:t xml:space="preserve">râul </w:t>
            </w:r>
            <w:r w:rsidR="00480F0C" w:rsidRPr="009B42BE">
              <w:rPr>
                <w:rFonts w:ascii="Times New Roman" w:eastAsia="Times New Roman" w:hAnsi="Times New Roman" w:cs="Times New Roman"/>
                <w:color w:val="000000" w:themeColor="text1"/>
                <w:sz w:val="14"/>
                <w:szCs w:val="14"/>
              </w:rPr>
              <w:t xml:space="preserve">Prut, jud. </w:t>
            </w:r>
            <w:r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67DB5377" w14:textId="32ABC683"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519</w:t>
            </w:r>
          </w:p>
        </w:tc>
        <w:tc>
          <w:tcPr>
            <w:tcW w:w="1134" w:type="dxa"/>
            <w:vAlign w:val="center"/>
            <w:hideMark/>
          </w:tcPr>
          <w:p w14:paraId="641DE979" w14:textId="0DFE6408"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6A92C0B7" w14:textId="48B0EEC8"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1AF80CB1"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390B9E7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290CD6F7" w14:textId="77777777" w:rsidTr="00E20429">
        <w:trPr>
          <w:trHeight w:val="723"/>
        </w:trPr>
        <w:tc>
          <w:tcPr>
            <w:tcW w:w="568" w:type="dxa"/>
            <w:vMerge/>
            <w:vAlign w:val="center"/>
            <w:hideMark/>
          </w:tcPr>
          <w:p w14:paraId="2C0E2BF3"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36B8E0F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D9A6B51"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58140699" w14:textId="5680C40D"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134E054F"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332E667E" w14:textId="6EEEA71A"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51831, UAT Suharău, Steren = 12.205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161EAB7F" w14:textId="02EB555A"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252</w:t>
            </w:r>
          </w:p>
        </w:tc>
        <w:tc>
          <w:tcPr>
            <w:tcW w:w="1134" w:type="dxa"/>
            <w:vAlign w:val="center"/>
            <w:hideMark/>
          </w:tcPr>
          <w:p w14:paraId="31A5D1B2" w14:textId="1D62411A"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r w:rsidR="00480F0C" w:rsidRPr="009B42BE">
              <w:rPr>
                <w:rFonts w:ascii="Times New Roman" w:eastAsia="Times New Roman" w:hAnsi="Times New Roman" w:cs="Times New Roman"/>
                <w:color w:val="000000" w:themeColor="text1"/>
                <w:sz w:val="14"/>
                <w:szCs w:val="14"/>
              </w:rPr>
              <w:t>,</w:t>
            </w:r>
          </w:p>
        </w:tc>
        <w:tc>
          <w:tcPr>
            <w:tcW w:w="567" w:type="dxa"/>
            <w:vAlign w:val="center"/>
            <w:hideMark/>
          </w:tcPr>
          <w:p w14:paraId="416A7A19" w14:textId="46C53DC8"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2CDAE22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6422E08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6759EE10" w14:textId="77777777" w:rsidTr="00E20429">
        <w:trPr>
          <w:trHeight w:val="624"/>
        </w:trPr>
        <w:tc>
          <w:tcPr>
            <w:tcW w:w="568" w:type="dxa"/>
            <w:vMerge/>
            <w:vAlign w:val="center"/>
            <w:hideMark/>
          </w:tcPr>
          <w:p w14:paraId="00A2DC8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02F366B7"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EB82005"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08B1453C" w14:textId="65B02DD7"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13B9B8C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56F1B986" w14:textId="52DF731F"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51832, UAT Suharău, Steren = 18.204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12673BB9" w14:textId="1936154B"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291</w:t>
            </w:r>
          </w:p>
        </w:tc>
        <w:tc>
          <w:tcPr>
            <w:tcW w:w="1134" w:type="dxa"/>
            <w:vAlign w:val="center"/>
            <w:hideMark/>
          </w:tcPr>
          <w:p w14:paraId="1D6AED38" w14:textId="5951CCE5"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2A1B3BFC" w14:textId="17DFF44E"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71D906B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2DE28D7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42C14138" w14:textId="77777777" w:rsidTr="00E20429">
        <w:trPr>
          <w:trHeight w:val="615"/>
        </w:trPr>
        <w:tc>
          <w:tcPr>
            <w:tcW w:w="568" w:type="dxa"/>
            <w:vMerge/>
            <w:vAlign w:val="center"/>
            <w:hideMark/>
          </w:tcPr>
          <w:p w14:paraId="18F1D9A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1137DE7F"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75F672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12054C24" w14:textId="37A48DE3"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7046B60D"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63C2FAAB" w14:textId="2CFDCA44"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51829, UAT Suharău, Steren = 17.278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4A176C54" w14:textId="4ADBAF8C"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514</w:t>
            </w:r>
          </w:p>
        </w:tc>
        <w:tc>
          <w:tcPr>
            <w:tcW w:w="1134" w:type="dxa"/>
            <w:vAlign w:val="center"/>
            <w:hideMark/>
          </w:tcPr>
          <w:p w14:paraId="7FA3B62B" w14:textId="08E7503C"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46907FCA" w14:textId="05AC153A"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30833F13"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36179BD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760D7FD5" w14:textId="77777777" w:rsidTr="00E20429">
        <w:trPr>
          <w:trHeight w:val="525"/>
        </w:trPr>
        <w:tc>
          <w:tcPr>
            <w:tcW w:w="568" w:type="dxa"/>
            <w:vMerge/>
            <w:vAlign w:val="center"/>
            <w:hideMark/>
          </w:tcPr>
          <w:p w14:paraId="16D582E3"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180B00EE"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92F625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29DD2A3B" w14:textId="6F9C4DE9"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24A9E5F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24E6ED20" w14:textId="20BBDAC5"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51827, UAT Suharău, Steren</w:t>
            </w:r>
            <w:r w:rsidR="00C87A66" w:rsidRPr="009B42BE">
              <w:rPr>
                <w:rFonts w:ascii="Times New Roman" w:eastAsia="Times New Roman" w:hAnsi="Times New Roman" w:cs="Times New Roman"/>
                <w:color w:val="000000" w:themeColor="text1"/>
                <w:sz w:val="14"/>
                <w:szCs w:val="14"/>
              </w:rPr>
              <w:t xml:space="preserve"> = 8.648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4A239C4C" w14:textId="4E3DF00B"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264</w:t>
            </w:r>
          </w:p>
        </w:tc>
        <w:tc>
          <w:tcPr>
            <w:tcW w:w="1134" w:type="dxa"/>
            <w:vAlign w:val="center"/>
            <w:hideMark/>
          </w:tcPr>
          <w:p w14:paraId="532FE7E0" w14:textId="6B673720"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6FDF552A" w14:textId="35B71116"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65D30F76"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6D050E96"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73FE7285" w14:textId="77777777" w:rsidTr="00E20429">
        <w:trPr>
          <w:trHeight w:val="606"/>
        </w:trPr>
        <w:tc>
          <w:tcPr>
            <w:tcW w:w="568" w:type="dxa"/>
            <w:vMerge/>
            <w:vAlign w:val="center"/>
            <w:hideMark/>
          </w:tcPr>
          <w:p w14:paraId="321975C5"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15C7C85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2C5E10F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2FBDBFA1" w14:textId="2894C73C"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1D6D4C8C"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051E4E29" w14:textId="29A4FF28"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51833, UAT Suharău, Steren = 7.206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76A93051" w14:textId="71D3324F"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053</w:t>
            </w:r>
          </w:p>
        </w:tc>
        <w:tc>
          <w:tcPr>
            <w:tcW w:w="1134" w:type="dxa"/>
            <w:vAlign w:val="center"/>
            <w:hideMark/>
          </w:tcPr>
          <w:p w14:paraId="53AF80D2" w14:textId="6B5CBA39"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0EEDD9A0" w14:textId="4B17499D"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55C280BA"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21D142DA"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1CE93901" w14:textId="77777777" w:rsidTr="00E20429">
        <w:trPr>
          <w:trHeight w:val="507"/>
        </w:trPr>
        <w:tc>
          <w:tcPr>
            <w:tcW w:w="568" w:type="dxa"/>
            <w:vMerge/>
            <w:vAlign w:val="center"/>
            <w:hideMark/>
          </w:tcPr>
          <w:p w14:paraId="1F33063D"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03831321"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681789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3FFCC52D" w14:textId="2A7321E5"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5F25144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2C87EC31" w14:textId="7B831A5A"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55610, UAT Păltiniș, Steren = 43.095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757CEC10" w14:textId="548AF483"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200</w:t>
            </w:r>
          </w:p>
        </w:tc>
        <w:tc>
          <w:tcPr>
            <w:tcW w:w="1134" w:type="dxa"/>
            <w:vAlign w:val="center"/>
            <w:hideMark/>
          </w:tcPr>
          <w:p w14:paraId="547920F7" w14:textId="31713BE9" w:rsidR="00480F0C" w:rsidRPr="009B42BE" w:rsidRDefault="00436FDD" w:rsidP="000073A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Botoșani</w:t>
            </w:r>
          </w:p>
        </w:tc>
        <w:tc>
          <w:tcPr>
            <w:tcW w:w="567" w:type="dxa"/>
            <w:vAlign w:val="center"/>
            <w:hideMark/>
          </w:tcPr>
          <w:p w14:paraId="45F28703" w14:textId="576FF6F5"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04324B6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18840CBC"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6056838E" w14:textId="77777777" w:rsidTr="00E20429">
        <w:trPr>
          <w:trHeight w:val="588"/>
        </w:trPr>
        <w:tc>
          <w:tcPr>
            <w:tcW w:w="568" w:type="dxa"/>
            <w:vMerge/>
            <w:vAlign w:val="center"/>
            <w:hideMark/>
          </w:tcPr>
          <w:p w14:paraId="24F6FD76"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3266570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25AC7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0F5633EA" w14:textId="642BA7DB"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791253F3"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4F2B771B" w14:textId="0B2FAC8D"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55609, UAT Păltiniș, Steren = 8.946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51851AF4" w14:textId="2E06C39C"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515</w:t>
            </w:r>
          </w:p>
        </w:tc>
        <w:tc>
          <w:tcPr>
            <w:tcW w:w="1134" w:type="dxa"/>
            <w:vAlign w:val="center"/>
            <w:hideMark/>
          </w:tcPr>
          <w:p w14:paraId="7A67DBCD" w14:textId="5A00CB47"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7D684D84" w14:textId="7D61F68F"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2572BF8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3E29B02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37251542" w14:textId="77777777" w:rsidTr="00C8198D">
        <w:trPr>
          <w:trHeight w:val="1127"/>
        </w:trPr>
        <w:tc>
          <w:tcPr>
            <w:tcW w:w="568" w:type="dxa"/>
            <w:vMerge/>
            <w:vAlign w:val="center"/>
            <w:hideMark/>
          </w:tcPr>
          <w:p w14:paraId="20026533"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16F116B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3A01455F"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5DCF0DA6" w14:textId="716193EB"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6B4B85B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4B56040A" w14:textId="4AA43114"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51992, UAT Hudești, Steren = 24.323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3DE5DAF6" w14:textId="0D952706"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431</w:t>
            </w:r>
          </w:p>
        </w:tc>
        <w:tc>
          <w:tcPr>
            <w:tcW w:w="1134" w:type="dxa"/>
            <w:vAlign w:val="center"/>
            <w:hideMark/>
          </w:tcPr>
          <w:p w14:paraId="360DD55A" w14:textId="73227019"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4BBEAA32" w14:textId="323CB8D2"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6C942B75"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0B542BE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24A89FFE" w14:textId="77777777" w:rsidTr="00E20429">
        <w:trPr>
          <w:trHeight w:val="561"/>
        </w:trPr>
        <w:tc>
          <w:tcPr>
            <w:tcW w:w="568" w:type="dxa"/>
            <w:vMerge/>
            <w:vAlign w:val="center"/>
            <w:hideMark/>
          </w:tcPr>
          <w:p w14:paraId="3899FF3E"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06E1B0ED"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1B4D2328"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794A6BB4" w14:textId="47F1E1E9"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3712BEBE"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652C5DA8" w14:textId="60141716"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52000, UAT Hudești, S</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teren = 128.245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7211DFAD" w14:textId="1310FBB6"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107</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726</w:t>
            </w:r>
          </w:p>
        </w:tc>
        <w:tc>
          <w:tcPr>
            <w:tcW w:w="1134" w:type="dxa"/>
            <w:vAlign w:val="center"/>
            <w:hideMark/>
          </w:tcPr>
          <w:p w14:paraId="32BEF466" w14:textId="154FFD01" w:rsidR="00480F0C" w:rsidRPr="009B42BE" w:rsidRDefault="000073A5" w:rsidP="00897025">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00897025" w:rsidRPr="009B42BE">
              <w:rPr>
                <w:rFonts w:ascii="Times New Roman" w:eastAsia="Times New Roman" w:hAnsi="Times New Roman" w:cs="Times New Roman"/>
                <w:color w:val="000000" w:themeColor="text1"/>
                <w:sz w:val="14"/>
                <w:szCs w:val="14"/>
              </w:rPr>
              <w:t>j</w:t>
            </w:r>
            <w:r w:rsidRPr="009B42BE">
              <w:rPr>
                <w:rFonts w:ascii="Times New Roman" w:eastAsia="Times New Roman" w:hAnsi="Times New Roman" w:cs="Times New Roman"/>
                <w:color w:val="000000" w:themeColor="text1"/>
                <w:sz w:val="14"/>
                <w:szCs w:val="14"/>
              </w:rPr>
              <w:t>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62B2ACF7" w14:textId="5E8B274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7BA27D9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23B9A98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635B7F3F" w14:textId="77777777" w:rsidTr="00E20429">
        <w:trPr>
          <w:trHeight w:val="651"/>
        </w:trPr>
        <w:tc>
          <w:tcPr>
            <w:tcW w:w="568" w:type="dxa"/>
            <w:vMerge/>
            <w:vAlign w:val="center"/>
            <w:hideMark/>
          </w:tcPr>
          <w:p w14:paraId="008231AF"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1DB8AF6A"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512E28C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72DE891B" w14:textId="4EB1A7DC"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5E3EC53F"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2921E638" w14:textId="7DC67EBB"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52001, UAT Hudești, S</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teren =  20.636 mp, teren extravilan </w:t>
            </w:r>
            <w:r w:rsidR="001470DB"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 xml:space="preserve">Prut, jud. </w:t>
            </w:r>
            <w:r w:rsidR="00C87A66" w:rsidRPr="009B42BE">
              <w:rPr>
                <w:rFonts w:ascii="Times New Roman" w:eastAsia="Times New Roman" w:hAnsi="Times New Roman" w:cs="Times New Roman"/>
                <w:color w:val="000000" w:themeColor="text1"/>
                <w:sz w:val="14"/>
                <w:szCs w:val="14"/>
              </w:rPr>
              <w:t>Botoșani</w:t>
            </w:r>
          </w:p>
        </w:tc>
        <w:tc>
          <w:tcPr>
            <w:tcW w:w="1134" w:type="dxa"/>
            <w:vAlign w:val="center"/>
            <w:hideMark/>
          </w:tcPr>
          <w:p w14:paraId="1489AE24" w14:textId="41B9E19C"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w:t>
            </w:r>
            <w:r w:rsidR="00A20345"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334</w:t>
            </w:r>
          </w:p>
        </w:tc>
        <w:tc>
          <w:tcPr>
            <w:tcW w:w="1134" w:type="dxa"/>
            <w:vAlign w:val="center"/>
            <w:hideMark/>
          </w:tcPr>
          <w:p w14:paraId="00EA4C9C" w14:textId="3D25C407" w:rsidR="00480F0C" w:rsidRPr="009B42BE" w:rsidRDefault="000073A5"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Botoșani</w:t>
            </w:r>
          </w:p>
        </w:tc>
        <w:tc>
          <w:tcPr>
            <w:tcW w:w="567" w:type="dxa"/>
            <w:vAlign w:val="center"/>
            <w:hideMark/>
          </w:tcPr>
          <w:p w14:paraId="3789B29F" w14:textId="1B6ECA94"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38964F36"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79699A9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5553A643" w14:textId="77777777" w:rsidTr="00E20429">
        <w:trPr>
          <w:trHeight w:val="462"/>
        </w:trPr>
        <w:tc>
          <w:tcPr>
            <w:tcW w:w="568" w:type="dxa"/>
            <w:vMerge/>
            <w:vAlign w:val="center"/>
            <w:hideMark/>
          </w:tcPr>
          <w:p w14:paraId="4EA8F281"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426C2225"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4966B2C4"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03E4F46E" w14:textId="66924BEE"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0181D0A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6C2EE624" w14:textId="42F8C0AC"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58255, UAT Darabani, S</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teren =  30.922 mp, teren extravilan </w:t>
            </w:r>
            <w:r w:rsidR="00582B72" w:rsidRPr="009B42BE">
              <w:rPr>
                <w:rFonts w:ascii="Times New Roman" w:eastAsia="Times New Roman" w:hAnsi="Times New Roman" w:cs="Times New Roman"/>
                <w:color w:val="000000" w:themeColor="text1"/>
                <w:sz w:val="14"/>
                <w:szCs w:val="14"/>
              </w:rPr>
              <w:t>râul Prut, jud. Botoșani</w:t>
            </w:r>
          </w:p>
        </w:tc>
        <w:tc>
          <w:tcPr>
            <w:tcW w:w="1134" w:type="dxa"/>
            <w:vAlign w:val="center"/>
            <w:hideMark/>
          </w:tcPr>
          <w:p w14:paraId="5E3FF1DB" w14:textId="68EA5B68"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25</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974</w:t>
            </w:r>
          </w:p>
        </w:tc>
        <w:tc>
          <w:tcPr>
            <w:tcW w:w="1134" w:type="dxa"/>
            <w:vAlign w:val="center"/>
            <w:hideMark/>
          </w:tcPr>
          <w:p w14:paraId="562E50D3" w14:textId="2BC3F54E" w:rsidR="00480F0C" w:rsidRPr="009B42BE" w:rsidRDefault="00436FDD" w:rsidP="00DE552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Botoșani</w:t>
            </w:r>
          </w:p>
        </w:tc>
        <w:tc>
          <w:tcPr>
            <w:tcW w:w="567" w:type="dxa"/>
            <w:vAlign w:val="center"/>
            <w:hideMark/>
          </w:tcPr>
          <w:p w14:paraId="49DF8891" w14:textId="045E45F1"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1F86FB51"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186427B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2816A2AF" w14:textId="77777777" w:rsidTr="00E20429">
        <w:trPr>
          <w:trHeight w:val="552"/>
        </w:trPr>
        <w:tc>
          <w:tcPr>
            <w:tcW w:w="568" w:type="dxa"/>
            <w:vMerge/>
            <w:vAlign w:val="center"/>
            <w:hideMark/>
          </w:tcPr>
          <w:p w14:paraId="0ACA0E9B"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049F0BD7"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6495DBCD"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641E294F" w14:textId="19DD5F01"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7423A5F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16A2247C" w14:textId="4D4E750B"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w:t>
            </w:r>
            <w:r w:rsidR="00436FDD" w:rsidRPr="009B42BE">
              <w:rPr>
                <w:rFonts w:ascii="Times New Roman" w:eastAsia="Times New Roman" w:hAnsi="Times New Roman" w:cs="Times New Roman"/>
                <w:color w:val="000000" w:themeColor="text1"/>
                <w:sz w:val="14"/>
                <w:szCs w:val="14"/>
              </w:rPr>
              <w:t xml:space="preserve"> 58252, UAT Darabani, Steren = </w:t>
            </w:r>
            <w:r w:rsidRPr="009B42BE">
              <w:rPr>
                <w:rFonts w:ascii="Times New Roman" w:eastAsia="Times New Roman" w:hAnsi="Times New Roman" w:cs="Times New Roman"/>
                <w:color w:val="000000" w:themeColor="text1"/>
                <w:sz w:val="14"/>
                <w:szCs w:val="14"/>
              </w:rPr>
              <w:t xml:space="preserve">31.497 mp, teren extravilan </w:t>
            </w:r>
            <w:r w:rsidR="00582B72" w:rsidRPr="009B42BE">
              <w:rPr>
                <w:rFonts w:ascii="Times New Roman" w:eastAsia="Times New Roman" w:hAnsi="Times New Roman" w:cs="Times New Roman"/>
                <w:color w:val="000000" w:themeColor="text1"/>
                <w:sz w:val="14"/>
                <w:szCs w:val="14"/>
              </w:rPr>
              <w:t>râul Prut, jud. Botoșani</w:t>
            </w:r>
          </w:p>
        </w:tc>
        <w:tc>
          <w:tcPr>
            <w:tcW w:w="1134" w:type="dxa"/>
            <w:vAlign w:val="center"/>
            <w:hideMark/>
          </w:tcPr>
          <w:p w14:paraId="655E6E5B" w14:textId="01C1A4EA"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26</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457</w:t>
            </w:r>
          </w:p>
        </w:tc>
        <w:tc>
          <w:tcPr>
            <w:tcW w:w="1134" w:type="dxa"/>
            <w:vAlign w:val="center"/>
            <w:hideMark/>
          </w:tcPr>
          <w:p w14:paraId="72BC7392" w14:textId="666D861C" w:rsidR="00480F0C" w:rsidRPr="009B42BE" w:rsidRDefault="00436FDD" w:rsidP="00DE552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Botoșani</w:t>
            </w:r>
          </w:p>
        </w:tc>
        <w:tc>
          <w:tcPr>
            <w:tcW w:w="567" w:type="dxa"/>
            <w:vAlign w:val="center"/>
            <w:hideMark/>
          </w:tcPr>
          <w:p w14:paraId="42AA9210" w14:textId="2FADEE8A"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24B24A8D"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66E2DBC9"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44FE3BF2" w14:textId="77777777" w:rsidTr="00E20429">
        <w:trPr>
          <w:trHeight w:val="462"/>
        </w:trPr>
        <w:tc>
          <w:tcPr>
            <w:tcW w:w="568" w:type="dxa"/>
            <w:vMerge/>
            <w:vAlign w:val="center"/>
            <w:hideMark/>
          </w:tcPr>
          <w:p w14:paraId="0208A304"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vAlign w:val="center"/>
            <w:hideMark/>
          </w:tcPr>
          <w:p w14:paraId="20627432"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vAlign w:val="center"/>
            <w:hideMark/>
          </w:tcPr>
          <w:p w14:paraId="7C106E4A"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vAlign w:val="center"/>
            <w:hideMark/>
          </w:tcPr>
          <w:p w14:paraId="1D6412B5" w14:textId="49E988FE" w:rsidR="00480F0C" w:rsidRPr="009B42BE" w:rsidRDefault="00480F0C" w:rsidP="00414D3C">
            <w:pPr>
              <w:rPr>
                <w:rFonts w:ascii="Calibri" w:eastAsia="Times New Roman" w:hAnsi="Calibri" w:cs="Calibri"/>
                <w:color w:val="000000" w:themeColor="text1"/>
              </w:rPr>
            </w:pPr>
          </w:p>
        </w:tc>
        <w:tc>
          <w:tcPr>
            <w:tcW w:w="992" w:type="dxa"/>
            <w:vMerge/>
            <w:vAlign w:val="center"/>
            <w:hideMark/>
          </w:tcPr>
          <w:p w14:paraId="232E6D1E"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vAlign w:val="center"/>
            <w:hideMark/>
          </w:tcPr>
          <w:p w14:paraId="471CD6B0" w14:textId="4F9015D8"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58249, UAT Darabani, S</w:t>
            </w:r>
            <w:r w:rsidR="00017205" w:rsidRPr="009B42BE">
              <w:rPr>
                <w:rFonts w:ascii="Times New Roman" w:eastAsia="Times New Roman" w:hAnsi="Times New Roman" w:cs="Times New Roman"/>
                <w:color w:val="000000" w:themeColor="text1"/>
                <w:sz w:val="14"/>
                <w:szCs w:val="14"/>
              </w:rPr>
              <w:t xml:space="preserve"> </w:t>
            </w:r>
            <w:r w:rsidR="00436FDD" w:rsidRPr="009B42BE">
              <w:rPr>
                <w:rFonts w:ascii="Times New Roman" w:eastAsia="Times New Roman" w:hAnsi="Times New Roman" w:cs="Times New Roman"/>
                <w:color w:val="000000" w:themeColor="text1"/>
                <w:sz w:val="14"/>
                <w:szCs w:val="14"/>
              </w:rPr>
              <w:t xml:space="preserve">teren = </w:t>
            </w:r>
            <w:r w:rsidRPr="009B42BE">
              <w:rPr>
                <w:rFonts w:ascii="Times New Roman" w:eastAsia="Times New Roman" w:hAnsi="Times New Roman" w:cs="Times New Roman"/>
                <w:color w:val="000000" w:themeColor="text1"/>
                <w:sz w:val="14"/>
                <w:szCs w:val="14"/>
              </w:rPr>
              <w:t xml:space="preserve">19.923 mp, teren extravilan </w:t>
            </w:r>
            <w:r w:rsidR="00582B72" w:rsidRPr="009B42BE">
              <w:rPr>
                <w:rFonts w:ascii="Times New Roman" w:eastAsia="Times New Roman" w:hAnsi="Times New Roman" w:cs="Times New Roman"/>
                <w:color w:val="000000" w:themeColor="text1"/>
                <w:sz w:val="14"/>
                <w:szCs w:val="14"/>
              </w:rPr>
              <w:t>râul Prut, jud. Botoșani</w:t>
            </w:r>
          </w:p>
        </w:tc>
        <w:tc>
          <w:tcPr>
            <w:tcW w:w="1134" w:type="dxa"/>
            <w:vAlign w:val="center"/>
            <w:hideMark/>
          </w:tcPr>
          <w:p w14:paraId="38650005" w14:textId="7CE04958"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735</w:t>
            </w:r>
          </w:p>
        </w:tc>
        <w:tc>
          <w:tcPr>
            <w:tcW w:w="1134" w:type="dxa"/>
            <w:vAlign w:val="center"/>
            <w:hideMark/>
          </w:tcPr>
          <w:p w14:paraId="15BE90BE" w14:textId="3E42A51A" w:rsidR="00480F0C" w:rsidRPr="009B42BE" w:rsidRDefault="00436FDD" w:rsidP="00DE552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Botoșani</w:t>
            </w:r>
          </w:p>
        </w:tc>
        <w:tc>
          <w:tcPr>
            <w:tcW w:w="567" w:type="dxa"/>
            <w:vAlign w:val="center"/>
            <w:hideMark/>
          </w:tcPr>
          <w:p w14:paraId="4AC38318" w14:textId="3EA5029E"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vAlign w:val="center"/>
            <w:hideMark/>
          </w:tcPr>
          <w:p w14:paraId="498900CA"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vAlign w:val="center"/>
            <w:hideMark/>
          </w:tcPr>
          <w:p w14:paraId="27F033C1"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480F0C" w:rsidRPr="009B42BE" w14:paraId="45468C02" w14:textId="77777777" w:rsidTr="00053E8A">
        <w:trPr>
          <w:trHeight w:val="633"/>
        </w:trPr>
        <w:tc>
          <w:tcPr>
            <w:tcW w:w="568" w:type="dxa"/>
            <w:vMerge/>
            <w:tcBorders>
              <w:bottom w:val="single" w:sz="4" w:space="0" w:color="auto"/>
            </w:tcBorders>
            <w:vAlign w:val="center"/>
            <w:hideMark/>
          </w:tcPr>
          <w:p w14:paraId="72DAFAA0"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8" w:type="dxa"/>
            <w:vMerge/>
            <w:tcBorders>
              <w:bottom w:val="single" w:sz="4" w:space="0" w:color="auto"/>
            </w:tcBorders>
            <w:vAlign w:val="center"/>
            <w:hideMark/>
          </w:tcPr>
          <w:p w14:paraId="55CDBD44"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709" w:type="dxa"/>
            <w:vMerge/>
            <w:tcBorders>
              <w:bottom w:val="single" w:sz="4" w:space="0" w:color="auto"/>
            </w:tcBorders>
            <w:vAlign w:val="center"/>
            <w:hideMark/>
          </w:tcPr>
          <w:p w14:paraId="50E2BE55"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701" w:type="dxa"/>
            <w:vMerge/>
            <w:tcBorders>
              <w:bottom w:val="single" w:sz="4" w:space="0" w:color="auto"/>
            </w:tcBorders>
            <w:vAlign w:val="center"/>
            <w:hideMark/>
          </w:tcPr>
          <w:p w14:paraId="25AC9A8C" w14:textId="64C71743" w:rsidR="00480F0C" w:rsidRPr="009B42BE" w:rsidRDefault="00480F0C" w:rsidP="00414D3C">
            <w:pPr>
              <w:rPr>
                <w:rFonts w:ascii="Calibri" w:eastAsia="Times New Roman" w:hAnsi="Calibri" w:cs="Calibri"/>
                <w:color w:val="000000" w:themeColor="text1"/>
              </w:rPr>
            </w:pPr>
          </w:p>
        </w:tc>
        <w:tc>
          <w:tcPr>
            <w:tcW w:w="992" w:type="dxa"/>
            <w:vMerge/>
            <w:tcBorders>
              <w:bottom w:val="single" w:sz="4" w:space="0" w:color="auto"/>
            </w:tcBorders>
            <w:vAlign w:val="center"/>
            <w:hideMark/>
          </w:tcPr>
          <w:p w14:paraId="69B1B444" w14:textId="77777777" w:rsidR="00480F0C" w:rsidRPr="009B42BE" w:rsidRDefault="00480F0C" w:rsidP="00480F0C">
            <w:pPr>
              <w:jc w:val="center"/>
              <w:rPr>
                <w:rFonts w:ascii="Times New Roman" w:eastAsia="Times New Roman" w:hAnsi="Times New Roman" w:cs="Times New Roman"/>
                <w:color w:val="000000" w:themeColor="text1"/>
                <w:sz w:val="14"/>
                <w:szCs w:val="14"/>
              </w:rPr>
            </w:pPr>
          </w:p>
        </w:tc>
        <w:tc>
          <w:tcPr>
            <w:tcW w:w="1560" w:type="dxa"/>
            <w:tcBorders>
              <w:bottom w:val="single" w:sz="4" w:space="0" w:color="auto"/>
            </w:tcBorders>
            <w:vAlign w:val="center"/>
            <w:hideMark/>
          </w:tcPr>
          <w:p w14:paraId="615D7283" w14:textId="64793467" w:rsidR="00480F0C" w:rsidRPr="009B42BE" w:rsidRDefault="00480F0C"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58256, UAT Darabani, S</w:t>
            </w:r>
            <w:r w:rsidR="00017205" w:rsidRPr="009B42BE">
              <w:rPr>
                <w:rFonts w:ascii="Times New Roman" w:eastAsia="Times New Roman" w:hAnsi="Times New Roman" w:cs="Times New Roman"/>
                <w:color w:val="000000" w:themeColor="text1"/>
                <w:sz w:val="14"/>
                <w:szCs w:val="14"/>
              </w:rPr>
              <w:t xml:space="preserve"> </w:t>
            </w:r>
            <w:r w:rsidR="00436FDD" w:rsidRPr="009B42BE">
              <w:rPr>
                <w:rFonts w:ascii="Times New Roman" w:eastAsia="Times New Roman" w:hAnsi="Times New Roman" w:cs="Times New Roman"/>
                <w:color w:val="000000" w:themeColor="text1"/>
                <w:sz w:val="14"/>
                <w:szCs w:val="14"/>
              </w:rPr>
              <w:t xml:space="preserve">teren = </w:t>
            </w:r>
            <w:r w:rsidRPr="009B42BE">
              <w:rPr>
                <w:rFonts w:ascii="Times New Roman" w:eastAsia="Times New Roman" w:hAnsi="Times New Roman" w:cs="Times New Roman"/>
                <w:color w:val="000000" w:themeColor="text1"/>
                <w:sz w:val="14"/>
                <w:szCs w:val="14"/>
              </w:rPr>
              <w:t xml:space="preserve">10.722 mp, teren extravilan </w:t>
            </w:r>
            <w:r w:rsidR="00582B72" w:rsidRPr="009B42BE">
              <w:rPr>
                <w:rFonts w:ascii="Times New Roman" w:eastAsia="Times New Roman" w:hAnsi="Times New Roman" w:cs="Times New Roman"/>
                <w:color w:val="000000" w:themeColor="text1"/>
                <w:sz w:val="14"/>
                <w:szCs w:val="14"/>
              </w:rPr>
              <w:t>râul Prut, jud. Botoșani</w:t>
            </w:r>
          </w:p>
        </w:tc>
        <w:tc>
          <w:tcPr>
            <w:tcW w:w="1134" w:type="dxa"/>
            <w:tcBorders>
              <w:bottom w:val="single" w:sz="4" w:space="0" w:color="auto"/>
            </w:tcBorders>
            <w:vAlign w:val="center"/>
            <w:hideMark/>
          </w:tcPr>
          <w:p w14:paraId="58FEF550" w14:textId="436AB8D8"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006</w:t>
            </w:r>
          </w:p>
        </w:tc>
        <w:tc>
          <w:tcPr>
            <w:tcW w:w="1134" w:type="dxa"/>
            <w:tcBorders>
              <w:bottom w:val="single" w:sz="4" w:space="0" w:color="auto"/>
            </w:tcBorders>
            <w:vAlign w:val="center"/>
            <w:hideMark/>
          </w:tcPr>
          <w:p w14:paraId="4815E337" w14:textId="1C2A8386" w:rsidR="00480F0C" w:rsidRPr="009B42BE" w:rsidRDefault="00436FDD" w:rsidP="00DE552F">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Botoșani</w:t>
            </w:r>
          </w:p>
        </w:tc>
        <w:tc>
          <w:tcPr>
            <w:tcW w:w="567" w:type="dxa"/>
            <w:tcBorders>
              <w:bottom w:val="single" w:sz="4" w:space="0" w:color="auto"/>
            </w:tcBorders>
            <w:vAlign w:val="center"/>
            <w:hideMark/>
          </w:tcPr>
          <w:p w14:paraId="0ABA9711" w14:textId="5B62431C"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tcBorders>
              <w:bottom w:val="single" w:sz="4" w:space="0" w:color="auto"/>
            </w:tcBorders>
            <w:vAlign w:val="center"/>
            <w:hideMark/>
          </w:tcPr>
          <w:p w14:paraId="334211BC"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tcBorders>
              <w:bottom w:val="single" w:sz="4" w:space="0" w:color="auto"/>
            </w:tcBorders>
            <w:vAlign w:val="center"/>
            <w:hideMark/>
          </w:tcPr>
          <w:p w14:paraId="08AF39BC" w14:textId="77777777" w:rsidR="00480F0C" w:rsidRPr="009B42BE" w:rsidRDefault="00480F0C"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2F2951" w:rsidRPr="009B42BE" w14:paraId="367ED45F" w14:textId="77777777" w:rsidTr="00053E8A">
        <w:trPr>
          <w:trHeight w:val="35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37295087" w14:textId="75180A7E" w:rsidR="002F2951" w:rsidRPr="009B42BE" w:rsidRDefault="002F2951" w:rsidP="00DB7A5E">
            <w:pPr>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11</w:t>
            </w:r>
            <w:r w:rsidR="00450B4B" w:rsidRPr="009B42BE">
              <w:rPr>
                <w:rFonts w:ascii="Times New Roman" w:eastAsia="Times New Roman" w:hAnsi="Times New Roman" w:cs="Times New Roman"/>
                <w:color w:val="000000" w:themeColor="text1"/>
                <w:sz w:val="14"/>
                <w:szCs w:val="14"/>
              </w:rPr>
              <w:t>3</w:t>
            </w:r>
            <w:r w:rsidRPr="009B42BE">
              <w:rPr>
                <w:rFonts w:ascii="Times New Roman" w:eastAsia="Times New Roman" w:hAnsi="Times New Roman" w:cs="Times New Roman"/>
                <w:b/>
                <w:bCs/>
                <w:color w:val="000000" w:themeColor="text1"/>
                <w:sz w:val="14"/>
                <w:szCs w:val="14"/>
              </w:rPr>
              <w:t>^</w:t>
            </w:r>
            <w:r w:rsidRPr="009B42BE">
              <w:rPr>
                <w:rFonts w:ascii="Times New Roman" w:eastAsia="Times New Roman" w:hAnsi="Times New Roman" w:cs="Times New Roman"/>
                <w:color w:val="000000" w:themeColor="text1"/>
                <w:sz w:val="14"/>
                <w:szCs w:val="14"/>
              </w:rPr>
              <w:t>7</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7032482" w14:textId="57086B84" w:rsidR="00E36EC5" w:rsidRPr="009B42BE" w:rsidRDefault="002F2951"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101511</w:t>
            </w:r>
            <w:r w:rsidR="00C8198D" w:rsidRPr="009B42BE">
              <w:rPr>
                <w:rFonts w:ascii="Times New Roman" w:eastAsia="Times New Roman" w:hAnsi="Times New Roman" w:cs="Times New Roman"/>
                <w:color w:val="000000" w:themeColor="text1"/>
                <w:sz w:val="14"/>
                <w:szCs w:val="14"/>
              </w:rPr>
              <w:t xml:space="preserve"> </w:t>
            </w:r>
            <w:r w:rsidR="00E36EC5" w:rsidRPr="009B42BE">
              <w:rPr>
                <w:rFonts w:ascii="Times New Roman" w:eastAsia="Times New Roman" w:hAnsi="Times New Roman" w:cs="Times New Roman"/>
                <w:color w:val="000000" w:themeColor="text1"/>
                <w:sz w:val="14"/>
                <w:szCs w:val="14"/>
              </w:rPr>
              <w:t>parțial</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5E9C646B" w14:textId="33364EE0"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0C54ADE" w14:textId="33CF2C63" w:rsidR="00A717F4" w:rsidRPr="009B42BE" w:rsidRDefault="002F2951"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B.H. Siret şi subbazinul Bârlad cu toţi afluenţii mal stâng râul Siret</w:t>
            </w:r>
            <w:r w:rsidR="00A717F4" w:rsidRPr="009B42BE">
              <w:rPr>
                <w:rFonts w:ascii="Times New Roman" w:eastAsia="Times New Roman" w:hAnsi="Times New Roman" w:cs="Times New Roman"/>
                <w:color w:val="000000" w:themeColor="text1"/>
                <w:sz w:val="14"/>
                <w:szCs w:val="14"/>
              </w:rPr>
              <w:t xml:space="preserve">, </w:t>
            </w:r>
            <w:r w:rsidR="00773609" w:rsidRPr="009B42BE">
              <w:rPr>
                <w:rFonts w:ascii="Times New Roman" w:eastAsia="Times New Roman" w:hAnsi="Times New Roman" w:cs="Times New Roman"/>
                <w:color w:val="000000" w:themeColor="text1"/>
                <w:sz w:val="14"/>
                <w:szCs w:val="14"/>
              </w:rPr>
              <w:t>l</w:t>
            </w:r>
            <w:r w:rsidR="00A717F4" w:rsidRPr="009B42BE">
              <w:rPr>
                <w:rFonts w:ascii="Times New Roman" w:eastAsia="Times New Roman" w:hAnsi="Times New Roman" w:cs="Times New Roman"/>
                <w:color w:val="000000" w:themeColor="text1"/>
                <w:sz w:val="14"/>
                <w:szCs w:val="14"/>
              </w:rPr>
              <w:t>ungime curs de apă codificat</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833 km, din care intabulat parțial L</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4,7 km curs de apă Siret, cu o suprafață de 336491 mp, compusă din:Steren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20000 mp,CF nr. 106512</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UAT Umbrărești,</w:t>
            </w:r>
            <w:r w:rsidR="00436FDD"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 74488 mp,CF nr. 106602</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UAT Umbrărești,</w:t>
            </w:r>
            <w:r w:rsidR="00436FDD"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 25582 mp, CF nr. 106498 UAT Liești,</w:t>
            </w:r>
            <w:r w:rsidR="00436FDD"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 30020 mp, CF nr. 104884 UAT Cosmești,</w:t>
            </w:r>
            <w:r w:rsidR="00436FDD"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 502 mp, CF nr. 125389 UAT Galați,Steren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12391 mp, CF nr. 103520 UAT Ivești,</w:t>
            </w:r>
            <w:r w:rsidR="00436FDD"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Steren</w:t>
            </w:r>
            <w:r w:rsidR="00D6742F" w:rsidRPr="009B42BE">
              <w:rPr>
                <w:rFonts w:ascii="Times New Roman" w:eastAsia="Times New Roman" w:hAnsi="Times New Roman" w:cs="Times New Roman"/>
                <w:color w:val="000000" w:themeColor="text1"/>
                <w:sz w:val="14"/>
                <w:szCs w:val="14"/>
              </w:rPr>
              <w:t xml:space="preserve"> </w:t>
            </w:r>
            <w:r w:rsidR="00A717F4" w:rsidRPr="009B42BE">
              <w:rPr>
                <w:rFonts w:ascii="Times New Roman" w:eastAsia="Times New Roman" w:hAnsi="Times New Roman" w:cs="Times New Roman"/>
                <w:color w:val="000000" w:themeColor="text1"/>
                <w:sz w:val="14"/>
                <w:szCs w:val="14"/>
              </w:rPr>
              <w:t>= 173508 mp, CF nr. 105121 UAT Braniștea,codul hidrografic XII</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BD5F301" w14:textId="161A03F0"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40.789.470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D8245C" w14:textId="5567449E" w:rsidR="002F2951" w:rsidRPr="009B42BE" w:rsidRDefault="00D6742F" w:rsidP="00C8198D">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106512, </w:t>
            </w:r>
            <w:r w:rsidR="002F2951" w:rsidRPr="009B42BE">
              <w:rPr>
                <w:rFonts w:ascii="Times New Roman" w:eastAsia="Times New Roman" w:hAnsi="Times New Roman" w:cs="Times New Roman"/>
                <w:color w:val="000000" w:themeColor="text1"/>
                <w:sz w:val="14"/>
                <w:szCs w:val="14"/>
              </w:rPr>
              <w:t>UAT Umbrărești, S</w:t>
            </w:r>
            <w:r w:rsidRPr="009B42BE">
              <w:rPr>
                <w:rFonts w:ascii="Times New Roman" w:eastAsia="Times New Roman" w:hAnsi="Times New Roman" w:cs="Times New Roman"/>
                <w:color w:val="000000" w:themeColor="text1"/>
                <w:sz w:val="14"/>
                <w:szCs w:val="14"/>
              </w:rPr>
              <w:t xml:space="preserve"> </w:t>
            </w:r>
            <w:r w:rsidR="002F2951" w:rsidRPr="009B42BE">
              <w:rPr>
                <w:rFonts w:ascii="Times New Roman" w:eastAsia="Times New Roman" w:hAnsi="Times New Roman" w:cs="Times New Roman"/>
                <w:color w:val="000000" w:themeColor="text1"/>
                <w:sz w:val="14"/>
                <w:szCs w:val="14"/>
              </w:rPr>
              <w:t xml:space="preserve">teren = 20.000 mp, teren extravilan </w:t>
            </w:r>
            <w:r w:rsidR="00806BFF" w:rsidRPr="009B42BE">
              <w:rPr>
                <w:rFonts w:ascii="Times New Roman" w:eastAsia="Times New Roman" w:hAnsi="Times New Roman" w:cs="Times New Roman"/>
                <w:color w:val="000000" w:themeColor="text1"/>
                <w:sz w:val="14"/>
                <w:szCs w:val="14"/>
              </w:rPr>
              <w:t xml:space="preserve">râul </w:t>
            </w:r>
            <w:r w:rsidR="002F2951" w:rsidRPr="009B42BE">
              <w:rPr>
                <w:rFonts w:ascii="Times New Roman" w:eastAsia="Times New Roman" w:hAnsi="Times New Roman" w:cs="Times New Roman"/>
                <w:color w:val="000000" w:themeColor="text1"/>
                <w:sz w:val="14"/>
                <w:szCs w:val="14"/>
              </w:rPr>
              <w:t>Siret, jud. Galați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7C3B2" w14:textId="70421B65"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19</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B819F" w14:textId="52FFBF1F" w:rsidR="002F2951" w:rsidRPr="009B42BE" w:rsidRDefault="00DE552F" w:rsidP="00436FD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județul</w:t>
            </w:r>
            <w:r w:rsidR="00436FDD"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Galați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487146" w14:textId="63B56F99"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2E7354" w14:textId="77777777" w:rsidR="002F2951" w:rsidRPr="009B42BE" w:rsidRDefault="002F2951" w:rsidP="00AC4756">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0B59C0" w14:textId="77777777"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2F2951" w:rsidRPr="009B42BE" w14:paraId="5BCE812F" w14:textId="77777777" w:rsidTr="00053E8A">
        <w:trPr>
          <w:trHeight w:val="534"/>
        </w:trPr>
        <w:tc>
          <w:tcPr>
            <w:tcW w:w="568" w:type="dxa"/>
            <w:vMerge/>
            <w:tcBorders>
              <w:top w:val="single" w:sz="4" w:space="0" w:color="auto"/>
              <w:left w:val="single" w:sz="4" w:space="0" w:color="auto"/>
              <w:bottom w:val="single" w:sz="4" w:space="0" w:color="auto"/>
              <w:right w:val="single" w:sz="4" w:space="0" w:color="auto"/>
            </w:tcBorders>
            <w:hideMark/>
          </w:tcPr>
          <w:p w14:paraId="25FF2B6A" w14:textId="132B46A2" w:rsidR="002F2951" w:rsidRPr="009B42BE" w:rsidRDefault="002F2951" w:rsidP="00414D3C">
            <w:pPr>
              <w:rPr>
                <w:rFonts w:ascii="Calibri" w:eastAsia="Times New Roman" w:hAnsi="Calibri" w:cs="Calibri"/>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hideMark/>
          </w:tcPr>
          <w:p w14:paraId="493137C1" w14:textId="46EB2F9F" w:rsidR="002F2951" w:rsidRPr="009B42BE" w:rsidRDefault="002F2951" w:rsidP="00414D3C">
            <w:pPr>
              <w:rPr>
                <w:rFonts w:ascii="Calibri" w:eastAsia="Times New Roman" w:hAnsi="Calibri" w:cs="Calibri"/>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noWrap/>
            <w:hideMark/>
          </w:tcPr>
          <w:p w14:paraId="0034D470" w14:textId="66304867" w:rsidR="002F2951" w:rsidRPr="009B42BE" w:rsidRDefault="002F2951" w:rsidP="00414D3C">
            <w:pPr>
              <w:rPr>
                <w:rFonts w:ascii="Times New Roman" w:eastAsia="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hideMark/>
          </w:tcPr>
          <w:p w14:paraId="05C680B1" w14:textId="59B5FE6C" w:rsidR="002F2951" w:rsidRPr="009B42BE" w:rsidRDefault="002F2951" w:rsidP="00414D3C">
            <w:pPr>
              <w:rPr>
                <w:rFonts w:ascii="Times New Roman" w:eastAsia="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hideMark/>
          </w:tcPr>
          <w:p w14:paraId="2B43BC07" w14:textId="4C1457F7" w:rsidR="002F2951" w:rsidRPr="009B42BE" w:rsidRDefault="002F2951" w:rsidP="00414D3C">
            <w:pPr>
              <w:rPr>
                <w:rFonts w:ascii="Times New Roman" w:eastAsia="Times New Roman" w:hAnsi="Times New Roman" w:cs="Times New Roman"/>
                <w:color w:val="000000" w:themeColor="text1"/>
                <w:sz w:val="14"/>
                <w:szCs w:val="1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0912375" w14:textId="6B1D7FC9" w:rsidR="002F2951" w:rsidRPr="009B42BE" w:rsidRDefault="002F2951" w:rsidP="00C8198D">
            <w:pPr>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 106602, UAT Umbrărești, S</w:t>
            </w:r>
            <w:r w:rsidR="00017205"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teren = 74.488 mp, teren extravilan </w:t>
            </w:r>
            <w:r w:rsidR="00806BFF"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Siret, jud. Galați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0A1B08" w14:textId="3321E53B"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70</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BC3B2" w14:textId="45A9B89E" w:rsidR="002F2951" w:rsidRPr="009B42BE" w:rsidRDefault="00436FDD" w:rsidP="001540C3">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Galați</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4F4992" w14:textId="42872609"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C651F0" w14:textId="77777777" w:rsidR="002F2951" w:rsidRPr="009B42BE" w:rsidRDefault="002F2951" w:rsidP="00AC4756">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422D3E" w14:textId="77777777"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2F2951" w:rsidRPr="009B42BE" w14:paraId="5F176537" w14:textId="77777777" w:rsidTr="00053E8A">
        <w:trPr>
          <w:trHeight w:val="435"/>
        </w:trPr>
        <w:tc>
          <w:tcPr>
            <w:tcW w:w="568" w:type="dxa"/>
            <w:vMerge/>
            <w:tcBorders>
              <w:top w:val="single" w:sz="4" w:space="0" w:color="auto"/>
              <w:left w:val="single" w:sz="4" w:space="0" w:color="auto"/>
              <w:bottom w:val="single" w:sz="4" w:space="0" w:color="auto"/>
              <w:right w:val="single" w:sz="4" w:space="0" w:color="auto"/>
            </w:tcBorders>
            <w:hideMark/>
          </w:tcPr>
          <w:p w14:paraId="062156F3" w14:textId="79D6C208" w:rsidR="002F2951" w:rsidRPr="009B42BE" w:rsidRDefault="002F2951" w:rsidP="00414D3C">
            <w:pPr>
              <w:rPr>
                <w:rFonts w:ascii="Calibri" w:eastAsia="Times New Roman" w:hAnsi="Calibri" w:cs="Calibri"/>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hideMark/>
          </w:tcPr>
          <w:p w14:paraId="48114C9E" w14:textId="6158C4F2" w:rsidR="002F2951" w:rsidRPr="009B42BE" w:rsidRDefault="002F2951" w:rsidP="00414D3C">
            <w:pPr>
              <w:rPr>
                <w:rFonts w:ascii="Calibri" w:eastAsia="Times New Roman" w:hAnsi="Calibri" w:cs="Calibri"/>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noWrap/>
            <w:hideMark/>
          </w:tcPr>
          <w:p w14:paraId="5AB526E8" w14:textId="18973F16" w:rsidR="002F2951" w:rsidRPr="009B42BE" w:rsidRDefault="002F2951" w:rsidP="00414D3C">
            <w:pPr>
              <w:rPr>
                <w:rFonts w:ascii="Calibri" w:eastAsia="Times New Roman" w:hAnsi="Calibri" w:cs="Calibri"/>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hideMark/>
          </w:tcPr>
          <w:p w14:paraId="72A2867E" w14:textId="46A09A1B" w:rsidR="002F2951" w:rsidRPr="009B42BE" w:rsidRDefault="002F2951" w:rsidP="00414D3C">
            <w:pPr>
              <w:rPr>
                <w:rFonts w:ascii="Calibri" w:eastAsia="Times New Roman" w:hAnsi="Calibri" w:cs="Calibr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hideMark/>
          </w:tcPr>
          <w:p w14:paraId="600E8569" w14:textId="5A3A747D" w:rsidR="002F2951" w:rsidRPr="009B42BE" w:rsidRDefault="002F2951" w:rsidP="00414D3C">
            <w:pPr>
              <w:rPr>
                <w:rFonts w:ascii="Calibri" w:eastAsia="Times New Roman" w:hAnsi="Calibri" w:cs="Calibri"/>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820EDE1" w14:textId="012023A6" w:rsidR="002F2951" w:rsidRPr="009B42BE" w:rsidRDefault="002F2951" w:rsidP="00C8198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106498, UAT Liești, Steren = 25.582 mp, teren extravilan </w:t>
            </w:r>
            <w:r w:rsidR="00806BFF"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Siret, jud. Galați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29753" w14:textId="3663E5DF"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070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8402AE" w14:textId="27C11864" w:rsidR="002F2951" w:rsidRPr="009B42BE" w:rsidRDefault="00436FDD" w:rsidP="001540C3">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Galați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67712D" w14:textId="55CAFEDC"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vAlign w:val="center"/>
            <w:hideMark/>
          </w:tcPr>
          <w:p w14:paraId="7F6DAC60" w14:textId="77777777" w:rsidR="002F2951" w:rsidRPr="009B42BE" w:rsidRDefault="002F2951" w:rsidP="00AC4756">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7AE7B2" w14:textId="77777777"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2F2951" w:rsidRPr="009B42BE" w14:paraId="6CD2464C" w14:textId="77777777" w:rsidTr="00053E8A">
        <w:trPr>
          <w:trHeight w:val="498"/>
        </w:trPr>
        <w:tc>
          <w:tcPr>
            <w:tcW w:w="568" w:type="dxa"/>
            <w:vMerge/>
            <w:tcBorders>
              <w:top w:val="single" w:sz="4" w:space="0" w:color="auto"/>
              <w:left w:val="single" w:sz="4" w:space="0" w:color="auto"/>
              <w:bottom w:val="single" w:sz="4" w:space="0" w:color="auto"/>
              <w:right w:val="single" w:sz="4" w:space="0" w:color="auto"/>
            </w:tcBorders>
            <w:hideMark/>
          </w:tcPr>
          <w:p w14:paraId="431A0604" w14:textId="23252347" w:rsidR="002F2951" w:rsidRPr="009B42BE" w:rsidRDefault="002F2951" w:rsidP="00414D3C">
            <w:pPr>
              <w:rPr>
                <w:rFonts w:ascii="Calibri" w:eastAsia="Times New Roman" w:hAnsi="Calibri" w:cs="Calibri"/>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hideMark/>
          </w:tcPr>
          <w:p w14:paraId="5865A9D5" w14:textId="47A53B20" w:rsidR="002F2951" w:rsidRPr="009B42BE" w:rsidRDefault="002F2951" w:rsidP="00414D3C">
            <w:pPr>
              <w:rPr>
                <w:rFonts w:ascii="Calibri" w:eastAsia="Times New Roman" w:hAnsi="Calibri" w:cs="Calibri"/>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noWrap/>
            <w:hideMark/>
          </w:tcPr>
          <w:p w14:paraId="4F313D2D" w14:textId="2C0050D7" w:rsidR="002F2951" w:rsidRPr="009B42BE" w:rsidRDefault="002F2951" w:rsidP="00414D3C">
            <w:pPr>
              <w:rPr>
                <w:rFonts w:ascii="Calibri" w:eastAsia="Times New Roman" w:hAnsi="Calibri" w:cs="Calibri"/>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hideMark/>
          </w:tcPr>
          <w:p w14:paraId="2F04B74C" w14:textId="45C8D992" w:rsidR="002F2951" w:rsidRPr="009B42BE" w:rsidRDefault="002F2951" w:rsidP="00414D3C">
            <w:pPr>
              <w:rPr>
                <w:rFonts w:ascii="Calibri" w:eastAsia="Times New Roman" w:hAnsi="Calibri" w:cs="Calibr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hideMark/>
          </w:tcPr>
          <w:p w14:paraId="62F8B12E" w14:textId="778DB7CD" w:rsidR="002F2951" w:rsidRPr="009B42BE" w:rsidRDefault="002F2951" w:rsidP="00414D3C">
            <w:pPr>
              <w:rPr>
                <w:rFonts w:ascii="Calibri" w:eastAsia="Times New Roman" w:hAnsi="Calibri" w:cs="Calibri"/>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9B211FE" w14:textId="457083EC" w:rsidR="002F2951" w:rsidRPr="009B42BE" w:rsidRDefault="002F2951" w:rsidP="00C8198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104884, UAT Cosmești, Steren = 30.020 mp, teren extravilan </w:t>
            </w:r>
            <w:r w:rsidR="00806BFF"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Siret, jud. Galați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6926C6" w14:textId="317662E5"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29</w:t>
            </w:r>
            <w:r w:rsidR="00DE552F" w:rsidRPr="009B42BE">
              <w:rPr>
                <w:rFonts w:ascii="Times New Roman" w:eastAsia="Times New Roman" w:hAnsi="Times New Roman" w:cs="Times New Roman"/>
                <w:color w:val="000000" w:themeColor="text1"/>
                <w:sz w:val="14"/>
                <w:szCs w:val="14"/>
              </w:rPr>
              <w:t>.</w:t>
            </w:r>
            <w:r w:rsidRPr="009B42BE">
              <w:rPr>
                <w:rFonts w:ascii="Times New Roman" w:eastAsia="Times New Roman" w:hAnsi="Times New Roman" w:cs="Times New Roman"/>
                <w:color w:val="000000" w:themeColor="text1"/>
                <w:sz w:val="14"/>
                <w:szCs w:val="1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014A2E" w14:textId="3EAD4E51" w:rsidR="002F2951" w:rsidRPr="009B42BE" w:rsidRDefault="00436FDD" w:rsidP="001540C3">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Galați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878ECC" w14:textId="67A024B9"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7DD18B" w14:textId="77777777" w:rsidR="002F2951" w:rsidRPr="009B42BE" w:rsidRDefault="002F2951" w:rsidP="00AC4756">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 ani</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DCAC7E" w14:textId="77777777" w:rsidR="002F2951" w:rsidRPr="009B42BE" w:rsidRDefault="002F2951" w:rsidP="00EF2461">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îndepartare material aluvionar</w:t>
            </w:r>
          </w:p>
        </w:tc>
      </w:tr>
      <w:tr w:rsidR="002F2951" w:rsidRPr="009B42BE" w14:paraId="20D5F887" w14:textId="77777777" w:rsidTr="00053E8A">
        <w:trPr>
          <w:trHeight w:val="669"/>
        </w:trPr>
        <w:tc>
          <w:tcPr>
            <w:tcW w:w="568" w:type="dxa"/>
            <w:vMerge/>
            <w:tcBorders>
              <w:top w:val="single" w:sz="4" w:space="0" w:color="auto"/>
              <w:left w:val="single" w:sz="4" w:space="0" w:color="auto"/>
              <w:bottom w:val="single" w:sz="4" w:space="0" w:color="auto"/>
              <w:right w:val="single" w:sz="4" w:space="0" w:color="auto"/>
            </w:tcBorders>
            <w:hideMark/>
          </w:tcPr>
          <w:p w14:paraId="7D74C813" w14:textId="522DD5F5" w:rsidR="002F2951" w:rsidRPr="009B42BE" w:rsidRDefault="002F2951" w:rsidP="00414D3C">
            <w:pPr>
              <w:rPr>
                <w:rFonts w:ascii="Calibri" w:eastAsia="Times New Roman" w:hAnsi="Calibri" w:cs="Calibri"/>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hideMark/>
          </w:tcPr>
          <w:p w14:paraId="042C7C63" w14:textId="6F8437BF" w:rsidR="002F2951" w:rsidRPr="009B42BE" w:rsidRDefault="002F2951" w:rsidP="00414D3C">
            <w:pPr>
              <w:rPr>
                <w:rFonts w:ascii="Calibri" w:eastAsia="Times New Roman" w:hAnsi="Calibri" w:cs="Calibri"/>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noWrap/>
            <w:hideMark/>
          </w:tcPr>
          <w:p w14:paraId="39ACA2A1" w14:textId="27B4450F" w:rsidR="002F2951" w:rsidRPr="009B42BE" w:rsidRDefault="002F2951" w:rsidP="00414D3C">
            <w:pPr>
              <w:rPr>
                <w:rFonts w:ascii="Calibri" w:eastAsia="Times New Roman" w:hAnsi="Calibri" w:cs="Calibri"/>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hideMark/>
          </w:tcPr>
          <w:p w14:paraId="2EE7CAF6" w14:textId="49F6B671" w:rsidR="002F2951" w:rsidRPr="009B42BE" w:rsidRDefault="002F2951" w:rsidP="00414D3C">
            <w:pPr>
              <w:rPr>
                <w:rFonts w:ascii="Calibri" w:eastAsia="Times New Roman" w:hAnsi="Calibri" w:cs="Calibri"/>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hideMark/>
          </w:tcPr>
          <w:p w14:paraId="0D621C5B" w14:textId="552E5831" w:rsidR="002F2951" w:rsidRPr="009B42BE" w:rsidRDefault="002F2951" w:rsidP="00414D3C">
            <w:pPr>
              <w:rPr>
                <w:rFonts w:ascii="Calibri" w:eastAsia="Times New Roman" w:hAnsi="Calibri" w:cs="Calibri"/>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7E6927F" w14:textId="789F1AE5" w:rsidR="002F2951" w:rsidRPr="009B42BE" w:rsidRDefault="002F2951" w:rsidP="00C8198D">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 125389, UAT Galați, Steren = 502 mp, teren extravilan </w:t>
            </w:r>
            <w:r w:rsidR="00806BFF" w:rsidRPr="009B42BE">
              <w:rPr>
                <w:rFonts w:ascii="Times New Roman" w:eastAsia="Times New Roman" w:hAnsi="Times New Roman" w:cs="Times New Roman"/>
                <w:color w:val="000000" w:themeColor="text1"/>
                <w:sz w:val="14"/>
                <w:szCs w:val="14"/>
              </w:rPr>
              <w:t xml:space="preserve">râul </w:t>
            </w:r>
            <w:r w:rsidRPr="009B42BE">
              <w:rPr>
                <w:rFonts w:ascii="Times New Roman" w:eastAsia="Times New Roman" w:hAnsi="Times New Roman" w:cs="Times New Roman"/>
                <w:color w:val="000000" w:themeColor="text1"/>
                <w:sz w:val="14"/>
                <w:szCs w:val="14"/>
              </w:rPr>
              <w:t>Siret, jud. Galați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ED7E5" w14:textId="77777777" w:rsidR="002F2951" w:rsidRPr="009B42BE" w:rsidRDefault="002F2951" w:rsidP="00480F0C">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FD4A28" w14:textId="038F274F" w:rsidR="002F2951" w:rsidRPr="009B42BE" w:rsidRDefault="00436FDD" w:rsidP="001540C3">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Galați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128B77" w14:textId="433F738F" w:rsidR="00F42471" w:rsidRPr="009B42BE" w:rsidRDefault="00F42471" w:rsidP="00F42471">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1.252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37D3124" w14:textId="77777777" w:rsidR="002F2951" w:rsidRPr="009B42BE" w:rsidRDefault="002F2951" w:rsidP="00AC4756">
            <w:pPr>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hideMark/>
          </w:tcPr>
          <w:p w14:paraId="34D314E9" w14:textId="350AB550" w:rsidR="002F2951" w:rsidRPr="009B42BE" w:rsidRDefault="002F2951" w:rsidP="00E20429">
            <w:pPr>
              <w:ind w:left="-104" w:firstLine="104"/>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construcții provizorii, agrement nautic </w:t>
            </w:r>
            <w:r w:rsidR="00DE552F" w:rsidRPr="009B42BE">
              <w:rPr>
                <w:rFonts w:ascii="Times New Roman" w:eastAsia="Times New Roman" w:hAnsi="Times New Roman" w:cs="Times New Roman"/>
                <w:color w:val="000000" w:themeColor="text1"/>
                <w:sz w:val="14"/>
                <w:szCs w:val="14"/>
              </w:rPr>
              <w:t>și</w:t>
            </w:r>
            <w:r w:rsidR="00E20429"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alte activități economice</w:t>
            </w:r>
          </w:p>
        </w:tc>
      </w:tr>
    </w:tbl>
    <w:p w14:paraId="1376C0F4" w14:textId="77777777" w:rsidR="00817400" w:rsidRPr="009B42BE" w:rsidRDefault="00817400" w:rsidP="00C20755">
      <w:pPr>
        <w:jc w:val="both"/>
        <w:rPr>
          <w:rFonts w:ascii="Times New Roman" w:hAnsi="Times New Roman" w:cs="Times New Roman"/>
          <w:b/>
          <w:color w:val="000000" w:themeColor="text1"/>
          <w:sz w:val="24"/>
          <w:szCs w:val="24"/>
        </w:rPr>
      </w:pPr>
    </w:p>
    <w:p w14:paraId="30AAEC29" w14:textId="594054BD" w:rsidR="00840225" w:rsidRPr="00831D9B" w:rsidRDefault="00840225" w:rsidP="00831D9B">
      <w:pPr>
        <w:pStyle w:val="ListParagraph"/>
        <w:numPr>
          <w:ilvl w:val="0"/>
          <w:numId w:val="2"/>
        </w:numPr>
        <w:spacing w:after="0" w:line="20" w:lineRule="atLeast"/>
        <w:ind w:right="188"/>
        <w:jc w:val="both"/>
        <w:rPr>
          <w:rFonts w:ascii="Times New Roman" w:hAnsi="Times New Roman" w:cs="Times New Roman"/>
          <w:color w:val="000000" w:themeColor="text1"/>
          <w:sz w:val="24"/>
          <w:szCs w:val="24"/>
        </w:rPr>
      </w:pPr>
      <w:r w:rsidRPr="00831D9B">
        <w:rPr>
          <w:rStyle w:val="tpt1"/>
          <w:rFonts w:ascii="Times New Roman" w:hAnsi="Times New Roman" w:cs="Times New Roman"/>
          <w:color w:val="000000" w:themeColor="text1"/>
          <w:sz w:val="24"/>
          <w:szCs w:val="24"/>
        </w:rPr>
        <w:t xml:space="preserve">După numărul curent </w:t>
      </w:r>
      <w:r w:rsidRPr="00831D9B">
        <w:rPr>
          <w:rFonts w:ascii="Times New Roman" w:hAnsi="Times New Roman" w:cs="Times New Roman"/>
          <w:color w:val="000000" w:themeColor="text1"/>
          <w:sz w:val="24"/>
          <w:szCs w:val="24"/>
        </w:rPr>
        <w:t>120^5</w:t>
      </w:r>
      <w:r w:rsidRPr="00831D9B">
        <w:rPr>
          <w:rStyle w:val="tpt1"/>
          <w:rFonts w:ascii="Times New Roman" w:hAnsi="Times New Roman" w:cs="Times New Roman"/>
          <w:color w:val="000000" w:themeColor="text1"/>
          <w:sz w:val="24"/>
          <w:szCs w:val="24"/>
        </w:rPr>
        <w:t xml:space="preserve"> se introduc </w:t>
      </w:r>
      <w:r w:rsidR="00966DC7" w:rsidRPr="00831D9B">
        <w:rPr>
          <w:rStyle w:val="tpt1"/>
          <w:rFonts w:ascii="Times New Roman" w:hAnsi="Times New Roman" w:cs="Times New Roman"/>
          <w:color w:val="000000" w:themeColor="text1"/>
          <w:sz w:val="24"/>
          <w:szCs w:val="24"/>
        </w:rPr>
        <w:t>două</w:t>
      </w:r>
      <w:r w:rsidRPr="00831D9B">
        <w:rPr>
          <w:rStyle w:val="tpt1"/>
          <w:rFonts w:ascii="Times New Roman" w:hAnsi="Times New Roman" w:cs="Times New Roman"/>
          <w:color w:val="000000" w:themeColor="text1"/>
          <w:sz w:val="24"/>
          <w:szCs w:val="24"/>
        </w:rPr>
        <w:t xml:space="preserve"> noi numere curente, numerele curente </w:t>
      </w:r>
      <w:r w:rsidR="00DA24CB" w:rsidRPr="00831D9B">
        <w:rPr>
          <w:rFonts w:ascii="Times New Roman" w:hAnsi="Times New Roman" w:cs="Times New Roman"/>
          <w:color w:val="000000" w:themeColor="text1"/>
          <w:sz w:val="24"/>
          <w:szCs w:val="24"/>
        </w:rPr>
        <w:t>120^6</w:t>
      </w:r>
      <w:r w:rsidRPr="00831D9B">
        <w:rPr>
          <w:rStyle w:val="tpt1"/>
          <w:rFonts w:ascii="Times New Roman" w:hAnsi="Times New Roman" w:cs="Times New Roman"/>
          <w:color w:val="000000" w:themeColor="text1"/>
          <w:sz w:val="24"/>
          <w:szCs w:val="24"/>
        </w:rPr>
        <w:t xml:space="preserve"> </w:t>
      </w:r>
      <w:r w:rsidR="00966DC7" w:rsidRPr="00831D9B">
        <w:rPr>
          <w:rStyle w:val="tpt1"/>
          <w:rFonts w:ascii="Times New Roman" w:hAnsi="Times New Roman" w:cs="Times New Roman"/>
          <w:color w:val="000000" w:themeColor="text1"/>
          <w:sz w:val="24"/>
          <w:szCs w:val="24"/>
        </w:rPr>
        <w:t xml:space="preserve">și </w:t>
      </w:r>
      <w:r w:rsidR="00DA24CB" w:rsidRPr="00831D9B">
        <w:rPr>
          <w:rFonts w:ascii="Times New Roman" w:hAnsi="Times New Roman" w:cs="Times New Roman"/>
          <w:color w:val="000000" w:themeColor="text1"/>
          <w:sz w:val="24"/>
          <w:szCs w:val="24"/>
        </w:rPr>
        <w:t>120^</w:t>
      </w:r>
      <w:r w:rsidR="00DE1E3F" w:rsidRPr="00831D9B">
        <w:rPr>
          <w:rFonts w:ascii="Times New Roman" w:hAnsi="Times New Roman" w:cs="Times New Roman"/>
          <w:color w:val="000000" w:themeColor="text1"/>
          <w:sz w:val="24"/>
          <w:szCs w:val="24"/>
        </w:rPr>
        <w:t>7</w:t>
      </w:r>
      <w:r w:rsidR="00EA140F" w:rsidRPr="00831D9B">
        <w:rPr>
          <w:rFonts w:ascii="Times New Roman" w:hAnsi="Times New Roman" w:cs="Times New Roman"/>
          <w:color w:val="000000" w:themeColor="text1"/>
          <w:sz w:val="24"/>
          <w:szCs w:val="24"/>
        </w:rPr>
        <w:t>,</w:t>
      </w:r>
      <w:r w:rsidR="004B1B90" w:rsidRPr="00831D9B">
        <w:rPr>
          <w:rStyle w:val="tpt1"/>
          <w:rFonts w:ascii="Times New Roman" w:hAnsi="Times New Roman" w:cs="Times New Roman"/>
          <w:color w:val="000000" w:themeColor="text1"/>
          <w:sz w:val="24"/>
          <w:szCs w:val="24"/>
        </w:rPr>
        <w:t xml:space="preserve"> cu următorul cuprins:</w:t>
      </w:r>
    </w:p>
    <w:p w14:paraId="40503ADE" w14:textId="77777777" w:rsidR="004149F4" w:rsidRPr="00831D9B" w:rsidRDefault="004149F4" w:rsidP="00831D9B">
      <w:pPr>
        <w:spacing w:after="0" w:line="20" w:lineRule="atLeast"/>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p>
    <w:tbl>
      <w:tblPr>
        <w:tblW w:w="10348" w:type="dxa"/>
        <w:tblInd w:w="-147" w:type="dxa"/>
        <w:tblLayout w:type="fixed"/>
        <w:tblCellMar>
          <w:left w:w="0" w:type="dxa"/>
          <w:right w:w="0" w:type="dxa"/>
        </w:tblCellMar>
        <w:tblLook w:val="04A0" w:firstRow="1" w:lastRow="0" w:firstColumn="1" w:lastColumn="0" w:noHBand="0" w:noVBand="1"/>
      </w:tblPr>
      <w:tblGrid>
        <w:gridCol w:w="568"/>
        <w:gridCol w:w="708"/>
        <w:gridCol w:w="709"/>
        <w:gridCol w:w="1701"/>
        <w:gridCol w:w="992"/>
        <w:gridCol w:w="1560"/>
        <w:gridCol w:w="1134"/>
        <w:gridCol w:w="1134"/>
        <w:gridCol w:w="567"/>
        <w:gridCol w:w="425"/>
        <w:gridCol w:w="850"/>
      </w:tblGrid>
      <w:tr w:rsidR="00966DC7" w:rsidRPr="009B42BE" w14:paraId="246320C5" w14:textId="77777777" w:rsidTr="00C8198D">
        <w:trPr>
          <w:trHeight w:val="32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603033" w14:textId="256EAFF7" w:rsidR="001B64EF" w:rsidRPr="009B42BE" w:rsidRDefault="00966DC7" w:rsidP="005417F3">
            <w:pPr>
              <w:spacing w:after="0" w:line="240" w:lineRule="auto"/>
              <w:ind w:right="-265"/>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120^6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5F62A" w14:textId="466FD272"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101374 parţial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61505F" w14:textId="4AE940AC" w:rsidR="001B64EF" w:rsidRPr="009B42BE" w:rsidRDefault="001B64EF" w:rsidP="001B64EF">
            <w:pPr>
              <w:spacing w:after="0" w:line="240" w:lineRule="auto"/>
              <w:ind w:left="-140" w:righ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8.03.01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551F50" w14:textId="51D8D243" w:rsidR="001B64EF" w:rsidRPr="009B42BE" w:rsidRDefault="001B64EF" w:rsidP="00017205">
            <w:pPr>
              <w:spacing w:after="0" w:line="240" w:lineRule="auto"/>
              <w:ind w:lef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BH Jiu cu toţi afluenţii de ordinele I-VI, lungime cu</w:t>
            </w:r>
            <w:r w:rsidR="00017205" w:rsidRPr="009B42BE">
              <w:rPr>
                <w:rFonts w:ascii="Times New Roman" w:hAnsi="Times New Roman" w:cs="Times New Roman"/>
                <w:color w:val="000000" w:themeColor="text1"/>
                <w:sz w:val="14"/>
                <w:szCs w:val="14"/>
              </w:rPr>
              <w:t xml:space="preserve">rs de apă codificat = 783 km, </w:t>
            </w:r>
            <w:r w:rsidRPr="009B42BE">
              <w:rPr>
                <w:rFonts w:ascii="Times New Roman" w:hAnsi="Times New Roman" w:cs="Times New Roman"/>
                <w:color w:val="000000" w:themeColor="text1"/>
                <w:sz w:val="14"/>
                <w:szCs w:val="14"/>
              </w:rPr>
              <w:t>suprafaţă lucii de apă = 3.945,8 ha, resurse teoretice = 2.389,5 mil. mc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EE886" w14:textId="77F17115"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39.458.000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B39D0" w14:textId="3710C108" w:rsidR="001B64EF" w:rsidRPr="009B42BE" w:rsidRDefault="00EF560C" w:rsidP="005417F3">
            <w:pPr>
              <w:spacing w:after="0" w:line="240" w:lineRule="auto"/>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34573,UAT Filiași,</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Steren extravilan,</w:t>
            </w:r>
            <w:r w:rsidR="005417F3" w:rsidRPr="009B42BE">
              <w:rPr>
                <w:rFonts w:ascii="Times New Roman" w:hAnsi="Times New Roman" w:cs="Times New Roman"/>
                <w:color w:val="000000" w:themeColor="text1"/>
                <w:sz w:val="14"/>
                <w:szCs w:val="14"/>
              </w:rPr>
              <w:t xml:space="preserve"> </w:t>
            </w:r>
            <w:r w:rsidR="001B64EF" w:rsidRPr="009B42BE">
              <w:rPr>
                <w:rFonts w:ascii="Times New Roman" w:hAnsi="Times New Roman" w:cs="Times New Roman"/>
                <w:color w:val="000000" w:themeColor="text1"/>
                <w:sz w:val="14"/>
                <w:szCs w:val="14"/>
              </w:rPr>
              <w:t>ape curgătoare</w:t>
            </w:r>
            <w:r w:rsidR="005417F3" w:rsidRPr="009B42BE">
              <w:rPr>
                <w:rFonts w:ascii="Times New Roman" w:hAnsi="Times New Roman" w:cs="Times New Roman"/>
                <w:color w:val="000000" w:themeColor="text1"/>
                <w:sz w:val="14"/>
                <w:szCs w:val="14"/>
              </w:rPr>
              <w:t xml:space="preserve"> </w:t>
            </w:r>
            <w:r w:rsidR="001B64EF" w:rsidRPr="009B42BE">
              <w:rPr>
                <w:rFonts w:ascii="Times New Roman" w:hAnsi="Times New Roman" w:cs="Times New Roman"/>
                <w:color w:val="000000" w:themeColor="text1"/>
                <w:sz w:val="14"/>
                <w:szCs w:val="14"/>
              </w:rPr>
              <w:t>=</w:t>
            </w:r>
            <w:r w:rsidR="005417F3" w:rsidRPr="009B42BE">
              <w:rPr>
                <w:rFonts w:ascii="Times New Roman" w:hAnsi="Times New Roman" w:cs="Times New Roman"/>
                <w:color w:val="000000" w:themeColor="text1"/>
                <w:sz w:val="14"/>
                <w:szCs w:val="14"/>
              </w:rPr>
              <w:t xml:space="preserve"> </w:t>
            </w:r>
            <w:r w:rsidR="001B64EF" w:rsidRPr="009B42BE">
              <w:rPr>
                <w:rFonts w:ascii="Times New Roman" w:hAnsi="Times New Roman" w:cs="Times New Roman"/>
                <w:color w:val="000000" w:themeColor="text1"/>
                <w:sz w:val="14"/>
                <w:szCs w:val="14"/>
              </w:rPr>
              <w:t>764439 mp, râul Jiu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F5D84C" w14:textId="47BF33D3"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764</w:t>
            </w:r>
            <w:r w:rsidR="00EF560C" w:rsidRPr="009B42BE">
              <w:rPr>
                <w:rFonts w:ascii="Times New Roman" w:hAnsi="Times New Roman" w:cs="Times New Roman"/>
                <w:color w:val="000000" w:themeColor="text1"/>
                <w:sz w:val="14"/>
                <w:szCs w:val="14"/>
              </w:rPr>
              <w:t>.</w:t>
            </w:r>
            <w:r w:rsidRPr="009B42BE">
              <w:rPr>
                <w:rFonts w:ascii="Times New Roman" w:hAnsi="Times New Roman" w:cs="Times New Roman"/>
                <w:color w:val="000000" w:themeColor="text1"/>
                <w:sz w:val="14"/>
                <w:szCs w:val="14"/>
              </w:rPr>
              <w:t>439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7BFA3" w14:textId="556CEA72" w:rsidR="001B64EF" w:rsidRPr="009B42BE" w:rsidRDefault="003F2CDF" w:rsidP="009A43E9">
            <w:pPr>
              <w:pStyle w:val="NoSpacing"/>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w:t>
            </w:r>
            <w:r w:rsidR="009A43E9"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 xml:space="preserve">județul </w:t>
            </w:r>
            <w:r w:rsidR="001B64EF" w:rsidRPr="009B42BE">
              <w:rPr>
                <w:rFonts w:ascii="Times New Roman" w:hAnsi="Times New Roman" w:cs="Times New Roman"/>
                <w:color w:val="000000" w:themeColor="text1"/>
                <w:sz w:val="14"/>
                <w:szCs w:val="14"/>
              </w:rPr>
              <w:t>Dolj</w:t>
            </w:r>
            <w:r w:rsidR="009A43E9" w:rsidRPr="009B42BE">
              <w:rPr>
                <w:rFonts w:ascii="Times New Roman" w:hAnsi="Times New Roman" w:cs="Times New Roman"/>
                <w:color w:val="000000" w:themeColor="text1"/>
                <w:sz w:val="14"/>
                <w:szCs w:val="1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FFBCDD" w14:textId="05ADAF24"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FD2C4B" w14:textId="01D3D9B2" w:rsidR="001B64EF" w:rsidRPr="009B42BE" w:rsidRDefault="001B64EF" w:rsidP="00B57BFA">
            <w:pPr>
              <w:spacing w:after="0" w:line="240" w:lineRule="auto"/>
              <w:ind w:left="-108" w:right="-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993A6C" w14:textId="41EF3763"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966DC7" w:rsidRPr="009B42BE" w14:paraId="6B265212"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CEFC0" w14:textId="77777777" w:rsidR="001B64EF" w:rsidRPr="009B42BE" w:rsidRDefault="001B64EF" w:rsidP="001B64EF">
            <w:pPr>
              <w:spacing w:after="0" w:line="240" w:lineRule="auto"/>
              <w:ind w:right="-265"/>
              <w:jc w:val="center"/>
              <w:rPr>
                <w:rFonts w:ascii="Times New Roman" w:hAnsi="Times New Roman" w:cs="Times New Roman"/>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6457B" w14:textId="77777777" w:rsidR="001B64EF" w:rsidRPr="009B42BE" w:rsidRDefault="001B64EF"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946A62" w14:textId="77777777" w:rsidR="001B64EF" w:rsidRPr="009B42BE" w:rsidRDefault="001B64EF"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1FE40" w14:textId="77777777" w:rsidR="001B64EF" w:rsidRPr="009B42BE" w:rsidRDefault="001B64EF"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43D67D" w14:textId="77777777" w:rsidR="001B64EF" w:rsidRPr="009B42BE" w:rsidRDefault="001B64EF" w:rsidP="001B64EF">
            <w:pPr>
              <w:spacing w:after="0" w:line="240" w:lineRule="auto"/>
              <w:jc w:val="center"/>
              <w:rPr>
                <w:rFonts w:ascii="Times New Roman" w:hAnsi="Times New Roman" w:cs="Times New Roman"/>
                <w:color w:val="000000" w:themeColor="text1"/>
                <w:sz w:val="14"/>
                <w:szCs w:val="14"/>
              </w:rPr>
            </w:pPr>
          </w:p>
        </w:tc>
        <w:tc>
          <w:tcPr>
            <w:tcW w:w="15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8828D6" w14:textId="77777777" w:rsidR="001B64EF" w:rsidRPr="009B42BE" w:rsidRDefault="001B64EF" w:rsidP="001B64EF">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3991F" w14:textId="77777777" w:rsidR="001B64EF" w:rsidRPr="009B42BE" w:rsidRDefault="001B64EF" w:rsidP="001B64EF">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60C02" w14:textId="77777777" w:rsidR="001B64EF" w:rsidRPr="009B42BE" w:rsidRDefault="001B64EF"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E78916" w14:textId="112CA543"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0.160</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82DB19" w14:textId="78CCBC13" w:rsidR="001B64EF" w:rsidRPr="009B42BE" w:rsidRDefault="001B64EF"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1C1A35" w14:textId="615822B5" w:rsidR="001B64EF" w:rsidRPr="009B42BE" w:rsidRDefault="001B64EF"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r w:rsidR="00336E2B" w:rsidRPr="009B42BE" w14:paraId="6E41BB2C" w14:textId="77777777" w:rsidTr="00831D9B">
        <w:trPr>
          <w:trHeight w:val="57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278A9" w14:textId="794E2403" w:rsidR="00336E2B" w:rsidRPr="009B42BE" w:rsidRDefault="00336E2B" w:rsidP="00C8198D">
            <w:pPr>
              <w:spacing w:after="0" w:line="240" w:lineRule="auto"/>
              <w:ind w:right="-265"/>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120^7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5BD99D" w14:textId="2C032A35" w:rsidR="00336E2B" w:rsidRPr="009B42BE" w:rsidRDefault="00336E2B" w:rsidP="00817400">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101372</w:t>
            </w:r>
            <w:r w:rsidR="00817400"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parțial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B83D4B" w14:textId="7849DB22"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8.03.01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14373F" w14:textId="2F369890" w:rsidR="00336E2B" w:rsidRPr="009B42BE" w:rsidRDefault="00336E2B" w:rsidP="00336E2B">
            <w:pPr>
              <w:spacing w:after="0" w:line="240" w:lineRule="auto"/>
              <w:jc w:val="both"/>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BH Jiu cu toți afl de ord I-VI, lung curs de apă Jiu codificat=1980 km, sup. Lucii de apă=3394.4 ha, resurse teoretice de apă-1959,3mil.mc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982CEC" w14:textId="7C69D5EB"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33.944.000</w:t>
            </w: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04D0C" w14:textId="18CA25A0" w:rsidR="00336E2B" w:rsidRPr="009B42BE" w:rsidRDefault="00336E2B" w:rsidP="00E20429">
            <w:pPr>
              <w:spacing w:after="0" w:line="240" w:lineRule="auto"/>
              <w:ind w:left="-108" w:firstLine="54"/>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37920, UAT Drăguțești, teren extravilan, ape curgătoare, râul Jiu, St</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 457063 mp</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8B42F" w14:textId="35E095DD" w:rsidR="00336E2B" w:rsidRPr="009B42BE" w:rsidRDefault="00336E2B" w:rsidP="008C16BA">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457.063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5150F" w14:textId="47F73EDD" w:rsidR="00336E2B" w:rsidRPr="009B42BE" w:rsidRDefault="00336E2B" w:rsidP="009A43E9">
            <w:pPr>
              <w:pStyle w:val="NoSpacing"/>
              <w:jc w:val="center"/>
              <w:rPr>
                <w:rFonts w:ascii="Times New Roman" w:eastAsia="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w:t>
            </w:r>
            <w:r w:rsidR="009A43E9"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județul Gorj</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45E42D" w14:textId="7324BB10"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 0.05</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4F5269" w14:textId="00D9CEAB" w:rsidR="00336E2B" w:rsidRPr="009B42BE" w:rsidRDefault="00336E2B" w:rsidP="00B57BFA">
            <w:pPr>
              <w:spacing w:after="0" w:line="240" w:lineRule="auto"/>
              <w:ind w:lef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196B99" w14:textId="12A04136"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336E2B" w:rsidRPr="009B42BE" w14:paraId="140D92BB" w14:textId="77777777" w:rsidTr="00831D9B">
        <w:trPr>
          <w:trHeight w:val="28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34A0B" w14:textId="36CE254C" w:rsidR="00336E2B" w:rsidRPr="009B42BE" w:rsidRDefault="00336E2B" w:rsidP="001B64EF">
            <w:pPr>
              <w:spacing w:after="0" w:line="240" w:lineRule="auto"/>
              <w:ind w:right="-286"/>
              <w:rPr>
                <w:rFonts w:ascii="Times New Roman" w:hAnsi="Times New Roman" w:cs="Times New Roman"/>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C746A"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B0057"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8F0EE"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FC6CF"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5ABFB4" w14:textId="55A4E2CA"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92153" w14:textId="3B9B7359"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04B30"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148B5" w14:textId="06ECD445"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 0.160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EFA2F" w14:textId="7A41E7D7" w:rsidR="00336E2B" w:rsidRPr="009B42BE" w:rsidRDefault="00336E2B"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099EA" w14:textId="4D6815BF"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r w:rsidR="00336E2B" w:rsidRPr="009B42BE" w14:paraId="68A438CC"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704099" w14:textId="6F93D5E9"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B088B"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3A9F8"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C5107"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8D73C0"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E7067" w14:textId="18BB37C7" w:rsidR="00336E2B" w:rsidRPr="009B42BE" w:rsidRDefault="00336E2B" w:rsidP="005417F3">
            <w:pPr>
              <w:spacing w:after="0" w:line="240" w:lineRule="auto"/>
              <w:ind w:hanging="108"/>
              <w:jc w:val="center"/>
              <w:rPr>
                <w:rFonts w:ascii="Times New Roman" w:hAnsi="Times New Roman" w:cs="Times New Roman"/>
                <w:color w:val="000000" w:themeColor="text1"/>
                <w:sz w:val="14"/>
                <w:szCs w:val="14"/>
              </w:rPr>
            </w:pPr>
            <w:r w:rsidRPr="009B42BE">
              <w:rPr>
                <w:rFonts w:ascii="Times New Roman" w:eastAsia="Calibri" w:hAnsi="Times New Roman" w:cs="Times New Roman"/>
                <w:color w:val="000000" w:themeColor="text1"/>
                <w:sz w:val="14"/>
                <w:szCs w:val="14"/>
              </w:rPr>
              <w:t>CF nr. 41091, UAT Bălești, teren extravilan, ape curgătoare, râul Jiu, St= 90356 mp</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4B0F95" w14:textId="0D3403C4"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eastAsia="Calibri" w:hAnsi="Times New Roman" w:cs="Times New Roman"/>
                <w:color w:val="000000" w:themeColor="text1"/>
                <w:sz w:val="14"/>
                <w:szCs w:val="14"/>
              </w:rPr>
              <w:t>90.356</w:t>
            </w: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1C42F"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01F0F" w14:textId="63293D7C"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 0.05</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5014" w14:textId="3EDA30CA" w:rsidR="00336E2B" w:rsidRPr="009B42BE" w:rsidRDefault="00336E2B" w:rsidP="00B57BFA">
            <w:pPr>
              <w:spacing w:after="0" w:line="240" w:lineRule="auto"/>
              <w:ind w:left="-108" w:right="-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0C9A3" w14:textId="44BB23C3"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336E2B" w:rsidRPr="009B42BE" w14:paraId="023AA357"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21B7BA" w14:textId="168569D5"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21ED4"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59710"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117CD"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B0F42"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750D26"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865127"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44A05"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8573D" w14:textId="2CA6DEB9"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 0.160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37AC8E" w14:textId="046EC5BA" w:rsidR="00336E2B" w:rsidRPr="009B42BE" w:rsidRDefault="00336E2B"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3A4EB" w14:textId="1372E797"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r w:rsidR="00336E2B" w:rsidRPr="009B42BE" w14:paraId="5002AAB3"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10E95" w14:textId="077AF930"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895128"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B3C13"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CAF39"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1ADD2C"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A3B50F" w14:textId="10429EE9" w:rsidR="00336E2B" w:rsidRPr="009B42BE" w:rsidRDefault="00336E2B" w:rsidP="009A43E9">
            <w:pPr>
              <w:spacing w:after="0" w:line="240" w:lineRule="auto"/>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39036, UAT Bunbești</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-Jiu,</w:t>
            </w:r>
            <w:r w:rsidR="009A43E9"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teren extravilan,</w:t>
            </w:r>
            <w:r w:rsidR="009A43E9"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ape curgătoare, râul Jiu,</w:t>
            </w:r>
            <w:r w:rsidR="009A43E9"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St= 815775 mp</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5AC48" w14:textId="7AF839CF"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815.775</w:t>
            </w: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F29F7"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99A1B" w14:textId="4028B4CF"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9F28D" w14:textId="538E97D7" w:rsidR="00336E2B" w:rsidRPr="009B42BE" w:rsidRDefault="00336E2B" w:rsidP="00B57BFA">
            <w:pPr>
              <w:spacing w:after="0" w:line="240" w:lineRule="auto"/>
              <w:ind w:left="-108" w:right="-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ABEB2" w14:textId="16B5B893"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336E2B" w:rsidRPr="009B42BE" w14:paraId="1AFD3FE3"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73C64" w14:textId="33025000"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4ADEE"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168FD"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59079"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42E46"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015BC"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EB31F"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AA6B1"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9CD02" w14:textId="4F582C95"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AB78A" w14:textId="14BDF4F1" w:rsidR="00336E2B" w:rsidRPr="009B42BE" w:rsidRDefault="00336E2B"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025F7" w14:textId="566A6CB6"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r w:rsidR="00336E2B" w:rsidRPr="009B42BE" w14:paraId="2DC2F793"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8E317" w14:textId="6FE7C4AE"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C9291"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F9AC4"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14617"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AC7FC"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26CA0A" w14:textId="676F2B59" w:rsidR="00336E2B" w:rsidRPr="009B42BE" w:rsidRDefault="00336E2B" w:rsidP="00017205">
            <w:pPr>
              <w:spacing w:after="0" w:line="240" w:lineRule="auto"/>
              <w:ind w:left="-108" w:firstLine="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36969, UAT Plopșoru, teren extravilan, ape curgătoare, râul Jiu, St= 337429 mp</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1C404" w14:textId="1FCEA2CD"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337.429</w:t>
            </w: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993E4"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B3B6A" w14:textId="74AD3F37"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32415" w14:textId="2063EBF9" w:rsidR="00336E2B" w:rsidRPr="009B42BE" w:rsidRDefault="00336E2B" w:rsidP="00B57BFA">
            <w:pPr>
              <w:spacing w:after="0" w:line="240" w:lineRule="auto"/>
              <w:ind w:left="-108" w:right="-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8BFF02" w14:textId="281EA927"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336E2B" w:rsidRPr="009B42BE" w14:paraId="16DAE562"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731BE" w14:textId="6056989F"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C3538"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26E1A"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69D3B"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ACCB5"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C0149"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A3CF0"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0A0EC"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A607D" w14:textId="684401ED"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0484D6" w14:textId="70D6A491" w:rsidR="00336E2B" w:rsidRPr="009B42BE" w:rsidRDefault="00336E2B"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8CF05" w14:textId="757447AF"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r w:rsidR="00336E2B" w:rsidRPr="009B42BE" w14:paraId="7D5368CF"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9A0CFC" w14:textId="59EC091D" w:rsidR="00336E2B" w:rsidRPr="009B42BE" w:rsidRDefault="00336E2B" w:rsidP="001B64EF">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11F00"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F1BCB" w14:textId="77777777" w:rsidR="00336E2B" w:rsidRPr="009B42BE" w:rsidRDefault="00336E2B" w:rsidP="001B64EF">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9F797"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C2236"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960F7" w14:textId="2EDEE859" w:rsidR="00336E2B" w:rsidRPr="009B42BE" w:rsidRDefault="00336E2B" w:rsidP="00017205">
            <w:pPr>
              <w:spacing w:after="0" w:line="240" w:lineRule="auto"/>
              <w:ind w:left="-108" w:firstLine="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CF nr. 42790, UAT Turceni, teren extravilan, </w:t>
            </w:r>
            <w:r w:rsidRPr="009B42BE">
              <w:rPr>
                <w:rFonts w:ascii="Times New Roman" w:hAnsi="Times New Roman" w:cs="Times New Roman"/>
                <w:color w:val="000000" w:themeColor="text1"/>
                <w:sz w:val="14"/>
                <w:szCs w:val="14"/>
              </w:rPr>
              <w:lastRenderedPageBreak/>
              <w:t>ape curgătoare, râul Jiu, St= 43433 mp</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99437" w14:textId="5CF6E110"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43.433</w:t>
            </w: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7A319" w14:textId="77777777" w:rsidR="00336E2B" w:rsidRPr="009B42BE" w:rsidRDefault="00336E2B" w:rsidP="001B64EF">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8DADB" w14:textId="355F0EE7"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10F87" w14:textId="34607345" w:rsidR="00336E2B" w:rsidRPr="009B42BE" w:rsidRDefault="00336E2B" w:rsidP="00B57BFA">
            <w:pPr>
              <w:spacing w:after="0" w:line="240" w:lineRule="auto"/>
              <w:ind w:left="-108" w:right="-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D6D36" w14:textId="1B7F6FB1" w:rsidR="00336E2B" w:rsidRPr="009B42BE" w:rsidRDefault="00336E2B" w:rsidP="001B64EF">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336E2B" w:rsidRPr="009B42BE" w14:paraId="1BACE494"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1A8B50" w14:textId="77777777" w:rsidR="00336E2B" w:rsidRPr="009B42BE" w:rsidRDefault="00336E2B" w:rsidP="00336E2B">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5F45DE"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82C45" w14:textId="77777777" w:rsidR="00336E2B" w:rsidRPr="009B42BE" w:rsidRDefault="00336E2B" w:rsidP="00336E2B">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705A4"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055B8"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5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55879"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FF19F"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254E88"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29538" w14:textId="29C22937"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6348B5" w14:textId="18B3FCAC" w:rsidR="00336E2B" w:rsidRPr="009B42BE" w:rsidRDefault="00336E2B"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9068C" w14:textId="4BF11638"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r w:rsidR="00336E2B" w:rsidRPr="009B42BE" w14:paraId="346D0C3C"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300D9" w14:textId="77777777" w:rsidR="00336E2B" w:rsidRPr="009B42BE" w:rsidRDefault="00336E2B" w:rsidP="00336E2B">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46AF6"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82905" w14:textId="77777777" w:rsidR="00336E2B" w:rsidRPr="009B42BE" w:rsidRDefault="00336E2B" w:rsidP="00336E2B">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A93DC"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7401A"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5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B7315D6" w14:textId="5C87870E" w:rsidR="00336E2B" w:rsidRPr="009B42BE" w:rsidRDefault="00336E2B" w:rsidP="00017205">
            <w:pPr>
              <w:spacing w:after="0" w:line="240" w:lineRule="auto"/>
              <w:ind w:left="-108" w:firstLine="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nr. 42791, UAT Turceni, teren extravilan, ape curgătoare, râul Jiu, St= 12735 mp</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9199E45" w14:textId="7CFA30DD"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12.735</w:t>
            </w: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D9635B"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C56CEE" w14:textId="1ACB7961"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0.05</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F0BC41" w14:textId="7332E04D" w:rsidR="00336E2B" w:rsidRPr="009B42BE" w:rsidRDefault="00336E2B" w:rsidP="00B57BFA">
            <w:pPr>
              <w:spacing w:after="0" w:line="240" w:lineRule="auto"/>
              <w:ind w:left="-108" w:right="-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w:t>
            </w:r>
            <w:r w:rsidR="005417F3"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4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2E2A1" w14:textId="28D5161F"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336E2B" w:rsidRPr="009B42BE" w14:paraId="69A917F8" w14:textId="77777777" w:rsidTr="00831D9B">
        <w:trPr>
          <w:trHeight w:val="324"/>
        </w:trPr>
        <w:tc>
          <w:tcPr>
            <w:tcW w:w="56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69583" w14:textId="77777777" w:rsidR="00336E2B" w:rsidRPr="009B42BE" w:rsidRDefault="00336E2B" w:rsidP="00336E2B">
            <w:pPr>
              <w:spacing w:after="0" w:line="240" w:lineRule="auto"/>
              <w:ind w:right="-286"/>
              <w:rPr>
                <w:rFonts w:ascii="Arial" w:hAnsi="Arial" w:cs="Arial"/>
                <w:color w:val="000000" w:themeColor="text1"/>
                <w:sz w:val="14"/>
                <w:szCs w:val="14"/>
              </w:rPr>
            </w:pPr>
          </w:p>
        </w:tc>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29B75"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7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B29B51" w14:textId="77777777" w:rsidR="00336E2B" w:rsidRPr="009B42BE" w:rsidRDefault="00336E2B" w:rsidP="00336E2B">
            <w:pPr>
              <w:spacing w:after="0" w:line="240" w:lineRule="auto"/>
              <w:ind w:left="-140" w:right="-108"/>
              <w:jc w:val="center"/>
              <w:rPr>
                <w:rFonts w:ascii="Times New Roman" w:hAnsi="Times New Roman" w:cs="Times New Roman"/>
                <w:color w:val="000000" w:themeColor="text1"/>
                <w:sz w:val="14"/>
                <w:szCs w:val="14"/>
              </w:rPr>
            </w:pP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D34A9"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99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A271D"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5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31B56C7"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ADD08ED"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AC5706" w14:textId="77777777" w:rsidR="00336E2B" w:rsidRPr="009B42BE" w:rsidRDefault="00336E2B" w:rsidP="00336E2B">
            <w:pPr>
              <w:spacing w:after="0" w:line="240" w:lineRule="auto"/>
              <w:jc w:val="center"/>
              <w:rPr>
                <w:rFonts w:ascii="Times New Roman" w:hAnsi="Times New Roman" w:cs="Times New Roman"/>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933C73" w14:textId="00D097FF"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0.160</w:t>
            </w: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82D542" w14:textId="59A1476C" w:rsidR="00336E2B" w:rsidRPr="009B42BE" w:rsidRDefault="00336E2B" w:rsidP="00B57BFA">
            <w:pPr>
              <w:spacing w:after="0" w:line="240" w:lineRule="auto"/>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BF168" w14:textId="47BB7166" w:rsidR="00336E2B" w:rsidRPr="009B42BE" w:rsidRDefault="00336E2B" w:rsidP="00336E2B">
            <w:pPr>
              <w:spacing w:after="0" w:line="240" w:lineRule="auto"/>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activităţi economice</w:t>
            </w:r>
          </w:p>
        </w:tc>
      </w:tr>
    </w:tbl>
    <w:p w14:paraId="226553D9" w14:textId="77777777" w:rsidR="00C75B51" w:rsidRPr="009B42BE" w:rsidRDefault="00C75B51" w:rsidP="00C75B51">
      <w:pPr>
        <w:pStyle w:val="ListParagraph"/>
        <w:spacing w:after="0"/>
        <w:ind w:left="274"/>
        <w:jc w:val="both"/>
        <w:rPr>
          <w:rFonts w:ascii="Times New Roman" w:hAnsi="Times New Roman" w:cs="Times New Roman"/>
          <w:b/>
          <w:color w:val="000000" w:themeColor="text1"/>
          <w:sz w:val="24"/>
          <w:szCs w:val="24"/>
        </w:rPr>
      </w:pPr>
    </w:p>
    <w:p w14:paraId="28E9FCFC" w14:textId="70E3876D" w:rsidR="00A71444" w:rsidRPr="00831D9B" w:rsidRDefault="001645EE" w:rsidP="00053E8A">
      <w:pPr>
        <w:pStyle w:val="ListParagraph"/>
        <w:numPr>
          <w:ilvl w:val="0"/>
          <w:numId w:val="2"/>
        </w:numPr>
        <w:spacing w:after="0"/>
        <w:ind w:right="188"/>
        <w:jc w:val="both"/>
        <w:rPr>
          <w:rStyle w:val="tpt1"/>
          <w:rFonts w:ascii="Times New Roman" w:hAnsi="Times New Roman" w:cs="Times New Roman"/>
          <w:color w:val="000000" w:themeColor="text1"/>
          <w:sz w:val="24"/>
          <w:szCs w:val="24"/>
        </w:rPr>
      </w:pPr>
      <w:r w:rsidRPr="009B42BE">
        <w:rPr>
          <w:rFonts w:ascii="Times New Roman" w:hAnsi="Times New Roman" w:cs="Times New Roman"/>
          <w:b/>
          <w:color w:val="000000" w:themeColor="text1"/>
          <w:sz w:val="24"/>
          <w:szCs w:val="24"/>
        </w:rPr>
        <w:t xml:space="preserve"> </w:t>
      </w:r>
      <w:r w:rsidR="00A71444" w:rsidRPr="00831D9B">
        <w:rPr>
          <w:rStyle w:val="tpt1"/>
          <w:rFonts w:ascii="Times New Roman" w:hAnsi="Times New Roman" w:cs="Times New Roman"/>
          <w:color w:val="000000" w:themeColor="text1"/>
          <w:sz w:val="24"/>
          <w:szCs w:val="24"/>
        </w:rPr>
        <w:t xml:space="preserve">La numărul curent </w:t>
      </w:r>
      <w:r w:rsidR="004B5E4C" w:rsidRPr="00831D9B">
        <w:rPr>
          <w:rStyle w:val="tpt1"/>
          <w:rFonts w:ascii="Times New Roman" w:hAnsi="Times New Roman" w:cs="Times New Roman"/>
          <w:color w:val="000000" w:themeColor="text1"/>
          <w:sz w:val="24"/>
          <w:szCs w:val="24"/>
        </w:rPr>
        <w:t>122, coloana</w:t>
      </w:r>
      <w:r w:rsidR="00A71444" w:rsidRPr="00831D9B">
        <w:rPr>
          <w:rStyle w:val="tpt1"/>
          <w:rFonts w:ascii="Times New Roman" w:hAnsi="Times New Roman" w:cs="Times New Roman"/>
          <w:color w:val="000000" w:themeColor="text1"/>
          <w:sz w:val="24"/>
          <w:szCs w:val="24"/>
        </w:rPr>
        <w:t xml:space="preserve"> </w:t>
      </w:r>
      <w:r w:rsidR="004B5E4C" w:rsidRPr="00831D9B">
        <w:rPr>
          <w:rStyle w:val="tpt1"/>
          <w:rFonts w:ascii="Times New Roman" w:hAnsi="Times New Roman" w:cs="Times New Roman"/>
          <w:color w:val="000000" w:themeColor="text1"/>
          <w:sz w:val="24"/>
          <w:szCs w:val="24"/>
        </w:rPr>
        <w:t xml:space="preserve">9 </w:t>
      </w:r>
      <w:r w:rsidR="00ED5F36" w:rsidRPr="00831D9B">
        <w:rPr>
          <w:rStyle w:val="tpt1"/>
          <w:rFonts w:ascii="Times New Roman" w:hAnsi="Times New Roman" w:cs="Times New Roman"/>
          <w:color w:val="000000" w:themeColor="text1"/>
          <w:sz w:val="24"/>
          <w:szCs w:val="24"/>
        </w:rPr>
        <w:t xml:space="preserve">se modifică şi va </w:t>
      </w:r>
      <w:r w:rsidR="00A71444" w:rsidRPr="00831D9B">
        <w:rPr>
          <w:rStyle w:val="tpt1"/>
          <w:rFonts w:ascii="Times New Roman" w:hAnsi="Times New Roman" w:cs="Times New Roman"/>
          <w:color w:val="000000" w:themeColor="text1"/>
          <w:sz w:val="24"/>
          <w:szCs w:val="24"/>
        </w:rPr>
        <w:t>avea următorul cuprins:</w:t>
      </w:r>
    </w:p>
    <w:p w14:paraId="269E1CA1" w14:textId="18CF09F3" w:rsidR="003E5156" w:rsidRPr="009B42BE" w:rsidRDefault="003E5156" w:rsidP="00831D9B">
      <w:pPr>
        <w:pStyle w:val="ListParagraph"/>
        <w:tabs>
          <w:tab w:val="left" w:pos="4504"/>
        </w:tabs>
        <w:spacing w:after="0" w:line="20" w:lineRule="atLeast"/>
        <w:ind w:left="274" w:hanging="274"/>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r w:rsidR="006161C9" w:rsidRPr="00831D9B">
        <w:rPr>
          <w:rFonts w:ascii="Times New Roman" w:hAnsi="Times New Roman" w:cs="Times New Roman"/>
          <w:color w:val="000000" w:themeColor="text1"/>
          <w:sz w:val="24"/>
          <w:szCs w:val="24"/>
        </w:rPr>
        <w:tab/>
      </w:r>
      <w:r w:rsidR="006161C9" w:rsidRPr="009B42BE">
        <w:rPr>
          <w:rFonts w:ascii="Times New Roman" w:hAnsi="Times New Roman" w:cs="Times New Roman"/>
          <w:color w:val="000000" w:themeColor="text1"/>
          <w:sz w:val="24"/>
          <w:szCs w:val="24"/>
        </w:rPr>
        <w:tab/>
      </w:r>
    </w:p>
    <w:tbl>
      <w:tblPr>
        <w:tblStyle w:val="TableGrid1"/>
        <w:tblW w:w="10348" w:type="dxa"/>
        <w:tblInd w:w="-147" w:type="dxa"/>
        <w:tblLook w:val="04A0" w:firstRow="1" w:lastRow="0" w:firstColumn="1" w:lastColumn="0" w:noHBand="0" w:noVBand="1"/>
      </w:tblPr>
      <w:tblGrid>
        <w:gridCol w:w="573"/>
        <w:gridCol w:w="710"/>
        <w:gridCol w:w="708"/>
        <w:gridCol w:w="1699"/>
        <w:gridCol w:w="989"/>
        <w:gridCol w:w="1567"/>
        <w:gridCol w:w="1082"/>
        <w:gridCol w:w="1178"/>
        <w:gridCol w:w="567"/>
        <w:gridCol w:w="424"/>
        <w:gridCol w:w="851"/>
      </w:tblGrid>
      <w:tr w:rsidR="00C8198D" w:rsidRPr="009B42BE" w14:paraId="68176F41" w14:textId="77777777" w:rsidTr="00C8198D">
        <w:tc>
          <w:tcPr>
            <w:tcW w:w="277" w:type="pct"/>
            <w:vMerge w:val="restart"/>
            <w:vAlign w:val="center"/>
            <w:hideMark/>
          </w:tcPr>
          <w:p w14:paraId="692952BB" w14:textId="77777777" w:rsidR="002F7D9C" w:rsidRPr="009B42BE" w:rsidRDefault="002F7D9C" w:rsidP="008C5EDD">
            <w:pPr>
              <w:jc w:val="center"/>
              <w:rPr>
                <w:rFonts w:ascii="Times New Roman" w:hAnsi="Times New Roman" w:cs="Times New Roman"/>
                <w:noProof w:val="0"/>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122</w:t>
            </w:r>
          </w:p>
        </w:tc>
        <w:tc>
          <w:tcPr>
            <w:tcW w:w="343" w:type="pct"/>
            <w:vMerge w:val="restart"/>
            <w:vAlign w:val="center"/>
            <w:hideMark/>
          </w:tcPr>
          <w:p w14:paraId="7157B143"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101404 parţial</w:t>
            </w:r>
          </w:p>
        </w:tc>
        <w:tc>
          <w:tcPr>
            <w:tcW w:w="342" w:type="pct"/>
            <w:vMerge w:val="restart"/>
            <w:vAlign w:val="center"/>
            <w:hideMark/>
          </w:tcPr>
          <w:p w14:paraId="4C3855AB"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8.03.01</w:t>
            </w:r>
          </w:p>
        </w:tc>
        <w:tc>
          <w:tcPr>
            <w:tcW w:w="821" w:type="pct"/>
            <w:vMerge w:val="restart"/>
            <w:vAlign w:val="center"/>
            <w:hideMark/>
          </w:tcPr>
          <w:p w14:paraId="283B648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BH Siret cu toţi afluenţii de ordinele I-VI, lungime curs de apă codificat = 2.157 km, suprafaţă luciu de apă = 5.089.85 ha, resursa teoretică de apă = 1.802 mil. mc</w:t>
            </w:r>
          </w:p>
        </w:tc>
        <w:tc>
          <w:tcPr>
            <w:tcW w:w="478" w:type="pct"/>
            <w:vMerge w:val="restart"/>
            <w:vAlign w:val="center"/>
            <w:hideMark/>
          </w:tcPr>
          <w:p w14:paraId="098D507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50.898.500</w:t>
            </w:r>
          </w:p>
        </w:tc>
        <w:tc>
          <w:tcPr>
            <w:tcW w:w="757" w:type="pct"/>
            <w:vAlign w:val="center"/>
            <w:hideMark/>
          </w:tcPr>
          <w:p w14:paraId="0D558808"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60643 UAT Tamaşi, extravilan, neproductiv, Steren = 24.260 mp</w:t>
            </w:r>
          </w:p>
        </w:tc>
        <w:tc>
          <w:tcPr>
            <w:tcW w:w="523" w:type="pct"/>
            <w:vAlign w:val="center"/>
            <w:hideMark/>
          </w:tcPr>
          <w:p w14:paraId="25504C5C"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24,260</w:t>
            </w:r>
          </w:p>
        </w:tc>
        <w:tc>
          <w:tcPr>
            <w:tcW w:w="569" w:type="pct"/>
            <w:vMerge w:val="restart"/>
            <w:vAlign w:val="center"/>
            <w:hideMark/>
          </w:tcPr>
          <w:p w14:paraId="148E3AC5" w14:textId="3CE755A8" w:rsidR="002F7D9C" w:rsidRPr="009B42BE" w:rsidRDefault="0049204F" w:rsidP="00897025">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Tara: România; judeţul</w:t>
            </w:r>
            <w:r w:rsidR="002F7D9C" w:rsidRPr="009B42BE">
              <w:rPr>
                <w:rFonts w:ascii="Times New Roman" w:hAnsi="Times New Roman" w:cs="Times New Roman"/>
                <w:color w:val="000000" w:themeColor="text1"/>
                <w:sz w:val="14"/>
                <w:szCs w:val="14"/>
                <w:lang w:val="ro-RO" w:eastAsia="ro-RO"/>
              </w:rPr>
              <w:t xml:space="preserve"> Bacău</w:t>
            </w:r>
          </w:p>
        </w:tc>
        <w:tc>
          <w:tcPr>
            <w:tcW w:w="274" w:type="pct"/>
            <w:vMerge w:val="restart"/>
            <w:vAlign w:val="center"/>
            <w:hideMark/>
          </w:tcPr>
          <w:p w14:paraId="2F7146C6" w14:textId="0AFC4054"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0,05</w:t>
            </w:r>
          </w:p>
        </w:tc>
        <w:tc>
          <w:tcPr>
            <w:tcW w:w="205" w:type="pct"/>
            <w:vMerge w:val="restart"/>
            <w:vAlign w:val="center"/>
            <w:hideMark/>
          </w:tcPr>
          <w:p w14:paraId="27B4DE0B" w14:textId="3B8FC797" w:rsidR="002F7D9C" w:rsidRPr="009B42BE" w:rsidRDefault="003B5EA1"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w:t>
            </w:r>
            <w:r w:rsidR="002F7D9C" w:rsidRPr="009B42BE">
              <w:rPr>
                <w:rFonts w:ascii="Times New Roman" w:hAnsi="Times New Roman" w:cs="Times New Roman"/>
                <w:color w:val="000000" w:themeColor="text1"/>
                <w:sz w:val="14"/>
                <w:szCs w:val="14"/>
                <w:lang w:val="ro-RO" w:eastAsia="ro-RO"/>
              </w:rPr>
              <w:t xml:space="preserve"> ani</w:t>
            </w:r>
          </w:p>
        </w:tc>
        <w:tc>
          <w:tcPr>
            <w:tcW w:w="411" w:type="pct"/>
            <w:vAlign w:val="center"/>
            <w:hideMark/>
          </w:tcPr>
          <w:p w14:paraId="60B703BE"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r w:rsidR="00C8198D" w:rsidRPr="009B42BE" w14:paraId="6C2D89AA" w14:textId="77777777" w:rsidTr="00C8198D">
        <w:tc>
          <w:tcPr>
            <w:tcW w:w="277" w:type="pct"/>
            <w:vMerge/>
            <w:vAlign w:val="center"/>
            <w:hideMark/>
          </w:tcPr>
          <w:p w14:paraId="66140BA5"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3" w:type="pct"/>
            <w:vMerge/>
            <w:vAlign w:val="center"/>
            <w:hideMark/>
          </w:tcPr>
          <w:p w14:paraId="2A0F9C86"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2" w:type="pct"/>
            <w:vMerge/>
            <w:vAlign w:val="center"/>
            <w:hideMark/>
          </w:tcPr>
          <w:p w14:paraId="33F48384"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821" w:type="pct"/>
            <w:vMerge/>
            <w:vAlign w:val="center"/>
            <w:hideMark/>
          </w:tcPr>
          <w:p w14:paraId="466639B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78" w:type="pct"/>
            <w:vMerge/>
            <w:vAlign w:val="center"/>
            <w:hideMark/>
          </w:tcPr>
          <w:p w14:paraId="5AC013D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757" w:type="pct"/>
            <w:vAlign w:val="center"/>
            <w:hideMark/>
          </w:tcPr>
          <w:p w14:paraId="15C6F9F4"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60739 UAT Negri, extravilan, neproductiv, Steren = 34.364 mp</w:t>
            </w:r>
          </w:p>
        </w:tc>
        <w:tc>
          <w:tcPr>
            <w:tcW w:w="523" w:type="pct"/>
            <w:vAlign w:val="center"/>
            <w:hideMark/>
          </w:tcPr>
          <w:p w14:paraId="0D6FB200"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34,364</w:t>
            </w:r>
          </w:p>
        </w:tc>
        <w:tc>
          <w:tcPr>
            <w:tcW w:w="569" w:type="pct"/>
            <w:vMerge/>
            <w:vAlign w:val="center"/>
            <w:hideMark/>
          </w:tcPr>
          <w:p w14:paraId="110C71DC"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74" w:type="pct"/>
            <w:vMerge/>
            <w:vAlign w:val="center"/>
            <w:hideMark/>
          </w:tcPr>
          <w:p w14:paraId="2578BFD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05" w:type="pct"/>
            <w:vMerge/>
            <w:vAlign w:val="center"/>
            <w:hideMark/>
          </w:tcPr>
          <w:p w14:paraId="246385E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11" w:type="pct"/>
            <w:vAlign w:val="center"/>
            <w:hideMark/>
          </w:tcPr>
          <w:p w14:paraId="19159623"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r w:rsidR="00C8198D" w:rsidRPr="009B42BE" w14:paraId="701359CA" w14:textId="77777777" w:rsidTr="00C8198D">
        <w:tc>
          <w:tcPr>
            <w:tcW w:w="277" w:type="pct"/>
            <w:vMerge/>
            <w:vAlign w:val="center"/>
            <w:hideMark/>
          </w:tcPr>
          <w:p w14:paraId="2A072D8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3" w:type="pct"/>
            <w:vMerge/>
            <w:vAlign w:val="center"/>
            <w:hideMark/>
          </w:tcPr>
          <w:p w14:paraId="70697352"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2" w:type="pct"/>
            <w:vMerge/>
            <w:vAlign w:val="center"/>
            <w:hideMark/>
          </w:tcPr>
          <w:p w14:paraId="1879F93E"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821" w:type="pct"/>
            <w:vMerge/>
            <w:vAlign w:val="center"/>
            <w:hideMark/>
          </w:tcPr>
          <w:p w14:paraId="1A5B7B18"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78" w:type="pct"/>
            <w:vMerge/>
            <w:vAlign w:val="center"/>
            <w:hideMark/>
          </w:tcPr>
          <w:p w14:paraId="428E0AB4"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757" w:type="pct"/>
            <w:vAlign w:val="center"/>
            <w:hideMark/>
          </w:tcPr>
          <w:p w14:paraId="5E3D8410"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61066 UAT Prăjeşti, extravilan, neproductiv, Steren = 13.057 mp</w:t>
            </w:r>
          </w:p>
        </w:tc>
        <w:tc>
          <w:tcPr>
            <w:tcW w:w="523" w:type="pct"/>
            <w:vAlign w:val="center"/>
            <w:hideMark/>
          </w:tcPr>
          <w:p w14:paraId="7900507F"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13.057</w:t>
            </w:r>
          </w:p>
        </w:tc>
        <w:tc>
          <w:tcPr>
            <w:tcW w:w="569" w:type="pct"/>
            <w:vMerge/>
            <w:vAlign w:val="center"/>
            <w:hideMark/>
          </w:tcPr>
          <w:p w14:paraId="1C1D0D8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74" w:type="pct"/>
            <w:vMerge/>
            <w:vAlign w:val="center"/>
            <w:hideMark/>
          </w:tcPr>
          <w:p w14:paraId="219DA5FA"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05" w:type="pct"/>
            <w:vMerge/>
            <w:vAlign w:val="center"/>
            <w:hideMark/>
          </w:tcPr>
          <w:p w14:paraId="37F533CC"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11" w:type="pct"/>
            <w:vAlign w:val="center"/>
            <w:hideMark/>
          </w:tcPr>
          <w:p w14:paraId="54D0F9FE"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r w:rsidR="00C8198D" w:rsidRPr="009B42BE" w14:paraId="3F802945" w14:textId="77777777" w:rsidTr="00C8198D">
        <w:tc>
          <w:tcPr>
            <w:tcW w:w="277" w:type="pct"/>
            <w:vMerge/>
            <w:vAlign w:val="center"/>
            <w:hideMark/>
          </w:tcPr>
          <w:p w14:paraId="31689664"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3" w:type="pct"/>
            <w:vMerge/>
            <w:vAlign w:val="center"/>
            <w:hideMark/>
          </w:tcPr>
          <w:p w14:paraId="145E457C"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2" w:type="pct"/>
            <w:vMerge/>
            <w:vAlign w:val="center"/>
            <w:hideMark/>
          </w:tcPr>
          <w:p w14:paraId="7F9C60A3"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821" w:type="pct"/>
            <w:vMerge/>
            <w:vAlign w:val="center"/>
            <w:hideMark/>
          </w:tcPr>
          <w:p w14:paraId="2D344F1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78" w:type="pct"/>
            <w:vMerge/>
            <w:vAlign w:val="center"/>
            <w:hideMark/>
          </w:tcPr>
          <w:p w14:paraId="4ACA10C6"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757" w:type="pct"/>
            <w:vAlign w:val="center"/>
            <w:hideMark/>
          </w:tcPr>
          <w:p w14:paraId="44F24E5A"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61079 UAT Prăjeşti, extravilan, neproductiv, Steren = 7.544 mp</w:t>
            </w:r>
          </w:p>
        </w:tc>
        <w:tc>
          <w:tcPr>
            <w:tcW w:w="523" w:type="pct"/>
            <w:vAlign w:val="center"/>
            <w:hideMark/>
          </w:tcPr>
          <w:p w14:paraId="1EB4A50B"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7.544</w:t>
            </w:r>
          </w:p>
        </w:tc>
        <w:tc>
          <w:tcPr>
            <w:tcW w:w="569" w:type="pct"/>
            <w:vMerge/>
            <w:vAlign w:val="center"/>
            <w:hideMark/>
          </w:tcPr>
          <w:p w14:paraId="132C626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74" w:type="pct"/>
            <w:vMerge/>
            <w:vAlign w:val="center"/>
            <w:hideMark/>
          </w:tcPr>
          <w:p w14:paraId="28C6CC60"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05" w:type="pct"/>
            <w:vMerge/>
            <w:vAlign w:val="center"/>
            <w:hideMark/>
          </w:tcPr>
          <w:p w14:paraId="6D9B4DFF"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11" w:type="pct"/>
            <w:vAlign w:val="center"/>
            <w:hideMark/>
          </w:tcPr>
          <w:p w14:paraId="7A0C28A5"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r w:rsidR="00C8198D" w:rsidRPr="009B42BE" w14:paraId="081ABFED" w14:textId="77777777" w:rsidTr="00C8198D">
        <w:tc>
          <w:tcPr>
            <w:tcW w:w="277" w:type="pct"/>
            <w:vMerge/>
            <w:vAlign w:val="center"/>
            <w:hideMark/>
          </w:tcPr>
          <w:p w14:paraId="32BC0220"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3" w:type="pct"/>
            <w:vMerge/>
            <w:vAlign w:val="center"/>
            <w:hideMark/>
          </w:tcPr>
          <w:p w14:paraId="71AA5918"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2" w:type="pct"/>
            <w:vMerge/>
            <w:vAlign w:val="center"/>
            <w:hideMark/>
          </w:tcPr>
          <w:p w14:paraId="2F28D4E5"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821" w:type="pct"/>
            <w:vMerge/>
            <w:vAlign w:val="center"/>
            <w:hideMark/>
          </w:tcPr>
          <w:p w14:paraId="4C7C33A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78" w:type="pct"/>
            <w:vMerge/>
            <w:vAlign w:val="center"/>
            <w:hideMark/>
          </w:tcPr>
          <w:p w14:paraId="53D74F8F"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757" w:type="pct"/>
            <w:vAlign w:val="center"/>
            <w:hideMark/>
          </w:tcPr>
          <w:p w14:paraId="06140761"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65039 UAT Letea Veche, extravilan, neproductiv, Steren = 17.200 mp</w:t>
            </w:r>
          </w:p>
        </w:tc>
        <w:tc>
          <w:tcPr>
            <w:tcW w:w="523" w:type="pct"/>
            <w:vAlign w:val="center"/>
            <w:hideMark/>
          </w:tcPr>
          <w:p w14:paraId="496BD354"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17,200</w:t>
            </w:r>
          </w:p>
        </w:tc>
        <w:tc>
          <w:tcPr>
            <w:tcW w:w="569" w:type="pct"/>
            <w:vMerge/>
            <w:vAlign w:val="center"/>
            <w:hideMark/>
          </w:tcPr>
          <w:p w14:paraId="4897151B"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74" w:type="pct"/>
            <w:vMerge/>
            <w:vAlign w:val="center"/>
            <w:hideMark/>
          </w:tcPr>
          <w:p w14:paraId="6711939C"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05" w:type="pct"/>
            <w:vMerge/>
            <w:vAlign w:val="center"/>
            <w:hideMark/>
          </w:tcPr>
          <w:p w14:paraId="2858A99B"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11" w:type="pct"/>
            <w:vAlign w:val="center"/>
            <w:hideMark/>
          </w:tcPr>
          <w:p w14:paraId="6C6F624B"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r w:rsidR="00C8198D" w:rsidRPr="009B42BE" w14:paraId="5DEE5D9F" w14:textId="77777777" w:rsidTr="00C8198D">
        <w:tc>
          <w:tcPr>
            <w:tcW w:w="277" w:type="pct"/>
            <w:vMerge/>
            <w:vAlign w:val="center"/>
            <w:hideMark/>
          </w:tcPr>
          <w:p w14:paraId="05419123"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3" w:type="pct"/>
            <w:vMerge/>
            <w:vAlign w:val="center"/>
            <w:hideMark/>
          </w:tcPr>
          <w:p w14:paraId="3F699B5F"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2" w:type="pct"/>
            <w:vMerge/>
            <w:vAlign w:val="center"/>
            <w:hideMark/>
          </w:tcPr>
          <w:p w14:paraId="517A531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821" w:type="pct"/>
            <w:vMerge/>
            <w:vAlign w:val="center"/>
            <w:hideMark/>
          </w:tcPr>
          <w:p w14:paraId="5CD19EEC"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78" w:type="pct"/>
            <w:vMerge/>
            <w:vAlign w:val="center"/>
            <w:hideMark/>
          </w:tcPr>
          <w:p w14:paraId="70CAA537"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757" w:type="pct"/>
            <w:vAlign w:val="center"/>
            <w:hideMark/>
          </w:tcPr>
          <w:p w14:paraId="293114E2"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65155 UAT Letea Veche, extravilan, neproductiv, Steren = 4.807 mp</w:t>
            </w:r>
          </w:p>
        </w:tc>
        <w:tc>
          <w:tcPr>
            <w:tcW w:w="523" w:type="pct"/>
            <w:vAlign w:val="center"/>
            <w:hideMark/>
          </w:tcPr>
          <w:p w14:paraId="5AFAFD23"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4.807</w:t>
            </w:r>
          </w:p>
        </w:tc>
        <w:tc>
          <w:tcPr>
            <w:tcW w:w="569" w:type="pct"/>
            <w:vMerge/>
            <w:vAlign w:val="center"/>
            <w:hideMark/>
          </w:tcPr>
          <w:p w14:paraId="69CE1C27"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74" w:type="pct"/>
            <w:vMerge/>
            <w:vAlign w:val="center"/>
            <w:hideMark/>
          </w:tcPr>
          <w:p w14:paraId="231AE859"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05" w:type="pct"/>
            <w:vMerge/>
            <w:vAlign w:val="center"/>
            <w:hideMark/>
          </w:tcPr>
          <w:p w14:paraId="5A50728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11" w:type="pct"/>
            <w:vAlign w:val="center"/>
            <w:hideMark/>
          </w:tcPr>
          <w:p w14:paraId="5B476B5B"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r w:rsidR="00C8198D" w:rsidRPr="009B42BE" w14:paraId="0A618DE7" w14:textId="77777777" w:rsidTr="00C8198D">
        <w:tc>
          <w:tcPr>
            <w:tcW w:w="277" w:type="pct"/>
            <w:vMerge/>
            <w:vAlign w:val="center"/>
            <w:hideMark/>
          </w:tcPr>
          <w:p w14:paraId="1C8A754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3" w:type="pct"/>
            <w:vMerge/>
            <w:vAlign w:val="center"/>
            <w:hideMark/>
          </w:tcPr>
          <w:p w14:paraId="06C105F3"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342" w:type="pct"/>
            <w:vMerge/>
            <w:vAlign w:val="center"/>
            <w:hideMark/>
          </w:tcPr>
          <w:p w14:paraId="360DEBC2"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821" w:type="pct"/>
            <w:vMerge/>
            <w:vAlign w:val="center"/>
            <w:hideMark/>
          </w:tcPr>
          <w:p w14:paraId="4F1A38F5"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78" w:type="pct"/>
            <w:vMerge/>
            <w:vAlign w:val="center"/>
            <w:hideMark/>
          </w:tcPr>
          <w:p w14:paraId="3C07F3C8"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757" w:type="pct"/>
            <w:vAlign w:val="center"/>
            <w:hideMark/>
          </w:tcPr>
          <w:p w14:paraId="18202543" w14:textId="77777777" w:rsidR="002F7D9C" w:rsidRPr="009B42BE" w:rsidRDefault="002F7D9C" w:rsidP="00B57BFA">
            <w:pPr>
              <w:ind w:left="-109"/>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CF nr. 66017 UAT Săuceşti, extravilan, neproductiv, Steren = 8.456 mp</w:t>
            </w:r>
          </w:p>
        </w:tc>
        <w:tc>
          <w:tcPr>
            <w:tcW w:w="523" w:type="pct"/>
            <w:vAlign w:val="center"/>
            <w:hideMark/>
          </w:tcPr>
          <w:p w14:paraId="24423A82"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8.456</w:t>
            </w:r>
          </w:p>
        </w:tc>
        <w:tc>
          <w:tcPr>
            <w:tcW w:w="569" w:type="pct"/>
            <w:vMerge/>
            <w:vAlign w:val="center"/>
            <w:hideMark/>
          </w:tcPr>
          <w:p w14:paraId="1BCB456D"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74" w:type="pct"/>
            <w:vMerge/>
            <w:vAlign w:val="center"/>
            <w:hideMark/>
          </w:tcPr>
          <w:p w14:paraId="603322EA"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205" w:type="pct"/>
            <w:vMerge/>
            <w:vAlign w:val="center"/>
            <w:hideMark/>
          </w:tcPr>
          <w:p w14:paraId="24CF4D51"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p>
        </w:tc>
        <w:tc>
          <w:tcPr>
            <w:tcW w:w="411" w:type="pct"/>
            <w:vAlign w:val="center"/>
            <w:hideMark/>
          </w:tcPr>
          <w:p w14:paraId="3FD5DBE4" w14:textId="77777777" w:rsidR="002F7D9C" w:rsidRPr="009B42BE" w:rsidRDefault="002F7D9C" w:rsidP="008C5EDD">
            <w:pPr>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îndepărtare material aluvionar</w:t>
            </w:r>
          </w:p>
        </w:tc>
      </w:tr>
    </w:tbl>
    <w:p w14:paraId="6126808D" w14:textId="77777777" w:rsidR="00B57BFA" w:rsidRPr="009B42BE" w:rsidRDefault="00B57BFA" w:rsidP="003E5156">
      <w:pPr>
        <w:pStyle w:val="ListParagraph"/>
        <w:spacing w:after="0"/>
        <w:ind w:left="274" w:hanging="274"/>
        <w:rPr>
          <w:rFonts w:ascii="Times New Roman" w:hAnsi="Times New Roman" w:cs="Times New Roman"/>
          <w:color w:val="000000" w:themeColor="text1"/>
          <w:sz w:val="24"/>
          <w:szCs w:val="24"/>
        </w:rPr>
      </w:pPr>
    </w:p>
    <w:p w14:paraId="057A481E" w14:textId="37239BC9" w:rsidR="004C5012" w:rsidRPr="00831D9B" w:rsidRDefault="004C5012" w:rsidP="00831D9B">
      <w:pPr>
        <w:pStyle w:val="ListParagraph"/>
        <w:numPr>
          <w:ilvl w:val="0"/>
          <w:numId w:val="2"/>
        </w:numPr>
        <w:spacing w:after="0" w:line="20" w:lineRule="atLeast"/>
        <w:rPr>
          <w:rFonts w:ascii="Times New Roman" w:hAnsi="Times New Roman" w:cs="Times New Roman"/>
          <w:color w:val="000000" w:themeColor="text1"/>
          <w:sz w:val="24"/>
          <w:szCs w:val="24"/>
        </w:rPr>
      </w:pPr>
      <w:r w:rsidRPr="00831D9B">
        <w:rPr>
          <w:rFonts w:ascii="Times New Roman" w:hAnsi="Times New Roman" w:cs="Times New Roman"/>
          <w:bCs/>
          <w:color w:val="000000" w:themeColor="text1"/>
          <w:sz w:val="24"/>
          <w:szCs w:val="24"/>
        </w:rPr>
        <w:t>La numărul curent 125</w:t>
      </w:r>
      <w:r w:rsidR="006161C9" w:rsidRPr="00831D9B">
        <w:rPr>
          <w:rFonts w:ascii="Times New Roman" w:hAnsi="Times New Roman" w:cs="Times New Roman"/>
          <w:bCs/>
          <w:color w:val="000000" w:themeColor="text1"/>
          <w:sz w:val="24"/>
          <w:szCs w:val="24"/>
        </w:rPr>
        <w:t>, coloanele</w:t>
      </w:r>
      <w:r w:rsidRPr="00831D9B">
        <w:rPr>
          <w:rFonts w:ascii="Times New Roman" w:hAnsi="Times New Roman" w:cs="Times New Roman"/>
          <w:bCs/>
          <w:color w:val="000000" w:themeColor="text1"/>
          <w:sz w:val="24"/>
          <w:szCs w:val="24"/>
        </w:rPr>
        <w:t xml:space="preserve"> </w:t>
      </w:r>
      <w:r w:rsidR="00EA4B2F" w:rsidRPr="00831D9B">
        <w:rPr>
          <w:rFonts w:ascii="Times New Roman" w:hAnsi="Times New Roman" w:cs="Times New Roman"/>
          <w:bCs/>
          <w:color w:val="000000" w:themeColor="text1"/>
          <w:sz w:val="24"/>
          <w:szCs w:val="24"/>
        </w:rPr>
        <w:t>3</w:t>
      </w:r>
      <w:r w:rsidR="00BB3856" w:rsidRPr="00831D9B">
        <w:rPr>
          <w:rFonts w:ascii="Times New Roman" w:hAnsi="Times New Roman" w:cs="Times New Roman"/>
          <w:bCs/>
          <w:color w:val="000000" w:themeColor="text1"/>
          <w:sz w:val="24"/>
          <w:szCs w:val="24"/>
        </w:rPr>
        <w:t>,</w:t>
      </w:r>
      <w:r w:rsidR="00C16B61" w:rsidRPr="00831D9B">
        <w:rPr>
          <w:rFonts w:ascii="Times New Roman" w:hAnsi="Times New Roman" w:cs="Times New Roman"/>
          <w:bCs/>
          <w:color w:val="000000" w:themeColor="text1"/>
          <w:sz w:val="24"/>
          <w:szCs w:val="24"/>
        </w:rPr>
        <w:t>5,</w:t>
      </w:r>
      <w:r w:rsidR="00BB3856" w:rsidRPr="00831D9B">
        <w:rPr>
          <w:rFonts w:ascii="Times New Roman" w:hAnsi="Times New Roman" w:cs="Times New Roman"/>
          <w:bCs/>
          <w:color w:val="000000" w:themeColor="text1"/>
          <w:sz w:val="24"/>
          <w:szCs w:val="24"/>
        </w:rPr>
        <w:t xml:space="preserve"> </w:t>
      </w:r>
      <w:r w:rsidRPr="00831D9B">
        <w:rPr>
          <w:rFonts w:ascii="Times New Roman" w:hAnsi="Times New Roman" w:cs="Times New Roman"/>
          <w:bCs/>
          <w:color w:val="000000" w:themeColor="text1"/>
          <w:sz w:val="24"/>
          <w:szCs w:val="24"/>
        </w:rPr>
        <w:t xml:space="preserve">8, 9 și 10 </w:t>
      </w:r>
      <w:r w:rsidR="00ED1B3E" w:rsidRPr="00831D9B">
        <w:rPr>
          <w:rFonts w:ascii="Times New Roman" w:hAnsi="Times New Roman" w:cs="Times New Roman"/>
          <w:bCs/>
          <w:color w:val="000000" w:themeColor="text1"/>
          <w:sz w:val="24"/>
          <w:szCs w:val="24"/>
        </w:rPr>
        <w:t>se modifică şi vor</w:t>
      </w:r>
      <w:r w:rsidRPr="00831D9B">
        <w:rPr>
          <w:rFonts w:ascii="Times New Roman" w:hAnsi="Times New Roman" w:cs="Times New Roman"/>
          <w:bCs/>
          <w:color w:val="000000" w:themeColor="text1"/>
          <w:sz w:val="24"/>
          <w:szCs w:val="24"/>
        </w:rPr>
        <w:t xml:space="preserve"> avea următorul cuprins:</w:t>
      </w:r>
    </w:p>
    <w:p w14:paraId="24AA147C" w14:textId="36235E27" w:rsidR="002F7D9C" w:rsidRPr="00831D9B" w:rsidRDefault="0029158E" w:rsidP="00831D9B">
      <w:pPr>
        <w:pStyle w:val="ListParagraph"/>
        <w:spacing w:after="0" w:line="20" w:lineRule="atLeast"/>
        <w:ind w:left="274" w:hanging="274"/>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p>
    <w:tbl>
      <w:tblPr>
        <w:tblStyle w:val="TableGrid1"/>
        <w:tblW w:w="10260" w:type="dxa"/>
        <w:tblInd w:w="-95" w:type="dxa"/>
        <w:tblLayout w:type="fixed"/>
        <w:tblLook w:val="04A0" w:firstRow="1" w:lastRow="0" w:firstColumn="1" w:lastColumn="0" w:noHBand="0" w:noVBand="1"/>
      </w:tblPr>
      <w:tblGrid>
        <w:gridCol w:w="543"/>
        <w:gridCol w:w="718"/>
        <w:gridCol w:w="718"/>
        <w:gridCol w:w="1711"/>
        <w:gridCol w:w="901"/>
        <w:gridCol w:w="1621"/>
        <w:gridCol w:w="1081"/>
        <w:gridCol w:w="1172"/>
        <w:gridCol w:w="538"/>
        <w:gridCol w:w="451"/>
        <w:gridCol w:w="806"/>
      </w:tblGrid>
      <w:tr w:rsidR="00631790" w:rsidRPr="009B42BE" w14:paraId="6C1B4484" w14:textId="77777777" w:rsidTr="00631790">
        <w:trPr>
          <w:trHeight w:val="1395"/>
        </w:trPr>
        <w:tc>
          <w:tcPr>
            <w:tcW w:w="264" w:type="pct"/>
            <w:vMerge w:val="restart"/>
            <w:vAlign w:val="center"/>
            <w:hideMark/>
          </w:tcPr>
          <w:p w14:paraId="03C75467" w14:textId="32846322"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w:t>
            </w:r>
            <w:r w:rsidR="000849FB" w:rsidRPr="009B42BE">
              <w:rPr>
                <w:rFonts w:ascii="Times New Roman" w:eastAsia="Times New Roman" w:hAnsi="Times New Roman" w:cs="Times New Roman"/>
                <w:noProof w:val="0"/>
                <w:color w:val="000000" w:themeColor="text1"/>
                <w:sz w:val="14"/>
                <w:szCs w:val="14"/>
                <w:lang w:eastAsia="ro-RO"/>
              </w:rPr>
              <w:t>25</w:t>
            </w:r>
          </w:p>
        </w:tc>
        <w:tc>
          <w:tcPr>
            <w:tcW w:w="350" w:type="pct"/>
            <w:vMerge w:val="restart"/>
            <w:vAlign w:val="center"/>
            <w:hideMark/>
          </w:tcPr>
          <w:p w14:paraId="10FDA207" w14:textId="75149AA5" w:rsidR="003731B3" w:rsidRPr="009B42BE" w:rsidRDefault="003731B3" w:rsidP="006161C9">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64194 par</w:t>
            </w:r>
            <w:r w:rsidR="006161C9" w:rsidRPr="009B42BE">
              <w:rPr>
                <w:rFonts w:ascii="Times New Roman" w:eastAsia="Times New Roman" w:hAnsi="Times New Roman" w:cs="Times New Roman"/>
                <w:noProof w:val="0"/>
                <w:color w:val="000000" w:themeColor="text1"/>
                <w:sz w:val="14"/>
                <w:szCs w:val="14"/>
                <w:lang w:eastAsia="ro-RO"/>
              </w:rPr>
              <w:t>ț</w:t>
            </w:r>
            <w:r w:rsidRPr="009B42BE">
              <w:rPr>
                <w:rFonts w:ascii="Times New Roman" w:eastAsia="Times New Roman" w:hAnsi="Times New Roman" w:cs="Times New Roman"/>
                <w:noProof w:val="0"/>
                <w:color w:val="000000" w:themeColor="text1"/>
                <w:sz w:val="14"/>
                <w:szCs w:val="14"/>
                <w:lang w:eastAsia="ro-RO"/>
              </w:rPr>
              <w:t>ial</w:t>
            </w:r>
          </w:p>
        </w:tc>
        <w:tc>
          <w:tcPr>
            <w:tcW w:w="350" w:type="pct"/>
            <w:vMerge w:val="restart"/>
            <w:vAlign w:val="center"/>
            <w:hideMark/>
          </w:tcPr>
          <w:p w14:paraId="6D3D9944"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8.17.03</w:t>
            </w:r>
          </w:p>
        </w:tc>
        <w:tc>
          <w:tcPr>
            <w:tcW w:w="834" w:type="pct"/>
            <w:vMerge w:val="restart"/>
            <w:vAlign w:val="center"/>
            <w:hideMark/>
          </w:tcPr>
          <w:p w14:paraId="6F2DC4C7" w14:textId="42CADEB9" w:rsidR="003731B3" w:rsidRPr="009B42BE" w:rsidRDefault="003731B3" w:rsidP="00082238">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Baraj redresare aval UHEBacău II, construcții anexe Stotală=630598 mp, Steren = 599538 mp, S constr _ C1-dig = 18801 mp, Sconstr _ C2-corp_baraj = 5029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constr_C3-corp_baraj=84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C4-deversor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1519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C5-rizbermă</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280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constr_C6-stație _ pompe</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54 mp, CF nr. 86035, UAT Bacău,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teren</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2434 mp, CF nr. 86036, UAT Bacău,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teren = 8365 mp, CF nr. 86037, UAT Bacău,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teren=6152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C1</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-baraj=891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C2</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rizbermă</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2133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C3-disipator=988 mp,</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CF nr. 69442, UAT Bacău,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teren</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4859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C1-punct_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de_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comandă</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62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C2-punct_electric</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18 mp, CF nr. 63290, UAT Bacău,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teren</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4939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constr</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C1</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cabană</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86 mp,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desf</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_</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C1-cabană</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86 mp, clădire tip P,</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CF nr. 60570, UAT Letea Veche, S</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teren</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w:t>
            </w:r>
            <w:r w:rsidR="00082238"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4311 mp, CF nr. 64845 UAT Letea Veche</w:t>
            </w:r>
          </w:p>
        </w:tc>
        <w:tc>
          <w:tcPr>
            <w:tcW w:w="439" w:type="pct"/>
            <w:vMerge w:val="restart"/>
            <w:vAlign w:val="center"/>
            <w:hideMark/>
          </w:tcPr>
          <w:p w14:paraId="49E308E5"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9.271.687</w:t>
            </w:r>
          </w:p>
        </w:tc>
        <w:tc>
          <w:tcPr>
            <w:tcW w:w="790" w:type="pct"/>
            <w:vMerge w:val="restart"/>
            <w:vAlign w:val="center"/>
            <w:hideMark/>
          </w:tcPr>
          <w:p w14:paraId="25D903BF" w14:textId="2369EBAE" w:rsidR="003731B3" w:rsidRPr="009B42BE" w:rsidRDefault="003731B3" w:rsidP="00082238">
            <w:pPr>
              <w:ind w:left="-113" w:firstLine="113"/>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CF nr.86035 UAT Bacă</w:t>
            </w:r>
            <w:r w:rsidR="003E7467" w:rsidRPr="009B42BE">
              <w:rPr>
                <w:rFonts w:ascii="Times New Roman" w:eastAsia="Times New Roman" w:hAnsi="Times New Roman" w:cs="Times New Roman"/>
                <w:noProof w:val="0"/>
                <w:color w:val="000000" w:themeColor="text1"/>
                <w:sz w:val="14"/>
                <w:szCs w:val="14"/>
                <w:lang w:eastAsia="ro-RO"/>
              </w:rPr>
              <w:t xml:space="preserve">u intravilan şi extravilan, ape </w:t>
            </w:r>
            <w:r w:rsidRPr="009B42BE">
              <w:rPr>
                <w:rFonts w:ascii="Times New Roman" w:eastAsia="Times New Roman" w:hAnsi="Times New Roman" w:cs="Times New Roman"/>
                <w:noProof w:val="0"/>
                <w:color w:val="000000" w:themeColor="text1"/>
                <w:sz w:val="14"/>
                <w:szCs w:val="14"/>
                <w:lang w:eastAsia="ro-RO"/>
              </w:rPr>
              <w:t>stătătoare, curţi construcţii S = 599.538 mp; CF nr.86036 UAT Bacău intravilan, ape stătătoare, S = 2.434 mp; CF nr.86037 UAT Bacău, intravilan, ape stătătoare, S = 8.365 mp; CF nr.63290 UAT Bacău intravilan, curţi construcţii S = 4.859 mp; CF nr.69442 UAT Bacău intravilan, curţi construcţii S = 6.152 mp CF nr.60570 Letea Veche, extravilan, curţi construcţii S = 4.939mp; CF nr.64845 Letea Veche, extravilan, curti constructii S = 4.311 mp</w:t>
            </w:r>
          </w:p>
        </w:tc>
        <w:tc>
          <w:tcPr>
            <w:tcW w:w="527" w:type="pct"/>
            <w:vMerge w:val="restart"/>
            <w:vAlign w:val="center"/>
            <w:hideMark/>
          </w:tcPr>
          <w:p w14:paraId="117185F7"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8.973.748</w:t>
            </w:r>
          </w:p>
        </w:tc>
        <w:tc>
          <w:tcPr>
            <w:tcW w:w="571" w:type="pct"/>
            <w:vMerge w:val="restart"/>
            <w:vAlign w:val="center"/>
            <w:hideMark/>
          </w:tcPr>
          <w:p w14:paraId="4B2D0476" w14:textId="334167F2" w:rsidR="003731B3" w:rsidRPr="009B42BE" w:rsidRDefault="003731B3" w:rsidP="003E7467">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 xml:space="preserve">Țara: România; </w:t>
            </w:r>
            <w:r w:rsidR="003E7467" w:rsidRPr="009B42BE">
              <w:rPr>
                <w:rFonts w:ascii="Times New Roman" w:eastAsia="Times New Roman" w:hAnsi="Times New Roman" w:cs="Times New Roman"/>
                <w:noProof w:val="0"/>
                <w:color w:val="000000" w:themeColor="text1"/>
                <w:sz w:val="14"/>
                <w:szCs w:val="14"/>
                <w:lang w:eastAsia="ro-RO"/>
              </w:rPr>
              <w:t>j</w:t>
            </w:r>
            <w:r w:rsidRPr="009B42BE">
              <w:rPr>
                <w:rFonts w:ascii="Times New Roman" w:eastAsia="Times New Roman" w:hAnsi="Times New Roman" w:cs="Times New Roman"/>
                <w:noProof w:val="0"/>
                <w:color w:val="000000" w:themeColor="text1"/>
                <w:sz w:val="14"/>
                <w:szCs w:val="14"/>
                <w:lang w:eastAsia="ro-RO"/>
              </w:rPr>
              <w:t>udeț</w:t>
            </w:r>
            <w:r w:rsidR="003E7467" w:rsidRPr="009B42BE">
              <w:rPr>
                <w:rFonts w:ascii="Times New Roman" w:eastAsia="Times New Roman" w:hAnsi="Times New Roman" w:cs="Times New Roman"/>
                <w:noProof w:val="0"/>
                <w:color w:val="000000" w:themeColor="text1"/>
                <w:sz w:val="14"/>
                <w:szCs w:val="14"/>
                <w:lang w:eastAsia="ro-RO"/>
              </w:rPr>
              <w:t>ul</w:t>
            </w:r>
            <w:r w:rsidRPr="009B42BE">
              <w:rPr>
                <w:rFonts w:ascii="Times New Roman" w:eastAsia="Times New Roman" w:hAnsi="Times New Roman" w:cs="Times New Roman"/>
                <w:noProof w:val="0"/>
                <w:color w:val="000000" w:themeColor="text1"/>
                <w:sz w:val="14"/>
                <w:szCs w:val="14"/>
                <w:lang w:eastAsia="ro-RO"/>
              </w:rPr>
              <w:t xml:space="preserve"> Bacău;</w:t>
            </w:r>
            <w:r w:rsidR="003E7467"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Mun. Bacău;</w:t>
            </w:r>
            <w:r w:rsidR="003E7467" w:rsidRPr="009B42BE">
              <w:rPr>
                <w:rFonts w:ascii="Times New Roman" w:eastAsia="Times New Roman" w:hAnsi="Times New Roman" w:cs="Times New Roman"/>
                <w:noProof w:val="0"/>
                <w:color w:val="000000" w:themeColor="text1"/>
                <w:sz w:val="14"/>
                <w:szCs w:val="14"/>
                <w:lang w:eastAsia="ro-RO"/>
              </w:rPr>
              <w:t xml:space="preserve"> </w:t>
            </w:r>
            <w:r w:rsidRPr="009B42BE">
              <w:rPr>
                <w:rFonts w:ascii="Times New Roman" w:eastAsia="Times New Roman" w:hAnsi="Times New Roman" w:cs="Times New Roman"/>
                <w:noProof w:val="0"/>
                <w:color w:val="000000" w:themeColor="text1"/>
                <w:sz w:val="14"/>
                <w:szCs w:val="14"/>
                <w:lang w:eastAsia="ro-RO"/>
              </w:rPr>
              <w:t>Com. Letea Veche</w:t>
            </w:r>
          </w:p>
        </w:tc>
        <w:tc>
          <w:tcPr>
            <w:tcW w:w="262" w:type="pct"/>
            <w:vAlign w:val="center"/>
            <w:hideMark/>
          </w:tcPr>
          <w:p w14:paraId="1910F165"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0,016</w:t>
            </w:r>
          </w:p>
        </w:tc>
        <w:tc>
          <w:tcPr>
            <w:tcW w:w="220" w:type="pct"/>
            <w:vAlign w:val="center"/>
            <w:hideMark/>
          </w:tcPr>
          <w:p w14:paraId="3A0970F4"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393" w:type="pct"/>
            <w:vAlign w:val="center"/>
            <w:hideMark/>
          </w:tcPr>
          <w:p w14:paraId="173F2280"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agrement, activitati nautice</w:t>
            </w:r>
          </w:p>
        </w:tc>
      </w:tr>
      <w:tr w:rsidR="00631790" w:rsidRPr="009B42BE" w14:paraId="1A230470" w14:textId="77777777" w:rsidTr="00631790">
        <w:trPr>
          <w:trHeight w:val="1005"/>
        </w:trPr>
        <w:tc>
          <w:tcPr>
            <w:tcW w:w="264" w:type="pct"/>
            <w:vMerge/>
            <w:vAlign w:val="center"/>
            <w:hideMark/>
          </w:tcPr>
          <w:p w14:paraId="6D2068BF"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350" w:type="pct"/>
            <w:vMerge/>
            <w:vAlign w:val="center"/>
            <w:hideMark/>
          </w:tcPr>
          <w:p w14:paraId="0F5F5DB4"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350" w:type="pct"/>
            <w:vMerge/>
            <w:vAlign w:val="center"/>
            <w:hideMark/>
          </w:tcPr>
          <w:p w14:paraId="589A6EAC"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834" w:type="pct"/>
            <w:vMerge/>
            <w:vAlign w:val="center"/>
            <w:hideMark/>
          </w:tcPr>
          <w:p w14:paraId="3794A3BD"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439" w:type="pct"/>
            <w:vMerge/>
            <w:vAlign w:val="center"/>
            <w:hideMark/>
          </w:tcPr>
          <w:p w14:paraId="5C5A48AC"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790" w:type="pct"/>
            <w:vMerge/>
            <w:vAlign w:val="center"/>
            <w:hideMark/>
          </w:tcPr>
          <w:p w14:paraId="0EA2E579"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527" w:type="pct"/>
            <w:vMerge/>
            <w:vAlign w:val="center"/>
            <w:hideMark/>
          </w:tcPr>
          <w:p w14:paraId="1A4A1785"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571" w:type="pct"/>
            <w:vMerge/>
            <w:vAlign w:val="center"/>
            <w:hideMark/>
          </w:tcPr>
          <w:p w14:paraId="27750483"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262" w:type="pct"/>
            <w:vAlign w:val="center"/>
            <w:hideMark/>
          </w:tcPr>
          <w:p w14:paraId="4F3ADC19"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0,016</w:t>
            </w:r>
          </w:p>
        </w:tc>
        <w:tc>
          <w:tcPr>
            <w:tcW w:w="220" w:type="pct"/>
            <w:vAlign w:val="center"/>
            <w:hideMark/>
          </w:tcPr>
          <w:p w14:paraId="201A8200"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393" w:type="pct"/>
            <w:vAlign w:val="center"/>
            <w:hideMark/>
          </w:tcPr>
          <w:p w14:paraId="33FA0873"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activitati economice</w:t>
            </w:r>
          </w:p>
        </w:tc>
      </w:tr>
      <w:tr w:rsidR="00631790" w:rsidRPr="009B42BE" w14:paraId="5298FCD1" w14:textId="77777777" w:rsidTr="00631790">
        <w:trPr>
          <w:trHeight w:val="3600"/>
        </w:trPr>
        <w:tc>
          <w:tcPr>
            <w:tcW w:w="264" w:type="pct"/>
            <w:vMerge/>
            <w:vAlign w:val="center"/>
            <w:hideMark/>
          </w:tcPr>
          <w:p w14:paraId="4C6DFC4D"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350" w:type="pct"/>
            <w:vMerge/>
            <w:vAlign w:val="center"/>
            <w:hideMark/>
          </w:tcPr>
          <w:p w14:paraId="3274F7FB"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350" w:type="pct"/>
            <w:vMerge/>
            <w:vAlign w:val="center"/>
            <w:hideMark/>
          </w:tcPr>
          <w:p w14:paraId="4C5A2223"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834" w:type="pct"/>
            <w:vMerge/>
            <w:vAlign w:val="center"/>
            <w:hideMark/>
          </w:tcPr>
          <w:p w14:paraId="38DC7D45"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439" w:type="pct"/>
            <w:vMerge/>
            <w:vAlign w:val="center"/>
            <w:hideMark/>
          </w:tcPr>
          <w:p w14:paraId="7DBE90C3"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790" w:type="pct"/>
            <w:vMerge/>
            <w:vAlign w:val="center"/>
            <w:hideMark/>
          </w:tcPr>
          <w:p w14:paraId="12C47ABC"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527" w:type="pct"/>
            <w:vMerge/>
            <w:vAlign w:val="center"/>
            <w:hideMark/>
          </w:tcPr>
          <w:p w14:paraId="16A5355F"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571" w:type="pct"/>
            <w:vMerge/>
            <w:vAlign w:val="center"/>
            <w:hideMark/>
          </w:tcPr>
          <w:p w14:paraId="5AFD4464"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p>
        </w:tc>
        <w:tc>
          <w:tcPr>
            <w:tcW w:w="262" w:type="pct"/>
            <w:vAlign w:val="center"/>
            <w:hideMark/>
          </w:tcPr>
          <w:p w14:paraId="4135AA16"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0,016</w:t>
            </w:r>
          </w:p>
        </w:tc>
        <w:tc>
          <w:tcPr>
            <w:tcW w:w="220" w:type="pct"/>
            <w:vAlign w:val="center"/>
            <w:hideMark/>
          </w:tcPr>
          <w:p w14:paraId="42CAEE33" w14:textId="77777777" w:rsidR="003731B3" w:rsidRPr="009B42BE" w:rsidRDefault="003731B3" w:rsidP="003731B3">
            <w:pPr>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10 ani</w:t>
            </w:r>
          </w:p>
        </w:tc>
        <w:tc>
          <w:tcPr>
            <w:tcW w:w="393" w:type="pct"/>
            <w:vAlign w:val="center"/>
            <w:hideMark/>
          </w:tcPr>
          <w:p w14:paraId="7E20FD0E" w14:textId="77777777" w:rsidR="003731B3" w:rsidRPr="009B42BE" w:rsidRDefault="003731B3" w:rsidP="00082238">
            <w:pPr>
              <w:ind w:left="-70"/>
              <w:jc w:val="center"/>
              <w:rPr>
                <w:rFonts w:ascii="Calibri" w:eastAsia="Times New Roman" w:hAnsi="Calibri"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pescuit sportiv, acvacultura</w:t>
            </w:r>
          </w:p>
        </w:tc>
      </w:tr>
    </w:tbl>
    <w:p w14:paraId="05433BAF" w14:textId="77777777" w:rsidR="0029158E" w:rsidRDefault="0029158E" w:rsidP="003E5156">
      <w:pPr>
        <w:pStyle w:val="ListParagraph"/>
        <w:spacing w:after="0"/>
        <w:ind w:left="274" w:hanging="274"/>
        <w:rPr>
          <w:rFonts w:ascii="Times New Roman" w:hAnsi="Times New Roman" w:cs="Times New Roman"/>
          <w:color w:val="000000" w:themeColor="text1"/>
          <w:sz w:val="24"/>
          <w:szCs w:val="24"/>
        </w:rPr>
      </w:pPr>
    </w:p>
    <w:p w14:paraId="5B61617D" w14:textId="77777777" w:rsidR="00831D9B" w:rsidRDefault="00831D9B" w:rsidP="003E5156">
      <w:pPr>
        <w:pStyle w:val="ListParagraph"/>
        <w:spacing w:after="0"/>
        <w:ind w:left="274" w:hanging="274"/>
        <w:rPr>
          <w:rFonts w:ascii="Times New Roman" w:hAnsi="Times New Roman" w:cs="Times New Roman"/>
          <w:color w:val="000000" w:themeColor="text1"/>
          <w:sz w:val="24"/>
          <w:szCs w:val="24"/>
        </w:rPr>
      </w:pPr>
    </w:p>
    <w:p w14:paraId="41E5CEF4" w14:textId="77777777" w:rsidR="00831D9B" w:rsidRDefault="00831D9B" w:rsidP="003E5156">
      <w:pPr>
        <w:pStyle w:val="ListParagraph"/>
        <w:spacing w:after="0"/>
        <w:ind w:left="274" w:hanging="274"/>
        <w:rPr>
          <w:rFonts w:ascii="Times New Roman" w:hAnsi="Times New Roman" w:cs="Times New Roman"/>
          <w:color w:val="000000" w:themeColor="text1"/>
          <w:sz w:val="24"/>
          <w:szCs w:val="24"/>
        </w:rPr>
      </w:pPr>
    </w:p>
    <w:p w14:paraId="28414F9E" w14:textId="77777777" w:rsidR="00831D9B" w:rsidRDefault="00831D9B" w:rsidP="003E5156">
      <w:pPr>
        <w:pStyle w:val="ListParagraph"/>
        <w:spacing w:after="0"/>
        <w:ind w:left="274" w:hanging="274"/>
        <w:rPr>
          <w:rFonts w:ascii="Times New Roman" w:hAnsi="Times New Roman" w:cs="Times New Roman"/>
          <w:color w:val="000000" w:themeColor="text1"/>
          <w:sz w:val="24"/>
          <w:szCs w:val="24"/>
        </w:rPr>
      </w:pPr>
    </w:p>
    <w:p w14:paraId="6C98263B" w14:textId="77777777" w:rsidR="00831D9B" w:rsidRDefault="00831D9B" w:rsidP="003E5156">
      <w:pPr>
        <w:pStyle w:val="ListParagraph"/>
        <w:spacing w:after="0"/>
        <w:ind w:left="274" w:hanging="274"/>
        <w:rPr>
          <w:rFonts w:ascii="Times New Roman" w:hAnsi="Times New Roman" w:cs="Times New Roman"/>
          <w:color w:val="000000" w:themeColor="text1"/>
          <w:sz w:val="24"/>
          <w:szCs w:val="24"/>
        </w:rPr>
      </w:pPr>
    </w:p>
    <w:p w14:paraId="23FF8A5D" w14:textId="77777777" w:rsidR="00831D9B" w:rsidRPr="009B42BE" w:rsidRDefault="00831D9B" w:rsidP="003E5156">
      <w:pPr>
        <w:pStyle w:val="ListParagraph"/>
        <w:spacing w:after="0"/>
        <w:ind w:left="274" w:hanging="274"/>
        <w:rPr>
          <w:rFonts w:ascii="Times New Roman" w:hAnsi="Times New Roman" w:cs="Times New Roman"/>
          <w:color w:val="000000" w:themeColor="text1"/>
          <w:sz w:val="24"/>
          <w:szCs w:val="24"/>
        </w:rPr>
      </w:pPr>
    </w:p>
    <w:p w14:paraId="41B9CFF7" w14:textId="601EBBE1" w:rsidR="0029158E" w:rsidRPr="009B42BE" w:rsidRDefault="004C5012" w:rsidP="00831D9B">
      <w:pPr>
        <w:pStyle w:val="ListParagraph"/>
        <w:numPr>
          <w:ilvl w:val="0"/>
          <w:numId w:val="2"/>
        </w:numPr>
        <w:spacing w:after="0" w:line="20" w:lineRule="atLeast"/>
        <w:rPr>
          <w:rFonts w:ascii="Times New Roman" w:hAnsi="Times New Roman" w:cs="Times New Roman"/>
          <w:color w:val="000000" w:themeColor="text1"/>
          <w:sz w:val="24"/>
          <w:szCs w:val="24"/>
        </w:rPr>
      </w:pPr>
      <w:r w:rsidRPr="009B42BE">
        <w:rPr>
          <w:rFonts w:ascii="Times New Roman" w:hAnsi="Times New Roman" w:cs="Times New Roman"/>
          <w:bCs/>
          <w:color w:val="000000" w:themeColor="text1"/>
          <w:sz w:val="24"/>
          <w:szCs w:val="24"/>
        </w:rPr>
        <w:lastRenderedPageBreak/>
        <w:t>La numărul curent 127^1, coloana 9 se modifică şi va avea următorul cuprins:</w:t>
      </w:r>
    </w:p>
    <w:p w14:paraId="106C1285" w14:textId="6B51C3B9" w:rsidR="0029158E" w:rsidRPr="009B42BE" w:rsidRDefault="0029158E" w:rsidP="00831D9B">
      <w:pPr>
        <w:pStyle w:val="ListParagraph"/>
        <w:spacing w:after="0" w:line="20" w:lineRule="atLeast"/>
        <w:ind w:left="274" w:hanging="274"/>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w:t>
      </w:r>
    </w:p>
    <w:tbl>
      <w:tblPr>
        <w:tblStyle w:val="TableGrid1"/>
        <w:tblW w:w="10165" w:type="dxa"/>
        <w:tblLayout w:type="fixed"/>
        <w:tblLook w:val="04A0" w:firstRow="1" w:lastRow="0" w:firstColumn="1" w:lastColumn="0" w:noHBand="0" w:noVBand="1"/>
      </w:tblPr>
      <w:tblGrid>
        <w:gridCol w:w="501"/>
        <w:gridCol w:w="722"/>
        <w:gridCol w:w="651"/>
        <w:gridCol w:w="1720"/>
        <w:gridCol w:w="899"/>
        <w:gridCol w:w="1620"/>
        <w:gridCol w:w="1080"/>
        <w:gridCol w:w="1171"/>
        <w:gridCol w:w="541"/>
        <w:gridCol w:w="451"/>
        <w:gridCol w:w="809"/>
      </w:tblGrid>
      <w:tr w:rsidR="003E7467" w:rsidRPr="009B42BE" w14:paraId="50BBA6AF" w14:textId="77777777" w:rsidTr="00631790">
        <w:tc>
          <w:tcPr>
            <w:tcW w:w="246" w:type="pct"/>
            <w:vMerge w:val="restart"/>
            <w:vAlign w:val="center"/>
            <w:hideMark/>
          </w:tcPr>
          <w:p w14:paraId="64112456" w14:textId="17CF9A7F" w:rsidR="003E7467" w:rsidRPr="009B42BE" w:rsidRDefault="003E7467" w:rsidP="003E7467">
            <w:pPr>
              <w:ind w:hanging="113"/>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127^1</w:t>
            </w:r>
          </w:p>
        </w:tc>
        <w:tc>
          <w:tcPr>
            <w:tcW w:w="355" w:type="pct"/>
            <w:vMerge w:val="restart"/>
            <w:vAlign w:val="center"/>
            <w:hideMark/>
          </w:tcPr>
          <w:p w14:paraId="00ABD38F"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101404 parţial</w:t>
            </w:r>
          </w:p>
        </w:tc>
        <w:tc>
          <w:tcPr>
            <w:tcW w:w="320" w:type="pct"/>
            <w:vMerge w:val="restart"/>
            <w:vAlign w:val="center"/>
            <w:hideMark/>
          </w:tcPr>
          <w:p w14:paraId="5ADFC008"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8.03.01</w:t>
            </w:r>
          </w:p>
        </w:tc>
        <w:tc>
          <w:tcPr>
            <w:tcW w:w="846" w:type="pct"/>
            <w:vMerge w:val="restart"/>
            <w:vAlign w:val="center"/>
            <w:hideMark/>
          </w:tcPr>
          <w:p w14:paraId="54D6DDC1"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BH Siret cu toţi afluenţii de ordinele I-IV, lungime curs de apă codificat = 2.157 km, suprafaţă luciu de apă = 5.089,85 ha, resursa teoretică de apă = 1.802 mil. mc</w:t>
            </w:r>
          </w:p>
        </w:tc>
        <w:tc>
          <w:tcPr>
            <w:tcW w:w="442" w:type="pct"/>
            <w:vMerge w:val="restart"/>
            <w:vAlign w:val="center"/>
            <w:hideMark/>
          </w:tcPr>
          <w:p w14:paraId="52061B2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50.898.500</w:t>
            </w:r>
          </w:p>
        </w:tc>
        <w:tc>
          <w:tcPr>
            <w:tcW w:w="797" w:type="pct"/>
            <w:vAlign w:val="center"/>
            <w:hideMark/>
          </w:tcPr>
          <w:p w14:paraId="5881DAA1" w14:textId="35B34566" w:rsidR="003E7467" w:rsidRPr="009B42BE" w:rsidRDefault="003E7467" w:rsidP="00063D08">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62047 UAT Buhoci, extravilan, ape curgătoare, S teren = 9.190 mp</w:t>
            </w:r>
          </w:p>
        </w:tc>
        <w:tc>
          <w:tcPr>
            <w:tcW w:w="531" w:type="pct"/>
            <w:vAlign w:val="center"/>
            <w:hideMark/>
          </w:tcPr>
          <w:p w14:paraId="08AD376C"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9.190</w:t>
            </w:r>
          </w:p>
        </w:tc>
        <w:tc>
          <w:tcPr>
            <w:tcW w:w="576" w:type="pct"/>
            <w:vMerge w:val="restart"/>
            <w:vAlign w:val="center"/>
            <w:hideMark/>
          </w:tcPr>
          <w:p w14:paraId="7833D10B"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Ţara: România, judeţul Bacău</w:t>
            </w:r>
          </w:p>
        </w:tc>
        <w:tc>
          <w:tcPr>
            <w:tcW w:w="266" w:type="pct"/>
            <w:vMerge w:val="restart"/>
            <w:vAlign w:val="center"/>
            <w:hideMark/>
          </w:tcPr>
          <w:p w14:paraId="76E796A4" w14:textId="0A3C91F0"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0,05</w:t>
            </w:r>
          </w:p>
        </w:tc>
        <w:tc>
          <w:tcPr>
            <w:tcW w:w="222" w:type="pct"/>
            <w:vAlign w:val="center"/>
          </w:tcPr>
          <w:p w14:paraId="6B0432AC" w14:textId="3575FC43" w:rsidR="003E7467" w:rsidRPr="009B42BE" w:rsidRDefault="003E7467" w:rsidP="003E7467">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2</w:t>
            </w:r>
          </w:p>
          <w:p w14:paraId="596B86D7" w14:textId="1B18D45E" w:rsidR="003E7467" w:rsidRPr="009B42BE" w:rsidRDefault="003E7467" w:rsidP="003E7467">
            <w:pPr>
              <w:ind w:right="-108" w:hanging="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4C0AADD5" w14:textId="105CF68F" w:rsidR="003E7467" w:rsidRPr="009B42BE" w:rsidRDefault="003E7467" w:rsidP="00631790">
            <w:pPr>
              <w:ind w:left="-109" w:hanging="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1D6C9776" w14:textId="77777777" w:rsidTr="00631790">
        <w:tc>
          <w:tcPr>
            <w:tcW w:w="246" w:type="pct"/>
            <w:vMerge/>
            <w:vAlign w:val="center"/>
            <w:hideMark/>
          </w:tcPr>
          <w:p w14:paraId="49F66D67"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0DCFDC7E"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7A4A799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1628131E"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1A721747"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1512C450" w14:textId="1C3A7700" w:rsidR="003E7467" w:rsidRPr="009B42BE" w:rsidRDefault="003E7467" w:rsidP="00063D08">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62291 UAT Buhoci, extravilan, ape curgătoare, S teren = 140.385 mp</w:t>
            </w:r>
          </w:p>
        </w:tc>
        <w:tc>
          <w:tcPr>
            <w:tcW w:w="531" w:type="pct"/>
            <w:vAlign w:val="center"/>
            <w:hideMark/>
          </w:tcPr>
          <w:p w14:paraId="0C01F4CD"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140.385</w:t>
            </w:r>
          </w:p>
        </w:tc>
        <w:tc>
          <w:tcPr>
            <w:tcW w:w="576" w:type="pct"/>
            <w:vMerge/>
            <w:vAlign w:val="center"/>
            <w:hideMark/>
          </w:tcPr>
          <w:p w14:paraId="421917BE"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57B0A180"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33B5707F" w14:textId="77777777" w:rsidR="003E7467" w:rsidRPr="009B42BE" w:rsidRDefault="003E7467" w:rsidP="003E7467">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w:t>
            </w:r>
          </w:p>
          <w:p w14:paraId="40DD05A2" w14:textId="52A9774D" w:rsidR="003E7467" w:rsidRPr="009B42BE" w:rsidRDefault="003E7467" w:rsidP="003E7467">
            <w:pPr>
              <w:ind w:right="-108" w:hanging="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1569F870" w14:textId="0D20DD78"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57C69C3C" w14:textId="77777777" w:rsidTr="00631790">
        <w:tc>
          <w:tcPr>
            <w:tcW w:w="246" w:type="pct"/>
            <w:vMerge/>
            <w:vAlign w:val="center"/>
            <w:hideMark/>
          </w:tcPr>
          <w:p w14:paraId="69FB5B3D"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6AE8170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64C8B957"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037B2F3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27CF77C6"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7B430377" w14:textId="70D0D04E" w:rsidR="003E7467" w:rsidRPr="009B42BE" w:rsidRDefault="003E7467" w:rsidP="00063D08">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65202 UAT Letea Veche, extravilan, neproductiv, Steren = 10.545 mp</w:t>
            </w:r>
          </w:p>
        </w:tc>
        <w:tc>
          <w:tcPr>
            <w:tcW w:w="531" w:type="pct"/>
            <w:vAlign w:val="center"/>
            <w:hideMark/>
          </w:tcPr>
          <w:p w14:paraId="54E8E1F1"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10.545</w:t>
            </w:r>
          </w:p>
        </w:tc>
        <w:tc>
          <w:tcPr>
            <w:tcW w:w="576" w:type="pct"/>
            <w:vMerge/>
            <w:vAlign w:val="center"/>
            <w:hideMark/>
          </w:tcPr>
          <w:p w14:paraId="0530C22E"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3A961A34"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27832A6B" w14:textId="77777777" w:rsidR="003E7467" w:rsidRPr="009B42BE" w:rsidRDefault="003E7467" w:rsidP="003E7467">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2</w:t>
            </w:r>
          </w:p>
          <w:p w14:paraId="4DAF7B37" w14:textId="6DFF20D0" w:rsidR="003E7467" w:rsidRPr="009B42BE" w:rsidRDefault="003E7467" w:rsidP="003E7467">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3A5486DD" w14:textId="7A2DE4CD"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5AAF17AA" w14:textId="77777777" w:rsidTr="00631790">
        <w:tc>
          <w:tcPr>
            <w:tcW w:w="246" w:type="pct"/>
            <w:vMerge/>
            <w:vAlign w:val="center"/>
            <w:hideMark/>
          </w:tcPr>
          <w:p w14:paraId="79647C5D"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1F04026F"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77DE1F88"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1F6CA1FD"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258F2ADF"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5D0B5B8C" w14:textId="08D6F5D0" w:rsidR="003E7467" w:rsidRPr="009B42BE" w:rsidRDefault="003E7467" w:rsidP="00063D08">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66149 UAT Letea Veche, extravilan, ape curgătoare, Steren = 22.735 mp</w:t>
            </w:r>
          </w:p>
        </w:tc>
        <w:tc>
          <w:tcPr>
            <w:tcW w:w="531" w:type="pct"/>
            <w:vAlign w:val="center"/>
            <w:hideMark/>
          </w:tcPr>
          <w:p w14:paraId="17C40425"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22.735</w:t>
            </w:r>
          </w:p>
        </w:tc>
        <w:tc>
          <w:tcPr>
            <w:tcW w:w="576" w:type="pct"/>
            <w:vMerge/>
            <w:vAlign w:val="center"/>
            <w:hideMark/>
          </w:tcPr>
          <w:p w14:paraId="55DFCF2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061B624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5C79DD45" w14:textId="77777777"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w:t>
            </w:r>
          </w:p>
          <w:p w14:paraId="678818EC" w14:textId="500255FB" w:rsidR="003E7467" w:rsidRPr="009B42BE" w:rsidRDefault="00082238" w:rsidP="00082238">
            <w:pPr>
              <w:ind w:left="-108" w:right="-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1E666EA3" w14:textId="6016D8CD"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37B788BF" w14:textId="77777777" w:rsidTr="00631790">
        <w:tc>
          <w:tcPr>
            <w:tcW w:w="246" w:type="pct"/>
            <w:vMerge/>
            <w:vAlign w:val="center"/>
            <w:hideMark/>
          </w:tcPr>
          <w:p w14:paraId="0A2BB44C"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49B06B6D"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101607B2"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3831FC00"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709D58A6"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53997113" w14:textId="3D000DC3" w:rsidR="003E7467" w:rsidRPr="009B42BE" w:rsidRDefault="003E7467"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65884 UAT Letea Veche, extravilan, ape curgătoare, Steren = 12.809 mp</w:t>
            </w:r>
          </w:p>
        </w:tc>
        <w:tc>
          <w:tcPr>
            <w:tcW w:w="531" w:type="pct"/>
            <w:vAlign w:val="center"/>
            <w:hideMark/>
          </w:tcPr>
          <w:p w14:paraId="4093CCDB"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12.809</w:t>
            </w:r>
          </w:p>
        </w:tc>
        <w:tc>
          <w:tcPr>
            <w:tcW w:w="576" w:type="pct"/>
            <w:vMerge/>
            <w:vAlign w:val="center"/>
            <w:hideMark/>
          </w:tcPr>
          <w:p w14:paraId="0126B711"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4549C1EB"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17F18135" w14:textId="77777777"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2</w:t>
            </w:r>
          </w:p>
          <w:p w14:paraId="50945E5D" w14:textId="26F68A93" w:rsidR="003E7467" w:rsidRPr="009B42BE" w:rsidRDefault="00082238" w:rsidP="00082238">
            <w:pPr>
              <w:ind w:right="-18" w:hanging="1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79CC8FDA" w14:textId="6B30F783"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70449ED2" w14:textId="77777777" w:rsidTr="00631790">
        <w:tc>
          <w:tcPr>
            <w:tcW w:w="246" w:type="pct"/>
            <w:vMerge/>
            <w:vAlign w:val="center"/>
            <w:hideMark/>
          </w:tcPr>
          <w:p w14:paraId="1705C641"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53936E4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59FB4CC6"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18BD28B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2BD0A836"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5858EF4E" w14:textId="595FC826"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66826 UAT Săuceşti, extravilan, ape curgătoare, Steren = 3.600 mp</w:t>
            </w:r>
          </w:p>
        </w:tc>
        <w:tc>
          <w:tcPr>
            <w:tcW w:w="531" w:type="pct"/>
            <w:vAlign w:val="center"/>
            <w:hideMark/>
          </w:tcPr>
          <w:p w14:paraId="66E160EB"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3.600</w:t>
            </w:r>
          </w:p>
        </w:tc>
        <w:tc>
          <w:tcPr>
            <w:tcW w:w="576" w:type="pct"/>
            <w:vMerge/>
            <w:vAlign w:val="center"/>
            <w:hideMark/>
          </w:tcPr>
          <w:p w14:paraId="6F50128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6DE49CB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restart"/>
            <w:vAlign w:val="center"/>
          </w:tcPr>
          <w:p w14:paraId="3B20B439" w14:textId="77777777"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w:t>
            </w:r>
          </w:p>
          <w:p w14:paraId="610EF6F6" w14:textId="70AEC4A6" w:rsidR="00082238" w:rsidRPr="009B42BE" w:rsidRDefault="00082238" w:rsidP="00082238">
            <w:pPr>
              <w:ind w:right="-108" w:hanging="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0A5B6BD6" w14:textId="66F506B3"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23FA35FA" w14:textId="77777777" w:rsidTr="00631790">
        <w:tc>
          <w:tcPr>
            <w:tcW w:w="246" w:type="pct"/>
            <w:vMerge/>
            <w:vAlign w:val="center"/>
            <w:hideMark/>
          </w:tcPr>
          <w:p w14:paraId="138DD35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42F10CD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348761D6"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48C129A1"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3566EBF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46A2D159" w14:textId="4F70CF4F"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66569 UAT Săuceşti, extravilan, neproductiv, Steren = 19.707 mp</w:t>
            </w:r>
          </w:p>
        </w:tc>
        <w:tc>
          <w:tcPr>
            <w:tcW w:w="531" w:type="pct"/>
            <w:vAlign w:val="center"/>
            <w:hideMark/>
          </w:tcPr>
          <w:p w14:paraId="6F462A81"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19.707</w:t>
            </w:r>
          </w:p>
        </w:tc>
        <w:tc>
          <w:tcPr>
            <w:tcW w:w="576" w:type="pct"/>
            <w:vMerge/>
            <w:vAlign w:val="center"/>
            <w:hideMark/>
          </w:tcPr>
          <w:p w14:paraId="71D99BA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443490F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2CDB682E"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25A7732C" w14:textId="162537D3"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28043997" w14:textId="77777777" w:rsidTr="00631790">
        <w:tc>
          <w:tcPr>
            <w:tcW w:w="246" w:type="pct"/>
            <w:vMerge/>
            <w:vAlign w:val="center"/>
            <w:hideMark/>
          </w:tcPr>
          <w:p w14:paraId="50F58D3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773839B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430A4804"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7C79A016"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60FF55A4"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48B9EF53" w14:textId="24C1BCF3"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67342 UAT Săuceşti, extravilan, ape curgătoare, Steren = 37.416 mp</w:t>
            </w:r>
          </w:p>
        </w:tc>
        <w:tc>
          <w:tcPr>
            <w:tcW w:w="531" w:type="pct"/>
            <w:vAlign w:val="center"/>
            <w:hideMark/>
          </w:tcPr>
          <w:p w14:paraId="201F27D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37.416</w:t>
            </w:r>
          </w:p>
        </w:tc>
        <w:tc>
          <w:tcPr>
            <w:tcW w:w="576" w:type="pct"/>
            <w:vMerge/>
            <w:vAlign w:val="center"/>
            <w:hideMark/>
          </w:tcPr>
          <w:p w14:paraId="6648DB31"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140DD074"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27DFCB51"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0E3F2893" w14:textId="78386DF8"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7410B62B" w14:textId="77777777" w:rsidTr="00631790">
        <w:tc>
          <w:tcPr>
            <w:tcW w:w="246" w:type="pct"/>
            <w:vMerge/>
            <w:vAlign w:val="center"/>
            <w:hideMark/>
          </w:tcPr>
          <w:p w14:paraId="4522137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4750E217"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04FE78DB"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316F1DA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0ED0B2E9"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10D55667" w14:textId="05224A39"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62275 UAT Gârleni, extravilan, ape curgătoare, Steren = 44.900 mp</w:t>
            </w:r>
          </w:p>
        </w:tc>
        <w:tc>
          <w:tcPr>
            <w:tcW w:w="531" w:type="pct"/>
            <w:vAlign w:val="center"/>
            <w:hideMark/>
          </w:tcPr>
          <w:p w14:paraId="63605CFF"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44.900</w:t>
            </w:r>
          </w:p>
        </w:tc>
        <w:tc>
          <w:tcPr>
            <w:tcW w:w="576" w:type="pct"/>
            <w:vMerge/>
            <w:vAlign w:val="center"/>
            <w:hideMark/>
          </w:tcPr>
          <w:p w14:paraId="02DC8998"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61972F5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20DC0197"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3773E479" w14:textId="4F879E98"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3CE43096" w14:textId="77777777" w:rsidTr="00631790">
        <w:tc>
          <w:tcPr>
            <w:tcW w:w="246" w:type="pct"/>
            <w:vMerge/>
            <w:vAlign w:val="center"/>
            <w:hideMark/>
          </w:tcPr>
          <w:p w14:paraId="402990C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15A4C1A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6CA5A11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2922F55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3D2B8ED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3FB0AFC0" w14:textId="72739207"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64918 UAT Filipeşti, extravilan, ape curgătoare, Steren = 132.199 mp</w:t>
            </w:r>
          </w:p>
        </w:tc>
        <w:tc>
          <w:tcPr>
            <w:tcW w:w="531" w:type="pct"/>
            <w:vAlign w:val="center"/>
            <w:hideMark/>
          </w:tcPr>
          <w:p w14:paraId="78532EEA"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132.199</w:t>
            </w:r>
          </w:p>
        </w:tc>
        <w:tc>
          <w:tcPr>
            <w:tcW w:w="576" w:type="pct"/>
            <w:vMerge/>
            <w:vAlign w:val="center"/>
            <w:hideMark/>
          </w:tcPr>
          <w:p w14:paraId="2A3BC2D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51AF7BD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30E8F8A2"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45788DC9" w14:textId="3335C590"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69D26768" w14:textId="77777777" w:rsidTr="00631790">
        <w:tc>
          <w:tcPr>
            <w:tcW w:w="246" w:type="pct"/>
            <w:vMerge/>
            <w:vAlign w:val="center"/>
            <w:hideMark/>
          </w:tcPr>
          <w:p w14:paraId="1928B8CC"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4A461677"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7DD8C172"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7F823A08"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41F93C6B"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4E906069" w14:textId="1FA530F7" w:rsidR="003E7467" w:rsidRPr="009B42BE" w:rsidRDefault="003E7467"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63609 UAT Buhuşi, extravilan, ape curgătoare, Steren = 75.796 mp</w:t>
            </w:r>
          </w:p>
        </w:tc>
        <w:tc>
          <w:tcPr>
            <w:tcW w:w="531" w:type="pct"/>
            <w:vAlign w:val="center"/>
            <w:hideMark/>
          </w:tcPr>
          <w:p w14:paraId="13CF8785"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75.796</w:t>
            </w:r>
          </w:p>
        </w:tc>
        <w:tc>
          <w:tcPr>
            <w:tcW w:w="576" w:type="pct"/>
            <w:vMerge/>
            <w:vAlign w:val="center"/>
            <w:hideMark/>
          </w:tcPr>
          <w:p w14:paraId="1B8EB7F6"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4D340626"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43EBF248" w14:textId="1D9A5659"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2</w:t>
            </w:r>
          </w:p>
          <w:p w14:paraId="684FB101" w14:textId="4DBA9D94" w:rsidR="003E7467" w:rsidRPr="009B42BE" w:rsidRDefault="00082238" w:rsidP="00082238">
            <w:pPr>
              <w:ind w:right="-108" w:hanging="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31B0E1C7" w14:textId="74973817"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1027F62D" w14:textId="77777777" w:rsidTr="00631790">
        <w:tc>
          <w:tcPr>
            <w:tcW w:w="246" w:type="pct"/>
            <w:vMerge/>
            <w:vAlign w:val="center"/>
            <w:hideMark/>
          </w:tcPr>
          <w:p w14:paraId="47D5F1FF"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75B1AF1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3C96A49A"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7A35780A"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704B1E80"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3E88123E" w14:textId="7CACF430"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60247 UAT Coţofăneşti, extravilan, ape curgătoare, Steren = 13.918 mp</w:t>
            </w:r>
          </w:p>
        </w:tc>
        <w:tc>
          <w:tcPr>
            <w:tcW w:w="531" w:type="pct"/>
            <w:vAlign w:val="center"/>
            <w:hideMark/>
          </w:tcPr>
          <w:p w14:paraId="0530A4B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13.918</w:t>
            </w:r>
          </w:p>
        </w:tc>
        <w:tc>
          <w:tcPr>
            <w:tcW w:w="576" w:type="pct"/>
            <w:vMerge/>
            <w:vAlign w:val="center"/>
            <w:hideMark/>
          </w:tcPr>
          <w:p w14:paraId="362B2824"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30AFC100"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restart"/>
            <w:vAlign w:val="center"/>
          </w:tcPr>
          <w:p w14:paraId="1A60F834" w14:textId="77777777"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w:t>
            </w:r>
          </w:p>
          <w:p w14:paraId="2CF1DD2E" w14:textId="151EA3C8" w:rsidR="00082238" w:rsidRPr="009B42BE" w:rsidRDefault="00082238" w:rsidP="00082238">
            <w:pPr>
              <w:ind w:right="-108" w:hanging="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4E4D8D06" w14:textId="54466DDF"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0648FA78" w14:textId="77777777" w:rsidTr="00631790">
        <w:tc>
          <w:tcPr>
            <w:tcW w:w="246" w:type="pct"/>
            <w:vMerge/>
            <w:vAlign w:val="center"/>
            <w:hideMark/>
          </w:tcPr>
          <w:p w14:paraId="681BCB67"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0D570AF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5F4C18F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0567A6C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74753C30"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2E3C7AD0" w14:textId="0E74BFFD"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67011 UAT Oneşti, extravilan, ape stătătoare, Steren = 121.941 mp</w:t>
            </w:r>
          </w:p>
        </w:tc>
        <w:tc>
          <w:tcPr>
            <w:tcW w:w="531" w:type="pct"/>
            <w:vAlign w:val="center"/>
            <w:hideMark/>
          </w:tcPr>
          <w:p w14:paraId="61405C1F"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121.941</w:t>
            </w:r>
          </w:p>
        </w:tc>
        <w:tc>
          <w:tcPr>
            <w:tcW w:w="576" w:type="pct"/>
            <w:vMerge/>
            <w:vAlign w:val="center"/>
            <w:hideMark/>
          </w:tcPr>
          <w:p w14:paraId="7D1AF3F0"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0E0D46D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17B1F606"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52FB1B09" w14:textId="55BEE708"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537903A6" w14:textId="77777777" w:rsidTr="00631790">
        <w:tc>
          <w:tcPr>
            <w:tcW w:w="246" w:type="pct"/>
            <w:vMerge/>
            <w:vAlign w:val="center"/>
            <w:hideMark/>
          </w:tcPr>
          <w:p w14:paraId="38BD8B09"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5A8BB00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3BEC3177"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6F327BEB"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7EC8D077"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075517A0" w14:textId="0D932F75"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61107 UAT Urecheşti, extravilan, ape curgătoare, Steren = 10.082 mp</w:t>
            </w:r>
          </w:p>
        </w:tc>
        <w:tc>
          <w:tcPr>
            <w:tcW w:w="531" w:type="pct"/>
            <w:vAlign w:val="center"/>
            <w:hideMark/>
          </w:tcPr>
          <w:p w14:paraId="66780899"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10.082</w:t>
            </w:r>
          </w:p>
        </w:tc>
        <w:tc>
          <w:tcPr>
            <w:tcW w:w="576" w:type="pct"/>
            <w:vMerge/>
            <w:vAlign w:val="center"/>
            <w:hideMark/>
          </w:tcPr>
          <w:p w14:paraId="25EECD9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5552FFC9"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7EA5915A"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64094A6C" w14:textId="21380F09"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007B1F2F" w14:textId="77777777" w:rsidTr="00631790">
        <w:trPr>
          <w:trHeight w:val="876"/>
        </w:trPr>
        <w:tc>
          <w:tcPr>
            <w:tcW w:w="246" w:type="pct"/>
            <w:vMerge/>
            <w:vAlign w:val="center"/>
            <w:hideMark/>
          </w:tcPr>
          <w:p w14:paraId="648DDF27"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31B6D1E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4DA06D7A"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1E94CF3E"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4DDF42E8"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43FBE1BE" w14:textId="54A02B73"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60646 UAT Bereşti-Tazlău, extravilan, ape curgătoare, Steren = 12.000 mp</w:t>
            </w:r>
          </w:p>
        </w:tc>
        <w:tc>
          <w:tcPr>
            <w:tcW w:w="531" w:type="pct"/>
            <w:vAlign w:val="center"/>
            <w:hideMark/>
          </w:tcPr>
          <w:p w14:paraId="31101110"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12.000</w:t>
            </w:r>
          </w:p>
        </w:tc>
        <w:tc>
          <w:tcPr>
            <w:tcW w:w="576" w:type="pct"/>
            <w:vMerge/>
            <w:vAlign w:val="center"/>
            <w:hideMark/>
          </w:tcPr>
          <w:p w14:paraId="506B60E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4270C8A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3A3A1138"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3100A307" w14:textId="30C615AB"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1AA9613D" w14:textId="77777777" w:rsidTr="00631790">
        <w:tc>
          <w:tcPr>
            <w:tcW w:w="246" w:type="pct"/>
            <w:vMerge/>
            <w:vAlign w:val="center"/>
            <w:hideMark/>
          </w:tcPr>
          <w:p w14:paraId="0E68072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47E7E63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2676EEE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3BB726AC"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7C5374C4"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065E05A5" w14:textId="355FE42A"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60551 UAT Ardeoani, extravilan, ape curgătoare, Steren = 20.000 mp</w:t>
            </w:r>
          </w:p>
        </w:tc>
        <w:tc>
          <w:tcPr>
            <w:tcW w:w="531" w:type="pct"/>
            <w:vAlign w:val="center"/>
            <w:hideMark/>
          </w:tcPr>
          <w:p w14:paraId="600B2CA8"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20.000</w:t>
            </w:r>
          </w:p>
        </w:tc>
        <w:tc>
          <w:tcPr>
            <w:tcW w:w="576" w:type="pct"/>
            <w:vMerge/>
            <w:vAlign w:val="center"/>
            <w:hideMark/>
          </w:tcPr>
          <w:p w14:paraId="27BD1F3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1D6285CD"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5F23903C"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7797EE99" w14:textId="60B371DA"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082238" w:rsidRPr="009B42BE" w14:paraId="5E001EF6" w14:textId="77777777" w:rsidTr="00631790">
        <w:tc>
          <w:tcPr>
            <w:tcW w:w="246" w:type="pct"/>
            <w:vMerge/>
            <w:vAlign w:val="center"/>
            <w:hideMark/>
          </w:tcPr>
          <w:p w14:paraId="6F042C29"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0E1F1A48"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5A3FF985"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63545A7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361EE6A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68202CA9" w14:textId="14301326" w:rsidR="00082238" w:rsidRPr="009B42BE" w:rsidRDefault="00082238"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61749 UAT Dărmăneşti, extravilan, ape curgătoare, Steren = 30.000 mp</w:t>
            </w:r>
          </w:p>
        </w:tc>
        <w:tc>
          <w:tcPr>
            <w:tcW w:w="531" w:type="pct"/>
            <w:vAlign w:val="center"/>
            <w:hideMark/>
          </w:tcPr>
          <w:p w14:paraId="355E45A2"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30.000</w:t>
            </w:r>
          </w:p>
        </w:tc>
        <w:tc>
          <w:tcPr>
            <w:tcW w:w="576" w:type="pct"/>
            <w:vMerge/>
            <w:vAlign w:val="center"/>
            <w:hideMark/>
          </w:tcPr>
          <w:p w14:paraId="7CA22373"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7336FD8B" w14:textId="77777777" w:rsidR="00082238" w:rsidRPr="009B42BE" w:rsidRDefault="00082238" w:rsidP="0029158E">
            <w:pPr>
              <w:jc w:val="center"/>
              <w:rPr>
                <w:rFonts w:ascii="Times New Roman" w:eastAsia="Calibri" w:hAnsi="Times New Roman" w:cs="Times New Roman"/>
                <w:noProof w:val="0"/>
                <w:color w:val="000000" w:themeColor="text1"/>
                <w:sz w:val="14"/>
                <w:szCs w:val="14"/>
                <w:lang w:val="ro-RO"/>
              </w:rPr>
            </w:pPr>
          </w:p>
        </w:tc>
        <w:tc>
          <w:tcPr>
            <w:tcW w:w="222" w:type="pct"/>
            <w:vMerge/>
            <w:vAlign w:val="center"/>
          </w:tcPr>
          <w:p w14:paraId="16AFED91" w14:textId="77777777" w:rsidR="00082238" w:rsidRPr="009B42BE" w:rsidRDefault="00082238" w:rsidP="003E7467">
            <w:pPr>
              <w:jc w:val="center"/>
              <w:rPr>
                <w:rFonts w:ascii="Times New Roman" w:eastAsia="Calibri" w:hAnsi="Times New Roman" w:cs="Times New Roman"/>
                <w:noProof w:val="0"/>
                <w:color w:val="000000" w:themeColor="text1"/>
                <w:sz w:val="14"/>
                <w:szCs w:val="14"/>
              </w:rPr>
            </w:pPr>
          </w:p>
        </w:tc>
        <w:tc>
          <w:tcPr>
            <w:tcW w:w="398" w:type="pct"/>
            <w:vAlign w:val="center"/>
            <w:hideMark/>
          </w:tcPr>
          <w:p w14:paraId="4A69F59B" w14:textId="7261380B" w:rsidR="00082238" w:rsidRPr="009B42BE" w:rsidRDefault="00082238"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16F85D68" w14:textId="77777777" w:rsidTr="00631790">
        <w:tc>
          <w:tcPr>
            <w:tcW w:w="246" w:type="pct"/>
            <w:vMerge/>
            <w:vAlign w:val="center"/>
            <w:hideMark/>
          </w:tcPr>
          <w:p w14:paraId="45B0B389"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26E46563"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23125FE8"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12F61210"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051FADEF"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287E2074" w14:textId="3486A9EB" w:rsidR="003E7467" w:rsidRPr="009B42BE" w:rsidRDefault="003E7467"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62121 UAT Buhoci, extravilan, neproductiv, Steren = 141.985 mp</w:t>
            </w:r>
          </w:p>
        </w:tc>
        <w:tc>
          <w:tcPr>
            <w:tcW w:w="531" w:type="pct"/>
            <w:vAlign w:val="center"/>
            <w:hideMark/>
          </w:tcPr>
          <w:p w14:paraId="09AFB8D8"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141.985</w:t>
            </w:r>
          </w:p>
        </w:tc>
        <w:tc>
          <w:tcPr>
            <w:tcW w:w="576" w:type="pct"/>
            <w:vMerge/>
            <w:vAlign w:val="center"/>
            <w:hideMark/>
          </w:tcPr>
          <w:p w14:paraId="3552DA83"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4695953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4F5DD693" w14:textId="18F01BB7" w:rsidR="00082238" w:rsidRPr="009B42BE" w:rsidRDefault="00082238" w:rsidP="00082238">
            <w:pPr>
              <w:ind w:left="-108" w:right="-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2</w:t>
            </w:r>
          </w:p>
          <w:p w14:paraId="1AAED610" w14:textId="5DFDA130" w:rsidR="003E7467" w:rsidRPr="009B42BE" w:rsidRDefault="00082238" w:rsidP="00082238">
            <w:pPr>
              <w:ind w:left="-108" w:right="-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2A9E538F" w14:textId="763998FB"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311FB5C3" w14:textId="77777777" w:rsidTr="00631790">
        <w:tc>
          <w:tcPr>
            <w:tcW w:w="246" w:type="pct"/>
            <w:vMerge/>
            <w:vAlign w:val="center"/>
            <w:hideMark/>
          </w:tcPr>
          <w:p w14:paraId="51242B0F"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7394B4D7"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2AEA8681"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0236DA02"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0D563BB9"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1F4CFAD0" w14:textId="5CB930FD" w:rsidR="003E7467" w:rsidRPr="009B42BE" w:rsidRDefault="003E7467"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62005 UAT Prăjeşti, extravilan, ape curgătoare, Steren = 29.308 mp</w:t>
            </w:r>
          </w:p>
        </w:tc>
        <w:tc>
          <w:tcPr>
            <w:tcW w:w="531" w:type="pct"/>
            <w:vAlign w:val="center"/>
            <w:hideMark/>
          </w:tcPr>
          <w:p w14:paraId="673EBCA6"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29.308</w:t>
            </w:r>
          </w:p>
        </w:tc>
        <w:tc>
          <w:tcPr>
            <w:tcW w:w="576" w:type="pct"/>
            <w:vMerge/>
            <w:vAlign w:val="center"/>
            <w:hideMark/>
          </w:tcPr>
          <w:p w14:paraId="6CD82A42"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Merge/>
            <w:vAlign w:val="center"/>
            <w:hideMark/>
          </w:tcPr>
          <w:p w14:paraId="3BDA0CC7"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22" w:type="pct"/>
            <w:vAlign w:val="center"/>
          </w:tcPr>
          <w:p w14:paraId="61437833" w14:textId="77777777"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4</w:t>
            </w:r>
          </w:p>
          <w:p w14:paraId="60FAE79E" w14:textId="74671431" w:rsidR="003E7467" w:rsidRPr="009B42BE" w:rsidRDefault="00082238" w:rsidP="00082238">
            <w:pPr>
              <w:ind w:right="-108" w:hanging="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3D60440F" w14:textId="4056E779"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îndepărtare material aluvionar</w:t>
            </w:r>
          </w:p>
        </w:tc>
      </w:tr>
      <w:tr w:rsidR="003E7467" w:rsidRPr="009B42BE" w14:paraId="0A346D18" w14:textId="77777777" w:rsidTr="00631790">
        <w:tc>
          <w:tcPr>
            <w:tcW w:w="246" w:type="pct"/>
            <w:vMerge/>
            <w:vAlign w:val="center"/>
            <w:hideMark/>
          </w:tcPr>
          <w:p w14:paraId="288CCA2A"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55" w:type="pct"/>
            <w:vMerge/>
            <w:vAlign w:val="center"/>
            <w:hideMark/>
          </w:tcPr>
          <w:p w14:paraId="3C347C4F"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320" w:type="pct"/>
            <w:vMerge/>
            <w:vAlign w:val="center"/>
            <w:hideMark/>
          </w:tcPr>
          <w:p w14:paraId="4491AE60"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846" w:type="pct"/>
            <w:vMerge/>
            <w:vAlign w:val="center"/>
            <w:hideMark/>
          </w:tcPr>
          <w:p w14:paraId="23DB8440"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442" w:type="pct"/>
            <w:vMerge/>
            <w:vAlign w:val="center"/>
            <w:hideMark/>
          </w:tcPr>
          <w:p w14:paraId="376D49E4"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797" w:type="pct"/>
            <w:vAlign w:val="center"/>
            <w:hideMark/>
          </w:tcPr>
          <w:p w14:paraId="1FABC0A0" w14:textId="5BA53B72" w:rsidR="003E7467" w:rsidRPr="009B42BE" w:rsidRDefault="003E7467" w:rsidP="00FB0BCA">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CF nr. 62365 UAT Zemeş, intravilan, ape curgătoare, Steren = 2.571 mp</w:t>
            </w:r>
          </w:p>
        </w:tc>
        <w:tc>
          <w:tcPr>
            <w:tcW w:w="531" w:type="pct"/>
            <w:vAlign w:val="center"/>
            <w:hideMark/>
          </w:tcPr>
          <w:p w14:paraId="1B097399"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2.571</w:t>
            </w:r>
          </w:p>
        </w:tc>
        <w:tc>
          <w:tcPr>
            <w:tcW w:w="576" w:type="pct"/>
            <w:vMerge/>
            <w:vAlign w:val="center"/>
            <w:hideMark/>
          </w:tcPr>
          <w:p w14:paraId="54A47445"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p>
        </w:tc>
        <w:tc>
          <w:tcPr>
            <w:tcW w:w="266" w:type="pct"/>
            <w:vAlign w:val="center"/>
            <w:hideMark/>
          </w:tcPr>
          <w:p w14:paraId="440D640B" w14:textId="77777777" w:rsidR="003E7467" w:rsidRPr="009B42BE" w:rsidRDefault="003E7467" w:rsidP="0029158E">
            <w:pPr>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0,24</w:t>
            </w:r>
          </w:p>
        </w:tc>
        <w:tc>
          <w:tcPr>
            <w:tcW w:w="222" w:type="pct"/>
            <w:vAlign w:val="center"/>
          </w:tcPr>
          <w:p w14:paraId="654417CF" w14:textId="36F3E973" w:rsidR="00082238" w:rsidRPr="009B42BE" w:rsidRDefault="00082238" w:rsidP="00082238">
            <w:pPr>
              <w:ind w:right="-108" w:hanging="108"/>
              <w:jc w:val="center"/>
              <w:rPr>
                <w:rFonts w:ascii="Times New Roman" w:hAnsi="Times New Roman" w:cs="Times New Roman"/>
                <w:color w:val="000000" w:themeColor="text1"/>
                <w:sz w:val="14"/>
                <w:szCs w:val="14"/>
                <w:lang w:val="ro-RO" w:eastAsia="ro-RO"/>
              </w:rPr>
            </w:pPr>
            <w:r w:rsidRPr="009B42BE">
              <w:rPr>
                <w:rFonts w:ascii="Times New Roman" w:hAnsi="Times New Roman" w:cs="Times New Roman"/>
                <w:color w:val="000000" w:themeColor="text1"/>
                <w:sz w:val="14"/>
                <w:szCs w:val="14"/>
                <w:lang w:val="ro-RO" w:eastAsia="ro-RO"/>
              </w:rPr>
              <w:t>3</w:t>
            </w:r>
          </w:p>
          <w:p w14:paraId="2272EBD8" w14:textId="00523C4A" w:rsidR="003E7467" w:rsidRPr="009B42BE" w:rsidRDefault="00082238" w:rsidP="00082238">
            <w:pPr>
              <w:ind w:left="-108" w:right="-108"/>
              <w:jc w:val="center"/>
              <w:rPr>
                <w:rFonts w:ascii="Times New Roman" w:eastAsia="Calibri" w:hAnsi="Times New Roman" w:cs="Times New Roman"/>
                <w:noProof w:val="0"/>
                <w:color w:val="000000" w:themeColor="text1"/>
                <w:sz w:val="14"/>
                <w:szCs w:val="14"/>
              </w:rPr>
            </w:pPr>
            <w:r w:rsidRPr="009B42BE">
              <w:rPr>
                <w:rFonts w:ascii="Times New Roman" w:hAnsi="Times New Roman" w:cs="Times New Roman"/>
                <w:color w:val="000000" w:themeColor="text1"/>
                <w:sz w:val="14"/>
                <w:szCs w:val="14"/>
                <w:lang w:val="ro-RO" w:eastAsia="ro-RO"/>
              </w:rPr>
              <w:t>ani</w:t>
            </w:r>
          </w:p>
        </w:tc>
        <w:tc>
          <w:tcPr>
            <w:tcW w:w="398" w:type="pct"/>
            <w:vAlign w:val="center"/>
            <w:hideMark/>
          </w:tcPr>
          <w:p w14:paraId="00A30CF3" w14:textId="1494905D" w:rsidR="003E7467" w:rsidRPr="009B42BE" w:rsidRDefault="003E7467" w:rsidP="00631790">
            <w:pPr>
              <w:ind w:left="-109"/>
              <w:jc w:val="center"/>
              <w:rPr>
                <w:rFonts w:ascii="Times New Roman" w:eastAsia="Calibri" w:hAnsi="Times New Roman" w:cs="Times New Roman"/>
                <w:noProof w:val="0"/>
                <w:color w:val="000000" w:themeColor="text1"/>
                <w:sz w:val="14"/>
                <w:szCs w:val="14"/>
                <w:lang w:val="ro-RO"/>
              </w:rPr>
            </w:pPr>
            <w:r w:rsidRPr="009B42BE">
              <w:rPr>
                <w:rFonts w:ascii="Times New Roman" w:eastAsia="Calibri" w:hAnsi="Times New Roman" w:cs="Times New Roman"/>
                <w:noProof w:val="0"/>
                <w:color w:val="000000" w:themeColor="text1"/>
                <w:sz w:val="14"/>
                <w:szCs w:val="14"/>
                <w:lang w:val="ro-RO"/>
              </w:rPr>
              <w:t>lucrări de natura celor prevăzute de art. 7</w:t>
            </w:r>
            <w:r w:rsidRPr="009B42BE">
              <w:rPr>
                <w:rFonts w:ascii="Times New Roman" w:eastAsia="Calibri" w:hAnsi="Times New Roman" w:cs="Times New Roman"/>
                <w:noProof w:val="0"/>
                <w:color w:val="000000" w:themeColor="text1"/>
                <w:sz w:val="14"/>
                <w:szCs w:val="14"/>
                <w:vertAlign w:val="superscript"/>
                <w:lang w:val="ro-RO"/>
              </w:rPr>
              <w:t>1</w:t>
            </w:r>
            <w:r w:rsidRPr="009B42BE">
              <w:rPr>
                <w:rFonts w:ascii="Times New Roman" w:eastAsia="Calibri" w:hAnsi="Times New Roman" w:cs="Times New Roman"/>
                <w:noProof w:val="0"/>
                <w:color w:val="000000" w:themeColor="text1"/>
                <w:sz w:val="14"/>
                <w:szCs w:val="14"/>
                <w:lang w:val="ro-RO"/>
              </w:rPr>
              <w:t xml:space="preserve"> din Legea nr </w:t>
            </w:r>
            <w:hyperlink r:id="rId9" w:history="1">
              <w:r w:rsidRPr="009B42BE">
                <w:rPr>
                  <w:rFonts w:ascii="Times New Roman" w:eastAsia="Calibri" w:hAnsi="Times New Roman" w:cs="Times New Roman"/>
                  <w:noProof w:val="0"/>
                  <w:color w:val="000000" w:themeColor="text1"/>
                  <w:sz w:val="14"/>
                  <w:szCs w:val="14"/>
                  <w:u w:val="single"/>
                  <w:lang w:val="ro-RO"/>
                </w:rPr>
                <w:t>50/1991</w:t>
              </w:r>
            </w:hyperlink>
          </w:p>
        </w:tc>
      </w:tr>
    </w:tbl>
    <w:p w14:paraId="1849E8A5" w14:textId="77777777" w:rsidR="0029158E" w:rsidRPr="009B42BE" w:rsidRDefault="0029158E" w:rsidP="0029158E">
      <w:pPr>
        <w:spacing w:after="0" w:line="240" w:lineRule="auto"/>
        <w:rPr>
          <w:rFonts w:ascii="Calibri" w:eastAsia="Calibri" w:hAnsi="Calibri" w:cs="Calibri"/>
          <w:noProof w:val="0"/>
          <w:color w:val="000000" w:themeColor="text1"/>
        </w:rPr>
      </w:pPr>
    </w:p>
    <w:p w14:paraId="666EC663" w14:textId="77777777" w:rsidR="0029158E" w:rsidRPr="009B42BE" w:rsidRDefault="0029158E" w:rsidP="0029158E">
      <w:pPr>
        <w:spacing w:after="0" w:line="240" w:lineRule="auto"/>
        <w:rPr>
          <w:rFonts w:ascii="Times New Roman" w:eastAsia="Times New Roman" w:hAnsi="Times New Roman" w:cs="Times New Roman"/>
          <w:noProof w:val="0"/>
          <w:color w:val="000000" w:themeColor="text1"/>
          <w:sz w:val="24"/>
          <w:szCs w:val="24"/>
        </w:rPr>
      </w:pPr>
    </w:p>
    <w:p w14:paraId="412C8EFE" w14:textId="77777777" w:rsidR="0029158E" w:rsidRPr="009B42BE" w:rsidRDefault="0029158E" w:rsidP="003E5156">
      <w:pPr>
        <w:pStyle w:val="ListParagraph"/>
        <w:spacing w:after="0"/>
        <w:ind w:left="274" w:hanging="274"/>
        <w:rPr>
          <w:rFonts w:ascii="Times New Roman" w:hAnsi="Times New Roman" w:cs="Times New Roman"/>
          <w:color w:val="000000" w:themeColor="text1"/>
          <w:sz w:val="24"/>
          <w:szCs w:val="24"/>
        </w:rPr>
      </w:pPr>
    </w:p>
    <w:p w14:paraId="77D2A659" w14:textId="046AF060" w:rsidR="0016394A" w:rsidRPr="009B42BE" w:rsidRDefault="0016394A" w:rsidP="00831D9B">
      <w:pPr>
        <w:pStyle w:val="ListParagraph"/>
        <w:numPr>
          <w:ilvl w:val="0"/>
          <w:numId w:val="2"/>
        </w:numPr>
        <w:spacing w:after="0" w:line="20" w:lineRule="atLeast"/>
        <w:rPr>
          <w:rFonts w:ascii="Times New Roman" w:hAnsi="Times New Roman" w:cs="Times New Roman"/>
          <w:color w:val="000000" w:themeColor="text1"/>
          <w:sz w:val="24"/>
          <w:szCs w:val="24"/>
        </w:rPr>
      </w:pPr>
      <w:r w:rsidRPr="009B42BE">
        <w:rPr>
          <w:rFonts w:ascii="Times New Roman" w:hAnsi="Times New Roman" w:cs="Times New Roman"/>
          <w:bCs/>
          <w:color w:val="000000" w:themeColor="text1"/>
          <w:sz w:val="24"/>
          <w:szCs w:val="24"/>
        </w:rPr>
        <w:lastRenderedPageBreak/>
        <w:t>După numărul curent 127^7 se introduc cinci noi numere curente</w:t>
      </w:r>
      <w:r w:rsidR="007B2A7E" w:rsidRPr="009B42BE">
        <w:rPr>
          <w:rFonts w:ascii="Times New Roman" w:hAnsi="Times New Roman" w:cs="Times New Roman"/>
          <w:bCs/>
          <w:color w:val="000000" w:themeColor="text1"/>
          <w:sz w:val="24"/>
          <w:szCs w:val="24"/>
        </w:rPr>
        <w:t>, numerele</w:t>
      </w:r>
      <w:r w:rsidRPr="009B42BE">
        <w:rPr>
          <w:rFonts w:ascii="Times New Roman" w:hAnsi="Times New Roman" w:cs="Times New Roman"/>
          <w:bCs/>
          <w:color w:val="000000" w:themeColor="text1"/>
          <w:sz w:val="24"/>
          <w:szCs w:val="24"/>
        </w:rPr>
        <w:t xml:space="preserve"> curent</w:t>
      </w:r>
      <w:r w:rsidR="007B2A7E" w:rsidRPr="009B42BE">
        <w:rPr>
          <w:rFonts w:ascii="Times New Roman" w:hAnsi="Times New Roman" w:cs="Times New Roman"/>
          <w:bCs/>
          <w:color w:val="000000" w:themeColor="text1"/>
          <w:sz w:val="24"/>
          <w:szCs w:val="24"/>
        </w:rPr>
        <w:t>e</w:t>
      </w:r>
      <w:r w:rsidRPr="009B42BE">
        <w:rPr>
          <w:rFonts w:ascii="Times New Roman" w:hAnsi="Times New Roman" w:cs="Times New Roman"/>
          <w:bCs/>
          <w:color w:val="000000" w:themeColor="text1"/>
          <w:sz w:val="24"/>
          <w:szCs w:val="24"/>
        </w:rPr>
        <w:t xml:space="preserve"> </w:t>
      </w:r>
      <w:r w:rsidR="0035674E" w:rsidRPr="009B42BE">
        <w:rPr>
          <w:rFonts w:ascii="Times New Roman" w:hAnsi="Times New Roman" w:cs="Times New Roman"/>
          <w:bCs/>
          <w:color w:val="000000" w:themeColor="text1"/>
          <w:sz w:val="24"/>
          <w:szCs w:val="24"/>
        </w:rPr>
        <w:t>127^8-127^12</w:t>
      </w:r>
      <w:r w:rsidRPr="009B42BE">
        <w:rPr>
          <w:rFonts w:ascii="Times New Roman" w:hAnsi="Times New Roman" w:cs="Times New Roman"/>
          <w:bCs/>
          <w:color w:val="000000" w:themeColor="text1"/>
          <w:sz w:val="24"/>
          <w:szCs w:val="24"/>
        </w:rPr>
        <w:t xml:space="preserve"> cu următorul cuprins:</w:t>
      </w:r>
    </w:p>
    <w:p w14:paraId="09A6A20C" w14:textId="6A38DF46" w:rsidR="009F2156" w:rsidRPr="009B42BE" w:rsidRDefault="009F2156" w:rsidP="00831D9B">
      <w:pPr>
        <w:pStyle w:val="ListParagraph"/>
        <w:spacing w:after="0" w:line="20" w:lineRule="atLeast"/>
        <w:ind w:left="274" w:hanging="274"/>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09"/>
        <w:gridCol w:w="641"/>
        <w:gridCol w:w="1710"/>
        <w:gridCol w:w="900"/>
        <w:gridCol w:w="1620"/>
        <w:gridCol w:w="1080"/>
        <w:gridCol w:w="1170"/>
        <w:gridCol w:w="540"/>
        <w:gridCol w:w="450"/>
        <w:gridCol w:w="810"/>
      </w:tblGrid>
      <w:tr w:rsidR="00541D12" w:rsidRPr="009B42BE" w14:paraId="16D8925D" w14:textId="77777777" w:rsidTr="00631790">
        <w:trPr>
          <w:trHeight w:val="54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6F5CFF2" w14:textId="7BDBDE32" w:rsidR="00541D12" w:rsidRPr="009B42BE" w:rsidRDefault="00541D12" w:rsidP="00BE22B1">
            <w:pPr>
              <w:spacing w:after="0" w:line="240" w:lineRule="auto"/>
              <w:ind w:right="-135" w:hanging="113"/>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w:t>
            </w:r>
            <w:r w:rsidR="00CE7274" w:rsidRPr="009B42BE">
              <w:rPr>
                <w:rFonts w:ascii="Times New Roman" w:eastAsia="Times New Roman" w:hAnsi="Times New Roman" w:cs="Times New Roman"/>
                <w:color w:val="000000" w:themeColor="text1"/>
                <w:sz w:val="14"/>
                <w:szCs w:val="14"/>
              </w:rPr>
              <w:t>27^8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7453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101404 parțial</w:t>
            </w:r>
          </w:p>
        </w:tc>
        <w:tc>
          <w:tcPr>
            <w:tcW w:w="641" w:type="dxa"/>
            <w:tcBorders>
              <w:top w:val="single" w:sz="4" w:space="0" w:color="auto"/>
              <w:left w:val="single" w:sz="4" w:space="0" w:color="auto"/>
              <w:bottom w:val="single" w:sz="4" w:space="0" w:color="auto"/>
              <w:right w:val="single" w:sz="4" w:space="0" w:color="auto"/>
            </w:tcBorders>
            <w:shd w:val="clear" w:color="000000" w:fill="FFFFFF"/>
            <w:vAlign w:val="center"/>
          </w:tcPr>
          <w:p w14:paraId="466721B4"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84BE3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BH Siret cu toţi afluenţii de ordinele I -IV, lungime curs de apă codificat = 2.157 km, suprafaţă luciu de apă  = 5.089.85 ha, resursa teoretică de apă = 1.802 mil.mc</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6883582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50.898.500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1D95498" w14:textId="4BF7021F" w:rsidR="00541D12" w:rsidRPr="009B42BE" w:rsidRDefault="00541D12" w:rsidP="00A566A1">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nr.63155 UAT Gârleni, extravilan, ape curgătoare, Steren = 160.892 mp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98EF3D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160.892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CF716" w14:textId="0FD78A11" w:rsidR="00541D12" w:rsidRPr="009B42BE" w:rsidRDefault="00541D12" w:rsidP="0049204F">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Bacău</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0FF67C" w14:textId="50B7593C"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36FD7A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 ani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B1DF83"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541D12" w:rsidRPr="009B42BE" w14:paraId="30AFBCDA" w14:textId="77777777" w:rsidTr="00631790">
        <w:trPr>
          <w:trHeight w:val="549"/>
        </w:trPr>
        <w:tc>
          <w:tcPr>
            <w:tcW w:w="535" w:type="dxa"/>
            <w:vMerge w:val="restart"/>
            <w:tcBorders>
              <w:top w:val="single" w:sz="4" w:space="0" w:color="auto"/>
              <w:left w:val="single" w:sz="4" w:space="0" w:color="auto"/>
              <w:right w:val="single" w:sz="4" w:space="0" w:color="auto"/>
            </w:tcBorders>
            <w:shd w:val="clear" w:color="auto" w:fill="auto"/>
            <w:vAlign w:val="center"/>
          </w:tcPr>
          <w:p w14:paraId="0D73B13C" w14:textId="2FDF01CB" w:rsidR="00541D12" w:rsidRPr="009B42BE" w:rsidRDefault="00CE7274" w:rsidP="00BE22B1">
            <w:pPr>
              <w:spacing w:after="0" w:line="240" w:lineRule="auto"/>
              <w:ind w:right="-135" w:hanging="113"/>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127^9</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2A630E2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101394 parţial</w:t>
            </w:r>
          </w:p>
        </w:tc>
        <w:tc>
          <w:tcPr>
            <w:tcW w:w="641" w:type="dxa"/>
            <w:vMerge w:val="restart"/>
            <w:tcBorders>
              <w:top w:val="single" w:sz="4" w:space="0" w:color="auto"/>
              <w:left w:val="single" w:sz="4" w:space="0" w:color="auto"/>
              <w:right w:val="single" w:sz="4" w:space="0" w:color="auto"/>
            </w:tcBorders>
            <w:shd w:val="clear" w:color="000000" w:fill="FFFFFF"/>
            <w:vAlign w:val="center"/>
          </w:tcPr>
          <w:p w14:paraId="3522F9AF"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710" w:type="dxa"/>
            <w:vMerge w:val="restart"/>
            <w:tcBorders>
              <w:top w:val="single" w:sz="4" w:space="0" w:color="auto"/>
              <w:left w:val="single" w:sz="4" w:space="0" w:color="auto"/>
              <w:right w:val="single" w:sz="4" w:space="0" w:color="auto"/>
            </w:tcBorders>
            <w:shd w:val="clear" w:color="000000" w:fill="FFFFFF"/>
            <w:vAlign w:val="center"/>
          </w:tcPr>
          <w:p w14:paraId="19D190A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BH Siret cu toţi afluenţii de ordinele I -VI, lungime curs de apă codificat = 2.055 km, suprafaţă luciu de apă  = 3618.6332 ha, resursa teoretică de apă = 1.504 mil.mc</w:t>
            </w:r>
          </w:p>
        </w:tc>
        <w:tc>
          <w:tcPr>
            <w:tcW w:w="900" w:type="dxa"/>
            <w:vMerge w:val="restart"/>
            <w:tcBorders>
              <w:top w:val="single" w:sz="4" w:space="0" w:color="auto"/>
              <w:left w:val="single" w:sz="4" w:space="0" w:color="auto"/>
              <w:right w:val="single" w:sz="4" w:space="0" w:color="auto"/>
            </w:tcBorders>
            <w:shd w:val="clear" w:color="000000" w:fill="FFFFFF"/>
            <w:vAlign w:val="center"/>
          </w:tcPr>
          <w:p w14:paraId="17A74DF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36.186.332</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8666A14" w14:textId="1A18D184"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nr.50880 UAT Văle</w:t>
            </w:r>
            <w:r w:rsidR="002A3758" w:rsidRPr="009B42BE">
              <w:rPr>
                <w:rFonts w:ascii="Times New Roman" w:eastAsia="Times New Roman" w:hAnsi="Times New Roman" w:cs="Times New Roman"/>
                <w:color w:val="000000" w:themeColor="text1"/>
                <w:sz w:val="14"/>
                <w:szCs w:val="14"/>
              </w:rPr>
              <w:t xml:space="preserve">ni, extravilan, ape curgătoare, </w:t>
            </w:r>
            <w:r w:rsidRPr="009B42BE">
              <w:rPr>
                <w:rFonts w:ascii="Times New Roman" w:eastAsia="Times New Roman" w:hAnsi="Times New Roman" w:cs="Times New Roman"/>
                <w:color w:val="000000" w:themeColor="text1"/>
                <w:sz w:val="14"/>
                <w:szCs w:val="14"/>
              </w:rPr>
              <w:t xml:space="preserve">Steren = 613.751 mp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C002BF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613.751</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0DA3DDD4" w14:textId="3D340604" w:rsidR="00541D12" w:rsidRPr="009B42BE" w:rsidRDefault="00541D12" w:rsidP="0049204F">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Țara: România; județul Neamţ</w:t>
            </w:r>
          </w:p>
        </w:tc>
        <w:tc>
          <w:tcPr>
            <w:tcW w:w="540" w:type="dxa"/>
            <w:vMerge w:val="restart"/>
            <w:tcBorders>
              <w:top w:val="single" w:sz="4" w:space="0" w:color="auto"/>
              <w:left w:val="single" w:sz="4" w:space="0" w:color="auto"/>
              <w:right w:val="single" w:sz="4" w:space="0" w:color="auto"/>
            </w:tcBorders>
            <w:shd w:val="clear" w:color="auto" w:fill="auto"/>
            <w:vAlign w:val="center"/>
          </w:tcPr>
          <w:p w14:paraId="6281D6D8" w14:textId="24E743B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50" w:type="dxa"/>
            <w:vMerge w:val="restart"/>
            <w:tcBorders>
              <w:top w:val="single" w:sz="4" w:space="0" w:color="auto"/>
              <w:left w:val="single" w:sz="4" w:space="0" w:color="auto"/>
              <w:right w:val="single" w:sz="4" w:space="0" w:color="auto"/>
            </w:tcBorders>
            <w:shd w:val="clear" w:color="auto" w:fill="auto"/>
            <w:vAlign w:val="center"/>
          </w:tcPr>
          <w:p w14:paraId="2A1C0B9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 ani</w:t>
            </w:r>
          </w:p>
        </w:tc>
        <w:tc>
          <w:tcPr>
            <w:tcW w:w="810" w:type="dxa"/>
            <w:vMerge w:val="restart"/>
            <w:tcBorders>
              <w:top w:val="single" w:sz="4" w:space="0" w:color="auto"/>
              <w:left w:val="single" w:sz="4" w:space="0" w:color="auto"/>
              <w:right w:val="single" w:sz="4" w:space="0" w:color="auto"/>
            </w:tcBorders>
            <w:shd w:val="clear" w:color="auto" w:fill="auto"/>
            <w:vAlign w:val="center"/>
          </w:tcPr>
          <w:p w14:paraId="10F561A5"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541D12" w:rsidRPr="009B42BE" w14:paraId="01A2E1DD"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60ECBCBA" w14:textId="59976EE8"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75111AF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2C453992"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76BE71F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032758C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78616A0" w14:textId="64C404D8" w:rsidR="00541D12" w:rsidRPr="009B42BE" w:rsidRDefault="00541D12" w:rsidP="00A566A1">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nr.51590 UAT Rediu, extravilan, ape curgătoare, Steren = 147.576 mp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E1EB86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147.576</w:t>
            </w:r>
          </w:p>
        </w:tc>
        <w:tc>
          <w:tcPr>
            <w:tcW w:w="1170" w:type="dxa"/>
            <w:vMerge/>
            <w:tcBorders>
              <w:left w:val="single" w:sz="4" w:space="0" w:color="auto"/>
              <w:right w:val="single" w:sz="4" w:space="0" w:color="auto"/>
            </w:tcBorders>
            <w:shd w:val="clear" w:color="auto" w:fill="auto"/>
            <w:vAlign w:val="center"/>
          </w:tcPr>
          <w:p w14:paraId="4B95A58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46FB2E6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2D2F74B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109D67C6"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5E8980E5"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60BF80F9" w14:textId="6BA5E844"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2DC3B84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8828A90"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30A845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5582CE4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6302BC6" w14:textId="42D2C07C" w:rsidR="00541D12" w:rsidRPr="009B42BE" w:rsidRDefault="00541D12" w:rsidP="00A566A1">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nr.51591 UAT Rediu, extravilan, ape curgătoare, Steren = 36.862 mp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10C045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36.862</w:t>
            </w:r>
          </w:p>
        </w:tc>
        <w:tc>
          <w:tcPr>
            <w:tcW w:w="1170" w:type="dxa"/>
            <w:vMerge/>
            <w:tcBorders>
              <w:left w:val="single" w:sz="4" w:space="0" w:color="auto"/>
              <w:right w:val="single" w:sz="4" w:space="0" w:color="auto"/>
            </w:tcBorders>
            <w:shd w:val="clear" w:color="auto" w:fill="auto"/>
            <w:vAlign w:val="center"/>
          </w:tcPr>
          <w:p w14:paraId="550EC33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264C1E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5E6F33A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6B1D4FC1"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5BDDD643"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5C22ACAD" w14:textId="658F47CA"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94760B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0256D7C1"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89FB73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0244AA5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F48025C" w14:textId="2F7B7E14" w:rsidR="00541D12" w:rsidRPr="009B42BE" w:rsidRDefault="002A3758" w:rsidP="002A3758">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nr.51916 UAT Costişa, extravilan, </w:t>
            </w:r>
            <w:r w:rsidR="00541D12" w:rsidRPr="009B42BE">
              <w:rPr>
                <w:rFonts w:ascii="Times New Roman" w:eastAsia="Times New Roman" w:hAnsi="Times New Roman" w:cs="Times New Roman"/>
                <w:color w:val="000000" w:themeColor="text1"/>
                <w:sz w:val="14"/>
                <w:szCs w:val="14"/>
              </w:rPr>
              <w:t xml:space="preserve">ape curgătoare, Steren = 551.749 mp </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88F37B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551.749</w:t>
            </w:r>
          </w:p>
        </w:tc>
        <w:tc>
          <w:tcPr>
            <w:tcW w:w="1170" w:type="dxa"/>
            <w:vMerge/>
            <w:tcBorders>
              <w:left w:val="single" w:sz="4" w:space="0" w:color="auto"/>
              <w:right w:val="single" w:sz="4" w:space="0" w:color="auto"/>
            </w:tcBorders>
            <w:shd w:val="clear" w:color="auto" w:fill="auto"/>
            <w:vAlign w:val="center"/>
          </w:tcPr>
          <w:p w14:paraId="19599CC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1DE17A8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6E276CC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98419C7"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3893D64F"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6871A2A0" w14:textId="57A5E0C2"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6A78CF9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37C15456"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0ECD37B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1DF447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D527308" w14:textId="64FA494F" w:rsidR="00541D12" w:rsidRPr="009B42BE" w:rsidRDefault="00541D12" w:rsidP="002A3758">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nr.52963 UAT Podoleni, extravilan, ape curgătoare, Steren = 936.466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7F13BFA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936.466</w:t>
            </w:r>
          </w:p>
        </w:tc>
        <w:tc>
          <w:tcPr>
            <w:tcW w:w="1170" w:type="dxa"/>
            <w:vMerge/>
            <w:tcBorders>
              <w:left w:val="single" w:sz="4" w:space="0" w:color="auto"/>
              <w:right w:val="single" w:sz="4" w:space="0" w:color="auto"/>
            </w:tcBorders>
            <w:shd w:val="clear" w:color="auto" w:fill="auto"/>
            <w:vAlign w:val="center"/>
          </w:tcPr>
          <w:p w14:paraId="33ACBAB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483F64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558C5FB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5416387"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7500E03A"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1A916B3E" w14:textId="2A31F88B"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57CBFB7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77C0609"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7C006B5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7240F2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7D6522F3" w14:textId="6B169C7C" w:rsidR="00541D12" w:rsidRPr="009B42BE" w:rsidRDefault="00541D12" w:rsidP="002A3758">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nr.53969 UAT Zăneşti, extravilan, ape curgătoare, Steren = 1.447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BFACCC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1.447</w:t>
            </w:r>
          </w:p>
        </w:tc>
        <w:tc>
          <w:tcPr>
            <w:tcW w:w="1170" w:type="dxa"/>
            <w:vMerge/>
            <w:tcBorders>
              <w:left w:val="single" w:sz="4" w:space="0" w:color="auto"/>
              <w:right w:val="single" w:sz="4" w:space="0" w:color="auto"/>
            </w:tcBorders>
            <w:shd w:val="clear" w:color="auto" w:fill="auto"/>
            <w:vAlign w:val="center"/>
          </w:tcPr>
          <w:p w14:paraId="4F8F862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501A4A0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B97C44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852367B"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26510905"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3DA6FF37" w14:textId="513E2D74"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4A99BB6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06B7DAEE"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65694E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529A735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A470D19" w14:textId="59314B87" w:rsidR="00541D12" w:rsidRPr="009B42BE" w:rsidRDefault="00541D12" w:rsidP="002A3758">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nr.54123 UAT Borleşti, extravilan, ape curgătoare, Steren = 249.085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2CE38A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249.085</w:t>
            </w:r>
          </w:p>
        </w:tc>
        <w:tc>
          <w:tcPr>
            <w:tcW w:w="1170" w:type="dxa"/>
            <w:vMerge/>
            <w:tcBorders>
              <w:left w:val="single" w:sz="4" w:space="0" w:color="auto"/>
              <w:right w:val="single" w:sz="4" w:space="0" w:color="auto"/>
            </w:tcBorders>
            <w:shd w:val="clear" w:color="auto" w:fill="auto"/>
            <w:vAlign w:val="center"/>
          </w:tcPr>
          <w:p w14:paraId="1C60E7F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4CB0B60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3243A0E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677FA104"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1E3F2CCF" w14:textId="77777777" w:rsidTr="00631790">
        <w:trPr>
          <w:trHeight w:val="549"/>
        </w:trPr>
        <w:tc>
          <w:tcPr>
            <w:tcW w:w="535" w:type="dxa"/>
            <w:vMerge/>
            <w:tcBorders>
              <w:left w:val="single" w:sz="4" w:space="0" w:color="auto"/>
              <w:bottom w:val="single" w:sz="4" w:space="0" w:color="auto"/>
              <w:right w:val="single" w:sz="4" w:space="0" w:color="auto"/>
            </w:tcBorders>
            <w:shd w:val="clear" w:color="auto" w:fill="auto"/>
            <w:vAlign w:val="center"/>
          </w:tcPr>
          <w:p w14:paraId="0DD3D43E" w14:textId="00E7F8F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128216A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bottom w:val="single" w:sz="4" w:space="0" w:color="auto"/>
              <w:right w:val="single" w:sz="4" w:space="0" w:color="auto"/>
            </w:tcBorders>
            <w:shd w:val="clear" w:color="000000" w:fill="FFFFFF"/>
            <w:vAlign w:val="center"/>
          </w:tcPr>
          <w:p w14:paraId="23ACE7FB"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bottom w:val="single" w:sz="4" w:space="0" w:color="auto"/>
              <w:right w:val="single" w:sz="4" w:space="0" w:color="auto"/>
            </w:tcBorders>
            <w:shd w:val="clear" w:color="000000" w:fill="FFFFFF"/>
            <w:vAlign w:val="center"/>
          </w:tcPr>
          <w:p w14:paraId="3B4C48B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bottom w:val="single" w:sz="4" w:space="0" w:color="auto"/>
              <w:right w:val="single" w:sz="4" w:space="0" w:color="auto"/>
            </w:tcBorders>
            <w:shd w:val="clear" w:color="000000" w:fill="FFFFFF"/>
            <w:vAlign w:val="center"/>
          </w:tcPr>
          <w:p w14:paraId="788DBD8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70AE228A" w14:textId="65F40B14"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nr.55809 UAT Girov, extravilan, ape curgătoare, teren = 166.895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36FF14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166.895</w:t>
            </w:r>
          </w:p>
        </w:tc>
        <w:tc>
          <w:tcPr>
            <w:tcW w:w="1170" w:type="dxa"/>
            <w:vMerge/>
            <w:tcBorders>
              <w:left w:val="single" w:sz="4" w:space="0" w:color="auto"/>
              <w:bottom w:val="single" w:sz="4" w:space="0" w:color="auto"/>
              <w:right w:val="single" w:sz="4" w:space="0" w:color="auto"/>
            </w:tcBorders>
            <w:shd w:val="clear" w:color="auto" w:fill="auto"/>
            <w:vAlign w:val="center"/>
          </w:tcPr>
          <w:p w14:paraId="588744D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bottom w:val="single" w:sz="4" w:space="0" w:color="auto"/>
              <w:right w:val="single" w:sz="4" w:space="0" w:color="auto"/>
            </w:tcBorders>
            <w:shd w:val="clear" w:color="auto" w:fill="auto"/>
            <w:vAlign w:val="center"/>
          </w:tcPr>
          <w:p w14:paraId="58680FF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bottom w:val="single" w:sz="4" w:space="0" w:color="auto"/>
              <w:right w:val="single" w:sz="4" w:space="0" w:color="auto"/>
            </w:tcBorders>
            <w:shd w:val="clear" w:color="auto" w:fill="auto"/>
            <w:vAlign w:val="center"/>
          </w:tcPr>
          <w:p w14:paraId="2B3880B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bottom w:val="single" w:sz="4" w:space="0" w:color="auto"/>
              <w:right w:val="single" w:sz="4" w:space="0" w:color="auto"/>
            </w:tcBorders>
            <w:shd w:val="clear" w:color="auto" w:fill="auto"/>
            <w:vAlign w:val="center"/>
          </w:tcPr>
          <w:p w14:paraId="31AEE976"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p>
        </w:tc>
      </w:tr>
      <w:tr w:rsidR="00541D12" w:rsidRPr="009B42BE" w14:paraId="62170DA7" w14:textId="77777777" w:rsidTr="00631790">
        <w:trPr>
          <w:trHeight w:val="549"/>
        </w:trPr>
        <w:tc>
          <w:tcPr>
            <w:tcW w:w="535" w:type="dxa"/>
            <w:vMerge w:val="restart"/>
            <w:tcBorders>
              <w:top w:val="single" w:sz="4" w:space="0" w:color="auto"/>
              <w:left w:val="single" w:sz="4" w:space="0" w:color="auto"/>
              <w:right w:val="single" w:sz="4" w:space="0" w:color="auto"/>
            </w:tcBorders>
            <w:shd w:val="clear" w:color="auto" w:fill="auto"/>
            <w:vAlign w:val="center"/>
          </w:tcPr>
          <w:p w14:paraId="78A6CBF9" w14:textId="416376CC" w:rsidR="00541D12" w:rsidRPr="009B42BE" w:rsidRDefault="00CE7274" w:rsidP="00BE22B1">
            <w:pPr>
              <w:spacing w:after="0" w:line="240" w:lineRule="auto"/>
              <w:ind w:right="-135" w:hanging="113"/>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127^10</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31EC1A4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63739 parţial</w:t>
            </w:r>
          </w:p>
        </w:tc>
        <w:tc>
          <w:tcPr>
            <w:tcW w:w="641" w:type="dxa"/>
            <w:vMerge w:val="restart"/>
            <w:tcBorders>
              <w:top w:val="single" w:sz="4" w:space="0" w:color="auto"/>
              <w:left w:val="single" w:sz="4" w:space="0" w:color="auto"/>
              <w:right w:val="single" w:sz="4" w:space="0" w:color="auto"/>
            </w:tcBorders>
            <w:shd w:val="clear" w:color="000000" w:fill="FFFFFF"/>
            <w:vAlign w:val="center"/>
          </w:tcPr>
          <w:p w14:paraId="49B9C5C7"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8.03.01</w:t>
            </w:r>
          </w:p>
        </w:tc>
        <w:tc>
          <w:tcPr>
            <w:tcW w:w="1710" w:type="dxa"/>
            <w:vMerge w:val="restart"/>
            <w:tcBorders>
              <w:top w:val="single" w:sz="4" w:space="0" w:color="auto"/>
              <w:left w:val="single" w:sz="4" w:space="0" w:color="auto"/>
              <w:right w:val="single" w:sz="4" w:space="0" w:color="auto"/>
            </w:tcBorders>
            <w:shd w:val="clear" w:color="000000" w:fill="FFFFFF"/>
            <w:vAlign w:val="center"/>
          </w:tcPr>
          <w:p w14:paraId="76E539E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B.H. Siret cu toţi afluenţii de ordinele I -VI, lungime cursuri de apă codificate = 3.403 km, suprafaţă lucii de apă = 5.056,6722 ha, resursa teoretică de apă = 2.482 mil. mc</w:t>
            </w:r>
          </w:p>
        </w:tc>
        <w:tc>
          <w:tcPr>
            <w:tcW w:w="900" w:type="dxa"/>
            <w:vMerge w:val="restart"/>
            <w:tcBorders>
              <w:top w:val="single" w:sz="4" w:space="0" w:color="auto"/>
              <w:left w:val="single" w:sz="4" w:space="0" w:color="auto"/>
              <w:right w:val="single" w:sz="4" w:space="0" w:color="auto"/>
            </w:tcBorders>
            <w:shd w:val="clear" w:color="000000" w:fill="FFFFFF"/>
            <w:vAlign w:val="center"/>
          </w:tcPr>
          <w:p w14:paraId="52EB789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50.566.722</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E7DDD59" w14:textId="1A0F9B6A" w:rsidR="00541D12" w:rsidRPr="009B42BE" w:rsidRDefault="00541D12" w:rsidP="002A3758">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nr.32599 UAT Fântânele, extravila</w:t>
            </w:r>
            <w:r w:rsidR="00A566A1" w:rsidRPr="009B42BE">
              <w:rPr>
                <w:rFonts w:ascii="Times New Roman" w:eastAsia="Times New Roman" w:hAnsi="Times New Roman" w:cs="Times New Roman"/>
                <w:color w:val="000000" w:themeColor="text1"/>
                <w:sz w:val="14"/>
                <w:szCs w:val="14"/>
              </w:rPr>
              <w:t xml:space="preserve">n, neproductiv, ape curgătoare </w:t>
            </w:r>
            <w:r w:rsidRPr="009B42BE">
              <w:rPr>
                <w:rFonts w:ascii="Times New Roman" w:eastAsia="Times New Roman" w:hAnsi="Times New Roman" w:cs="Times New Roman"/>
                <w:color w:val="000000" w:themeColor="text1"/>
                <w:sz w:val="14"/>
                <w:szCs w:val="14"/>
              </w:rPr>
              <w:t>Steren = 153.337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DA1646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153.337</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2396227B" w14:textId="20A94D2B"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Țara: România; </w:t>
            </w:r>
            <w:r w:rsidR="00897025" w:rsidRPr="009B42BE">
              <w:rPr>
                <w:rFonts w:ascii="Times New Roman" w:eastAsia="Times New Roman" w:hAnsi="Times New Roman" w:cs="Times New Roman"/>
                <w:color w:val="000000" w:themeColor="text1"/>
                <w:sz w:val="14"/>
                <w:szCs w:val="14"/>
              </w:rPr>
              <w:t xml:space="preserve">județul </w:t>
            </w:r>
            <w:r w:rsidRPr="009B42BE">
              <w:rPr>
                <w:rFonts w:ascii="Times New Roman" w:eastAsia="Times New Roman" w:hAnsi="Times New Roman" w:cs="Times New Roman"/>
                <w:color w:val="000000" w:themeColor="text1"/>
                <w:sz w:val="14"/>
                <w:szCs w:val="14"/>
              </w:rPr>
              <w:t>Suceava</w:t>
            </w:r>
          </w:p>
        </w:tc>
        <w:tc>
          <w:tcPr>
            <w:tcW w:w="540" w:type="dxa"/>
            <w:vMerge w:val="restart"/>
            <w:tcBorders>
              <w:top w:val="single" w:sz="4" w:space="0" w:color="auto"/>
              <w:left w:val="single" w:sz="4" w:space="0" w:color="auto"/>
              <w:right w:val="single" w:sz="4" w:space="0" w:color="auto"/>
            </w:tcBorders>
            <w:shd w:val="clear" w:color="auto" w:fill="auto"/>
            <w:vAlign w:val="center"/>
          </w:tcPr>
          <w:p w14:paraId="51B598B5" w14:textId="571D930E"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0.05</w:t>
            </w:r>
          </w:p>
        </w:tc>
        <w:tc>
          <w:tcPr>
            <w:tcW w:w="450" w:type="dxa"/>
            <w:vMerge w:val="restart"/>
            <w:tcBorders>
              <w:top w:val="single" w:sz="4" w:space="0" w:color="auto"/>
              <w:left w:val="single" w:sz="4" w:space="0" w:color="auto"/>
              <w:right w:val="single" w:sz="4" w:space="0" w:color="auto"/>
            </w:tcBorders>
            <w:shd w:val="clear" w:color="auto" w:fill="auto"/>
            <w:vAlign w:val="center"/>
          </w:tcPr>
          <w:p w14:paraId="3EB0314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 ani</w:t>
            </w:r>
          </w:p>
        </w:tc>
        <w:tc>
          <w:tcPr>
            <w:tcW w:w="810" w:type="dxa"/>
            <w:vMerge w:val="restart"/>
            <w:tcBorders>
              <w:top w:val="single" w:sz="4" w:space="0" w:color="auto"/>
              <w:left w:val="single" w:sz="4" w:space="0" w:color="auto"/>
              <w:right w:val="single" w:sz="4" w:space="0" w:color="auto"/>
            </w:tcBorders>
            <w:shd w:val="clear" w:color="auto" w:fill="auto"/>
            <w:vAlign w:val="center"/>
          </w:tcPr>
          <w:p w14:paraId="085FE669" w14:textId="77777777" w:rsidR="00541D12" w:rsidRPr="009B42BE" w:rsidRDefault="00541D12" w:rsidP="00631790">
            <w:pPr>
              <w:spacing w:after="0" w:line="240" w:lineRule="auto"/>
              <w:ind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îndepărtare material aluvionar</w:t>
            </w:r>
          </w:p>
        </w:tc>
      </w:tr>
      <w:tr w:rsidR="00541D12" w:rsidRPr="009B42BE" w14:paraId="697D9256"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973B2C2" w14:textId="7B8FF8F4"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569D965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769C7318"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6AF85F7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5573734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9197DC6" w14:textId="77777777" w:rsidR="00541D12" w:rsidRPr="009B42BE" w:rsidRDefault="00541D12" w:rsidP="002A3758">
            <w:pPr>
              <w:spacing w:after="0" w:line="240" w:lineRule="auto"/>
              <w:ind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nr.32883 UAT Râşca, extravilan, ape curgătoare Steren = 46.632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71FAE3C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46.632</w:t>
            </w:r>
          </w:p>
        </w:tc>
        <w:tc>
          <w:tcPr>
            <w:tcW w:w="1170" w:type="dxa"/>
            <w:vMerge/>
            <w:tcBorders>
              <w:left w:val="single" w:sz="4" w:space="0" w:color="auto"/>
              <w:right w:val="single" w:sz="4" w:space="0" w:color="auto"/>
            </w:tcBorders>
            <w:shd w:val="clear" w:color="auto" w:fill="auto"/>
            <w:vAlign w:val="center"/>
          </w:tcPr>
          <w:p w14:paraId="4100404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41ADA8B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3E2D9F8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74D3F2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4EB006AE"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1163EA27" w14:textId="52626C56"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411A85C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318AF232"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3A7A25E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B0D028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3D26FFA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nr.34115 UAT Boroaia, extravilan, ape curgătoare Steren = 955.503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C2AD1B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955.503</w:t>
            </w:r>
          </w:p>
        </w:tc>
        <w:tc>
          <w:tcPr>
            <w:tcW w:w="1170" w:type="dxa"/>
            <w:vMerge/>
            <w:tcBorders>
              <w:left w:val="single" w:sz="4" w:space="0" w:color="auto"/>
              <w:right w:val="single" w:sz="4" w:space="0" w:color="auto"/>
            </w:tcBorders>
            <w:shd w:val="clear" w:color="auto" w:fill="auto"/>
            <w:vAlign w:val="center"/>
          </w:tcPr>
          <w:p w14:paraId="31BCDCE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5729DC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091C70D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321471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24C0550C"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51FD2131" w14:textId="117FBDE3"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76EF48C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4C84E1D"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23699B8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25817B7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7369644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nr.34200 UAT Vadu Moldovei, extravilan, ape curgătoare Steren = 554.949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D38196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554.949</w:t>
            </w:r>
          </w:p>
        </w:tc>
        <w:tc>
          <w:tcPr>
            <w:tcW w:w="1170" w:type="dxa"/>
            <w:vMerge/>
            <w:tcBorders>
              <w:left w:val="single" w:sz="4" w:space="0" w:color="auto"/>
              <w:right w:val="single" w:sz="4" w:space="0" w:color="auto"/>
            </w:tcBorders>
            <w:shd w:val="clear" w:color="auto" w:fill="auto"/>
            <w:vAlign w:val="center"/>
          </w:tcPr>
          <w:p w14:paraId="5C32A38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1DB89DE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4E8F812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25AE99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4701BA62"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018B6556" w14:textId="5E0C824C"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5BBB3BA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38EC6457"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FD2276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1C3EBDC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E02BAC8" w14:textId="77777777"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nr.34433 UAT Frasin, extravilan, ape curgătoare Steren = 306.235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9C4556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306.235</w:t>
            </w:r>
          </w:p>
        </w:tc>
        <w:tc>
          <w:tcPr>
            <w:tcW w:w="1170" w:type="dxa"/>
            <w:vMerge/>
            <w:tcBorders>
              <w:left w:val="single" w:sz="4" w:space="0" w:color="auto"/>
              <w:right w:val="single" w:sz="4" w:space="0" w:color="auto"/>
            </w:tcBorders>
            <w:shd w:val="clear" w:color="auto" w:fill="auto"/>
            <w:vAlign w:val="center"/>
          </w:tcPr>
          <w:p w14:paraId="3C0E67C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FB1139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748715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51305A3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06AF66A6"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858299B" w14:textId="46B3402B"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5940D74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278FB2EF"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4ED0432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26AC2DB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3661BDF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nr.35160 UAT Grămeşti, extravilan, ape curgătoare Steren = 300.397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EC0637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300.397</w:t>
            </w:r>
          </w:p>
        </w:tc>
        <w:tc>
          <w:tcPr>
            <w:tcW w:w="1170" w:type="dxa"/>
            <w:vMerge/>
            <w:tcBorders>
              <w:left w:val="single" w:sz="4" w:space="0" w:color="auto"/>
              <w:right w:val="single" w:sz="4" w:space="0" w:color="auto"/>
            </w:tcBorders>
            <w:shd w:val="clear" w:color="auto" w:fill="auto"/>
            <w:vAlign w:val="center"/>
          </w:tcPr>
          <w:p w14:paraId="15B4F72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5A7A064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64FC8B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DD3855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F2EE542"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1201B471" w14:textId="3ED4C7AA"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6674072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0C4239AF"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63ABA6F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4B3255D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6514AED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nr.36129 UAT Păltinoasa, extravilan, ape curgătoare Steren = 769.159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5853B3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769.159</w:t>
            </w:r>
          </w:p>
        </w:tc>
        <w:tc>
          <w:tcPr>
            <w:tcW w:w="1170" w:type="dxa"/>
            <w:vMerge/>
            <w:tcBorders>
              <w:left w:val="single" w:sz="4" w:space="0" w:color="auto"/>
              <w:right w:val="single" w:sz="4" w:space="0" w:color="auto"/>
            </w:tcBorders>
            <w:shd w:val="clear" w:color="auto" w:fill="auto"/>
            <w:vAlign w:val="center"/>
          </w:tcPr>
          <w:p w14:paraId="433E5CA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4A75C6D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235AF5B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391106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30A00C1A"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651DE479" w14:textId="6A729B16"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46D2EB7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249F4710"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0D75F1B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00C6456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1617767" w14:textId="77777777" w:rsidR="00541D12" w:rsidRPr="009B42BE" w:rsidRDefault="00541D12" w:rsidP="002A3758">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nr.36353 UAT Straja, extravilan, ape curgătoare Steren = 767.504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32E955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767.504</w:t>
            </w:r>
          </w:p>
        </w:tc>
        <w:tc>
          <w:tcPr>
            <w:tcW w:w="1170" w:type="dxa"/>
            <w:vMerge/>
            <w:tcBorders>
              <w:left w:val="single" w:sz="4" w:space="0" w:color="auto"/>
              <w:right w:val="single" w:sz="4" w:space="0" w:color="auto"/>
            </w:tcBorders>
            <w:shd w:val="clear" w:color="auto" w:fill="auto"/>
            <w:vAlign w:val="center"/>
          </w:tcPr>
          <w:p w14:paraId="4D2417A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7CAB39F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4FDC186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49A095C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66C93ACA"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06FD1C7D" w14:textId="2048F9F0"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73A8F1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C917C70"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45FCF4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A9F6A3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0BA0217" w14:textId="77777777"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nr.37436 UAT Baia, extravilan, ape curgătoare Steren = 870.618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AEF050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870.618</w:t>
            </w:r>
          </w:p>
        </w:tc>
        <w:tc>
          <w:tcPr>
            <w:tcW w:w="1170" w:type="dxa"/>
            <w:vMerge/>
            <w:tcBorders>
              <w:left w:val="single" w:sz="4" w:space="0" w:color="auto"/>
              <w:right w:val="single" w:sz="4" w:space="0" w:color="auto"/>
            </w:tcBorders>
            <w:shd w:val="clear" w:color="auto" w:fill="auto"/>
            <w:vAlign w:val="center"/>
          </w:tcPr>
          <w:p w14:paraId="0E9F7FE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17FAB5E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0820675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5E29059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5E470BF"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50E140A8" w14:textId="6C0ECE4A"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6C7A4EB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2B2B7D1B"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3E6B438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40B9B1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3C4AA36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nr.37762 UAT Dolhasca, extravilan, ape curgătoare Steren = 1.357.151mp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66B16D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1.357.151</w:t>
            </w:r>
          </w:p>
        </w:tc>
        <w:tc>
          <w:tcPr>
            <w:tcW w:w="1170" w:type="dxa"/>
            <w:vMerge/>
            <w:tcBorders>
              <w:left w:val="single" w:sz="4" w:space="0" w:color="auto"/>
              <w:right w:val="single" w:sz="4" w:space="0" w:color="auto"/>
            </w:tcBorders>
            <w:shd w:val="clear" w:color="auto" w:fill="auto"/>
            <w:vAlign w:val="center"/>
          </w:tcPr>
          <w:p w14:paraId="2557CB9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42AFE8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0737F9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19F2E26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6A6ED621"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77C6155E" w14:textId="1209924C"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052EAA0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6A3D2076"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461333D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69B9C62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6F3C5B3" w14:textId="6EBAEB34" w:rsidR="00541D12" w:rsidRPr="009B42BE" w:rsidRDefault="00541D12" w:rsidP="00817400">
            <w:pPr>
              <w:spacing w:after="0" w:line="240" w:lineRule="auto"/>
              <w:ind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nr.38001 UAT Vereşti, extravilan, ape curgătoare Steren = 443.508</w:t>
            </w:r>
            <w:r w:rsidR="00817400"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20F41D5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443.508</w:t>
            </w:r>
          </w:p>
        </w:tc>
        <w:tc>
          <w:tcPr>
            <w:tcW w:w="1170" w:type="dxa"/>
            <w:vMerge/>
            <w:tcBorders>
              <w:left w:val="single" w:sz="4" w:space="0" w:color="auto"/>
              <w:right w:val="single" w:sz="4" w:space="0" w:color="auto"/>
            </w:tcBorders>
            <w:shd w:val="clear" w:color="auto" w:fill="auto"/>
            <w:vAlign w:val="center"/>
          </w:tcPr>
          <w:p w14:paraId="5016B77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128881A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9E1E8F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AB204C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CF25852"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3919AFE4" w14:textId="509CA71F"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297D99F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28968C8"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7C85B3B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04D803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83D02D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nr.38378 UAT Cornu Luncii, extravilan, ape curgătoare Steren = 1.333.926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7A1EC4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1.333.926</w:t>
            </w:r>
          </w:p>
        </w:tc>
        <w:tc>
          <w:tcPr>
            <w:tcW w:w="1170" w:type="dxa"/>
            <w:vMerge/>
            <w:tcBorders>
              <w:left w:val="single" w:sz="4" w:space="0" w:color="auto"/>
              <w:right w:val="single" w:sz="4" w:space="0" w:color="auto"/>
            </w:tcBorders>
            <w:shd w:val="clear" w:color="auto" w:fill="auto"/>
            <w:vAlign w:val="center"/>
          </w:tcPr>
          <w:p w14:paraId="29F276A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55BDA44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67531A1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A1BF0D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5980FC69"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183305E7" w14:textId="623DBC35"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787626A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67B626FD"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202B30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4C9A8B0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FD3641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nr.38384 UAT Cornu Luncii, extravilan, ape curgătoare Steren = 1.275.526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BB32E6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1.275.526</w:t>
            </w:r>
          </w:p>
        </w:tc>
        <w:tc>
          <w:tcPr>
            <w:tcW w:w="1170" w:type="dxa"/>
            <w:vMerge/>
            <w:tcBorders>
              <w:left w:val="single" w:sz="4" w:space="0" w:color="auto"/>
              <w:right w:val="single" w:sz="4" w:space="0" w:color="auto"/>
            </w:tcBorders>
            <w:shd w:val="clear" w:color="auto" w:fill="auto"/>
            <w:vAlign w:val="center"/>
          </w:tcPr>
          <w:p w14:paraId="3407144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EA1EE3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53C889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E504C0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50CA9FF"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44602282" w14:textId="7777D57E"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718B15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9572CF8"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3064F6F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2C62550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3644FA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nr.38496 UAT Frătăuţii Vechi, extravilan, ape curgătoare Steren = 133.271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A505AF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133.271</w:t>
            </w:r>
          </w:p>
        </w:tc>
        <w:tc>
          <w:tcPr>
            <w:tcW w:w="1170" w:type="dxa"/>
            <w:vMerge/>
            <w:tcBorders>
              <w:left w:val="single" w:sz="4" w:space="0" w:color="auto"/>
              <w:right w:val="single" w:sz="4" w:space="0" w:color="auto"/>
            </w:tcBorders>
            <w:shd w:val="clear" w:color="auto" w:fill="auto"/>
            <w:vAlign w:val="center"/>
          </w:tcPr>
          <w:p w14:paraId="07BD758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A530C7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2F13240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C5ADE3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36D0F0C5"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1E25B54" w14:textId="6B856185"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03D6682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3657FD2"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77E5803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A74B18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9CB18C1" w14:textId="77777777" w:rsidR="00541D12" w:rsidRPr="009B42BE" w:rsidRDefault="00541D12" w:rsidP="00817400">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nr.39468 UAT Bilca, extravilan, ape curgătoare Steren = 271.592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6F816AF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271.592</w:t>
            </w:r>
          </w:p>
        </w:tc>
        <w:tc>
          <w:tcPr>
            <w:tcW w:w="1170" w:type="dxa"/>
            <w:vMerge/>
            <w:tcBorders>
              <w:left w:val="single" w:sz="4" w:space="0" w:color="auto"/>
              <w:right w:val="single" w:sz="4" w:space="0" w:color="auto"/>
            </w:tcBorders>
            <w:shd w:val="clear" w:color="auto" w:fill="auto"/>
            <w:vAlign w:val="center"/>
          </w:tcPr>
          <w:p w14:paraId="52F28C0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DF2EF3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2BCEEDF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3C8AE07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4E6F1EC2"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08B1855E" w14:textId="5C3C079C"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1D562BC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0DDA802F"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12744D7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12CC7F2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A3712D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nr.40392 UAT Vicovu de Sus, extravilan, ape curgătoare Steren = 1.503.281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DD9F4B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1.503.281</w:t>
            </w:r>
          </w:p>
        </w:tc>
        <w:tc>
          <w:tcPr>
            <w:tcW w:w="1170" w:type="dxa"/>
            <w:vMerge/>
            <w:tcBorders>
              <w:left w:val="single" w:sz="4" w:space="0" w:color="auto"/>
              <w:right w:val="single" w:sz="4" w:space="0" w:color="auto"/>
            </w:tcBorders>
            <w:shd w:val="clear" w:color="auto" w:fill="auto"/>
            <w:vAlign w:val="center"/>
          </w:tcPr>
          <w:p w14:paraId="6D8D853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693D6BE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46212D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1791D8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A227A53"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17FBDA69" w14:textId="3F466C22"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3F6B12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19F627AA"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135C751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5D0475A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F235FE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nr.40430 UAT Vicovu de Jos, extravilan, ape curgătoare Steren = 705.523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B2272D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705.523</w:t>
            </w:r>
          </w:p>
        </w:tc>
        <w:tc>
          <w:tcPr>
            <w:tcW w:w="1170" w:type="dxa"/>
            <w:vMerge/>
            <w:tcBorders>
              <w:left w:val="single" w:sz="4" w:space="0" w:color="auto"/>
              <w:right w:val="single" w:sz="4" w:space="0" w:color="auto"/>
            </w:tcBorders>
            <w:shd w:val="clear" w:color="auto" w:fill="auto"/>
            <w:vAlign w:val="center"/>
          </w:tcPr>
          <w:p w14:paraId="539C60B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138538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58E9619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C50FDB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5DEED19B"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37BB8D02" w14:textId="3DCC062C"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11D4AD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BCBD32C"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65710F0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D59994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3159A1D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nr.40588 UAT Frătăuţii Noi, extravilan, ape curgătoare Steren = 424.858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6A3852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424.858</w:t>
            </w:r>
          </w:p>
        </w:tc>
        <w:tc>
          <w:tcPr>
            <w:tcW w:w="1170" w:type="dxa"/>
            <w:vMerge/>
            <w:tcBorders>
              <w:left w:val="single" w:sz="4" w:space="0" w:color="auto"/>
              <w:right w:val="single" w:sz="4" w:space="0" w:color="auto"/>
            </w:tcBorders>
            <w:shd w:val="clear" w:color="auto" w:fill="auto"/>
            <w:vAlign w:val="center"/>
          </w:tcPr>
          <w:p w14:paraId="5A38429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B60A79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060A909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5E5AD6C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5F725AB6"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DEC196D" w14:textId="5D0E33E5"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5598369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B728649"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0396730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DC81C4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0F19AD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nr.44444 UAT Gura Humorului, extravilan, ape curgătoare Steren = 240.131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FCF370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240.131</w:t>
            </w:r>
          </w:p>
        </w:tc>
        <w:tc>
          <w:tcPr>
            <w:tcW w:w="1170" w:type="dxa"/>
            <w:vMerge/>
            <w:tcBorders>
              <w:left w:val="single" w:sz="4" w:space="0" w:color="auto"/>
              <w:right w:val="single" w:sz="4" w:space="0" w:color="auto"/>
            </w:tcBorders>
            <w:shd w:val="clear" w:color="auto" w:fill="auto"/>
            <w:vAlign w:val="center"/>
          </w:tcPr>
          <w:p w14:paraId="1B7DDA9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463863D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C5A3E4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D137B6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57485E8C"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410EE3B7" w14:textId="2CDD48A8"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7342B70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61744F53"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4613FD9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07F46CE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703056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nr.48554 UAT Udeşti, extravilan, ape curgătoare Steren = 160.069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9F41E2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160.069</w:t>
            </w:r>
          </w:p>
        </w:tc>
        <w:tc>
          <w:tcPr>
            <w:tcW w:w="1170" w:type="dxa"/>
            <w:vMerge/>
            <w:tcBorders>
              <w:left w:val="single" w:sz="4" w:space="0" w:color="auto"/>
              <w:right w:val="single" w:sz="4" w:space="0" w:color="auto"/>
            </w:tcBorders>
            <w:shd w:val="clear" w:color="auto" w:fill="auto"/>
            <w:vAlign w:val="center"/>
          </w:tcPr>
          <w:p w14:paraId="0536C70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217DCB6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1F11E4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4A23B7A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C490459"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0E601082" w14:textId="278DC01B"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1665F11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FDDE899"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F31241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B42D03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D3A8E7E" w14:textId="77777777"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nr.48561 UAT Udeşti, extravilan, ape curgătoare Steren = 572.953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A7960B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572.953</w:t>
            </w:r>
          </w:p>
        </w:tc>
        <w:tc>
          <w:tcPr>
            <w:tcW w:w="1170" w:type="dxa"/>
            <w:vMerge/>
            <w:tcBorders>
              <w:left w:val="single" w:sz="4" w:space="0" w:color="auto"/>
              <w:right w:val="single" w:sz="4" w:space="0" w:color="auto"/>
            </w:tcBorders>
            <w:shd w:val="clear" w:color="auto" w:fill="auto"/>
            <w:vAlign w:val="center"/>
          </w:tcPr>
          <w:p w14:paraId="7D816B9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6909180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CECC4B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4242EB4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4225E578"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38387FFB" w14:textId="3B693E5F"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6A929C1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157C263C"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56D37E8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0AA9B36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B5405E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nr.48699 UAT Dărmăneşti, extravilan, ape curgătoare Steren = 17.650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17445F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17.650</w:t>
            </w:r>
          </w:p>
        </w:tc>
        <w:tc>
          <w:tcPr>
            <w:tcW w:w="1170" w:type="dxa"/>
            <w:vMerge/>
            <w:tcBorders>
              <w:left w:val="single" w:sz="4" w:space="0" w:color="auto"/>
              <w:right w:val="single" w:sz="4" w:space="0" w:color="auto"/>
            </w:tcBorders>
            <w:shd w:val="clear" w:color="auto" w:fill="auto"/>
            <w:vAlign w:val="center"/>
          </w:tcPr>
          <w:p w14:paraId="74ABF72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43593C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671D48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7F376E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1AFD68A"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42E10D1A" w14:textId="6EF230C0"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4EC0767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88E5D4C"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189DF5D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EEC182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4267B071" w14:textId="77777777"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nr.56296 UAT Şcheia, extravilan, ape curgătoare Steren = 53.231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EE8A6E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53.231</w:t>
            </w:r>
          </w:p>
        </w:tc>
        <w:tc>
          <w:tcPr>
            <w:tcW w:w="1170" w:type="dxa"/>
            <w:vMerge/>
            <w:tcBorders>
              <w:left w:val="single" w:sz="4" w:space="0" w:color="auto"/>
              <w:right w:val="single" w:sz="4" w:space="0" w:color="auto"/>
            </w:tcBorders>
            <w:shd w:val="clear" w:color="auto" w:fill="auto"/>
            <w:vAlign w:val="center"/>
          </w:tcPr>
          <w:p w14:paraId="5E57F38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6F26C62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3D8BC76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366D144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2BF1527C"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1C63172" w14:textId="2A6BF0EC"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4B63969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693FC56"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364449E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4D41AE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817FC2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nr.31835 UAT Capu Câmpului, extravilan, ape curgătoare Steren = 98.823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B31833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98.823</w:t>
            </w:r>
          </w:p>
        </w:tc>
        <w:tc>
          <w:tcPr>
            <w:tcW w:w="1170" w:type="dxa"/>
            <w:vMerge/>
            <w:tcBorders>
              <w:left w:val="single" w:sz="4" w:space="0" w:color="auto"/>
              <w:right w:val="single" w:sz="4" w:space="0" w:color="auto"/>
            </w:tcBorders>
            <w:shd w:val="clear" w:color="auto" w:fill="auto"/>
            <w:vAlign w:val="center"/>
          </w:tcPr>
          <w:p w14:paraId="5584ACE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5DE9E96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1AC7CF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144154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09BA5CF8"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63F62507" w14:textId="4927A1C8"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74F77BE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5596D43"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62C1987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802704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09B5C3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nr.31837 UAT Capu Câmpului, extravilan, ape curgătoare Steren = 416.683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732CA74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416.683</w:t>
            </w:r>
          </w:p>
        </w:tc>
        <w:tc>
          <w:tcPr>
            <w:tcW w:w="1170" w:type="dxa"/>
            <w:vMerge/>
            <w:tcBorders>
              <w:left w:val="single" w:sz="4" w:space="0" w:color="auto"/>
              <w:right w:val="single" w:sz="4" w:space="0" w:color="auto"/>
            </w:tcBorders>
            <w:shd w:val="clear" w:color="auto" w:fill="auto"/>
            <w:vAlign w:val="center"/>
          </w:tcPr>
          <w:p w14:paraId="131B3D9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1715C29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38D7B9D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4700EE1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3D60B2E8"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4D8D588E" w14:textId="68DCE432"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428B1DD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6E04D4A3"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4A5E640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222F5EB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E508E7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nr.32429 UAT Gălăneşti, extravilan, ape curgătoare Steren = 81.617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375F66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81.617</w:t>
            </w:r>
          </w:p>
        </w:tc>
        <w:tc>
          <w:tcPr>
            <w:tcW w:w="1170" w:type="dxa"/>
            <w:vMerge/>
            <w:tcBorders>
              <w:left w:val="single" w:sz="4" w:space="0" w:color="auto"/>
              <w:right w:val="single" w:sz="4" w:space="0" w:color="auto"/>
            </w:tcBorders>
            <w:shd w:val="clear" w:color="auto" w:fill="auto"/>
            <w:vAlign w:val="center"/>
          </w:tcPr>
          <w:p w14:paraId="1F7A5D0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44EC0D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4C47B00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753996F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565F88D1"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41BC44D3" w14:textId="1979024E"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6EA9249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69EEDD06"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0BA2135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63CD84A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E6667B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nr.32430 UAT Gălăneşti, extravilan, ape curgătoare Steren = 150.139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19A58CA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150.139</w:t>
            </w:r>
          </w:p>
        </w:tc>
        <w:tc>
          <w:tcPr>
            <w:tcW w:w="1170" w:type="dxa"/>
            <w:vMerge/>
            <w:tcBorders>
              <w:left w:val="single" w:sz="4" w:space="0" w:color="auto"/>
              <w:right w:val="single" w:sz="4" w:space="0" w:color="auto"/>
            </w:tcBorders>
            <w:shd w:val="clear" w:color="auto" w:fill="auto"/>
            <w:vAlign w:val="center"/>
          </w:tcPr>
          <w:p w14:paraId="7F12C7B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E840BB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7AC28F0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14F6AD3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267317B4"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A10AD78" w14:textId="398C48FB"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5CDB8B8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6D842642"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01BCB3F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F515D5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F77363E" w14:textId="77777777" w:rsidR="00541D12" w:rsidRPr="009B42BE" w:rsidRDefault="00541D12" w:rsidP="00B57BFA">
            <w:pPr>
              <w:spacing w:after="0" w:line="240" w:lineRule="auto"/>
              <w:ind w:lef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nr.33923 UAT Putna, extravilan, ape curgătoare Steren = 66.469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0B68AC4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66.469</w:t>
            </w:r>
          </w:p>
        </w:tc>
        <w:tc>
          <w:tcPr>
            <w:tcW w:w="1170" w:type="dxa"/>
            <w:vMerge/>
            <w:tcBorders>
              <w:left w:val="single" w:sz="4" w:space="0" w:color="auto"/>
              <w:right w:val="single" w:sz="4" w:space="0" w:color="auto"/>
            </w:tcBorders>
            <w:shd w:val="clear" w:color="auto" w:fill="auto"/>
            <w:vAlign w:val="center"/>
          </w:tcPr>
          <w:p w14:paraId="49A5419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63D2CB2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28C8439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5D639C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18738E57" w14:textId="77777777" w:rsidTr="00631790">
        <w:trPr>
          <w:trHeight w:val="381"/>
        </w:trPr>
        <w:tc>
          <w:tcPr>
            <w:tcW w:w="535" w:type="dxa"/>
            <w:vMerge/>
            <w:tcBorders>
              <w:left w:val="single" w:sz="4" w:space="0" w:color="auto"/>
              <w:right w:val="single" w:sz="4" w:space="0" w:color="auto"/>
            </w:tcBorders>
            <w:shd w:val="clear" w:color="auto" w:fill="auto"/>
            <w:vAlign w:val="center"/>
          </w:tcPr>
          <w:p w14:paraId="286125C4" w14:textId="786DAFDA"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1F28DB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4133AA8E"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7622D3D6"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3125B92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F3D8D5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nr.36763 UAT Horodnic de Sus, extravilan, ape curgătoare Steren = 56.615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47646A4B"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56.615</w:t>
            </w:r>
          </w:p>
        </w:tc>
        <w:tc>
          <w:tcPr>
            <w:tcW w:w="1170" w:type="dxa"/>
            <w:vMerge/>
            <w:tcBorders>
              <w:left w:val="single" w:sz="4" w:space="0" w:color="auto"/>
              <w:right w:val="single" w:sz="4" w:space="0" w:color="auto"/>
            </w:tcBorders>
            <w:shd w:val="clear" w:color="auto" w:fill="auto"/>
            <w:vAlign w:val="center"/>
          </w:tcPr>
          <w:p w14:paraId="724EACB7"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4F44D0C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1E0A5C8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0E8B7E2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3BAAABBE"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24284FDC" w14:textId="426133A9"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98C83D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5EAB8010"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745CCA4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26C968F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7CD0E7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nr.38761 UAT Marginea, extravilan, ape curgătoare Steren = 20.725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30B0EEA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20.725</w:t>
            </w:r>
          </w:p>
        </w:tc>
        <w:tc>
          <w:tcPr>
            <w:tcW w:w="1170" w:type="dxa"/>
            <w:vMerge/>
            <w:tcBorders>
              <w:left w:val="single" w:sz="4" w:space="0" w:color="auto"/>
              <w:right w:val="single" w:sz="4" w:space="0" w:color="auto"/>
            </w:tcBorders>
            <w:shd w:val="clear" w:color="auto" w:fill="auto"/>
            <w:vAlign w:val="center"/>
          </w:tcPr>
          <w:p w14:paraId="0EC06D7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07332354"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4FDF057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39E25A3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02877135"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1D8B7CBB" w14:textId="5467BCEF"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0B3CCA3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3626168A"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6E3B8A5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7D362BA0"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2234900A"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nr.38809 UAT Marginea, extravilan, ape curgătoare Steren = 202.869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5868D4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202.869</w:t>
            </w:r>
          </w:p>
        </w:tc>
        <w:tc>
          <w:tcPr>
            <w:tcW w:w="1170" w:type="dxa"/>
            <w:vMerge/>
            <w:tcBorders>
              <w:left w:val="single" w:sz="4" w:space="0" w:color="auto"/>
              <w:right w:val="single" w:sz="4" w:space="0" w:color="auto"/>
            </w:tcBorders>
            <w:shd w:val="clear" w:color="auto" w:fill="auto"/>
            <w:vAlign w:val="center"/>
          </w:tcPr>
          <w:p w14:paraId="25E78942"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right w:val="single" w:sz="4" w:space="0" w:color="auto"/>
            </w:tcBorders>
            <w:shd w:val="clear" w:color="auto" w:fill="auto"/>
            <w:vAlign w:val="center"/>
          </w:tcPr>
          <w:p w14:paraId="3E896AF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right w:val="single" w:sz="4" w:space="0" w:color="auto"/>
            </w:tcBorders>
            <w:shd w:val="clear" w:color="auto" w:fill="auto"/>
            <w:vAlign w:val="center"/>
          </w:tcPr>
          <w:p w14:paraId="38DA46B9"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right w:val="single" w:sz="4" w:space="0" w:color="auto"/>
            </w:tcBorders>
            <w:shd w:val="clear" w:color="auto" w:fill="auto"/>
            <w:vAlign w:val="center"/>
          </w:tcPr>
          <w:p w14:paraId="28D806B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541D12" w:rsidRPr="009B42BE" w14:paraId="6366D3C6" w14:textId="77777777" w:rsidTr="00631790">
        <w:trPr>
          <w:trHeight w:val="549"/>
        </w:trPr>
        <w:tc>
          <w:tcPr>
            <w:tcW w:w="535" w:type="dxa"/>
            <w:vMerge/>
            <w:tcBorders>
              <w:left w:val="single" w:sz="4" w:space="0" w:color="auto"/>
              <w:bottom w:val="single" w:sz="4" w:space="0" w:color="auto"/>
              <w:right w:val="single" w:sz="4" w:space="0" w:color="auto"/>
            </w:tcBorders>
            <w:shd w:val="clear" w:color="auto" w:fill="auto"/>
            <w:vAlign w:val="center"/>
          </w:tcPr>
          <w:p w14:paraId="210EAAFD" w14:textId="787F619F"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4AC2703F"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bottom w:val="single" w:sz="4" w:space="0" w:color="auto"/>
              <w:right w:val="single" w:sz="4" w:space="0" w:color="auto"/>
            </w:tcBorders>
            <w:shd w:val="clear" w:color="000000" w:fill="FFFFFF"/>
            <w:vAlign w:val="center"/>
          </w:tcPr>
          <w:p w14:paraId="2059048B" w14:textId="77777777" w:rsidR="00541D12" w:rsidRPr="009B42BE" w:rsidRDefault="00541D12"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bottom w:val="single" w:sz="4" w:space="0" w:color="auto"/>
              <w:right w:val="single" w:sz="4" w:space="0" w:color="auto"/>
            </w:tcBorders>
            <w:shd w:val="clear" w:color="000000" w:fill="FFFFFF"/>
            <w:vAlign w:val="center"/>
          </w:tcPr>
          <w:p w14:paraId="1210124E"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bottom w:val="single" w:sz="4" w:space="0" w:color="auto"/>
              <w:right w:val="single" w:sz="4" w:space="0" w:color="auto"/>
            </w:tcBorders>
            <w:shd w:val="clear" w:color="000000" w:fill="FFFFFF"/>
            <w:vAlign w:val="center"/>
          </w:tcPr>
          <w:p w14:paraId="0D9AEA9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0B267BCD"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nr.40461 UAT Vicovu de Sus, extravilan, ape curgătoare Steren = 352.315 mp</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E680BE3"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352.315</w:t>
            </w:r>
          </w:p>
        </w:tc>
        <w:tc>
          <w:tcPr>
            <w:tcW w:w="1170" w:type="dxa"/>
            <w:vMerge/>
            <w:tcBorders>
              <w:left w:val="single" w:sz="4" w:space="0" w:color="auto"/>
              <w:bottom w:val="single" w:sz="4" w:space="0" w:color="auto"/>
              <w:right w:val="single" w:sz="4" w:space="0" w:color="auto"/>
            </w:tcBorders>
            <w:shd w:val="clear" w:color="auto" w:fill="auto"/>
            <w:vAlign w:val="center"/>
          </w:tcPr>
          <w:p w14:paraId="589CE7F1"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vMerge/>
            <w:tcBorders>
              <w:left w:val="single" w:sz="4" w:space="0" w:color="auto"/>
              <w:bottom w:val="single" w:sz="4" w:space="0" w:color="auto"/>
              <w:right w:val="single" w:sz="4" w:space="0" w:color="auto"/>
            </w:tcBorders>
            <w:shd w:val="clear" w:color="auto" w:fill="auto"/>
            <w:vAlign w:val="center"/>
          </w:tcPr>
          <w:p w14:paraId="167AF8A5"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450" w:type="dxa"/>
            <w:vMerge/>
            <w:tcBorders>
              <w:left w:val="single" w:sz="4" w:space="0" w:color="auto"/>
              <w:bottom w:val="single" w:sz="4" w:space="0" w:color="auto"/>
              <w:right w:val="single" w:sz="4" w:space="0" w:color="auto"/>
            </w:tcBorders>
            <w:shd w:val="clear" w:color="auto" w:fill="auto"/>
            <w:vAlign w:val="center"/>
          </w:tcPr>
          <w:p w14:paraId="06A1A198"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c>
          <w:tcPr>
            <w:tcW w:w="810" w:type="dxa"/>
            <w:vMerge/>
            <w:tcBorders>
              <w:left w:val="single" w:sz="4" w:space="0" w:color="auto"/>
              <w:bottom w:val="single" w:sz="4" w:space="0" w:color="auto"/>
              <w:right w:val="single" w:sz="4" w:space="0" w:color="auto"/>
            </w:tcBorders>
            <w:shd w:val="clear" w:color="auto" w:fill="auto"/>
            <w:vAlign w:val="center"/>
          </w:tcPr>
          <w:p w14:paraId="01C0FAEC" w14:textId="77777777" w:rsidR="00541D12" w:rsidRPr="009B42BE" w:rsidRDefault="00541D12" w:rsidP="00541D12">
            <w:pPr>
              <w:spacing w:after="0" w:line="240" w:lineRule="auto"/>
              <w:jc w:val="center"/>
              <w:rPr>
                <w:rFonts w:ascii="Times New Roman" w:eastAsia="Times New Roman" w:hAnsi="Times New Roman" w:cs="Times New Roman"/>
                <w:color w:val="000000" w:themeColor="text1"/>
                <w:sz w:val="14"/>
                <w:szCs w:val="14"/>
              </w:rPr>
            </w:pPr>
          </w:p>
        </w:tc>
      </w:tr>
      <w:tr w:rsidR="00871047" w:rsidRPr="009B42BE" w14:paraId="48E16145" w14:textId="77777777" w:rsidTr="00631790">
        <w:trPr>
          <w:trHeight w:val="549"/>
        </w:trPr>
        <w:tc>
          <w:tcPr>
            <w:tcW w:w="535" w:type="dxa"/>
            <w:vMerge w:val="restart"/>
            <w:tcBorders>
              <w:top w:val="single" w:sz="4" w:space="0" w:color="auto"/>
              <w:left w:val="single" w:sz="4" w:space="0" w:color="auto"/>
              <w:right w:val="single" w:sz="4" w:space="0" w:color="auto"/>
            </w:tcBorders>
            <w:shd w:val="clear" w:color="auto" w:fill="auto"/>
            <w:vAlign w:val="center"/>
          </w:tcPr>
          <w:p w14:paraId="7AD73AEE" w14:textId="22C3565A" w:rsidR="00871047" w:rsidRPr="009B42BE" w:rsidRDefault="000C32E4" w:rsidP="00BE22B1">
            <w:pPr>
              <w:spacing w:after="0" w:line="240" w:lineRule="auto"/>
              <w:ind w:right="-135" w:hanging="113"/>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127^11</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2DFCB1CD"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64203 partial</w:t>
            </w:r>
          </w:p>
        </w:tc>
        <w:tc>
          <w:tcPr>
            <w:tcW w:w="641" w:type="dxa"/>
            <w:vMerge w:val="restart"/>
            <w:tcBorders>
              <w:top w:val="single" w:sz="4" w:space="0" w:color="auto"/>
              <w:left w:val="single" w:sz="4" w:space="0" w:color="auto"/>
              <w:right w:val="single" w:sz="4" w:space="0" w:color="auto"/>
            </w:tcBorders>
            <w:shd w:val="clear" w:color="000000" w:fill="FFFFFF"/>
            <w:vAlign w:val="center"/>
          </w:tcPr>
          <w:p w14:paraId="523DCA55" w14:textId="77777777" w:rsidR="00871047" w:rsidRPr="009B42BE" w:rsidRDefault="00871047" w:rsidP="00541D12">
            <w:pPr>
              <w:spacing w:after="0" w:line="240" w:lineRule="auto"/>
              <w:ind w:right="-108"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8.17.02</w:t>
            </w:r>
          </w:p>
        </w:tc>
        <w:tc>
          <w:tcPr>
            <w:tcW w:w="1710" w:type="dxa"/>
            <w:vMerge w:val="restart"/>
            <w:tcBorders>
              <w:top w:val="single" w:sz="4" w:space="0" w:color="auto"/>
              <w:left w:val="single" w:sz="4" w:space="0" w:color="auto"/>
              <w:right w:val="single" w:sz="4" w:space="0" w:color="auto"/>
            </w:tcBorders>
            <w:shd w:val="clear" w:color="000000" w:fill="FFFFFF"/>
            <w:vAlign w:val="center"/>
          </w:tcPr>
          <w:p w14:paraId="2787F5F3" w14:textId="67CDFFE1" w:rsidR="00871047" w:rsidRPr="009B42BE" w:rsidRDefault="00871047" w:rsidP="00A566A1">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Acumulare permanentă Șerbăuți Steren</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272620 mp, _C1-baraj</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11362 mp, Sconstr</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_</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C2-canal_deversor</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 xml:space="preserve">2505 mp, </w:t>
            </w:r>
            <w:r w:rsidR="00A566A1" w:rsidRPr="009B42BE">
              <w:rPr>
                <w:rFonts w:ascii="Times New Roman" w:eastAsia="Times New Roman" w:hAnsi="Times New Roman" w:cs="Times New Roman"/>
                <w:color w:val="000000" w:themeColor="text1"/>
                <w:sz w:val="14"/>
                <w:szCs w:val="14"/>
              </w:rPr>
              <w:t>Sc</w:t>
            </w:r>
            <w:r w:rsidRPr="009B42BE">
              <w:rPr>
                <w:rFonts w:ascii="Times New Roman" w:eastAsia="Times New Roman" w:hAnsi="Times New Roman" w:cs="Times New Roman"/>
                <w:color w:val="000000" w:themeColor="text1"/>
                <w:sz w:val="14"/>
                <w:szCs w:val="14"/>
              </w:rPr>
              <w:t>onstr_C3-disipator</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496 mp, Sconstr_C4-rizbermă</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26 mp, Sconstr_C5-canal_golire_de_fund</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lastRenderedPageBreak/>
              <w:t>26 mp, Sconstr_C6-cabină barajist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16 mp, Sconstr_C7-golire_de_fund</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4 mp, CF nr. 30701 UAT Șerbăuți</w:t>
            </w:r>
          </w:p>
        </w:tc>
        <w:tc>
          <w:tcPr>
            <w:tcW w:w="900" w:type="dxa"/>
            <w:vMerge w:val="restart"/>
            <w:tcBorders>
              <w:top w:val="single" w:sz="4" w:space="0" w:color="auto"/>
              <w:left w:val="single" w:sz="4" w:space="0" w:color="auto"/>
              <w:right w:val="single" w:sz="4" w:space="0" w:color="auto"/>
            </w:tcBorders>
            <w:shd w:val="clear" w:color="000000" w:fill="FFFFFF"/>
            <w:vAlign w:val="center"/>
          </w:tcPr>
          <w:p w14:paraId="25F3214D"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lastRenderedPageBreak/>
              <w:t>1.482.332</w:t>
            </w:r>
          </w:p>
        </w:tc>
        <w:tc>
          <w:tcPr>
            <w:tcW w:w="1620" w:type="dxa"/>
            <w:vMerge w:val="restart"/>
            <w:tcBorders>
              <w:top w:val="single" w:sz="4" w:space="0" w:color="auto"/>
              <w:left w:val="single" w:sz="4" w:space="0" w:color="auto"/>
              <w:right w:val="single" w:sz="4" w:space="0" w:color="auto"/>
            </w:tcBorders>
            <w:shd w:val="clear" w:color="000000" w:fill="FFFFFF"/>
            <w:vAlign w:val="center"/>
          </w:tcPr>
          <w:p w14:paraId="7B515F62" w14:textId="5FA3C8DA" w:rsidR="00871047" w:rsidRPr="009B42BE" w:rsidRDefault="00871047" w:rsidP="00A566A1">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CF nr.30701 UAT Şerbăuţi, extravilan, ape stătătoare, curţi construcţii Steren = 272620 mp </w:t>
            </w:r>
          </w:p>
        </w:tc>
        <w:tc>
          <w:tcPr>
            <w:tcW w:w="1080" w:type="dxa"/>
            <w:vMerge w:val="restart"/>
            <w:tcBorders>
              <w:top w:val="single" w:sz="4" w:space="0" w:color="auto"/>
              <w:left w:val="single" w:sz="4" w:space="0" w:color="auto"/>
              <w:right w:val="single" w:sz="4" w:space="0" w:color="auto"/>
            </w:tcBorders>
            <w:shd w:val="clear" w:color="000000" w:fill="FFFFFF"/>
            <w:vAlign w:val="center"/>
          </w:tcPr>
          <w:p w14:paraId="7BC53FB0"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1.403.843</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59294456" w14:textId="4F3EF46E" w:rsidR="00871047" w:rsidRPr="009B42BE" w:rsidRDefault="00871047" w:rsidP="0049204F">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Țara: România; </w:t>
            </w:r>
            <w:r w:rsidR="00897025" w:rsidRPr="009B42BE">
              <w:rPr>
                <w:rFonts w:ascii="Times New Roman" w:eastAsia="Times New Roman" w:hAnsi="Times New Roman" w:cs="Times New Roman"/>
                <w:color w:val="000000" w:themeColor="text1"/>
                <w:sz w:val="14"/>
                <w:szCs w:val="14"/>
              </w:rPr>
              <w:t>județul</w:t>
            </w:r>
            <w:r w:rsidRPr="009B42BE">
              <w:rPr>
                <w:rFonts w:ascii="Times New Roman" w:eastAsia="Times New Roman" w:hAnsi="Times New Roman" w:cs="Times New Roman"/>
                <w:color w:val="000000" w:themeColor="text1"/>
                <w:sz w:val="14"/>
                <w:szCs w:val="14"/>
              </w:rPr>
              <w:t xml:space="preserve"> Suceava;</w:t>
            </w:r>
            <w:r w:rsidR="00A566A1"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Com. Șerbăuți;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2F8BC2"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0.010</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115642"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27186F" w14:textId="77777777" w:rsidR="00871047" w:rsidRPr="009B42BE" w:rsidRDefault="00871047" w:rsidP="00DB7A5E">
            <w:pPr>
              <w:spacing w:after="0" w:line="240" w:lineRule="auto"/>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acvacultura</w:t>
            </w:r>
          </w:p>
        </w:tc>
      </w:tr>
      <w:tr w:rsidR="00871047" w:rsidRPr="009B42BE" w14:paraId="322B2A18" w14:textId="77777777" w:rsidTr="00631790">
        <w:trPr>
          <w:trHeight w:val="549"/>
        </w:trPr>
        <w:tc>
          <w:tcPr>
            <w:tcW w:w="535" w:type="dxa"/>
            <w:vMerge/>
            <w:tcBorders>
              <w:left w:val="single" w:sz="4" w:space="0" w:color="auto"/>
              <w:bottom w:val="single" w:sz="4" w:space="0" w:color="auto"/>
              <w:right w:val="single" w:sz="4" w:space="0" w:color="auto"/>
            </w:tcBorders>
            <w:shd w:val="clear" w:color="auto" w:fill="auto"/>
            <w:vAlign w:val="center"/>
          </w:tcPr>
          <w:p w14:paraId="095D7327"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611765E6"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bottom w:val="single" w:sz="4" w:space="0" w:color="auto"/>
              <w:right w:val="single" w:sz="4" w:space="0" w:color="auto"/>
            </w:tcBorders>
            <w:shd w:val="clear" w:color="000000" w:fill="FFFFFF"/>
            <w:vAlign w:val="center"/>
          </w:tcPr>
          <w:p w14:paraId="59AD1460" w14:textId="77777777" w:rsidR="00871047" w:rsidRPr="009B42BE" w:rsidRDefault="00871047"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bottom w:val="single" w:sz="4" w:space="0" w:color="auto"/>
              <w:right w:val="single" w:sz="4" w:space="0" w:color="auto"/>
            </w:tcBorders>
            <w:shd w:val="clear" w:color="000000" w:fill="FFFFFF"/>
            <w:vAlign w:val="center"/>
          </w:tcPr>
          <w:p w14:paraId="5FF38F53"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bottom w:val="single" w:sz="4" w:space="0" w:color="auto"/>
              <w:right w:val="single" w:sz="4" w:space="0" w:color="auto"/>
            </w:tcBorders>
            <w:shd w:val="clear" w:color="000000" w:fill="FFFFFF"/>
            <w:vAlign w:val="center"/>
          </w:tcPr>
          <w:p w14:paraId="1DCE44F0"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vMerge/>
            <w:tcBorders>
              <w:left w:val="single" w:sz="4" w:space="0" w:color="auto"/>
              <w:bottom w:val="single" w:sz="4" w:space="0" w:color="auto"/>
              <w:right w:val="single" w:sz="4" w:space="0" w:color="auto"/>
            </w:tcBorders>
            <w:shd w:val="clear" w:color="000000" w:fill="FFFFFF"/>
            <w:vAlign w:val="center"/>
          </w:tcPr>
          <w:p w14:paraId="0D37603D"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080" w:type="dxa"/>
            <w:vMerge/>
            <w:tcBorders>
              <w:left w:val="single" w:sz="4" w:space="0" w:color="auto"/>
              <w:bottom w:val="single" w:sz="4" w:space="0" w:color="auto"/>
              <w:right w:val="single" w:sz="4" w:space="0" w:color="auto"/>
            </w:tcBorders>
            <w:shd w:val="clear" w:color="000000" w:fill="FFFFFF"/>
            <w:vAlign w:val="center"/>
          </w:tcPr>
          <w:p w14:paraId="2073CEB7"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170" w:type="dxa"/>
            <w:vMerge/>
            <w:tcBorders>
              <w:left w:val="single" w:sz="4" w:space="0" w:color="auto"/>
              <w:bottom w:val="single" w:sz="4" w:space="0" w:color="auto"/>
              <w:right w:val="single" w:sz="4" w:space="0" w:color="auto"/>
            </w:tcBorders>
            <w:shd w:val="clear" w:color="auto" w:fill="auto"/>
            <w:vAlign w:val="center"/>
          </w:tcPr>
          <w:p w14:paraId="15CE120F"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97792E"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10A83C"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12ED6C"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agrement </w:t>
            </w:r>
          </w:p>
        </w:tc>
      </w:tr>
      <w:tr w:rsidR="00871047" w:rsidRPr="009B42BE" w14:paraId="7D27928A" w14:textId="77777777" w:rsidTr="00631790">
        <w:trPr>
          <w:trHeight w:val="1368"/>
        </w:trPr>
        <w:tc>
          <w:tcPr>
            <w:tcW w:w="535" w:type="dxa"/>
            <w:vMerge w:val="restart"/>
            <w:tcBorders>
              <w:top w:val="single" w:sz="4" w:space="0" w:color="auto"/>
              <w:left w:val="single" w:sz="4" w:space="0" w:color="auto"/>
              <w:right w:val="single" w:sz="4" w:space="0" w:color="auto"/>
            </w:tcBorders>
            <w:shd w:val="clear" w:color="auto" w:fill="auto"/>
            <w:vAlign w:val="center"/>
          </w:tcPr>
          <w:p w14:paraId="3CFA96BD" w14:textId="7C83A0AA" w:rsidR="00871047" w:rsidRPr="009B42BE" w:rsidRDefault="000C32E4" w:rsidP="00BE22B1">
            <w:pPr>
              <w:spacing w:after="0" w:line="240" w:lineRule="auto"/>
              <w:ind w:right="-135" w:hanging="113"/>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127^12</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74759717"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64200 partial</w:t>
            </w:r>
          </w:p>
        </w:tc>
        <w:tc>
          <w:tcPr>
            <w:tcW w:w="641" w:type="dxa"/>
            <w:vMerge w:val="restart"/>
            <w:tcBorders>
              <w:top w:val="single" w:sz="4" w:space="0" w:color="auto"/>
              <w:left w:val="single" w:sz="4" w:space="0" w:color="auto"/>
              <w:right w:val="single" w:sz="4" w:space="0" w:color="auto"/>
            </w:tcBorders>
            <w:shd w:val="clear" w:color="000000" w:fill="FFFFFF"/>
            <w:vAlign w:val="center"/>
          </w:tcPr>
          <w:p w14:paraId="5E3243AA" w14:textId="77777777" w:rsidR="00871047" w:rsidRPr="009B42BE" w:rsidRDefault="00871047" w:rsidP="00541D12">
            <w:pPr>
              <w:spacing w:after="0" w:line="240" w:lineRule="auto"/>
              <w:ind w:right="-108" w:hanging="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8.17.02</w:t>
            </w:r>
          </w:p>
        </w:tc>
        <w:tc>
          <w:tcPr>
            <w:tcW w:w="1710" w:type="dxa"/>
            <w:vMerge w:val="restart"/>
            <w:tcBorders>
              <w:top w:val="single" w:sz="4" w:space="0" w:color="auto"/>
              <w:left w:val="single" w:sz="4" w:space="0" w:color="auto"/>
              <w:right w:val="single" w:sz="4" w:space="0" w:color="auto"/>
            </w:tcBorders>
            <w:shd w:val="clear" w:color="000000" w:fill="FFFFFF"/>
            <w:vAlign w:val="center"/>
          </w:tcPr>
          <w:p w14:paraId="495AC9C4" w14:textId="06E683E0" w:rsidR="00871047" w:rsidRPr="009B42BE" w:rsidRDefault="00871047" w:rsidP="00871047">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Acumulare Dragomirna Stotală = 1922984 mp, Steren  = 461008 mp, S constr_C1-corp _ baraj = 126682 mp, Sconstr_C2-golire_fund_deversor = 196 mp, Sconstr _ C3-canal_deversor = 65 mp, Sconstr_C4-canal_deversor = 858 mp,Sconstr_C5-anexă =104 mp,CF nr. 53755 UAT Suceava,Steren = 128189 mp, CF nr. 32527 UAT Mitocu Dragomirnei, S teren = 273135 mp, CF nr. 32528 UAT Mitocu Dragomirnei, Steren = 1060652 mp, CF nr. 36142 UAT Mitocu Dragomirnei</w:t>
            </w:r>
          </w:p>
        </w:tc>
        <w:tc>
          <w:tcPr>
            <w:tcW w:w="900" w:type="dxa"/>
            <w:vMerge w:val="restart"/>
            <w:tcBorders>
              <w:top w:val="single" w:sz="4" w:space="0" w:color="auto"/>
              <w:left w:val="single" w:sz="4" w:space="0" w:color="auto"/>
              <w:right w:val="single" w:sz="4" w:space="0" w:color="auto"/>
            </w:tcBorders>
            <w:shd w:val="clear" w:color="000000" w:fill="FFFFFF"/>
            <w:vAlign w:val="center"/>
          </w:tcPr>
          <w:p w14:paraId="3AFB4B74"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154.799.058</w:t>
            </w:r>
          </w:p>
        </w:tc>
        <w:tc>
          <w:tcPr>
            <w:tcW w:w="1620" w:type="dxa"/>
            <w:vMerge w:val="restart"/>
            <w:tcBorders>
              <w:top w:val="single" w:sz="4" w:space="0" w:color="auto"/>
              <w:left w:val="single" w:sz="4" w:space="0" w:color="auto"/>
              <w:right w:val="single" w:sz="4" w:space="0" w:color="auto"/>
            </w:tcBorders>
            <w:shd w:val="clear" w:color="000000" w:fill="FFFFFF"/>
            <w:vAlign w:val="center"/>
          </w:tcPr>
          <w:p w14:paraId="558A8685" w14:textId="1CC17341" w:rsidR="00871047" w:rsidRPr="009B42BE" w:rsidRDefault="00871047" w:rsidP="00871047">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CF nr.53755 UAT Suceava, extravilan, ape stătătoare, curţi construcţii Steren = 461.008 mp; CF nr. 32527 UAT Mitocu Dragomirnei, extravilan, ape stătătoare Steren = 128.189 mp; CF nr. 32528 UAT Mitocu Dragomirnei, extravilan, ape stătătoare Steren = 273.153 mp; CF nr. 36142 UAT Mitocu Dragomirnei, extravilan, ape stătătoare Steren = 1.060.652 mp</w:t>
            </w:r>
          </w:p>
        </w:tc>
        <w:tc>
          <w:tcPr>
            <w:tcW w:w="1080" w:type="dxa"/>
            <w:vMerge w:val="restart"/>
            <w:tcBorders>
              <w:top w:val="single" w:sz="4" w:space="0" w:color="auto"/>
              <w:left w:val="single" w:sz="4" w:space="0" w:color="auto"/>
              <w:right w:val="single" w:sz="4" w:space="0" w:color="auto"/>
            </w:tcBorders>
            <w:shd w:val="clear" w:color="000000" w:fill="FFFFFF"/>
            <w:vAlign w:val="center"/>
          </w:tcPr>
          <w:p w14:paraId="3E576CF1"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144.502.782</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3AFB1E1C" w14:textId="652ECB6D" w:rsidR="00871047" w:rsidRPr="009B42BE" w:rsidRDefault="00871047" w:rsidP="00897025">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Țara: România; </w:t>
            </w:r>
            <w:r w:rsidR="00897025" w:rsidRPr="009B42BE">
              <w:rPr>
                <w:rFonts w:ascii="Times New Roman" w:eastAsia="Times New Roman" w:hAnsi="Times New Roman" w:cs="Times New Roman"/>
                <w:color w:val="000000" w:themeColor="text1"/>
                <w:sz w:val="14"/>
                <w:szCs w:val="14"/>
              </w:rPr>
              <w:t>j</w:t>
            </w:r>
            <w:r w:rsidRPr="009B42BE">
              <w:rPr>
                <w:rFonts w:ascii="Times New Roman" w:eastAsia="Times New Roman" w:hAnsi="Times New Roman" w:cs="Times New Roman"/>
                <w:color w:val="000000" w:themeColor="text1"/>
                <w:sz w:val="14"/>
                <w:szCs w:val="14"/>
              </w:rPr>
              <w:t>udeț</w:t>
            </w:r>
            <w:r w:rsidR="00897025" w:rsidRPr="009B42BE">
              <w:rPr>
                <w:rFonts w:ascii="Times New Roman" w:eastAsia="Times New Roman" w:hAnsi="Times New Roman" w:cs="Times New Roman"/>
                <w:color w:val="000000" w:themeColor="text1"/>
                <w:sz w:val="14"/>
                <w:szCs w:val="14"/>
              </w:rPr>
              <w:t>ul</w:t>
            </w:r>
            <w:r w:rsidR="0049204F" w:rsidRPr="009B42BE">
              <w:rPr>
                <w:rFonts w:ascii="Times New Roman" w:eastAsia="Times New Roman" w:hAnsi="Times New Roman" w:cs="Times New Roman"/>
                <w:color w:val="000000" w:themeColor="text1"/>
                <w:sz w:val="14"/>
                <w:szCs w:val="14"/>
              </w:rPr>
              <w:t xml:space="preserve"> </w:t>
            </w:r>
            <w:r w:rsidRPr="009B42BE">
              <w:rPr>
                <w:rFonts w:ascii="Times New Roman" w:eastAsia="Times New Roman" w:hAnsi="Times New Roman" w:cs="Times New Roman"/>
                <w:color w:val="000000" w:themeColor="text1"/>
                <w:sz w:val="14"/>
                <w:szCs w:val="14"/>
              </w:rPr>
              <w:t>Suceava; Mun. Suceava; Com. Mitocu Dragomirnei;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BEF9BA"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0.017</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F7F4172"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FE62F8" w14:textId="77777777" w:rsidR="00871047" w:rsidRPr="009B42BE" w:rsidRDefault="00871047" w:rsidP="00DB7A5E">
            <w:pPr>
              <w:spacing w:after="0" w:line="240" w:lineRule="auto"/>
              <w:ind w:left="-108" w:right="-108"/>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acvacultura</w:t>
            </w:r>
          </w:p>
        </w:tc>
      </w:tr>
      <w:tr w:rsidR="00871047" w:rsidRPr="009B42BE" w14:paraId="6E10A023" w14:textId="77777777" w:rsidTr="00631790">
        <w:trPr>
          <w:trHeight w:val="1260"/>
        </w:trPr>
        <w:tc>
          <w:tcPr>
            <w:tcW w:w="535" w:type="dxa"/>
            <w:vMerge/>
            <w:tcBorders>
              <w:left w:val="single" w:sz="4" w:space="0" w:color="auto"/>
              <w:right w:val="single" w:sz="4" w:space="0" w:color="auto"/>
            </w:tcBorders>
            <w:shd w:val="clear" w:color="auto" w:fill="auto"/>
            <w:vAlign w:val="center"/>
          </w:tcPr>
          <w:p w14:paraId="722DBF27"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600B214B"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26092A44" w14:textId="77777777" w:rsidR="00871047" w:rsidRPr="009B42BE" w:rsidRDefault="00871047"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48A73B62"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529DFFC8"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vMerge/>
            <w:tcBorders>
              <w:left w:val="single" w:sz="4" w:space="0" w:color="auto"/>
              <w:right w:val="single" w:sz="4" w:space="0" w:color="auto"/>
            </w:tcBorders>
            <w:shd w:val="clear" w:color="000000" w:fill="FFFFFF"/>
            <w:vAlign w:val="center"/>
          </w:tcPr>
          <w:p w14:paraId="126A8C0D"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080" w:type="dxa"/>
            <w:vMerge/>
            <w:tcBorders>
              <w:left w:val="single" w:sz="4" w:space="0" w:color="auto"/>
              <w:right w:val="single" w:sz="4" w:space="0" w:color="auto"/>
            </w:tcBorders>
            <w:shd w:val="clear" w:color="000000" w:fill="FFFFFF"/>
            <w:vAlign w:val="center"/>
          </w:tcPr>
          <w:p w14:paraId="1C8B93E2"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170" w:type="dxa"/>
            <w:vMerge/>
            <w:tcBorders>
              <w:left w:val="single" w:sz="4" w:space="0" w:color="auto"/>
              <w:right w:val="single" w:sz="4" w:space="0" w:color="auto"/>
            </w:tcBorders>
            <w:shd w:val="clear" w:color="auto" w:fill="auto"/>
            <w:vAlign w:val="center"/>
          </w:tcPr>
          <w:p w14:paraId="31B511AE"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740C1E"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0.017</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1018E74"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C2AA6B"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activitati economice</w:t>
            </w:r>
          </w:p>
        </w:tc>
      </w:tr>
      <w:tr w:rsidR="00871047" w:rsidRPr="009B42BE" w14:paraId="64472CA7" w14:textId="77777777" w:rsidTr="00631790">
        <w:trPr>
          <w:trHeight w:val="549"/>
        </w:trPr>
        <w:tc>
          <w:tcPr>
            <w:tcW w:w="535" w:type="dxa"/>
            <w:vMerge/>
            <w:tcBorders>
              <w:left w:val="single" w:sz="4" w:space="0" w:color="auto"/>
              <w:right w:val="single" w:sz="4" w:space="0" w:color="auto"/>
            </w:tcBorders>
            <w:shd w:val="clear" w:color="auto" w:fill="auto"/>
            <w:vAlign w:val="center"/>
          </w:tcPr>
          <w:p w14:paraId="0EDC53AE"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709" w:type="dxa"/>
            <w:vMerge/>
            <w:tcBorders>
              <w:left w:val="single" w:sz="4" w:space="0" w:color="auto"/>
              <w:right w:val="single" w:sz="4" w:space="0" w:color="auto"/>
            </w:tcBorders>
            <w:shd w:val="clear" w:color="auto" w:fill="auto"/>
            <w:noWrap/>
            <w:vAlign w:val="center"/>
          </w:tcPr>
          <w:p w14:paraId="35830285"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641" w:type="dxa"/>
            <w:vMerge/>
            <w:tcBorders>
              <w:left w:val="single" w:sz="4" w:space="0" w:color="auto"/>
              <w:right w:val="single" w:sz="4" w:space="0" w:color="auto"/>
            </w:tcBorders>
            <w:shd w:val="clear" w:color="000000" w:fill="FFFFFF"/>
            <w:vAlign w:val="center"/>
          </w:tcPr>
          <w:p w14:paraId="7E0466A7" w14:textId="77777777" w:rsidR="00871047" w:rsidRPr="009B42BE" w:rsidRDefault="00871047" w:rsidP="00541D12">
            <w:pPr>
              <w:spacing w:after="0" w:line="240" w:lineRule="auto"/>
              <w:ind w:right="-108" w:hanging="108"/>
              <w:jc w:val="center"/>
              <w:rPr>
                <w:rFonts w:ascii="Times New Roman" w:eastAsia="Times New Roman" w:hAnsi="Times New Roman" w:cs="Times New Roman"/>
                <w:color w:val="000000" w:themeColor="text1"/>
                <w:sz w:val="14"/>
                <w:szCs w:val="14"/>
              </w:rPr>
            </w:pPr>
          </w:p>
        </w:tc>
        <w:tc>
          <w:tcPr>
            <w:tcW w:w="1710" w:type="dxa"/>
            <w:vMerge/>
            <w:tcBorders>
              <w:left w:val="single" w:sz="4" w:space="0" w:color="auto"/>
              <w:right w:val="single" w:sz="4" w:space="0" w:color="auto"/>
            </w:tcBorders>
            <w:shd w:val="clear" w:color="000000" w:fill="FFFFFF"/>
            <w:vAlign w:val="center"/>
          </w:tcPr>
          <w:p w14:paraId="09E319AB"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900" w:type="dxa"/>
            <w:vMerge/>
            <w:tcBorders>
              <w:left w:val="single" w:sz="4" w:space="0" w:color="auto"/>
              <w:right w:val="single" w:sz="4" w:space="0" w:color="auto"/>
            </w:tcBorders>
            <w:shd w:val="clear" w:color="000000" w:fill="FFFFFF"/>
            <w:vAlign w:val="center"/>
          </w:tcPr>
          <w:p w14:paraId="685C787B"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620" w:type="dxa"/>
            <w:vMerge/>
            <w:tcBorders>
              <w:left w:val="single" w:sz="4" w:space="0" w:color="auto"/>
              <w:right w:val="single" w:sz="4" w:space="0" w:color="auto"/>
            </w:tcBorders>
            <w:shd w:val="clear" w:color="000000" w:fill="FFFFFF"/>
            <w:vAlign w:val="center"/>
          </w:tcPr>
          <w:p w14:paraId="3E86EBD6"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080" w:type="dxa"/>
            <w:vMerge/>
            <w:tcBorders>
              <w:left w:val="single" w:sz="4" w:space="0" w:color="auto"/>
              <w:right w:val="single" w:sz="4" w:space="0" w:color="auto"/>
            </w:tcBorders>
            <w:shd w:val="clear" w:color="000000" w:fill="FFFFFF"/>
            <w:vAlign w:val="center"/>
          </w:tcPr>
          <w:p w14:paraId="591252D2"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1170" w:type="dxa"/>
            <w:vMerge/>
            <w:tcBorders>
              <w:left w:val="single" w:sz="4" w:space="0" w:color="auto"/>
              <w:right w:val="single" w:sz="4" w:space="0" w:color="auto"/>
            </w:tcBorders>
            <w:shd w:val="clear" w:color="auto" w:fill="auto"/>
            <w:vAlign w:val="center"/>
          </w:tcPr>
          <w:p w14:paraId="2F003994"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AD9CD6"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0.017</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D668ED1"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10 ani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81AFEF" w14:textId="77777777" w:rsidR="00871047" w:rsidRPr="009B42BE" w:rsidRDefault="00871047" w:rsidP="00541D12">
            <w:pPr>
              <w:spacing w:after="0" w:line="240" w:lineRule="auto"/>
              <w:jc w:val="center"/>
              <w:rPr>
                <w:rFonts w:ascii="Times New Roman" w:eastAsia="Times New Roman" w:hAnsi="Times New Roman" w:cs="Times New Roman"/>
                <w:color w:val="000000" w:themeColor="text1"/>
                <w:sz w:val="14"/>
                <w:szCs w:val="14"/>
              </w:rPr>
            </w:pPr>
            <w:r w:rsidRPr="009B42BE">
              <w:rPr>
                <w:rFonts w:ascii="Times New Roman" w:eastAsia="Times New Roman" w:hAnsi="Times New Roman" w:cs="Times New Roman"/>
                <w:color w:val="000000" w:themeColor="text1"/>
                <w:sz w:val="14"/>
                <w:szCs w:val="14"/>
              </w:rPr>
              <w:t xml:space="preserve">agrement </w:t>
            </w:r>
          </w:p>
        </w:tc>
      </w:tr>
    </w:tbl>
    <w:p w14:paraId="4AD6E02B" w14:textId="77777777" w:rsidR="00FF2937" w:rsidRPr="009B42BE" w:rsidRDefault="00FF2937" w:rsidP="00A568A2">
      <w:pPr>
        <w:spacing w:after="0" w:line="240" w:lineRule="auto"/>
        <w:rPr>
          <w:rStyle w:val="tpt1"/>
          <w:rFonts w:ascii="Times New Roman" w:hAnsi="Times New Roman" w:cs="Times New Roman"/>
          <w:color w:val="000000" w:themeColor="text1"/>
        </w:rPr>
      </w:pPr>
    </w:p>
    <w:p w14:paraId="4EF0FDF8" w14:textId="76C0F53E" w:rsidR="00185FC1" w:rsidRPr="00831D9B" w:rsidRDefault="007E6C7F" w:rsidP="00831D9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9B42BE">
        <w:rPr>
          <w:rStyle w:val="tpt1"/>
          <w:rFonts w:ascii="Times New Roman" w:hAnsi="Times New Roman" w:cs="Times New Roman"/>
          <w:color w:val="000000" w:themeColor="text1"/>
          <w:sz w:val="20"/>
          <w:szCs w:val="20"/>
        </w:rPr>
        <w:t xml:space="preserve"> </w:t>
      </w:r>
      <w:r w:rsidR="00102AA1" w:rsidRPr="00831D9B">
        <w:rPr>
          <w:rFonts w:ascii="Times New Roman" w:hAnsi="Times New Roman" w:cs="Times New Roman"/>
          <w:bCs/>
          <w:color w:val="000000" w:themeColor="text1"/>
          <w:sz w:val="24"/>
          <w:szCs w:val="24"/>
        </w:rPr>
        <w:t xml:space="preserve">După numărul curent 137^13 se introduc </w:t>
      </w:r>
      <w:r w:rsidR="00C927CF" w:rsidRPr="00831D9B">
        <w:rPr>
          <w:rFonts w:ascii="Times New Roman" w:hAnsi="Times New Roman" w:cs="Times New Roman"/>
          <w:bCs/>
          <w:color w:val="000000" w:themeColor="text1"/>
          <w:sz w:val="24"/>
          <w:szCs w:val="24"/>
        </w:rPr>
        <w:t>șase</w:t>
      </w:r>
      <w:r w:rsidR="00102AA1" w:rsidRPr="00831D9B">
        <w:rPr>
          <w:rFonts w:ascii="Times New Roman" w:hAnsi="Times New Roman" w:cs="Times New Roman"/>
          <w:bCs/>
          <w:color w:val="000000" w:themeColor="text1"/>
          <w:sz w:val="24"/>
          <w:szCs w:val="24"/>
        </w:rPr>
        <w:t xml:space="preserve"> noi numere curente, numerele curente 137^14</w:t>
      </w:r>
      <w:r w:rsidR="00C927CF" w:rsidRPr="00831D9B">
        <w:rPr>
          <w:rFonts w:ascii="Times New Roman" w:hAnsi="Times New Roman" w:cs="Times New Roman"/>
          <w:bCs/>
          <w:color w:val="000000" w:themeColor="text1"/>
          <w:sz w:val="24"/>
          <w:szCs w:val="24"/>
        </w:rPr>
        <w:t>-137^19</w:t>
      </w:r>
      <w:r w:rsidR="00102AA1" w:rsidRPr="00831D9B">
        <w:rPr>
          <w:rFonts w:ascii="Times New Roman" w:hAnsi="Times New Roman" w:cs="Times New Roman"/>
          <w:bCs/>
          <w:color w:val="000000" w:themeColor="text1"/>
          <w:sz w:val="24"/>
          <w:szCs w:val="24"/>
        </w:rPr>
        <w:t>, cu următorul cuprins:</w:t>
      </w:r>
    </w:p>
    <w:p w14:paraId="154A4060" w14:textId="627365DB" w:rsidR="007E6C7F" w:rsidRPr="00831D9B" w:rsidRDefault="00F56B92" w:rsidP="00831D9B">
      <w:pPr>
        <w:pStyle w:val="NoSpacing"/>
        <w:spacing w:line="20" w:lineRule="atLeast"/>
        <w:rPr>
          <w:rStyle w:val="tpt1"/>
          <w:rFonts w:ascii="Times New Roman" w:hAnsi="Times New Roman" w:cs="Times New Roman"/>
          <w:color w:val="000000" w:themeColor="text1"/>
          <w:sz w:val="24"/>
          <w:szCs w:val="24"/>
        </w:rPr>
      </w:pPr>
      <w:r w:rsidRPr="00831D9B">
        <w:rPr>
          <w:rStyle w:val="tpt1"/>
          <w:rFonts w:ascii="Times New Roman" w:hAnsi="Times New Roman" w:cs="Times New Roman"/>
          <w:color w:val="000000" w:themeColor="text1"/>
          <w:sz w:val="24"/>
          <w:szCs w:val="24"/>
        </w:rPr>
        <w:t>„</w:t>
      </w:r>
    </w:p>
    <w:tbl>
      <w:tblPr>
        <w:tblStyle w:val="TableGrid"/>
        <w:tblW w:w="10165" w:type="dxa"/>
        <w:tblLayout w:type="fixed"/>
        <w:tblLook w:val="04A0" w:firstRow="1" w:lastRow="0" w:firstColumn="1" w:lastColumn="0" w:noHBand="0" w:noVBand="1"/>
      </w:tblPr>
      <w:tblGrid>
        <w:gridCol w:w="535"/>
        <w:gridCol w:w="720"/>
        <w:gridCol w:w="630"/>
        <w:gridCol w:w="1796"/>
        <w:gridCol w:w="814"/>
        <w:gridCol w:w="1620"/>
        <w:gridCol w:w="1080"/>
        <w:gridCol w:w="1170"/>
        <w:gridCol w:w="540"/>
        <w:gridCol w:w="450"/>
        <w:gridCol w:w="810"/>
      </w:tblGrid>
      <w:tr w:rsidR="00C93AA0" w:rsidRPr="009B42BE" w14:paraId="6D19DBF3" w14:textId="77777777" w:rsidTr="006B6FD3">
        <w:trPr>
          <w:trHeight w:val="990"/>
        </w:trPr>
        <w:tc>
          <w:tcPr>
            <w:tcW w:w="535" w:type="dxa"/>
            <w:vAlign w:val="center"/>
            <w:hideMark/>
          </w:tcPr>
          <w:p w14:paraId="08DE5F44" w14:textId="628CDF67" w:rsidR="00FA3A55" w:rsidRPr="009B42BE" w:rsidRDefault="00102AA1" w:rsidP="00102AA1">
            <w:pPr>
              <w:ind w:right="-107"/>
              <w:jc w:val="center"/>
              <w:rPr>
                <w:rFonts w:ascii="Times New Roman" w:hAnsi="Times New Roman" w:cs="Times New Roman"/>
                <w:color w:val="000000" w:themeColor="text1"/>
                <w:sz w:val="14"/>
                <w:szCs w:val="14"/>
              </w:rPr>
            </w:pPr>
            <w:r w:rsidRPr="009B42BE">
              <w:rPr>
                <w:rFonts w:ascii="Times New Roman" w:hAnsi="Times New Roman" w:cs="Times New Roman"/>
                <w:bCs/>
                <w:color w:val="000000" w:themeColor="text1"/>
                <w:sz w:val="14"/>
                <w:szCs w:val="14"/>
              </w:rPr>
              <w:t>137^14</w:t>
            </w:r>
          </w:p>
        </w:tc>
        <w:tc>
          <w:tcPr>
            <w:tcW w:w="720" w:type="dxa"/>
            <w:vAlign w:val="center"/>
            <w:hideMark/>
          </w:tcPr>
          <w:p w14:paraId="55F96155" w14:textId="77777777" w:rsidR="00FA3A55" w:rsidRPr="009B42BE" w:rsidRDefault="00FA3A55" w:rsidP="0049204F">
            <w:pPr>
              <w:ind w:hanging="82"/>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101314 parțial</w:t>
            </w:r>
          </w:p>
        </w:tc>
        <w:tc>
          <w:tcPr>
            <w:tcW w:w="630" w:type="dxa"/>
            <w:vAlign w:val="center"/>
            <w:hideMark/>
          </w:tcPr>
          <w:p w14:paraId="5B17EB78" w14:textId="77777777" w:rsidR="00FA3A55" w:rsidRPr="009B42BE" w:rsidRDefault="00FA3A55" w:rsidP="00631790">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08.03.01</w:t>
            </w:r>
          </w:p>
        </w:tc>
        <w:tc>
          <w:tcPr>
            <w:tcW w:w="1796" w:type="dxa"/>
            <w:vAlign w:val="center"/>
            <w:hideMark/>
          </w:tcPr>
          <w:p w14:paraId="3FB14285" w14:textId="15FF7E4E" w:rsidR="00FA3A55" w:rsidRPr="009B42BE" w:rsidRDefault="00FA3A55" w:rsidP="00EE249A">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Bazin hidrografic Olt cu toți</w:t>
            </w:r>
            <w:r w:rsidR="00EE249A"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afl. de ord I-VI, jud. Covasna</w:t>
            </w:r>
          </w:p>
        </w:tc>
        <w:tc>
          <w:tcPr>
            <w:tcW w:w="814" w:type="dxa"/>
            <w:vAlign w:val="center"/>
            <w:hideMark/>
          </w:tcPr>
          <w:p w14:paraId="0E51BFB0" w14:textId="77777777" w:rsidR="00FA3A55" w:rsidRPr="009B42BE" w:rsidRDefault="00FA3A55" w:rsidP="00FA3A55">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1.215.000</w:t>
            </w:r>
          </w:p>
        </w:tc>
        <w:tc>
          <w:tcPr>
            <w:tcW w:w="1620" w:type="dxa"/>
            <w:vAlign w:val="center"/>
            <w:hideMark/>
          </w:tcPr>
          <w:p w14:paraId="71336E78" w14:textId="77777777" w:rsidR="00FA3A55" w:rsidRPr="009B42BE" w:rsidRDefault="00FA3A55" w:rsidP="00FA3A55">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24358, UAT Haghig, teren extravilan, ape stătătoare neproductiv TC 9, St=68486 mp</w:t>
            </w:r>
          </w:p>
        </w:tc>
        <w:tc>
          <w:tcPr>
            <w:tcW w:w="1080" w:type="dxa"/>
            <w:vAlign w:val="center"/>
            <w:hideMark/>
          </w:tcPr>
          <w:p w14:paraId="5D21DFE3" w14:textId="77777777" w:rsidR="00FA3A55" w:rsidRPr="009B42BE" w:rsidRDefault="00FA3A55" w:rsidP="00FA3A55">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68.486</w:t>
            </w:r>
          </w:p>
        </w:tc>
        <w:tc>
          <w:tcPr>
            <w:tcW w:w="1170" w:type="dxa"/>
            <w:vAlign w:val="center"/>
            <w:hideMark/>
          </w:tcPr>
          <w:p w14:paraId="7796EFB0" w14:textId="08E09BB9" w:rsidR="00FA3A55" w:rsidRPr="009B42BE" w:rsidRDefault="00FA3A55" w:rsidP="00897025">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Țara: România, </w:t>
            </w:r>
            <w:r w:rsidR="00897025" w:rsidRPr="009B42BE">
              <w:rPr>
                <w:rFonts w:ascii="Times New Roman" w:hAnsi="Times New Roman" w:cs="Times New Roman"/>
                <w:color w:val="000000" w:themeColor="text1"/>
                <w:sz w:val="14"/>
                <w:szCs w:val="14"/>
              </w:rPr>
              <w:t>j</w:t>
            </w:r>
            <w:r w:rsidRPr="009B42BE">
              <w:rPr>
                <w:rFonts w:ascii="Times New Roman" w:hAnsi="Times New Roman" w:cs="Times New Roman"/>
                <w:color w:val="000000" w:themeColor="text1"/>
                <w:sz w:val="14"/>
                <w:szCs w:val="14"/>
              </w:rPr>
              <w:t>udețul Covasna</w:t>
            </w:r>
          </w:p>
        </w:tc>
        <w:tc>
          <w:tcPr>
            <w:tcW w:w="540" w:type="dxa"/>
            <w:vAlign w:val="center"/>
            <w:hideMark/>
          </w:tcPr>
          <w:p w14:paraId="7476262D" w14:textId="77777777" w:rsidR="00FA3A55" w:rsidRPr="009B42BE" w:rsidRDefault="00FA3A55" w:rsidP="006E6901">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73A37445" w14:textId="77777777" w:rsidR="00FA3A55" w:rsidRPr="009B42BE" w:rsidRDefault="00FA3A55" w:rsidP="00FA3A55">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60B078DF" w14:textId="77777777" w:rsidR="00FA3A55" w:rsidRPr="009B42BE" w:rsidRDefault="00FA3A55"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0C94D23E" w14:textId="77777777" w:rsidTr="006B6FD3">
        <w:trPr>
          <w:trHeight w:val="684"/>
        </w:trPr>
        <w:tc>
          <w:tcPr>
            <w:tcW w:w="535" w:type="dxa"/>
            <w:vMerge w:val="restart"/>
            <w:vAlign w:val="center"/>
            <w:hideMark/>
          </w:tcPr>
          <w:p w14:paraId="1417EA6C" w14:textId="1C3E64FC" w:rsidR="00A3399B" w:rsidRPr="009B42BE" w:rsidRDefault="00A3399B" w:rsidP="00A3399B">
            <w:pPr>
              <w:ind w:right="-107"/>
              <w:rPr>
                <w:rFonts w:ascii="Times New Roman" w:hAnsi="Times New Roman" w:cs="Times New Roman"/>
                <w:color w:val="000000" w:themeColor="text1"/>
                <w:sz w:val="14"/>
                <w:szCs w:val="14"/>
              </w:rPr>
            </w:pPr>
            <w:r w:rsidRPr="009B42BE">
              <w:rPr>
                <w:rFonts w:ascii="Times New Roman" w:hAnsi="Times New Roman" w:cs="Times New Roman"/>
                <w:bCs/>
                <w:color w:val="000000" w:themeColor="text1"/>
                <w:sz w:val="14"/>
                <w:szCs w:val="14"/>
              </w:rPr>
              <w:t>137^15</w:t>
            </w:r>
          </w:p>
        </w:tc>
        <w:tc>
          <w:tcPr>
            <w:tcW w:w="720" w:type="dxa"/>
            <w:vMerge w:val="restart"/>
            <w:vAlign w:val="center"/>
            <w:hideMark/>
          </w:tcPr>
          <w:p w14:paraId="7488EF7F" w14:textId="77777777" w:rsidR="00A3399B" w:rsidRPr="009B42BE" w:rsidRDefault="00A3399B" w:rsidP="00BE22B1">
            <w:pPr>
              <w:ind w:hanging="82"/>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101302 parțial</w:t>
            </w:r>
          </w:p>
        </w:tc>
        <w:tc>
          <w:tcPr>
            <w:tcW w:w="630" w:type="dxa"/>
            <w:vMerge w:val="restart"/>
            <w:vAlign w:val="center"/>
            <w:hideMark/>
          </w:tcPr>
          <w:p w14:paraId="4458D92B"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08.03.01</w:t>
            </w:r>
          </w:p>
        </w:tc>
        <w:tc>
          <w:tcPr>
            <w:tcW w:w="1796" w:type="dxa"/>
            <w:vMerge w:val="restart"/>
            <w:vAlign w:val="center"/>
            <w:hideMark/>
          </w:tcPr>
          <w:p w14:paraId="1F900E2E" w14:textId="1435160D"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Bazin hidrografic Olt cu toți afl. de ord I-VI, jud. Brașov</w:t>
            </w:r>
          </w:p>
        </w:tc>
        <w:tc>
          <w:tcPr>
            <w:tcW w:w="814" w:type="dxa"/>
            <w:vMerge w:val="restart"/>
            <w:vAlign w:val="center"/>
            <w:hideMark/>
          </w:tcPr>
          <w:p w14:paraId="747CC017" w14:textId="77777777" w:rsidR="00A3399B" w:rsidRPr="009B42BE" w:rsidRDefault="00A3399B" w:rsidP="006B6FD3">
            <w:pPr>
              <w:ind w:hanging="104"/>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29.253.400</w:t>
            </w:r>
          </w:p>
        </w:tc>
        <w:tc>
          <w:tcPr>
            <w:tcW w:w="1620" w:type="dxa"/>
            <w:vAlign w:val="center"/>
            <w:hideMark/>
          </w:tcPr>
          <w:p w14:paraId="70E23A33"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100835, UAT Budila, intravilan, ape curgătoare, albie pr Valea Seaca, St= 22567 mp</w:t>
            </w:r>
          </w:p>
        </w:tc>
        <w:tc>
          <w:tcPr>
            <w:tcW w:w="1080" w:type="dxa"/>
            <w:vAlign w:val="center"/>
            <w:hideMark/>
          </w:tcPr>
          <w:p w14:paraId="31DF9C82"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22.567</w:t>
            </w:r>
          </w:p>
        </w:tc>
        <w:tc>
          <w:tcPr>
            <w:tcW w:w="1170" w:type="dxa"/>
            <w:vMerge w:val="restart"/>
            <w:vAlign w:val="center"/>
            <w:hideMark/>
          </w:tcPr>
          <w:p w14:paraId="6A83E2F1" w14:textId="0DC7AA60"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Brașov</w:t>
            </w:r>
          </w:p>
        </w:tc>
        <w:tc>
          <w:tcPr>
            <w:tcW w:w="540" w:type="dxa"/>
            <w:vAlign w:val="center"/>
            <w:hideMark/>
          </w:tcPr>
          <w:p w14:paraId="60A62ED6"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625FA82C"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0AC3976C"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48E4E2A5" w14:textId="77777777" w:rsidTr="006B6FD3">
        <w:trPr>
          <w:trHeight w:val="684"/>
        </w:trPr>
        <w:tc>
          <w:tcPr>
            <w:tcW w:w="535" w:type="dxa"/>
            <w:vMerge/>
            <w:vAlign w:val="center"/>
            <w:hideMark/>
          </w:tcPr>
          <w:p w14:paraId="44525D5B"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26D434D1"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35FAF7B7"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77FDED63"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6388DADC"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14411958"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100833, UAT Budila, extravilan, albie pr Valea Seaca, St= 13349 mp</w:t>
            </w:r>
          </w:p>
        </w:tc>
        <w:tc>
          <w:tcPr>
            <w:tcW w:w="1080" w:type="dxa"/>
            <w:vAlign w:val="center"/>
            <w:hideMark/>
          </w:tcPr>
          <w:p w14:paraId="2075FC45"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13.349</w:t>
            </w:r>
          </w:p>
        </w:tc>
        <w:tc>
          <w:tcPr>
            <w:tcW w:w="1170" w:type="dxa"/>
            <w:vMerge/>
            <w:vAlign w:val="center"/>
            <w:hideMark/>
          </w:tcPr>
          <w:p w14:paraId="695B987D"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79F5E0CD"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68BE202A"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60E4E9A9"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7488247B" w14:textId="77777777" w:rsidTr="006B6FD3">
        <w:trPr>
          <w:trHeight w:val="684"/>
        </w:trPr>
        <w:tc>
          <w:tcPr>
            <w:tcW w:w="535" w:type="dxa"/>
            <w:vMerge/>
            <w:vAlign w:val="center"/>
            <w:hideMark/>
          </w:tcPr>
          <w:p w14:paraId="0FD79D26"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5DB48009"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70A0D32D"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64D2537E"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73D9E336"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08EE71AD" w14:textId="64D8275B" w:rsidR="00A3399B" w:rsidRPr="009B42BE" w:rsidRDefault="00A3399B" w:rsidP="006401BF">
            <w:pPr>
              <w:ind w:left="-3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101913, UAT Budila, extravilan, albie pr Valea Popii, St = 40861 mp</w:t>
            </w:r>
          </w:p>
        </w:tc>
        <w:tc>
          <w:tcPr>
            <w:tcW w:w="1080" w:type="dxa"/>
            <w:vAlign w:val="center"/>
            <w:hideMark/>
          </w:tcPr>
          <w:p w14:paraId="3E8BB26B"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40.861</w:t>
            </w:r>
          </w:p>
        </w:tc>
        <w:tc>
          <w:tcPr>
            <w:tcW w:w="1170" w:type="dxa"/>
            <w:vMerge/>
            <w:vAlign w:val="center"/>
            <w:hideMark/>
          </w:tcPr>
          <w:p w14:paraId="10489209"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4B170A9B"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4DFEC402"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41B2698D"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37687187" w14:textId="77777777" w:rsidTr="006B6FD3">
        <w:trPr>
          <w:trHeight w:val="256"/>
        </w:trPr>
        <w:tc>
          <w:tcPr>
            <w:tcW w:w="535" w:type="dxa"/>
            <w:vMerge/>
            <w:vAlign w:val="center"/>
            <w:hideMark/>
          </w:tcPr>
          <w:p w14:paraId="25EC6FDB"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7A8BF10F"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65ABB7BF"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07B4F86D"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44AB1F80"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73E44A4A" w14:textId="04FB4158" w:rsidR="00A3399B" w:rsidRPr="009B42BE" w:rsidRDefault="006401BF" w:rsidP="006401BF">
            <w:pPr>
              <w:ind w:hanging="179"/>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CF 106418, UAT Cristian </w:t>
            </w:r>
            <w:r w:rsidR="00A3399B" w:rsidRPr="009B42BE">
              <w:rPr>
                <w:rFonts w:ascii="Times New Roman" w:hAnsi="Times New Roman" w:cs="Times New Roman"/>
                <w:color w:val="000000" w:themeColor="text1"/>
                <w:sz w:val="14"/>
                <w:szCs w:val="14"/>
              </w:rPr>
              <w:t>extravilan, albie pr  Ghimbasel, St = 31626 mp</w:t>
            </w:r>
          </w:p>
        </w:tc>
        <w:tc>
          <w:tcPr>
            <w:tcW w:w="1080" w:type="dxa"/>
            <w:vAlign w:val="center"/>
            <w:hideMark/>
          </w:tcPr>
          <w:p w14:paraId="1802DC17"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23.020</w:t>
            </w:r>
          </w:p>
        </w:tc>
        <w:tc>
          <w:tcPr>
            <w:tcW w:w="1170" w:type="dxa"/>
            <w:vMerge/>
            <w:vAlign w:val="center"/>
            <w:hideMark/>
          </w:tcPr>
          <w:p w14:paraId="40C224B7"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73074975"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799A0A8E"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2593EFEF"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691F2FAF" w14:textId="77777777" w:rsidTr="006B6FD3">
        <w:trPr>
          <w:trHeight w:val="684"/>
        </w:trPr>
        <w:tc>
          <w:tcPr>
            <w:tcW w:w="535" w:type="dxa"/>
            <w:vMerge/>
            <w:vAlign w:val="center"/>
            <w:hideMark/>
          </w:tcPr>
          <w:p w14:paraId="3CD80962"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46ECB710"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0237BF14"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2FAA02B6"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2836CC8C"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5951EBD4"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106408, UAT Cristian extravilan, albie pr  Ghimbasel, St= 10960 mp</w:t>
            </w:r>
          </w:p>
        </w:tc>
        <w:tc>
          <w:tcPr>
            <w:tcW w:w="1080" w:type="dxa"/>
            <w:vAlign w:val="center"/>
            <w:hideMark/>
          </w:tcPr>
          <w:p w14:paraId="36D0FD1B"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10.960</w:t>
            </w:r>
          </w:p>
        </w:tc>
        <w:tc>
          <w:tcPr>
            <w:tcW w:w="1170" w:type="dxa"/>
            <w:vMerge/>
            <w:vAlign w:val="center"/>
            <w:hideMark/>
          </w:tcPr>
          <w:p w14:paraId="0A8ACD87"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09FB69EC"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0D1B26DA"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65AE41CD"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69664C91" w14:textId="77777777" w:rsidTr="006B6FD3">
        <w:trPr>
          <w:trHeight w:val="684"/>
        </w:trPr>
        <w:tc>
          <w:tcPr>
            <w:tcW w:w="535" w:type="dxa"/>
            <w:vMerge/>
            <w:vAlign w:val="center"/>
            <w:hideMark/>
          </w:tcPr>
          <w:p w14:paraId="6C754116"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694ED423"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102D3954"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31FD1399"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54E5A461"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08E0083D"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106165, UAT Voila extravilan, albie rau  Olt St= 75971 mp</w:t>
            </w:r>
          </w:p>
        </w:tc>
        <w:tc>
          <w:tcPr>
            <w:tcW w:w="1080" w:type="dxa"/>
            <w:vAlign w:val="center"/>
            <w:hideMark/>
          </w:tcPr>
          <w:p w14:paraId="15A8CE53"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75.971</w:t>
            </w:r>
          </w:p>
        </w:tc>
        <w:tc>
          <w:tcPr>
            <w:tcW w:w="1170" w:type="dxa"/>
            <w:vMerge/>
            <w:vAlign w:val="center"/>
            <w:hideMark/>
          </w:tcPr>
          <w:p w14:paraId="0800088B"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04546D6E"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35F6B987"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55383C18"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2573D8BE" w14:textId="77777777" w:rsidTr="006B6FD3">
        <w:trPr>
          <w:trHeight w:val="684"/>
        </w:trPr>
        <w:tc>
          <w:tcPr>
            <w:tcW w:w="535" w:type="dxa"/>
            <w:vMerge/>
            <w:vAlign w:val="center"/>
            <w:hideMark/>
          </w:tcPr>
          <w:p w14:paraId="14944D71"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186B97B5"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72A7C24F"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28D63C73"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3DD9C30C"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661C70D5"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106168, UAT Voila extravilan, albie rau  Olt St= 88560 mp</w:t>
            </w:r>
          </w:p>
        </w:tc>
        <w:tc>
          <w:tcPr>
            <w:tcW w:w="1080" w:type="dxa"/>
            <w:vAlign w:val="center"/>
            <w:hideMark/>
          </w:tcPr>
          <w:p w14:paraId="6C219489"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88.560</w:t>
            </w:r>
          </w:p>
        </w:tc>
        <w:tc>
          <w:tcPr>
            <w:tcW w:w="1170" w:type="dxa"/>
            <w:vMerge/>
            <w:vAlign w:val="center"/>
            <w:hideMark/>
          </w:tcPr>
          <w:p w14:paraId="5F4C40F5"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0B64D425"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362B3A74"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336E31A8"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2D838D22" w14:textId="77777777" w:rsidTr="006B6FD3">
        <w:trPr>
          <w:trHeight w:val="684"/>
        </w:trPr>
        <w:tc>
          <w:tcPr>
            <w:tcW w:w="535" w:type="dxa"/>
            <w:vMerge/>
            <w:vAlign w:val="center"/>
            <w:hideMark/>
          </w:tcPr>
          <w:p w14:paraId="684EBB46"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2F736CDC"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7A23F422"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5059AFBE"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1BB7DB60"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7767B30F"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106167, UAT Voila extravilan, albie rau  Olt St= 81277 mp</w:t>
            </w:r>
          </w:p>
        </w:tc>
        <w:tc>
          <w:tcPr>
            <w:tcW w:w="1080" w:type="dxa"/>
            <w:vAlign w:val="center"/>
            <w:hideMark/>
          </w:tcPr>
          <w:p w14:paraId="604D47B3"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81.277</w:t>
            </w:r>
          </w:p>
        </w:tc>
        <w:tc>
          <w:tcPr>
            <w:tcW w:w="1170" w:type="dxa"/>
            <w:vMerge/>
            <w:vAlign w:val="center"/>
            <w:hideMark/>
          </w:tcPr>
          <w:p w14:paraId="0FC4849C"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011FFB57"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42F9E197"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07504569"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18EFD62E" w14:textId="77777777" w:rsidTr="006B6FD3">
        <w:trPr>
          <w:trHeight w:val="684"/>
        </w:trPr>
        <w:tc>
          <w:tcPr>
            <w:tcW w:w="535" w:type="dxa"/>
            <w:vMerge/>
            <w:vAlign w:val="center"/>
            <w:hideMark/>
          </w:tcPr>
          <w:p w14:paraId="2ACA2FD6"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299A0075"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14104892"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4FBCC821"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18567195"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47502191"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106166, UAT Voila extravilan, albie rau  Olt St= 161180 mp</w:t>
            </w:r>
          </w:p>
        </w:tc>
        <w:tc>
          <w:tcPr>
            <w:tcW w:w="1080" w:type="dxa"/>
            <w:vAlign w:val="center"/>
            <w:hideMark/>
          </w:tcPr>
          <w:p w14:paraId="6824999B"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161.180</w:t>
            </w:r>
          </w:p>
        </w:tc>
        <w:tc>
          <w:tcPr>
            <w:tcW w:w="1170" w:type="dxa"/>
            <w:vMerge/>
            <w:vAlign w:val="center"/>
            <w:hideMark/>
          </w:tcPr>
          <w:p w14:paraId="5F25B8A8"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4529EDB5"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74910913"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7B161350"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44A4085A" w14:textId="77777777" w:rsidTr="006B6FD3">
        <w:trPr>
          <w:trHeight w:val="684"/>
        </w:trPr>
        <w:tc>
          <w:tcPr>
            <w:tcW w:w="535" w:type="dxa"/>
            <w:vMerge/>
            <w:vAlign w:val="center"/>
            <w:hideMark/>
          </w:tcPr>
          <w:p w14:paraId="43F86EC3"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2CBE16B1"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137954B4"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30B32D0C"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64D3ECEA"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3134B8C2"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104962, UAT Feldioara, extravilan, albie rau Olt, St= 12963 mp</w:t>
            </w:r>
          </w:p>
        </w:tc>
        <w:tc>
          <w:tcPr>
            <w:tcW w:w="1080" w:type="dxa"/>
            <w:vAlign w:val="center"/>
            <w:hideMark/>
          </w:tcPr>
          <w:p w14:paraId="4EA0A598"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12.963</w:t>
            </w:r>
          </w:p>
        </w:tc>
        <w:tc>
          <w:tcPr>
            <w:tcW w:w="1170" w:type="dxa"/>
            <w:vMerge/>
            <w:vAlign w:val="center"/>
            <w:hideMark/>
          </w:tcPr>
          <w:p w14:paraId="03FD9E20"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33A7E64D"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4B3AE60C"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2D983E8A"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1CBA26CE" w14:textId="77777777" w:rsidTr="006B6FD3">
        <w:trPr>
          <w:trHeight w:val="684"/>
        </w:trPr>
        <w:tc>
          <w:tcPr>
            <w:tcW w:w="535" w:type="dxa"/>
            <w:vMerge/>
            <w:vAlign w:val="center"/>
            <w:hideMark/>
          </w:tcPr>
          <w:p w14:paraId="63E144D4"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541A5494"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112B8A42"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4E63CD4F"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65C8268A"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4A7B69FA"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105090, UAT Feldioara, extravilan, albie rau Olt, St= 2763 mp</w:t>
            </w:r>
          </w:p>
        </w:tc>
        <w:tc>
          <w:tcPr>
            <w:tcW w:w="1080" w:type="dxa"/>
            <w:vAlign w:val="center"/>
            <w:hideMark/>
          </w:tcPr>
          <w:p w14:paraId="7B9D8098"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2.763</w:t>
            </w:r>
          </w:p>
        </w:tc>
        <w:tc>
          <w:tcPr>
            <w:tcW w:w="1170" w:type="dxa"/>
            <w:vMerge/>
            <w:vAlign w:val="center"/>
            <w:hideMark/>
          </w:tcPr>
          <w:p w14:paraId="645B532F"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1E93179B"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0BFD4D82"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0F93308C"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1BCF81AE" w14:textId="77777777" w:rsidTr="006B6FD3">
        <w:trPr>
          <w:trHeight w:val="684"/>
        </w:trPr>
        <w:tc>
          <w:tcPr>
            <w:tcW w:w="535" w:type="dxa"/>
            <w:vMerge/>
            <w:vAlign w:val="center"/>
            <w:hideMark/>
          </w:tcPr>
          <w:p w14:paraId="2C6F6C4D" w14:textId="77777777" w:rsidR="00A3399B" w:rsidRPr="009B42BE" w:rsidRDefault="00A3399B" w:rsidP="00A3399B">
            <w:pPr>
              <w:jc w:val="center"/>
              <w:rPr>
                <w:rFonts w:ascii="Times New Roman" w:hAnsi="Times New Roman" w:cs="Times New Roman"/>
                <w:color w:val="000000" w:themeColor="text1"/>
                <w:sz w:val="14"/>
                <w:szCs w:val="14"/>
              </w:rPr>
            </w:pPr>
          </w:p>
        </w:tc>
        <w:tc>
          <w:tcPr>
            <w:tcW w:w="720" w:type="dxa"/>
            <w:vMerge/>
            <w:vAlign w:val="center"/>
            <w:hideMark/>
          </w:tcPr>
          <w:p w14:paraId="499A9A0B" w14:textId="77777777" w:rsidR="00A3399B" w:rsidRPr="009B42BE" w:rsidRDefault="00A3399B" w:rsidP="00A3399B">
            <w:pPr>
              <w:jc w:val="center"/>
              <w:rPr>
                <w:rFonts w:ascii="Times New Roman" w:hAnsi="Times New Roman" w:cs="Times New Roman"/>
                <w:color w:val="000000" w:themeColor="text1"/>
                <w:sz w:val="14"/>
                <w:szCs w:val="14"/>
              </w:rPr>
            </w:pPr>
          </w:p>
        </w:tc>
        <w:tc>
          <w:tcPr>
            <w:tcW w:w="630" w:type="dxa"/>
            <w:vMerge/>
            <w:vAlign w:val="center"/>
            <w:hideMark/>
          </w:tcPr>
          <w:p w14:paraId="4B146A31" w14:textId="77777777" w:rsidR="00A3399B" w:rsidRPr="009B42BE" w:rsidRDefault="00A3399B" w:rsidP="00A3399B">
            <w:pPr>
              <w:jc w:val="center"/>
              <w:rPr>
                <w:rFonts w:ascii="Times New Roman" w:hAnsi="Times New Roman" w:cs="Times New Roman"/>
                <w:color w:val="000000" w:themeColor="text1"/>
                <w:sz w:val="14"/>
                <w:szCs w:val="14"/>
              </w:rPr>
            </w:pPr>
          </w:p>
        </w:tc>
        <w:tc>
          <w:tcPr>
            <w:tcW w:w="1796" w:type="dxa"/>
            <w:vMerge/>
            <w:vAlign w:val="center"/>
            <w:hideMark/>
          </w:tcPr>
          <w:p w14:paraId="693ABD9A" w14:textId="77777777" w:rsidR="00A3399B" w:rsidRPr="009B42BE" w:rsidRDefault="00A3399B" w:rsidP="00A3399B">
            <w:pPr>
              <w:jc w:val="center"/>
              <w:rPr>
                <w:rFonts w:ascii="Times New Roman" w:hAnsi="Times New Roman" w:cs="Times New Roman"/>
                <w:color w:val="000000" w:themeColor="text1"/>
                <w:sz w:val="14"/>
                <w:szCs w:val="14"/>
              </w:rPr>
            </w:pPr>
          </w:p>
        </w:tc>
        <w:tc>
          <w:tcPr>
            <w:tcW w:w="814" w:type="dxa"/>
            <w:vMerge/>
            <w:vAlign w:val="center"/>
            <w:hideMark/>
          </w:tcPr>
          <w:p w14:paraId="0D88BB0E" w14:textId="77777777" w:rsidR="00A3399B" w:rsidRPr="009B42BE" w:rsidRDefault="00A3399B" w:rsidP="00A3399B">
            <w:pPr>
              <w:jc w:val="center"/>
              <w:rPr>
                <w:rFonts w:ascii="Times New Roman" w:hAnsi="Times New Roman" w:cs="Times New Roman"/>
                <w:color w:val="000000" w:themeColor="text1"/>
                <w:sz w:val="14"/>
                <w:szCs w:val="14"/>
              </w:rPr>
            </w:pPr>
          </w:p>
        </w:tc>
        <w:tc>
          <w:tcPr>
            <w:tcW w:w="1620" w:type="dxa"/>
            <w:vAlign w:val="center"/>
            <w:hideMark/>
          </w:tcPr>
          <w:p w14:paraId="517CB019"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105116, UAT Feldioara, extravilan, albie rau Olt, St= 8460 mp</w:t>
            </w:r>
          </w:p>
        </w:tc>
        <w:tc>
          <w:tcPr>
            <w:tcW w:w="1080" w:type="dxa"/>
            <w:vAlign w:val="center"/>
            <w:hideMark/>
          </w:tcPr>
          <w:p w14:paraId="377C88C6"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8.460</w:t>
            </w:r>
          </w:p>
        </w:tc>
        <w:tc>
          <w:tcPr>
            <w:tcW w:w="1170" w:type="dxa"/>
            <w:vMerge/>
            <w:vAlign w:val="center"/>
            <w:hideMark/>
          </w:tcPr>
          <w:p w14:paraId="3F97D7AA" w14:textId="77777777" w:rsidR="00A3399B" w:rsidRPr="009B42BE" w:rsidRDefault="00A3399B" w:rsidP="00A3399B">
            <w:pPr>
              <w:jc w:val="center"/>
              <w:rPr>
                <w:rFonts w:ascii="Times New Roman" w:hAnsi="Times New Roman" w:cs="Times New Roman"/>
                <w:color w:val="000000" w:themeColor="text1"/>
                <w:sz w:val="14"/>
                <w:szCs w:val="14"/>
              </w:rPr>
            </w:pPr>
          </w:p>
        </w:tc>
        <w:tc>
          <w:tcPr>
            <w:tcW w:w="540" w:type="dxa"/>
            <w:vAlign w:val="center"/>
            <w:hideMark/>
          </w:tcPr>
          <w:p w14:paraId="3F397664" w14:textId="77777777" w:rsidR="00A3399B" w:rsidRPr="009B42BE" w:rsidRDefault="00A3399B" w:rsidP="00A3399B">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1A7FA7CE" w14:textId="77777777" w:rsidR="00A3399B" w:rsidRPr="009B42BE" w:rsidRDefault="00A3399B" w:rsidP="00A3399B">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2E555CA2" w14:textId="77777777" w:rsidR="00A3399B" w:rsidRPr="009B42BE" w:rsidRDefault="00A3399B"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16CF6B8E" w14:textId="77777777" w:rsidTr="006B6FD3">
        <w:trPr>
          <w:trHeight w:val="391"/>
        </w:trPr>
        <w:tc>
          <w:tcPr>
            <w:tcW w:w="535" w:type="dxa"/>
            <w:vAlign w:val="center"/>
            <w:hideMark/>
          </w:tcPr>
          <w:p w14:paraId="02AEA6FD" w14:textId="5DF4E90F" w:rsidR="002A66F8" w:rsidRPr="009B42BE" w:rsidRDefault="002A66F8" w:rsidP="00BE22B1">
            <w:pPr>
              <w:ind w:right="-135" w:hanging="113"/>
              <w:jc w:val="center"/>
              <w:rPr>
                <w:rFonts w:ascii="Times New Roman" w:hAnsi="Times New Roman" w:cs="Times New Roman"/>
                <w:color w:val="000000" w:themeColor="text1"/>
                <w:sz w:val="14"/>
                <w:szCs w:val="14"/>
              </w:rPr>
            </w:pPr>
            <w:r w:rsidRPr="009B42BE">
              <w:rPr>
                <w:rFonts w:ascii="Times New Roman" w:hAnsi="Times New Roman" w:cs="Times New Roman"/>
                <w:bCs/>
                <w:color w:val="000000" w:themeColor="text1"/>
                <w:sz w:val="14"/>
                <w:szCs w:val="14"/>
              </w:rPr>
              <w:lastRenderedPageBreak/>
              <w:t>137^16</w:t>
            </w:r>
          </w:p>
        </w:tc>
        <w:tc>
          <w:tcPr>
            <w:tcW w:w="720" w:type="dxa"/>
            <w:vAlign w:val="center"/>
            <w:hideMark/>
          </w:tcPr>
          <w:p w14:paraId="0148E2EC"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65347</w:t>
            </w:r>
          </w:p>
        </w:tc>
        <w:tc>
          <w:tcPr>
            <w:tcW w:w="630" w:type="dxa"/>
            <w:vAlign w:val="center"/>
            <w:hideMark/>
          </w:tcPr>
          <w:p w14:paraId="64363540"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8.28.01</w:t>
            </w:r>
          </w:p>
        </w:tc>
        <w:tc>
          <w:tcPr>
            <w:tcW w:w="1796" w:type="dxa"/>
            <w:vAlign w:val="center"/>
            <w:hideMark/>
          </w:tcPr>
          <w:p w14:paraId="0EA5CDF6"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Canton hidrotehnic Bod</w:t>
            </w:r>
          </w:p>
        </w:tc>
        <w:tc>
          <w:tcPr>
            <w:tcW w:w="814" w:type="dxa"/>
            <w:vAlign w:val="center"/>
            <w:hideMark/>
          </w:tcPr>
          <w:p w14:paraId="09DB0474"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10.567</w:t>
            </w:r>
          </w:p>
        </w:tc>
        <w:tc>
          <w:tcPr>
            <w:tcW w:w="1620" w:type="dxa"/>
            <w:vAlign w:val="center"/>
            <w:hideMark/>
          </w:tcPr>
          <w:p w14:paraId="32467E74"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102709, UAT Bod, S teren = 10800mp, Sconstruită C1-canton=88 mp, Sconstruită anexa=84 mp, SconstruităC3-anexă=56 mp</w:t>
            </w:r>
          </w:p>
        </w:tc>
        <w:tc>
          <w:tcPr>
            <w:tcW w:w="1080" w:type="dxa"/>
            <w:vAlign w:val="center"/>
            <w:hideMark/>
          </w:tcPr>
          <w:p w14:paraId="556DF757"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10.567</w:t>
            </w:r>
          </w:p>
        </w:tc>
        <w:tc>
          <w:tcPr>
            <w:tcW w:w="1170" w:type="dxa"/>
            <w:vAlign w:val="center"/>
            <w:hideMark/>
          </w:tcPr>
          <w:p w14:paraId="76B69E37" w14:textId="6846D4AC"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Brașov</w:t>
            </w:r>
          </w:p>
        </w:tc>
        <w:tc>
          <w:tcPr>
            <w:tcW w:w="540" w:type="dxa"/>
            <w:vAlign w:val="center"/>
            <w:hideMark/>
          </w:tcPr>
          <w:p w14:paraId="56E0AD79"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2.7</w:t>
            </w:r>
          </w:p>
        </w:tc>
        <w:tc>
          <w:tcPr>
            <w:tcW w:w="450" w:type="dxa"/>
            <w:noWrap/>
            <w:vAlign w:val="center"/>
            <w:hideMark/>
          </w:tcPr>
          <w:p w14:paraId="046BE0C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10" w:type="dxa"/>
            <w:vAlign w:val="center"/>
            <w:hideMark/>
          </w:tcPr>
          <w:p w14:paraId="399B5317" w14:textId="77777777" w:rsidR="002A66F8" w:rsidRPr="009B42BE" w:rsidRDefault="002A66F8" w:rsidP="006B6FD3">
            <w:pPr>
              <w:ind w:left="-18" w:hanging="90"/>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activități economice</w:t>
            </w:r>
          </w:p>
        </w:tc>
      </w:tr>
      <w:tr w:rsidR="00C93AA0" w:rsidRPr="009B42BE" w14:paraId="2169C7A4" w14:textId="77777777" w:rsidTr="006B6FD3">
        <w:trPr>
          <w:trHeight w:val="684"/>
        </w:trPr>
        <w:tc>
          <w:tcPr>
            <w:tcW w:w="535" w:type="dxa"/>
            <w:vMerge w:val="restart"/>
            <w:vAlign w:val="center"/>
            <w:hideMark/>
          </w:tcPr>
          <w:p w14:paraId="58287386" w14:textId="290D0968" w:rsidR="002A66F8" w:rsidRPr="009B42BE" w:rsidRDefault="002A66F8" w:rsidP="00BE22B1">
            <w:pPr>
              <w:ind w:right="-135" w:hanging="113"/>
              <w:jc w:val="center"/>
              <w:rPr>
                <w:rFonts w:ascii="Times New Roman" w:hAnsi="Times New Roman" w:cs="Times New Roman"/>
                <w:color w:val="000000" w:themeColor="text1"/>
                <w:sz w:val="14"/>
                <w:szCs w:val="14"/>
              </w:rPr>
            </w:pPr>
            <w:r w:rsidRPr="009B42BE">
              <w:rPr>
                <w:rFonts w:ascii="Times New Roman" w:hAnsi="Times New Roman" w:cs="Times New Roman"/>
                <w:bCs/>
                <w:color w:val="000000" w:themeColor="text1"/>
                <w:sz w:val="14"/>
                <w:szCs w:val="14"/>
              </w:rPr>
              <w:t>137^17</w:t>
            </w:r>
          </w:p>
        </w:tc>
        <w:tc>
          <w:tcPr>
            <w:tcW w:w="720" w:type="dxa"/>
            <w:vMerge w:val="restart"/>
            <w:vAlign w:val="center"/>
            <w:hideMark/>
          </w:tcPr>
          <w:p w14:paraId="22E4B7D8" w14:textId="77777777" w:rsidR="002A66F8" w:rsidRPr="009B42BE" w:rsidRDefault="002A66F8" w:rsidP="002A66F8">
            <w:pPr>
              <w:ind w:hanging="82"/>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101275 parțial</w:t>
            </w:r>
          </w:p>
        </w:tc>
        <w:tc>
          <w:tcPr>
            <w:tcW w:w="630" w:type="dxa"/>
            <w:vMerge w:val="restart"/>
            <w:vAlign w:val="center"/>
            <w:hideMark/>
          </w:tcPr>
          <w:p w14:paraId="3B6D9CFB"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08.03.01</w:t>
            </w:r>
          </w:p>
        </w:tc>
        <w:tc>
          <w:tcPr>
            <w:tcW w:w="1796" w:type="dxa"/>
            <w:vMerge w:val="restart"/>
            <w:vAlign w:val="center"/>
            <w:hideMark/>
          </w:tcPr>
          <w:p w14:paraId="772C15E8" w14:textId="79F51B3F"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Bazin hidrografic Olt cu toți afl. de ord I-VI, jud. Vâlcea</w:t>
            </w:r>
          </w:p>
        </w:tc>
        <w:tc>
          <w:tcPr>
            <w:tcW w:w="814" w:type="dxa"/>
            <w:vMerge w:val="restart"/>
            <w:vAlign w:val="center"/>
            <w:hideMark/>
          </w:tcPr>
          <w:p w14:paraId="7151657B"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118.956.500</w:t>
            </w:r>
          </w:p>
        </w:tc>
        <w:tc>
          <w:tcPr>
            <w:tcW w:w="1620" w:type="dxa"/>
            <w:vAlign w:val="center"/>
            <w:hideMark/>
          </w:tcPr>
          <w:p w14:paraId="5AAF17CB"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36297, UAT Tomsani extravilan, albie parau Bistrita, St=14565 mp</w:t>
            </w:r>
          </w:p>
        </w:tc>
        <w:tc>
          <w:tcPr>
            <w:tcW w:w="1080" w:type="dxa"/>
            <w:vAlign w:val="center"/>
            <w:hideMark/>
          </w:tcPr>
          <w:p w14:paraId="0A30A72F"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14.565</w:t>
            </w:r>
          </w:p>
        </w:tc>
        <w:tc>
          <w:tcPr>
            <w:tcW w:w="1170" w:type="dxa"/>
            <w:vMerge w:val="restart"/>
            <w:vAlign w:val="center"/>
            <w:hideMark/>
          </w:tcPr>
          <w:p w14:paraId="078A60CA" w14:textId="37DC5132"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Vâlcea</w:t>
            </w:r>
          </w:p>
        </w:tc>
        <w:tc>
          <w:tcPr>
            <w:tcW w:w="540" w:type="dxa"/>
            <w:vMerge w:val="restart"/>
            <w:vAlign w:val="center"/>
            <w:hideMark/>
          </w:tcPr>
          <w:p w14:paraId="62AFC706"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0C732060"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37ADCBA2"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203E2751" w14:textId="77777777" w:rsidTr="006B6FD3">
        <w:trPr>
          <w:trHeight w:val="684"/>
        </w:trPr>
        <w:tc>
          <w:tcPr>
            <w:tcW w:w="535" w:type="dxa"/>
            <w:vMerge/>
            <w:vAlign w:val="center"/>
            <w:hideMark/>
          </w:tcPr>
          <w:p w14:paraId="721CA47C"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4FDF14F1"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3C3350F8"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17B617C2"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3FBA22E7"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62D9BEF3"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39202, UAT Dragasani, extravilan, albie rau Olt, St= 218904 mp</w:t>
            </w:r>
          </w:p>
        </w:tc>
        <w:tc>
          <w:tcPr>
            <w:tcW w:w="1080" w:type="dxa"/>
            <w:vAlign w:val="center"/>
            <w:hideMark/>
          </w:tcPr>
          <w:p w14:paraId="567F519C"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218.904</w:t>
            </w:r>
          </w:p>
        </w:tc>
        <w:tc>
          <w:tcPr>
            <w:tcW w:w="1170" w:type="dxa"/>
            <w:vMerge/>
            <w:vAlign w:val="center"/>
            <w:hideMark/>
          </w:tcPr>
          <w:p w14:paraId="6D6AA5A3"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Merge/>
            <w:vAlign w:val="center"/>
            <w:hideMark/>
          </w:tcPr>
          <w:p w14:paraId="2F61417F" w14:textId="77777777" w:rsidR="002A66F8" w:rsidRPr="009B42BE" w:rsidRDefault="002A66F8" w:rsidP="002A66F8">
            <w:pPr>
              <w:jc w:val="center"/>
              <w:rPr>
                <w:rFonts w:ascii="Times New Roman" w:hAnsi="Times New Roman" w:cs="Times New Roman"/>
                <w:color w:val="000000" w:themeColor="text1"/>
                <w:sz w:val="14"/>
                <w:szCs w:val="14"/>
              </w:rPr>
            </w:pPr>
          </w:p>
        </w:tc>
        <w:tc>
          <w:tcPr>
            <w:tcW w:w="450" w:type="dxa"/>
            <w:noWrap/>
            <w:vAlign w:val="center"/>
            <w:hideMark/>
          </w:tcPr>
          <w:p w14:paraId="411A728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2EA8E3F6"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553A3F0F" w14:textId="77777777" w:rsidTr="006B6FD3">
        <w:trPr>
          <w:trHeight w:val="684"/>
        </w:trPr>
        <w:tc>
          <w:tcPr>
            <w:tcW w:w="535" w:type="dxa"/>
            <w:vMerge/>
            <w:vAlign w:val="center"/>
            <w:hideMark/>
          </w:tcPr>
          <w:p w14:paraId="0B7704D4"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7000E78B"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6DBFB7FA"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6F01F504"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39219CC1"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59876D28"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36093, UAT Pausesti, extravilan, albie parau Otasau, St= 40000</w:t>
            </w:r>
          </w:p>
        </w:tc>
        <w:tc>
          <w:tcPr>
            <w:tcW w:w="1080" w:type="dxa"/>
            <w:vAlign w:val="center"/>
            <w:hideMark/>
          </w:tcPr>
          <w:p w14:paraId="3B737797"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40.000</w:t>
            </w:r>
          </w:p>
        </w:tc>
        <w:tc>
          <w:tcPr>
            <w:tcW w:w="1170" w:type="dxa"/>
            <w:vMerge/>
            <w:vAlign w:val="center"/>
            <w:hideMark/>
          </w:tcPr>
          <w:p w14:paraId="57BFB073"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Merge/>
            <w:vAlign w:val="center"/>
            <w:hideMark/>
          </w:tcPr>
          <w:p w14:paraId="6FE10863" w14:textId="77777777" w:rsidR="002A66F8" w:rsidRPr="009B42BE" w:rsidRDefault="002A66F8" w:rsidP="002A66F8">
            <w:pPr>
              <w:jc w:val="center"/>
              <w:rPr>
                <w:rFonts w:ascii="Times New Roman" w:hAnsi="Times New Roman" w:cs="Times New Roman"/>
                <w:color w:val="000000" w:themeColor="text1"/>
                <w:sz w:val="14"/>
                <w:szCs w:val="14"/>
              </w:rPr>
            </w:pPr>
          </w:p>
        </w:tc>
        <w:tc>
          <w:tcPr>
            <w:tcW w:w="450" w:type="dxa"/>
            <w:noWrap/>
            <w:vAlign w:val="center"/>
            <w:hideMark/>
          </w:tcPr>
          <w:p w14:paraId="270BAB49"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05B6E9F6"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711C9EFC" w14:textId="77777777" w:rsidTr="006B6FD3">
        <w:trPr>
          <w:trHeight w:val="684"/>
        </w:trPr>
        <w:tc>
          <w:tcPr>
            <w:tcW w:w="535" w:type="dxa"/>
            <w:vMerge/>
            <w:vAlign w:val="center"/>
            <w:hideMark/>
          </w:tcPr>
          <w:p w14:paraId="3692013C"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1A462C06"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111391C3"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36CBA66E"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3DBC9377"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06721D57"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36159, UAT Baile Govora, extravilan, albie parau Govora, St=12103 mp</w:t>
            </w:r>
          </w:p>
        </w:tc>
        <w:tc>
          <w:tcPr>
            <w:tcW w:w="1080" w:type="dxa"/>
            <w:vAlign w:val="center"/>
            <w:hideMark/>
          </w:tcPr>
          <w:p w14:paraId="62DC55A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12.103</w:t>
            </w:r>
          </w:p>
        </w:tc>
        <w:tc>
          <w:tcPr>
            <w:tcW w:w="1170" w:type="dxa"/>
            <w:vMerge/>
            <w:vAlign w:val="center"/>
            <w:hideMark/>
          </w:tcPr>
          <w:p w14:paraId="39CF4A67"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Merge/>
            <w:vAlign w:val="center"/>
            <w:hideMark/>
          </w:tcPr>
          <w:p w14:paraId="60661D9E" w14:textId="77777777" w:rsidR="002A66F8" w:rsidRPr="009B42BE" w:rsidRDefault="002A66F8" w:rsidP="002A66F8">
            <w:pPr>
              <w:jc w:val="center"/>
              <w:rPr>
                <w:rFonts w:ascii="Times New Roman" w:hAnsi="Times New Roman" w:cs="Times New Roman"/>
                <w:color w:val="000000" w:themeColor="text1"/>
                <w:sz w:val="14"/>
                <w:szCs w:val="14"/>
              </w:rPr>
            </w:pPr>
          </w:p>
        </w:tc>
        <w:tc>
          <w:tcPr>
            <w:tcW w:w="450" w:type="dxa"/>
            <w:noWrap/>
            <w:vAlign w:val="center"/>
            <w:hideMark/>
          </w:tcPr>
          <w:p w14:paraId="488B2C2F"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1E2AF599"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5C603BDD" w14:textId="77777777" w:rsidTr="006B6FD3">
        <w:trPr>
          <w:trHeight w:val="696"/>
        </w:trPr>
        <w:tc>
          <w:tcPr>
            <w:tcW w:w="535" w:type="dxa"/>
            <w:vMerge/>
            <w:vAlign w:val="center"/>
            <w:hideMark/>
          </w:tcPr>
          <w:p w14:paraId="720C106C"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53DEE835"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297F2587"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0DCF7194"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6A4503D2"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74B06CF2"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35960, UAT Bunesti, extravilan, albie parau Govora, St= 4987 mp</w:t>
            </w:r>
          </w:p>
        </w:tc>
        <w:tc>
          <w:tcPr>
            <w:tcW w:w="1080" w:type="dxa"/>
            <w:vAlign w:val="center"/>
            <w:hideMark/>
          </w:tcPr>
          <w:p w14:paraId="2F508211"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4.987</w:t>
            </w:r>
          </w:p>
        </w:tc>
        <w:tc>
          <w:tcPr>
            <w:tcW w:w="1170" w:type="dxa"/>
            <w:vMerge/>
            <w:vAlign w:val="center"/>
            <w:hideMark/>
          </w:tcPr>
          <w:p w14:paraId="3E9A8D48"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Merge/>
            <w:vAlign w:val="center"/>
            <w:hideMark/>
          </w:tcPr>
          <w:p w14:paraId="4A2AEB75" w14:textId="77777777" w:rsidR="002A66F8" w:rsidRPr="009B42BE" w:rsidRDefault="002A66F8" w:rsidP="002A66F8">
            <w:pPr>
              <w:jc w:val="center"/>
              <w:rPr>
                <w:rFonts w:ascii="Times New Roman" w:hAnsi="Times New Roman" w:cs="Times New Roman"/>
                <w:color w:val="000000" w:themeColor="text1"/>
                <w:sz w:val="14"/>
                <w:szCs w:val="14"/>
              </w:rPr>
            </w:pPr>
          </w:p>
        </w:tc>
        <w:tc>
          <w:tcPr>
            <w:tcW w:w="450" w:type="dxa"/>
            <w:noWrap/>
            <w:vAlign w:val="center"/>
            <w:hideMark/>
          </w:tcPr>
          <w:p w14:paraId="6B97BB59"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36FB28FD"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30FE7DB6" w14:textId="77777777" w:rsidTr="006B6FD3">
        <w:trPr>
          <w:trHeight w:val="696"/>
        </w:trPr>
        <w:tc>
          <w:tcPr>
            <w:tcW w:w="535" w:type="dxa"/>
            <w:vMerge/>
            <w:vAlign w:val="center"/>
            <w:hideMark/>
          </w:tcPr>
          <w:p w14:paraId="72E571D6"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674D15CD"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134A4B71"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243CEC18"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503A177B"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5FA39D74"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36110, UAT Maldaresti, extravilan, albie parau Luncavat, St=35000</w:t>
            </w:r>
          </w:p>
        </w:tc>
        <w:tc>
          <w:tcPr>
            <w:tcW w:w="1080" w:type="dxa"/>
            <w:vAlign w:val="center"/>
            <w:hideMark/>
          </w:tcPr>
          <w:p w14:paraId="22DC47D4"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35.000</w:t>
            </w:r>
          </w:p>
        </w:tc>
        <w:tc>
          <w:tcPr>
            <w:tcW w:w="1170" w:type="dxa"/>
            <w:vMerge/>
            <w:vAlign w:val="center"/>
            <w:hideMark/>
          </w:tcPr>
          <w:p w14:paraId="77BC5DF0"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Merge/>
            <w:vAlign w:val="center"/>
            <w:hideMark/>
          </w:tcPr>
          <w:p w14:paraId="106CBCCC" w14:textId="77777777" w:rsidR="002A66F8" w:rsidRPr="009B42BE" w:rsidRDefault="002A66F8" w:rsidP="002A66F8">
            <w:pPr>
              <w:jc w:val="center"/>
              <w:rPr>
                <w:rFonts w:ascii="Times New Roman" w:hAnsi="Times New Roman" w:cs="Times New Roman"/>
                <w:color w:val="000000" w:themeColor="text1"/>
                <w:sz w:val="14"/>
                <w:szCs w:val="14"/>
              </w:rPr>
            </w:pPr>
          </w:p>
        </w:tc>
        <w:tc>
          <w:tcPr>
            <w:tcW w:w="450" w:type="dxa"/>
            <w:noWrap/>
            <w:vAlign w:val="center"/>
            <w:hideMark/>
          </w:tcPr>
          <w:p w14:paraId="36939449"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56AC7482"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63C432FC" w14:textId="77777777" w:rsidTr="006B6FD3">
        <w:trPr>
          <w:trHeight w:val="696"/>
        </w:trPr>
        <w:tc>
          <w:tcPr>
            <w:tcW w:w="535" w:type="dxa"/>
            <w:vMerge/>
            <w:vAlign w:val="center"/>
            <w:hideMark/>
          </w:tcPr>
          <w:p w14:paraId="2E298AD5"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0ABFCD72"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7B394D80"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605F2574"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3D2CBA05"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77E9145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36109, UAT Maldaresti, extravilan, albie parau Luncavat, St=37000</w:t>
            </w:r>
          </w:p>
        </w:tc>
        <w:tc>
          <w:tcPr>
            <w:tcW w:w="1080" w:type="dxa"/>
            <w:vAlign w:val="center"/>
            <w:hideMark/>
          </w:tcPr>
          <w:p w14:paraId="43BEA5EC"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37.000</w:t>
            </w:r>
          </w:p>
        </w:tc>
        <w:tc>
          <w:tcPr>
            <w:tcW w:w="1170" w:type="dxa"/>
            <w:vMerge/>
            <w:vAlign w:val="center"/>
            <w:hideMark/>
          </w:tcPr>
          <w:p w14:paraId="03F037DD"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Merge/>
            <w:vAlign w:val="center"/>
            <w:hideMark/>
          </w:tcPr>
          <w:p w14:paraId="319BC6B1" w14:textId="77777777" w:rsidR="002A66F8" w:rsidRPr="009B42BE" w:rsidRDefault="002A66F8" w:rsidP="002A66F8">
            <w:pPr>
              <w:jc w:val="center"/>
              <w:rPr>
                <w:rFonts w:ascii="Times New Roman" w:hAnsi="Times New Roman" w:cs="Times New Roman"/>
                <w:color w:val="000000" w:themeColor="text1"/>
                <w:sz w:val="14"/>
                <w:szCs w:val="14"/>
              </w:rPr>
            </w:pPr>
          </w:p>
        </w:tc>
        <w:tc>
          <w:tcPr>
            <w:tcW w:w="450" w:type="dxa"/>
            <w:noWrap/>
            <w:vAlign w:val="center"/>
            <w:hideMark/>
          </w:tcPr>
          <w:p w14:paraId="402250FD"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7F89C7D5"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2AF79BB4" w14:textId="77777777" w:rsidTr="006B6FD3">
        <w:trPr>
          <w:trHeight w:val="684"/>
        </w:trPr>
        <w:tc>
          <w:tcPr>
            <w:tcW w:w="535" w:type="dxa"/>
            <w:vMerge w:val="restart"/>
            <w:vAlign w:val="center"/>
            <w:hideMark/>
          </w:tcPr>
          <w:p w14:paraId="78E4CA15" w14:textId="4198D598" w:rsidR="002A66F8" w:rsidRPr="009B42BE" w:rsidRDefault="002A66F8" w:rsidP="00BE22B1">
            <w:pPr>
              <w:ind w:right="-135" w:hanging="113"/>
              <w:jc w:val="center"/>
              <w:rPr>
                <w:rFonts w:ascii="Times New Roman" w:hAnsi="Times New Roman" w:cs="Times New Roman"/>
                <w:color w:val="000000" w:themeColor="text1"/>
                <w:sz w:val="14"/>
                <w:szCs w:val="14"/>
              </w:rPr>
            </w:pPr>
            <w:r w:rsidRPr="009B42BE">
              <w:rPr>
                <w:rFonts w:ascii="Times New Roman" w:hAnsi="Times New Roman" w:cs="Times New Roman"/>
                <w:bCs/>
                <w:color w:val="000000" w:themeColor="text1"/>
                <w:sz w:val="14"/>
                <w:szCs w:val="14"/>
              </w:rPr>
              <w:t>137^18</w:t>
            </w:r>
          </w:p>
        </w:tc>
        <w:tc>
          <w:tcPr>
            <w:tcW w:w="720" w:type="dxa"/>
            <w:vMerge w:val="restart"/>
            <w:vAlign w:val="center"/>
            <w:hideMark/>
          </w:tcPr>
          <w:p w14:paraId="7C296DF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63736 parțial</w:t>
            </w:r>
          </w:p>
        </w:tc>
        <w:tc>
          <w:tcPr>
            <w:tcW w:w="630" w:type="dxa"/>
            <w:vMerge w:val="restart"/>
            <w:vAlign w:val="center"/>
            <w:hideMark/>
          </w:tcPr>
          <w:p w14:paraId="5C6D14D1"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08.03.01</w:t>
            </w:r>
          </w:p>
        </w:tc>
        <w:tc>
          <w:tcPr>
            <w:tcW w:w="1796" w:type="dxa"/>
            <w:vMerge w:val="restart"/>
            <w:vAlign w:val="center"/>
            <w:hideMark/>
          </w:tcPr>
          <w:p w14:paraId="5FC47FA6" w14:textId="237277B0"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Bazin hidrografic Olt cu toți afl. de ord I-VI, jud. Olt</w:t>
            </w:r>
          </w:p>
        </w:tc>
        <w:tc>
          <w:tcPr>
            <w:tcW w:w="814" w:type="dxa"/>
            <w:vMerge w:val="restart"/>
            <w:vAlign w:val="center"/>
            <w:hideMark/>
          </w:tcPr>
          <w:p w14:paraId="1061E876" w14:textId="77777777" w:rsidR="002A66F8" w:rsidRPr="009B42BE" w:rsidRDefault="002A66F8" w:rsidP="006B6FD3">
            <w:pPr>
              <w:ind w:hanging="104"/>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114.057.700</w:t>
            </w:r>
          </w:p>
        </w:tc>
        <w:tc>
          <w:tcPr>
            <w:tcW w:w="1620" w:type="dxa"/>
            <w:vAlign w:val="center"/>
            <w:hideMark/>
          </w:tcPr>
          <w:p w14:paraId="171FB296"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53646, UAT Curtisoara extravilan, Balta Curtisoara (Gascarie II), St= 12030 mp</w:t>
            </w:r>
          </w:p>
        </w:tc>
        <w:tc>
          <w:tcPr>
            <w:tcW w:w="1080" w:type="dxa"/>
            <w:vAlign w:val="center"/>
            <w:hideMark/>
          </w:tcPr>
          <w:p w14:paraId="3612F56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12.030</w:t>
            </w:r>
          </w:p>
        </w:tc>
        <w:tc>
          <w:tcPr>
            <w:tcW w:w="1170" w:type="dxa"/>
            <w:vMerge w:val="restart"/>
            <w:vAlign w:val="center"/>
            <w:hideMark/>
          </w:tcPr>
          <w:p w14:paraId="105DC3F2" w14:textId="5E424DC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Olt</w:t>
            </w:r>
          </w:p>
        </w:tc>
        <w:tc>
          <w:tcPr>
            <w:tcW w:w="540" w:type="dxa"/>
            <w:vAlign w:val="center"/>
            <w:hideMark/>
          </w:tcPr>
          <w:p w14:paraId="7832C59F"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0.0031</w:t>
            </w:r>
          </w:p>
        </w:tc>
        <w:tc>
          <w:tcPr>
            <w:tcW w:w="450" w:type="dxa"/>
            <w:noWrap/>
            <w:vAlign w:val="center"/>
            <w:hideMark/>
          </w:tcPr>
          <w:p w14:paraId="4ED45321"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10" w:type="dxa"/>
            <w:vAlign w:val="center"/>
            <w:hideMark/>
          </w:tcPr>
          <w:p w14:paraId="42860842"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acvacultură în ape dulci</w:t>
            </w:r>
          </w:p>
        </w:tc>
      </w:tr>
      <w:tr w:rsidR="00C93AA0" w:rsidRPr="009B42BE" w14:paraId="6467A089" w14:textId="77777777" w:rsidTr="006B6FD3">
        <w:trPr>
          <w:trHeight w:val="256"/>
        </w:trPr>
        <w:tc>
          <w:tcPr>
            <w:tcW w:w="535" w:type="dxa"/>
            <w:vMerge/>
            <w:vAlign w:val="center"/>
            <w:hideMark/>
          </w:tcPr>
          <w:p w14:paraId="781D060E"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0C7E33BC"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60937575"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140DF242"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76137EE7"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64F85535"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55078 UAT Plesoiu extravilan, albie parau Oporel, St=68523 mp</w:t>
            </w:r>
          </w:p>
        </w:tc>
        <w:tc>
          <w:tcPr>
            <w:tcW w:w="1080" w:type="dxa"/>
            <w:vAlign w:val="center"/>
            <w:hideMark/>
          </w:tcPr>
          <w:p w14:paraId="25E9C4AC"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68.523</w:t>
            </w:r>
          </w:p>
        </w:tc>
        <w:tc>
          <w:tcPr>
            <w:tcW w:w="1170" w:type="dxa"/>
            <w:vMerge/>
            <w:vAlign w:val="center"/>
            <w:hideMark/>
          </w:tcPr>
          <w:p w14:paraId="142ABBFA"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467A0FDB"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0.0031</w:t>
            </w:r>
          </w:p>
        </w:tc>
        <w:tc>
          <w:tcPr>
            <w:tcW w:w="450" w:type="dxa"/>
            <w:noWrap/>
            <w:vAlign w:val="center"/>
            <w:hideMark/>
          </w:tcPr>
          <w:p w14:paraId="53BF1A93"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10" w:type="dxa"/>
            <w:vAlign w:val="center"/>
            <w:hideMark/>
          </w:tcPr>
          <w:p w14:paraId="656B6752"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acvacultură în ape dulci</w:t>
            </w:r>
          </w:p>
        </w:tc>
      </w:tr>
      <w:tr w:rsidR="00C93AA0" w:rsidRPr="009B42BE" w14:paraId="01D120A2" w14:textId="77777777" w:rsidTr="006B6FD3">
        <w:trPr>
          <w:trHeight w:val="684"/>
        </w:trPr>
        <w:tc>
          <w:tcPr>
            <w:tcW w:w="535" w:type="dxa"/>
            <w:vMerge/>
            <w:vAlign w:val="center"/>
            <w:hideMark/>
          </w:tcPr>
          <w:p w14:paraId="76868940"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224C4228"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6292AD34"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300B9855"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47DFB2B2"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6BD72AE2"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53971, UAT Giuvarasti extravilan, albie rau Olt, St=50000 mp</w:t>
            </w:r>
          </w:p>
        </w:tc>
        <w:tc>
          <w:tcPr>
            <w:tcW w:w="1080" w:type="dxa"/>
            <w:vAlign w:val="center"/>
            <w:hideMark/>
          </w:tcPr>
          <w:p w14:paraId="3895003C"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50.000</w:t>
            </w:r>
          </w:p>
        </w:tc>
        <w:tc>
          <w:tcPr>
            <w:tcW w:w="1170" w:type="dxa"/>
            <w:vMerge/>
            <w:vAlign w:val="center"/>
            <w:hideMark/>
          </w:tcPr>
          <w:p w14:paraId="4736D96F"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1E4056C9"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254E203B"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41374EA6"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780A29DE" w14:textId="77777777" w:rsidTr="006B6FD3">
        <w:trPr>
          <w:trHeight w:val="684"/>
        </w:trPr>
        <w:tc>
          <w:tcPr>
            <w:tcW w:w="535" w:type="dxa"/>
            <w:vMerge/>
            <w:vAlign w:val="center"/>
            <w:hideMark/>
          </w:tcPr>
          <w:p w14:paraId="4EDD90A9"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25038AE0"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13F377F0"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7E4CED61"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683B8F1B"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4FEDFC2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50165, UAT Ipotesti extravilan, albie parau Darjov, St= 621328 mp</w:t>
            </w:r>
          </w:p>
        </w:tc>
        <w:tc>
          <w:tcPr>
            <w:tcW w:w="1080" w:type="dxa"/>
            <w:vAlign w:val="center"/>
            <w:hideMark/>
          </w:tcPr>
          <w:p w14:paraId="77EFACAC"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621.328</w:t>
            </w:r>
          </w:p>
        </w:tc>
        <w:tc>
          <w:tcPr>
            <w:tcW w:w="1170" w:type="dxa"/>
            <w:vMerge/>
            <w:vAlign w:val="center"/>
            <w:hideMark/>
          </w:tcPr>
          <w:p w14:paraId="40C04562"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2B32A708"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513E9CFF"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6A19BA3A"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1EEA2C42" w14:textId="77777777" w:rsidTr="006B6FD3">
        <w:trPr>
          <w:trHeight w:val="912"/>
        </w:trPr>
        <w:tc>
          <w:tcPr>
            <w:tcW w:w="535" w:type="dxa"/>
            <w:vMerge/>
            <w:vAlign w:val="center"/>
            <w:hideMark/>
          </w:tcPr>
          <w:p w14:paraId="38F531F2"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3189D3FA"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0F95E71A"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04CF9CA7"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2BB95BBB"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0100DD18" w14:textId="342D3B9B" w:rsidR="002A66F8" w:rsidRPr="009B42BE" w:rsidRDefault="002A66F8" w:rsidP="00BE22B1">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54054</w:t>
            </w:r>
            <w:r w:rsidR="00BE22B1"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UAT Bobicesti, teren neimprejmuit, raul Oltet, S teren</w:t>
            </w:r>
            <w:r w:rsidR="00BE22B1"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4"/>
                <w:szCs w:val="14"/>
              </w:rPr>
              <w:t xml:space="preserve"> = 3770mp</w:t>
            </w:r>
          </w:p>
        </w:tc>
        <w:tc>
          <w:tcPr>
            <w:tcW w:w="1080" w:type="dxa"/>
            <w:vAlign w:val="center"/>
            <w:hideMark/>
          </w:tcPr>
          <w:p w14:paraId="192E9220"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3.770</w:t>
            </w:r>
          </w:p>
        </w:tc>
        <w:tc>
          <w:tcPr>
            <w:tcW w:w="1170" w:type="dxa"/>
            <w:vMerge/>
            <w:vAlign w:val="center"/>
            <w:hideMark/>
          </w:tcPr>
          <w:p w14:paraId="2AA89624"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2094B11E"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035B996A"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6C193A9B"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4AEDBE58" w14:textId="77777777" w:rsidTr="006B6FD3">
        <w:trPr>
          <w:trHeight w:val="912"/>
        </w:trPr>
        <w:tc>
          <w:tcPr>
            <w:tcW w:w="535" w:type="dxa"/>
            <w:vMerge/>
            <w:vAlign w:val="center"/>
            <w:hideMark/>
          </w:tcPr>
          <w:p w14:paraId="18B0970D"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499F949B"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0A14D1B5"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5BBDC699"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1A78BE1E"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252232E8" w14:textId="3975AC5E"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52861  UAT Brancoveni, teren neimprejmuit raul Olt S teren = 148259mp</w:t>
            </w:r>
          </w:p>
        </w:tc>
        <w:tc>
          <w:tcPr>
            <w:tcW w:w="1080" w:type="dxa"/>
            <w:vAlign w:val="center"/>
            <w:hideMark/>
          </w:tcPr>
          <w:p w14:paraId="2C07B5FD"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148.259</w:t>
            </w:r>
          </w:p>
        </w:tc>
        <w:tc>
          <w:tcPr>
            <w:tcW w:w="1170" w:type="dxa"/>
            <w:vMerge/>
            <w:vAlign w:val="center"/>
            <w:hideMark/>
          </w:tcPr>
          <w:p w14:paraId="3EDD7E3B"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524076AC"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0E158B24"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6B8791B5"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r w:rsidR="00C93AA0" w:rsidRPr="009B42BE" w14:paraId="56AE93CA" w14:textId="77777777" w:rsidTr="006B6FD3">
        <w:trPr>
          <w:trHeight w:val="912"/>
        </w:trPr>
        <w:tc>
          <w:tcPr>
            <w:tcW w:w="535" w:type="dxa"/>
            <w:vMerge/>
            <w:vAlign w:val="center"/>
            <w:hideMark/>
          </w:tcPr>
          <w:p w14:paraId="1DAC1DE6"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6F03B18E"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7BBF8CD8"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7E8B28D6"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3BAA8903"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185707E4" w14:textId="4BA5391D"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54070, UAT Rusanesti teren neimprejmuit, Balta Jieni , S teren = 62470mp</w:t>
            </w:r>
          </w:p>
        </w:tc>
        <w:tc>
          <w:tcPr>
            <w:tcW w:w="1080" w:type="dxa"/>
            <w:vAlign w:val="center"/>
            <w:hideMark/>
          </w:tcPr>
          <w:p w14:paraId="5DD67A76"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62.470</w:t>
            </w:r>
          </w:p>
        </w:tc>
        <w:tc>
          <w:tcPr>
            <w:tcW w:w="1170" w:type="dxa"/>
            <w:vMerge/>
            <w:vAlign w:val="center"/>
            <w:hideMark/>
          </w:tcPr>
          <w:p w14:paraId="0824E965"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0B1A8A15"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0.0031</w:t>
            </w:r>
          </w:p>
        </w:tc>
        <w:tc>
          <w:tcPr>
            <w:tcW w:w="450" w:type="dxa"/>
            <w:noWrap/>
            <w:vAlign w:val="center"/>
            <w:hideMark/>
          </w:tcPr>
          <w:p w14:paraId="142FF88F"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10" w:type="dxa"/>
            <w:vAlign w:val="center"/>
            <w:hideMark/>
          </w:tcPr>
          <w:p w14:paraId="0F5F50E1"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acvacultură în ape dulci</w:t>
            </w:r>
          </w:p>
        </w:tc>
      </w:tr>
      <w:tr w:rsidR="00C93AA0" w:rsidRPr="009B42BE" w14:paraId="1048BA30" w14:textId="77777777" w:rsidTr="006B6FD3">
        <w:trPr>
          <w:trHeight w:val="1152"/>
        </w:trPr>
        <w:tc>
          <w:tcPr>
            <w:tcW w:w="535" w:type="dxa"/>
            <w:vMerge/>
            <w:vAlign w:val="center"/>
            <w:hideMark/>
          </w:tcPr>
          <w:p w14:paraId="0268943D" w14:textId="77777777" w:rsidR="002A66F8" w:rsidRPr="009B42BE" w:rsidRDefault="002A66F8" w:rsidP="002A66F8">
            <w:pPr>
              <w:jc w:val="center"/>
              <w:rPr>
                <w:rFonts w:ascii="Times New Roman" w:hAnsi="Times New Roman" w:cs="Times New Roman"/>
                <w:color w:val="000000" w:themeColor="text1"/>
                <w:sz w:val="14"/>
                <w:szCs w:val="14"/>
              </w:rPr>
            </w:pPr>
          </w:p>
        </w:tc>
        <w:tc>
          <w:tcPr>
            <w:tcW w:w="720" w:type="dxa"/>
            <w:vMerge/>
            <w:vAlign w:val="center"/>
            <w:hideMark/>
          </w:tcPr>
          <w:p w14:paraId="010B9233" w14:textId="77777777" w:rsidR="002A66F8" w:rsidRPr="009B42BE" w:rsidRDefault="002A66F8" w:rsidP="002A66F8">
            <w:pPr>
              <w:jc w:val="center"/>
              <w:rPr>
                <w:rFonts w:ascii="Times New Roman" w:hAnsi="Times New Roman" w:cs="Times New Roman"/>
                <w:color w:val="000000" w:themeColor="text1"/>
                <w:sz w:val="14"/>
                <w:szCs w:val="14"/>
              </w:rPr>
            </w:pPr>
          </w:p>
        </w:tc>
        <w:tc>
          <w:tcPr>
            <w:tcW w:w="630" w:type="dxa"/>
            <w:vMerge/>
            <w:vAlign w:val="center"/>
            <w:hideMark/>
          </w:tcPr>
          <w:p w14:paraId="33F45E2F" w14:textId="77777777" w:rsidR="002A66F8" w:rsidRPr="009B42BE" w:rsidRDefault="002A66F8" w:rsidP="002A66F8">
            <w:pPr>
              <w:jc w:val="center"/>
              <w:rPr>
                <w:rFonts w:ascii="Times New Roman" w:hAnsi="Times New Roman" w:cs="Times New Roman"/>
                <w:color w:val="000000" w:themeColor="text1"/>
                <w:sz w:val="14"/>
                <w:szCs w:val="14"/>
              </w:rPr>
            </w:pPr>
          </w:p>
        </w:tc>
        <w:tc>
          <w:tcPr>
            <w:tcW w:w="1796" w:type="dxa"/>
            <w:vMerge/>
            <w:vAlign w:val="center"/>
            <w:hideMark/>
          </w:tcPr>
          <w:p w14:paraId="40CE0FA1" w14:textId="77777777" w:rsidR="002A66F8" w:rsidRPr="009B42BE" w:rsidRDefault="002A66F8" w:rsidP="002A66F8">
            <w:pPr>
              <w:jc w:val="center"/>
              <w:rPr>
                <w:rFonts w:ascii="Times New Roman" w:hAnsi="Times New Roman" w:cs="Times New Roman"/>
                <w:color w:val="000000" w:themeColor="text1"/>
                <w:sz w:val="14"/>
                <w:szCs w:val="14"/>
              </w:rPr>
            </w:pPr>
          </w:p>
        </w:tc>
        <w:tc>
          <w:tcPr>
            <w:tcW w:w="814" w:type="dxa"/>
            <w:vMerge/>
            <w:vAlign w:val="center"/>
            <w:hideMark/>
          </w:tcPr>
          <w:p w14:paraId="3C3A6306" w14:textId="77777777" w:rsidR="002A66F8" w:rsidRPr="009B42BE" w:rsidRDefault="002A66F8" w:rsidP="002A66F8">
            <w:pPr>
              <w:jc w:val="center"/>
              <w:rPr>
                <w:rFonts w:ascii="Times New Roman" w:hAnsi="Times New Roman" w:cs="Times New Roman"/>
                <w:color w:val="000000" w:themeColor="text1"/>
                <w:sz w:val="14"/>
                <w:szCs w:val="14"/>
              </w:rPr>
            </w:pPr>
          </w:p>
        </w:tc>
        <w:tc>
          <w:tcPr>
            <w:tcW w:w="1620" w:type="dxa"/>
            <w:vAlign w:val="center"/>
            <w:hideMark/>
          </w:tcPr>
          <w:p w14:paraId="26F5C2EF" w14:textId="2EFEE61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56356, UAT Scarisoara teren neimprejmuit Balta Jieni S teren = 42094 mp situata pe malul drept al Ac. Rusanesti</w:t>
            </w:r>
          </w:p>
        </w:tc>
        <w:tc>
          <w:tcPr>
            <w:tcW w:w="1080" w:type="dxa"/>
            <w:vAlign w:val="center"/>
            <w:hideMark/>
          </w:tcPr>
          <w:p w14:paraId="3D4417ED"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42.094</w:t>
            </w:r>
          </w:p>
        </w:tc>
        <w:tc>
          <w:tcPr>
            <w:tcW w:w="1170" w:type="dxa"/>
            <w:vMerge/>
            <w:vAlign w:val="center"/>
            <w:hideMark/>
          </w:tcPr>
          <w:p w14:paraId="7856B569" w14:textId="77777777" w:rsidR="002A66F8" w:rsidRPr="009B42BE" w:rsidRDefault="002A66F8" w:rsidP="002A66F8">
            <w:pPr>
              <w:jc w:val="center"/>
              <w:rPr>
                <w:rFonts w:ascii="Times New Roman" w:hAnsi="Times New Roman" w:cs="Times New Roman"/>
                <w:color w:val="000000" w:themeColor="text1"/>
                <w:sz w:val="14"/>
                <w:szCs w:val="14"/>
              </w:rPr>
            </w:pPr>
          </w:p>
        </w:tc>
        <w:tc>
          <w:tcPr>
            <w:tcW w:w="540" w:type="dxa"/>
            <w:vAlign w:val="center"/>
            <w:hideMark/>
          </w:tcPr>
          <w:p w14:paraId="317A86F0"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0.0031</w:t>
            </w:r>
          </w:p>
        </w:tc>
        <w:tc>
          <w:tcPr>
            <w:tcW w:w="450" w:type="dxa"/>
            <w:noWrap/>
            <w:vAlign w:val="center"/>
            <w:hideMark/>
          </w:tcPr>
          <w:p w14:paraId="44978086"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 ani</w:t>
            </w:r>
          </w:p>
        </w:tc>
        <w:tc>
          <w:tcPr>
            <w:tcW w:w="810" w:type="dxa"/>
            <w:vAlign w:val="center"/>
            <w:hideMark/>
          </w:tcPr>
          <w:p w14:paraId="032A7EA2"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acvacultură în ape dulci</w:t>
            </w:r>
          </w:p>
        </w:tc>
      </w:tr>
      <w:tr w:rsidR="00C93AA0" w:rsidRPr="009B42BE" w14:paraId="048545B0" w14:textId="77777777" w:rsidTr="006B6FD3">
        <w:trPr>
          <w:trHeight w:val="924"/>
        </w:trPr>
        <w:tc>
          <w:tcPr>
            <w:tcW w:w="535" w:type="dxa"/>
            <w:vAlign w:val="center"/>
            <w:hideMark/>
          </w:tcPr>
          <w:p w14:paraId="511B72CB" w14:textId="185A32F8" w:rsidR="002A66F8" w:rsidRPr="009B42BE" w:rsidRDefault="002A66F8" w:rsidP="00BE22B1">
            <w:pPr>
              <w:ind w:left="-113" w:right="-108"/>
              <w:jc w:val="center"/>
              <w:rPr>
                <w:rFonts w:ascii="Times New Roman" w:hAnsi="Times New Roman" w:cs="Times New Roman"/>
                <w:color w:val="000000" w:themeColor="text1"/>
                <w:sz w:val="14"/>
                <w:szCs w:val="14"/>
              </w:rPr>
            </w:pPr>
            <w:r w:rsidRPr="009B42BE">
              <w:rPr>
                <w:rFonts w:ascii="Times New Roman" w:hAnsi="Times New Roman" w:cs="Times New Roman"/>
                <w:bCs/>
                <w:color w:val="000000" w:themeColor="text1"/>
                <w:sz w:val="14"/>
                <w:szCs w:val="14"/>
              </w:rPr>
              <w:t>137^19</w:t>
            </w:r>
          </w:p>
        </w:tc>
        <w:tc>
          <w:tcPr>
            <w:tcW w:w="720" w:type="dxa"/>
            <w:vAlign w:val="center"/>
            <w:hideMark/>
          </w:tcPr>
          <w:p w14:paraId="250FBECC" w14:textId="77777777" w:rsidR="002A66F8" w:rsidRPr="009B42BE" w:rsidRDefault="002A66F8" w:rsidP="002A66F8">
            <w:pPr>
              <w:ind w:hanging="82"/>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101185 parțial</w:t>
            </w:r>
          </w:p>
        </w:tc>
        <w:tc>
          <w:tcPr>
            <w:tcW w:w="630" w:type="dxa"/>
            <w:vAlign w:val="center"/>
            <w:hideMark/>
          </w:tcPr>
          <w:p w14:paraId="681764E9"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08.03.01</w:t>
            </w:r>
          </w:p>
        </w:tc>
        <w:tc>
          <w:tcPr>
            <w:tcW w:w="1796" w:type="dxa"/>
            <w:vAlign w:val="center"/>
            <w:hideMark/>
          </w:tcPr>
          <w:p w14:paraId="64871F73" w14:textId="69C8F16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Bazin hidrografic Olt cu toți afl. de ord I-VI, jud. Teleorman</w:t>
            </w:r>
          </w:p>
        </w:tc>
        <w:tc>
          <w:tcPr>
            <w:tcW w:w="814" w:type="dxa"/>
            <w:noWrap/>
            <w:vAlign w:val="center"/>
            <w:hideMark/>
          </w:tcPr>
          <w:p w14:paraId="2ECE72B1"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5.104.000</w:t>
            </w:r>
          </w:p>
        </w:tc>
        <w:tc>
          <w:tcPr>
            <w:tcW w:w="1620" w:type="dxa"/>
            <w:vAlign w:val="center"/>
            <w:hideMark/>
          </w:tcPr>
          <w:p w14:paraId="4112CA11" w14:textId="145BD8F4"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CF  -  21270 UAT Islaz, teren neimprejmuit, raul Olt S = 405045mp,</w:t>
            </w:r>
          </w:p>
        </w:tc>
        <w:tc>
          <w:tcPr>
            <w:tcW w:w="1080" w:type="dxa"/>
            <w:vAlign w:val="center"/>
            <w:hideMark/>
          </w:tcPr>
          <w:p w14:paraId="08DEB8E2"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405.045</w:t>
            </w:r>
          </w:p>
        </w:tc>
        <w:tc>
          <w:tcPr>
            <w:tcW w:w="1170" w:type="dxa"/>
            <w:vAlign w:val="center"/>
            <w:hideMark/>
          </w:tcPr>
          <w:p w14:paraId="63676D3F" w14:textId="7548578A"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Țara: România, județul Teleorman</w:t>
            </w:r>
          </w:p>
        </w:tc>
        <w:tc>
          <w:tcPr>
            <w:tcW w:w="540" w:type="dxa"/>
            <w:vAlign w:val="center"/>
            <w:hideMark/>
          </w:tcPr>
          <w:p w14:paraId="11D6FE1B" w14:textId="77777777" w:rsidR="002A66F8" w:rsidRPr="009B42BE" w:rsidRDefault="002A66F8" w:rsidP="002A66F8">
            <w:pPr>
              <w:ind w:right="-108"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0.0616</w:t>
            </w:r>
          </w:p>
        </w:tc>
        <w:tc>
          <w:tcPr>
            <w:tcW w:w="450" w:type="dxa"/>
            <w:noWrap/>
            <w:vAlign w:val="center"/>
            <w:hideMark/>
          </w:tcPr>
          <w:p w14:paraId="7FDEFAB7" w14:textId="77777777" w:rsidR="002A66F8" w:rsidRPr="009B42BE" w:rsidRDefault="002A66F8" w:rsidP="002A66F8">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w:t>
            </w:r>
          </w:p>
        </w:tc>
        <w:tc>
          <w:tcPr>
            <w:tcW w:w="810" w:type="dxa"/>
            <w:vAlign w:val="center"/>
            <w:hideMark/>
          </w:tcPr>
          <w:p w14:paraId="2845456E" w14:textId="77777777" w:rsidR="002A66F8" w:rsidRPr="009B42BE" w:rsidRDefault="002A66F8" w:rsidP="006B6FD3">
            <w:pPr>
              <w:ind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îndepărtare material aluvionar</w:t>
            </w:r>
          </w:p>
        </w:tc>
      </w:tr>
    </w:tbl>
    <w:p w14:paraId="172BAFB6" w14:textId="77777777" w:rsidR="001645EE" w:rsidRDefault="001645EE"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243732EF" w14:textId="77777777" w:rsidR="00831D9B" w:rsidRDefault="00831D9B"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74A9C53A" w14:textId="77777777" w:rsidR="00831D9B" w:rsidRDefault="00831D9B"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30002A12" w14:textId="77777777" w:rsidR="00831D9B" w:rsidRDefault="00831D9B"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115AD2E1" w14:textId="77777777" w:rsidR="00831D9B" w:rsidRPr="009B42BE" w:rsidRDefault="00831D9B"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69ADF693" w14:textId="0717291B" w:rsidR="00AC776D" w:rsidRPr="00831D9B" w:rsidRDefault="00AC776D" w:rsidP="00831D9B">
      <w:pPr>
        <w:pStyle w:val="ListParagraph"/>
        <w:numPr>
          <w:ilvl w:val="0"/>
          <w:numId w:val="2"/>
        </w:numPr>
        <w:spacing w:after="0" w:line="20" w:lineRule="atLeast"/>
        <w:rPr>
          <w:rStyle w:val="tpt1"/>
          <w:rFonts w:ascii="Times New Roman" w:hAnsi="Times New Roman" w:cs="Times New Roman"/>
          <w:color w:val="000000" w:themeColor="text1"/>
          <w:sz w:val="24"/>
          <w:szCs w:val="24"/>
        </w:rPr>
      </w:pPr>
      <w:r w:rsidRPr="00831D9B">
        <w:rPr>
          <w:rStyle w:val="tpt1"/>
          <w:rFonts w:ascii="Times New Roman" w:hAnsi="Times New Roman" w:cs="Times New Roman"/>
          <w:color w:val="000000" w:themeColor="text1"/>
          <w:sz w:val="24"/>
          <w:szCs w:val="24"/>
        </w:rPr>
        <w:lastRenderedPageBreak/>
        <w:t xml:space="preserve">La numărul curent </w:t>
      </w:r>
      <w:r w:rsidRPr="00831D9B">
        <w:rPr>
          <w:rFonts w:ascii="Times New Roman" w:hAnsi="Times New Roman" w:cs="Times New Roman"/>
          <w:color w:val="000000" w:themeColor="text1"/>
          <w:sz w:val="24"/>
          <w:szCs w:val="24"/>
        </w:rPr>
        <w:t>142^5</w:t>
      </w:r>
      <w:r w:rsidRPr="00831D9B">
        <w:rPr>
          <w:rStyle w:val="tpt1"/>
          <w:rFonts w:ascii="Times New Roman" w:hAnsi="Times New Roman" w:cs="Times New Roman"/>
          <w:color w:val="000000" w:themeColor="text1"/>
          <w:sz w:val="24"/>
          <w:szCs w:val="24"/>
        </w:rPr>
        <w:t xml:space="preserve">, coloanele 5 și 6 se modifică şi vor avea următorul cuprins: </w:t>
      </w:r>
    </w:p>
    <w:p w14:paraId="4621D18A" w14:textId="1CFA768A" w:rsidR="0031515A" w:rsidRPr="00831D9B" w:rsidRDefault="00A83E6D" w:rsidP="00831D9B">
      <w:pPr>
        <w:autoSpaceDE w:val="0"/>
        <w:autoSpaceDN w:val="0"/>
        <w:adjustRightInd w:val="0"/>
        <w:spacing w:line="20" w:lineRule="atLeast"/>
        <w:jc w:val="both"/>
        <w:rPr>
          <w:rFonts w:ascii="Times New Roman" w:hAnsi="Times New Roman" w:cs="Times New Roman"/>
          <w:color w:val="000000" w:themeColor="text1"/>
          <w:sz w:val="24"/>
          <w:szCs w:val="24"/>
        </w:rPr>
      </w:pPr>
      <w:r w:rsidRPr="00831D9B">
        <w:rPr>
          <w:rFonts w:ascii="Times New Roman" w:hAnsi="Times New Roman" w:cs="Times New Roman"/>
          <w:color w:val="000000" w:themeColor="text1"/>
          <w:sz w:val="24"/>
          <w:szCs w:val="24"/>
        </w:rPr>
        <w:t>„</w:t>
      </w:r>
    </w:p>
    <w:tbl>
      <w:tblPr>
        <w:tblStyle w:val="TableGrid"/>
        <w:tblW w:w="10165" w:type="dxa"/>
        <w:tblLayout w:type="fixed"/>
        <w:tblLook w:val="04A0" w:firstRow="1" w:lastRow="0" w:firstColumn="1" w:lastColumn="0" w:noHBand="0" w:noVBand="1"/>
      </w:tblPr>
      <w:tblGrid>
        <w:gridCol w:w="562"/>
        <w:gridCol w:w="567"/>
        <w:gridCol w:w="756"/>
        <w:gridCol w:w="1796"/>
        <w:gridCol w:w="814"/>
        <w:gridCol w:w="1620"/>
        <w:gridCol w:w="1080"/>
        <w:gridCol w:w="1170"/>
        <w:gridCol w:w="540"/>
        <w:gridCol w:w="450"/>
        <w:gridCol w:w="810"/>
      </w:tblGrid>
      <w:tr w:rsidR="007D105F" w:rsidRPr="009B42BE" w14:paraId="4E504048" w14:textId="77777777" w:rsidTr="006B6FD3">
        <w:trPr>
          <w:trHeight w:val="390"/>
        </w:trPr>
        <w:tc>
          <w:tcPr>
            <w:tcW w:w="562" w:type="dxa"/>
            <w:vMerge w:val="restart"/>
            <w:noWrap/>
            <w:vAlign w:val="center"/>
            <w:hideMark/>
          </w:tcPr>
          <w:p w14:paraId="78BE6171"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142^5</w:t>
            </w:r>
          </w:p>
        </w:tc>
        <w:tc>
          <w:tcPr>
            <w:tcW w:w="567" w:type="dxa"/>
            <w:vMerge w:val="restart"/>
            <w:vAlign w:val="center"/>
            <w:hideMark/>
          </w:tcPr>
          <w:p w14:paraId="3AAD25E3" w14:textId="46DB381E" w:rsidR="007D105F" w:rsidRPr="009B42BE" w:rsidRDefault="007D105F" w:rsidP="00BE22B1">
            <w:pPr>
              <w:ind w:left="-108" w:right="-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64001 parţial</w:t>
            </w:r>
          </w:p>
        </w:tc>
        <w:tc>
          <w:tcPr>
            <w:tcW w:w="756" w:type="dxa"/>
            <w:vMerge w:val="restart"/>
            <w:noWrap/>
            <w:vAlign w:val="center"/>
            <w:hideMark/>
          </w:tcPr>
          <w:p w14:paraId="1F93366E" w14:textId="77777777" w:rsidR="007D105F" w:rsidRPr="009B42BE" w:rsidRDefault="007D105F" w:rsidP="007D105F">
            <w:pPr>
              <w:ind w:right="-125"/>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8.03.08</w:t>
            </w:r>
          </w:p>
        </w:tc>
        <w:tc>
          <w:tcPr>
            <w:tcW w:w="1796" w:type="dxa"/>
            <w:vMerge w:val="restart"/>
            <w:vAlign w:val="center"/>
            <w:hideMark/>
          </w:tcPr>
          <w:p w14:paraId="6D9BDFF1"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Plajă cu destinaţie turistică, suprafaţă = 2.155.365 mp, judeţul Constanţa</w:t>
            </w:r>
          </w:p>
        </w:tc>
        <w:tc>
          <w:tcPr>
            <w:tcW w:w="814" w:type="dxa"/>
            <w:vMerge w:val="restart"/>
            <w:vAlign w:val="center"/>
            <w:hideMark/>
          </w:tcPr>
          <w:p w14:paraId="0FEB136B"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3.898.140</w:t>
            </w:r>
          </w:p>
        </w:tc>
        <w:tc>
          <w:tcPr>
            <w:tcW w:w="1620" w:type="dxa"/>
            <w:vAlign w:val="center"/>
            <w:hideMark/>
          </w:tcPr>
          <w:p w14:paraId="4854B4E1"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Năvodari, </w:t>
            </w:r>
            <w:r w:rsidRPr="009B42BE">
              <w:rPr>
                <w:rFonts w:ascii="Times New Roman" w:hAnsi="Times New Roman" w:cs="Times New Roman"/>
                <w:bCs/>
                <w:color w:val="000000" w:themeColor="text1"/>
                <w:sz w:val="14"/>
                <w:szCs w:val="14"/>
              </w:rPr>
              <w:t>CF nr. 109990</w:t>
            </w:r>
            <w:r w:rsidRPr="009B42BE">
              <w:rPr>
                <w:rFonts w:ascii="Times New Roman" w:hAnsi="Times New Roman" w:cs="Times New Roman"/>
                <w:color w:val="000000" w:themeColor="text1"/>
                <w:sz w:val="14"/>
                <w:szCs w:val="14"/>
              </w:rPr>
              <w:t>, S = 8.295,52 mp, teren intravilan, neproductiv; UAT Năvodari</w:t>
            </w:r>
          </w:p>
        </w:tc>
        <w:tc>
          <w:tcPr>
            <w:tcW w:w="1080" w:type="dxa"/>
            <w:vAlign w:val="center"/>
            <w:hideMark/>
          </w:tcPr>
          <w:p w14:paraId="74AC00B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18.911</w:t>
            </w:r>
          </w:p>
        </w:tc>
        <w:tc>
          <w:tcPr>
            <w:tcW w:w="1170" w:type="dxa"/>
            <w:vAlign w:val="center"/>
            <w:hideMark/>
          </w:tcPr>
          <w:p w14:paraId="05A54D2C"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 xml:space="preserve">Ţara: România, judeţul Constanța, </w:t>
            </w:r>
            <w:r w:rsidRPr="009B42BE">
              <w:rPr>
                <w:rFonts w:ascii="Times New Roman" w:hAnsi="Times New Roman" w:cs="Times New Roman"/>
                <w:color w:val="000000" w:themeColor="text1"/>
                <w:sz w:val="14"/>
                <w:szCs w:val="14"/>
              </w:rPr>
              <w:t>ABA Dobrogea Litoral</w:t>
            </w:r>
          </w:p>
        </w:tc>
        <w:tc>
          <w:tcPr>
            <w:tcW w:w="540" w:type="dxa"/>
            <w:vAlign w:val="center"/>
            <w:hideMark/>
          </w:tcPr>
          <w:p w14:paraId="318E43DD" w14:textId="77777777" w:rsidR="007D105F" w:rsidRPr="009B42BE" w:rsidRDefault="007D105F" w:rsidP="007D105F">
            <w:pPr>
              <w:ind w:left="-108" w:right="-24"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 mp.</w:t>
            </w:r>
          </w:p>
        </w:tc>
        <w:tc>
          <w:tcPr>
            <w:tcW w:w="450" w:type="dxa"/>
            <w:noWrap/>
            <w:vAlign w:val="center"/>
            <w:hideMark/>
          </w:tcPr>
          <w:p w14:paraId="39CE3593"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 + 1an</w:t>
            </w:r>
          </w:p>
        </w:tc>
        <w:tc>
          <w:tcPr>
            <w:tcW w:w="810" w:type="dxa"/>
            <w:vAlign w:val="center"/>
            <w:hideMark/>
          </w:tcPr>
          <w:p w14:paraId="36EA1C66"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5858BCB6" w14:textId="77777777" w:rsidTr="00053E8A">
        <w:trPr>
          <w:trHeight w:val="1020"/>
        </w:trPr>
        <w:tc>
          <w:tcPr>
            <w:tcW w:w="562" w:type="dxa"/>
            <w:vMerge/>
            <w:vAlign w:val="center"/>
            <w:hideMark/>
          </w:tcPr>
          <w:p w14:paraId="77BEF214"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7359E6FE"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5AFF96AF"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1A448D85"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52F5E7E7"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3ECE78C9"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Mamaia, </w:t>
            </w:r>
            <w:r w:rsidRPr="009B42BE">
              <w:rPr>
                <w:rFonts w:ascii="Times New Roman" w:hAnsi="Times New Roman" w:cs="Times New Roman"/>
                <w:bCs/>
                <w:color w:val="000000" w:themeColor="text1"/>
                <w:sz w:val="14"/>
                <w:szCs w:val="14"/>
              </w:rPr>
              <w:t>CF nr. 227278</w:t>
            </w:r>
            <w:r w:rsidRPr="009B42BE">
              <w:rPr>
                <w:rFonts w:ascii="Times New Roman" w:hAnsi="Times New Roman" w:cs="Times New Roman"/>
                <w:color w:val="000000" w:themeColor="text1"/>
                <w:sz w:val="14"/>
                <w:szCs w:val="14"/>
              </w:rPr>
              <w:t xml:space="preserve">, S = 2.917 mp, teren intravilan, neproductiv; </w:t>
            </w:r>
            <w:r w:rsidRPr="009B42BE">
              <w:rPr>
                <w:rFonts w:ascii="Times New Roman" w:hAnsi="Times New Roman" w:cs="Times New Roman"/>
                <w:bCs/>
                <w:color w:val="000000" w:themeColor="text1"/>
                <w:sz w:val="14"/>
                <w:szCs w:val="14"/>
              </w:rPr>
              <w:t>CF nr. 227249</w:t>
            </w:r>
            <w:r w:rsidRPr="009B42BE">
              <w:rPr>
                <w:rFonts w:ascii="Times New Roman" w:hAnsi="Times New Roman" w:cs="Times New Roman"/>
                <w:color w:val="000000" w:themeColor="text1"/>
                <w:sz w:val="14"/>
                <w:szCs w:val="14"/>
              </w:rPr>
              <w:t xml:space="preserve">, S = 9.435 mp, teren intravilan, neproductiv; </w:t>
            </w:r>
            <w:r w:rsidRPr="009B42BE">
              <w:rPr>
                <w:rFonts w:ascii="Times New Roman" w:hAnsi="Times New Roman" w:cs="Times New Roman"/>
                <w:bCs/>
                <w:color w:val="000000" w:themeColor="text1"/>
                <w:sz w:val="14"/>
                <w:szCs w:val="14"/>
              </w:rPr>
              <w:t>CF nr. 245459</w:t>
            </w:r>
            <w:r w:rsidRPr="009B42BE">
              <w:rPr>
                <w:rFonts w:ascii="Times New Roman" w:hAnsi="Times New Roman" w:cs="Times New Roman"/>
                <w:color w:val="000000" w:themeColor="text1"/>
                <w:sz w:val="14"/>
                <w:szCs w:val="14"/>
              </w:rPr>
              <w:t xml:space="preserve">, S = 2.327 mp, teren intravilan, neproductiv; </w:t>
            </w:r>
            <w:r w:rsidRPr="009B42BE">
              <w:rPr>
                <w:rFonts w:ascii="Times New Roman" w:hAnsi="Times New Roman" w:cs="Times New Roman"/>
                <w:bCs/>
                <w:color w:val="000000" w:themeColor="text1"/>
                <w:sz w:val="14"/>
                <w:szCs w:val="14"/>
              </w:rPr>
              <w:t>CF nr. 227250</w:t>
            </w:r>
            <w:r w:rsidRPr="009B42BE">
              <w:rPr>
                <w:rFonts w:ascii="Times New Roman" w:hAnsi="Times New Roman" w:cs="Times New Roman"/>
                <w:color w:val="000000" w:themeColor="text1"/>
                <w:sz w:val="14"/>
                <w:szCs w:val="14"/>
              </w:rPr>
              <w:t>, S = 22.510 mp, teren intravilan, neproductiv; CF nr. 253189, S = 200 mp, teren intravilan, neproductiv, UAT Constanța</w:t>
            </w:r>
          </w:p>
        </w:tc>
        <w:tc>
          <w:tcPr>
            <w:tcW w:w="1080" w:type="dxa"/>
            <w:vAlign w:val="center"/>
            <w:hideMark/>
          </w:tcPr>
          <w:p w14:paraId="11FC9821"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63.266</w:t>
            </w:r>
          </w:p>
          <w:p w14:paraId="2264ED0D" w14:textId="77777777" w:rsidR="007D105F" w:rsidRPr="009B42BE" w:rsidRDefault="007D105F" w:rsidP="007D105F">
            <w:pPr>
              <w:jc w:val="center"/>
              <w:rPr>
                <w:rFonts w:ascii="Times New Roman" w:hAnsi="Times New Roman" w:cs="Times New Roman"/>
                <w:color w:val="000000" w:themeColor="text1"/>
                <w:sz w:val="14"/>
                <w:szCs w:val="14"/>
              </w:rPr>
            </w:pPr>
          </w:p>
        </w:tc>
        <w:tc>
          <w:tcPr>
            <w:tcW w:w="1170" w:type="dxa"/>
            <w:vAlign w:val="center"/>
            <w:hideMark/>
          </w:tcPr>
          <w:p w14:paraId="14E6D501"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76865390" w14:textId="77777777" w:rsidR="007D105F" w:rsidRPr="009B42BE" w:rsidRDefault="007D105F" w:rsidP="007D105F">
            <w:pPr>
              <w:ind w:left="-108" w:right="-24"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1A40B11A"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ani+ 1an</w:t>
            </w:r>
          </w:p>
        </w:tc>
        <w:tc>
          <w:tcPr>
            <w:tcW w:w="810" w:type="dxa"/>
            <w:vAlign w:val="center"/>
            <w:hideMark/>
          </w:tcPr>
          <w:p w14:paraId="3ED6FA9A"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5768C7ED" w14:textId="77777777" w:rsidTr="006B6FD3">
        <w:trPr>
          <w:trHeight w:val="1822"/>
        </w:trPr>
        <w:tc>
          <w:tcPr>
            <w:tcW w:w="562" w:type="dxa"/>
            <w:vMerge/>
            <w:vAlign w:val="center"/>
          </w:tcPr>
          <w:p w14:paraId="5F4C78FE"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tcPr>
          <w:p w14:paraId="13CA912D"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tcPr>
          <w:p w14:paraId="5D302A36"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tcPr>
          <w:p w14:paraId="1BD042AB"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tcPr>
          <w:p w14:paraId="1F9A66ED"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tcPr>
          <w:p w14:paraId="016B4C8C"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Plaja Constanța, CF nr. 253167, S = 4.130 mp, teren intravilan, neproductiv, UAT Constanța</w:t>
            </w:r>
          </w:p>
        </w:tc>
        <w:tc>
          <w:tcPr>
            <w:tcW w:w="1080" w:type="dxa"/>
            <w:vAlign w:val="center"/>
          </w:tcPr>
          <w:p w14:paraId="0C643E0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6.988</w:t>
            </w:r>
          </w:p>
        </w:tc>
        <w:tc>
          <w:tcPr>
            <w:tcW w:w="1170" w:type="dxa"/>
            <w:vAlign w:val="center"/>
          </w:tcPr>
          <w:p w14:paraId="7CAD2C1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s="Times New Roman"/>
                <w:color w:val="000000" w:themeColor="text1"/>
                <w:sz w:val="14"/>
                <w:szCs w:val="14"/>
              </w:rPr>
              <w:t xml:space="preserve"> ABA Dobrogea Litoral</w:t>
            </w:r>
          </w:p>
        </w:tc>
        <w:tc>
          <w:tcPr>
            <w:tcW w:w="540" w:type="dxa"/>
            <w:vAlign w:val="center"/>
          </w:tcPr>
          <w:p w14:paraId="1A829DD5" w14:textId="77777777" w:rsidR="007D105F" w:rsidRPr="009B42BE" w:rsidRDefault="007D105F" w:rsidP="007D105F">
            <w:pPr>
              <w:ind w:left="-108" w:right="-24" w:hanging="108"/>
              <w:jc w:val="center"/>
              <w:rPr>
                <w:rFonts w:ascii="Times New Roman" w:hAnsi="Times New Roman" w:cs="Times New Roman"/>
                <w:color w:val="000000" w:themeColor="text1"/>
                <w:sz w:val="12"/>
                <w:szCs w:val="12"/>
              </w:rPr>
            </w:pPr>
            <w:r w:rsidRPr="009B42BE">
              <w:rPr>
                <w:rFonts w:ascii="Times New Roman" w:hAnsi="Times New Roman" w:cs="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tcPr>
          <w:p w14:paraId="1FEDBA4A"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 ani + 1an</w:t>
            </w:r>
          </w:p>
        </w:tc>
        <w:tc>
          <w:tcPr>
            <w:tcW w:w="810" w:type="dxa"/>
            <w:vAlign w:val="center"/>
          </w:tcPr>
          <w:p w14:paraId="7E106E6A"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2E6E185A" w14:textId="77777777" w:rsidTr="006B6FD3">
        <w:trPr>
          <w:trHeight w:val="1551"/>
        </w:trPr>
        <w:tc>
          <w:tcPr>
            <w:tcW w:w="562" w:type="dxa"/>
            <w:vMerge/>
            <w:vAlign w:val="center"/>
            <w:hideMark/>
          </w:tcPr>
          <w:p w14:paraId="69CAACD5"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1F554A23"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2609E3A1"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646E52D4"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776C89D2"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19F03254"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Eforie Nord, </w:t>
            </w:r>
            <w:r w:rsidRPr="009B42BE">
              <w:rPr>
                <w:rFonts w:ascii="Times New Roman" w:hAnsi="Times New Roman" w:cs="Times New Roman"/>
                <w:bCs/>
                <w:color w:val="000000" w:themeColor="text1"/>
                <w:sz w:val="14"/>
                <w:szCs w:val="14"/>
              </w:rPr>
              <w:t>CF nr. 103951</w:t>
            </w:r>
            <w:r w:rsidRPr="009B42BE">
              <w:rPr>
                <w:rFonts w:ascii="Times New Roman" w:hAnsi="Times New Roman" w:cs="Times New Roman"/>
                <w:color w:val="000000" w:themeColor="text1"/>
                <w:sz w:val="14"/>
                <w:szCs w:val="14"/>
              </w:rPr>
              <w:t>, S = 3.461 mp, teren intravilan, neproductiv,teren cu destinație specială; UAT Eforie</w:t>
            </w:r>
          </w:p>
        </w:tc>
        <w:tc>
          <w:tcPr>
            <w:tcW w:w="1080" w:type="dxa"/>
            <w:vAlign w:val="center"/>
            <w:hideMark/>
          </w:tcPr>
          <w:p w14:paraId="2EC78FDE"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5.856</w:t>
            </w:r>
          </w:p>
        </w:tc>
        <w:tc>
          <w:tcPr>
            <w:tcW w:w="1170" w:type="dxa"/>
            <w:vAlign w:val="center"/>
            <w:hideMark/>
          </w:tcPr>
          <w:p w14:paraId="38E6F8D6"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0FE504A2" w14:textId="77777777" w:rsidR="007D105F" w:rsidRPr="009B42BE" w:rsidRDefault="007D105F" w:rsidP="007D105F">
            <w:pPr>
              <w:ind w:left="-108" w:right="-24"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2"/>
                <w:szCs w:val="12"/>
              </w:rPr>
              <w:t xml:space="preserve">tarif plajă categoria a I-a cu funcția recreere/ divertisment – 1,123 lei /mp; tarif plajă categoria </w:t>
            </w:r>
            <w:r w:rsidRPr="009B42BE">
              <w:rPr>
                <w:rFonts w:ascii="Times New Roman" w:hAnsi="Times New Roman" w:cs="Times New Roman"/>
                <w:color w:val="000000" w:themeColor="text1"/>
                <w:sz w:val="12"/>
                <w:szCs w:val="12"/>
              </w:rPr>
              <w:lastRenderedPageBreak/>
              <w:t>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5FEF7AF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hideMark/>
          </w:tcPr>
          <w:p w14:paraId="014E2856"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0EA60431" w14:textId="77777777" w:rsidTr="006B6FD3">
        <w:trPr>
          <w:trHeight w:val="256"/>
        </w:trPr>
        <w:tc>
          <w:tcPr>
            <w:tcW w:w="562" w:type="dxa"/>
            <w:vMerge/>
            <w:vAlign w:val="center"/>
            <w:hideMark/>
          </w:tcPr>
          <w:p w14:paraId="50A8F582"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7CDF6622"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215E3012"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3566F6FC"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4A1DF039"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799589E7"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Eforie Sud,  </w:t>
            </w:r>
            <w:r w:rsidRPr="009B42BE">
              <w:rPr>
                <w:rFonts w:ascii="Times New Roman" w:hAnsi="Times New Roman" w:cs="Times New Roman"/>
                <w:bCs/>
                <w:color w:val="000000" w:themeColor="text1"/>
                <w:sz w:val="14"/>
                <w:szCs w:val="14"/>
              </w:rPr>
              <w:t>CF nr. 103964</w:t>
            </w:r>
            <w:r w:rsidRPr="009B42BE">
              <w:rPr>
                <w:rFonts w:ascii="Times New Roman" w:hAnsi="Times New Roman" w:cs="Times New Roman"/>
                <w:color w:val="000000" w:themeColor="text1"/>
                <w:sz w:val="14"/>
                <w:szCs w:val="14"/>
              </w:rPr>
              <w:t xml:space="preserve">, S = 945 mp, teren intravilan, neproductiv,teren cu destinație specială;  </w:t>
            </w:r>
            <w:r w:rsidRPr="009B42BE">
              <w:rPr>
                <w:rFonts w:ascii="Times New Roman" w:hAnsi="Times New Roman" w:cs="Times New Roman"/>
                <w:bCs/>
                <w:color w:val="000000" w:themeColor="text1"/>
                <w:sz w:val="14"/>
                <w:szCs w:val="14"/>
              </w:rPr>
              <w:t>CF nr. 103941</w:t>
            </w:r>
            <w:r w:rsidRPr="009B42BE">
              <w:rPr>
                <w:rFonts w:ascii="Times New Roman" w:hAnsi="Times New Roman" w:cs="Times New Roman"/>
                <w:color w:val="000000" w:themeColor="text1"/>
                <w:sz w:val="14"/>
                <w:szCs w:val="14"/>
              </w:rPr>
              <w:t xml:space="preserve">, S = 3.141 mp, teren intravilan, neproductiv,teren cu destinație specială; </w:t>
            </w:r>
            <w:r w:rsidRPr="009B42BE">
              <w:rPr>
                <w:rFonts w:ascii="Times New Roman" w:hAnsi="Times New Roman" w:cs="Times New Roman"/>
                <w:bCs/>
                <w:color w:val="000000" w:themeColor="text1"/>
                <w:sz w:val="14"/>
                <w:szCs w:val="14"/>
              </w:rPr>
              <w:t>CF nr. 103940</w:t>
            </w:r>
            <w:r w:rsidRPr="009B42BE">
              <w:rPr>
                <w:rFonts w:ascii="Times New Roman" w:hAnsi="Times New Roman" w:cs="Times New Roman"/>
                <w:color w:val="000000" w:themeColor="text1"/>
                <w:sz w:val="14"/>
                <w:szCs w:val="14"/>
              </w:rPr>
              <w:t>, S = 2.426 mp, teren intravilan, neproductiv,teren cu destinație specială;UAT Eforie</w:t>
            </w:r>
          </w:p>
        </w:tc>
        <w:tc>
          <w:tcPr>
            <w:tcW w:w="1080" w:type="dxa"/>
            <w:vAlign w:val="center"/>
            <w:hideMark/>
          </w:tcPr>
          <w:p w14:paraId="78D862E4"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91.791</w:t>
            </w:r>
          </w:p>
        </w:tc>
        <w:tc>
          <w:tcPr>
            <w:tcW w:w="1170" w:type="dxa"/>
            <w:vAlign w:val="center"/>
            <w:hideMark/>
          </w:tcPr>
          <w:p w14:paraId="2056CE53"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3D36059E" w14:textId="77777777" w:rsidR="007D105F" w:rsidRPr="009B42BE" w:rsidRDefault="007D105F" w:rsidP="007D105F">
            <w:pPr>
              <w:ind w:left="-108" w:right="-24"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2"/>
                <w:szCs w:val="12"/>
              </w:rPr>
              <w:t xml:space="preserve">tarif plajă categoria a I-a cu funcția recreere/ divertisment – 1,123 lei /mp; tarif plajă categoria a I-a cu funcția sportivă – 0,224 lei /mp; tarif plajă categoria a II-a cu funcția recreere/ </w:t>
            </w:r>
            <w:r w:rsidRPr="009B42BE">
              <w:rPr>
                <w:rFonts w:ascii="Times New Roman" w:hAnsi="Times New Roman" w:cs="Times New Roman"/>
                <w:color w:val="000000" w:themeColor="text1"/>
                <w:sz w:val="12"/>
                <w:szCs w:val="12"/>
              </w:rPr>
              <w:lastRenderedPageBreak/>
              <w:t>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5C825277"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hideMark/>
          </w:tcPr>
          <w:p w14:paraId="0EA297CB"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0D375170" w14:textId="77777777" w:rsidTr="006B6FD3">
        <w:trPr>
          <w:trHeight w:val="965"/>
        </w:trPr>
        <w:tc>
          <w:tcPr>
            <w:tcW w:w="562" w:type="dxa"/>
            <w:vMerge/>
            <w:vAlign w:val="center"/>
          </w:tcPr>
          <w:p w14:paraId="11FB7D2F"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tcPr>
          <w:p w14:paraId="77FE1C15"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tcPr>
          <w:p w14:paraId="6A8851AE"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tcPr>
          <w:p w14:paraId="0AB26A63"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tcPr>
          <w:p w14:paraId="79A81A33"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tcPr>
          <w:p w14:paraId="4102063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Plaja Costinești, CF nr. 107978, S = 42.316 mp, intravilan, neproductiv, teren cu destinație specială, UAT Costinești</w:t>
            </w:r>
          </w:p>
        </w:tc>
        <w:tc>
          <w:tcPr>
            <w:tcW w:w="1080" w:type="dxa"/>
            <w:vAlign w:val="center"/>
          </w:tcPr>
          <w:p w14:paraId="05B67223"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71.602</w:t>
            </w:r>
          </w:p>
        </w:tc>
        <w:tc>
          <w:tcPr>
            <w:tcW w:w="1170" w:type="dxa"/>
            <w:vAlign w:val="center"/>
          </w:tcPr>
          <w:p w14:paraId="4345549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tcPr>
          <w:p w14:paraId="55CC4289" w14:textId="77777777" w:rsidR="007D105F" w:rsidRPr="009B42BE" w:rsidRDefault="007D105F" w:rsidP="007D105F">
            <w:pPr>
              <w:ind w:left="-108" w:right="-24"/>
              <w:jc w:val="center"/>
              <w:rPr>
                <w:rFonts w:ascii="Times New Roman" w:hAnsi="Times New Roman" w:cs="Times New Roman"/>
                <w:color w:val="000000" w:themeColor="text1"/>
                <w:sz w:val="12"/>
                <w:szCs w:val="12"/>
              </w:rPr>
            </w:pPr>
            <w:r w:rsidRPr="009B42BE">
              <w:rPr>
                <w:rFonts w:ascii="Times New Roman" w:hAnsi="Times New Roman" w:cs="Times New Roman"/>
                <w:color w:val="000000" w:themeColor="text1"/>
                <w:sz w:val="12"/>
                <w:szCs w:val="12"/>
              </w:rPr>
              <w:t xml:space="preserve">tarif plajă categoria a I-a cu funcția recreere/ divertisment – 1,123 lei /mp; tarif plajă categoria a I-a cu funcția sportivă – 0,224 lei /mp; tarif plajă categoria a II-a cu funcția recreere/ divertisment – 0,842 lei /mp; tarif plajă categoria a II-a cu funcția sportivă – 0,168 </w:t>
            </w:r>
            <w:r w:rsidRPr="009B42BE">
              <w:rPr>
                <w:rFonts w:ascii="Times New Roman" w:hAnsi="Times New Roman" w:cs="Times New Roman"/>
                <w:color w:val="000000" w:themeColor="text1"/>
                <w:sz w:val="12"/>
                <w:szCs w:val="12"/>
              </w:rPr>
              <w:lastRenderedPageBreak/>
              <w:t>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tcPr>
          <w:p w14:paraId="18215564"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tcPr>
          <w:p w14:paraId="51D5AC14"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7B3CFDD0" w14:textId="77777777" w:rsidTr="006B6FD3">
        <w:trPr>
          <w:trHeight w:val="1920"/>
        </w:trPr>
        <w:tc>
          <w:tcPr>
            <w:tcW w:w="562" w:type="dxa"/>
            <w:vMerge/>
            <w:vAlign w:val="center"/>
          </w:tcPr>
          <w:p w14:paraId="1E3BE4D2"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tcPr>
          <w:p w14:paraId="7AC6096D"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tcPr>
          <w:p w14:paraId="1A64A332"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tcPr>
          <w:p w14:paraId="21D56DBD"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tcPr>
          <w:p w14:paraId="13DFA475"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tcPr>
          <w:p w14:paraId="05B4EA35"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Plaja Neptun, CF nr. 107690, S = 26.680 mp, teren intravilan,</w:t>
            </w:r>
            <w:r w:rsidRPr="009B42BE">
              <w:rPr>
                <w:color w:val="000000" w:themeColor="text1"/>
              </w:rPr>
              <w:t xml:space="preserve"> </w:t>
            </w:r>
            <w:r w:rsidRPr="009B42BE">
              <w:rPr>
                <w:rFonts w:ascii="Times New Roman" w:hAnsi="Times New Roman" w:cs="Times New Roman"/>
                <w:color w:val="000000" w:themeColor="text1"/>
                <w:sz w:val="14"/>
                <w:szCs w:val="14"/>
              </w:rPr>
              <w:t>neproductiv, teren cu destinație specială; UAT Mangalia</w:t>
            </w:r>
          </w:p>
        </w:tc>
        <w:tc>
          <w:tcPr>
            <w:tcW w:w="1080" w:type="dxa"/>
            <w:vAlign w:val="center"/>
          </w:tcPr>
          <w:p w14:paraId="0889B498"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45.145</w:t>
            </w:r>
          </w:p>
        </w:tc>
        <w:tc>
          <w:tcPr>
            <w:tcW w:w="1170" w:type="dxa"/>
            <w:vAlign w:val="center"/>
          </w:tcPr>
          <w:p w14:paraId="25E1EDA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tcPr>
          <w:p w14:paraId="67680A78" w14:textId="77777777" w:rsidR="007D105F" w:rsidRPr="009B42BE" w:rsidRDefault="007D105F" w:rsidP="007D105F">
            <w:pPr>
              <w:ind w:left="-108" w:right="-24"/>
              <w:jc w:val="center"/>
              <w:rPr>
                <w:rFonts w:ascii="Times New Roman" w:hAnsi="Times New Roman" w:cs="Times New Roman"/>
                <w:color w:val="000000" w:themeColor="text1"/>
                <w:sz w:val="12"/>
                <w:szCs w:val="12"/>
              </w:rPr>
            </w:pPr>
            <w:r w:rsidRPr="009B42BE">
              <w:rPr>
                <w:rFonts w:ascii="Times New Roman" w:hAnsi="Times New Roman" w:cs="Times New Roman"/>
                <w:color w:val="000000" w:themeColor="text1"/>
                <w:sz w:val="12"/>
                <w:szCs w:val="12"/>
              </w:rPr>
              <w:t xml:space="preserve">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w:t>
            </w:r>
            <w:r w:rsidRPr="009B42BE">
              <w:rPr>
                <w:rFonts w:ascii="Times New Roman" w:hAnsi="Times New Roman" w:cs="Times New Roman"/>
                <w:color w:val="000000" w:themeColor="text1"/>
                <w:sz w:val="12"/>
                <w:szCs w:val="12"/>
              </w:rPr>
              <w:lastRenderedPageBreak/>
              <w:t>/mp;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tcPr>
          <w:p w14:paraId="1D668AC4"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tcPr>
          <w:p w14:paraId="01E64DA2"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322F8A14" w14:textId="77777777" w:rsidTr="006B6FD3">
        <w:trPr>
          <w:trHeight w:val="210"/>
        </w:trPr>
        <w:tc>
          <w:tcPr>
            <w:tcW w:w="562" w:type="dxa"/>
            <w:vMerge/>
            <w:vAlign w:val="center"/>
            <w:hideMark/>
          </w:tcPr>
          <w:p w14:paraId="6DE21D15"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16829D9A"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2BE4D0DF"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042DD022"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6C966903"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61478EE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Jupiter, </w:t>
            </w:r>
            <w:r w:rsidRPr="009B42BE">
              <w:rPr>
                <w:rFonts w:ascii="Times New Roman" w:hAnsi="Times New Roman" w:cs="Times New Roman"/>
                <w:bCs/>
                <w:color w:val="000000" w:themeColor="text1"/>
                <w:sz w:val="14"/>
                <w:szCs w:val="14"/>
              </w:rPr>
              <w:t>CF nr. 107706</w:t>
            </w:r>
            <w:r w:rsidRPr="009B42BE">
              <w:rPr>
                <w:rFonts w:ascii="Times New Roman" w:hAnsi="Times New Roman" w:cs="Times New Roman"/>
                <w:color w:val="000000" w:themeColor="text1"/>
                <w:sz w:val="14"/>
                <w:szCs w:val="14"/>
              </w:rPr>
              <w:t>, S = 17.475 mp, teren intravilan, neproductiv, teren cu destinație specială;  UAT Mangalia</w:t>
            </w:r>
          </w:p>
        </w:tc>
        <w:tc>
          <w:tcPr>
            <w:tcW w:w="1080" w:type="dxa"/>
            <w:vAlign w:val="center"/>
            <w:hideMark/>
          </w:tcPr>
          <w:p w14:paraId="1142F73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29.569</w:t>
            </w:r>
          </w:p>
        </w:tc>
        <w:tc>
          <w:tcPr>
            <w:tcW w:w="1170" w:type="dxa"/>
            <w:vAlign w:val="center"/>
            <w:hideMark/>
          </w:tcPr>
          <w:p w14:paraId="51138A2B"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75A8777F" w14:textId="77777777" w:rsidR="007D105F" w:rsidRPr="009B42BE" w:rsidRDefault="007D105F" w:rsidP="007D105F">
            <w:pPr>
              <w:ind w:left="-108" w:right="-24"/>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2"/>
                <w:szCs w:val="12"/>
              </w:rPr>
              <w:t xml:space="preserve">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w:t>
            </w:r>
            <w:r w:rsidRPr="009B42BE">
              <w:rPr>
                <w:rFonts w:ascii="Times New Roman" w:hAnsi="Times New Roman" w:cs="Times New Roman"/>
                <w:color w:val="000000" w:themeColor="text1"/>
                <w:sz w:val="12"/>
                <w:szCs w:val="12"/>
              </w:rPr>
              <w:lastRenderedPageBreak/>
              <w:t>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5AFD4835"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hideMark/>
          </w:tcPr>
          <w:p w14:paraId="41C809D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5607241D" w14:textId="77777777" w:rsidTr="006B6FD3">
        <w:trPr>
          <w:trHeight w:val="263"/>
        </w:trPr>
        <w:tc>
          <w:tcPr>
            <w:tcW w:w="562" w:type="dxa"/>
            <w:vMerge/>
            <w:vAlign w:val="center"/>
            <w:hideMark/>
          </w:tcPr>
          <w:p w14:paraId="64D0E17A"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3C66F8B6"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55602D77"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65BD15C8"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21F9748C"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79F8DEF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Venus,  </w:t>
            </w:r>
            <w:r w:rsidRPr="009B42BE">
              <w:rPr>
                <w:rFonts w:ascii="Times New Roman" w:hAnsi="Times New Roman" w:cs="Times New Roman"/>
                <w:bCs/>
                <w:color w:val="000000" w:themeColor="text1"/>
                <w:sz w:val="14"/>
                <w:szCs w:val="14"/>
              </w:rPr>
              <w:t>CF nr. 107681</w:t>
            </w:r>
            <w:r w:rsidRPr="009B42BE">
              <w:rPr>
                <w:rFonts w:ascii="Times New Roman" w:hAnsi="Times New Roman" w:cs="Times New Roman"/>
                <w:color w:val="000000" w:themeColor="text1"/>
                <w:sz w:val="14"/>
                <w:szCs w:val="14"/>
              </w:rPr>
              <w:t xml:space="preserve">, S = 1.352 mp, teren intravilan, neproductiv, teren cu destinație specială; </w:t>
            </w:r>
            <w:r w:rsidRPr="009B42BE">
              <w:rPr>
                <w:rFonts w:ascii="Times New Roman" w:hAnsi="Times New Roman" w:cs="Times New Roman"/>
                <w:bCs/>
                <w:color w:val="000000" w:themeColor="text1"/>
                <w:sz w:val="14"/>
                <w:szCs w:val="14"/>
              </w:rPr>
              <w:t>CF nr. 107705</w:t>
            </w:r>
            <w:r w:rsidRPr="009B42BE">
              <w:rPr>
                <w:rFonts w:ascii="Times New Roman" w:hAnsi="Times New Roman" w:cs="Times New Roman"/>
                <w:color w:val="000000" w:themeColor="text1"/>
                <w:sz w:val="14"/>
                <w:szCs w:val="14"/>
              </w:rPr>
              <w:t xml:space="preserve">, S = 2.002 mp, teren intravilan, neproductiv, teren cu destinație specială; </w:t>
            </w:r>
            <w:r w:rsidRPr="009B42BE">
              <w:rPr>
                <w:rFonts w:ascii="Times New Roman" w:hAnsi="Times New Roman" w:cs="Times New Roman"/>
                <w:bCs/>
                <w:color w:val="000000" w:themeColor="text1"/>
                <w:sz w:val="14"/>
                <w:szCs w:val="14"/>
              </w:rPr>
              <w:t>CF nr. 107686</w:t>
            </w:r>
            <w:r w:rsidRPr="009B42BE">
              <w:rPr>
                <w:rFonts w:ascii="Times New Roman" w:hAnsi="Times New Roman" w:cs="Times New Roman"/>
                <w:color w:val="000000" w:themeColor="text1"/>
                <w:sz w:val="14"/>
                <w:szCs w:val="14"/>
              </w:rPr>
              <w:t>, S = 7.505 mp, teren intravilan, neproductiv, teren cu destinație specială; UAT Mangalia</w:t>
            </w:r>
          </w:p>
        </w:tc>
        <w:tc>
          <w:tcPr>
            <w:tcW w:w="1080" w:type="dxa"/>
            <w:vAlign w:val="center"/>
            <w:hideMark/>
          </w:tcPr>
          <w:p w14:paraId="5B8FC90E"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18.374</w:t>
            </w:r>
          </w:p>
        </w:tc>
        <w:tc>
          <w:tcPr>
            <w:tcW w:w="1170" w:type="dxa"/>
            <w:vAlign w:val="center"/>
            <w:hideMark/>
          </w:tcPr>
          <w:p w14:paraId="362117FF"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2EA2596B" w14:textId="77777777" w:rsidR="007D105F" w:rsidRPr="009B42BE" w:rsidRDefault="007D105F" w:rsidP="007D105F">
            <w:pPr>
              <w:ind w:left="-108" w:right="-24" w:hanging="108"/>
              <w:jc w:val="center"/>
              <w:rPr>
                <w:rFonts w:ascii="Times New Roman" w:hAnsi="Times New Roman" w:cs="Times New Roman"/>
                <w:color w:val="000000" w:themeColor="text1"/>
                <w:sz w:val="12"/>
                <w:szCs w:val="12"/>
              </w:rPr>
            </w:pPr>
            <w:r w:rsidRPr="009B42BE">
              <w:rPr>
                <w:rFonts w:ascii="Times New Roman" w:hAnsi="Times New Roman" w:cs="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 xml:space="preserve">motor </w:t>
            </w:r>
            <w:r w:rsidRPr="009B42BE">
              <w:rPr>
                <w:rFonts w:ascii="Times New Roman" w:hAnsi="Times New Roman" w:cs="Times New Roman"/>
                <w:color w:val="000000" w:themeColor="text1"/>
                <w:sz w:val="12"/>
                <w:szCs w:val="12"/>
              </w:rPr>
              <w:lastRenderedPageBreak/>
              <w:t>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254D3829"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hideMark/>
          </w:tcPr>
          <w:p w14:paraId="1E705204"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40D81F4C" w14:textId="77777777" w:rsidTr="00831D9B">
        <w:trPr>
          <w:trHeight w:val="3450"/>
        </w:trPr>
        <w:tc>
          <w:tcPr>
            <w:tcW w:w="562" w:type="dxa"/>
            <w:vMerge/>
            <w:vAlign w:val="center"/>
            <w:hideMark/>
          </w:tcPr>
          <w:p w14:paraId="6B01635E"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2F4E1080"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60DBC202"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69AEB9D0"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6F1B60C3"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085C10E1"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Saturn, </w:t>
            </w:r>
            <w:r w:rsidRPr="009B42BE">
              <w:rPr>
                <w:rFonts w:ascii="Times New Roman" w:hAnsi="Times New Roman" w:cs="Times New Roman"/>
                <w:bCs/>
                <w:color w:val="000000" w:themeColor="text1"/>
                <w:sz w:val="14"/>
                <w:szCs w:val="14"/>
              </w:rPr>
              <w:t>CF nr. 107698</w:t>
            </w:r>
            <w:r w:rsidRPr="009B42BE">
              <w:rPr>
                <w:rFonts w:ascii="Times New Roman" w:hAnsi="Times New Roman" w:cs="Times New Roman"/>
                <w:color w:val="000000" w:themeColor="text1"/>
                <w:sz w:val="14"/>
                <w:szCs w:val="14"/>
              </w:rPr>
              <w:t>, S = 458 mp, teren intravilan, neproductiv, teren cu destinație specială; UAT Mangalia</w:t>
            </w:r>
          </w:p>
        </w:tc>
        <w:tc>
          <w:tcPr>
            <w:tcW w:w="1080" w:type="dxa"/>
            <w:vAlign w:val="center"/>
            <w:hideMark/>
          </w:tcPr>
          <w:p w14:paraId="4F003AEA"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775</w:t>
            </w:r>
          </w:p>
        </w:tc>
        <w:tc>
          <w:tcPr>
            <w:tcW w:w="1170" w:type="dxa"/>
            <w:vAlign w:val="center"/>
            <w:hideMark/>
          </w:tcPr>
          <w:p w14:paraId="56E0FF2B"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10A9FE7F" w14:textId="77777777" w:rsidR="007D105F" w:rsidRPr="009B42BE" w:rsidRDefault="007D105F" w:rsidP="007D105F">
            <w:pPr>
              <w:ind w:left="-108" w:right="-24" w:hanging="108"/>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 xml:space="preserve">motor categoria a I-a  - 30,857 lei /mp; tarif agrement nautic fără motor categoria a II-a  - </w:t>
            </w:r>
            <w:r w:rsidRPr="009B42BE">
              <w:rPr>
                <w:rFonts w:ascii="Times New Roman" w:hAnsi="Times New Roman" w:cs="Times New Roman"/>
                <w:color w:val="000000" w:themeColor="text1"/>
                <w:sz w:val="12"/>
                <w:szCs w:val="12"/>
              </w:rPr>
              <w:lastRenderedPageBreak/>
              <w:t>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lei /mp; tarif agrement 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64951AD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hideMark/>
          </w:tcPr>
          <w:p w14:paraId="47346A20"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r w:rsidR="007D105F" w:rsidRPr="009B42BE" w14:paraId="127C5525" w14:textId="77777777" w:rsidTr="006B6FD3">
        <w:trPr>
          <w:trHeight w:val="688"/>
        </w:trPr>
        <w:tc>
          <w:tcPr>
            <w:tcW w:w="562" w:type="dxa"/>
            <w:vMerge/>
            <w:vAlign w:val="center"/>
            <w:hideMark/>
          </w:tcPr>
          <w:p w14:paraId="3E358000" w14:textId="77777777" w:rsidR="007D105F" w:rsidRPr="009B42BE" w:rsidRDefault="007D105F" w:rsidP="007D105F">
            <w:pPr>
              <w:jc w:val="center"/>
              <w:rPr>
                <w:rFonts w:ascii="Times New Roman" w:hAnsi="Times New Roman" w:cs="Times New Roman"/>
                <w:color w:val="000000" w:themeColor="text1"/>
                <w:sz w:val="14"/>
                <w:szCs w:val="14"/>
              </w:rPr>
            </w:pPr>
          </w:p>
        </w:tc>
        <w:tc>
          <w:tcPr>
            <w:tcW w:w="567" w:type="dxa"/>
            <w:vMerge/>
            <w:vAlign w:val="center"/>
            <w:hideMark/>
          </w:tcPr>
          <w:p w14:paraId="257C4E3A" w14:textId="77777777" w:rsidR="007D105F" w:rsidRPr="009B42BE" w:rsidRDefault="007D105F" w:rsidP="007D105F">
            <w:pPr>
              <w:jc w:val="center"/>
              <w:rPr>
                <w:rFonts w:ascii="Times New Roman" w:hAnsi="Times New Roman" w:cs="Times New Roman"/>
                <w:color w:val="000000" w:themeColor="text1"/>
                <w:sz w:val="14"/>
                <w:szCs w:val="14"/>
              </w:rPr>
            </w:pPr>
          </w:p>
        </w:tc>
        <w:tc>
          <w:tcPr>
            <w:tcW w:w="756" w:type="dxa"/>
            <w:vMerge/>
            <w:vAlign w:val="center"/>
            <w:hideMark/>
          </w:tcPr>
          <w:p w14:paraId="2CD1D2D3" w14:textId="77777777" w:rsidR="007D105F" w:rsidRPr="009B42BE" w:rsidRDefault="007D105F" w:rsidP="007D105F">
            <w:pPr>
              <w:jc w:val="center"/>
              <w:rPr>
                <w:rFonts w:ascii="Times New Roman" w:hAnsi="Times New Roman" w:cs="Times New Roman"/>
                <w:color w:val="000000" w:themeColor="text1"/>
                <w:sz w:val="14"/>
                <w:szCs w:val="14"/>
              </w:rPr>
            </w:pPr>
          </w:p>
        </w:tc>
        <w:tc>
          <w:tcPr>
            <w:tcW w:w="1796" w:type="dxa"/>
            <w:vMerge/>
            <w:vAlign w:val="center"/>
            <w:hideMark/>
          </w:tcPr>
          <w:p w14:paraId="0891B4A2" w14:textId="77777777" w:rsidR="007D105F" w:rsidRPr="009B42BE" w:rsidRDefault="007D105F" w:rsidP="007D105F">
            <w:pPr>
              <w:jc w:val="center"/>
              <w:rPr>
                <w:rFonts w:ascii="Times New Roman" w:hAnsi="Times New Roman" w:cs="Times New Roman"/>
                <w:color w:val="000000" w:themeColor="text1"/>
                <w:sz w:val="14"/>
                <w:szCs w:val="14"/>
              </w:rPr>
            </w:pPr>
          </w:p>
        </w:tc>
        <w:tc>
          <w:tcPr>
            <w:tcW w:w="814" w:type="dxa"/>
            <w:vMerge/>
            <w:vAlign w:val="center"/>
            <w:hideMark/>
          </w:tcPr>
          <w:p w14:paraId="58CB655F" w14:textId="77777777" w:rsidR="007D105F" w:rsidRPr="009B42BE" w:rsidRDefault="007D105F" w:rsidP="007D105F">
            <w:pPr>
              <w:jc w:val="center"/>
              <w:rPr>
                <w:rFonts w:ascii="Times New Roman" w:hAnsi="Times New Roman" w:cs="Times New Roman"/>
                <w:color w:val="000000" w:themeColor="text1"/>
                <w:sz w:val="14"/>
                <w:szCs w:val="14"/>
              </w:rPr>
            </w:pPr>
          </w:p>
        </w:tc>
        <w:tc>
          <w:tcPr>
            <w:tcW w:w="1620" w:type="dxa"/>
            <w:vAlign w:val="center"/>
            <w:hideMark/>
          </w:tcPr>
          <w:p w14:paraId="0DFCC209"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 xml:space="preserve">Plaja Mangalia,  </w:t>
            </w:r>
            <w:r w:rsidRPr="009B42BE">
              <w:rPr>
                <w:rFonts w:ascii="Times New Roman" w:hAnsi="Times New Roman" w:cs="Times New Roman"/>
                <w:bCs/>
                <w:color w:val="000000" w:themeColor="text1"/>
                <w:sz w:val="14"/>
                <w:szCs w:val="14"/>
              </w:rPr>
              <w:t>CF nr. 107694</w:t>
            </w:r>
            <w:r w:rsidRPr="009B42BE">
              <w:rPr>
                <w:rFonts w:ascii="Times New Roman" w:hAnsi="Times New Roman" w:cs="Times New Roman"/>
                <w:color w:val="000000" w:themeColor="text1"/>
                <w:sz w:val="14"/>
                <w:szCs w:val="14"/>
              </w:rPr>
              <w:t>, S = 4.175 mp, teren intravilan, neproductiv, teren cu destinație specială;  UAT Mangalia</w:t>
            </w:r>
          </w:p>
        </w:tc>
        <w:tc>
          <w:tcPr>
            <w:tcW w:w="1080" w:type="dxa"/>
            <w:vAlign w:val="center"/>
            <w:hideMark/>
          </w:tcPr>
          <w:p w14:paraId="34AC828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7.064</w:t>
            </w:r>
          </w:p>
        </w:tc>
        <w:tc>
          <w:tcPr>
            <w:tcW w:w="1170" w:type="dxa"/>
            <w:vAlign w:val="center"/>
            <w:hideMark/>
          </w:tcPr>
          <w:p w14:paraId="5919264D"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w:t>
            </w:r>
            <w:r w:rsidRPr="009B42BE">
              <w:rPr>
                <w:rFonts w:ascii="Times New Roman" w:hAnsi="Times New Roman" w:cs="Times New Roman"/>
                <w:color w:val="000000" w:themeColor="text1"/>
                <w:sz w:val="14"/>
                <w:szCs w:val="14"/>
              </w:rPr>
              <w:t>ABA Dobrogea Litoral</w:t>
            </w:r>
          </w:p>
        </w:tc>
        <w:tc>
          <w:tcPr>
            <w:tcW w:w="540" w:type="dxa"/>
            <w:vAlign w:val="center"/>
            <w:hideMark/>
          </w:tcPr>
          <w:p w14:paraId="34DF31F6" w14:textId="77777777" w:rsidR="007D105F" w:rsidRPr="009B42BE" w:rsidRDefault="007D105F" w:rsidP="007D105F">
            <w:pPr>
              <w:ind w:left="-108" w:right="-24" w:hanging="108"/>
              <w:jc w:val="center"/>
              <w:rPr>
                <w:rFonts w:ascii="Times New Roman" w:hAnsi="Times New Roman" w:cs="Times New Roman"/>
                <w:color w:val="000000" w:themeColor="text1"/>
                <w:sz w:val="12"/>
                <w:szCs w:val="12"/>
              </w:rPr>
            </w:pPr>
            <w:r w:rsidRPr="009B42BE">
              <w:rPr>
                <w:rFonts w:ascii="Times New Roman" w:hAnsi="Times New Roman" w:cs="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motor categoria a I-a  - 30,857 lei /mp; tarif agrement nautic fără motor categoria a II-a  - 7,854 lei /mp; tarif agrement nautic cu motor categoria a II-a  - 20,195</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 xml:space="preserve">lei /mp; tarif agrement </w:t>
            </w:r>
            <w:r w:rsidRPr="009B42BE">
              <w:rPr>
                <w:rFonts w:ascii="Times New Roman" w:hAnsi="Times New Roman" w:cs="Times New Roman"/>
                <w:color w:val="000000" w:themeColor="text1"/>
                <w:sz w:val="12"/>
                <w:szCs w:val="12"/>
              </w:rPr>
              <w:lastRenderedPageBreak/>
              <w:t>nautic fără motor categoria a III-a  - 5,05 lei /mp; tarif agrement nautic cu motor</w:t>
            </w:r>
            <w:r w:rsidRPr="009B42BE">
              <w:rPr>
                <w:rFonts w:ascii="Times New Roman" w:hAnsi="Times New Roman" w:cs="Times New Roman"/>
                <w:color w:val="000000" w:themeColor="text1"/>
                <w:sz w:val="14"/>
                <w:szCs w:val="14"/>
              </w:rPr>
              <w:t xml:space="preserve"> </w:t>
            </w:r>
            <w:r w:rsidRPr="009B42BE">
              <w:rPr>
                <w:rFonts w:ascii="Times New Roman" w:hAnsi="Times New Roman" w:cs="Times New Roman"/>
                <w:color w:val="000000" w:themeColor="text1"/>
                <w:sz w:val="12"/>
                <w:szCs w:val="12"/>
              </w:rPr>
              <w:t>categoria a III-a  - 15,148 lei /mp.</w:t>
            </w:r>
          </w:p>
        </w:tc>
        <w:tc>
          <w:tcPr>
            <w:tcW w:w="450" w:type="dxa"/>
            <w:noWrap/>
            <w:vAlign w:val="center"/>
            <w:hideMark/>
          </w:tcPr>
          <w:p w14:paraId="718C89F9"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lastRenderedPageBreak/>
              <w:t>2 ani+ 1an</w:t>
            </w:r>
          </w:p>
        </w:tc>
        <w:tc>
          <w:tcPr>
            <w:tcW w:w="810" w:type="dxa"/>
            <w:vAlign w:val="center"/>
            <w:hideMark/>
          </w:tcPr>
          <w:p w14:paraId="37960CF8" w14:textId="77777777" w:rsidR="007D105F" w:rsidRPr="009B42BE" w:rsidRDefault="007D105F" w:rsidP="007D105F">
            <w:pPr>
              <w:jc w:val="center"/>
              <w:rPr>
                <w:rFonts w:ascii="Times New Roman" w:hAnsi="Times New Roman" w:cs="Times New Roman"/>
                <w:color w:val="000000" w:themeColor="text1"/>
                <w:sz w:val="14"/>
                <w:szCs w:val="14"/>
              </w:rPr>
            </w:pPr>
            <w:r w:rsidRPr="009B42BE">
              <w:rPr>
                <w:rFonts w:ascii="Times New Roman" w:hAnsi="Times New Roman" w:cs="Times New Roman"/>
                <w:color w:val="000000" w:themeColor="text1"/>
                <w:sz w:val="14"/>
                <w:szCs w:val="14"/>
              </w:rPr>
              <w:t>agrement</w:t>
            </w:r>
          </w:p>
        </w:tc>
      </w:tr>
    </w:tbl>
    <w:p w14:paraId="041F8903" w14:textId="77777777" w:rsidR="001645EE" w:rsidRPr="009B42BE" w:rsidRDefault="001645EE" w:rsidP="000D1F91">
      <w:pPr>
        <w:rPr>
          <w:rFonts w:ascii="Times New Roman" w:hAnsi="Times New Roman" w:cs="Times New Roman"/>
          <w:color w:val="000000" w:themeColor="text1"/>
          <w:sz w:val="24"/>
          <w:szCs w:val="24"/>
        </w:rPr>
      </w:pPr>
    </w:p>
    <w:p w14:paraId="45A5C793" w14:textId="0D51B7EB" w:rsidR="00182FC5" w:rsidRPr="009B42BE" w:rsidRDefault="00182FC5" w:rsidP="00182FC5">
      <w:pPr>
        <w:pStyle w:val="ListParagraph"/>
        <w:numPr>
          <w:ilvl w:val="0"/>
          <w:numId w:val="2"/>
        </w:numPr>
        <w:jc w:val="both"/>
        <w:rPr>
          <w:rFonts w:ascii="Times New Roman" w:hAnsi="Times New Roman" w:cs="Times New Roman"/>
          <w:bCs/>
          <w:color w:val="000000" w:themeColor="text1"/>
          <w:sz w:val="24"/>
          <w:szCs w:val="24"/>
        </w:rPr>
      </w:pPr>
      <w:r w:rsidRPr="009B42BE">
        <w:rPr>
          <w:rFonts w:ascii="Times New Roman" w:hAnsi="Times New Roman" w:cs="Times New Roman"/>
          <w:bCs/>
          <w:color w:val="000000" w:themeColor="text1"/>
          <w:sz w:val="24"/>
          <w:szCs w:val="24"/>
        </w:rPr>
        <w:t xml:space="preserve">După numărul curent </w:t>
      </w:r>
      <w:r w:rsidR="00060ACF" w:rsidRPr="009B42BE">
        <w:rPr>
          <w:rFonts w:ascii="Times New Roman" w:hAnsi="Times New Roman" w:cs="Times New Roman"/>
          <w:color w:val="000000" w:themeColor="text1"/>
          <w:sz w:val="24"/>
          <w:szCs w:val="24"/>
        </w:rPr>
        <w:t xml:space="preserve">142^5 </w:t>
      </w:r>
      <w:r w:rsidRPr="009B42BE">
        <w:rPr>
          <w:rFonts w:ascii="Times New Roman" w:hAnsi="Times New Roman" w:cs="Times New Roman"/>
          <w:bCs/>
          <w:color w:val="000000" w:themeColor="text1"/>
          <w:sz w:val="24"/>
          <w:szCs w:val="24"/>
        </w:rPr>
        <w:t xml:space="preserve">se introduc </w:t>
      </w:r>
      <w:r w:rsidR="00AE6C41" w:rsidRPr="009B42BE">
        <w:rPr>
          <w:rFonts w:ascii="Times New Roman" w:hAnsi="Times New Roman" w:cs="Times New Roman"/>
          <w:bCs/>
          <w:color w:val="000000" w:themeColor="text1"/>
          <w:sz w:val="24"/>
          <w:szCs w:val="24"/>
        </w:rPr>
        <w:t>cinci</w:t>
      </w:r>
      <w:r w:rsidRPr="009B42BE">
        <w:rPr>
          <w:rFonts w:ascii="Times New Roman" w:hAnsi="Times New Roman" w:cs="Times New Roman"/>
          <w:bCs/>
          <w:color w:val="000000" w:themeColor="text1"/>
          <w:sz w:val="24"/>
          <w:szCs w:val="24"/>
        </w:rPr>
        <w:t xml:space="preserve"> noi numere curente, numerele curente 125</w:t>
      </w:r>
      <w:r w:rsidR="003543B8" w:rsidRPr="009B42BE">
        <w:rPr>
          <w:rFonts w:ascii="Times New Roman" w:hAnsi="Times New Roman" w:cs="Times New Roman"/>
          <w:bCs/>
          <w:color w:val="000000" w:themeColor="text1"/>
          <w:sz w:val="24"/>
          <w:szCs w:val="24"/>
        </w:rPr>
        <w:t>^6- 125^</w:t>
      </w:r>
      <w:r w:rsidR="00AE6C41" w:rsidRPr="009B42BE">
        <w:rPr>
          <w:rFonts w:ascii="Times New Roman" w:hAnsi="Times New Roman" w:cs="Times New Roman"/>
          <w:bCs/>
          <w:color w:val="000000" w:themeColor="text1"/>
          <w:sz w:val="24"/>
          <w:szCs w:val="24"/>
        </w:rPr>
        <w:t>10</w:t>
      </w:r>
      <w:r w:rsidRPr="009B42BE">
        <w:rPr>
          <w:rFonts w:ascii="Times New Roman" w:hAnsi="Times New Roman" w:cs="Times New Roman"/>
          <w:bCs/>
          <w:color w:val="000000" w:themeColor="text1"/>
          <w:sz w:val="24"/>
          <w:szCs w:val="24"/>
        </w:rPr>
        <w:t>, cu următorul cuprins:</w:t>
      </w:r>
    </w:p>
    <w:p w14:paraId="6545241A" w14:textId="3394C031" w:rsidR="00831D9B" w:rsidRDefault="00182FC5" w:rsidP="001645EE">
      <w:pPr>
        <w:pStyle w:val="ListParagraph"/>
        <w:spacing w:after="0"/>
        <w:ind w:left="360"/>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522"/>
        <w:gridCol w:w="615"/>
        <w:gridCol w:w="702"/>
        <w:gridCol w:w="1846"/>
        <w:gridCol w:w="810"/>
        <w:gridCol w:w="1620"/>
        <w:gridCol w:w="1080"/>
        <w:gridCol w:w="1170"/>
        <w:gridCol w:w="572"/>
        <w:gridCol w:w="442"/>
        <w:gridCol w:w="788"/>
      </w:tblGrid>
      <w:tr w:rsidR="00831D9B" w14:paraId="3B4BE20C" w14:textId="0A840157" w:rsidTr="00C129DA">
        <w:tc>
          <w:tcPr>
            <w:tcW w:w="522" w:type="dxa"/>
          </w:tcPr>
          <w:p w14:paraId="246AA11F" w14:textId="77777777" w:rsidR="00831D9B" w:rsidRDefault="00831D9B" w:rsidP="00831D9B"/>
        </w:tc>
        <w:tc>
          <w:tcPr>
            <w:tcW w:w="615" w:type="dxa"/>
          </w:tcPr>
          <w:p w14:paraId="29B3F356" w14:textId="77777777" w:rsidR="00831D9B" w:rsidRDefault="00831D9B" w:rsidP="00831D9B"/>
        </w:tc>
        <w:tc>
          <w:tcPr>
            <w:tcW w:w="702" w:type="dxa"/>
          </w:tcPr>
          <w:p w14:paraId="778AF23F" w14:textId="77777777" w:rsidR="00831D9B" w:rsidRDefault="00831D9B" w:rsidP="00831D9B"/>
        </w:tc>
        <w:tc>
          <w:tcPr>
            <w:tcW w:w="1846" w:type="dxa"/>
          </w:tcPr>
          <w:p w14:paraId="287C4A15" w14:textId="77777777" w:rsidR="00831D9B" w:rsidRDefault="00831D9B" w:rsidP="00831D9B"/>
        </w:tc>
        <w:tc>
          <w:tcPr>
            <w:tcW w:w="810" w:type="dxa"/>
          </w:tcPr>
          <w:p w14:paraId="4332D062" w14:textId="77777777" w:rsidR="00831D9B" w:rsidRDefault="00831D9B" w:rsidP="00831D9B"/>
        </w:tc>
        <w:tc>
          <w:tcPr>
            <w:tcW w:w="1620" w:type="dxa"/>
            <w:vAlign w:val="center"/>
          </w:tcPr>
          <w:p w14:paraId="0F7F19F4" w14:textId="77777777" w:rsidR="00C129DA" w:rsidRPr="009B42BE" w:rsidRDefault="00C129DA" w:rsidP="00C129DA">
            <w:pPr>
              <w:jc w:val="center"/>
              <w:rPr>
                <w:rFonts w:ascii="Times New Roman" w:hAnsi="Times New Roman"/>
                <w:strike/>
                <w:color w:val="000000" w:themeColor="text1"/>
                <w:sz w:val="14"/>
                <w:szCs w:val="14"/>
              </w:rPr>
            </w:pPr>
            <w:r w:rsidRPr="009B42BE">
              <w:rPr>
                <w:rFonts w:ascii="Times New Roman" w:hAnsi="Times New Roman"/>
                <w:color w:val="000000" w:themeColor="text1"/>
                <w:sz w:val="14"/>
                <w:szCs w:val="14"/>
              </w:rPr>
              <w:t xml:space="preserve">Plaja Mamaia, </w:t>
            </w:r>
            <w:r w:rsidRPr="009B42BE">
              <w:rPr>
                <w:rFonts w:ascii="Times New Roman" w:hAnsi="Times New Roman"/>
                <w:bCs/>
                <w:color w:val="000000" w:themeColor="text1"/>
                <w:sz w:val="14"/>
                <w:szCs w:val="14"/>
              </w:rPr>
              <w:t>CF nr. 224615</w:t>
            </w:r>
            <w:r w:rsidRPr="009B42BE">
              <w:rPr>
                <w:rFonts w:ascii="Times New Roman" w:hAnsi="Times New Roman"/>
                <w:color w:val="000000" w:themeColor="text1"/>
                <w:sz w:val="14"/>
                <w:szCs w:val="14"/>
              </w:rPr>
              <w:t xml:space="preserve"> S = 11.622 mp, teren intravilan, neproductiv;</w:t>
            </w:r>
          </w:p>
          <w:p w14:paraId="0F7127C1" w14:textId="1A13536D" w:rsidR="00831D9B" w:rsidRDefault="00C129DA" w:rsidP="00C129DA">
            <w:pPr>
              <w:jc w:val="center"/>
            </w:pPr>
            <w:r w:rsidRPr="009B42BE">
              <w:rPr>
                <w:rFonts w:ascii="Times New Roman" w:hAnsi="Times New Roman"/>
                <w:color w:val="000000" w:themeColor="text1"/>
                <w:sz w:val="14"/>
                <w:szCs w:val="14"/>
              </w:rPr>
              <w:t>UAT Constanța</w:t>
            </w:r>
          </w:p>
        </w:tc>
        <w:tc>
          <w:tcPr>
            <w:tcW w:w="1080" w:type="dxa"/>
            <w:vAlign w:val="center"/>
          </w:tcPr>
          <w:p w14:paraId="030EDD07" w14:textId="3DFE1218" w:rsidR="00831D9B" w:rsidRDefault="00C129DA" w:rsidP="00C129DA">
            <w:pPr>
              <w:jc w:val="center"/>
            </w:pPr>
            <w:r w:rsidRPr="009B42BE">
              <w:rPr>
                <w:rFonts w:ascii="Times New Roman" w:hAnsi="Times New Roman"/>
                <w:color w:val="000000" w:themeColor="text1"/>
                <w:sz w:val="14"/>
                <w:szCs w:val="14"/>
              </w:rPr>
              <w:t>19.665</w:t>
            </w:r>
          </w:p>
        </w:tc>
        <w:tc>
          <w:tcPr>
            <w:tcW w:w="1170" w:type="dxa"/>
            <w:vAlign w:val="center"/>
          </w:tcPr>
          <w:p w14:paraId="6C41F4B6" w14:textId="584801EE" w:rsidR="00831D9B" w:rsidRDefault="00C129DA" w:rsidP="00C129DA">
            <w:pPr>
              <w:jc w:val="center"/>
            </w:pPr>
            <w:r w:rsidRPr="009B42BE">
              <w:rPr>
                <w:rFonts w:ascii="Times New Roman" w:hAnsi="Times New Roman"/>
                <w:color w:val="000000" w:themeColor="text1"/>
                <w:sz w:val="14"/>
                <w:szCs w:val="14"/>
              </w:rPr>
              <w:t>Tara: Romania, județul Constanța, ABA Dobrogea Litoral</w:t>
            </w:r>
          </w:p>
        </w:tc>
        <w:tc>
          <w:tcPr>
            <w:tcW w:w="572" w:type="dxa"/>
          </w:tcPr>
          <w:p w14:paraId="3955D98A" w14:textId="236079E7" w:rsidR="00831D9B" w:rsidRDefault="00C129DA" w:rsidP="00C129DA">
            <w:pPr>
              <w:ind w:left="-108"/>
              <w:jc w:val="center"/>
            </w:pPr>
            <w:r w:rsidRPr="009B42BE">
              <w:rPr>
                <w:rFonts w:ascii="Times New Roman" w:hAnsi="Times New Roman"/>
                <w:color w:val="000000" w:themeColor="text1"/>
                <w:sz w:val="12"/>
                <w:szCs w:val="12"/>
              </w:rPr>
              <w:t>Tarif plajă categoria a I-a cu funcția recreere / divertisment – 1,123 lei /mp; tarif plajă categoria a I-a cu funcția sportivă – 0,224 lei / mp; tarif plajă categoria a II-a cu funcția recreere / divertisment – 0,842 lei / mp; tarif plajă categoria a II-a cu funcția sportivă – 0,168 lei / mp; tarif plajă categoria a III-a cu funcția recreere/ divertisment – 0,561 lei /mp; tarif plajă categoria a III-a cu funcția sportivă – 0,113 lei /mp;</w:t>
            </w:r>
            <w:r>
              <w:t xml:space="preserve"> </w:t>
            </w:r>
            <w:r w:rsidRPr="00C129DA">
              <w:rPr>
                <w:rFonts w:ascii="Times New Roman" w:hAnsi="Times New Roman"/>
                <w:color w:val="000000" w:themeColor="text1"/>
                <w:sz w:val="12"/>
                <w:szCs w:val="12"/>
              </w:rPr>
              <w:t>tarif agrement nautic fără motor categoria a I-a - 12,904 lei /mp; tarif agrement nautic cu motor categoria a I</w:t>
            </w:r>
            <w:r>
              <w:rPr>
                <w:rFonts w:ascii="Times New Roman" w:hAnsi="Times New Roman"/>
                <w:color w:val="000000" w:themeColor="text1"/>
                <w:sz w:val="12"/>
                <w:szCs w:val="12"/>
              </w:rPr>
              <w:t xml:space="preserve"> </w:t>
            </w:r>
            <w:r w:rsidRPr="00C129DA">
              <w:rPr>
                <w:rFonts w:ascii="Times New Roman" w:hAnsi="Times New Roman"/>
                <w:color w:val="000000" w:themeColor="text1"/>
                <w:sz w:val="12"/>
                <w:szCs w:val="12"/>
              </w:rPr>
              <w:t>-</w:t>
            </w:r>
            <w:r>
              <w:rPr>
                <w:rFonts w:ascii="Times New Roman" w:hAnsi="Times New Roman"/>
                <w:color w:val="000000" w:themeColor="text1"/>
                <w:sz w:val="12"/>
                <w:szCs w:val="12"/>
              </w:rPr>
              <w:t xml:space="preserve"> </w:t>
            </w:r>
            <w:r w:rsidRPr="00C129DA">
              <w:rPr>
                <w:rFonts w:ascii="Times New Roman" w:hAnsi="Times New Roman"/>
                <w:color w:val="000000" w:themeColor="text1"/>
                <w:sz w:val="12"/>
                <w:szCs w:val="12"/>
              </w:rPr>
              <w:t>a  - 30,857 lei /mp;</w:t>
            </w:r>
            <w:r>
              <w:t xml:space="preserve"> </w:t>
            </w:r>
            <w:r w:rsidRPr="00C129DA">
              <w:rPr>
                <w:rFonts w:ascii="Times New Roman" w:hAnsi="Times New Roman"/>
                <w:color w:val="000000" w:themeColor="text1"/>
                <w:sz w:val="12"/>
                <w:szCs w:val="12"/>
              </w:rPr>
              <w:t>tarif agrement nautic fără motor categoria a II-a  - 7,854 lei /mp;</w:t>
            </w:r>
            <w:r>
              <w:t xml:space="preserve"> </w:t>
            </w:r>
            <w:r w:rsidRPr="00C129DA">
              <w:rPr>
                <w:rFonts w:ascii="Times New Roman" w:hAnsi="Times New Roman"/>
                <w:color w:val="000000" w:themeColor="text1"/>
                <w:sz w:val="12"/>
                <w:szCs w:val="12"/>
              </w:rPr>
              <w:t>; tarif agrement nautic cu motor categoria a II-a  - 20,195 lei / mp;</w:t>
            </w:r>
          </w:p>
        </w:tc>
        <w:tc>
          <w:tcPr>
            <w:tcW w:w="442" w:type="dxa"/>
            <w:vAlign w:val="center"/>
          </w:tcPr>
          <w:p w14:paraId="2D87516F" w14:textId="5E7A95AA" w:rsidR="00831D9B" w:rsidRDefault="00C129DA" w:rsidP="00C129DA">
            <w:pPr>
              <w:jc w:val="center"/>
            </w:pPr>
            <w:r w:rsidRPr="009B42BE">
              <w:rPr>
                <w:rFonts w:ascii="Times New Roman" w:hAnsi="Times New Roman"/>
                <w:color w:val="000000" w:themeColor="text1"/>
                <w:sz w:val="14"/>
                <w:szCs w:val="14"/>
              </w:rPr>
              <w:t>2 ani+ 1an</w:t>
            </w:r>
          </w:p>
        </w:tc>
        <w:tc>
          <w:tcPr>
            <w:tcW w:w="788" w:type="dxa"/>
            <w:vAlign w:val="center"/>
          </w:tcPr>
          <w:p w14:paraId="053429AC" w14:textId="1E9204EF" w:rsidR="00831D9B" w:rsidRDefault="00C129DA" w:rsidP="00C129DA">
            <w:pPr>
              <w:jc w:val="center"/>
            </w:pPr>
            <w:r w:rsidRPr="009B42BE">
              <w:rPr>
                <w:rFonts w:ascii="Times New Roman" w:hAnsi="Times New Roman"/>
                <w:color w:val="000000" w:themeColor="text1"/>
                <w:sz w:val="14"/>
                <w:szCs w:val="14"/>
              </w:rPr>
              <w:t>agrement</w:t>
            </w:r>
          </w:p>
        </w:tc>
      </w:tr>
    </w:tbl>
    <w:p w14:paraId="7BF62668" w14:textId="77777777" w:rsidR="001645EE" w:rsidRPr="00831D9B" w:rsidRDefault="001645EE" w:rsidP="00831D9B"/>
    <w:tbl>
      <w:tblPr>
        <w:tblpPr w:leftFromText="180" w:rightFromText="180" w:horzAnchor="margin" w:tblpX="46" w:tblpY="148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810"/>
        <w:gridCol w:w="1710"/>
        <w:gridCol w:w="900"/>
        <w:gridCol w:w="1620"/>
        <w:gridCol w:w="990"/>
        <w:gridCol w:w="1255"/>
        <w:gridCol w:w="540"/>
        <w:gridCol w:w="398"/>
        <w:gridCol w:w="772"/>
      </w:tblGrid>
      <w:tr w:rsidR="00C612BB" w:rsidRPr="009B42BE" w14:paraId="38E4D676" w14:textId="77777777" w:rsidTr="00C129DA">
        <w:trPr>
          <w:trHeight w:val="1020"/>
        </w:trPr>
        <w:tc>
          <w:tcPr>
            <w:tcW w:w="540" w:type="dxa"/>
            <w:vMerge w:val="restart"/>
            <w:shd w:val="clear" w:color="auto" w:fill="auto"/>
            <w:noWrap/>
            <w:vAlign w:val="center"/>
            <w:hideMark/>
          </w:tcPr>
          <w:p w14:paraId="079C0CDC" w14:textId="41AA3B73" w:rsidR="00283338" w:rsidRPr="009B42BE" w:rsidRDefault="00283338" w:rsidP="006B6FD3">
            <w:pPr>
              <w:spacing w:after="0" w:line="240" w:lineRule="auto"/>
              <w:ind w:hanging="23"/>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125^6</w:t>
            </w:r>
          </w:p>
        </w:tc>
        <w:tc>
          <w:tcPr>
            <w:tcW w:w="540" w:type="dxa"/>
            <w:vMerge w:val="restart"/>
            <w:shd w:val="clear" w:color="auto" w:fill="auto"/>
            <w:vAlign w:val="center"/>
            <w:hideMark/>
          </w:tcPr>
          <w:p w14:paraId="08A5FE43" w14:textId="2B4B0B63" w:rsidR="00283338" w:rsidRPr="009B42BE" w:rsidRDefault="00283338" w:rsidP="006B6FD3">
            <w:pPr>
              <w:spacing w:after="0" w:line="240" w:lineRule="auto"/>
              <w:ind w:left="-108" w:right="-108" w:hanging="8"/>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64001 parţial</w:t>
            </w:r>
          </w:p>
        </w:tc>
        <w:tc>
          <w:tcPr>
            <w:tcW w:w="810" w:type="dxa"/>
            <w:vMerge w:val="restart"/>
            <w:shd w:val="clear" w:color="auto" w:fill="auto"/>
            <w:noWrap/>
            <w:vAlign w:val="center"/>
            <w:hideMark/>
          </w:tcPr>
          <w:p w14:paraId="6317F581" w14:textId="258D5C91" w:rsidR="00283338" w:rsidRPr="009B42BE" w:rsidRDefault="00283338" w:rsidP="006B6FD3">
            <w:pPr>
              <w:spacing w:after="0" w:line="240" w:lineRule="auto"/>
              <w:ind w:right="-125"/>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8.03.08</w:t>
            </w:r>
          </w:p>
        </w:tc>
        <w:tc>
          <w:tcPr>
            <w:tcW w:w="1710" w:type="dxa"/>
            <w:vMerge w:val="restart"/>
            <w:shd w:val="clear" w:color="auto" w:fill="auto"/>
            <w:vAlign w:val="center"/>
            <w:hideMark/>
          </w:tcPr>
          <w:p w14:paraId="2932334D" w14:textId="14F0A0DF"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Plajă cu destinaţie turistică, suprafaţă = 2.155.365 mp, judeţul Constanţa</w:t>
            </w:r>
          </w:p>
        </w:tc>
        <w:tc>
          <w:tcPr>
            <w:tcW w:w="900" w:type="dxa"/>
            <w:vMerge w:val="restart"/>
            <w:shd w:val="clear" w:color="auto" w:fill="auto"/>
            <w:vAlign w:val="center"/>
            <w:hideMark/>
          </w:tcPr>
          <w:p w14:paraId="05E6D7DC" w14:textId="4A67D2D3"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3.898.140</w:t>
            </w:r>
          </w:p>
        </w:tc>
        <w:tc>
          <w:tcPr>
            <w:tcW w:w="1620" w:type="dxa"/>
            <w:shd w:val="clear" w:color="auto" w:fill="auto"/>
            <w:vAlign w:val="center"/>
            <w:hideMark/>
          </w:tcPr>
          <w:p w14:paraId="3917D3D9" w14:textId="6D752ACA"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990" w:type="dxa"/>
            <w:shd w:val="clear" w:color="auto" w:fill="auto"/>
            <w:vAlign w:val="center"/>
            <w:hideMark/>
          </w:tcPr>
          <w:p w14:paraId="62270E5C" w14:textId="573F99DA"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1255" w:type="dxa"/>
            <w:shd w:val="clear" w:color="auto" w:fill="auto"/>
            <w:vAlign w:val="center"/>
            <w:hideMark/>
          </w:tcPr>
          <w:p w14:paraId="0F5EDA28" w14:textId="144C9049"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540" w:type="dxa"/>
            <w:shd w:val="clear" w:color="auto" w:fill="auto"/>
            <w:vAlign w:val="center"/>
            <w:hideMark/>
          </w:tcPr>
          <w:p w14:paraId="44E3F83D" w14:textId="47315C6C" w:rsidR="00283338" w:rsidRPr="009B42BE" w:rsidRDefault="00283338" w:rsidP="006B6FD3">
            <w:pPr>
              <w:spacing w:after="0" w:line="240" w:lineRule="auto"/>
              <w:ind w:left="-108" w:right="-24"/>
              <w:jc w:val="center"/>
              <w:rPr>
                <w:rFonts w:ascii="Times New Roman" w:hAnsi="Times New Roman"/>
                <w:color w:val="000000" w:themeColor="text1"/>
                <w:sz w:val="14"/>
                <w:szCs w:val="14"/>
              </w:rPr>
            </w:pPr>
            <w:r w:rsidRPr="009B42BE">
              <w:rPr>
                <w:rFonts w:ascii="Times New Roman" w:hAnsi="Times New Roman"/>
                <w:color w:val="000000" w:themeColor="text1"/>
                <w:sz w:val="12"/>
                <w:szCs w:val="12"/>
              </w:rPr>
              <w:t>tarif agrement nautic fără motor categoria a III-a  - 5,05 lei /mp; tarif agrement nautic cu motor categoria a III-a  - 15,148 lei / mp.</w:t>
            </w:r>
          </w:p>
        </w:tc>
        <w:tc>
          <w:tcPr>
            <w:tcW w:w="398" w:type="dxa"/>
            <w:shd w:val="clear" w:color="auto" w:fill="auto"/>
            <w:noWrap/>
            <w:vAlign w:val="center"/>
            <w:hideMark/>
          </w:tcPr>
          <w:p w14:paraId="78B70F7A" w14:textId="3AD37D4C" w:rsidR="00283338" w:rsidRPr="009B42BE" w:rsidRDefault="00283338" w:rsidP="00C129DA">
            <w:pPr>
              <w:spacing w:after="0" w:line="240" w:lineRule="auto"/>
              <w:ind w:right="-65"/>
              <w:jc w:val="center"/>
              <w:rPr>
                <w:rFonts w:ascii="Times New Roman" w:hAnsi="Times New Roman"/>
                <w:color w:val="000000" w:themeColor="text1"/>
                <w:sz w:val="14"/>
                <w:szCs w:val="14"/>
              </w:rPr>
            </w:pPr>
          </w:p>
        </w:tc>
        <w:tc>
          <w:tcPr>
            <w:tcW w:w="772" w:type="dxa"/>
            <w:shd w:val="clear" w:color="auto" w:fill="auto"/>
            <w:vAlign w:val="center"/>
            <w:hideMark/>
          </w:tcPr>
          <w:p w14:paraId="21D9BAED" w14:textId="329F266D" w:rsidR="00283338" w:rsidRPr="009B42BE" w:rsidRDefault="00283338" w:rsidP="006B6FD3">
            <w:pPr>
              <w:spacing w:after="0" w:line="240" w:lineRule="auto"/>
              <w:jc w:val="center"/>
              <w:rPr>
                <w:rFonts w:ascii="Times New Roman" w:hAnsi="Times New Roman"/>
                <w:color w:val="000000" w:themeColor="text1"/>
                <w:sz w:val="14"/>
                <w:szCs w:val="14"/>
              </w:rPr>
            </w:pPr>
          </w:p>
        </w:tc>
      </w:tr>
      <w:tr w:rsidR="00C612BB" w:rsidRPr="009B42BE" w14:paraId="7BB8B63F" w14:textId="77777777" w:rsidTr="00C129DA">
        <w:trPr>
          <w:trHeight w:val="1020"/>
        </w:trPr>
        <w:tc>
          <w:tcPr>
            <w:tcW w:w="540" w:type="dxa"/>
            <w:vMerge/>
            <w:shd w:val="clear" w:color="auto" w:fill="auto"/>
            <w:noWrap/>
            <w:vAlign w:val="center"/>
          </w:tcPr>
          <w:p w14:paraId="3E0447D5" w14:textId="77777777"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540" w:type="dxa"/>
            <w:vMerge/>
            <w:shd w:val="clear" w:color="auto" w:fill="auto"/>
            <w:vAlign w:val="center"/>
          </w:tcPr>
          <w:p w14:paraId="45447D7C" w14:textId="77777777"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810" w:type="dxa"/>
            <w:vMerge/>
            <w:shd w:val="clear" w:color="auto" w:fill="auto"/>
            <w:noWrap/>
            <w:vAlign w:val="center"/>
          </w:tcPr>
          <w:p w14:paraId="6F8EE658" w14:textId="77777777" w:rsidR="00283338" w:rsidRPr="009B42BE" w:rsidRDefault="00283338" w:rsidP="006B6FD3">
            <w:pPr>
              <w:spacing w:after="0" w:line="240" w:lineRule="auto"/>
              <w:ind w:right="-125"/>
              <w:jc w:val="center"/>
              <w:rPr>
                <w:rFonts w:ascii="Times New Roman" w:hAnsi="Times New Roman"/>
                <w:color w:val="000000" w:themeColor="text1"/>
                <w:sz w:val="14"/>
                <w:szCs w:val="14"/>
              </w:rPr>
            </w:pPr>
          </w:p>
        </w:tc>
        <w:tc>
          <w:tcPr>
            <w:tcW w:w="1710" w:type="dxa"/>
            <w:vMerge/>
            <w:shd w:val="clear" w:color="auto" w:fill="auto"/>
            <w:vAlign w:val="center"/>
          </w:tcPr>
          <w:p w14:paraId="5827B82D" w14:textId="77777777"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900" w:type="dxa"/>
            <w:vMerge/>
            <w:shd w:val="clear" w:color="auto" w:fill="auto"/>
            <w:vAlign w:val="center"/>
          </w:tcPr>
          <w:p w14:paraId="06D17A15" w14:textId="77777777" w:rsidR="00283338" w:rsidRPr="009B42BE" w:rsidRDefault="00283338" w:rsidP="006B6FD3">
            <w:pPr>
              <w:spacing w:after="0" w:line="240" w:lineRule="auto"/>
              <w:jc w:val="center"/>
              <w:rPr>
                <w:rFonts w:ascii="Times New Roman" w:hAnsi="Times New Roman"/>
                <w:color w:val="000000" w:themeColor="text1"/>
                <w:sz w:val="14"/>
                <w:szCs w:val="14"/>
              </w:rPr>
            </w:pPr>
          </w:p>
        </w:tc>
        <w:tc>
          <w:tcPr>
            <w:tcW w:w="1620" w:type="dxa"/>
            <w:shd w:val="clear" w:color="auto" w:fill="auto"/>
            <w:vAlign w:val="center"/>
          </w:tcPr>
          <w:p w14:paraId="77A7C8C5" w14:textId="77777777"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 xml:space="preserve">Plaja Navodari, </w:t>
            </w:r>
            <w:r w:rsidRPr="009B42BE">
              <w:rPr>
                <w:rFonts w:ascii="Times New Roman" w:hAnsi="Times New Roman"/>
                <w:bCs/>
                <w:color w:val="000000" w:themeColor="text1"/>
                <w:sz w:val="14"/>
                <w:szCs w:val="14"/>
              </w:rPr>
              <w:t>CF nr. 109314,</w:t>
            </w:r>
            <w:r w:rsidRPr="009B42BE">
              <w:rPr>
                <w:rFonts w:ascii="Times New Roman" w:hAnsi="Times New Roman"/>
                <w:color w:val="000000" w:themeColor="text1"/>
                <w:sz w:val="14"/>
                <w:szCs w:val="14"/>
              </w:rPr>
              <w:t xml:space="preserve"> S = 2.156 mp, teren intravilan, neproductiv;</w:t>
            </w:r>
            <w:r w:rsidRPr="009B42BE">
              <w:rPr>
                <w:color w:val="000000" w:themeColor="text1"/>
              </w:rPr>
              <w:t xml:space="preserve"> </w:t>
            </w:r>
            <w:r w:rsidRPr="009B42BE">
              <w:rPr>
                <w:rFonts w:ascii="Times New Roman" w:hAnsi="Times New Roman"/>
                <w:color w:val="000000" w:themeColor="text1"/>
                <w:sz w:val="14"/>
                <w:szCs w:val="14"/>
              </w:rPr>
              <w:t>CF nr. 109311, S = 2.176 mp, teren intravilan, neproductiv;</w:t>
            </w:r>
          </w:p>
          <w:p w14:paraId="5037AC21" w14:textId="3A4B9688"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UAT Năvodari</w:t>
            </w:r>
          </w:p>
        </w:tc>
        <w:tc>
          <w:tcPr>
            <w:tcW w:w="990" w:type="dxa"/>
            <w:shd w:val="clear" w:color="auto" w:fill="auto"/>
            <w:vAlign w:val="center"/>
          </w:tcPr>
          <w:p w14:paraId="02D3474F" w14:textId="0A5780B7"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7.330</w:t>
            </w:r>
          </w:p>
        </w:tc>
        <w:tc>
          <w:tcPr>
            <w:tcW w:w="1255" w:type="dxa"/>
            <w:shd w:val="clear" w:color="auto" w:fill="auto"/>
            <w:vAlign w:val="center"/>
          </w:tcPr>
          <w:p w14:paraId="7E634297" w14:textId="264D2345"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Ţara: România, judeţul Constanța,</w:t>
            </w:r>
            <w:r w:rsidRPr="009B42BE">
              <w:rPr>
                <w:rFonts w:ascii="Times New Roman" w:hAnsi="Times New Roman"/>
                <w:color w:val="000000" w:themeColor="text1"/>
                <w:sz w:val="14"/>
                <w:szCs w:val="14"/>
              </w:rPr>
              <w:t xml:space="preserve"> ABA Dobrogea Litoral</w:t>
            </w:r>
          </w:p>
        </w:tc>
        <w:tc>
          <w:tcPr>
            <w:tcW w:w="540" w:type="dxa"/>
            <w:shd w:val="clear" w:color="auto" w:fill="auto"/>
            <w:vAlign w:val="center"/>
          </w:tcPr>
          <w:p w14:paraId="40FE9118" w14:textId="16394A59" w:rsidR="00283338" w:rsidRPr="009B42BE" w:rsidRDefault="00283338" w:rsidP="006B6FD3">
            <w:pPr>
              <w:spacing w:after="0" w:line="240" w:lineRule="auto"/>
              <w:ind w:left="-108" w:right="-24" w:hanging="108"/>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Tarif plajă categoria a I-a cu funcția recreere/ divertisment – 1,123 lei /mp; tarif plajă categoria a I-a cu funcția sportivă – 0,224 lei /mp; tarif plajă categoria a II-a cu funcția recreere/ divertisment – 0,842 lei /mp; tarif plajă categoria a II-a cu funcția sportivă – 0,168 lei /mp; tarif plajă categoria a III-a cu funcția recreere/ divertisment – 0,561 lei /mp; tarif plajă categoria a III-a cu funcția sportivă – 0,113 lei /mp;  tarif agrement nautic fără motor categoria a I-a  - 12,904 lei /mp; tarif agrement nautic cu motor categoria a I-a  - 30,857 lei /mp; tarif agrement nautic fără motor categoria a II</w:t>
            </w:r>
            <w:r w:rsidR="00BE22B1" w:rsidRPr="009B42BE">
              <w:rPr>
                <w:rFonts w:ascii="Times New Roman" w:hAnsi="Times New Roman"/>
                <w:color w:val="000000" w:themeColor="text1"/>
                <w:sz w:val="12"/>
                <w:szCs w:val="12"/>
              </w:rPr>
              <w:t xml:space="preserve"> </w:t>
            </w:r>
            <w:r w:rsidRPr="009B42BE">
              <w:rPr>
                <w:rFonts w:ascii="Times New Roman" w:hAnsi="Times New Roman"/>
                <w:color w:val="000000" w:themeColor="text1"/>
                <w:sz w:val="12"/>
                <w:szCs w:val="12"/>
              </w:rPr>
              <w:t>-a  - 7,854 lei /mp; tarif agrement nautic cu motor categoria a II</w:t>
            </w:r>
            <w:r w:rsidR="00BE22B1" w:rsidRPr="009B42BE">
              <w:rPr>
                <w:rFonts w:ascii="Times New Roman" w:hAnsi="Times New Roman"/>
                <w:color w:val="000000" w:themeColor="text1"/>
                <w:sz w:val="12"/>
                <w:szCs w:val="12"/>
              </w:rPr>
              <w:t xml:space="preserve"> </w:t>
            </w:r>
            <w:r w:rsidRPr="009B42BE">
              <w:rPr>
                <w:rFonts w:ascii="Times New Roman" w:hAnsi="Times New Roman"/>
                <w:color w:val="000000" w:themeColor="text1"/>
                <w:sz w:val="12"/>
                <w:szCs w:val="12"/>
              </w:rPr>
              <w:t>-a  - 20,195 lei /</w:t>
            </w:r>
            <w:r w:rsidR="00BE22B1" w:rsidRPr="009B42BE">
              <w:rPr>
                <w:rFonts w:ascii="Times New Roman" w:hAnsi="Times New Roman"/>
                <w:color w:val="000000" w:themeColor="text1"/>
                <w:sz w:val="12"/>
                <w:szCs w:val="12"/>
              </w:rPr>
              <w:t xml:space="preserve"> </w:t>
            </w:r>
            <w:r w:rsidRPr="009B42BE">
              <w:rPr>
                <w:rFonts w:ascii="Times New Roman" w:hAnsi="Times New Roman"/>
                <w:color w:val="000000" w:themeColor="text1"/>
                <w:sz w:val="12"/>
                <w:szCs w:val="12"/>
              </w:rPr>
              <w:t>mp; tarif agrement nautic fără motor categoria a III-a  - 5,05 lei /mp; tarif agrement nautic cu motor categoria a III-a  - 15,148 lei /mp.</w:t>
            </w:r>
          </w:p>
        </w:tc>
        <w:tc>
          <w:tcPr>
            <w:tcW w:w="398" w:type="dxa"/>
            <w:shd w:val="clear" w:color="auto" w:fill="auto"/>
            <w:noWrap/>
            <w:vAlign w:val="center"/>
          </w:tcPr>
          <w:p w14:paraId="01112867" w14:textId="6304D39C"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4 ani</w:t>
            </w:r>
          </w:p>
        </w:tc>
        <w:tc>
          <w:tcPr>
            <w:tcW w:w="772" w:type="dxa"/>
            <w:shd w:val="clear" w:color="auto" w:fill="auto"/>
            <w:vAlign w:val="center"/>
          </w:tcPr>
          <w:p w14:paraId="0A47B35D" w14:textId="14E61FB6"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agrement</w:t>
            </w:r>
          </w:p>
        </w:tc>
      </w:tr>
      <w:tr w:rsidR="00C612BB" w:rsidRPr="009B42BE" w14:paraId="0DFF9D0C" w14:textId="77777777" w:rsidTr="00C129DA">
        <w:trPr>
          <w:trHeight w:val="241"/>
        </w:trPr>
        <w:tc>
          <w:tcPr>
            <w:tcW w:w="540" w:type="dxa"/>
            <w:vMerge w:val="restart"/>
            <w:noWrap/>
            <w:vAlign w:val="center"/>
          </w:tcPr>
          <w:p w14:paraId="2EC5F60D" w14:textId="578F151D" w:rsidR="00283338" w:rsidRPr="009B42BE" w:rsidRDefault="00283338" w:rsidP="00400635">
            <w:pPr>
              <w:spacing w:after="0" w:line="240" w:lineRule="auto"/>
              <w:ind w:right="-103"/>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125^7</w:t>
            </w:r>
          </w:p>
        </w:tc>
        <w:tc>
          <w:tcPr>
            <w:tcW w:w="540" w:type="dxa"/>
            <w:vMerge w:val="restart"/>
            <w:vAlign w:val="center"/>
          </w:tcPr>
          <w:p w14:paraId="7B7D0B50" w14:textId="09F2634F" w:rsidR="00283338" w:rsidRPr="009B42BE" w:rsidRDefault="00283338" w:rsidP="006B6FD3">
            <w:pPr>
              <w:spacing w:after="0" w:line="240" w:lineRule="auto"/>
              <w:ind w:hanging="113"/>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64000</w:t>
            </w:r>
          </w:p>
        </w:tc>
        <w:tc>
          <w:tcPr>
            <w:tcW w:w="810" w:type="dxa"/>
            <w:vMerge w:val="restart"/>
            <w:noWrap/>
            <w:vAlign w:val="center"/>
          </w:tcPr>
          <w:p w14:paraId="0727FDEB" w14:textId="395E904F" w:rsidR="00283338" w:rsidRPr="009B42BE" w:rsidRDefault="00283338" w:rsidP="006B6FD3">
            <w:pPr>
              <w:spacing w:after="0" w:line="240" w:lineRule="auto"/>
              <w:ind w:right="-125"/>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8.03.06</w:t>
            </w:r>
          </w:p>
        </w:tc>
        <w:tc>
          <w:tcPr>
            <w:tcW w:w="1710" w:type="dxa"/>
            <w:vMerge w:val="restart"/>
            <w:vAlign w:val="center"/>
          </w:tcPr>
          <w:p w14:paraId="2444CB9B" w14:textId="72A9A380" w:rsidR="00283338" w:rsidRPr="009B42BE" w:rsidRDefault="0028333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Marea Teritorială</w:t>
            </w:r>
          </w:p>
        </w:tc>
        <w:tc>
          <w:tcPr>
            <w:tcW w:w="900" w:type="dxa"/>
            <w:vMerge w:val="restart"/>
            <w:vAlign w:val="center"/>
          </w:tcPr>
          <w:p w14:paraId="7E43CBBA" w14:textId="1CD8ABDD" w:rsidR="00283338" w:rsidRPr="009B42BE" w:rsidRDefault="00283338" w:rsidP="006B6FD3">
            <w:pPr>
              <w:spacing w:after="0" w:line="240" w:lineRule="auto"/>
              <w:ind w:right="-108" w:hanging="108"/>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2.422.214.931</w:t>
            </w:r>
          </w:p>
        </w:tc>
        <w:tc>
          <w:tcPr>
            <w:tcW w:w="1620" w:type="dxa"/>
            <w:vMerge w:val="restart"/>
            <w:vAlign w:val="center"/>
          </w:tcPr>
          <w:p w14:paraId="09EB9749" w14:textId="7B37A33B" w:rsidR="00283338" w:rsidRPr="009B42BE" w:rsidRDefault="00283338" w:rsidP="006B6FD3">
            <w:pPr>
              <w:spacing w:after="0" w:line="240" w:lineRule="auto"/>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Suprafața = 2.214.206.200 mp</w:t>
            </w:r>
          </w:p>
        </w:tc>
        <w:tc>
          <w:tcPr>
            <w:tcW w:w="990" w:type="dxa"/>
            <w:vMerge w:val="restart"/>
            <w:vAlign w:val="center"/>
          </w:tcPr>
          <w:p w14:paraId="2E17709C" w14:textId="1D04ABFC" w:rsidR="00283338" w:rsidRPr="009B42BE" w:rsidRDefault="00283338" w:rsidP="006B6FD3">
            <w:pPr>
              <w:spacing w:after="0" w:line="240" w:lineRule="auto"/>
              <w:ind w:hanging="113"/>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2.422.214.931</w:t>
            </w:r>
          </w:p>
        </w:tc>
        <w:tc>
          <w:tcPr>
            <w:tcW w:w="1255" w:type="dxa"/>
            <w:vMerge w:val="restart"/>
            <w:vAlign w:val="center"/>
          </w:tcPr>
          <w:p w14:paraId="5447E723" w14:textId="4BA28295" w:rsidR="00283338" w:rsidRPr="009B42BE" w:rsidRDefault="0028333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Ţara: România, judeţul Constanța</w:t>
            </w:r>
          </w:p>
        </w:tc>
        <w:tc>
          <w:tcPr>
            <w:tcW w:w="540" w:type="dxa"/>
            <w:vAlign w:val="center"/>
          </w:tcPr>
          <w:p w14:paraId="657B1B14" w14:textId="51A760DE" w:rsidR="00283338" w:rsidRPr="009B42BE" w:rsidRDefault="002F480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0,04</w:t>
            </w:r>
          </w:p>
        </w:tc>
        <w:tc>
          <w:tcPr>
            <w:tcW w:w="398" w:type="dxa"/>
            <w:noWrap/>
            <w:vAlign w:val="center"/>
          </w:tcPr>
          <w:p w14:paraId="3ECAC7A6" w14:textId="67675497" w:rsidR="0028333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045A0F0A" w14:textId="31E8F8D0" w:rsidR="0028333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resurse acvatice î</w:t>
            </w:r>
            <w:r w:rsidR="002F4808" w:rsidRPr="009B42BE">
              <w:rPr>
                <w:rFonts w:ascii="Times New Roman" w:hAnsi="Times New Roman"/>
                <w:color w:val="000000" w:themeColor="text1"/>
                <w:sz w:val="14"/>
                <w:szCs w:val="14"/>
              </w:rPr>
              <w:t>n regim natural</w:t>
            </w:r>
          </w:p>
        </w:tc>
      </w:tr>
      <w:tr w:rsidR="002F4808" w:rsidRPr="009B42BE" w14:paraId="6A861FB0" w14:textId="77777777" w:rsidTr="00C129DA">
        <w:trPr>
          <w:trHeight w:val="241"/>
        </w:trPr>
        <w:tc>
          <w:tcPr>
            <w:tcW w:w="540" w:type="dxa"/>
            <w:vMerge/>
            <w:noWrap/>
            <w:vAlign w:val="center"/>
          </w:tcPr>
          <w:p w14:paraId="23F32E89"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434D0BB2"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7DC681E7"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43727DBE"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1A4EC18F" w14:textId="77777777" w:rsidR="002F4808" w:rsidRPr="009B42BE" w:rsidRDefault="002F480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5A645520"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5622A615"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0A4A5E55"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6211892A" w14:textId="091EFD7E" w:rsidR="002F4808" w:rsidRPr="009B42BE" w:rsidRDefault="002F480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0,05</w:t>
            </w:r>
          </w:p>
        </w:tc>
        <w:tc>
          <w:tcPr>
            <w:tcW w:w="398" w:type="dxa"/>
            <w:noWrap/>
            <w:vAlign w:val="center"/>
          </w:tcPr>
          <w:p w14:paraId="55C8097E" w14:textId="0225001F" w:rsidR="002F480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7620FC90" w14:textId="3EAAAC29" w:rsidR="002F4808" w:rsidRPr="009B42BE" w:rsidRDefault="002F480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 xml:space="preserve">cultivare resurse acvatice furajat  </w:t>
            </w:r>
            <w:r w:rsidR="004C3B28" w:rsidRPr="009B42BE">
              <w:rPr>
                <w:rFonts w:ascii="Times New Roman" w:hAnsi="Times New Roman"/>
                <w:color w:val="000000" w:themeColor="text1"/>
                <w:sz w:val="14"/>
                <w:szCs w:val="14"/>
              </w:rPr>
              <w:t>natural</w:t>
            </w:r>
            <w:r w:rsidRPr="009B42BE">
              <w:rPr>
                <w:rFonts w:ascii="Times New Roman" w:hAnsi="Times New Roman"/>
                <w:color w:val="000000" w:themeColor="text1"/>
                <w:sz w:val="14"/>
                <w:szCs w:val="14"/>
              </w:rPr>
              <w:t xml:space="preserve">/ bio </w:t>
            </w:r>
          </w:p>
        </w:tc>
      </w:tr>
      <w:tr w:rsidR="009B42BE" w:rsidRPr="009B42BE" w14:paraId="35DD36BD" w14:textId="77777777" w:rsidTr="00C129DA">
        <w:trPr>
          <w:trHeight w:val="241"/>
        </w:trPr>
        <w:tc>
          <w:tcPr>
            <w:tcW w:w="540" w:type="dxa"/>
            <w:vMerge/>
            <w:noWrap/>
            <w:vAlign w:val="center"/>
          </w:tcPr>
          <w:p w14:paraId="0B5B3DEF"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4663BD69"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7B6638D6"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1B9F65D3"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4D1221B3" w14:textId="77777777" w:rsidR="002F4808" w:rsidRPr="009B42BE" w:rsidRDefault="002F480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4BA3A5E5"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6020222C"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4BCBE5F9"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68426230" w14:textId="0DB78A6A" w:rsidR="002F4808" w:rsidRPr="009B42BE" w:rsidRDefault="002F480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0,06</w:t>
            </w:r>
          </w:p>
        </w:tc>
        <w:tc>
          <w:tcPr>
            <w:tcW w:w="398" w:type="dxa"/>
            <w:noWrap/>
            <w:vAlign w:val="center"/>
          </w:tcPr>
          <w:p w14:paraId="55BDB862" w14:textId="27C35147" w:rsidR="002F480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6A57657C" w14:textId="04F1CC8F" w:rsidR="002F4808" w:rsidRPr="009B42BE" w:rsidRDefault="002F4808" w:rsidP="00A63BC5">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w:t>
            </w:r>
            <w:r w:rsidR="00A63BC5" w:rsidRPr="009B42BE">
              <w:rPr>
                <w:rFonts w:ascii="Times New Roman" w:hAnsi="Times New Roman"/>
                <w:color w:val="000000" w:themeColor="text1"/>
                <w:sz w:val="14"/>
                <w:szCs w:val="14"/>
              </w:rPr>
              <w:t>esurse acvatice furajat  convenț</w:t>
            </w:r>
            <w:r w:rsidRPr="009B42BE">
              <w:rPr>
                <w:rFonts w:ascii="Times New Roman" w:hAnsi="Times New Roman"/>
                <w:color w:val="000000" w:themeColor="text1"/>
                <w:sz w:val="14"/>
                <w:szCs w:val="14"/>
              </w:rPr>
              <w:t>ional</w:t>
            </w:r>
          </w:p>
        </w:tc>
      </w:tr>
      <w:tr w:rsidR="002F4808" w:rsidRPr="009B42BE" w14:paraId="706AF4D9" w14:textId="77777777" w:rsidTr="00C129DA">
        <w:trPr>
          <w:trHeight w:val="241"/>
        </w:trPr>
        <w:tc>
          <w:tcPr>
            <w:tcW w:w="540" w:type="dxa"/>
            <w:vMerge/>
            <w:noWrap/>
            <w:vAlign w:val="center"/>
          </w:tcPr>
          <w:p w14:paraId="10A7BC4D"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0DEFA121"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3D052995"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0A19149F"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7F38C2EB" w14:textId="77777777" w:rsidR="002F4808" w:rsidRPr="009B42BE" w:rsidRDefault="002F480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3F9AA330"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2A733EFB"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2243F528"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2420CE6F" w14:textId="0FB9F13D" w:rsidR="002F4808" w:rsidRPr="009B42BE" w:rsidRDefault="002F480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 xml:space="preserve">7,05 </w:t>
            </w:r>
          </w:p>
        </w:tc>
        <w:tc>
          <w:tcPr>
            <w:tcW w:w="398" w:type="dxa"/>
            <w:noWrap/>
            <w:vAlign w:val="center"/>
          </w:tcPr>
          <w:p w14:paraId="199C3611" w14:textId="6F804AD2" w:rsidR="002F480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18D2F76E" w14:textId="4C70B85B" w:rsidR="002F4808" w:rsidRPr="009B42BE" w:rsidRDefault="002F4808" w:rsidP="006B6FD3">
            <w:pPr>
              <w:spacing w:after="0" w:line="240" w:lineRule="auto"/>
              <w:ind w:left="-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publicitate</w:t>
            </w:r>
          </w:p>
        </w:tc>
      </w:tr>
      <w:tr w:rsidR="009B42BE" w:rsidRPr="009B42BE" w14:paraId="1801F209" w14:textId="77777777" w:rsidTr="00C129DA">
        <w:trPr>
          <w:trHeight w:val="241"/>
        </w:trPr>
        <w:tc>
          <w:tcPr>
            <w:tcW w:w="540" w:type="dxa"/>
            <w:vMerge/>
            <w:noWrap/>
            <w:vAlign w:val="center"/>
          </w:tcPr>
          <w:p w14:paraId="58CFDB8F"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3926F369"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2654E3A7"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21AE55B6" w14:textId="77777777" w:rsidR="002F4808" w:rsidRPr="009B42BE" w:rsidRDefault="002F480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381AEB01" w14:textId="77777777" w:rsidR="002F4808" w:rsidRPr="009B42BE" w:rsidRDefault="002F480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7BB64E91"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1BF0FC46"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070ADCFB" w14:textId="77777777" w:rsidR="002F4808" w:rsidRPr="009B42BE" w:rsidRDefault="002F480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46CC2A9A" w14:textId="6B68726C" w:rsidR="002F4808" w:rsidRPr="009B42BE" w:rsidRDefault="004C3B2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 xml:space="preserve">5,07 </w:t>
            </w:r>
          </w:p>
        </w:tc>
        <w:tc>
          <w:tcPr>
            <w:tcW w:w="398" w:type="dxa"/>
            <w:noWrap/>
            <w:vAlign w:val="center"/>
          </w:tcPr>
          <w:p w14:paraId="218B303C" w14:textId="1A47D91B" w:rsidR="002F4808" w:rsidRPr="009B42BE" w:rsidRDefault="00AD3EED"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0B11D55B" w14:textId="77777777" w:rsidR="00A63BC5" w:rsidRPr="009B42BE" w:rsidRDefault="004C3B28" w:rsidP="00A63BC5">
            <w:pPr>
              <w:spacing w:after="0" w:line="240" w:lineRule="auto"/>
              <w:ind w:left="-61" w:right="-103" w:hanging="61"/>
              <w:jc w:val="center"/>
              <w:rPr>
                <w:rFonts w:ascii="Times New Roman" w:hAnsi="Times New Roman" w:cs="Times New Roman"/>
                <w:color w:val="000000" w:themeColor="text1"/>
                <w:sz w:val="14"/>
                <w:szCs w:val="14"/>
              </w:rPr>
            </w:pPr>
            <w:r w:rsidRPr="009B42BE">
              <w:rPr>
                <w:rFonts w:ascii="Times New Roman" w:hAnsi="Times New Roman"/>
                <w:color w:val="000000" w:themeColor="text1"/>
                <w:sz w:val="14"/>
                <w:szCs w:val="14"/>
              </w:rPr>
              <w:t>i</w:t>
            </w:r>
            <w:r w:rsidR="00A63BC5" w:rsidRPr="009B42BE">
              <w:rPr>
                <w:rFonts w:ascii="Times New Roman" w:hAnsi="Times New Roman"/>
                <w:color w:val="000000" w:themeColor="text1"/>
                <w:sz w:val="14"/>
                <w:szCs w:val="14"/>
              </w:rPr>
              <w:t>nfrastructură de turism și agrement și alte activităț</w:t>
            </w:r>
            <w:r w:rsidR="002F4808" w:rsidRPr="009B42BE">
              <w:rPr>
                <w:rFonts w:ascii="Times New Roman" w:hAnsi="Times New Roman"/>
                <w:color w:val="000000" w:themeColor="text1"/>
                <w:sz w:val="14"/>
                <w:szCs w:val="14"/>
              </w:rPr>
              <w:t>i economice</w:t>
            </w:r>
            <w:r w:rsidRPr="009B42BE">
              <w:rPr>
                <w:rFonts w:ascii="Times New Roman" w:hAnsi="Times New Roman"/>
                <w:color w:val="000000" w:themeColor="text1"/>
                <w:sz w:val="14"/>
                <w:szCs w:val="14"/>
              </w:rPr>
              <w:t xml:space="preserve"> (parc acvatic</w:t>
            </w:r>
            <w:r w:rsidRPr="009B42BE">
              <w:rPr>
                <w:rFonts w:ascii="Times New Roman" w:hAnsi="Times New Roman" w:cs="Times New Roman"/>
                <w:color w:val="000000" w:themeColor="text1"/>
                <w:sz w:val="14"/>
                <w:szCs w:val="14"/>
              </w:rPr>
              <w:t>;</w:t>
            </w:r>
            <w:r w:rsidR="00A63BC5" w:rsidRPr="009B42BE">
              <w:rPr>
                <w:rFonts w:ascii="Times New Roman" w:hAnsi="Times New Roman"/>
                <w:color w:val="000000" w:themeColor="text1"/>
                <w:sz w:val="14"/>
                <w:szCs w:val="14"/>
              </w:rPr>
              <w:t xml:space="preserve"> ponton/construcț</w:t>
            </w:r>
            <w:r w:rsidRPr="009B42BE">
              <w:rPr>
                <w:rFonts w:ascii="Times New Roman" w:hAnsi="Times New Roman"/>
                <w:color w:val="000000" w:themeColor="text1"/>
                <w:sz w:val="14"/>
                <w:szCs w:val="14"/>
              </w:rPr>
              <w:t>ii plutitoare-acces, debarcare</w:t>
            </w:r>
            <w:r w:rsidR="00A63BC5" w:rsidRPr="009B42BE">
              <w:rPr>
                <w:rFonts w:ascii="Times New Roman" w:hAnsi="Times New Roman" w:cs="Times New Roman"/>
                <w:color w:val="000000" w:themeColor="text1"/>
                <w:sz w:val="14"/>
                <w:szCs w:val="14"/>
              </w:rPr>
              <w:t>;</w:t>
            </w:r>
          </w:p>
          <w:p w14:paraId="73C642EA" w14:textId="4632BF40" w:rsidR="002F4808" w:rsidRPr="009B42BE" w:rsidRDefault="00A63BC5" w:rsidP="00A63BC5">
            <w:pPr>
              <w:spacing w:after="0" w:line="240" w:lineRule="auto"/>
              <w:ind w:left="-61" w:right="-103" w:hanging="61"/>
              <w:jc w:val="center"/>
              <w:rPr>
                <w:rFonts w:ascii="Times New Roman" w:hAnsi="Times New Roman"/>
                <w:color w:val="000000" w:themeColor="text1"/>
                <w:sz w:val="14"/>
                <w:szCs w:val="14"/>
              </w:rPr>
            </w:pPr>
            <w:r w:rsidRPr="009B42BE">
              <w:rPr>
                <w:rFonts w:ascii="Times New Roman" w:hAnsi="Times New Roman" w:cs="Times New Roman"/>
                <w:color w:val="000000" w:themeColor="text1"/>
                <w:sz w:val="14"/>
                <w:szCs w:val="14"/>
              </w:rPr>
              <w:t>adă</w:t>
            </w:r>
            <w:r w:rsidR="004C3B28" w:rsidRPr="009B42BE">
              <w:rPr>
                <w:rFonts w:ascii="Times New Roman" w:hAnsi="Times New Roman" w:cs="Times New Roman"/>
                <w:color w:val="000000" w:themeColor="text1"/>
                <w:sz w:val="14"/>
                <w:szCs w:val="14"/>
              </w:rPr>
              <w:t>posturi pesc</w:t>
            </w:r>
            <w:r w:rsidRPr="009B42BE">
              <w:rPr>
                <w:rFonts w:ascii="Times New Roman" w:hAnsi="Times New Roman" w:cs="Times New Roman"/>
                <w:color w:val="000000" w:themeColor="text1"/>
                <w:sz w:val="14"/>
                <w:szCs w:val="14"/>
              </w:rPr>
              <w:t>ăreș</w:t>
            </w:r>
            <w:r w:rsidR="004C3B28" w:rsidRPr="009B42BE">
              <w:rPr>
                <w:rFonts w:ascii="Times New Roman" w:hAnsi="Times New Roman" w:cs="Times New Roman"/>
                <w:color w:val="000000" w:themeColor="text1"/>
                <w:sz w:val="14"/>
                <w:szCs w:val="14"/>
              </w:rPr>
              <w:t>ti)</w:t>
            </w:r>
          </w:p>
        </w:tc>
      </w:tr>
      <w:tr w:rsidR="009B42BE" w:rsidRPr="009B42BE" w14:paraId="2B54BCDF" w14:textId="77777777" w:rsidTr="00C129DA">
        <w:trPr>
          <w:trHeight w:val="782"/>
        </w:trPr>
        <w:tc>
          <w:tcPr>
            <w:tcW w:w="540" w:type="dxa"/>
            <w:vMerge/>
            <w:noWrap/>
            <w:vAlign w:val="center"/>
          </w:tcPr>
          <w:p w14:paraId="73087182"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25F770F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20B5FE44"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00E82935"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65819A10"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3800406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7CB3F753"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1F241CA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476CAD27" w14:textId="0091E0B8" w:rsidR="004C3B28" w:rsidRPr="009B42BE" w:rsidRDefault="004C3B2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0,05</w:t>
            </w:r>
          </w:p>
        </w:tc>
        <w:tc>
          <w:tcPr>
            <w:tcW w:w="398" w:type="dxa"/>
            <w:noWrap/>
            <w:vAlign w:val="center"/>
          </w:tcPr>
          <w:p w14:paraId="2F3B93A0" w14:textId="5ADAE31E" w:rsidR="004C3B28" w:rsidRPr="009B42BE" w:rsidRDefault="00AD3EED"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2 ani</w:t>
            </w:r>
          </w:p>
        </w:tc>
        <w:tc>
          <w:tcPr>
            <w:tcW w:w="772" w:type="dxa"/>
            <w:vAlign w:val="center"/>
          </w:tcPr>
          <w:p w14:paraId="206422B2" w14:textId="77777777" w:rsidR="0032629E" w:rsidRPr="009B42BE" w:rsidRDefault="004969EB" w:rsidP="00053E8A">
            <w:pPr>
              <w:spacing w:after="0" w:line="240" w:lineRule="auto"/>
              <w:ind w:left="-61" w:firstLine="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e</w:t>
            </w:r>
            <w:r w:rsidR="004C3B28" w:rsidRPr="009B42BE">
              <w:rPr>
                <w:rFonts w:ascii="Times New Roman" w:hAnsi="Times New Roman"/>
                <w:color w:val="000000" w:themeColor="text1"/>
                <w:sz w:val="14"/>
                <w:szCs w:val="14"/>
              </w:rPr>
              <w:t xml:space="preserve">xtragere de resurse </w:t>
            </w:r>
          </w:p>
          <w:p w14:paraId="1B9B2E87" w14:textId="3C93C574" w:rsidR="004C3B28" w:rsidRPr="009B42BE" w:rsidRDefault="004C3B28" w:rsidP="00053E8A">
            <w:pPr>
              <w:spacing w:after="0" w:line="240" w:lineRule="auto"/>
              <w:ind w:left="-15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nebiologice – nisip, pietri</w:t>
            </w:r>
            <w:r w:rsidR="003F05E3" w:rsidRPr="009B42BE">
              <w:rPr>
                <w:rFonts w:ascii="Times New Roman" w:hAnsi="Times New Roman"/>
                <w:color w:val="000000" w:themeColor="text1"/>
                <w:sz w:val="14"/>
                <w:szCs w:val="14"/>
              </w:rPr>
              <w:t>ș</w:t>
            </w:r>
            <w:r w:rsidRPr="009B42BE">
              <w:rPr>
                <w:rFonts w:ascii="Times New Roman" w:hAnsi="Times New Roman"/>
                <w:color w:val="000000" w:themeColor="text1"/>
                <w:sz w:val="14"/>
                <w:szCs w:val="14"/>
              </w:rPr>
              <w:t>, roca</w:t>
            </w:r>
          </w:p>
        </w:tc>
      </w:tr>
      <w:tr w:rsidR="004C3B28" w:rsidRPr="009B42BE" w14:paraId="2F0A695D" w14:textId="77777777" w:rsidTr="00C129DA">
        <w:trPr>
          <w:trHeight w:val="320"/>
        </w:trPr>
        <w:tc>
          <w:tcPr>
            <w:tcW w:w="540" w:type="dxa"/>
            <w:vMerge w:val="restart"/>
            <w:noWrap/>
            <w:vAlign w:val="center"/>
          </w:tcPr>
          <w:p w14:paraId="5AA80DE8" w14:textId="76AE8D93" w:rsidR="004C3B28" w:rsidRPr="009B42BE" w:rsidRDefault="004C3B28" w:rsidP="006B6FD3">
            <w:pPr>
              <w:spacing w:after="0" w:line="240" w:lineRule="auto"/>
              <w:ind w:hanging="23"/>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125^8</w:t>
            </w:r>
          </w:p>
        </w:tc>
        <w:tc>
          <w:tcPr>
            <w:tcW w:w="540" w:type="dxa"/>
            <w:vMerge w:val="restart"/>
            <w:vAlign w:val="center"/>
          </w:tcPr>
          <w:p w14:paraId="7C2A7217" w14:textId="67CE65EB" w:rsidR="004C3B28" w:rsidRPr="009B42BE" w:rsidRDefault="004C3B28" w:rsidP="006B6FD3">
            <w:pPr>
              <w:spacing w:after="0" w:line="240" w:lineRule="auto"/>
              <w:ind w:hanging="113"/>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64003</w:t>
            </w:r>
          </w:p>
        </w:tc>
        <w:tc>
          <w:tcPr>
            <w:tcW w:w="810" w:type="dxa"/>
            <w:vMerge w:val="restart"/>
            <w:noWrap/>
            <w:vAlign w:val="center"/>
          </w:tcPr>
          <w:p w14:paraId="0367E361" w14:textId="5E7257F7" w:rsidR="004C3B28" w:rsidRPr="009B42BE" w:rsidRDefault="004C3B28" w:rsidP="006B6FD3">
            <w:pPr>
              <w:spacing w:after="0" w:line="240" w:lineRule="auto"/>
              <w:ind w:right="-125"/>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8.03.06</w:t>
            </w:r>
          </w:p>
        </w:tc>
        <w:tc>
          <w:tcPr>
            <w:tcW w:w="1710" w:type="dxa"/>
            <w:vMerge w:val="restart"/>
            <w:vAlign w:val="center"/>
          </w:tcPr>
          <w:p w14:paraId="438AC001" w14:textId="44100A1D"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Marea Teritorială</w:t>
            </w:r>
          </w:p>
        </w:tc>
        <w:tc>
          <w:tcPr>
            <w:tcW w:w="900" w:type="dxa"/>
            <w:vMerge w:val="restart"/>
            <w:vAlign w:val="center"/>
          </w:tcPr>
          <w:p w14:paraId="3CF4AFF2" w14:textId="26702AA2" w:rsidR="004C3B28" w:rsidRPr="009B42BE" w:rsidRDefault="004C3B28" w:rsidP="006B6FD3">
            <w:pPr>
              <w:spacing w:after="0" w:line="240" w:lineRule="auto"/>
              <w:ind w:right="-108" w:hanging="108"/>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1.841.215.127</w:t>
            </w:r>
          </w:p>
        </w:tc>
        <w:tc>
          <w:tcPr>
            <w:tcW w:w="1620" w:type="dxa"/>
            <w:vMerge w:val="restart"/>
            <w:vAlign w:val="center"/>
          </w:tcPr>
          <w:p w14:paraId="120E98A1" w14:textId="4AF5EED0"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Suprafața = 1.683.100 mp</w:t>
            </w:r>
          </w:p>
        </w:tc>
        <w:tc>
          <w:tcPr>
            <w:tcW w:w="990" w:type="dxa"/>
            <w:vMerge w:val="restart"/>
            <w:vAlign w:val="center"/>
          </w:tcPr>
          <w:p w14:paraId="5502176D" w14:textId="005293D8" w:rsidR="004C3B28" w:rsidRPr="009B42BE" w:rsidRDefault="004C3B28" w:rsidP="006B6FD3">
            <w:pPr>
              <w:spacing w:after="0" w:line="240" w:lineRule="auto"/>
              <w:ind w:hanging="113"/>
              <w:jc w:val="center"/>
              <w:rPr>
                <w:rFonts w:ascii="Times New Roman" w:hAnsi="Times New Roman"/>
                <w:color w:val="000000" w:themeColor="text1"/>
                <w:sz w:val="14"/>
                <w:szCs w:val="14"/>
              </w:rPr>
            </w:pPr>
            <w:r w:rsidRPr="009B42BE">
              <w:rPr>
                <w:rFonts w:ascii="Times New Roman" w:eastAsia="Times New Roman" w:hAnsi="Times New Roman" w:cs="Times New Roman"/>
                <w:noProof w:val="0"/>
                <w:color w:val="000000" w:themeColor="text1"/>
                <w:sz w:val="14"/>
                <w:szCs w:val="14"/>
                <w:lang w:eastAsia="ro-RO"/>
              </w:rPr>
              <w:t>1.841.215.127</w:t>
            </w:r>
          </w:p>
        </w:tc>
        <w:tc>
          <w:tcPr>
            <w:tcW w:w="1255" w:type="dxa"/>
            <w:vMerge w:val="restart"/>
            <w:vAlign w:val="center"/>
          </w:tcPr>
          <w:p w14:paraId="4C49A09D" w14:textId="100B06BD"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Ţara: România, judeţul Tulcea</w:t>
            </w:r>
          </w:p>
        </w:tc>
        <w:tc>
          <w:tcPr>
            <w:tcW w:w="540" w:type="dxa"/>
            <w:vAlign w:val="center"/>
          </w:tcPr>
          <w:p w14:paraId="3FA39614" w14:textId="1D1580CE" w:rsidR="004C3B28" w:rsidRPr="009B42BE" w:rsidRDefault="004C3B28" w:rsidP="006B6FD3">
            <w:pPr>
              <w:spacing w:after="0" w:line="240" w:lineRule="auto"/>
              <w:ind w:right="-24"/>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0,04</w:t>
            </w:r>
          </w:p>
        </w:tc>
        <w:tc>
          <w:tcPr>
            <w:tcW w:w="398" w:type="dxa"/>
            <w:noWrap/>
            <w:vAlign w:val="center"/>
          </w:tcPr>
          <w:p w14:paraId="01C15E74" w14:textId="181439CD" w:rsidR="004C3B28" w:rsidRPr="009B42BE" w:rsidRDefault="008743E6"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72512BCE" w14:textId="1B748CD4" w:rsidR="004C3B28" w:rsidRPr="009B42BE" w:rsidRDefault="0032629E"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resurse acvatice î</w:t>
            </w:r>
            <w:r w:rsidR="004C3B28" w:rsidRPr="009B42BE">
              <w:rPr>
                <w:rFonts w:ascii="Times New Roman" w:hAnsi="Times New Roman"/>
                <w:color w:val="000000" w:themeColor="text1"/>
                <w:sz w:val="14"/>
                <w:szCs w:val="14"/>
              </w:rPr>
              <w:t>n regim natural</w:t>
            </w:r>
          </w:p>
        </w:tc>
      </w:tr>
      <w:tr w:rsidR="004C3B28" w:rsidRPr="009B42BE" w14:paraId="642D35F5" w14:textId="77777777" w:rsidTr="00C129DA">
        <w:trPr>
          <w:trHeight w:val="129"/>
        </w:trPr>
        <w:tc>
          <w:tcPr>
            <w:tcW w:w="540" w:type="dxa"/>
            <w:vMerge/>
            <w:noWrap/>
            <w:vAlign w:val="center"/>
          </w:tcPr>
          <w:p w14:paraId="0A9FB7E1"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2C5DF6B3"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2BCE0134"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1910E902"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38C79F49"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5D3677C7"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0D9DF95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0073559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63A7A400" w14:textId="2778D30C"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0,05</w:t>
            </w:r>
          </w:p>
        </w:tc>
        <w:tc>
          <w:tcPr>
            <w:tcW w:w="398" w:type="dxa"/>
            <w:noWrap/>
            <w:vAlign w:val="center"/>
          </w:tcPr>
          <w:p w14:paraId="314B708A" w14:textId="5AFA2E96" w:rsidR="004C3B28" w:rsidRPr="009B42BE" w:rsidRDefault="008743E6"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36292996" w14:textId="614530E0"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 xml:space="preserve">cultivare resurse acvatice furajat  natural/ bio </w:t>
            </w:r>
          </w:p>
        </w:tc>
      </w:tr>
      <w:tr w:rsidR="004C3B28" w:rsidRPr="009B42BE" w14:paraId="30D56067" w14:textId="77777777" w:rsidTr="00C129DA">
        <w:trPr>
          <w:trHeight w:val="347"/>
        </w:trPr>
        <w:tc>
          <w:tcPr>
            <w:tcW w:w="540" w:type="dxa"/>
            <w:vMerge/>
            <w:noWrap/>
            <w:vAlign w:val="center"/>
          </w:tcPr>
          <w:p w14:paraId="2626D2F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3A7919F7"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52E5DB57"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571C84CD"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7C1F9166"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6219E99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172349A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3FCD78E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48A47C67" w14:textId="3670E016"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0,06</w:t>
            </w:r>
          </w:p>
        </w:tc>
        <w:tc>
          <w:tcPr>
            <w:tcW w:w="398" w:type="dxa"/>
            <w:noWrap/>
            <w:vAlign w:val="center"/>
          </w:tcPr>
          <w:p w14:paraId="69455BA0" w14:textId="4ADA0469" w:rsidR="004C3B28" w:rsidRPr="009B42BE" w:rsidRDefault="008743E6"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24D8EBA8" w14:textId="23E960F2"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w:t>
            </w:r>
            <w:r w:rsidR="0032629E" w:rsidRPr="009B42BE">
              <w:rPr>
                <w:rFonts w:ascii="Times New Roman" w:hAnsi="Times New Roman"/>
                <w:color w:val="000000" w:themeColor="text1"/>
                <w:sz w:val="14"/>
                <w:szCs w:val="14"/>
              </w:rPr>
              <w:t>esurse acvatice furajat  convenț</w:t>
            </w:r>
            <w:r w:rsidRPr="009B42BE">
              <w:rPr>
                <w:rFonts w:ascii="Times New Roman" w:hAnsi="Times New Roman"/>
                <w:color w:val="000000" w:themeColor="text1"/>
                <w:sz w:val="14"/>
                <w:szCs w:val="14"/>
              </w:rPr>
              <w:t>ional</w:t>
            </w:r>
          </w:p>
        </w:tc>
      </w:tr>
      <w:tr w:rsidR="004C3B28" w:rsidRPr="009B42BE" w14:paraId="031CF432" w14:textId="77777777" w:rsidTr="00C129DA">
        <w:trPr>
          <w:trHeight w:val="347"/>
        </w:trPr>
        <w:tc>
          <w:tcPr>
            <w:tcW w:w="540" w:type="dxa"/>
            <w:vMerge/>
            <w:noWrap/>
            <w:vAlign w:val="center"/>
          </w:tcPr>
          <w:p w14:paraId="3D90DDB5"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79964536"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14EA2E5E"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77018876"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10DD1F8A"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0E0FB09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0AF6B1A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350A25D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615B7317" w14:textId="249F562E"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 xml:space="preserve">7,05 </w:t>
            </w:r>
          </w:p>
        </w:tc>
        <w:tc>
          <w:tcPr>
            <w:tcW w:w="398" w:type="dxa"/>
            <w:noWrap/>
            <w:vAlign w:val="center"/>
          </w:tcPr>
          <w:p w14:paraId="0C5B111A" w14:textId="6A32954C" w:rsidR="004C3B28" w:rsidRPr="009B42BE" w:rsidRDefault="00DA531D"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1CABBA76" w14:textId="2A59D8DB" w:rsidR="004C3B28" w:rsidRPr="009B42BE" w:rsidRDefault="004C3B28" w:rsidP="006B6FD3">
            <w:pPr>
              <w:spacing w:after="0" w:line="240" w:lineRule="auto"/>
              <w:ind w:left="-151" w:firstLine="90"/>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publicitate</w:t>
            </w:r>
          </w:p>
        </w:tc>
      </w:tr>
      <w:tr w:rsidR="004C3B28" w:rsidRPr="009B42BE" w14:paraId="56754423" w14:textId="77777777" w:rsidTr="00C129DA">
        <w:trPr>
          <w:trHeight w:val="347"/>
        </w:trPr>
        <w:tc>
          <w:tcPr>
            <w:tcW w:w="540" w:type="dxa"/>
            <w:vMerge/>
            <w:noWrap/>
            <w:vAlign w:val="center"/>
          </w:tcPr>
          <w:p w14:paraId="221C4529"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3195FCD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6212118F"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6A387709"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133B772E"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6B57CA31"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21F4B9A1"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44822AD5"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50B202F2" w14:textId="20FA7B18"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 xml:space="preserve">5,07 </w:t>
            </w:r>
          </w:p>
        </w:tc>
        <w:tc>
          <w:tcPr>
            <w:tcW w:w="398" w:type="dxa"/>
            <w:noWrap/>
            <w:vAlign w:val="center"/>
          </w:tcPr>
          <w:p w14:paraId="5827E863" w14:textId="45EE835E" w:rsidR="004C3B28" w:rsidRPr="009B42BE" w:rsidRDefault="00DA531D"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0E0AFC14" w14:textId="22C480E0" w:rsidR="004C3B28" w:rsidRPr="009B42BE" w:rsidRDefault="0032629E" w:rsidP="006B6FD3">
            <w:pPr>
              <w:spacing w:after="0" w:line="240" w:lineRule="auto"/>
              <w:ind w:left="-61" w:hanging="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infrastructură de turism și agrement și alte activităț</w:t>
            </w:r>
            <w:r w:rsidR="004C3B28" w:rsidRPr="009B42BE">
              <w:rPr>
                <w:rFonts w:ascii="Times New Roman" w:hAnsi="Times New Roman"/>
                <w:color w:val="000000" w:themeColor="text1"/>
                <w:sz w:val="14"/>
                <w:szCs w:val="14"/>
              </w:rPr>
              <w:t>i economice (parc acvatic</w:t>
            </w:r>
            <w:r w:rsidR="004C3B28" w:rsidRPr="009B42BE">
              <w:rPr>
                <w:rFonts w:ascii="Times New Roman" w:hAnsi="Times New Roman" w:cs="Times New Roman"/>
                <w:color w:val="000000" w:themeColor="text1"/>
                <w:sz w:val="14"/>
                <w:szCs w:val="14"/>
              </w:rPr>
              <w:t>;</w:t>
            </w:r>
            <w:r w:rsidR="004C3B28" w:rsidRPr="009B42BE">
              <w:rPr>
                <w:rFonts w:ascii="Times New Roman" w:hAnsi="Times New Roman"/>
                <w:color w:val="000000" w:themeColor="text1"/>
                <w:sz w:val="14"/>
                <w:szCs w:val="14"/>
              </w:rPr>
              <w:t xml:space="preserve"> pont</w:t>
            </w:r>
            <w:r w:rsidRPr="009B42BE">
              <w:rPr>
                <w:rFonts w:ascii="Times New Roman" w:hAnsi="Times New Roman"/>
                <w:color w:val="000000" w:themeColor="text1"/>
                <w:sz w:val="14"/>
                <w:szCs w:val="14"/>
              </w:rPr>
              <w:t>on/construcț</w:t>
            </w:r>
            <w:r w:rsidR="004C3B28" w:rsidRPr="009B42BE">
              <w:rPr>
                <w:rFonts w:ascii="Times New Roman" w:hAnsi="Times New Roman"/>
                <w:color w:val="000000" w:themeColor="text1"/>
                <w:sz w:val="14"/>
                <w:szCs w:val="14"/>
              </w:rPr>
              <w:t>ii plutitoare-acces, debarcare</w:t>
            </w:r>
            <w:r w:rsidRPr="009B42BE">
              <w:rPr>
                <w:rFonts w:ascii="Times New Roman" w:hAnsi="Times New Roman" w:cs="Times New Roman"/>
                <w:color w:val="000000" w:themeColor="text1"/>
                <w:sz w:val="14"/>
                <w:szCs w:val="14"/>
              </w:rPr>
              <w:t>;adăposturi pescăreș</w:t>
            </w:r>
            <w:r w:rsidR="004C3B28" w:rsidRPr="009B42BE">
              <w:rPr>
                <w:rFonts w:ascii="Times New Roman" w:hAnsi="Times New Roman" w:cs="Times New Roman"/>
                <w:color w:val="000000" w:themeColor="text1"/>
                <w:sz w:val="14"/>
                <w:szCs w:val="14"/>
              </w:rPr>
              <w:t>ti)</w:t>
            </w:r>
          </w:p>
        </w:tc>
      </w:tr>
      <w:tr w:rsidR="004C3B28" w:rsidRPr="009B42BE" w14:paraId="708CB1D9" w14:textId="77777777" w:rsidTr="00C129DA">
        <w:trPr>
          <w:trHeight w:val="347"/>
        </w:trPr>
        <w:tc>
          <w:tcPr>
            <w:tcW w:w="540" w:type="dxa"/>
            <w:vMerge/>
            <w:noWrap/>
            <w:vAlign w:val="center"/>
          </w:tcPr>
          <w:p w14:paraId="66AF534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6F1B1E50"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7E66DA7F"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4AD928A8"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07F98BE0"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0B77D7D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0FA0D157"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278BB5D9"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35CC04FF" w14:textId="7FD05BEF" w:rsidR="004C3B28" w:rsidRPr="009B42BE" w:rsidRDefault="004C3B28" w:rsidP="006B6FD3">
            <w:pPr>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0,05</w:t>
            </w:r>
          </w:p>
        </w:tc>
        <w:tc>
          <w:tcPr>
            <w:tcW w:w="398" w:type="dxa"/>
            <w:noWrap/>
            <w:vAlign w:val="center"/>
          </w:tcPr>
          <w:p w14:paraId="6EE88932" w14:textId="629D4BCE" w:rsidR="004C3B28" w:rsidRPr="009B42BE" w:rsidRDefault="0060342C"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 xml:space="preserve"> 2 ani</w:t>
            </w:r>
          </w:p>
        </w:tc>
        <w:tc>
          <w:tcPr>
            <w:tcW w:w="772" w:type="dxa"/>
            <w:vAlign w:val="center"/>
          </w:tcPr>
          <w:p w14:paraId="69E425D8" w14:textId="384CCBD3" w:rsidR="004C3B28" w:rsidRPr="009B42BE" w:rsidRDefault="004969EB" w:rsidP="00053E8A">
            <w:pPr>
              <w:spacing w:after="0" w:line="240" w:lineRule="auto"/>
              <w:ind w:left="-61" w:right="-103"/>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e</w:t>
            </w:r>
            <w:r w:rsidR="004C3B28" w:rsidRPr="009B42BE">
              <w:rPr>
                <w:rFonts w:ascii="Times New Roman" w:hAnsi="Times New Roman"/>
                <w:color w:val="000000" w:themeColor="text1"/>
                <w:sz w:val="14"/>
                <w:szCs w:val="14"/>
              </w:rPr>
              <w:t>xtragere de resu</w:t>
            </w:r>
            <w:r w:rsidR="0032629E" w:rsidRPr="009B42BE">
              <w:rPr>
                <w:rFonts w:ascii="Times New Roman" w:hAnsi="Times New Roman"/>
                <w:color w:val="000000" w:themeColor="text1"/>
                <w:sz w:val="14"/>
                <w:szCs w:val="14"/>
              </w:rPr>
              <w:t>rse nebiologice – nisip, pietriș</w:t>
            </w:r>
            <w:r w:rsidR="004C3B28" w:rsidRPr="009B42BE">
              <w:rPr>
                <w:rFonts w:ascii="Times New Roman" w:hAnsi="Times New Roman"/>
                <w:color w:val="000000" w:themeColor="text1"/>
                <w:sz w:val="14"/>
                <w:szCs w:val="14"/>
              </w:rPr>
              <w:t>, roca</w:t>
            </w:r>
          </w:p>
        </w:tc>
      </w:tr>
      <w:tr w:rsidR="004C3B28" w:rsidRPr="009B42BE" w14:paraId="21F80E92" w14:textId="77777777" w:rsidTr="00C129DA">
        <w:trPr>
          <w:trHeight w:val="347"/>
        </w:trPr>
        <w:tc>
          <w:tcPr>
            <w:tcW w:w="540" w:type="dxa"/>
            <w:vMerge w:val="restart"/>
            <w:noWrap/>
            <w:vAlign w:val="center"/>
          </w:tcPr>
          <w:p w14:paraId="48718B0F" w14:textId="087C9170" w:rsidR="004C3B28" w:rsidRPr="009B42BE" w:rsidRDefault="004C3B28" w:rsidP="006B6FD3">
            <w:pPr>
              <w:spacing w:after="0" w:line="240" w:lineRule="auto"/>
              <w:ind w:hanging="23"/>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125^9</w:t>
            </w:r>
          </w:p>
        </w:tc>
        <w:tc>
          <w:tcPr>
            <w:tcW w:w="540" w:type="dxa"/>
            <w:vMerge w:val="restart"/>
            <w:vAlign w:val="center"/>
          </w:tcPr>
          <w:p w14:paraId="46F0876E" w14:textId="2DE419F4" w:rsidR="004C3B28" w:rsidRPr="009B42BE" w:rsidRDefault="004C3B28" w:rsidP="006B6FD3">
            <w:pPr>
              <w:spacing w:after="0" w:line="240" w:lineRule="auto"/>
              <w:ind w:hanging="113"/>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63998</w:t>
            </w:r>
          </w:p>
        </w:tc>
        <w:tc>
          <w:tcPr>
            <w:tcW w:w="810" w:type="dxa"/>
            <w:vMerge w:val="restart"/>
            <w:noWrap/>
            <w:vAlign w:val="center"/>
          </w:tcPr>
          <w:p w14:paraId="14885DA8" w14:textId="22C47C2F"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8.03.05</w:t>
            </w:r>
          </w:p>
        </w:tc>
        <w:tc>
          <w:tcPr>
            <w:tcW w:w="1710" w:type="dxa"/>
            <w:vMerge w:val="restart"/>
            <w:vAlign w:val="center"/>
          </w:tcPr>
          <w:p w14:paraId="4E7DAF93" w14:textId="66DCE90B"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Teren- Apele maritime interioare</w:t>
            </w:r>
          </w:p>
        </w:tc>
        <w:tc>
          <w:tcPr>
            <w:tcW w:w="900" w:type="dxa"/>
            <w:vMerge w:val="restart"/>
            <w:vAlign w:val="center"/>
          </w:tcPr>
          <w:p w14:paraId="46C5876C" w14:textId="43E54042"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5.000.000</w:t>
            </w:r>
          </w:p>
        </w:tc>
        <w:tc>
          <w:tcPr>
            <w:tcW w:w="1620" w:type="dxa"/>
            <w:vMerge w:val="restart"/>
            <w:vAlign w:val="center"/>
          </w:tcPr>
          <w:p w14:paraId="22E91F17" w14:textId="4CDF0815"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Suprafața = 100.000 mp</w:t>
            </w:r>
          </w:p>
        </w:tc>
        <w:tc>
          <w:tcPr>
            <w:tcW w:w="990" w:type="dxa"/>
            <w:vMerge w:val="restart"/>
            <w:vAlign w:val="center"/>
          </w:tcPr>
          <w:p w14:paraId="645A7B90" w14:textId="2345DAE2"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5.000.000</w:t>
            </w:r>
          </w:p>
        </w:tc>
        <w:tc>
          <w:tcPr>
            <w:tcW w:w="1255" w:type="dxa"/>
            <w:vMerge w:val="restart"/>
            <w:vAlign w:val="center"/>
          </w:tcPr>
          <w:p w14:paraId="7E4324B7" w14:textId="49EACDFE"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Ţara: România, judeţul Constanța</w:t>
            </w:r>
          </w:p>
        </w:tc>
        <w:tc>
          <w:tcPr>
            <w:tcW w:w="540" w:type="dxa"/>
            <w:vAlign w:val="center"/>
          </w:tcPr>
          <w:p w14:paraId="70E485C6" w14:textId="3C9AA83E"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0,04</w:t>
            </w:r>
          </w:p>
        </w:tc>
        <w:tc>
          <w:tcPr>
            <w:tcW w:w="398" w:type="dxa"/>
            <w:noWrap/>
            <w:vAlign w:val="center"/>
          </w:tcPr>
          <w:p w14:paraId="09ED0288" w14:textId="2DAA32BE" w:rsidR="004C3B2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6486C9C9" w14:textId="6E199BC3" w:rsidR="004C3B28" w:rsidRPr="009B42BE" w:rsidRDefault="0032629E"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resurse acvatice î</w:t>
            </w:r>
            <w:r w:rsidR="004C3B28" w:rsidRPr="009B42BE">
              <w:rPr>
                <w:rFonts w:ascii="Times New Roman" w:hAnsi="Times New Roman"/>
                <w:color w:val="000000" w:themeColor="text1"/>
                <w:sz w:val="14"/>
                <w:szCs w:val="14"/>
              </w:rPr>
              <w:t>n regim natural</w:t>
            </w:r>
          </w:p>
        </w:tc>
      </w:tr>
      <w:tr w:rsidR="004C3B28" w:rsidRPr="009B42BE" w14:paraId="354318D7" w14:textId="77777777" w:rsidTr="00C129DA">
        <w:trPr>
          <w:trHeight w:val="347"/>
        </w:trPr>
        <w:tc>
          <w:tcPr>
            <w:tcW w:w="540" w:type="dxa"/>
            <w:vMerge/>
            <w:noWrap/>
            <w:vAlign w:val="center"/>
          </w:tcPr>
          <w:p w14:paraId="6C2D2A04"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1BB1D703"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109255CD"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58F2466E"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6184C333"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3D41622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106052B5"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5A51B4FB"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0B98E91D" w14:textId="57BA1488"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0,05</w:t>
            </w:r>
          </w:p>
        </w:tc>
        <w:tc>
          <w:tcPr>
            <w:tcW w:w="398" w:type="dxa"/>
            <w:noWrap/>
            <w:vAlign w:val="center"/>
          </w:tcPr>
          <w:p w14:paraId="0433AE8B" w14:textId="75695DFD" w:rsidR="004C3B2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4DBBB607" w14:textId="18B2955A"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 xml:space="preserve">cultivare resurse acvatice furajat  natural/ bio </w:t>
            </w:r>
          </w:p>
        </w:tc>
      </w:tr>
      <w:tr w:rsidR="004C3B28" w:rsidRPr="009B42BE" w14:paraId="58467D70" w14:textId="77777777" w:rsidTr="00C129DA">
        <w:trPr>
          <w:trHeight w:val="347"/>
        </w:trPr>
        <w:tc>
          <w:tcPr>
            <w:tcW w:w="540" w:type="dxa"/>
            <w:vMerge/>
            <w:noWrap/>
            <w:vAlign w:val="center"/>
          </w:tcPr>
          <w:p w14:paraId="4906657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156F7C1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70F873D7"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0680F81E"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1CBB57DD"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5A267F44"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11ED4692"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56B913F9"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1540157F" w14:textId="16185F69"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0,06</w:t>
            </w:r>
          </w:p>
        </w:tc>
        <w:tc>
          <w:tcPr>
            <w:tcW w:w="398" w:type="dxa"/>
            <w:noWrap/>
            <w:vAlign w:val="center"/>
          </w:tcPr>
          <w:p w14:paraId="56855B0A" w14:textId="6647B13D" w:rsidR="004C3B2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5502676C" w14:textId="3CB55C1F"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w:t>
            </w:r>
            <w:r w:rsidR="0032629E" w:rsidRPr="009B42BE">
              <w:rPr>
                <w:rFonts w:ascii="Times New Roman" w:hAnsi="Times New Roman"/>
                <w:color w:val="000000" w:themeColor="text1"/>
                <w:sz w:val="14"/>
                <w:szCs w:val="14"/>
              </w:rPr>
              <w:t>esurse acvatice furajat  convenț</w:t>
            </w:r>
            <w:r w:rsidRPr="009B42BE">
              <w:rPr>
                <w:rFonts w:ascii="Times New Roman" w:hAnsi="Times New Roman"/>
                <w:color w:val="000000" w:themeColor="text1"/>
                <w:sz w:val="14"/>
                <w:szCs w:val="14"/>
              </w:rPr>
              <w:t>ional</w:t>
            </w:r>
          </w:p>
        </w:tc>
      </w:tr>
      <w:tr w:rsidR="004C3B28" w:rsidRPr="009B42BE" w14:paraId="0740DE47" w14:textId="77777777" w:rsidTr="00C129DA">
        <w:trPr>
          <w:trHeight w:val="347"/>
        </w:trPr>
        <w:tc>
          <w:tcPr>
            <w:tcW w:w="540" w:type="dxa"/>
            <w:vMerge/>
            <w:noWrap/>
            <w:vAlign w:val="center"/>
          </w:tcPr>
          <w:p w14:paraId="1124A466"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45C3988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7BC0153D"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12FBB1F6"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5CE6D3F3"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1E5E0A37"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18BA99E7"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49AEF60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58224755" w14:textId="445103E3"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 xml:space="preserve">7,05 </w:t>
            </w:r>
          </w:p>
        </w:tc>
        <w:tc>
          <w:tcPr>
            <w:tcW w:w="398" w:type="dxa"/>
            <w:noWrap/>
            <w:vAlign w:val="center"/>
          </w:tcPr>
          <w:p w14:paraId="36177653" w14:textId="0FB85539" w:rsidR="004C3B28" w:rsidRPr="009B42BE" w:rsidRDefault="00A63BC5"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3D231DF4" w14:textId="2DF8B7FD" w:rsidR="004C3B28" w:rsidRPr="009B42BE" w:rsidRDefault="004C3B28" w:rsidP="006B6FD3">
            <w:pPr>
              <w:spacing w:after="0" w:line="240" w:lineRule="auto"/>
              <w:ind w:hanging="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publicitate</w:t>
            </w:r>
          </w:p>
        </w:tc>
      </w:tr>
      <w:tr w:rsidR="004C3B28" w:rsidRPr="009B42BE" w14:paraId="66219CA2" w14:textId="77777777" w:rsidTr="00C129DA">
        <w:trPr>
          <w:trHeight w:val="170"/>
        </w:trPr>
        <w:tc>
          <w:tcPr>
            <w:tcW w:w="540" w:type="dxa"/>
            <w:vMerge/>
            <w:noWrap/>
            <w:vAlign w:val="center"/>
          </w:tcPr>
          <w:p w14:paraId="04BD90FD"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776FE23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1A4673E9"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1BD964F9"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7E036830"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63C1016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7E60CCDF"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62A08723"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436D3AEE" w14:textId="730EEFD5"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 xml:space="preserve">5,07 </w:t>
            </w:r>
          </w:p>
        </w:tc>
        <w:tc>
          <w:tcPr>
            <w:tcW w:w="398" w:type="dxa"/>
            <w:noWrap/>
            <w:vAlign w:val="center"/>
          </w:tcPr>
          <w:p w14:paraId="507AA7E8" w14:textId="29E58DEB"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0C885B42" w14:textId="12A139D7" w:rsidR="004C3B28" w:rsidRPr="009B42BE" w:rsidRDefault="0032629E" w:rsidP="006B6FD3">
            <w:pPr>
              <w:spacing w:after="0" w:line="240" w:lineRule="auto"/>
              <w:ind w:left="-61" w:hanging="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infrastructură</w:t>
            </w:r>
            <w:r w:rsidR="004C3B28" w:rsidRPr="009B42BE">
              <w:rPr>
                <w:rFonts w:ascii="Times New Roman" w:hAnsi="Times New Roman"/>
                <w:color w:val="000000" w:themeColor="text1"/>
                <w:sz w:val="14"/>
                <w:szCs w:val="14"/>
              </w:rPr>
              <w:t xml:space="preserve"> de turi</w:t>
            </w:r>
            <w:r w:rsidRPr="009B42BE">
              <w:rPr>
                <w:rFonts w:ascii="Times New Roman" w:hAnsi="Times New Roman"/>
                <w:color w:val="000000" w:themeColor="text1"/>
                <w:sz w:val="14"/>
                <w:szCs w:val="14"/>
              </w:rPr>
              <w:t>sm și agrement și alte activităț</w:t>
            </w:r>
            <w:r w:rsidR="004C3B28" w:rsidRPr="009B42BE">
              <w:rPr>
                <w:rFonts w:ascii="Times New Roman" w:hAnsi="Times New Roman"/>
                <w:color w:val="000000" w:themeColor="text1"/>
                <w:sz w:val="14"/>
                <w:szCs w:val="14"/>
              </w:rPr>
              <w:t>i economice (parc acvatic</w:t>
            </w:r>
            <w:r w:rsidR="004C3B28" w:rsidRPr="009B42BE">
              <w:rPr>
                <w:rFonts w:ascii="Times New Roman" w:hAnsi="Times New Roman" w:cs="Times New Roman"/>
                <w:color w:val="000000" w:themeColor="text1"/>
                <w:sz w:val="14"/>
                <w:szCs w:val="14"/>
              </w:rPr>
              <w:t>;</w:t>
            </w:r>
            <w:r w:rsidRPr="009B42BE">
              <w:rPr>
                <w:rFonts w:ascii="Times New Roman" w:hAnsi="Times New Roman"/>
                <w:color w:val="000000" w:themeColor="text1"/>
                <w:sz w:val="14"/>
                <w:szCs w:val="14"/>
              </w:rPr>
              <w:t xml:space="preserve"> ponton/construcț</w:t>
            </w:r>
            <w:r w:rsidR="004C3B28" w:rsidRPr="009B42BE">
              <w:rPr>
                <w:rFonts w:ascii="Times New Roman" w:hAnsi="Times New Roman"/>
                <w:color w:val="000000" w:themeColor="text1"/>
                <w:sz w:val="14"/>
                <w:szCs w:val="14"/>
              </w:rPr>
              <w:t>ii plutitoare-acces, debarcare</w:t>
            </w:r>
            <w:r w:rsidRPr="009B42BE">
              <w:rPr>
                <w:rFonts w:ascii="Times New Roman" w:hAnsi="Times New Roman" w:cs="Times New Roman"/>
                <w:color w:val="000000" w:themeColor="text1"/>
                <w:sz w:val="14"/>
                <w:szCs w:val="14"/>
              </w:rPr>
              <w:t>;adăposturi pescăreș</w:t>
            </w:r>
            <w:r w:rsidR="004C3B28" w:rsidRPr="009B42BE">
              <w:rPr>
                <w:rFonts w:ascii="Times New Roman" w:hAnsi="Times New Roman" w:cs="Times New Roman"/>
                <w:color w:val="000000" w:themeColor="text1"/>
                <w:sz w:val="14"/>
                <w:szCs w:val="14"/>
              </w:rPr>
              <w:t>ti)</w:t>
            </w:r>
          </w:p>
        </w:tc>
      </w:tr>
      <w:tr w:rsidR="004C3B28" w:rsidRPr="009B42BE" w14:paraId="101FA9F4" w14:textId="77777777" w:rsidTr="00C129DA">
        <w:trPr>
          <w:trHeight w:val="170"/>
        </w:trPr>
        <w:tc>
          <w:tcPr>
            <w:tcW w:w="540" w:type="dxa"/>
            <w:vMerge/>
            <w:noWrap/>
            <w:vAlign w:val="center"/>
          </w:tcPr>
          <w:p w14:paraId="4E92ED16"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759E47F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543BF346"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1AF099C7"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1B481680"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3793F09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41826EC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43E0CDE4"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22477880" w14:textId="3EE3DF6D" w:rsidR="004C3B28" w:rsidRPr="009B42BE" w:rsidRDefault="004C3B28" w:rsidP="006B6FD3">
            <w:pPr>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0,05</w:t>
            </w:r>
          </w:p>
        </w:tc>
        <w:tc>
          <w:tcPr>
            <w:tcW w:w="398" w:type="dxa"/>
            <w:noWrap/>
            <w:vAlign w:val="center"/>
          </w:tcPr>
          <w:p w14:paraId="2AE683B8" w14:textId="3D3B602E"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2 ani</w:t>
            </w:r>
          </w:p>
        </w:tc>
        <w:tc>
          <w:tcPr>
            <w:tcW w:w="772" w:type="dxa"/>
            <w:vAlign w:val="center"/>
          </w:tcPr>
          <w:p w14:paraId="6857ECAD" w14:textId="531B5025" w:rsidR="004C3B28" w:rsidRPr="009B42BE" w:rsidRDefault="004969EB" w:rsidP="00053E8A">
            <w:pPr>
              <w:spacing w:after="0" w:line="240" w:lineRule="auto"/>
              <w:ind w:left="-61" w:right="-103" w:firstLine="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e</w:t>
            </w:r>
            <w:r w:rsidR="004C3B28" w:rsidRPr="009B42BE">
              <w:rPr>
                <w:rFonts w:ascii="Times New Roman" w:hAnsi="Times New Roman"/>
                <w:color w:val="000000" w:themeColor="text1"/>
                <w:sz w:val="14"/>
                <w:szCs w:val="14"/>
              </w:rPr>
              <w:t>xtragere de resu</w:t>
            </w:r>
            <w:r w:rsidR="0032629E" w:rsidRPr="009B42BE">
              <w:rPr>
                <w:rFonts w:ascii="Times New Roman" w:hAnsi="Times New Roman"/>
                <w:color w:val="000000" w:themeColor="text1"/>
                <w:sz w:val="14"/>
                <w:szCs w:val="14"/>
              </w:rPr>
              <w:t>rse nebiologice – nisip, pietriș</w:t>
            </w:r>
            <w:r w:rsidR="004C3B28" w:rsidRPr="009B42BE">
              <w:rPr>
                <w:rFonts w:ascii="Times New Roman" w:hAnsi="Times New Roman"/>
                <w:color w:val="000000" w:themeColor="text1"/>
                <w:sz w:val="14"/>
                <w:szCs w:val="14"/>
              </w:rPr>
              <w:t>, roca</w:t>
            </w:r>
          </w:p>
        </w:tc>
      </w:tr>
      <w:tr w:rsidR="004C3B28" w:rsidRPr="009B42BE" w14:paraId="18FBDBA6" w14:textId="77777777" w:rsidTr="00C129DA">
        <w:trPr>
          <w:trHeight w:val="347"/>
        </w:trPr>
        <w:tc>
          <w:tcPr>
            <w:tcW w:w="540" w:type="dxa"/>
            <w:vMerge w:val="restart"/>
            <w:noWrap/>
            <w:vAlign w:val="center"/>
          </w:tcPr>
          <w:p w14:paraId="31FECFF9" w14:textId="4FED6476" w:rsidR="004C3B28" w:rsidRPr="009B42BE" w:rsidRDefault="004C3B28" w:rsidP="006B6FD3">
            <w:pPr>
              <w:spacing w:after="0" w:line="240" w:lineRule="auto"/>
              <w:ind w:right="-81" w:hanging="113"/>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125^10</w:t>
            </w:r>
          </w:p>
        </w:tc>
        <w:tc>
          <w:tcPr>
            <w:tcW w:w="540" w:type="dxa"/>
            <w:vMerge w:val="restart"/>
            <w:vAlign w:val="center"/>
          </w:tcPr>
          <w:p w14:paraId="177D4F5D" w14:textId="6133DEE1" w:rsidR="004C3B28" w:rsidRPr="009B42BE" w:rsidRDefault="004C3B28" w:rsidP="006B6FD3">
            <w:pPr>
              <w:spacing w:after="0" w:line="240" w:lineRule="auto"/>
              <w:ind w:hanging="113"/>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63999</w:t>
            </w:r>
          </w:p>
        </w:tc>
        <w:tc>
          <w:tcPr>
            <w:tcW w:w="810" w:type="dxa"/>
            <w:vMerge w:val="restart"/>
            <w:noWrap/>
            <w:vAlign w:val="center"/>
          </w:tcPr>
          <w:p w14:paraId="3D5A5656" w14:textId="1DFA39AD"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val="en-US" w:eastAsia="ro-RO"/>
              </w:rPr>
              <w:t>8.03.06</w:t>
            </w:r>
          </w:p>
        </w:tc>
        <w:tc>
          <w:tcPr>
            <w:tcW w:w="1710" w:type="dxa"/>
            <w:vMerge w:val="restart"/>
            <w:vAlign w:val="center"/>
          </w:tcPr>
          <w:p w14:paraId="4DAEF9E2" w14:textId="238376D2"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Apele maritime interioare</w:t>
            </w:r>
          </w:p>
        </w:tc>
        <w:tc>
          <w:tcPr>
            <w:tcW w:w="900" w:type="dxa"/>
            <w:vMerge w:val="restart"/>
            <w:vAlign w:val="center"/>
          </w:tcPr>
          <w:p w14:paraId="4CB5285F" w14:textId="05720905"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301.414.060</w:t>
            </w:r>
          </w:p>
        </w:tc>
        <w:tc>
          <w:tcPr>
            <w:tcW w:w="1620" w:type="dxa"/>
            <w:vMerge w:val="restart"/>
            <w:vAlign w:val="center"/>
          </w:tcPr>
          <w:p w14:paraId="5CDA931C" w14:textId="02D0B72C"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Suprafața = 275.530.000 mp</w:t>
            </w:r>
          </w:p>
        </w:tc>
        <w:tc>
          <w:tcPr>
            <w:tcW w:w="990" w:type="dxa"/>
            <w:vMerge w:val="restart"/>
            <w:vAlign w:val="center"/>
          </w:tcPr>
          <w:p w14:paraId="484A87C4" w14:textId="1C0FC8DC"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301.414.060</w:t>
            </w:r>
          </w:p>
        </w:tc>
        <w:tc>
          <w:tcPr>
            <w:tcW w:w="1255" w:type="dxa"/>
            <w:vMerge w:val="restart"/>
            <w:vAlign w:val="center"/>
          </w:tcPr>
          <w:p w14:paraId="6E4747F0" w14:textId="24996A68"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r w:rsidRPr="009B42BE">
              <w:rPr>
                <w:rFonts w:ascii="Times New Roman" w:eastAsia="Times New Roman" w:hAnsi="Times New Roman" w:cs="Times New Roman"/>
                <w:noProof w:val="0"/>
                <w:color w:val="000000" w:themeColor="text1"/>
                <w:sz w:val="14"/>
                <w:szCs w:val="14"/>
                <w:lang w:eastAsia="ro-RO"/>
              </w:rPr>
              <w:t>Ţara: România, judeţul Tulcea</w:t>
            </w:r>
          </w:p>
        </w:tc>
        <w:tc>
          <w:tcPr>
            <w:tcW w:w="540" w:type="dxa"/>
            <w:vAlign w:val="center"/>
          </w:tcPr>
          <w:p w14:paraId="3F9FA4F1" w14:textId="3FE58021"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0,04</w:t>
            </w:r>
          </w:p>
        </w:tc>
        <w:tc>
          <w:tcPr>
            <w:tcW w:w="398" w:type="dxa"/>
            <w:noWrap/>
            <w:vAlign w:val="center"/>
          </w:tcPr>
          <w:p w14:paraId="6A879AF9" w14:textId="227352C7"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6F513219" w14:textId="499EB64A" w:rsidR="004C3B28" w:rsidRPr="009B42BE" w:rsidRDefault="0032629E"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resurse acvatice î</w:t>
            </w:r>
            <w:r w:rsidR="004C3B28" w:rsidRPr="009B42BE">
              <w:rPr>
                <w:rFonts w:ascii="Times New Roman" w:hAnsi="Times New Roman"/>
                <w:color w:val="000000" w:themeColor="text1"/>
                <w:sz w:val="14"/>
                <w:szCs w:val="14"/>
              </w:rPr>
              <w:t>n regim natural</w:t>
            </w:r>
          </w:p>
        </w:tc>
      </w:tr>
      <w:tr w:rsidR="004C3B28" w:rsidRPr="009B42BE" w14:paraId="6DE3FD28" w14:textId="77777777" w:rsidTr="00C129DA">
        <w:trPr>
          <w:trHeight w:val="347"/>
        </w:trPr>
        <w:tc>
          <w:tcPr>
            <w:tcW w:w="540" w:type="dxa"/>
            <w:vMerge/>
            <w:noWrap/>
            <w:vAlign w:val="center"/>
          </w:tcPr>
          <w:p w14:paraId="479671A7" w14:textId="77777777" w:rsidR="004C3B28" w:rsidRPr="009B42BE" w:rsidRDefault="004C3B28" w:rsidP="006B6FD3">
            <w:pPr>
              <w:spacing w:after="0" w:line="240" w:lineRule="auto"/>
              <w:ind w:right="-81" w:hanging="113"/>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7192F9B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2E82F0D2"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val="en-US" w:eastAsia="ro-RO"/>
              </w:rPr>
            </w:pPr>
          </w:p>
        </w:tc>
        <w:tc>
          <w:tcPr>
            <w:tcW w:w="1710" w:type="dxa"/>
            <w:vMerge/>
            <w:vAlign w:val="center"/>
          </w:tcPr>
          <w:p w14:paraId="705D6E32"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4B59600F"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3EC70ED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7592384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05870A7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28AA2485" w14:textId="2E770133"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0,05</w:t>
            </w:r>
          </w:p>
        </w:tc>
        <w:tc>
          <w:tcPr>
            <w:tcW w:w="398" w:type="dxa"/>
            <w:noWrap/>
            <w:vAlign w:val="center"/>
          </w:tcPr>
          <w:p w14:paraId="2247C441" w14:textId="6043C1EC"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3640C575" w14:textId="2675CA0F"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 xml:space="preserve">cultivare resurse acvatice furajat  natural/ bio </w:t>
            </w:r>
          </w:p>
        </w:tc>
      </w:tr>
      <w:tr w:rsidR="004C3B28" w:rsidRPr="009B42BE" w14:paraId="64F5E4EF" w14:textId="77777777" w:rsidTr="00C129DA">
        <w:trPr>
          <w:trHeight w:val="347"/>
        </w:trPr>
        <w:tc>
          <w:tcPr>
            <w:tcW w:w="540" w:type="dxa"/>
            <w:vMerge/>
            <w:noWrap/>
            <w:vAlign w:val="center"/>
          </w:tcPr>
          <w:p w14:paraId="65BDF2E0" w14:textId="77777777" w:rsidR="004C3B28" w:rsidRPr="009B42BE" w:rsidRDefault="004C3B28" w:rsidP="006B6FD3">
            <w:pPr>
              <w:spacing w:after="0" w:line="240" w:lineRule="auto"/>
              <w:ind w:right="-81" w:hanging="113"/>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431B699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0DAECD7B"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val="en-US" w:eastAsia="ro-RO"/>
              </w:rPr>
            </w:pPr>
          </w:p>
        </w:tc>
        <w:tc>
          <w:tcPr>
            <w:tcW w:w="1710" w:type="dxa"/>
            <w:vMerge/>
            <w:vAlign w:val="center"/>
          </w:tcPr>
          <w:p w14:paraId="060D9252"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51B314D3"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5E32D5F7"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5F475379"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4E5A34A1"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75A1DF00" w14:textId="0FD574B3"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0,06</w:t>
            </w:r>
          </w:p>
        </w:tc>
        <w:tc>
          <w:tcPr>
            <w:tcW w:w="398" w:type="dxa"/>
            <w:noWrap/>
            <w:vAlign w:val="center"/>
          </w:tcPr>
          <w:p w14:paraId="5DF4ED06" w14:textId="771E4B82"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10 ani</w:t>
            </w:r>
          </w:p>
        </w:tc>
        <w:tc>
          <w:tcPr>
            <w:tcW w:w="772" w:type="dxa"/>
            <w:vAlign w:val="center"/>
          </w:tcPr>
          <w:p w14:paraId="1835D9EC" w14:textId="4453226E" w:rsidR="004C3B28" w:rsidRPr="009B42BE" w:rsidRDefault="004C3B28"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cultivare r</w:t>
            </w:r>
            <w:r w:rsidR="0032629E" w:rsidRPr="009B42BE">
              <w:rPr>
                <w:rFonts w:ascii="Times New Roman" w:hAnsi="Times New Roman"/>
                <w:color w:val="000000" w:themeColor="text1"/>
                <w:sz w:val="14"/>
                <w:szCs w:val="14"/>
              </w:rPr>
              <w:t>esurse acvatice furajat  convenț</w:t>
            </w:r>
            <w:r w:rsidRPr="009B42BE">
              <w:rPr>
                <w:rFonts w:ascii="Times New Roman" w:hAnsi="Times New Roman"/>
                <w:color w:val="000000" w:themeColor="text1"/>
                <w:sz w:val="14"/>
                <w:szCs w:val="14"/>
              </w:rPr>
              <w:t>ional</w:t>
            </w:r>
          </w:p>
        </w:tc>
      </w:tr>
      <w:tr w:rsidR="004C3B28" w:rsidRPr="009B42BE" w14:paraId="6B8C456D" w14:textId="77777777" w:rsidTr="00C129DA">
        <w:trPr>
          <w:trHeight w:val="347"/>
        </w:trPr>
        <w:tc>
          <w:tcPr>
            <w:tcW w:w="540" w:type="dxa"/>
            <w:vMerge/>
            <w:noWrap/>
            <w:vAlign w:val="center"/>
          </w:tcPr>
          <w:p w14:paraId="08368D0D"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2FCDD6B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06B3A7D1"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3539B546"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01EC08B0"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5715FBA3"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016382C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619D89C6"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73BB5D93" w14:textId="1F13AC73"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 xml:space="preserve">7,05 </w:t>
            </w:r>
          </w:p>
        </w:tc>
        <w:tc>
          <w:tcPr>
            <w:tcW w:w="398" w:type="dxa"/>
            <w:noWrap/>
            <w:vAlign w:val="center"/>
          </w:tcPr>
          <w:p w14:paraId="7601C43D" w14:textId="0D3CF8B7"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3CD25178" w14:textId="616CE233" w:rsidR="004C3B28" w:rsidRPr="009B42BE" w:rsidRDefault="004C3B28" w:rsidP="006B6FD3">
            <w:pPr>
              <w:spacing w:after="0" w:line="240" w:lineRule="auto"/>
              <w:ind w:left="-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publicitate</w:t>
            </w:r>
          </w:p>
        </w:tc>
      </w:tr>
      <w:tr w:rsidR="004C3B28" w:rsidRPr="009B42BE" w14:paraId="5ABC936C" w14:textId="77777777" w:rsidTr="00C129DA">
        <w:trPr>
          <w:trHeight w:val="347"/>
        </w:trPr>
        <w:tc>
          <w:tcPr>
            <w:tcW w:w="540" w:type="dxa"/>
            <w:vMerge/>
            <w:noWrap/>
            <w:vAlign w:val="center"/>
          </w:tcPr>
          <w:p w14:paraId="539841E1"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132436AC"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6F522778"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3DC10F45"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32739A77"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17F99D40"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5E1267CE"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03253596"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4585769C" w14:textId="50CB8B2C"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r w:rsidRPr="009B42BE">
              <w:rPr>
                <w:rFonts w:ascii="Times New Roman" w:hAnsi="Times New Roman"/>
                <w:color w:val="000000" w:themeColor="text1"/>
                <w:sz w:val="12"/>
                <w:szCs w:val="12"/>
              </w:rPr>
              <w:t xml:space="preserve">5,07 </w:t>
            </w:r>
          </w:p>
        </w:tc>
        <w:tc>
          <w:tcPr>
            <w:tcW w:w="398" w:type="dxa"/>
            <w:noWrap/>
            <w:vAlign w:val="center"/>
          </w:tcPr>
          <w:p w14:paraId="2C242494" w14:textId="145147D2"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5 ani</w:t>
            </w:r>
          </w:p>
        </w:tc>
        <w:tc>
          <w:tcPr>
            <w:tcW w:w="772" w:type="dxa"/>
            <w:vAlign w:val="center"/>
          </w:tcPr>
          <w:p w14:paraId="019C0D73" w14:textId="4D750E6D" w:rsidR="004C3B28" w:rsidRPr="009B42BE" w:rsidRDefault="0032629E" w:rsidP="006B6FD3">
            <w:pPr>
              <w:spacing w:after="0" w:line="240" w:lineRule="auto"/>
              <w:ind w:left="-61" w:firstLine="61"/>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infrastructură de turism și agrement și alte activităț</w:t>
            </w:r>
            <w:r w:rsidR="004C3B28" w:rsidRPr="009B42BE">
              <w:rPr>
                <w:rFonts w:ascii="Times New Roman" w:hAnsi="Times New Roman"/>
                <w:color w:val="000000" w:themeColor="text1"/>
                <w:sz w:val="14"/>
                <w:szCs w:val="14"/>
              </w:rPr>
              <w:t>i economice (parc acvatic</w:t>
            </w:r>
            <w:r w:rsidR="004C3B28" w:rsidRPr="009B42BE">
              <w:rPr>
                <w:rFonts w:ascii="Times New Roman" w:hAnsi="Times New Roman" w:cs="Times New Roman"/>
                <w:color w:val="000000" w:themeColor="text1"/>
                <w:sz w:val="14"/>
                <w:szCs w:val="14"/>
              </w:rPr>
              <w:t>;</w:t>
            </w:r>
            <w:r w:rsidRPr="009B42BE">
              <w:rPr>
                <w:rFonts w:ascii="Times New Roman" w:hAnsi="Times New Roman"/>
                <w:color w:val="000000" w:themeColor="text1"/>
                <w:sz w:val="14"/>
                <w:szCs w:val="14"/>
              </w:rPr>
              <w:t xml:space="preserve"> ponton/construcț</w:t>
            </w:r>
            <w:r w:rsidR="004C3B28" w:rsidRPr="009B42BE">
              <w:rPr>
                <w:rFonts w:ascii="Times New Roman" w:hAnsi="Times New Roman"/>
                <w:color w:val="000000" w:themeColor="text1"/>
                <w:sz w:val="14"/>
                <w:szCs w:val="14"/>
              </w:rPr>
              <w:t>ii plutitoare-acces, debarcare</w:t>
            </w:r>
            <w:r w:rsidRPr="009B42BE">
              <w:rPr>
                <w:rFonts w:ascii="Times New Roman" w:hAnsi="Times New Roman" w:cs="Times New Roman"/>
                <w:color w:val="000000" w:themeColor="text1"/>
                <w:sz w:val="14"/>
                <w:szCs w:val="14"/>
              </w:rPr>
              <w:t>;adăposturi pescăreș</w:t>
            </w:r>
            <w:r w:rsidR="004C3B28" w:rsidRPr="009B42BE">
              <w:rPr>
                <w:rFonts w:ascii="Times New Roman" w:hAnsi="Times New Roman" w:cs="Times New Roman"/>
                <w:color w:val="000000" w:themeColor="text1"/>
                <w:sz w:val="14"/>
                <w:szCs w:val="14"/>
              </w:rPr>
              <w:t>ti)</w:t>
            </w:r>
          </w:p>
        </w:tc>
      </w:tr>
      <w:tr w:rsidR="004C3B28" w:rsidRPr="009B42BE" w14:paraId="04AF1C3E" w14:textId="77777777" w:rsidTr="00C129DA">
        <w:trPr>
          <w:trHeight w:val="347"/>
        </w:trPr>
        <w:tc>
          <w:tcPr>
            <w:tcW w:w="540" w:type="dxa"/>
            <w:vMerge/>
            <w:noWrap/>
            <w:vAlign w:val="center"/>
          </w:tcPr>
          <w:p w14:paraId="21ECABDA"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Merge/>
            <w:vAlign w:val="center"/>
          </w:tcPr>
          <w:p w14:paraId="0F898325"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810" w:type="dxa"/>
            <w:vMerge/>
            <w:noWrap/>
            <w:vAlign w:val="center"/>
          </w:tcPr>
          <w:p w14:paraId="2978D7B8" w14:textId="77777777" w:rsidR="004C3B28" w:rsidRPr="009B42BE" w:rsidRDefault="004C3B28" w:rsidP="006B6FD3">
            <w:pPr>
              <w:spacing w:after="0" w:line="240" w:lineRule="auto"/>
              <w:ind w:right="-125"/>
              <w:jc w:val="center"/>
              <w:rPr>
                <w:rFonts w:ascii="Times New Roman" w:eastAsia="Times New Roman" w:hAnsi="Times New Roman" w:cs="Times New Roman"/>
                <w:noProof w:val="0"/>
                <w:color w:val="000000" w:themeColor="text1"/>
                <w:sz w:val="14"/>
                <w:szCs w:val="14"/>
                <w:lang w:eastAsia="ro-RO"/>
              </w:rPr>
            </w:pPr>
          </w:p>
        </w:tc>
        <w:tc>
          <w:tcPr>
            <w:tcW w:w="1710" w:type="dxa"/>
            <w:vMerge/>
            <w:vAlign w:val="center"/>
          </w:tcPr>
          <w:p w14:paraId="1BF866F1" w14:textId="77777777" w:rsidR="004C3B28" w:rsidRPr="009B42BE" w:rsidRDefault="004C3B28" w:rsidP="006B6FD3">
            <w:pPr>
              <w:jc w:val="center"/>
              <w:rPr>
                <w:rFonts w:ascii="Times New Roman" w:eastAsia="Times New Roman" w:hAnsi="Times New Roman" w:cs="Times New Roman"/>
                <w:noProof w:val="0"/>
                <w:color w:val="000000" w:themeColor="text1"/>
                <w:sz w:val="14"/>
                <w:szCs w:val="14"/>
                <w:lang w:eastAsia="ro-RO"/>
              </w:rPr>
            </w:pPr>
          </w:p>
        </w:tc>
        <w:tc>
          <w:tcPr>
            <w:tcW w:w="900" w:type="dxa"/>
            <w:vMerge/>
            <w:vAlign w:val="center"/>
          </w:tcPr>
          <w:p w14:paraId="2391EEC3" w14:textId="77777777" w:rsidR="004C3B28" w:rsidRPr="009B42BE" w:rsidRDefault="004C3B28" w:rsidP="006B6FD3">
            <w:pPr>
              <w:spacing w:after="0" w:line="240" w:lineRule="auto"/>
              <w:ind w:right="-108" w:hanging="108"/>
              <w:jc w:val="center"/>
              <w:rPr>
                <w:rFonts w:ascii="Times New Roman" w:eastAsia="Times New Roman" w:hAnsi="Times New Roman" w:cs="Times New Roman"/>
                <w:noProof w:val="0"/>
                <w:color w:val="000000" w:themeColor="text1"/>
                <w:sz w:val="14"/>
                <w:szCs w:val="14"/>
                <w:lang w:eastAsia="ro-RO"/>
              </w:rPr>
            </w:pPr>
          </w:p>
        </w:tc>
        <w:tc>
          <w:tcPr>
            <w:tcW w:w="1620" w:type="dxa"/>
            <w:vMerge/>
            <w:vAlign w:val="center"/>
          </w:tcPr>
          <w:p w14:paraId="3081860F"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990" w:type="dxa"/>
            <w:vMerge/>
            <w:vAlign w:val="center"/>
          </w:tcPr>
          <w:p w14:paraId="7400B168"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1255" w:type="dxa"/>
            <w:vMerge/>
            <w:vAlign w:val="center"/>
          </w:tcPr>
          <w:p w14:paraId="59A2D951" w14:textId="77777777" w:rsidR="004C3B28" w:rsidRPr="009B42BE" w:rsidRDefault="004C3B28" w:rsidP="006B6FD3">
            <w:pPr>
              <w:spacing w:after="0" w:line="240" w:lineRule="auto"/>
              <w:jc w:val="center"/>
              <w:rPr>
                <w:rFonts w:ascii="Times New Roman" w:eastAsia="Times New Roman" w:hAnsi="Times New Roman" w:cs="Times New Roman"/>
                <w:noProof w:val="0"/>
                <w:color w:val="000000" w:themeColor="text1"/>
                <w:sz w:val="14"/>
                <w:szCs w:val="14"/>
                <w:lang w:eastAsia="ro-RO"/>
              </w:rPr>
            </w:pPr>
          </w:p>
        </w:tc>
        <w:tc>
          <w:tcPr>
            <w:tcW w:w="540" w:type="dxa"/>
            <w:vAlign w:val="center"/>
          </w:tcPr>
          <w:p w14:paraId="5777E00D" w14:textId="62388BFD" w:rsidR="004C3B28" w:rsidRPr="009B42BE" w:rsidRDefault="004C3B28" w:rsidP="006B6FD3">
            <w:pPr>
              <w:jc w:val="center"/>
              <w:rPr>
                <w:rFonts w:ascii="Times New Roman" w:hAnsi="Times New Roman"/>
                <w:color w:val="000000" w:themeColor="text1"/>
                <w:sz w:val="12"/>
                <w:szCs w:val="12"/>
              </w:rPr>
            </w:pPr>
            <w:r w:rsidRPr="009B42BE">
              <w:rPr>
                <w:rFonts w:ascii="Times New Roman" w:hAnsi="Times New Roman"/>
                <w:color w:val="000000" w:themeColor="text1"/>
                <w:sz w:val="12"/>
                <w:szCs w:val="12"/>
              </w:rPr>
              <w:t>0,05</w:t>
            </w:r>
          </w:p>
        </w:tc>
        <w:tc>
          <w:tcPr>
            <w:tcW w:w="398" w:type="dxa"/>
            <w:noWrap/>
            <w:vAlign w:val="center"/>
          </w:tcPr>
          <w:p w14:paraId="2CDB3495" w14:textId="63462048" w:rsidR="004C3B28" w:rsidRPr="009B42BE" w:rsidRDefault="00953C6B" w:rsidP="006B6FD3">
            <w:pPr>
              <w:spacing w:after="0" w:line="240" w:lineRule="auto"/>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2 ani</w:t>
            </w:r>
          </w:p>
        </w:tc>
        <w:tc>
          <w:tcPr>
            <w:tcW w:w="772" w:type="dxa"/>
            <w:vAlign w:val="center"/>
          </w:tcPr>
          <w:p w14:paraId="707CF425" w14:textId="77011617" w:rsidR="004C3B28" w:rsidRPr="009B42BE" w:rsidRDefault="004969EB" w:rsidP="00053E8A">
            <w:pPr>
              <w:spacing w:after="0" w:line="240" w:lineRule="auto"/>
              <w:ind w:left="-73" w:right="-103"/>
              <w:jc w:val="center"/>
              <w:rPr>
                <w:rFonts w:ascii="Times New Roman" w:hAnsi="Times New Roman"/>
                <w:color w:val="000000" w:themeColor="text1"/>
                <w:sz w:val="14"/>
                <w:szCs w:val="14"/>
              </w:rPr>
            </w:pPr>
            <w:r w:rsidRPr="009B42BE">
              <w:rPr>
                <w:rFonts w:ascii="Times New Roman" w:hAnsi="Times New Roman"/>
                <w:color w:val="000000" w:themeColor="text1"/>
                <w:sz w:val="14"/>
                <w:szCs w:val="14"/>
              </w:rPr>
              <w:t>e</w:t>
            </w:r>
            <w:r w:rsidR="004C3B28" w:rsidRPr="009B42BE">
              <w:rPr>
                <w:rFonts w:ascii="Times New Roman" w:hAnsi="Times New Roman"/>
                <w:color w:val="000000" w:themeColor="text1"/>
                <w:sz w:val="14"/>
                <w:szCs w:val="14"/>
              </w:rPr>
              <w:t>xtragere de resu</w:t>
            </w:r>
            <w:r w:rsidR="0032629E" w:rsidRPr="009B42BE">
              <w:rPr>
                <w:rFonts w:ascii="Times New Roman" w:hAnsi="Times New Roman"/>
                <w:color w:val="000000" w:themeColor="text1"/>
                <w:sz w:val="14"/>
                <w:szCs w:val="14"/>
              </w:rPr>
              <w:t>rse nebiologice – nisip, pietriș</w:t>
            </w:r>
            <w:r w:rsidR="004C3B28" w:rsidRPr="009B42BE">
              <w:rPr>
                <w:rFonts w:ascii="Times New Roman" w:hAnsi="Times New Roman"/>
                <w:color w:val="000000" w:themeColor="text1"/>
                <w:sz w:val="14"/>
                <w:szCs w:val="14"/>
              </w:rPr>
              <w:t>, roca</w:t>
            </w:r>
          </w:p>
        </w:tc>
      </w:tr>
    </w:tbl>
    <w:p w14:paraId="391BAF52" w14:textId="4DEF14F4" w:rsidR="004C3B28" w:rsidRPr="009B42BE" w:rsidRDefault="004C3B28"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1306D9A3" w14:textId="622824E1" w:rsidR="00651DFD" w:rsidRPr="009B42BE" w:rsidRDefault="00651DFD" w:rsidP="0053669C">
      <w:pPr>
        <w:pStyle w:val="ListParagraph"/>
        <w:autoSpaceDE w:val="0"/>
        <w:autoSpaceDN w:val="0"/>
        <w:adjustRightInd w:val="0"/>
        <w:jc w:val="both"/>
        <w:rPr>
          <w:rFonts w:ascii="Times New Roman" w:hAnsi="Times New Roman" w:cs="Times New Roman"/>
          <w:color w:val="000000" w:themeColor="text1"/>
          <w:sz w:val="24"/>
          <w:szCs w:val="24"/>
        </w:rPr>
      </w:pPr>
      <w:r w:rsidRPr="009B42BE">
        <w:rPr>
          <w:rFonts w:ascii="Times New Roman" w:hAnsi="Times New Roman" w:cs="Times New Roman"/>
          <w:color w:val="000000" w:themeColor="text1"/>
          <w:sz w:val="24"/>
          <w:szCs w:val="24"/>
        </w:rPr>
        <w:t>Art. II</w:t>
      </w:r>
      <w:r w:rsidR="00C367A2" w:rsidRPr="009B42BE">
        <w:rPr>
          <w:rFonts w:ascii="Times New Roman" w:hAnsi="Times New Roman" w:cs="Times New Roman"/>
          <w:color w:val="000000" w:themeColor="text1"/>
          <w:sz w:val="24"/>
          <w:szCs w:val="24"/>
        </w:rPr>
        <w:t>I</w:t>
      </w:r>
    </w:p>
    <w:p w14:paraId="49F86268" w14:textId="77777777" w:rsidR="003B715C" w:rsidRPr="009B42BE" w:rsidRDefault="003B715C" w:rsidP="0053669C">
      <w:pPr>
        <w:pStyle w:val="ListParagraph"/>
        <w:autoSpaceDE w:val="0"/>
        <w:autoSpaceDN w:val="0"/>
        <w:adjustRightInd w:val="0"/>
        <w:jc w:val="both"/>
        <w:rPr>
          <w:rFonts w:ascii="Times New Roman" w:hAnsi="Times New Roman" w:cs="Times New Roman"/>
          <w:color w:val="000000" w:themeColor="text1"/>
          <w:sz w:val="24"/>
          <w:szCs w:val="24"/>
        </w:rPr>
      </w:pPr>
    </w:p>
    <w:p w14:paraId="58E40BF2" w14:textId="27E56B01" w:rsidR="003B715C" w:rsidRPr="009B42BE" w:rsidRDefault="0053669C" w:rsidP="0079058B">
      <w:pPr>
        <w:pStyle w:val="ListParagraph"/>
        <w:autoSpaceDE w:val="0"/>
        <w:autoSpaceDN w:val="0"/>
        <w:adjustRightInd w:val="0"/>
        <w:rPr>
          <w:rFonts w:ascii="Times New Roman" w:hAnsi="Times New Roman" w:cs="Times New Roman"/>
          <w:b/>
          <w:color w:val="000000" w:themeColor="text1"/>
          <w:sz w:val="24"/>
          <w:szCs w:val="24"/>
        </w:rPr>
      </w:pPr>
      <w:r w:rsidRPr="009B42BE">
        <w:rPr>
          <w:rFonts w:ascii="Times New Roman" w:hAnsi="Times New Roman" w:cs="Times New Roman"/>
          <w:color w:val="000000" w:themeColor="text1"/>
          <w:sz w:val="24"/>
          <w:szCs w:val="24"/>
        </w:rPr>
        <w:t xml:space="preserve"> Exploatarea res</w:t>
      </w:r>
      <w:r w:rsidR="00C063DE" w:rsidRPr="009B42BE">
        <w:rPr>
          <w:rFonts w:ascii="Times New Roman" w:hAnsi="Times New Roman" w:cs="Times New Roman"/>
          <w:color w:val="000000" w:themeColor="text1"/>
          <w:sz w:val="24"/>
          <w:szCs w:val="24"/>
        </w:rPr>
        <w:t>ursei minerale, în procesul de î</w:t>
      </w:r>
      <w:r w:rsidRPr="009B42BE">
        <w:rPr>
          <w:rFonts w:ascii="Times New Roman" w:hAnsi="Times New Roman" w:cs="Times New Roman"/>
          <w:color w:val="000000" w:themeColor="text1"/>
          <w:sz w:val="24"/>
          <w:szCs w:val="24"/>
        </w:rPr>
        <w:t>ndepărtare a materialului aluvionar, se realizează cu respectarea prevederilor Legii minelor nr.85/2003, cu modificările și completările ulterioare.</w:t>
      </w:r>
      <w:r w:rsidR="003B715C" w:rsidRPr="009B42BE">
        <w:rPr>
          <w:rFonts w:ascii="Times New Roman" w:hAnsi="Times New Roman" w:cs="Times New Roman"/>
          <w:b/>
          <w:color w:val="000000" w:themeColor="text1"/>
          <w:sz w:val="24"/>
          <w:szCs w:val="24"/>
        </w:rPr>
        <w:t xml:space="preserve"> </w:t>
      </w:r>
    </w:p>
    <w:p w14:paraId="2294C8A0" w14:textId="77777777" w:rsidR="003B715C" w:rsidRPr="009B42BE" w:rsidRDefault="003B715C" w:rsidP="003B715C">
      <w:pPr>
        <w:pStyle w:val="ListParagraph"/>
        <w:autoSpaceDE w:val="0"/>
        <w:autoSpaceDN w:val="0"/>
        <w:adjustRightInd w:val="0"/>
        <w:jc w:val="center"/>
        <w:rPr>
          <w:rFonts w:ascii="Times New Roman" w:hAnsi="Times New Roman" w:cs="Times New Roman"/>
          <w:b/>
          <w:color w:val="000000" w:themeColor="text1"/>
          <w:sz w:val="24"/>
          <w:szCs w:val="24"/>
        </w:rPr>
      </w:pPr>
    </w:p>
    <w:p w14:paraId="7C963F6F" w14:textId="77777777" w:rsidR="003B715C" w:rsidRPr="009B42BE" w:rsidRDefault="003B715C" w:rsidP="003B715C">
      <w:pPr>
        <w:pStyle w:val="ListParagraph"/>
        <w:autoSpaceDE w:val="0"/>
        <w:autoSpaceDN w:val="0"/>
        <w:adjustRightInd w:val="0"/>
        <w:jc w:val="center"/>
        <w:rPr>
          <w:rFonts w:ascii="Times New Roman" w:hAnsi="Times New Roman" w:cs="Times New Roman"/>
          <w:b/>
          <w:color w:val="000000" w:themeColor="text1"/>
          <w:sz w:val="24"/>
          <w:szCs w:val="24"/>
        </w:rPr>
      </w:pPr>
    </w:p>
    <w:p w14:paraId="01C3348E" w14:textId="3FAB1D6E" w:rsidR="003B715C" w:rsidRPr="009B42BE" w:rsidRDefault="0014259C" w:rsidP="003B715C">
      <w:pPr>
        <w:pStyle w:val="ListParagraph"/>
        <w:autoSpaceDE w:val="0"/>
        <w:autoSpaceDN w:val="0"/>
        <w:adjustRightInd w:val="0"/>
        <w:jc w:val="center"/>
        <w:rPr>
          <w:rFonts w:ascii="Times New Roman" w:hAnsi="Times New Roman" w:cs="Times New Roman"/>
          <w:b/>
          <w:color w:val="000000" w:themeColor="text1"/>
          <w:sz w:val="24"/>
          <w:szCs w:val="24"/>
        </w:rPr>
      </w:pPr>
      <w:r w:rsidRPr="009B42BE">
        <w:rPr>
          <w:rFonts w:ascii="Times New Roman" w:hAnsi="Times New Roman" w:cs="Times New Roman"/>
          <w:b/>
          <w:color w:val="000000" w:themeColor="text1"/>
          <w:sz w:val="24"/>
          <w:szCs w:val="24"/>
        </w:rPr>
        <w:t>P</w:t>
      </w:r>
      <w:r w:rsidR="006F6DD4" w:rsidRPr="009B42BE">
        <w:rPr>
          <w:rFonts w:ascii="Times New Roman" w:hAnsi="Times New Roman" w:cs="Times New Roman"/>
          <w:b/>
          <w:color w:val="000000" w:themeColor="text1"/>
          <w:sz w:val="24"/>
          <w:szCs w:val="24"/>
        </w:rPr>
        <w:t>RIM-MINISTRU</w:t>
      </w:r>
      <w:r w:rsidR="009C1AA4" w:rsidRPr="009B42BE">
        <w:rPr>
          <w:rFonts w:ascii="Times New Roman" w:hAnsi="Times New Roman" w:cs="Times New Roman"/>
          <w:b/>
          <w:color w:val="000000" w:themeColor="text1"/>
          <w:sz w:val="24"/>
          <w:szCs w:val="24"/>
        </w:rPr>
        <w:t xml:space="preserve"> </w:t>
      </w:r>
    </w:p>
    <w:p w14:paraId="164C3898" w14:textId="31FEBD8E" w:rsidR="0050024C" w:rsidRPr="009B42BE" w:rsidRDefault="008F4354" w:rsidP="003B715C">
      <w:pPr>
        <w:pStyle w:val="ListParagraph"/>
        <w:autoSpaceDE w:val="0"/>
        <w:autoSpaceDN w:val="0"/>
        <w:adjustRightInd w:val="0"/>
        <w:jc w:val="center"/>
        <w:rPr>
          <w:rFonts w:ascii="Times New Roman" w:hAnsi="Times New Roman" w:cs="Times New Roman"/>
          <w:b/>
          <w:color w:val="000000" w:themeColor="text1"/>
          <w:sz w:val="24"/>
          <w:szCs w:val="24"/>
        </w:rPr>
      </w:pPr>
      <w:r w:rsidRPr="009B42BE">
        <w:rPr>
          <w:rFonts w:ascii="Times New Roman" w:hAnsi="Times New Roman" w:cs="Times New Roman"/>
          <w:b/>
          <w:color w:val="000000" w:themeColor="text1"/>
          <w:sz w:val="24"/>
          <w:szCs w:val="24"/>
        </w:rPr>
        <w:t>Florin-</w:t>
      </w:r>
      <w:r w:rsidR="0050024C" w:rsidRPr="009B42BE">
        <w:rPr>
          <w:rFonts w:ascii="Times New Roman" w:hAnsi="Times New Roman" w:cs="Times New Roman"/>
          <w:b/>
          <w:color w:val="000000" w:themeColor="text1"/>
          <w:sz w:val="24"/>
          <w:szCs w:val="24"/>
        </w:rPr>
        <w:t>Vasile CÎȚU</w:t>
      </w:r>
    </w:p>
    <w:sectPr w:rsidR="0050024C" w:rsidRPr="009B42BE" w:rsidSect="00283338">
      <w:headerReference w:type="even" r:id="rId10"/>
      <w:headerReference w:type="default" r:id="rId11"/>
      <w:headerReference w:type="first" r:id="rId12"/>
      <w:pgSz w:w="11906" w:h="16838"/>
      <w:pgMar w:top="113" w:right="720" w:bottom="540"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B4C2" w14:textId="77777777" w:rsidR="003F03F5" w:rsidRDefault="003F03F5" w:rsidP="00411F47">
      <w:pPr>
        <w:spacing w:after="0" w:line="240" w:lineRule="auto"/>
      </w:pPr>
      <w:r>
        <w:separator/>
      </w:r>
    </w:p>
  </w:endnote>
  <w:endnote w:type="continuationSeparator" w:id="0">
    <w:p w14:paraId="6C3FA5E0" w14:textId="77777777" w:rsidR="003F03F5" w:rsidRDefault="003F03F5" w:rsidP="0041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FEA0" w14:textId="77777777" w:rsidR="003F03F5" w:rsidRDefault="003F03F5" w:rsidP="00411F47">
      <w:pPr>
        <w:spacing w:after="0" w:line="240" w:lineRule="auto"/>
      </w:pPr>
      <w:r>
        <w:separator/>
      </w:r>
    </w:p>
  </w:footnote>
  <w:footnote w:type="continuationSeparator" w:id="0">
    <w:p w14:paraId="54C4922D" w14:textId="77777777" w:rsidR="003F03F5" w:rsidRDefault="003F03F5" w:rsidP="00411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C62" w14:textId="77777777" w:rsidR="000726D8" w:rsidRDefault="003F03F5">
    <w:pPr>
      <w:pStyle w:val="Header"/>
    </w:pPr>
    <w:r>
      <w:pict w14:anchorId="61DD6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757922" o:spid="_x0000_s2050" type="#_x0000_t136" style="position:absolute;margin-left:0;margin-top:0;width:558.05pt;height:159.45pt;rotation:315;z-index:-251655168;mso-position-horizontal:center;mso-position-horizontal-relative:margin;mso-position-vertical:center;mso-position-vertical-relative:margin" o:allowincell="f" fillcolor="#e7e6e6 [3214]"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5910" w14:textId="77777777" w:rsidR="000726D8" w:rsidRDefault="003F03F5">
    <w:pPr>
      <w:pStyle w:val="Header"/>
    </w:pPr>
    <w:r>
      <w:pict w14:anchorId="06848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757923" o:spid="_x0000_s2051" type="#_x0000_t136" style="position:absolute;margin-left:0;margin-top:0;width:558.05pt;height:159.45pt;rotation:315;z-index:-251653120;mso-position-horizontal:center;mso-position-horizontal-relative:margin;mso-position-vertical:center;mso-position-vertical-relative:margin" o:allowincell="f" fillcolor="#e7e6e6 [3214]"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3AD8" w14:textId="77777777" w:rsidR="000726D8" w:rsidRDefault="003F03F5">
    <w:pPr>
      <w:pStyle w:val="Header"/>
    </w:pPr>
    <w:r>
      <w:pict w14:anchorId="25FA9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757921" o:spid="_x0000_s2049" type="#_x0000_t136" style="position:absolute;margin-left:0;margin-top:0;width:558.05pt;height:159.45pt;rotation:315;z-index:-251657216;mso-position-horizontal:center;mso-position-horizontal-relative:margin;mso-position-vertical:center;mso-position-vertical-relative:margin" o:allowincell="f" fillcolor="#e7e6e6 [3214]"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BE4"/>
    <w:multiLevelType w:val="hybridMultilevel"/>
    <w:tmpl w:val="917A7CF6"/>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613671"/>
    <w:multiLevelType w:val="hybridMultilevel"/>
    <w:tmpl w:val="2B3CFF54"/>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AC94602"/>
    <w:multiLevelType w:val="hybridMultilevel"/>
    <w:tmpl w:val="8520A5FE"/>
    <w:lvl w:ilvl="0" w:tplc="A8DCAC74">
      <w:start w:val="10"/>
      <w:numFmt w:val="decimal"/>
      <w:lvlText w:val="%1."/>
      <w:lvlJc w:val="left"/>
      <w:pPr>
        <w:ind w:left="634" w:hanging="360"/>
      </w:pPr>
      <w:rPr>
        <w:rFonts w:hint="default"/>
      </w:rPr>
    </w:lvl>
    <w:lvl w:ilvl="1" w:tplc="04180019" w:tentative="1">
      <w:start w:val="1"/>
      <w:numFmt w:val="lowerLetter"/>
      <w:lvlText w:val="%2."/>
      <w:lvlJc w:val="left"/>
      <w:pPr>
        <w:ind w:left="1354" w:hanging="360"/>
      </w:pPr>
    </w:lvl>
    <w:lvl w:ilvl="2" w:tplc="0418001B" w:tentative="1">
      <w:start w:val="1"/>
      <w:numFmt w:val="lowerRoman"/>
      <w:lvlText w:val="%3."/>
      <w:lvlJc w:val="right"/>
      <w:pPr>
        <w:ind w:left="2074" w:hanging="180"/>
      </w:pPr>
    </w:lvl>
    <w:lvl w:ilvl="3" w:tplc="0418000F" w:tentative="1">
      <w:start w:val="1"/>
      <w:numFmt w:val="decimal"/>
      <w:lvlText w:val="%4."/>
      <w:lvlJc w:val="left"/>
      <w:pPr>
        <w:ind w:left="2794" w:hanging="360"/>
      </w:pPr>
    </w:lvl>
    <w:lvl w:ilvl="4" w:tplc="04180019" w:tentative="1">
      <w:start w:val="1"/>
      <w:numFmt w:val="lowerLetter"/>
      <w:lvlText w:val="%5."/>
      <w:lvlJc w:val="left"/>
      <w:pPr>
        <w:ind w:left="3514" w:hanging="360"/>
      </w:pPr>
    </w:lvl>
    <w:lvl w:ilvl="5" w:tplc="0418001B" w:tentative="1">
      <w:start w:val="1"/>
      <w:numFmt w:val="lowerRoman"/>
      <w:lvlText w:val="%6."/>
      <w:lvlJc w:val="right"/>
      <w:pPr>
        <w:ind w:left="4234" w:hanging="180"/>
      </w:pPr>
    </w:lvl>
    <w:lvl w:ilvl="6" w:tplc="0418000F" w:tentative="1">
      <w:start w:val="1"/>
      <w:numFmt w:val="decimal"/>
      <w:lvlText w:val="%7."/>
      <w:lvlJc w:val="left"/>
      <w:pPr>
        <w:ind w:left="4954" w:hanging="360"/>
      </w:pPr>
    </w:lvl>
    <w:lvl w:ilvl="7" w:tplc="04180019" w:tentative="1">
      <w:start w:val="1"/>
      <w:numFmt w:val="lowerLetter"/>
      <w:lvlText w:val="%8."/>
      <w:lvlJc w:val="left"/>
      <w:pPr>
        <w:ind w:left="5674" w:hanging="360"/>
      </w:pPr>
    </w:lvl>
    <w:lvl w:ilvl="8" w:tplc="0418001B" w:tentative="1">
      <w:start w:val="1"/>
      <w:numFmt w:val="lowerRoman"/>
      <w:lvlText w:val="%9."/>
      <w:lvlJc w:val="right"/>
      <w:pPr>
        <w:ind w:left="6394" w:hanging="180"/>
      </w:pPr>
    </w:lvl>
  </w:abstractNum>
  <w:abstractNum w:abstractNumId="3" w15:restartNumberingAfterBreak="0">
    <w:nsid w:val="23C21548"/>
    <w:multiLevelType w:val="hybridMultilevel"/>
    <w:tmpl w:val="616600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D92B88"/>
    <w:multiLevelType w:val="hybridMultilevel"/>
    <w:tmpl w:val="914C9A4A"/>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7E10DA1"/>
    <w:multiLevelType w:val="hybridMultilevel"/>
    <w:tmpl w:val="59D2263E"/>
    <w:lvl w:ilvl="0" w:tplc="35A8C7E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74C7F84"/>
    <w:multiLevelType w:val="hybridMultilevel"/>
    <w:tmpl w:val="95BCEEDA"/>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A30810"/>
    <w:multiLevelType w:val="hybridMultilevel"/>
    <w:tmpl w:val="EA461A0A"/>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564D1061"/>
    <w:multiLevelType w:val="hybridMultilevel"/>
    <w:tmpl w:val="616600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86C7B18"/>
    <w:multiLevelType w:val="hybridMultilevel"/>
    <w:tmpl w:val="8208CE9C"/>
    <w:lvl w:ilvl="0" w:tplc="AE92C36A">
      <w:start w:val="1"/>
      <w:numFmt w:val="decimal"/>
      <w:lvlText w:val="%1."/>
      <w:lvlJc w:val="left"/>
      <w:pPr>
        <w:ind w:left="360" w:hanging="360"/>
      </w:pPr>
      <w:rPr>
        <w:rFonts w:hint="default"/>
        <w:b w:val="0"/>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C9B4E81"/>
    <w:multiLevelType w:val="hybridMultilevel"/>
    <w:tmpl w:val="37E47E98"/>
    <w:lvl w:ilvl="0" w:tplc="3ABE02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AF735E"/>
    <w:multiLevelType w:val="hybridMultilevel"/>
    <w:tmpl w:val="91447358"/>
    <w:lvl w:ilvl="0" w:tplc="D68C6D0E">
      <w:start w:val="1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73537CA6"/>
    <w:multiLevelType w:val="hybridMultilevel"/>
    <w:tmpl w:val="41885556"/>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E11CD0"/>
    <w:multiLevelType w:val="hybridMultilevel"/>
    <w:tmpl w:val="9D80D3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6AD1922"/>
    <w:multiLevelType w:val="hybridMultilevel"/>
    <w:tmpl w:val="69E4F252"/>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74313DE"/>
    <w:multiLevelType w:val="hybridMultilevel"/>
    <w:tmpl w:val="FBCA06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ECA5186"/>
    <w:multiLevelType w:val="hybridMultilevel"/>
    <w:tmpl w:val="95BCEEDA"/>
    <w:lvl w:ilvl="0" w:tplc="E19C9EB4">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5"/>
  </w:num>
  <w:num w:numId="5">
    <w:abstractNumId w:val="3"/>
  </w:num>
  <w:num w:numId="6">
    <w:abstractNumId w:val="15"/>
  </w:num>
  <w:num w:numId="7">
    <w:abstractNumId w:val="7"/>
  </w:num>
  <w:num w:numId="8">
    <w:abstractNumId w:val="4"/>
  </w:num>
  <w:num w:numId="9">
    <w:abstractNumId w:val="14"/>
  </w:num>
  <w:num w:numId="10">
    <w:abstractNumId w:val="16"/>
  </w:num>
  <w:num w:numId="11">
    <w:abstractNumId w:val="6"/>
  </w:num>
  <w:num w:numId="12">
    <w:abstractNumId w:val="0"/>
  </w:num>
  <w:num w:numId="13">
    <w:abstractNumId w:val="1"/>
  </w:num>
  <w:num w:numId="14">
    <w:abstractNumId w:val="12"/>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49"/>
    <w:rsid w:val="00001DF5"/>
    <w:rsid w:val="000026B1"/>
    <w:rsid w:val="00004F22"/>
    <w:rsid w:val="000073A5"/>
    <w:rsid w:val="00010DAD"/>
    <w:rsid w:val="00010E81"/>
    <w:rsid w:val="00011347"/>
    <w:rsid w:val="00011AF4"/>
    <w:rsid w:val="000122AB"/>
    <w:rsid w:val="000123F2"/>
    <w:rsid w:val="00012D11"/>
    <w:rsid w:val="00013317"/>
    <w:rsid w:val="00017205"/>
    <w:rsid w:val="00017996"/>
    <w:rsid w:val="00021BD9"/>
    <w:rsid w:val="00024766"/>
    <w:rsid w:val="00025E37"/>
    <w:rsid w:val="000269AB"/>
    <w:rsid w:val="00026D86"/>
    <w:rsid w:val="00030839"/>
    <w:rsid w:val="0003747A"/>
    <w:rsid w:val="00041859"/>
    <w:rsid w:val="00042E8B"/>
    <w:rsid w:val="00043AE7"/>
    <w:rsid w:val="0005013E"/>
    <w:rsid w:val="00052A5D"/>
    <w:rsid w:val="00052B54"/>
    <w:rsid w:val="00053E8A"/>
    <w:rsid w:val="00060ACF"/>
    <w:rsid w:val="00060E8A"/>
    <w:rsid w:val="00061BA3"/>
    <w:rsid w:val="00063D08"/>
    <w:rsid w:val="00064D0B"/>
    <w:rsid w:val="00071070"/>
    <w:rsid w:val="000726D8"/>
    <w:rsid w:val="00077C1B"/>
    <w:rsid w:val="00082238"/>
    <w:rsid w:val="00082451"/>
    <w:rsid w:val="000824DD"/>
    <w:rsid w:val="000849FB"/>
    <w:rsid w:val="00085DA8"/>
    <w:rsid w:val="00086206"/>
    <w:rsid w:val="00087A24"/>
    <w:rsid w:val="00091305"/>
    <w:rsid w:val="00091AF7"/>
    <w:rsid w:val="0009211A"/>
    <w:rsid w:val="00093CD2"/>
    <w:rsid w:val="00093E51"/>
    <w:rsid w:val="00096172"/>
    <w:rsid w:val="00097AB4"/>
    <w:rsid w:val="000A06DD"/>
    <w:rsid w:val="000A0BB5"/>
    <w:rsid w:val="000A3E57"/>
    <w:rsid w:val="000A4F65"/>
    <w:rsid w:val="000A7050"/>
    <w:rsid w:val="000B1F0C"/>
    <w:rsid w:val="000B350F"/>
    <w:rsid w:val="000B3795"/>
    <w:rsid w:val="000B5F24"/>
    <w:rsid w:val="000C32E4"/>
    <w:rsid w:val="000C46B4"/>
    <w:rsid w:val="000D0480"/>
    <w:rsid w:val="000D1C73"/>
    <w:rsid w:val="000D1F91"/>
    <w:rsid w:val="000D2EB4"/>
    <w:rsid w:val="000D3533"/>
    <w:rsid w:val="000D644C"/>
    <w:rsid w:val="000D670F"/>
    <w:rsid w:val="000D72A4"/>
    <w:rsid w:val="000D7EE1"/>
    <w:rsid w:val="000D7FB6"/>
    <w:rsid w:val="000E18BC"/>
    <w:rsid w:val="000E21A2"/>
    <w:rsid w:val="000E46D4"/>
    <w:rsid w:val="000E6D24"/>
    <w:rsid w:val="000F44BD"/>
    <w:rsid w:val="000F74F6"/>
    <w:rsid w:val="00101BC7"/>
    <w:rsid w:val="0010224D"/>
    <w:rsid w:val="00102845"/>
    <w:rsid w:val="00102AA1"/>
    <w:rsid w:val="00106AE9"/>
    <w:rsid w:val="00111E4C"/>
    <w:rsid w:val="001127C7"/>
    <w:rsid w:val="0011302F"/>
    <w:rsid w:val="0011319B"/>
    <w:rsid w:val="00115C06"/>
    <w:rsid w:val="00116E6B"/>
    <w:rsid w:val="001227D4"/>
    <w:rsid w:val="00122819"/>
    <w:rsid w:val="00133E1B"/>
    <w:rsid w:val="001359A4"/>
    <w:rsid w:val="00135E36"/>
    <w:rsid w:val="00135F34"/>
    <w:rsid w:val="00141B85"/>
    <w:rsid w:val="0014259C"/>
    <w:rsid w:val="00143A28"/>
    <w:rsid w:val="00143FE1"/>
    <w:rsid w:val="0014518D"/>
    <w:rsid w:val="001454EA"/>
    <w:rsid w:val="00145BD5"/>
    <w:rsid w:val="00146267"/>
    <w:rsid w:val="001470DB"/>
    <w:rsid w:val="0014798F"/>
    <w:rsid w:val="001540C3"/>
    <w:rsid w:val="0015412D"/>
    <w:rsid w:val="001541FB"/>
    <w:rsid w:val="00155D7F"/>
    <w:rsid w:val="00157FB3"/>
    <w:rsid w:val="00160DAD"/>
    <w:rsid w:val="0016394A"/>
    <w:rsid w:val="00163D81"/>
    <w:rsid w:val="00163FCA"/>
    <w:rsid w:val="001645EE"/>
    <w:rsid w:val="00164F51"/>
    <w:rsid w:val="00165AD8"/>
    <w:rsid w:val="00165CF9"/>
    <w:rsid w:val="00171896"/>
    <w:rsid w:val="001726AB"/>
    <w:rsid w:val="00177C19"/>
    <w:rsid w:val="00182FC5"/>
    <w:rsid w:val="0018397C"/>
    <w:rsid w:val="00185FC1"/>
    <w:rsid w:val="00194AFD"/>
    <w:rsid w:val="0019742E"/>
    <w:rsid w:val="001A2020"/>
    <w:rsid w:val="001A4C5C"/>
    <w:rsid w:val="001A4FF2"/>
    <w:rsid w:val="001A5E91"/>
    <w:rsid w:val="001A7940"/>
    <w:rsid w:val="001B08D7"/>
    <w:rsid w:val="001B326E"/>
    <w:rsid w:val="001B4641"/>
    <w:rsid w:val="001B64EF"/>
    <w:rsid w:val="001C04E4"/>
    <w:rsid w:val="001C09A0"/>
    <w:rsid w:val="001C0BE5"/>
    <w:rsid w:val="001C12EE"/>
    <w:rsid w:val="001C1E1B"/>
    <w:rsid w:val="001C2473"/>
    <w:rsid w:val="001C2B43"/>
    <w:rsid w:val="001C2D68"/>
    <w:rsid w:val="001C2E79"/>
    <w:rsid w:val="001C2EAD"/>
    <w:rsid w:val="001C5DAC"/>
    <w:rsid w:val="001C5DD9"/>
    <w:rsid w:val="001D4D0C"/>
    <w:rsid w:val="001D52D7"/>
    <w:rsid w:val="001E0091"/>
    <w:rsid w:val="001E1D52"/>
    <w:rsid w:val="001E3858"/>
    <w:rsid w:val="001E40DF"/>
    <w:rsid w:val="001E4546"/>
    <w:rsid w:val="001E705B"/>
    <w:rsid w:val="001F0012"/>
    <w:rsid w:val="001F034D"/>
    <w:rsid w:val="001F10DE"/>
    <w:rsid w:val="001F16F9"/>
    <w:rsid w:val="001F2705"/>
    <w:rsid w:val="001F7822"/>
    <w:rsid w:val="00200878"/>
    <w:rsid w:val="00203A67"/>
    <w:rsid w:val="00215A90"/>
    <w:rsid w:val="00225B03"/>
    <w:rsid w:val="00226EAF"/>
    <w:rsid w:val="00227433"/>
    <w:rsid w:val="002318A5"/>
    <w:rsid w:val="00233E9C"/>
    <w:rsid w:val="00233F56"/>
    <w:rsid w:val="00234FD8"/>
    <w:rsid w:val="0023630B"/>
    <w:rsid w:val="00240CB7"/>
    <w:rsid w:val="00244B0E"/>
    <w:rsid w:val="00247B80"/>
    <w:rsid w:val="0025026C"/>
    <w:rsid w:val="00251B44"/>
    <w:rsid w:val="0025317B"/>
    <w:rsid w:val="00255831"/>
    <w:rsid w:val="00255953"/>
    <w:rsid w:val="00257A48"/>
    <w:rsid w:val="00260C62"/>
    <w:rsid w:val="002636D3"/>
    <w:rsid w:val="00263E79"/>
    <w:rsid w:val="00264AA1"/>
    <w:rsid w:val="002650BC"/>
    <w:rsid w:val="00266733"/>
    <w:rsid w:val="00275AA0"/>
    <w:rsid w:val="00281501"/>
    <w:rsid w:val="002817CD"/>
    <w:rsid w:val="002819C4"/>
    <w:rsid w:val="00282C73"/>
    <w:rsid w:val="00283338"/>
    <w:rsid w:val="0028791A"/>
    <w:rsid w:val="00287AA1"/>
    <w:rsid w:val="0029158E"/>
    <w:rsid w:val="002949FE"/>
    <w:rsid w:val="002A0441"/>
    <w:rsid w:val="002A32F7"/>
    <w:rsid w:val="002A3758"/>
    <w:rsid w:val="002A5DAF"/>
    <w:rsid w:val="002A66F8"/>
    <w:rsid w:val="002B17AF"/>
    <w:rsid w:val="002B305F"/>
    <w:rsid w:val="002B4262"/>
    <w:rsid w:val="002B5F52"/>
    <w:rsid w:val="002C125E"/>
    <w:rsid w:val="002C66F6"/>
    <w:rsid w:val="002C6CDD"/>
    <w:rsid w:val="002D0F01"/>
    <w:rsid w:val="002D19FB"/>
    <w:rsid w:val="002D1A1A"/>
    <w:rsid w:val="002D21A4"/>
    <w:rsid w:val="002D21CA"/>
    <w:rsid w:val="002D4C59"/>
    <w:rsid w:val="002D60CE"/>
    <w:rsid w:val="002D6544"/>
    <w:rsid w:val="002D72C6"/>
    <w:rsid w:val="002D7FE4"/>
    <w:rsid w:val="002E17D0"/>
    <w:rsid w:val="002E1D57"/>
    <w:rsid w:val="002E2C34"/>
    <w:rsid w:val="002E3C37"/>
    <w:rsid w:val="002E414F"/>
    <w:rsid w:val="002E4512"/>
    <w:rsid w:val="002E511C"/>
    <w:rsid w:val="002E7287"/>
    <w:rsid w:val="002F0AB8"/>
    <w:rsid w:val="002F2951"/>
    <w:rsid w:val="002F317B"/>
    <w:rsid w:val="002F31D0"/>
    <w:rsid w:val="002F39DE"/>
    <w:rsid w:val="002F4808"/>
    <w:rsid w:val="002F7D9C"/>
    <w:rsid w:val="003016B3"/>
    <w:rsid w:val="00301D23"/>
    <w:rsid w:val="00307E9A"/>
    <w:rsid w:val="0031045E"/>
    <w:rsid w:val="00310A21"/>
    <w:rsid w:val="0031140E"/>
    <w:rsid w:val="00311984"/>
    <w:rsid w:val="0031220D"/>
    <w:rsid w:val="00312F13"/>
    <w:rsid w:val="003130C5"/>
    <w:rsid w:val="003140DA"/>
    <w:rsid w:val="00314B86"/>
    <w:rsid w:val="0031515A"/>
    <w:rsid w:val="00315423"/>
    <w:rsid w:val="00320E5A"/>
    <w:rsid w:val="0032196C"/>
    <w:rsid w:val="003223C7"/>
    <w:rsid w:val="00322EB7"/>
    <w:rsid w:val="00322F33"/>
    <w:rsid w:val="003231B5"/>
    <w:rsid w:val="00323E3A"/>
    <w:rsid w:val="00325BA3"/>
    <w:rsid w:val="0032629E"/>
    <w:rsid w:val="003313E2"/>
    <w:rsid w:val="00334977"/>
    <w:rsid w:val="00335C8A"/>
    <w:rsid w:val="00336E2B"/>
    <w:rsid w:val="00337ABA"/>
    <w:rsid w:val="00340949"/>
    <w:rsid w:val="00341DE0"/>
    <w:rsid w:val="00345B57"/>
    <w:rsid w:val="00345E52"/>
    <w:rsid w:val="003466B5"/>
    <w:rsid w:val="003478EA"/>
    <w:rsid w:val="00347A3B"/>
    <w:rsid w:val="0035231D"/>
    <w:rsid w:val="003543B8"/>
    <w:rsid w:val="0035674E"/>
    <w:rsid w:val="0035772D"/>
    <w:rsid w:val="003579DA"/>
    <w:rsid w:val="00362144"/>
    <w:rsid w:val="00362E3F"/>
    <w:rsid w:val="003630E0"/>
    <w:rsid w:val="00365A61"/>
    <w:rsid w:val="00365F00"/>
    <w:rsid w:val="0036669F"/>
    <w:rsid w:val="003669A8"/>
    <w:rsid w:val="00366AAE"/>
    <w:rsid w:val="003700DA"/>
    <w:rsid w:val="0037157A"/>
    <w:rsid w:val="003731B3"/>
    <w:rsid w:val="0037353D"/>
    <w:rsid w:val="00373888"/>
    <w:rsid w:val="00374CA4"/>
    <w:rsid w:val="00376937"/>
    <w:rsid w:val="00376B8C"/>
    <w:rsid w:val="003809CA"/>
    <w:rsid w:val="00380AE4"/>
    <w:rsid w:val="003813DD"/>
    <w:rsid w:val="003866C1"/>
    <w:rsid w:val="00386FD9"/>
    <w:rsid w:val="00391237"/>
    <w:rsid w:val="00392258"/>
    <w:rsid w:val="003953E1"/>
    <w:rsid w:val="003A1795"/>
    <w:rsid w:val="003A17BF"/>
    <w:rsid w:val="003A3030"/>
    <w:rsid w:val="003A3553"/>
    <w:rsid w:val="003A424F"/>
    <w:rsid w:val="003A48A3"/>
    <w:rsid w:val="003A56D1"/>
    <w:rsid w:val="003A5FB6"/>
    <w:rsid w:val="003A78DC"/>
    <w:rsid w:val="003B024E"/>
    <w:rsid w:val="003B3845"/>
    <w:rsid w:val="003B4FE2"/>
    <w:rsid w:val="003B5885"/>
    <w:rsid w:val="003B5EA1"/>
    <w:rsid w:val="003B715C"/>
    <w:rsid w:val="003B7A98"/>
    <w:rsid w:val="003C18BD"/>
    <w:rsid w:val="003C39C1"/>
    <w:rsid w:val="003C555D"/>
    <w:rsid w:val="003C6AE7"/>
    <w:rsid w:val="003C7441"/>
    <w:rsid w:val="003D1182"/>
    <w:rsid w:val="003D3CB8"/>
    <w:rsid w:val="003D49E6"/>
    <w:rsid w:val="003D50ED"/>
    <w:rsid w:val="003E454B"/>
    <w:rsid w:val="003E5156"/>
    <w:rsid w:val="003E69E2"/>
    <w:rsid w:val="003E7467"/>
    <w:rsid w:val="003E7C10"/>
    <w:rsid w:val="003F03F5"/>
    <w:rsid w:val="003F05E3"/>
    <w:rsid w:val="003F1584"/>
    <w:rsid w:val="003F19B7"/>
    <w:rsid w:val="003F2CDF"/>
    <w:rsid w:val="003F5ED2"/>
    <w:rsid w:val="003F70F9"/>
    <w:rsid w:val="003F79C2"/>
    <w:rsid w:val="00400635"/>
    <w:rsid w:val="00404D46"/>
    <w:rsid w:val="00407462"/>
    <w:rsid w:val="00411F47"/>
    <w:rsid w:val="004149F4"/>
    <w:rsid w:val="00414D3C"/>
    <w:rsid w:val="004150C6"/>
    <w:rsid w:val="00423545"/>
    <w:rsid w:val="00426327"/>
    <w:rsid w:val="00426459"/>
    <w:rsid w:val="00433592"/>
    <w:rsid w:val="004352F7"/>
    <w:rsid w:val="0043685F"/>
    <w:rsid w:val="00436FDD"/>
    <w:rsid w:val="004405C7"/>
    <w:rsid w:val="00440F75"/>
    <w:rsid w:val="004410AC"/>
    <w:rsid w:val="00441543"/>
    <w:rsid w:val="0044240A"/>
    <w:rsid w:val="004431F7"/>
    <w:rsid w:val="00445BD5"/>
    <w:rsid w:val="00445FB4"/>
    <w:rsid w:val="004469A6"/>
    <w:rsid w:val="00447001"/>
    <w:rsid w:val="00450B4B"/>
    <w:rsid w:val="0045476D"/>
    <w:rsid w:val="0045766D"/>
    <w:rsid w:val="00460C61"/>
    <w:rsid w:val="00460F7A"/>
    <w:rsid w:val="004610CD"/>
    <w:rsid w:val="00463C0C"/>
    <w:rsid w:val="00467424"/>
    <w:rsid w:val="00471B0F"/>
    <w:rsid w:val="004746CB"/>
    <w:rsid w:val="004769E1"/>
    <w:rsid w:val="00476A24"/>
    <w:rsid w:val="00480F0C"/>
    <w:rsid w:val="00483B01"/>
    <w:rsid w:val="00485997"/>
    <w:rsid w:val="004864B2"/>
    <w:rsid w:val="004874A5"/>
    <w:rsid w:val="00487BC0"/>
    <w:rsid w:val="0049204F"/>
    <w:rsid w:val="00493B58"/>
    <w:rsid w:val="004969EB"/>
    <w:rsid w:val="00497E9A"/>
    <w:rsid w:val="004A1AE8"/>
    <w:rsid w:val="004A5C47"/>
    <w:rsid w:val="004A6B05"/>
    <w:rsid w:val="004B1B90"/>
    <w:rsid w:val="004B1E77"/>
    <w:rsid w:val="004B2E73"/>
    <w:rsid w:val="004B3B3B"/>
    <w:rsid w:val="004B4409"/>
    <w:rsid w:val="004B5E4C"/>
    <w:rsid w:val="004C14C3"/>
    <w:rsid w:val="004C226C"/>
    <w:rsid w:val="004C23B7"/>
    <w:rsid w:val="004C3485"/>
    <w:rsid w:val="004C3493"/>
    <w:rsid w:val="004C3B28"/>
    <w:rsid w:val="004C3CD9"/>
    <w:rsid w:val="004C49C4"/>
    <w:rsid w:val="004C4C85"/>
    <w:rsid w:val="004C5012"/>
    <w:rsid w:val="004C59DE"/>
    <w:rsid w:val="004C675F"/>
    <w:rsid w:val="004C6A68"/>
    <w:rsid w:val="004C760B"/>
    <w:rsid w:val="004D2D0B"/>
    <w:rsid w:val="004D5518"/>
    <w:rsid w:val="004D6338"/>
    <w:rsid w:val="004E2899"/>
    <w:rsid w:val="004E5F3B"/>
    <w:rsid w:val="004E6874"/>
    <w:rsid w:val="004F0C6D"/>
    <w:rsid w:val="004F1422"/>
    <w:rsid w:val="004F2194"/>
    <w:rsid w:val="004F24DB"/>
    <w:rsid w:val="004F3EDC"/>
    <w:rsid w:val="004F6519"/>
    <w:rsid w:val="004F6AFE"/>
    <w:rsid w:val="004F705F"/>
    <w:rsid w:val="004F73D0"/>
    <w:rsid w:val="004F75D4"/>
    <w:rsid w:val="0050024C"/>
    <w:rsid w:val="00500D28"/>
    <w:rsid w:val="00502647"/>
    <w:rsid w:val="00503103"/>
    <w:rsid w:val="0050316B"/>
    <w:rsid w:val="005045D6"/>
    <w:rsid w:val="005067A9"/>
    <w:rsid w:val="00507930"/>
    <w:rsid w:val="00507976"/>
    <w:rsid w:val="005108AA"/>
    <w:rsid w:val="0051130C"/>
    <w:rsid w:val="0051357D"/>
    <w:rsid w:val="00517858"/>
    <w:rsid w:val="005179A3"/>
    <w:rsid w:val="00521BA5"/>
    <w:rsid w:val="00522381"/>
    <w:rsid w:val="00523E89"/>
    <w:rsid w:val="0052664A"/>
    <w:rsid w:val="005355F2"/>
    <w:rsid w:val="0053669C"/>
    <w:rsid w:val="00537460"/>
    <w:rsid w:val="005374E4"/>
    <w:rsid w:val="0053796E"/>
    <w:rsid w:val="00541592"/>
    <w:rsid w:val="005417F3"/>
    <w:rsid w:val="00541D12"/>
    <w:rsid w:val="005450A7"/>
    <w:rsid w:val="005457BD"/>
    <w:rsid w:val="00547F22"/>
    <w:rsid w:val="005516EF"/>
    <w:rsid w:val="00552156"/>
    <w:rsid w:val="00554D79"/>
    <w:rsid w:val="00556ACA"/>
    <w:rsid w:val="00557EC9"/>
    <w:rsid w:val="00557F64"/>
    <w:rsid w:val="00561BD3"/>
    <w:rsid w:val="0056344F"/>
    <w:rsid w:val="00566364"/>
    <w:rsid w:val="00566E6F"/>
    <w:rsid w:val="005674E0"/>
    <w:rsid w:val="00570C6E"/>
    <w:rsid w:val="00570C74"/>
    <w:rsid w:val="00573981"/>
    <w:rsid w:val="00573A51"/>
    <w:rsid w:val="005749F8"/>
    <w:rsid w:val="005764EE"/>
    <w:rsid w:val="00576B8D"/>
    <w:rsid w:val="005774A7"/>
    <w:rsid w:val="00582B72"/>
    <w:rsid w:val="00586004"/>
    <w:rsid w:val="005904FB"/>
    <w:rsid w:val="005921DF"/>
    <w:rsid w:val="005A23B0"/>
    <w:rsid w:val="005A266F"/>
    <w:rsid w:val="005A70B9"/>
    <w:rsid w:val="005B32B1"/>
    <w:rsid w:val="005B3C86"/>
    <w:rsid w:val="005B5DFD"/>
    <w:rsid w:val="005B7633"/>
    <w:rsid w:val="005C04E1"/>
    <w:rsid w:val="005C1A56"/>
    <w:rsid w:val="005C4453"/>
    <w:rsid w:val="005C5561"/>
    <w:rsid w:val="005D0A7A"/>
    <w:rsid w:val="005D1928"/>
    <w:rsid w:val="005D1C10"/>
    <w:rsid w:val="005D2362"/>
    <w:rsid w:val="005D422C"/>
    <w:rsid w:val="005D4C2D"/>
    <w:rsid w:val="005D4F65"/>
    <w:rsid w:val="005D506D"/>
    <w:rsid w:val="005D5690"/>
    <w:rsid w:val="005E11CE"/>
    <w:rsid w:val="005E194E"/>
    <w:rsid w:val="005E7538"/>
    <w:rsid w:val="005F228C"/>
    <w:rsid w:val="005F3546"/>
    <w:rsid w:val="005F5C97"/>
    <w:rsid w:val="005F5DD6"/>
    <w:rsid w:val="0060128E"/>
    <w:rsid w:val="00601404"/>
    <w:rsid w:val="0060342C"/>
    <w:rsid w:val="00604A91"/>
    <w:rsid w:val="00604C8F"/>
    <w:rsid w:val="00605993"/>
    <w:rsid w:val="00606CF8"/>
    <w:rsid w:val="00610ED3"/>
    <w:rsid w:val="0061320A"/>
    <w:rsid w:val="00614A78"/>
    <w:rsid w:val="00615645"/>
    <w:rsid w:val="006161C9"/>
    <w:rsid w:val="00617249"/>
    <w:rsid w:val="006173AB"/>
    <w:rsid w:val="0062254C"/>
    <w:rsid w:val="00625E09"/>
    <w:rsid w:val="006268EB"/>
    <w:rsid w:val="006271CF"/>
    <w:rsid w:val="00627BDE"/>
    <w:rsid w:val="00630540"/>
    <w:rsid w:val="00630544"/>
    <w:rsid w:val="006312DC"/>
    <w:rsid w:val="00631790"/>
    <w:rsid w:val="006332EA"/>
    <w:rsid w:val="00634E20"/>
    <w:rsid w:val="006365AA"/>
    <w:rsid w:val="006401BF"/>
    <w:rsid w:val="006407F3"/>
    <w:rsid w:val="00640FFC"/>
    <w:rsid w:val="0064569D"/>
    <w:rsid w:val="00646190"/>
    <w:rsid w:val="00647A4E"/>
    <w:rsid w:val="00650704"/>
    <w:rsid w:val="00651DFD"/>
    <w:rsid w:val="00652ED1"/>
    <w:rsid w:val="00653517"/>
    <w:rsid w:val="006566A7"/>
    <w:rsid w:val="006603FB"/>
    <w:rsid w:val="00661CB9"/>
    <w:rsid w:val="006632E6"/>
    <w:rsid w:val="006636B3"/>
    <w:rsid w:val="00664816"/>
    <w:rsid w:val="00664850"/>
    <w:rsid w:val="00664B2B"/>
    <w:rsid w:val="00665CDA"/>
    <w:rsid w:val="0067030B"/>
    <w:rsid w:val="006710FC"/>
    <w:rsid w:val="0067263A"/>
    <w:rsid w:val="00673178"/>
    <w:rsid w:val="006766EB"/>
    <w:rsid w:val="0068128D"/>
    <w:rsid w:val="00682195"/>
    <w:rsid w:val="00683518"/>
    <w:rsid w:val="00683C9E"/>
    <w:rsid w:val="00684E3D"/>
    <w:rsid w:val="006903B2"/>
    <w:rsid w:val="006906B2"/>
    <w:rsid w:val="00690AD9"/>
    <w:rsid w:val="00691306"/>
    <w:rsid w:val="006955D9"/>
    <w:rsid w:val="0069777A"/>
    <w:rsid w:val="006A4DDB"/>
    <w:rsid w:val="006A5B9E"/>
    <w:rsid w:val="006A5F7E"/>
    <w:rsid w:val="006A7A75"/>
    <w:rsid w:val="006B1BF7"/>
    <w:rsid w:val="006B38B8"/>
    <w:rsid w:val="006B45F5"/>
    <w:rsid w:val="006B6FD3"/>
    <w:rsid w:val="006C204A"/>
    <w:rsid w:val="006C4F20"/>
    <w:rsid w:val="006C547A"/>
    <w:rsid w:val="006C7DC5"/>
    <w:rsid w:val="006D1C22"/>
    <w:rsid w:val="006D6054"/>
    <w:rsid w:val="006D63A6"/>
    <w:rsid w:val="006D6A75"/>
    <w:rsid w:val="006E13CA"/>
    <w:rsid w:val="006E1F2A"/>
    <w:rsid w:val="006E4FCE"/>
    <w:rsid w:val="006E6901"/>
    <w:rsid w:val="006F4188"/>
    <w:rsid w:val="006F4FD7"/>
    <w:rsid w:val="006F6DD4"/>
    <w:rsid w:val="006F7C18"/>
    <w:rsid w:val="00704793"/>
    <w:rsid w:val="00704C1A"/>
    <w:rsid w:val="007138C9"/>
    <w:rsid w:val="00713C5F"/>
    <w:rsid w:val="007179DB"/>
    <w:rsid w:val="0072273A"/>
    <w:rsid w:val="007237C2"/>
    <w:rsid w:val="00725458"/>
    <w:rsid w:val="00725A86"/>
    <w:rsid w:val="007267D3"/>
    <w:rsid w:val="00731BCD"/>
    <w:rsid w:val="00733716"/>
    <w:rsid w:val="007342DF"/>
    <w:rsid w:val="00735485"/>
    <w:rsid w:val="007359E7"/>
    <w:rsid w:val="00735AA3"/>
    <w:rsid w:val="00737D1D"/>
    <w:rsid w:val="00742512"/>
    <w:rsid w:val="007434B1"/>
    <w:rsid w:val="007439AC"/>
    <w:rsid w:val="00745F0B"/>
    <w:rsid w:val="00751A9E"/>
    <w:rsid w:val="00752BC7"/>
    <w:rsid w:val="0075464C"/>
    <w:rsid w:val="0075491A"/>
    <w:rsid w:val="00756AC8"/>
    <w:rsid w:val="007576DD"/>
    <w:rsid w:val="00757990"/>
    <w:rsid w:val="0076141B"/>
    <w:rsid w:val="007620A6"/>
    <w:rsid w:val="00765685"/>
    <w:rsid w:val="007662E0"/>
    <w:rsid w:val="00766F96"/>
    <w:rsid w:val="00770F40"/>
    <w:rsid w:val="00773609"/>
    <w:rsid w:val="00773B8D"/>
    <w:rsid w:val="007744FD"/>
    <w:rsid w:val="007761F3"/>
    <w:rsid w:val="00776AFC"/>
    <w:rsid w:val="007847E9"/>
    <w:rsid w:val="007878B6"/>
    <w:rsid w:val="00787C1B"/>
    <w:rsid w:val="0079058B"/>
    <w:rsid w:val="007A1074"/>
    <w:rsid w:val="007A1A74"/>
    <w:rsid w:val="007A2C84"/>
    <w:rsid w:val="007A3B78"/>
    <w:rsid w:val="007A5464"/>
    <w:rsid w:val="007A6962"/>
    <w:rsid w:val="007B1CFA"/>
    <w:rsid w:val="007B287C"/>
    <w:rsid w:val="007B2A7E"/>
    <w:rsid w:val="007B422F"/>
    <w:rsid w:val="007C3F91"/>
    <w:rsid w:val="007C44A6"/>
    <w:rsid w:val="007C695B"/>
    <w:rsid w:val="007C6FBC"/>
    <w:rsid w:val="007C7140"/>
    <w:rsid w:val="007D105F"/>
    <w:rsid w:val="007D2AD7"/>
    <w:rsid w:val="007D69FA"/>
    <w:rsid w:val="007E231B"/>
    <w:rsid w:val="007E3376"/>
    <w:rsid w:val="007E3EBF"/>
    <w:rsid w:val="007E4FCB"/>
    <w:rsid w:val="007E5AD7"/>
    <w:rsid w:val="007E5BE9"/>
    <w:rsid w:val="007E5EA6"/>
    <w:rsid w:val="007E6C7F"/>
    <w:rsid w:val="007E7115"/>
    <w:rsid w:val="007F00B4"/>
    <w:rsid w:val="007F0F54"/>
    <w:rsid w:val="007F2BEB"/>
    <w:rsid w:val="007F37FC"/>
    <w:rsid w:val="008035EC"/>
    <w:rsid w:val="00803B4E"/>
    <w:rsid w:val="00805366"/>
    <w:rsid w:val="008064F0"/>
    <w:rsid w:val="00806BFF"/>
    <w:rsid w:val="00807281"/>
    <w:rsid w:val="008079D3"/>
    <w:rsid w:val="008124CB"/>
    <w:rsid w:val="00812C39"/>
    <w:rsid w:val="008139EF"/>
    <w:rsid w:val="00813DDE"/>
    <w:rsid w:val="00815EBD"/>
    <w:rsid w:val="00816C9A"/>
    <w:rsid w:val="008172EE"/>
    <w:rsid w:val="00817400"/>
    <w:rsid w:val="00824613"/>
    <w:rsid w:val="00825BAA"/>
    <w:rsid w:val="00825DBB"/>
    <w:rsid w:val="00830495"/>
    <w:rsid w:val="008317F7"/>
    <w:rsid w:val="00831D9B"/>
    <w:rsid w:val="008338B8"/>
    <w:rsid w:val="00834746"/>
    <w:rsid w:val="00835306"/>
    <w:rsid w:val="00836A67"/>
    <w:rsid w:val="0084013B"/>
    <w:rsid w:val="00840225"/>
    <w:rsid w:val="008430CC"/>
    <w:rsid w:val="00843588"/>
    <w:rsid w:val="00845B37"/>
    <w:rsid w:val="0084680F"/>
    <w:rsid w:val="00846AB4"/>
    <w:rsid w:val="00847A3D"/>
    <w:rsid w:val="00847BAF"/>
    <w:rsid w:val="00853434"/>
    <w:rsid w:val="00853693"/>
    <w:rsid w:val="0085752F"/>
    <w:rsid w:val="00865492"/>
    <w:rsid w:val="00865FBF"/>
    <w:rsid w:val="00871047"/>
    <w:rsid w:val="00871384"/>
    <w:rsid w:val="008743E6"/>
    <w:rsid w:val="00875A0E"/>
    <w:rsid w:val="008802E3"/>
    <w:rsid w:val="008835F8"/>
    <w:rsid w:val="00884A0A"/>
    <w:rsid w:val="0088737D"/>
    <w:rsid w:val="00887E2A"/>
    <w:rsid w:val="00891F10"/>
    <w:rsid w:val="00893646"/>
    <w:rsid w:val="008946DB"/>
    <w:rsid w:val="0089532E"/>
    <w:rsid w:val="00897025"/>
    <w:rsid w:val="008A2970"/>
    <w:rsid w:val="008A2ACA"/>
    <w:rsid w:val="008A3B1C"/>
    <w:rsid w:val="008A5A41"/>
    <w:rsid w:val="008A6205"/>
    <w:rsid w:val="008B291F"/>
    <w:rsid w:val="008B3E66"/>
    <w:rsid w:val="008B7103"/>
    <w:rsid w:val="008C0AC0"/>
    <w:rsid w:val="008C0FE6"/>
    <w:rsid w:val="008C16BA"/>
    <w:rsid w:val="008C3008"/>
    <w:rsid w:val="008C5EDD"/>
    <w:rsid w:val="008D081B"/>
    <w:rsid w:val="008D5500"/>
    <w:rsid w:val="008D5D07"/>
    <w:rsid w:val="008D6D35"/>
    <w:rsid w:val="008E21C9"/>
    <w:rsid w:val="008E2787"/>
    <w:rsid w:val="008E51CA"/>
    <w:rsid w:val="008E576F"/>
    <w:rsid w:val="008E5F58"/>
    <w:rsid w:val="008F0168"/>
    <w:rsid w:val="008F2173"/>
    <w:rsid w:val="008F4354"/>
    <w:rsid w:val="008F6B32"/>
    <w:rsid w:val="008F6FF5"/>
    <w:rsid w:val="00902DB8"/>
    <w:rsid w:val="00907BE8"/>
    <w:rsid w:val="009114BF"/>
    <w:rsid w:val="00913299"/>
    <w:rsid w:val="009151B5"/>
    <w:rsid w:val="00915B9E"/>
    <w:rsid w:val="00916E9E"/>
    <w:rsid w:val="009171FF"/>
    <w:rsid w:val="00917891"/>
    <w:rsid w:val="00920DCE"/>
    <w:rsid w:val="00920F84"/>
    <w:rsid w:val="009228D7"/>
    <w:rsid w:val="00923558"/>
    <w:rsid w:val="00923B25"/>
    <w:rsid w:val="009264D7"/>
    <w:rsid w:val="0092737D"/>
    <w:rsid w:val="00932391"/>
    <w:rsid w:val="0093263C"/>
    <w:rsid w:val="00932C25"/>
    <w:rsid w:val="00933F22"/>
    <w:rsid w:val="009340F4"/>
    <w:rsid w:val="00935E97"/>
    <w:rsid w:val="00941A46"/>
    <w:rsid w:val="009421C5"/>
    <w:rsid w:val="009422E2"/>
    <w:rsid w:val="009427CE"/>
    <w:rsid w:val="009458F6"/>
    <w:rsid w:val="009470BD"/>
    <w:rsid w:val="009474A8"/>
    <w:rsid w:val="0094755D"/>
    <w:rsid w:val="00950D4D"/>
    <w:rsid w:val="009528C5"/>
    <w:rsid w:val="00953C6B"/>
    <w:rsid w:val="009546C1"/>
    <w:rsid w:val="009551E3"/>
    <w:rsid w:val="0096027A"/>
    <w:rsid w:val="00960D09"/>
    <w:rsid w:val="00964FB5"/>
    <w:rsid w:val="00964FD5"/>
    <w:rsid w:val="00965269"/>
    <w:rsid w:val="00966275"/>
    <w:rsid w:val="00966DC7"/>
    <w:rsid w:val="00967490"/>
    <w:rsid w:val="0096793B"/>
    <w:rsid w:val="0097065E"/>
    <w:rsid w:val="00971CD8"/>
    <w:rsid w:val="0097437F"/>
    <w:rsid w:val="00975C0C"/>
    <w:rsid w:val="009760B0"/>
    <w:rsid w:val="00976B60"/>
    <w:rsid w:val="00980D16"/>
    <w:rsid w:val="00981C0F"/>
    <w:rsid w:val="00982AA2"/>
    <w:rsid w:val="00985A7B"/>
    <w:rsid w:val="00985D9A"/>
    <w:rsid w:val="00985EE3"/>
    <w:rsid w:val="00991C15"/>
    <w:rsid w:val="00996006"/>
    <w:rsid w:val="00996FD2"/>
    <w:rsid w:val="009A1D27"/>
    <w:rsid w:val="009A3CE5"/>
    <w:rsid w:val="009A43E9"/>
    <w:rsid w:val="009A7597"/>
    <w:rsid w:val="009A7C9D"/>
    <w:rsid w:val="009B42BE"/>
    <w:rsid w:val="009C075A"/>
    <w:rsid w:val="009C1AA4"/>
    <w:rsid w:val="009C1E68"/>
    <w:rsid w:val="009C5E73"/>
    <w:rsid w:val="009C61E8"/>
    <w:rsid w:val="009C7B05"/>
    <w:rsid w:val="009D0D3E"/>
    <w:rsid w:val="009D30F5"/>
    <w:rsid w:val="009D3211"/>
    <w:rsid w:val="009D514D"/>
    <w:rsid w:val="009D54DB"/>
    <w:rsid w:val="009D797C"/>
    <w:rsid w:val="009E034A"/>
    <w:rsid w:val="009E1399"/>
    <w:rsid w:val="009E14D0"/>
    <w:rsid w:val="009E3E08"/>
    <w:rsid w:val="009E495F"/>
    <w:rsid w:val="009F213E"/>
    <w:rsid w:val="009F2156"/>
    <w:rsid w:val="009F27A3"/>
    <w:rsid w:val="009F6583"/>
    <w:rsid w:val="009F6C04"/>
    <w:rsid w:val="009F71BC"/>
    <w:rsid w:val="00A05AB9"/>
    <w:rsid w:val="00A104E9"/>
    <w:rsid w:val="00A120A1"/>
    <w:rsid w:val="00A15029"/>
    <w:rsid w:val="00A1732E"/>
    <w:rsid w:val="00A20345"/>
    <w:rsid w:val="00A2214E"/>
    <w:rsid w:val="00A25656"/>
    <w:rsid w:val="00A2790B"/>
    <w:rsid w:val="00A27A46"/>
    <w:rsid w:val="00A30483"/>
    <w:rsid w:val="00A324C2"/>
    <w:rsid w:val="00A3399B"/>
    <w:rsid w:val="00A36F01"/>
    <w:rsid w:val="00A37AB9"/>
    <w:rsid w:val="00A40164"/>
    <w:rsid w:val="00A43500"/>
    <w:rsid w:val="00A43DA1"/>
    <w:rsid w:val="00A460E4"/>
    <w:rsid w:val="00A4625D"/>
    <w:rsid w:val="00A467AF"/>
    <w:rsid w:val="00A467EB"/>
    <w:rsid w:val="00A50AAA"/>
    <w:rsid w:val="00A50C29"/>
    <w:rsid w:val="00A50C97"/>
    <w:rsid w:val="00A5107B"/>
    <w:rsid w:val="00A51AF4"/>
    <w:rsid w:val="00A51C16"/>
    <w:rsid w:val="00A55D0B"/>
    <w:rsid w:val="00A566A1"/>
    <w:rsid w:val="00A568A2"/>
    <w:rsid w:val="00A63BC5"/>
    <w:rsid w:val="00A64465"/>
    <w:rsid w:val="00A6508A"/>
    <w:rsid w:val="00A65597"/>
    <w:rsid w:val="00A67F31"/>
    <w:rsid w:val="00A71444"/>
    <w:rsid w:val="00A717F4"/>
    <w:rsid w:val="00A777F2"/>
    <w:rsid w:val="00A77FF8"/>
    <w:rsid w:val="00A814CC"/>
    <w:rsid w:val="00A817C9"/>
    <w:rsid w:val="00A819E0"/>
    <w:rsid w:val="00A82A58"/>
    <w:rsid w:val="00A83E6D"/>
    <w:rsid w:val="00A8502F"/>
    <w:rsid w:val="00A8737A"/>
    <w:rsid w:val="00A916B9"/>
    <w:rsid w:val="00A923B0"/>
    <w:rsid w:val="00A93CB5"/>
    <w:rsid w:val="00A950A3"/>
    <w:rsid w:val="00A95165"/>
    <w:rsid w:val="00A95813"/>
    <w:rsid w:val="00A96B85"/>
    <w:rsid w:val="00AA0741"/>
    <w:rsid w:val="00AA2AB0"/>
    <w:rsid w:val="00AA453A"/>
    <w:rsid w:val="00AA581B"/>
    <w:rsid w:val="00AB0140"/>
    <w:rsid w:val="00AB0FC4"/>
    <w:rsid w:val="00AB2F1A"/>
    <w:rsid w:val="00AB4E3E"/>
    <w:rsid w:val="00AB6607"/>
    <w:rsid w:val="00AB6785"/>
    <w:rsid w:val="00AB6E2A"/>
    <w:rsid w:val="00AC22DD"/>
    <w:rsid w:val="00AC36F4"/>
    <w:rsid w:val="00AC4756"/>
    <w:rsid w:val="00AC5927"/>
    <w:rsid w:val="00AC73DE"/>
    <w:rsid w:val="00AC776D"/>
    <w:rsid w:val="00AD07FF"/>
    <w:rsid w:val="00AD1CCA"/>
    <w:rsid w:val="00AD3EED"/>
    <w:rsid w:val="00AD55CA"/>
    <w:rsid w:val="00AD5C92"/>
    <w:rsid w:val="00AD7396"/>
    <w:rsid w:val="00AE2CAD"/>
    <w:rsid w:val="00AE4523"/>
    <w:rsid w:val="00AE6C41"/>
    <w:rsid w:val="00AF141C"/>
    <w:rsid w:val="00AF3870"/>
    <w:rsid w:val="00B00339"/>
    <w:rsid w:val="00B014EA"/>
    <w:rsid w:val="00B13749"/>
    <w:rsid w:val="00B20981"/>
    <w:rsid w:val="00B20FB5"/>
    <w:rsid w:val="00B22565"/>
    <w:rsid w:val="00B233A6"/>
    <w:rsid w:val="00B23491"/>
    <w:rsid w:val="00B23680"/>
    <w:rsid w:val="00B2389C"/>
    <w:rsid w:val="00B2430C"/>
    <w:rsid w:val="00B25AF0"/>
    <w:rsid w:val="00B357BB"/>
    <w:rsid w:val="00B413F6"/>
    <w:rsid w:val="00B41630"/>
    <w:rsid w:val="00B43FDD"/>
    <w:rsid w:val="00B4460F"/>
    <w:rsid w:val="00B45676"/>
    <w:rsid w:val="00B47C81"/>
    <w:rsid w:val="00B51701"/>
    <w:rsid w:val="00B52964"/>
    <w:rsid w:val="00B52D43"/>
    <w:rsid w:val="00B53388"/>
    <w:rsid w:val="00B5529A"/>
    <w:rsid w:val="00B55966"/>
    <w:rsid w:val="00B55E01"/>
    <w:rsid w:val="00B57898"/>
    <w:rsid w:val="00B57BFA"/>
    <w:rsid w:val="00B60019"/>
    <w:rsid w:val="00B647B5"/>
    <w:rsid w:val="00B67739"/>
    <w:rsid w:val="00B70511"/>
    <w:rsid w:val="00B706AC"/>
    <w:rsid w:val="00B72E97"/>
    <w:rsid w:val="00B74060"/>
    <w:rsid w:val="00B766A3"/>
    <w:rsid w:val="00B80116"/>
    <w:rsid w:val="00B812C1"/>
    <w:rsid w:val="00B81837"/>
    <w:rsid w:val="00B82883"/>
    <w:rsid w:val="00B90750"/>
    <w:rsid w:val="00B92E41"/>
    <w:rsid w:val="00B93B7A"/>
    <w:rsid w:val="00B97C46"/>
    <w:rsid w:val="00BA26D4"/>
    <w:rsid w:val="00BA5155"/>
    <w:rsid w:val="00BA64C8"/>
    <w:rsid w:val="00BA74EA"/>
    <w:rsid w:val="00BA7B39"/>
    <w:rsid w:val="00BB2920"/>
    <w:rsid w:val="00BB3856"/>
    <w:rsid w:val="00BC2FBD"/>
    <w:rsid w:val="00BC48F0"/>
    <w:rsid w:val="00BC527F"/>
    <w:rsid w:val="00BD1C94"/>
    <w:rsid w:val="00BD2093"/>
    <w:rsid w:val="00BD4130"/>
    <w:rsid w:val="00BD462B"/>
    <w:rsid w:val="00BE22B1"/>
    <w:rsid w:val="00BE3813"/>
    <w:rsid w:val="00BF0F5F"/>
    <w:rsid w:val="00BF1320"/>
    <w:rsid w:val="00BF3E9D"/>
    <w:rsid w:val="00BF5B98"/>
    <w:rsid w:val="00BF69CE"/>
    <w:rsid w:val="00C005C0"/>
    <w:rsid w:val="00C0073E"/>
    <w:rsid w:val="00C0350C"/>
    <w:rsid w:val="00C04142"/>
    <w:rsid w:val="00C06317"/>
    <w:rsid w:val="00C063DE"/>
    <w:rsid w:val="00C070F7"/>
    <w:rsid w:val="00C1126F"/>
    <w:rsid w:val="00C129DA"/>
    <w:rsid w:val="00C1385C"/>
    <w:rsid w:val="00C15370"/>
    <w:rsid w:val="00C15A8B"/>
    <w:rsid w:val="00C16B61"/>
    <w:rsid w:val="00C20755"/>
    <w:rsid w:val="00C2136D"/>
    <w:rsid w:val="00C22F6D"/>
    <w:rsid w:val="00C24D28"/>
    <w:rsid w:val="00C24E99"/>
    <w:rsid w:val="00C2554C"/>
    <w:rsid w:val="00C2579B"/>
    <w:rsid w:val="00C271BA"/>
    <w:rsid w:val="00C31076"/>
    <w:rsid w:val="00C315BB"/>
    <w:rsid w:val="00C344BF"/>
    <w:rsid w:val="00C367A2"/>
    <w:rsid w:val="00C36E84"/>
    <w:rsid w:val="00C375B5"/>
    <w:rsid w:val="00C378F3"/>
    <w:rsid w:val="00C45AEF"/>
    <w:rsid w:val="00C477D3"/>
    <w:rsid w:val="00C47FE1"/>
    <w:rsid w:val="00C547B3"/>
    <w:rsid w:val="00C55A2E"/>
    <w:rsid w:val="00C56774"/>
    <w:rsid w:val="00C612BB"/>
    <w:rsid w:val="00C61AF6"/>
    <w:rsid w:val="00C63655"/>
    <w:rsid w:val="00C63EDB"/>
    <w:rsid w:val="00C64661"/>
    <w:rsid w:val="00C667C5"/>
    <w:rsid w:val="00C7055B"/>
    <w:rsid w:val="00C71E40"/>
    <w:rsid w:val="00C7480E"/>
    <w:rsid w:val="00C74ECE"/>
    <w:rsid w:val="00C75B51"/>
    <w:rsid w:val="00C769C9"/>
    <w:rsid w:val="00C76E13"/>
    <w:rsid w:val="00C776F7"/>
    <w:rsid w:val="00C77DF6"/>
    <w:rsid w:val="00C810F1"/>
    <w:rsid w:val="00C8198D"/>
    <w:rsid w:val="00C82F8E"/>
    <w:rsid w:val="00C8622E"/>
    <w:rsid w:val="00C87249"/>
    <w:rsid w:val="00C87A66"/>
    <w:rsid w:val="00C91ACF"/>
    <w:rsid w:val="00C92227"/>
    <w:rsid w:val="00C927CF"/>
    <w:rsid w:val="00C93638"/>
    <w:rsid w:val="00C93AA0"/>
    <w:rsid w:val="00C968DE"/>
    <w:rsid w:val="00C97FB3"/>
    <w:rsid w:val="00CA03D4"/>
    <w:rsid w:val="00CA3FDB"/>
    <w:rsid w:val="00CA5321"/>
    <w:rsid w:val="00CA5ACF"/>
    <w:rsid w:val="00CA5D94"/>
    <w:rsid w:val="00CA6803"/>
    <w:rsid w:val="00CB4E1A"/>
    <w:rsid w:val="00CB59E0"/>
    <w:rsid w:val="00CB5BB1"/>
    <w:rsid w:val="00CB5F60"/>
    <w:rsid w:val="00CB6CA1"/>
    <w:rsid w:val="00CB7A6B"/>
    <w:rsid w:val="00CC2F02"/>
    <w:rsid w:val="00CC318D"/>
    <w:rsid w:val="00CC5FB9"/>
    <w:rsid w:val="00CC6580"/>
    <w:rsid w:val="00CC6A53"/>
    <w:rsid w:val="00CD04CB"/>
    <w:rsid w:val="00CD0815"/>
    <w:rsid w:val="00CD32C6"/>
    <w:rsid w:val="00CD40A2"/>
    <w:rsid w:val="00CE2611"/>
    <w:rsid w:val="00CE7274"/>
    <w:rsid w:val="00CF0757"/>
    <w:rsid w:val="00CF4025"/>
    <w:rsid w:val="00CF502F"/>
    <w:rsid w:val="00CF55E3"/>
    <w:rsid w:val="00D01B27"/>
    <w:rsid w:val="00D02002"/>
    <w:rsid w:val="00D0446F"/>
    <w:rsid w:val="00D04CDA"/>
    <w:rsid w:val="00D04E69"/>
    <w:rsid w:val="00D0556F"/>
    <w:rsid w:val="00D05BE6"/>
    <w:rsid w:val="00D06821"/>
    <w:rsid w:val="00D1072D"/>
    <w:rsid w:val="00D10D8D"/>
    <w:rsid w:val="00D12094"/>
    <w:rsid w:val="00D13433"/>
    <w:rsid w:val="00D15A7E"/>
    <w:rsid w:val="00D16042"/>
    <w:rsid w:val="00D16EC1"/>
    <w:rsid w:val="00D17B10"/>
    <w:rsid w:val="00D17C0F"/>
    <w:rsid w:val="00D227ED"/>
    <w:rsid w:val="00D2285D"/>
    <w:rsid w:val="00D24622"/>
    <w:rsid w:val="00D246B8"/>
    <w:rsid w:val="00D30BE4"/>
    <w:rsid w:val="00D317E8"/>
    <w:rsid w:val="00D33779"/>
    <w:rsid w:val="00D405ED"/>
    <w:rsid w:val="00D4180E"/>
    <w:rsid w:val="00D43414"/>
    <w:rsid w:val="00D47C94"/>
    <w:rsid w:val="00D53028"/>
    <w:rsid w:val="00D56E61"/>
    <w:rsid w:val="00D57A4C"/>
    <w:rsid w:val="00D60575"/>
    <w:rsid w:val="00D605AC"/>
    <w:rsid w:val="00D60D11"/>
    <w:rsid w:val="00D63B47"/>
    <w:rsid w:val="00D65658"/>
    <w:rsid w:val="00D659B4"/>
    <w:rsid w:val="00D6742F"/>
    <w:rsid w:val="00D733AD"/>
    <w:rsid w:val="00D74253"/>
    <w:rsid w:val="00D751C9"/>
    <w:rsid w:val="00D757DA"/>
    <w:rsid w:val="00D777F6"/>
    <w:rsid w:val="00D830B1"/>
    <w:rsid w:val="00D84428"/>
    <w:rsid w:val="00D86D0A"/>
    <w:rsid w:val="00D91282"/>
    <w:rsid w:val="00D9348F"/>
    <w:rsid w:val="00D9499C"/>
    <w:rsid w:val="00D96A7E"/>
    <w:rsid w:val="00D96F4E"/>
    <w:rsid w:val="00DA0911"/>
    <w:rsid w:val="00DA19CB"/>
    <w:rsid w:val="00DA24B5"/>
    <w:rsid w:val="00DA24CB"/>
    <w:rsid w:val="00DA531D"/>
    <w:rsid w:val="00DA615C"/>
    <w:rsid w:val="00DA7131"/>
    <w:rsid w:val="00DA71B3"/>
    <w:rsid w:val="00DB06B8"/>
    <w:rsid w:val="00DB2C62"/>
    <w:rsid w:val="00DB5A08"/>
    <w:rsid w:val="00DB6453"/>
    <w:rsid w:val="00DB7A5E"/>
    <w:rsid w:val="00DC15D3"/>
    <w:rsid w:val="00DC3F6B"/>
    <w:rsid w:val="00DC5DE8"/>
    <w:rsid w:val="00DC7110"/>
    <w:rsid w:val="00DC7574"/>
    <w:rsid w:val="00DC7D01"/>
    <w:rsid w:val="00DD1D93"/>
    <w:rsid w:val="00DD3953"/>
    <w:rsid w:val="00DD6F42"/>
    <w:rsid w:val="00DD7C27"/>
    <w:rsid w:val="00DE1E3F"/>
    <w:rsid w:val="00DE3FB3"/>
    <w:rsid w:val="00DE45D7"/>
    <w:rsid w:val="00DE552F"/>
    <w:rsid w:val="00DE5A9C"/>
    <w:rsid w:val="00DE67D1"/>
    <w:rsid w:val="00DE692B"/>
    <w:rsid w:val="00DE6A15"/>
    <w:rsid w:val="00DE6F40"/>
    <w:rsid w:val="00DE70CC"/>
    <w:rsid w:val="00DF1E2B"/>
    <w:rsid w:val="00DF300F"/>
    <w:rsid w:val="00DF7A74"/>
    <w:rsid w:val="00E0092A"/>
    <w:rsid w:val="00E0139A"/>
    <w:rsid w:val="00E01F16"/>
    <w:rsid w:val="00E0379C"/>
    <w:rsid w:val="00E1075B"/>
    <w:rsid w:val="00E130E8"/>
    <w:rsid w:val="00E20429"/>
    <w:rsid w:val="00E22E11"/>
    <w:rsid w:val="00E23B15"/>
    <w:rsid w:val="00E259ED"/>
    <w:rsid w:val="00E25D8E"/>
    <w:rsid w:val="00E26D7F"/>
    <w:rsid w:val="00E31EA4"/>
    <w:rsid w:val="00E33841"/>
    <w:rsid w:val="00E34B2A"/>
    <w:rsid w:val="00E34DBA"/>
    <w:rsid w:val="00E36EC5"/>
    <w:rsid w:val="00E40244"/>
    <w:rsid w:val="00E40F5F"/>
    <w:rsid w:val="00E42C41"/>
    <w:rsid w:val="00E42C54"/>
    <w:rsid w:val="00E42FF1"/>
    <w:rsid w:val="00E53AF9"/>
    <w:rsid w:val="00E53FF5"/>
    <w:rsid w:val="00E54E2B"/>
    <w:rsid w:val="00E607D6"/>
    <w:rsid w:val="00E6278C"/>
    <w:rsid w:val="00E67CBD"/>
    <w:rsid w:val="00E73BC1"/>
    <w:rsid w:val="00E7522F"/>
    <w:rsid w:val="00E769A1"/>
    <w:rsid w:val="00E776C4"/>
    <w:rsid w:val="00E77800"/>
    <w:rsid w:val="00E844C4"/>
    <w:rsid w:val="00E8475F"/>
    <w:rsid w:val="00E84CB4"/>
    <w:rsid w:val="00E85F94"/>
    <w:rsid w:val="00E86E03"/>
    <w:rsid w:val="00E87BEC"/>
    <w:rsid w:val="00E93769"/>
    <w:rsid w:val="00E954F0"/>
    <w:rsid w:val="00EA140F"/>
    <w:rsid w:val="00EA1E2A"/>
    <w:rsid w:val="00EA3923"/>
    <w:rsid w:val="00EA4B2F"/>
    <w:rsid w:val="00EA69D1"/>
    <w:rsid w:val="00EB30B4"/>
    <w:rsid w:val="00EB6441"/>
    <w:rsid w:val="00EC2289"/>
    <w:rsid w:val="00EC3FA7"/>
    <w:rsid w:val="00EC4747"/>
    <w:rsid w:val="00EC4A1A"/>
    <w:rsid w:val="00EC6708"/>
    <w:rsid w:val="00EC72A2"/>
    <w:rsid w:val="00EC78E2"/>
    <w:rsid w:val="00EC7A15"/>
    <w:rsid w:val="00ED13E1"/>
    <w:rsid w:val="00ED1B3E"/>
    <w:rsid w:val="00ED356A"/>
    <w:rsid w:val="00ED42D3"/>
    <w:rsid w:val="00ED4B7F"/>
    <w:rsid w:val="00ED5F36"/>
    <w:rsid w:val="00ED71AC"/>
    <w:rsid w:val="00ED733F"/>
    <w:rsid w:val="00EE15BF"/>
    <w:rsid w:val="00EE2158"/>
    <w:rsid w:val="00EE215F"/>
    <w:rsid w:val="00EE2472"/>
    <w:rsid w:val="00EE249A"/>
    <w:rsid w:val="00EE3CEA"/>
    <w:rsid w:val="00EE60D2"/>
    <w:rsid w:val="00EE6271"/>
    <w:rsid w:val="00EE6FBC"/>
    <w:rsid w:val="00EF0611"/>
    <w:rsid w:val="00EF0CEE"/>
    <w:rsid w:val="00EF172E"/>
    <w:rsid w:val="00EF1F08"/>
    <w:rsid w:val="00EF2461"/>
    <w:rsid w:val="00EF560C"/>
    <w:rsid w:val="00F017A6"/>
    <w:rsid w:val="00F023B4"/>
    <w:rsid w:val="00F03DB7"/>
    <w:rsid w:val="00F05141"/>
    <w:rsid w:val="00F055AD"/>
    <w:rsid w:val="00F067D5"/>
    <w:rsid w:val="00F13114"/>
    <w:rsid w:val="00F13796"/>
    <w:rsid w:val="00F15034"/>
    <w:rsid w:val="00F16891"/>
    <w:rsid w:val="00F175FD"/>
    <w:rsid w:val="00F2201C"/>
    <w:rsid w:val="00F22F9E"/>
    <w:rsid w:val="00F262E2"/>
    <w:rsid w:val="00F274A3"/>
    <w:rsid w:val="00F309BE"/>
    <w:rsid w:val="00F31F9A"/>
    <w:rsid w:val="00F3412F"/>
    <w:rsid w:val="00F348D2"/>
    <w:rsid w:val="00F366B2"/>
    <w:rsid w:val="00F40A33"/>
    <w:rsid w:val="00F42471"/>
    <w:rsid w:val="00F45343"/>
    <w:rsid w:val="00F45739"/>
    <w:rsid w:val="00F46B8B"/>
    <w:rsid w:val="00F53991"/>
    <w:rsid w:val="00F5459B"/>
    <w:rsid w:val="00F546A3"/>
    <w:rsid w:val="00F55703"/>
    <w:rsid w:val="00F56B92"/>
    <w:rsid w:val="00F6040F"/>
    <w:rsid w:val="00F60B17"/>
    <w:rsid w:val="00F63961"/>
    <w:rsid w:val="00F65C21"/>
    <w:rsid w:val="00F662DE"/>
    <w:rsid w:val="00F7054E"/>
    <w:rsid w:val="00F70ABB"/>
    <w:rsid w:val="00F73088"/>
    <w:rsid w:val="00F73B86"/>
    <w:rsid w:val="00F756AD"/>
    <w:rsid w:val="00F75897"/>
    <w:rsid w:val="00F75AA2"/>
    <w:rsid w:val="00F809CA"/>
    <w:rsid w:val="00F822BA"/>
    <w:rsid w:val="00F82DF3"/>
    <w:rsid w:val="00F830C4"/>
    <w:rsid w:val="00F84230"/>
    <w:rsid w:val="00F87334"/>
    <w:rsid w:val="00F874D1"/>
    <w:rsid w:val="00F875BD"/>
    <w:rsid w:val="00F908CA"/>
    <w:rsid w:val="00F90982"/>
    <w:rsid w:val="00F9420B"/>
    <w:rsid w:val="00F9702F"/>
    <w:rsid w:val="00FA3A55"/>
    <w:rsid w:val="00FA45ED"/>
    <w:rsid w:val="00FA59AE"/>
    <w:rsid w:val="00FA6480"/>
    <w:rsid w:val="00FB0BCA"/>
    <w:rsid w:val="00FB2BD6"/>
    <w:rsid w:val="00FC0757"/>
    <w:rsid w:val="00FC3457"/>
    <w:rsid w:val="00FD33C4"/>
    <w:rsid w:val="00FE02AF"/>
    <w:rsid w:val="00FE2626"/>
    <w:rsid w:val="00FE4398"/>
    <w:rsid w:val="00FE477D"/>
    <w:rsid w:val="00FE5007"/>
    <w:rsid w:val="00FE51F5"/>
    <w:rsid w:val="00FE66CD"/>
    <w:rsid w:val="00FE7D8D"/>
    <w:rsid w:val="00FF1C49"/>
    <w:rsid w:val="00FF2937"/>
    <w:rsid w:val="00FF29AD"/>
    <w:rsid w:val="00FF3CA3"/>
    <w:rsid w:val="00FF60D3"/>
    <w:rsid w:val="00FF685D"/>
    <w:rsid w:val="00FF6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8B2BB5"/>
  <w15:docId w15:val="{5C9C5E33-BB26-4142-852D-D802DB80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38"/>
    <w:rPr>
      <w:noProof/>
    </w:rPr>
  </w:style>
  <w:style w:type="paragraph" w:styleId="Heading1">
    <w:name w:val="heading 1"/>
    <w:basedOn w:val="Normal"/>
    <w:link w:val="Heading1Char"/>
    <w:uiPriority w:val="9"/>
    <w:qFormat/>
    <w:rsid w:val="004C675F"/>
    <w:pPr>
      <w:spacing w:before="100" w:beforeAutospacing="1" w:after="100" w:afterAutospacing="1" w:line="240" w:lineRule="auto"/>
      <w:jc w:val="center"/>
      <w:outlineLvl w:val="0"/>
    </w:pPr>
    <w:rPr>
      <w:rFonts w:ascii="Times New Roman" w:eastAsia="Times New Roman" w:hAnsi="Times New Roman" w:cs="Times New Roman"/>
      <w:b/>
      <w:bCs/>
      <w:noProof w:val="0"/>
      <w:kern w:val="36"/>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rsid w:val="0076141B"/>
    <w:rPr>
      <w:rFonts w:ascii="Arial" w:hAnsi="Arial" w:cs="Arial" w:hint="default"/>
      <w:color w:val="000000"/>
      <w:sz w:val="26"/>
      <w:szCs w:val="26"/>
    </w:rPr>
  </w:style>
  <w:style w:type="character" w:customStyle="1" w:styleId="l5def2">
    <w:name w:val="l5def2"/>
    <w:basedOn w:val="DefaultParagraphFont"/>
    <w:rsid w:val="0076141B"/>
    <w:rPr>
      <w:rFonts w:ascii="Arial" w:hAnsi="Arial" w:cs="Arial" w:hint="default"/>
      <w:color w:val="000000"/>
      <w:sz w:val="26"/>
      <w:szCs w:val="26"/>
    </w:rPr>
  </w:style>
  <w:style w:type="character" w:customStyle="1" w:styleId="l5tlu1">
    <w:name w:val="l5tlu1"/>
    <w:basedOn w:val="DefaultParagraphFont"/>
    <w:rsid w:val="00E53FF5"/>
    <w:rPr>
      <w:b/>
      <w:bCs/>
      <w:color w:val="000000"/>
      <w:sz w:val="32"/>
      <w:szCs w:val="32"/>
    </w:rPr>
  </w:style>
  <w:style w:type="character" w:styleId="Hyperlink">
    <w:name w:val="Hyperlink"/>
    <w:basedOn w:val="DefaultParagraphFont"/>
    <w:uiPriority w:val="99"/>
    <w:unhideWhenUsed/>
    <w:rsid w:val="00EF1F08"/>
    <w:rPr>
      <w:color w:val="0563C1" w:themeColor="hyperlink"/>
      <w:u w:val="single"/>
    </w:rPr>
  </w:style>
  <w:style w:type="character" w:customStyle="1" w:styleId="UnresolvedMention1">
    <w:name w:val="Unresolved Mention1"/>
    <w:basedOn w:val="DefaultParagraphFont"/>
    <w:uiPriority w:val="99"/>
    <w:semiHidden/>
    <w:unhideWhenUsed/>
    <w:rsid w:val="00EF1F08"/>
    <w:rPr>
      <w:color w:val="605E5C"/>
      <w:shd w:val="clear" w:color="auto" w:fill="E1DFDD"/>
    </w:rPr>
  </w:style>
  <w:style w:type="paragraph" w:customStyle="1" w:styleId="spar">
    <w:name w:val="s_par"/>
    <w:basedOn w:val="Normal"/>
    <w:rsid w:val="00EF1F08"/>
    <w:pPr>
      <w:spacing w:after="0" w:line="240" w:lineRule="auto"/>
      <w:ind w:left="225"/>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85"/>
    <w:rPr>
      <w:rFonts w:ascii="Tahoma" w:hAnsi="Tahoma" w:cs="Tahoma"/>
      <w:sz w:val="16"/>
      <w:szCs w:val="16"/>
    </w:rPr>
  </w:style>
  <w:style w:type="paragraph" w:styleId="ListParagraph">
    <w:name w:val="List Paragraph"/>
    <w:basedOn w:val="Normal"/>
    <w:uiPriority w:val="34"/>
    <w:qFormat/>
    <w:rsid w:val="007C44A6"/>
    <w:pPr>
      <w:ind w:left="720"/>
      <w:contextualSpacing/>
    </w:pPr>
  </w:style>
  <w:style w:type="table" w:customStyle="1" w:styleId="TableGrid1">
    <w:name w:val="Table Grid1"/>
    <w:basedOn w:val="TableNormal"/>
    <w:next w:val="TableGrid"/>
    <w:uiPriority w:val="39"/>
    <w:rsid w:val="00E037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47"/>
    <w:rPr>
      <w:noProof/>
      <w:lang w:val="ro-RO"/>
    </w:rPr>
  </w:style>
  <w:style w:type="paragraph" w:styleId="Footer">
    <w:name w:val="footer"/>
    <w:basedOn w:val="Normal"/>
    <w:link w:val="FooterChar"/>
    <w:uiPriority w:val="99"/>
    <w:unhideWhenUsed/>
    <w:rsid w:val="00411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47"/>
    <w:rPr>
      <w:noProof/>
      <w:lang w:val="ro-RO"/>
    </w:rPr>
  </w:style>
  <w:style w:type="character" w:customStyle="1" w:styleId="tpa1">
    <w:name w:val="tpa1"/>
    <w:basedOn w:val="DefaultParagraphFont"/>
    <w:rsid w:val="00A923B0"/>
  </w:style>
  <w:style w:type="character" w:customStyle="1" w:styleId="tpt1">
    <w:name w:val="tpt1"/>
    <w:basedOn w:val="DefaultParagraphFont"/>
    <w:rsid w:val="00F9420B"/>
  </w:style>
  <w:style w:type="paragraph" w:styleId="NoSpacing">
    <w:name w:val="No Spacing"/>
    <w:uiPriority w:val="1"/>
    <w:qFormat/>
    <w:rsid w:val="00C070F7"/>
    <w:pPr>
      <w:spacing w:after="0" w:line="240" w:lineRule="auto"/>
    </w:pPr>
  </w:style>
  <w:style w:type="paragraph" w:customStyle="1" w:styleId="TableParagraph">
    <w:name w:val="Table Paragraph"/>
    <w:basedOn w:val="Normal"/>
    <w:uiPriority w:val="1"/>
    <w:rsid w:val="00976B60"/>
    <w:pPr>
      <w:autoSpaceDE w:val="0"/>
      <w:autoSpaceDN w:val="0"/>
      <w:spacing w:after="0" w:line="240" w:lineRule="auto"/>
    </w:pPr>
    <w:rPr>
      <w:rFonts w:ascii="Arial" w:hAnsi="Arial" w:cs="Arial"/>
      <w:lang w:val="en-US"/>
    </w:rPr>
  </w:style>
  <w:style w:type="character" w:customStyle="1" w:styleId="Heading1Char">
    <w:name w:val="Heading 1 Char"/>
    <w:basedOn w:val="DefaultParagraphFont"/>
    <w:link w:val="Heading1"/>
    <w:uiPriority w:val="9"/>
    <w:rsid w:val="004C675F"/>
    <w:rPr>
      <w:rFonts w:ascii="Times New Roman" w:eastAsia="Times New Roman" w:hAnsi="Times New Roman" w:cs="Times New Roman"/>
      <w:b/>
      <w:bCs/>
      <w:kern w:val="36"/>
      <w:sz w:val="24"/>
      <w:szCs w:val="24"/>
      <w:lang w:eastAsia="ro-RO"/>
    </w:rPr>
  </w:style>
  <w:style w:type="table" w:customStyle="1" w:styleId="TableGrid2">
    <w:name w:val="Table Grid2"/>
    <w:basedOn w:val="TableNormal"/>
    <w:next w:val="TableGrid"/>
    <w:uiPriority w:val="39"/>
    <w:rsid w:val="00E8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954">
      <w:bodyDiv w:val="1"/>
      <w:marLeft w:val="0"/>
      <w:marRight w:val="0"/>
      <w:marTop w:val="0"/>
      <w:marBottom w:val="0"/>
      <w:divBdr>
        <w:top w:val="none" w:sz="0" w:space="0" w:color="auto"/>
        <w:left w:val="none" w:sz="0" w:space="0" w:color="auto"/>
        <w:bottom w:val="none" w:sz="0" w:space="0" w:color="auto"/>
        <w:right w:val="none" w:sz="0" w:space="0" w:color="auto"/>
      </w:divBdr>
    </w:div>
    <w:div w:id="6447230">
      <w:bodyDiv w:val="1"/>
      <w:marLeft w:val="0"/>
      <w:marRight w:val="0"/>
      <w:marTop w:val="0"/>
      <w:marBottom w:val="0"/>
      <w:divBdr>
        <w:top w:val="none" w:sz="0" w:space="0" w:color="auto"/>
        <w:left w:val="none" w:sz="0" w:space="0" w:color="auto"/>
        <w:bottom w:val="none" w:sz="0" w:space="0" w:color="auto"/>
        <w:right w:val="none" w:sz="0" w:space="0" w:color="auto"/>
      </w:divBdr>
      <w:divsChild>
        <w:div w:id="1417435659">
          <w:marLeft w:val="0"/>
          <w:marRight w:val="0"/>
          <w:marTop w:val="0"/>
          <w:marBottom w:val="300"/>
          <w:divBdr>
            <w:top w:val="none" w:sz="0" w:space="0" w:color="auto"/>
            <w:left w:val="none" w:sz="0" w:space="0" w:color="auto"/>
            <w:bottom w:val="none" w:sz="0" w:space="0" w:color="auto"/>
            <w:right w:val="none" w:sz="0" w:space="0" w:color="auto"/>
          </w:divBdr>
        </w:div>
      </w:divsChild>
    </w:div>
    <w:div w:id="35207202">
      <w:bodyDiv w:val="1"/>
      <w:marLeft w:val="0"/>
      <w:marRight w:val="0"/>
      <w:marTop w:val="0"/>
      <w:marBottom w:val="0"/>
      <w:divBdr>
        <w:top w:val="none" w:sz="0" w:space="0" w:color="auto"/>
        <w:left w:val="none" w:sz="0" w:space="0" w:color="auto"/>
        <w:bottom w:val="none" w:sz="0" w:space="0" w:color="auto"/>
        <w:right w:val="none" w:sz="0" w:space="0" w:color="auto"/>
      </w:divBdr>
    </w:div>
    <w:div w:id="43725882">
      <w:bodyDiv w:val="1"/>
      <w:marLeft w:val="0"/>
      <w:marRight w:val="0"/>
      <w:marTop w:val="0"/>
      <w:marBottom w:val="0"/>
      <w:divBdr>
        <w:top w:val="none" w:sz="0" w:space="0" w:color="auto"/>
        <w:left w:val="none" w:sz="0" w:space="0" w:color="auto"/>
        <w:bottom w:val="none" w:sz="0" w:space="0" w:color="auto"/>
        <w:right w:val="none" w:sz="0" w:space="0" w:color="auto"/>
      </w:divBdr>
    </w:div>
    <w:div w:id="44646112">
      <w:bodyDiv w:val="1"/>
      <w:marLeft w:val="0"/>
      <w:marRight w:val="0"/>
      <w:marTop w:val="0"/>
      <w:marBottom w:val="0"/>
      <w:divBdr>
        <w:top w:val="none" w:sz="0" w:space="0" w:color="auto"/>
        <w:left w:val="none" w:sz="0" w:space="0" w:color="auto"/>
        <w:bottom w:val="none" w:sz="0" w:space="0" w:color="auto"/>
        <w:right w:val="none" w:sz="0" w:space="0" w:color="auto"/>
      </w:divBdr>
    </w:div>
    <w:div w:id="55707089">
      <w:bodyDiv w:val="1"/>
      <w:marLeft w:val="0"/>
      <w:marRight w:val="0"/>
      <w:marTop w:val="0"/>
      <w:marBottom w:val="0"/>
      <w:divBdr>
        <w:top w:val="none" w:sz="0" w:space="0" w:color="auto"/>
        <w:left w:val="none" w:sz="0" w:space="0" w:color="auto"/>
        <w:bottom w:val="none" w:sz="0" w:space="0" w:color="auto"/>
        <w:right w:val="none" w:sz="0" w:space="0" w:color="auto"/>
      </w:divBdr>
    </w:div>
    <w:div w:id="58672984">
      <w:bodyDiv w:val="1"/>
      <w:marLeft w:val="0"/>
      <w:marRight w:val="0"/>
      <w:marTop w:val="0"/>
      <w:marBottom w:val="0"/>
      <w:divBdr>
        <w:top w:val="none" w:sz="0" w:space="0" w:color="auto"/>
        <w:left w:val="none" w:sz="0" w:space="0" w:color="auto"/>
        <w:bottom w:val="none" w:sz="0" w:space="0" w:color="auto"/>
        <w:right w:val="none" w:sz="0" w:space="0" w:color="auto"/>
      </w:divBdr>
    </w:div>
    <w:div w:id="67386389">
      <w:bodyDiv w:val="1"/>
      <w:marLeft w:val="0"/>
      <w:marRight w:val="0"/>
      <w:marTop w:val="0"/>
      <w:marBottom w:val="0"/>
      <w:divBdr>
        <w:top w:val="none" w:sz="0" w:space="0" w:color="auto"/>
        <w:left w:val="none" w:sz="0" w:space="0" w:color="auto"/>
        <w:bottom w:val="none" w:sz="0" w:space="0" w:color="auto"/>
        <w:right w:val="none" w:sz="0" w:space="0" w:color="auto"/>
      </w:divBdr>
    </w:div>
    <w:div w:id="98990165">
      <w:bodyDiv w:val="1"/>
      <w:marLeft w:val="0"/>
      <w:marRight w:val="0"/>
      <w:marTop w:val="0"/>
      <w:marBottom w:val="0"/>
      <w:divBdr>
        <w:top w:val="none" w:sz="0" w:space="0" w:color="auto"/>
        <w:left w:val="none" w:sz="0" w:space="0" w:color="auto"/>
        <w:bottom w:val="none" w:sz="0" w:space="0" w:color="auto"/>
        <w:right w:val="none" w:sz="0" w:space="0" w:color="auto"/>
      </w:divBdr>
    </w:div>
    <w:div w:id="105009358">
      <w:bodyDiv w:val="1"/>
      <w:marLeft w:val="0"/>
      <w:marRight w:val="0"/>
      <w:marTop w:val="0"/>
      <w:marBottom w:val="0"/>
      <w:divBdr>
        <w:top w:val="none" w:sz="0" w:space="0" w:color="auto"/>
        <w:left w:val="none" w:sz="0" w:space="0" w:color="auto"/>
        <w:bottom w:val="none" w:sz="0" w:space="0" w:color="auto"/>
        <w:right w:val="none" w:sz="0" w:space="0" w:color="auto"/>
      </w:divBdr>
    </w:div>
    <w:div w:id="123545816">
      <w:bodyDiv w:val="1"/>
      <w:marLeft w:val="0"/>
      <w:marRight w:val="0"/>
      <w:marTop w:val="0"/>
      <w:marBottom w:val="0"/>
      <w:divBdr>
        <w:top w:val="none" w:sz="0" w:space="0" w:color="auto"/>
        <w:left w:val="none" w:sz="0" w:space="0" w:color="auto"/>
        <w:bottom w:val="none" w:sz="0" w:space="0" w:color="auto"/>
        <w:right w:val="none" w:sz="0" w:space="0" w:color="auto"/>
      </w:divBdr>
    </w:div>
    <w:div w:id="137066514">
      <w:bodyDiv w:val="1"/>
      <w:marLeft w:val="0"/>
      <w:marRight w:val="0"/>
      <w:marTop w:val="0"/>
      <w:marBottom w:val="0"/>
      <w:divBdr>
        <w:top w:val="none" w:sz="0" w:space="0" w:color="auto"/>
        <w:left w:val="none" w:sz="0" w:space="0" w:color="auto"/>
        <w:bottom w:val="none" w:sz="0" w:space="0" w:color="auto"/>
        <w:right w:val="none" w:sz="0" w:space="0" w:color="auto"/>
      </w:divBdr>
    </w:div>
    <w:div w:id="137916372">
      <w:bodyDiv w:val="1"/>
      <w:marLeft w:val="0"/>
      <w:marRight w:val="0"/>
      <w:marTop w:val="0"/>
      <w:marBottom w:val="0"/>
      <w:divBdr>
        <w:top w:val="none" w:sz="0" w:space="0" w:color="auto"/>
        <w:left w:val="none" w:sz="0" w:space="0" w:color="auto"/>
        <w:bottom w:val="none" w:sz="0" w:space="0" w:color="auto"/>
        <w:right w:val="none" w:sz="0" w:space="0" w:color="auto"/>
      </w:divBdr>
    </w:div>
    <w:div w:id="174996822">
      <w:bodyDiv w:val="1"/>
      <w:marLeft w:val="0"/>
      <w:marRight w:val="0"/>
      <w:marTop w:val="0"/>
      <w:marBottom w:val="0"/>
      <w:divBdr>
        <w:top w:val="none" w:sz="0" w:space="0" w:color="auto"/>
        <w:left w:val="none" w:sz="0" w:space="0" w:color="auto"/>
        <w:bottom w:val="none" w:sz="0" w:space="0" w:color="auto"/>
        <w:right w:val="none" w:sz="0" w:space="0" w:color="auto"/>
      </w:divBdr>
    </w:div>
    <w:div w:id="214513674">
      <w:bodyDiv w:val="1"/>
      <w:marLeft w:val="0"/>
      <w:marRight w:val="0"/>
      <w:marTop w:val="0"/>
      <w:marBottom w:val="0"/>
      <w:divBdr>
        <w:top w:val="none" w:sz="0" w:space="0" w:color="auto"/>
        <w:left w:val="none" w:sz="0" w:space="0" w:color="auto"/>
        <w:bottom w:val="none" w:sz="0" w:space="0" w:color="auto"/>
        <w:right w:val="none" w:sz="0" w:space="0" w:color="auto"/>
      </w:divBdr>
    </w:div>
    <w:div w:id="217515216">
      <w:bodyDiv w:val="1"/>
      <w:marLeft w:val="0"/>
      <w:marRight w:val="0"/>
      <w:marTop w:val="0"/>
      <w:marBottom w:val="0"/>
      <w:divBdr>
        <w:top w:val="none" w:sz="0" w:space="0" w:color="auto"/>
        <w:left w:val="none" w:sz="0" w:space="0" w:color="auto"/>
        <w:bottom w:val="none" w:sz="0" w:space="0" w:color="auto"/>
        <w:right w:val="none" w:sz="0" w:space="0" w:color="auto"/>
      </w:divBdr>
    </w:div>
    <w:div w:id="220791280">
      <w:bodyDiv w:val="1"/>
      <w:marLeft w:val="0"/>
      <w:marRight w:val="0"/>
      <w:marTop w:val="0"/>
      <w:marBottom w:val="0"/>
      <w:divBdr>
        <w:top w:val="none" w:sz="0" w:space="0" w:color="auto"/>
        <w:left w:val="none" w:sz="0" w:space="0" w:color="auto"/>
        <w:bottom w:val="none" w:sz="0" w:space="0" w:color="auto"/>
        <w:right w:val="none" w:sz="0" w:space="0" w:color="auto"/>
      </w:divBdr>
    </w:div>
    <w:div w:id="247010253">
      <w:bodyDiv w:val="1"/>
      <w:marLeft w:val="0"/>
      <w:marRight w:val="0"/>
      <w:marTop w:val="0"/>
      <w:marBottom w:val="0"/>
      <w:divBdr>
        <w:top w:val="none" w:sz="0" w:space="0" w:color="auto"/>
        <w:left w:val="none" w:sz="0" w:space="0" w:color="auto"/>
        <w:bottom w:val="none" w:sz="0" w:space="0" w:color="auto"/>
        <w:right w:val="none" w:sz="0" w:space="0" w:color="auto"/>
      </w:divBdr>
    </w:div>
    <w:div w:id="251008538">
      <w:bodyDiv w:val="1"/>
      <w:marLeft w:val="0"/>
      <w:marRight w:val="0"/>
      <w:marTop w:val="0"/>
      <w:marBottom w:val="0"/>
      <w:divBdr>
        <w:top w:val="none" w:sz="0" w:space="0" w:color="auto"/>
        <w:left w:val="none" w:sz="0" w:space="0" w:color="auto"/>
        <w:bottom w:val="none" w:sz="0" w:space="0" w:color="auto"/>
        <w:right w:val="none" w:sz="0" w:space="0" w:color="auto"/>
      </w:divBdr>
    </w:div>
    <w:div w:id="262999010">
      <w:bodyDiv w:val="1"/>
      <w:marLeft w:val="0"/>
      <w:marRight w:val="0"/>
      <w:marTop w:val="0"/>
      <w:marBottom w:val="0"/>
      <w:divBdr>
        <w:top w:val="none" w:sz="0" w:space="0" w:color="auto"/>
        <w:left w:val="none" w:sz="0" w:space="0" w:color="auto"/>
        <w:bottom w:val="none" w:sz="0" w:space="0" w:color="auto"/>
        <w:right w:val="none" w:sz="0" w:space="0" w:color="auto"/>
      </w:divBdr>
    </w:div>
    <w:div w:id="265583075">
      <w:bodyDiv w:val="1"/>
      <w:marLeft w:val="0"/>
      <w:marRight w:val="0"/>
      <w:marTop w:val="0"/>
      <w:marBottom w:val="0"/>
      <w:divBdr>
        <w:top w:val="none" w:sz="0" w:space="0" w:color="auto"/>
        <w:left w:val="none" w:sz="0" w:space="0" w:color="auto"/>
        <w:bottom w:val="none" w:sz="0" w:space="0" w:color="auto"/>
        <w:right w:val="none" w:sz="0" w:space="0" w:color="auto"/>
      </w:divBdr>
    </w:div>
    <w:div w:id="283005982">
      <w:bodyDiv w:val="1"/>
      <w:marLeft w:val="0"/>
      <w:marRight w:val="0"/>
      <w:marTop w:val="0"/>
      <w:marBottom w:val="0"/>
      <w:divBdr>
        <w:top w:val="none" w:sz="0" w:space="0" w:color="auto"/>
        <w:left w:val="none" w:sz="0" w:space="0" w:color="auto"/>
        <w:bottom w:val="none" w:sz="0" w:space="0" w:color="auto"/>
        <w:right w:val="none" w:sz="0" w:space="0" w:color="auto"/>
      </w:divBdr>
    </w:div>
    <w:div w:id="319970054">
      <w:bodyDiv w:val="1"/>
      <w:marLeft w:val="0"/>
      <w:marRight w:val="0"/>
      <w:marTop w:val="0"/>
      <w:marBottom w:val="0"/>
      <w:divBdr>
        <w:top w:val="none" w:sz="0" w:space="0" w:color="auto"/>
        <w:left w:val="none" w:sz="0" w:space="0" w:color="auto"/>
        <w:bottom w:val="none" w:sz="0" w:space="0" w:color="auto"/>
        <w:right w:val="none" w:sz="0" w:space="0" w:color="auto"/>
      </w:divBdr>
    </w:div>
    <w:div w:id="328674770">
      <w:bodyDiv w:val="1"/>
      <w:marLeft w:val="0"/>
      <w:marRight w:val="0"/>
      <w:marTop w:val="0"/>
      <w:marBottom w:val="0"/>
      <w:divBdr>
        <w:top w:val="none" w:sz="0" w:space="0" w:color="auto"/>
        <w:left w:val="none" w:sz="0" w:space="0" w:color="auto"/>
        <w:bottom w:val="none" w:sz="0" w:space="0" w:color="auto"/>
        <w:right w:val="none" w:sz="0" w:space="0" w:color="auto"/>
      </w:divBdr>
    </w:div>
    <w:div w:id="359286744">
      <w:bodyDiv w:val="1"/>
      <w:marLeft w:val="0"/>
      <w:marRight w:val="0"/>
      <w:marTop w:val="0"/>
      <w:marBottom w:val="0"/>
      <w:divBdr>
        <w:top w:val="none" w:sz="0" w:space="0" w:color="auto"/>
        <w:left w:val="none" w:sz="0" w:space="0" w:color="auto"/>
        <w:bottom w:val="none" w:sz="0" w:space="0" w:color="auto"/>
        <w:right w:val="none" w:sz="0" w:space="0" w:color="auto"/>
      </w:divBdr>
    </w:div>
    <w:div w:id="362949796">
      <w:bodyDiv w:val="1"/>
      <w:marLeft w:val="0"/>
      <w:marRight w:val="0"/>
      <w:marTop w:val="0"/>
      <w:marBottom w:val="0"/>
      <w:divBdr>
        <w:top w:val="none" w:sz="0" w:space="0" w:color="auto"/>
        <w:left w:val="none" w:sz="0" w:space="0" w:color="auto"/>
        <w:bottom w:val="none" w:sz="0" w:space="0" w:color="auto"/>
        <w:right w:val="none" w:sz="0" w:space="0" w:color="auto"/>
      </w:divBdr>
      <w:divsChild>
        <w:div w:id="1338845174">
          <w:marLeft w:val="0"/>
          <w:marRight w:val="0"/>
          <w:marTop w:val="0"/>
          <w:marBottom w:val="0"/>
          <w:divBdr>
            <w:top w:val="none" w:sz="0" w:space="0" w:color="auto"/>
            <w:left w:val="none" w:sz="0" w:space="0" w:color="auto"/>
            <w:bottom w:val="none" w:sz="0" w:space="0" w:color="auto"/>
            <w:right w:val="none" w:sz="0" w:space="0" w:color="auto"/>
          </w:divBdr>
          <w:divsChild>
            <w:div w:id="1048530084">
              <w:marLeft w:val="0"/>
              <w:marRight w:val="0"/>
              <w:marTop w:val="0"/>
              <w:marBottom w:val="0"/>
              <w:divBdr>
                <w:top w:val="dashed" w:sz="2" w:space="0" w:color="FFFFFF"/>
                <w:left w:val="dashed" w:sz="2" w:space="0" w:color="FFFFFF"/>
                <w:bottom w:val="dashed" w:sz="2" w:space="0" w:color="FFFFFF"/>
                <w:right w:val="dashed" w:sz="2" w:space="0" w:color="FFFFFF"/>
              </w:divBdr>
              <w:divsChild>
                <w:div w:id="1867711707">
                  <w:marLeft w:val="0"/>
                  <w:marRight w:val="0"/>
                  <w:marTop w:val="0"/>
                  <w:marBottom w:val="0"/>
                  <w:divBdr>
                    <w:top w:val="dashed" w:sz="2" w:space="0" w:color="FFFFFF"/>
                    <w:left w:val="dashed" w:sz="2" w:space="0" w:color="FFFFFF"/>
                    <w:bottom w:val="dashed" w:sz="2" w:space="0" w:color="FFFFFF"/>
                    <w:right w:val="dashed" w:sz="2" w:space="0" w:color="FFFFFF"/>
                  </w:divBdr>
                  <w:divsChild>
                    <w:div w:id="135954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367686298">
      <w:bodyDiv w:val="1"/>
      <w:marLeft w:val="0"/>
      <w:marRight w:val="0"/>
      <w:marTop w:val="0"/>
      <w:marBottom w:val="0"/>
      <w:divBdr>
        <w:top w:val="none" w:sz="0" w:space="0" w:color="auto"/>
        <w:left w:val="none" w:sz="0" w:space="0" w:color="auto"/>
        <w:bottom w:val="none" w:sz="0" w:space="0" w:color="auto"/>
        <w:right w:val="none" w:sz="0" w:space="0" w:color="auto"/>
      </w:divBdr>
    </w:div>
    <w:div w:id="374621533">
      <w:bodyDiv w:val="1"/>
      <w:marLeft w:val="0"/>
      <w:marRight w:val="0"/>
      <w:marTop w:val="0"/>
      <w:marBottom w:val="0"/>
      <w:divBdr>
        <w:top w:val="none" w:sz="0" w:space="0" w:color="auto"/>
        <w:left w:val="none" w:sz="0" w:space="0" w:color="auto"/>
        <w:bottom w:val="none" w:sz="0" w:space="0" w:color="auto"/>
        <w:right w:val="none" w:sz="0" w:space="0" w:color="auto"/>
      </w:divBdr>
    </w:div>
    <w:div w:id="406389014">
      <w:bodyDiv w:val="1"/>
      <w:marLeft w:val="0"/>
      <w:marRight w:val="0"/>
      <w:marTop w:val="0"/>
      <w:marBottom w:val="0"/>
      <w:divBdr>
        <w:top w:val="none" w:sz="0" w:space="0" w:color="auto"/>
        <w:left w:val="none" w:sz="0" w:space="0" w:color="auto"/>
        <w:bottom w:val="none" w:sz="0" w:space="0" w:color="auto"/>
        <w:right w:val="none" w:sz="0" w:space="0" w:color="auto"/>
      </w:divBdr>
    </w:div>
    <w:div w:id="415052200">
      <w:bodyDiv w:val="1"/>
      <w:marLeft w:val="0"/>
      <w:marRight w:val="0"/>
      <w:marTop w:val="0"/>
      <w:marBottom w:val="0"/>
      <w:divBdr>
        <w:top w:val="none" w:sz="0" w:space="0" w:color="auto"/>
        <w:left w:val="none" w:sz="0" w:space="0" w:color="auto"/>
        <w:bottom w:val="none" w:sz="0" w:space="0" w:color="auto"/>
        <w:right w:val="none" w:sz="0" w:space="0" w:color="auto"/>
      </w:divBdr>
    </w:div>
    <w:div w:id="432634293">
      <w:bodyDiv w:val="1"/>
      <w:marLeft w:val="0"/>
      <w:marRight w:val="0"/>
      <w:marTop w:val="0"/>
      <w:marBottom w:val="0"/>
      <w:divBdr>
        <w:top w:val="none" w:sz="0" w:space="0" w:color="auto"/>
        <w:left w:val="none" w:sz="0" w:space="0" w:color="auto"/>
        <w:bottom w:val="none" w:sz="0" w:space="0" w:color="auto"/>
        <w:right w:val="none" w:sz="0" w:space="0" w:color="auto"/>
      </w:divBdr>
    </w:div>
    <w:div w:id="433208749">
      <w:bodyDiv w:val="1"/>
      <w:marLeft w:val="0"/>
      <w:marRight w:val="0"/>
      <w:marTop w:val="0"/>
      <w:marBottom w:val="0"/>
      <w:divBdr>
        <w:top w:val="none" w:sz="0" w:space="0" w:color="auto"/>
        <w:left w:val="none" w:sz="0" w:space="0" w:color="auto"/>
        <w:bottom w:val="none" w:sz="0" w:space="0" w:color="auto"/>
        <w:right w:val="none" w:sz="0" w:space="0" w:color="auto"/>
      </w:divBdr>
    </w:div>
    <w:div w:id="436869453">
      <w:bodyDiv w:val="1"/>
      <w:marLeft w:val="0"/>
      <w:marRight w:val="0"/>
      <w:marTop w:val="0"/>
      <w:marBottom w:val="0"/>
      <w:divBdr>
        <w:top w:val="none" w:sz="0" w:space="0" w:color="auto"/>
        <w:left w:val="none" w:sz="0" w:space="0" w:color="auto"/>
        <w:bottom w:val="none" w:sz="0" w:space="0" w:color="auto"/>
        <w:right w:val="none" w:sz="0" w:space="0" w:color="auto"/>
      </w:divBdr>
    </w:div>
    <w:div w:id="443840963">
      <w:bodyDiv w:val="1"/>
      <w:marLeft w:val="0"/>
      <w:marRight w:val="0"/>
      <w:marTop w:val="0"/>
      <w:marBottom w:val="0"/>
      <w:divBdr>
        <w:top w:val="none" w:sz="0" w:space="0" w:color="auto"/>
        <w:left w:val="none" w:sz="0" w:space="0" w:color="auto"/>
        <w:bottom w:val="none" w:sz="0" w:space="0" w:color="auto"/>
        <w:right w:val="none" w:sz="0" w:space="0" w:color="auto"/>
      </w:divBdr>
    </w:div>
    <w:div w:id="445658729">
      <w:bodyDiv w:val="1"/>
      <w:marLeft w:val="0"/>
      <w:marRight w:val="0"/>
      <w:marTop w:val="0"/>
      <w:marBottom w:val="0"/>
      <w:divBdr>
        <w:top w:val="none" w:sz="0" w:space="0" w:color="auto"/>
        <w:left w:val="none" w:sz="0" w:space="0" w:color="auto"/>
        <w:bottom w:val="none" w:sz="0" w:space="0" w:color="auto"/>
        <w:right w:val="none" w:sz="0" w:space="0" w:color="auto"/>
      </w:divBdr>
    </w:div>
    <w:div w:id="456340813">
      <w:bodyDiv w:val="1"/>
      <w:marLeft w:val="0"/>
      <w:marRight w:val="0"/>
      <w:marTop w:val="0"/>
      <w:marBottom w:val="0"/>
      <w:divBdr>
        <w:top w:val="none" w:sz="0" w:space="0" w:color="auto"/>
        <w:left w:val="none" w:sz="0" w:space="0" w:color="auto"/>
        <w:bottom w:val="none" w:sz="0" w:space="0" w:color="auto"/>
        <w:right w:val="none" w:sz="0" w:space="0" w:color="auto"/>
      </w:divBdr>
    </w:div>
    <w:div w:id="459955598">
      <w:bodyDiv w:val="1"/>
      <w:marLeft w:val="0"/>
      <w:marRight w:val="0"/>
      <w:marTop w:val="0"/>
      <w:marBottom w:val="0"/>
      <w:divBdr>
        <w:top w:val="none" w:sz="0" w:space="0" w:color="auto"/>
        <w:left w:val="none" w:sz="0" w:space="0" w:color="auto"/>
        <w:bottom w:val="none" w:sz="0" w:space="0" w:color="auto"/>
        <w:right w:val="none" w:sz="0" w:space="0" w:color="auto"/>
      </w:divBdr>
    </w:div>
    <w:div w:id="462239532">
      <w:bodyDiv w:val="1"/>
      <w:marLeft w:val="0"/>
      <w:marRight w:val="0"/>
      <w:marTop w:val="0"/>
      <w:marBottom w:val="0"/>
      <w:divBdr>
        <w:top w:val="none" w:sz="0" w:space="0" w:color="auto"/>
        <w:left w:val="none" w:sz="0" w:space="0" w:color="auto"/>
        <w:bottom w:val="none" w:sz="0" w:space="0" w:color="auto"/>
        <w:right w:val="none" w:sz="0" w:space="0" w:color="auto"/>
      </w:divBdr>
    </w:div>
    <w:div w:id="491142743">
      <w:bodyDiv w:val="1"/>
      <w:marLeft w:val="0"/>
      <w:marRight w:val="0"/>
      <w:marTop w:val="0"/>
      <w:marBottom w:val="0"/>
      <w:divBdr>
        <w:top w:val="none" w:sz="0" w:space="0" w:color="auto"/>
        <w:left w:val="none" w:sz="0" w:space="0" w:color="auto"/>
        <w:bottom w:val="none" w:sz="0" w:space="0" w:color="auto"/>
        <w:right w:val="none" w:sz="0" w:space="0" w:color="auto"/>
      </w:divBdr>
    </w:div>
    <w:div w:id="497311263">
      <w:bodyDiv w:val="1"/>
      <w:marLeft w:val="0"/>
      <w:marRight w:val="0"/>
      <w:marTop w:val="0"/>
      <w:marBottom w:val="0"/>
      <w:divBdr>
        <w:top w:val="none" w:sz="0" w:space="0" w:color="auto"/>
        <w:left w:val="none" w:sz="0" w:space="0" w:color="auto"/>
        <w:bottom w:val="none" w:sz="0" w:space="0" w:color="auto"/>
        <w:right w:val="none" w:sz="0" w:space="0" w:color="auto"/>
      </w:divBdr>
    </w:div>
    <w:div w:id="513345706">
      <w:bodyDiv w:val="1"/>
      <w:marLeft w:val="0"/>
      <w:marRight w:val="0"/>
      <w:marTop w:val="0"/>
      <w:marBottom w:val="0"/>
      <w:divBdr>
        <w:top w:val="none" w:sz="0" w:space="0" w:color="auto"/>
        <w:left w:val="none" w:sz="0" w:space="0" w:color="auto"/>
        <w:bottom w:val="none" w:sz="0" w:space="0" w:color="auto"/>
        <w:right w:val="none" w:sz="0" w:space="0" w:color="auto"/>
      </w:divBdr>
    </w:div>
    <w:div w:id="538711829">
      <w:bodyDiv w:val="1"/>
      <w:marLeft w:val="0"/>
      <w:marRight w:val="0"/>
      <w:marTop w:val="0"/>
      <w:marBottom w:val="0"/>
      <w:divBdr>
        <w:top w:val="none" w:sz="0" w:space="0" w:color="auto"/>
        <w:left w:val="none" w:sz="0" w:space="0" w:color="auto"/>
        <w:bottom w:val="none" w:sz="0" w:space="0" w:color="auto"/>
        <w:right w:val="none" w:sz="0" w:space="0" w:color="auto"/>
      </w:divBdr>
    </w:div>
    <w:div w:id="555362211">
      <w:bodyDiv w:val="1"/>
      <w:marLeft w:val="0"/>
      <w:marRight w:val="0"/>
      <w:marTop w:val="0"/>
      <w:marBottom w:val="0"/>
      <w:divBdr>
        <w:top w:val="none" w:sz="0" w:space="0" w:color="auto"/>
        <w:left w:val="none" w:sz="0" w:space="0" w:color="auto"/>
        <w:bottom w:val="none" w:sz="0" w:space="0" w:color="auto"/>
        <w:right w:val="none" w:sz="0" w:space="0" w:color="auto"/>
      </w:divBdr>
    </w:div>
    <w:div w:id="559904328">
      <w:bodyDiv w:val="1"/>
      <w:marLeft w:val="0"/>
      <w:marRight w:val="0"/>
      <w:marTop w:val="0"/>
      <w:marBottom w:val="0"/>
      <w:divBdr>
        <w:top w:val="none" w:sz="0" w:space="0" w:color="auto"/>
        <w:left w:val="none" w:sz="0" w:space="0" w:color="auto"/>
        <w:bottom w:val="none" w:sz="0" w:space="0" w:color="auto"/>
        <w:right w:val="none" w:sz="0" w:space="0" w:color="auto"/>
      </w:divBdr>
    </w:div>
    <w:div w:id="561212015">
      <w:bodyDiv w:val="1"/>
      <w:marLeft w:val="0"/>
      <w:marRight w:val="0"/>
      <w:marTop w:val="0"/>
      <w:marBottom w:val="0"/>
      <w:divBdr>
        <w:top w:val="none" w:sz="0" w:space="0" w:color="auto"/>
        <w:left w:val="none" w:sz="0" w:space="0" w:color="auto"/>
        <w:bottom w:val="none" w:sz="0" w:space="0" w:color="auto"/>
        <w:right w:val="none" w:sz="0" w:space="0" w:color="auto"/>
      </w:divBdr>
    </w:div>
    <w:div w:id="574703047">
      <w:bodyDiv w:val="1"/>
      <w:marLeft w:val="0"/>
      <w:marRight w:val="0"/>
      <w:marTop w:val="0"/>
      <w:marBottom w:val="0"/>
      <w:divBdr>
        <w:top w:val="none" w:sz="0" w:space="0" w:color="auto"/>
        <w:left w:val="none" w:sz="0" w:space="0" w:color="auto"/>
        <w:bottom w:val="none" w:sz="0" w:space="0" w:color="auto"/>
        <w:right w:val="none" w:sz="0" w:space="0" w:color="auto"/>
      </w:divBdr>
    </w:div>
    <w:div w:id="577134300">
      <w:bodyDiv w:val="1"/>
      <w:marLeft w:val="0"/>
      <w:marRight w:val="0"/>
      <w:marTop w:val="0"/>
      <w:marBottom w:val="0"/>
      <w:divBdr>
        <w:top w:val="none" w:sz="0" w:space="0" w:color="auto"/>
        <w:left w:val="none" w:sz="0" w:space="0" w:color="auto"/>
        <w:bottom w:val="none" w:sz="0" w:space="0" w:color="auto"/>
        <w:right w:val="none" w:sz="0" w:space="0" w:color="auto"/>
      </w:divBdr>
    </w:div>
    <w:div w:id="597370808">
      <w:bodyDiv w:val="1"/>
      <w:marLeft w:val="0"/>
      <w:marRight w:val="0"/>
      <w:marTop w:val="0"/>
      <w:marBottom w:val="0"/>
      <w:divBdr>
        <w:top w:val="none" w:sz="0" w:space="0" w:color="auto"/>
        <w:left w:val="none" w:sz="0" w:space="0" w:color="auto"/>
        <w:bottom w:val="none" w:sz="0" w:space="0" w:color="auto"/>
        <w:right w:val="none" w:sz="0" w:space="0" w:color="auto"/>
      </w:divBdr>
    </w:div>
    <w:div w:id="598023591">
      <w:bodyDiv w:val="1"/>
      <w:marLeft w:val="0"/>
      <w:marRight w:val="0"/>
      <w:marTop w:val="0"/>
      <w:marBottom w:val="0"/>
      <w:divBdr>
        <w:top w:val="none" w:sz="0" w:space="0" w:color="auto"/>
        <w:left w:val="none" w:sz="0" w:space="0" w:color="auto"/>
        <w:bottom w:val="none" w:sz="0" w:space="0" w:color="auto"/>
        <w:right w:val="none" w:sz="0" w:space="0" w:color="auto"/>
      </w:divBdr>
    </w:div>
    <w:div w:id="603223789">
      <w:bodyDiv w:val="1"/>
      <w:marLeft w:val="0"/>
      <w:marRight w:val="0"/>
      <w:marTop w:val="0"/>
      <w:marBottom w:val="0"/>
      <w:divBdr>
        <w:top w:val="none" w:sz="0" w:space="0" w:color="auto"/>
        <w:left w:val="none" w:sz="0" w:space="0" w:color="auto"/>
        <w:bottom w:val="none" w:sz="0" w:space="0" w:color="auto"/>
        <w:right w:val="none" w:sz="0" w:space="0" w:color="auto"/>
      </w:divBdr>
      <w:divsChild>
        <w:div w:id="272713557">
          <w:marLeft w:val="0"/>
          <w:marRight w:val="0"/>
          <w:marTop w:val="0"/>
          <w:marBottom w:val="0"/>
          <w:divBdr>
            <w:top w:val="none" w:sz="0" w:space="0" w:color="auto"/>
            <w:left w:val="none" w:sz="0" w:space="0" w:color="auto"/>
            <w:bottom w:val="none" w:sz="0" w:space="0" w:color="auto"/>
            <w:right w:val="none" w:sz="0" w:space="0" w:color="auto"/>
          </w:divBdr>
          <w:divsChild>
            <w:div w:id="1771317138">
              <w:marLeft w:val="0"/>
              <w:marRight w:val="0"/>
              <w:marTop w:val="0"/>
              <w:marBottom w:val="0"/>
              <w:divBdr>
                <w:top w:val="dashed" w:sz="2" w:space="0" w:color="FFFFFF"/>
                <w:left w:val="dashed" w:sz="2" w:space="0" w:color="FFFFFF"/>
                <w:bottom w:val="dashed" w:sz="2" w:space="0" w:color="FFFFFF"/>
                <w:right w:val="dashed" w:sz="2" w:space="0" w:color="FFFFFF"/>
              </w:divBdr>
              <w:divsChild>
                <w:div w:id="1290435559">
                  <w:marLeft w:val="0"/>
                  <w:marRight w:val="0"/>
                  <w:marTop w:val="0"/>
                  <w:marBottom w:val="0"/>
                  <w:divBdr>
                    <w:top w:val="dashed" w:sz="2" w:space="0" w:color="FFFFFF"/>
                    <w:left w:val="dashed" w:sz="2" w:space="0" w:color="FFFFFF"/>
                    <w:bottom w:val="dashed" w:sz="2" w:space="0" w:color="FFFFFF"/>
                    <w:right w:val="dashed" w:sz="2" w:space="0" w:color="FFFFFF"/>
                  </w:divBdr>
                  <w:divsChild>
                    <w:div w:id="838161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611207718">
      <w:bodyDiv w:val="1"/>
      <w:marLeft w:val="0"/>
      <w:marRight w:val="0"/>
      <w:marTop w:val="0"/>
      <w:marBottom w:val="0"/>
      <w:divBdr>
        <w:top w:val="none" w:sz="0" w:space="0" w:color="auto"/>
        <w:left w:val="none" w:sz="0" w:space="0" w:color="auto"/>
        <w:bottom w:val="none" w:sz="0" w:space="0" w:color="auto"/>
        <w:right w:val="none" w:sz="0" w:space="0" w:color="auto"/>
      </w:divBdr>
    </w:div>
    <w:div w:id="652681978">
      <w:bodyDiv w:val="1"/>
      <w:marLeft w:val="0"/>
      <w:marRight w:val="0"/>
      <w:marTop w:val="0"/>
      <w:marBottom w:val="0"/>
      <w:divBdr>
        <w:top w:val="none" w:sz="0" w:space="0" w:color="auto"/>
        <w:left w:val="none" w:sz="0" w:space="0" w:color="auto"/>
        <w:bottom w:val="none" w:sz="0" w:space="0" w:color="auto"/>
        <w:right w:val="none" w:sz="0" w:space="0" w:color="auto"/>
      </w:divBdr>
    </w:div>
    <w:div w:id="673992128">
      <w:bodyDiv w:val="1"/>
      <w:marLeft w:val="0"/>
      <w:marRight w:val="0"/>
      <w:marTop w:val="0"/>
      <w:marBottom w:val="0"/>
      <w:divBdr>
        <w:top w:val="none" w:sz="0" w:space="0" w:color="auto"/>
        <w:left w:val="none" w:sz="0" w:space="0" w:color="auto"/>
        <w:bottom w:val="none" w:sz="0" w:space="0" w:color="auto"/>
        <w:right w:val="none" w:sz="0" w:space="0" w:color="auto"/>
      </w:divBdr>
    </w:div>
    <w:div w:id="681669904">
      <w:bodyDiv w:val="1"/>
      <w:marLeft w:val="0"/>
      <w:marRight w:val="0"/>
      <w:marTop w:val="0"/>
      <w:marBottom w:val="0"/>
      <w:divBdr>
        <w:top w:val="none" w:sz="0" w:space="0" w:color="auto"/>
        <w:left w:val="none" w:sz="0" w:space="0" w:color="auto"/>
        <w:bottom w:val="none" w:sz="0" w:space="0" w:color="auto"/>
        <w:right w:val="none" w:sz="0" w:space="0" w:color="auto"/>
      </w:divBdr>
    </w:div>
    <w:div w:id="686718016">
      <w:bodyDiv w:val="1"/>
      <w:marLeft w:val="0"/>
      <w:marRight w:val="0"/>
      <w:marTop w:val="0"/>
      <w:marBottom w:val="0"/>
      <w:divBdr>
        <w:top w:val="none" w:sz="0" w:space="0" w:color="auto"/>
        <w:left w:val="none" w:sz="0" w:space="0" w:color="auto"/>
        <w:bottom w:val="none" w:sz="0" w:space="0" w:color="auto"/>
        <w:right w:val="none" w:sz="0" w:space="0" w:color="auto"/>
      </w:divBdr>
    </w:div>
    <w:div w:id="707533429">
      <w:bodyDiv w:val="1"/>
      <w:marLeft w:val="0"/>
      <w:marRight w:val="0"/>
      <w:marTop w:val="0"/>
      <w:marBottom w:val="0"/>
      <w:divBdr>
        <w:top w:val="none" w:sz="0" w:space="0" w:color="auto"/>
        <w:left w:val="none" w:sz="0" w:space="0" w:color="auto"/>
        <w:bottom w:val="none" w:sz="0" w:space="0" w:color="auto"/>
        <w:right w:val="none" w:sz="0" w:space="0" w:color="auto"/>
      </w:divBdr>
    </w:div>
    <w:div w:id="708803830">
      <w:bodyDiv w:val="1"/>
      <w:marLeft w:val="0"/>
      <w:marRight w:val="0"/>
      <w:marTop w:val="0"/>
      <w:marBottom w:val="0"/>
      <w:divBdr>
        <w:top w:val="none" w:sz="0" w:space="0" w:color="auto"/>
        <w:left w:val="none" w:sz="0" w:space="0" w:color="auto"/>
        <w:bottom w:val="none" w:sz="0" w:space="0" w:color="auto"/>
        <w:right w:val="none" w:sz="0" w:space="0" w:color="auto"/>
      </w:divBdr>
    </w:div>
    <w:div w:id="725185238">
      <w:bodyDiv w:val="1"/>
      <w:marLeft w:val="0"/>
      <w:marRight w:val="0"/>
      <w:marTop w:val="0"/>
      <w:marBottom w:val="0"/>
      <w:divBdr>
        <w:top w:val="none" w:sz="0" w:space="0" w:color="auto"/>
        <w:left w:val="none" w:sz="0" w:space="0" w:color="auto"/>
        <w:bottom w:val="none" w:sz="0" w:space="0" w:color="auto"/>
        <w:right w:val="none" w:sz="0" w:space="0" w:color="auto"/>
      </w:divBdr>
    </w:div>
    <w:div w:id="731545122">
      <w:bodyDiv w:val="1"/>
      <w:marLeft w:val="0"/>
      <w:marRight w:val="0"/>
      <w:marTop w:val="0"/>
      <w:marBottom w:val="0"/>
      <w:divBdr>
        <w:top w:val="none" w:sz="0" w:space="0" w:color="auto"/>
        <w:left w:val="none" w:sz="0" w:space="0" w:color="auto"/>
        <w:bottom w:val="none" w:sz="0" w:space="0" w:color="auto"/>
        <w:right w:val="none" w:sz="0" w:space="0" w:color="auto"/>
      </w:divBdr>
    </w:div>
    <w:div w:id="754130987">
      <w:bodyDiv w:val="1"/>
      <w:marLeft w:val="0"/>
      <w:marRight w:val="0"/>
      <w:marTop w:val="0"/>
      <w:marBottom w:val="0"/>
      <w:divBdr>
        <w:top w:val="none" w:sz="0" w:space="0" w:color="auto"/>
        <w:left w:val="none" w:sz="0" w:space="0" w:color="auto"/>
        <w:bottom w:val="none" w:sz="0" w:space="0" w:color="auto"/>
        <w:right w:val="none" w:sz="0" w:space="0" w:color="auto"/>
      </w:divBdr>
      <w:divsChild>
        <w:div w:id="112330910">
          <w:marLeft w:val="0"/>
          <w:marRight w:val="0"/>
          <w:marTop w:val="0"/>
          <w:marBottom w:val="0"/>
          <w:divBdr>
            <w:top w:val="none" w:sz="0" w:space="0" w:color="auto"/>
            <w:left w:val="none" w:sz="0" w:space="0" w:color="auto"/>
            <w:bottom w:val="none" w:sz="0" w:space="0" w:color="auto"/>
            <w:right w:val="none" w:sz="0" w:space="0" w:color="auto"/>
          </w:divBdr>
          <w:divsChild>
            <w:div w:id="1776554786">
              <w:marLeft w:val="0"/>
              <w:marRight w:val="0"/>
              <w:marTop w:val="0"/>
              <w:marBottom w:val="0"/>
              <w:divBdr>
                <w:top w:val="dashed" w:sz="2" w:space="0" w:color="FFFFFF"/>
                <w:left w:val="dashed" w:sz="2" w:space="0" w:color="FFFFFF"/>
                <w:bottom w:val="dashed" w:sz="2" w:space="0" w:color="FFFFFF"/>
                <w:right w:val="dashed" w:sz="2" w:space="0" w:color="FFFFFF"/>
              </w:divBdr>
              <w:divsChild>
                <w:div w:id="66807267">
                  <w:marLeft w:val="0"/>
                  <w:marRight w:val="0"/>
                  <w:marTop w:val="0"/>
                  <w:marBottom w:val="0"/>
                  <w:divBdr>
                    <w:top w:val="dashed" w:sz="2" w:space="0" w:color="FFFFFF"/>
                    <w:left w:val="dashed" w:sz="2" w:space="0" w:color="FFFFFF"/>
                    <w:bottom w:val="dashed" w:sz="2" w:space="0" w:color="FFFFFF"/>
                    <w:right w:val="dashed" w:sz="2" w:space="0" w:color="FFFFFF"/>
                  </w:divBdr>
                  <w:divsChild>
                    <w:div w:id="1513298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72743293">
      <w:bodyDiv w:val="1"/>
      <w:marLeft w:val="0"/>
      <w:marRight w:val="0"/>
      <w:marTop w:val="0"/>
      <w:marBottom w:val="0"/>
      <w:divBdr>
        <w:top w:val="none" w:sz="0" w:space="0" w:color="auto"/>
        <w:left w:val="none" w:sz="0" w:space="0" w:color="auto"/>
        <w:bottom w:val="none" w:sz="0" w:space="0" w:color="auto"/>
        <w:right w:val="none" w:sz="0" w:space="0" w:color="auto"/>
      </w:divBdr>
    </w:div>
    <w:div w:id="809595442">
      <w:bodyDiv w:val="1"/>
      <w:marLeft w:val="0"/>
      <w:marRight w:val="0"/>
      <w:marTop w:val="0"/>
      <w:marBottom w:val="0"/>
      <w:divBdr>
        <w:top w:val="none" w:sz="0" w:space="0" w:color="auto"/>
        <w:left w:val="none" w:sz="0" w:space="0" w:color="auto"/>
        <w:bottom w:val="none" w:sz="0" w:space="0" w:color="auto"/>
        <w:right w:val="none" w:sz="0" w:space="0" w:color="auto"/>
      </w:divBdr>
    </w:div>
    <w:div w:id="825243314">
      <w:bodyDiv w:val="1"/>
      <w:marLeft w:val="0"/>
      <w:marRight w:val="0"/>
      <w:marTop w:val="0"/>
      <w:marBottom w:val="0"/>
      <w:divBdr>
        <w:top w:val="none" w:sz="0" w:space="0" w:color="auto"/>
        <w:left w:val="none" w:sz="0" w:space="0" w:color="auto"/>
        <w:bottom w:val="none" w:sz="0" w:space="0" w:color="auto"/>
        <w:right w:val="none" w:sz="0" w:space="0" w:color="auto"/>
      </w:divBdr>
    </w:div>
    <w:div w:id="833574255">
      <w:bodyDiv w:val="1"/>
      <w:marLeft w:val="0"/>
      <w:marRight w:val="0"/>
      <w:marTop w:val="0"/>
      <w:marBottom w:val="0"/>
      <w:divBdr>
        <w:top w:val="none" w:sz="0" w:space="0" w:color="auto"/>
        <w:left w:val="none" w:sz="0" w:space="0" w:color="auto"/>
        <w:bottom w:val="none" w:sz="0" w:space="0" w:color="auto"/>
        <w:right w:val="none" w:sz="0" w:space="0" w:color="auto"/>
      </w:divBdr>
    </w:div>
    <w:div w:id="843470326">
      <w:bodyDiv w:val="1"/>
      <w:marLeft w:val="0"/>
      <w:marRight w:val="0"/>
      <w:marTop w:val="0"/>
      <w:marBottom w:val="0"/>
      <w:divBdr>
        <w:top w:val="none" w:sz="0" w:space="0" w:color="auto"/>
        <w:left w:val="none" w:sz="0" w:space="0" w:color="auto"/>
        <w:bottom w:val="none" w:sz="0" w:space="0" w:color="auto"/>
        <w:right w:val="none" w:sz="0" w:space="0" w:color="auto"/>
      </w:divBdr>
      <w:divsChild>
        <w:div w:id="734624484">
          <w:marLeft w:val="0"/>
          <w:marRight w:val="0"/>
          <w:marTop w:val="0"/>
          <w:marBottom w:val="0"/>
          <w:divBdr>
            <w:top w:val="none" w:sz="0" w:space="0" w:color="auto"/>
            <w:left w:val="none" w:sz="0" w:space="0" w:color="auto"/>
            <w:bottom w:val="none" w:sz="0" w:space="0" w:color="auto"/>
            <w:right w:val="none" w:sz="0" w:space="0" w:color="auto"/>
          </w:divBdr>
          <w:divsChild>
            <w:div w:id="245383574">
              <w:marLeft w:val="0"/>
              <w:marRight w:val="0"/>
              <w:marTop w:val="0"/>
              <w:marBottom w:val="0"/>
              <w:divBdr>
                <w:top w:val="dashed" w:sz="2" w:space="0" w:color="FFFFFF"/>
                <w:left w:val="dashed" w:sz="2" w:space="0" w:color="FFFFFF"/>
                <w:bottom w:val="dashed" w:sz="2" w:space="0" w:color="FFFFFF"/>
                <w:right w:val="dashed" w:sz="2" w:space="0" w:color="FFFFFF"/>
              </w:divBdr>
              <w:divsChild>
                <w:div w:id="121307666">
                  <w:marLeft w:val="0"/>
                  <w:marRight w:val="0"/>
                  <w:marTop w:val="0"/>
                  <w:marBottom w:val="0"/>
                  <w:divBdr>
                    <w:top w:val="dashed" w:sz="2" w:space="0" w:color="FFFFFF"/>
                    <w:left w:val="dashed" w:sz="2" w:space="0" w:color="FFFFFF"/>
                    <w:bottom w:val="dashed" w:sz="2" w:space="0" w:color="FFFFFF"/>
                    <w:right w:val="dashed" w:sz="2" w:space="0" w:color="FFFFFF"/>
                  </w:divBdr>
                </w:div>
                <w:div w:id="364645210">
                  <w:marLeft w:val="0"/>
                  <w:marRight w:val="0"/>
                  <w:marTop w:val="0"/>
                  <w:marBottom w:val="0"/>
                  <w:divBdr>
                    <w:top w:val="dashed" w:sz="2" w:space="0" w:color="FFFFFF"/>
                    <w:left w:val="dashed" w:sz="2" w:space="0" w:color="FFFFFF"/>
                    <w:bottom w:val="dashed" w:sz="2" w:space="0" w:color="FFFFFF"/>
                    <w:right w:val="dashed" w:sz="2" w:space="0" w:color="FFFFFF"/>
                  </w:divBdr>
                  <w:divsChild>
                    <w:div w:id="1758555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45091701">
      <w:bodyDiv w:val="1"/>
      <w:marLeft w:val="0"/>
      <w:marRight w:val="0"/>
      <w:marTop w:val="0"/>
      <w:marBottom w:val="0"/>
      <w:divBdr>
        <w:top w:val="none" w:sz="0" w:space="0" w:color="auto"/>
        <w:left w:val="none" w:sz="0" w:space="0" w:color="auto"/>
        <w:bottom w:val="none" w:sz="0" w:space="0" w:color="auto"/>
        <w:right w:val="none" w:sz="0" w:space="0" w:color="auto"/>
      </w:divBdr>
    </w:div>
    <w:div w:id="860775649">
      <w:bodyDiv w:val="1"/>
      <w:marLeft w:val="0"/>
      <w:marRight w:val="0"/>
      <w:marTop w:val="0"/>
      <w:marBottom w:val="0"/>
      <w:divBdr>
        <w:top w:val="none" w:sz="0" w:space="0" w:color="auto"/>
        <w:left w:val="none" w:sz="0" w:space="0" w:color="auto"/>
        <w:bottom w:val="none" w:sz="0" w:space="0" w:color="auto"/>
        <w:right w:val="none" w:sz="0" w:space="0" w:color="auto"/>
      </w:divBdr>
    </w:div>
    <w:div w:id="863060323">
      <w:bodyDiv w:val="1"/>
      <w:marLeft w:val="0"/>
      <w:marRight w:val="0"/>
      <w:marTop w:val="0"/>
      <w:marBottom w:val="0"/>
      <w:divBdr>
        <w:top w:val="none" w:sz="0" w:space="0" w:color="auto"/>
        <w:left w:val="none" w:sz="0" w:space="0" w:color="auto"/>
        <w:bottom w:val="none" w:sz="0" w:space="0" w:color="auto"/>
        <w:right w:val="none" w:sz="0" w:space="0" w:color="auto"/>
      </w:divBdr>
    </w:div>
    <w:div w:id="898441012">
      <w:bodyDiv w:val="1"/>
      <w:marLeft w:val="0"/>
      <w:marRight w:val="0"/>
      <w:marTop w:val="0"/>
      <w:marBottom w:val="0"/>
      <w:divBdr>
        <w:top w:val="none" w:sz="0" w:space="0" w:color="auto"/>
        <w:left w:val="none" w:sz="0" w:space="0" w:color="auto"/>
        <w:bottom w:val="none" w:sz="0" w:space="0" w:color="auto"/>
        <w:right w:val="none" w:sz="0" w:space="0" w:color="auto"/>
      </w:divBdr>
    </w:div>
    <w:div w:id="915280559">
      <w:bodyDiv w:val="1"/>
      <w:marLeft w:val="0"/>
      <w:marRight w:val="0"/>
      <w:marTop w:val="0"/>
      <w:marBottom w:val="0"/>
      <w:divBdr>
        <w:top w:val="none" w:sz="0" w:space="0" w:color="auto"/>
        <w:left w:val="none" w:sz="0" w:space="0" w:color="auto"/>
        <w:bottom w:val="none" w:sz="0" w:space="0" w:color="auto"/>
        <w:right w:val="none" w:sz="0" w:space="0" w:color="auto"/>
      </w:divBdr>
    </w:div>
    <w:div w:id="922490284">
      <w:bodyDiv w:val="1"/>
      <w:marLeft w:val="0"/>
      <w:marRight w:val="0"/>
      <w:marTop w:val="0"/>
      <w:marBottom w:val="0"/>
      <w:divBdr>
        <w:top w:val="none" w:sz="0" w:space="0" w:color="auto"/>
        <w:left w:val="none" w:sz="0" w:space="0" w:color="auto"/>
        <w:bottom w:val="none" w:sz="0" w:space="0" w:color="auto"/>
        <w:right w:val="none" w:sz="0" w:space="0" w:color="auto"/>
      </w:divBdr>
    </w:div>
    <w:div w:id="957027666">
      <w:bodyDiv w:val="1"/>
      <w:marLeft w:val="0"/>
      <w:marRight w:val="0"/>
      <w:marTop w:val="0"/>
      <w:marBottom w:val="0"/>
      <w:divBdr>
        <w:top w:val="none" w:sz="0" w:space="0" w:color="auto"/>
        <w:left w:val="none" w:sz="0" w:space="0" w:color="auto"/>
        <w:bottom w:val="none" w:sz="0" w:space="0" w:color="auto"/>
        <w:right w:val="none" w:sz="0" w:space="0" w:color="auto"/>
      </w:divBdr>
    </w:div>
    <w:div w:id="968360893">
      <w:bodyDiv w:val="1"/>
      <w:marLeft w:val="0"/>
      <w:marRight w:val="0"/>
      <w:marTop w:val="0"/>
      <w:marBottom w:val="0"/>
      <w:divBdr>
        <w:top w:val="none" w:sz="0" w:space="0" w:color="auto"/>
        <w:left w:val="none" w:sz="0" w:space="0" w:color="auto"/>
        <w:bottom w:val="none" w:sz="0" w:space="0" w:color="auto"/>
        <w:right w:val="none" w:sz="0" w:space="0" w:color="auto"/>
      </w:divBdr>
    </w:div>
    <w:div w:id="970673126">
      <w:bodyDiv w:val="1"/>
      <w:marLeft w:val="0"/>
      <w:marRight w:val="0"/>
      <w:marTop w:val="0"/>
      <w:marBottom w:val="0"/>
      <w:divBdr>
        <w:top w:val="none" w:sz="0" w:space="0" w:color="auto"/>
        <w:left w:val="none" w:sz="0" w:space="0" w:color="auto"/>
        <w:bottom w:val="none" w:sz="0" w:space="0" w:color="auto"/>
        <w:right w:val="none" w:sz="0" w:space="0" w:color="auto"/>
      </w:divBdr>
    </w:div>
    <w:div w:id="972638627">
      <w:bodyDiv w:val="1"/>
      <w:marLeft w:val="0"/>
      <w:marRight w:val="0"/>
      <w:marTop w:val="0"/>
      <w:marBottom w:val="0"/>
      <w:divBdr>
        <w:top w:val="none" w:sz="0" w:space="0" w:color="auto"/>
        <w:left w:val="none" w:sz="0" w:space="0" w:color="auto"/>
        <w:bottom w:val="none" w:sz="0" w:space="0" w:color="auto"/>
        <w:right w:val="none" w:sz="0" w:space="0" w:color="auto"/>
      </w:divBdr>
    </w:div>
    <w:div w:id="978145881">
      <w:bodyDiv w:val="1"/>
      <w:marLeft w:val="0"/>
      <w:marRight w:val="0"/>
      <w:marTop w:val="0"/>
      <w:marBottom w:val="0"/>
      <w:divBdr>
        <w:top w:val="none" w:sz="0" w:space="0" w:color="auto"/>
        <w:left w:val="none" w:sz="0" w:space="0" w:color="auto"/>
        <w:bottom w:val="none" w:sz="0" w:space="0" w:color="auto"/>
        <w:right w:val="none" w:sz="0" w:space="0" w:color="auto"/>
      </w:divBdr>
    </w:div>
    <w:div w:id="992223605">
      <w:bodyDiv w:val="1"/>
      <w:marLeft w:val="0"/>
      <w:marRight w:val="0"/>
      <w:marTop w:val="0"/>
      <w:marBottom w:val="0"/>
      <w:divBdr>
        <w:top w:val="none" w:sz="0" w:space="0" w:color="auto"/>
        <w:left w:val="none" w:sz="0" w:space="0" w:color="auto"/>
        <w:bottom w:val="none" w:sz="0" w:space="0" w:color="auto"/>
        <w:right w:val="none" w:sz="0" w:space="0" w:color="auto"/>
      </w:divBdr>
    </w:div>
    <w:div w:id="998927631">
      <w:bodyDiv w:val="1"/>
      <w:marLeft w:val="0"/>
      <w:marRight w:val="0"/>
      <w:marTop w:val="0"/>
      <w:marBottom w:val="0"/>
      <w:divBdr>
        <w:top w:val="none" w:sz="0" w:space="0" w:color="auto"/>
        <w:left w:val="none" w:sz="0" w:space="0" w:color="auto"/>
        <w:bottom w:val="none" w:sz="0" w:space="0" w:color="auto"/>
        <w:right w:val="none" w:sz="0" w:space="0" w:color="auto"/>
      </w:divBdr>
    </w:div>
    <w:div w:id="1028873100">
      <w:bodyDiv w:val="1"/>
      <w:marLeft w:val="0"/>
      <w:marRight w:val="0"/>
      <w:marTop w:val="0"/>
      <w:marBottom w:val="0"/>
      <w:divBdr>
        <w:top w:val="none" w:sz="0" w:space="0" w:color="auto"/>
        <w:left w:val="none" w:sz="0" w:space="0" w:color="auto"/>
        <w:bottom w:val="none" w:sz="0" w:space="0" w:color="auto"/>
        <w:right w:val="none" w:sz="0" w:space="0" w:color="auto"/>
      </w:divBdr>
    </w:div>
    <w:div w:id="1055004983">
      <w:bodyDiv w:val="1"/>
      <w:marLeft w:val="0"/>
      <w:marRight w:val="0"/>
      <w:marTop w:val="0"/>
      <w:marBottom w:val="0"/>
      <w:divBdr>
        <w:top w:val="none" w:sz="0" w:space="0" w:color="auto"/>
        <w:left w:val="none" w:sz="0" w:space="0" w:color="auto"/>
        <w:bottom w:val="none" w:sz="0" w:space="0" w:color="auto"/>
        <w:right w:val="none" w:sz="0" w:space="0" w:color="auto"/>
      </w:divBdr>
    </w:div>
    <w:div w:id="1068961310">
      <w:bodyDiv w:val="1"/>
      <w:marLeft w:val="0"/>
      <w:marRight w:val="0"/>
      <w:marTop w:val="0"/>
      <w:marBottom w:val="0"/>
      <w:divBdr>
        <w:top w:val="none" w:sz="0" w:space="0" w:color="auto"/>
        <w:left w:val="none" w:sz="0" w:space="0" w:color="auto"/>
        <w:bottom w:val="none" w:sz="0" w:space="0" w:color="auto"/>
        <w:right w:val="none" w:sz="0" w:space="0" w:color="auto"/>
      </w:divBdr>
    </w:div>
    <w:div w:id="1078401822">
      <w:bodyDiv w:val="1"/>
      <w:marLeft w:val="0"/>
      <w:marRight w:val="0"/>
      <w:marTop w:val="0"/>
      <w:marBottom w:val="0"/>
      <w:divBdr>
        <w:top w:val="none" w:sz="0" w:space="0" w:color="auto"/>
        <w:left w:val="none" w:sz="0" w:space="0" w:color="auto"/>
        <w:bottom w:val="none" w:sz="0" w:space="0" w:color="auto"/>
        <w:right w:val="none" w:sz="0" w:space="0" w:color="auto"/>
      </w:divBdr>
    </w:div>
    <w:div w:id="1099329743">
      <w:bodyDiv w:val="1"/>
      <w:marLeft w:val="0"/>
      <w:marRight w:val="0"/>
      <w:marTop w:val="0"/>
      <w:marBottom w:val="0"/>
      <w:divBdr>
        <w:top w:val="none" w:sz="0" w:space="0" w:color="auto"/>
        <w:left w:val="none" w:sz="0" w:space="0" w:color="auto"/>
        <w:bottom w:val="none" w:sz="0" w:space="0" w:color="auto"/>
        <w:right w:val="none" w:sz="0" w:space="0" w:color="auto"/>
      </w:divBdr>
    </w:div>
    <w:div w:id="1120877803">
      <w:bodyDiv w:val="1"/>
      <w:marLeft w:val="0"/>
      <w:marRight w:val="0"/>
      <w:marTop w:val="0"/>
      <w:marBottom w:val="0"/>
      <w:divBdr>
        <w:top w:val="none" w:sz="0" w:space="0" w:color="auto"/>
        <w:left w:val="none" w:sz="0" w:space="0" w:color="auto"/>
        <w:bottom w:val="none" w:sz="0" w:space="0" w:color="auto"/>
        <w:right w:val="none" w:sz="0" w:space="0" w:color="auto"/>
      </w:divBdr>
    </w:div>
    <w:div w:id="1131944164">
      <w:bodyDiv w:val="1"/>
      <w:marLeft w:val="0"/>
      <w:marRight w:val="0"/>
      <w:marTop w:val="0"/>
      <w:marBottom w:val="0"/>
      <w:divBdr>
        <w:top w:val="none" w:sz="0" w:space="0" w:color="auto"/>
        <w:left w:val="none" w:sz="0" w:space="0" w:color="auto"/>
        <w:bottom w:val="none" w:sz="0" w:space="0" w:color="auto"/>
        <w:right w:val="none" w:sz="0" w:space="0" w:color="auto"/>
      </w:divBdr>
    </w:div>
    <w:div w:id="1137601675">
      <w:bodyDiv w:val="1"/>
      <w:marLeft w:val="0"/>
      <w:marRight w:val="0"/>
      <w:marTop w:val="0"/>
      <w:marBottom w:val="0"/>
      <w:divBdr>
        <w:top w:val="none" w:sz="0" w:space="0" w:color="auto"/>
        <w:left w:val="none" w:sz="0" w:space="0" w:color="auto"/>
        <w:bottom w:val="none" w:sz="0" w:space="0" w:color="auto"/>
        <w:right w:val="none" w:sz="0" w:space="0" w:color="auto"/>
      </w:divBdr>
      <w:divsChild>
        <w:div w:id="1175456247">
          <w:marLeft w:val="0"/>
          <w:marRight w:val="0"/>
          <w:marTop w:val="0"/>
          <w:marBottom w:val="0"/>
          <w:divBdr>
            <w:top w:val="none" w:sz="0" w:space="0" w:color="auto"/>
            <w:left w:val="none" w:sz="0" w:space="0" w:color="auto"/>
            <w:bottom w:val="none" w:sz="0" w:space="0" w:color="auto"/>
            <w:right w:val="none" w:sz="0" w:space="0" w:color="auto"/>
          </w:divBdr>
        </w:div>
      </w:divsChild>
    </w:div>
    <w:div w:id="1174612185">
      <w:bodyDiv w:val="1"/>
      <w:marLeft w:val="0"/>
      <w:marRight w:val="0"/>
      <w:marTop w:val="0"/>
      <w:marBottom w:val="0"/>
      <w:divBdr>
        <w:top w:val="none" w:sz="0" w:space="0" w:color="auto"/>
        <w:left w:val="none" w:sz="0" w:space="0" w:color="auto"/>
        <w:bottom w:val="none" w:sz="0" w:space="0" w:color="auto"/>
        <w:right w:val="none" w:sz="0" w:space="0" w:color="auto"/>
      </w:divBdr>
    </w:div>
    <w:div w:id="1186940282">
      <w:bodyDiv w:val="1"/>
      <w:marLeft w:val="0"/>
      <w:marRight w:val="0"/>
      <w:marTop w:val="0"/>
      <w:marBottom w:val="0"/>
      <w:divBdr>
        <w:top w:val="none" w:sz="0" w:space="0" w:color="auto"/>
        <w:left w:val="none" w:sz="0" w:space="0" w:color="auto"/>
        <w:bottom w:val="none" w:sz="0" w:space="0" w:color="auto"/>
        <w:right w:val="none" w:sz="0" w:space="0" w:color="auto"/>
      </w:divBdr>
      <w:divsChild>
        <w:div w:id="329022601">
          <w:marLeft w:val="0"/>
          <w:marRight w:val="0"/>
          <w:marTop w:val="0"/>
          <w:marBottom w:val="0"/>
          <w:divBdr>
            <w:top w:val="none" w:sz="0" w:space="0" w:color="auto"/>
            <w:left w:val="none" w:sz="0" w:space="0" w:color="auto"/>
            <w:bottom w:val="none" w:sz="0" w:space="0" w:color="auto"/>
            <w:right w:val="none" w:sz="0" w:space="0" w:color="auto"/>
          </w:divBdr>
          <w:divsChild>
            <w:div w:id="73666306">
              <w:marLeft w:val="0"/>
              <w:marRight w:val="0"/>
              <w:marTop w:val="0"/>
              <w:marBottom w:val="0"/>
              <w:divBdr>
                <w:top w:val="none" w:sz="0" w:space="0" w:color="auto"/>
                <w:left w:val="none" w:sz="0" w:space="0" w:color="auto"/>
                <w:bottom w:val="none" w:sz="0" w:space="0" w:color="auto"/>
                <w:right w:val="none" w:sz="0" w:space="0" w:color="auto"/>
              </w:divBdr>
              <w:divsChild>
                <w:div w:id="644549226">
                  <w:marLeft w:val="0"/>
                  <w:marRight w:val="0"/>
                  <w:marTop w:val="0"/>
                  <w:marBottom w:val="0"/>
                  <w:divBdr>
                    <w:top w:val="none" w:sz="0" w:space="0" w:color="auto"/>
                    <w:left w:val="none" w:sz="0" w:space="0" w:color="auto"/>
                    <w:bottom w:val="none" w:sz="0" w:space="0" w:color="auto"/>
                    <w:right w:val="none" w:sz="0" w:space="0" w:color="auto"/>
                  </w:divBdr>
                </w:div>
              </w:divsChild>
            </w:div>
            <w:div w:id="797534308">
              <w:marLeft w:val="0"/>
              <w:marRight w:val="0"/>
              <w:marTop w:val="0"/>
              <w:marBottom w:val="0"/>
              <w:divBdr>
                <w:top w:val="none" w:sz="0" w:space="0" w:color="auto"/>
                <w:left w:val="none" w:sz="0" w:space="0" w:color="auto"/>
                <w:bottom w:val="none" w:sz="0" w:space="0" w:color="auto"/>
                <w:right w:val="none" w:sz="0" w:space="0" w:color="auto"/>
              </w:divBdr>
              <w:divsChild>
                <w:div w:id="1720278894">
                  <w:marLeft w:val="0"/>
                  <w:marRight w:val="0"/>
                  <w:marTop w:val="0"/>
                  <w:marBottom w:val="0"/>
                  <w:divBdr>
                    <w:top w:val="none" w:sz="0" w:space="0" w:color="auto"/>
                    <w:left w:val="none" w:sz="0" w:space="0" w:color="auto"/>
                    <w:bottom w:val="none" w:sz="0" w:space="0" w:color="auto"/>
                    <w:right w:val="none" w:sz="0" w:space="0" w:color="auto"/>
                  </w:divBdr>
                </w:div>
              </w:divsChild>
            </w:div>
            <w:div w:id="1264075554">
              <w:marLeft w:val="0"/>
              <w:marRight w:val="0"/>
              <w:marTop w:val="0"/>
              <w:marBottom w:val="0"/>
              <w:divBdr>
                <w:top w:val="none" w:sz="0" w:space="0" w:color="auto"/>
                <w:left w:val="none" w:sz="0" w:space="0" w:color="auto"/>
                <w:bottom w:val="none" w:sz="0" w:space="0" w:color="auto"/>
                <w:right w:val="none" w:sz="0" w:space="0" w:color="auto"/>
              </w:divBdr>
              <w:divsChild>
                <w:div w:id="1586300253">
                  <w:marLeft w:val="0"/>
                  <w:marRight w:val="0"/>
                  <w:marTop w:val="0"/>
                  <w:marBottom w:val="0"/>
                  <w:divBdr>
                    <w:top w:val="none" w:sz="0" w:space="0" w:color="auto"/>
                    <w:left w:val="none" w:sz="0" w:space="0" w:color="auto"/>
                    <w:bottom w:val="none" w:sz="0" w:space="0" w:color="auto"/>
                    <w:right w:val="none" w:sz="0" w:space="0" w:color="auto"/>
                  </w:divBdr>
                </w:div>
              </w:divsChild>
            </w:div>
            <w:div w:id="1417439115">
              <w:marLeft w:val="0"/>
              <w:marRight w:val="0"/>
              <w:marTop w:val="0"/>
              <w:marBottom w:val="0"/>
              <w:divBdr>
                <w:top w:val="none" w:sz="0" w:space="0" w:color="auto"/>
                <w:left w:val="none" w:sz="0" w:space="0" w:color="auto"/>
                <w:bottom w:val="none" w:sz="0" w:space="0" w:color="auto"/>
                <w:right w:val="none" w:sz="0" w:space="0" w:color="auto"/>
              </w:divBdr>
              <w:divsChild>
                <w:div w:id="1279752736">
                  <w:marLeft w:val="0"/>
                  <w:marRight w:val="0"/>
                  <w:marTop w:val="0"/>
                  <w:marBottom w:val="0"/>
                  <w:divBdr>
                    <w:top w:val="none" w:sz="0" w:space="0" w:color="auto"/>
                    <w:left w:val="none" w:sz="0" w:space="0" w:color="auto"/>
                    <w:bottom w:val="none" w:sz="0" w:space="0" w:color="auto"/>
                    <w:right w:val="none" w:sz="0" w:space="0" w:color="auto"/>
                  </w:divBdr>
                </w:div>
              </w:divsChild>
            </w:div>
            <w:div w:id="1583372898">
              <w:marLeft w:val="0"/>
              <w:marRight w:val="0"/>
              <w:marTop w:val="0"/>
              <w:marBottom w:val="0"/>
              <w:divBdr>
                <w:top w:val="none" w:sz="0" w:space="0" w:color="auto"/>
                <w:left w:val="none" w:sz="0" w:space="0" w:color="auto"/>
                <w:bottom w:val="none" w:sz="0" w:space="0" w:color="auto"/>
                <w:right w:val="none" w:sz="0" w:space="0" w:color="auto"/>
              </w:divBdr>
              <w:divsChild>
                <w:div w:id="2045590898">
                  <w:marLeft w:val="0"/>
                  <w:marRight w:val="0"/>
                  <w:marTop w:val="0"/>
                  <w:marBottom w:val="0"/>
                  <w:divBdr>
                    <w:top w:val="none" w:sz="0" w:space="0" w:color="auto"/>
                    <w:left w:val="none" w:sz="0" w:space="0" w:color="auto"/>
                    <w:bottom w:val="none" w:sz="0" w:space="0" w:color="auto"/>
                    <w:right w:val="none" w:sz="0" w:space="0" w:color="auto"/>
                  </w:divBdr>
                </w:div>
              </w:divsChild>
            </w:div>
            <w:div w:id="1974214926">
              <w:marLeft w:val="0"/>
              <w:marRight w:val="0"/>
              <w:marTop w:val="0"/>
              <w:marBottom w:val="0"/>
              <w:divBdr>
                <w:top w:val="none" w:sz="0" w:space="0" w:color="auto"/>
                <w:left w:val="none" w:sz="0" w:space="0" w:color="auto"/>
                <w:bottom w:val="none" w:sz="0" w:space="0" w:color="auto"/>
                <w:right w:val="none" w:sz="0" w:space="0" w:color="auto"/>
              </w:divBdr>
              <w:divsChild>
                <w:div w:id="160507513">
                  <w:marLeft w:val="0"/>
                  <w:marRight w:val="0"/>
                  <w:marTop w:val="0"/>
                  <w:marBottom w:val="0"/>
                  <w:divBdr>
                    <w:top w:val="none" w:sz="0" w:space="0" w:color="auto"/>
                    <w:left w:val="none" w:sz="0" w:space="0" w:color="auto"/>
                    <w:bottom w:val="none" w:sz="0" w:space="0" w:color="auto"/>
                    <w:right w:val="none" w:sz="0" w:space="0" w:color="auto"/>
                  </w:divBdr>
                </w:div>
              </w:divsChild>
            </w:div>
            <w:div w:id="2112973602">
              <w:marLeft w:val="0"/>
              <w:marRight w:val="0"/>
              <w:marTop w:val="0"/>
              <w:marBottom w:val="0"/>
              <w:divBdr>
                <w:top w:val="none" w:sz="0" w:space="0" w:color="auto"/>
                <w:left w:val="none" w:sz="0" w:space="0" w:color="auto"/>
                <w:bottom w:val="none" w:sz="0" w:space="0" w:color="auto"/>
                <w:right w:val="none" w:sz="0" w:space="0" w:color="auto"/>
              </w:divBdr>
              <w:divsChild>
                <w:div w:id="4617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1321">
          <w:marLeft w:val="0"/>
          <w:marRight w:val="0"/>
          <w:marTop w:val="0"/>
          <w:marBottom w:val="0"/>
          <w:divBdr>
            <w:top w:val="none" w:sz="0" w:space="0" w:color="auto"/>
            <w:left w:val="none" w:sz="0" w:space="0" w:color="auto"/>
            <w:bottom w:val="none" w:sz="0" w:space="0" w:color="auto"/>
            <w:right w:val="none" w:sz="0" w:space="0" w:color="auto"/>
          </w:divBdr>
        </w:div>
        <w:div w:id="1240017617">
          <w:marLeft w:val="0"/>
          <w:marRight w:val="0"/>
          <w:marTop w:val="0"/>
          <w:marBottom w:val="0"/>
          <w:divBdr>
            <w:top w:val="none" w:sz="0" w:space="0" w:color="auto"/>
            <w:left w:val="none" w:sz="0" w:space="0" w:color="auto"/>
            <w:bottom w:val="none" w:sz="0" w:space="0" w:color="auto"/>
            <w:right w:val="none" w:sz="0" w:space="0" w:color="auto"/>
          </w:divBdr>
        </w:div>
        <w:div w:id="1344894402">
          <w:marLeft w:val="0"/>
          <w:marRight w:val="0"/>
          <w:marTop w:val="0"/>
          <w:marBottom w:val="0"/>
          <w:divBdr>
            <w:top w:val="none" w:sz="0" w:space="0" w:color="auto"/>
            <w:left w:val="none" w:sz="0" w:space="0" w:color="auto"/>
            <w:bottom w:val="none" w:sz="0" w:space="0" w:color="auto"/>
            <w:right w:val="none" w:sz="0" w:space="0" w:color="auto"/>
          </w:divBdr>
        </w:div>
        <w:div w:id="1536504510">
          <w:marLeft w:val="0"/>
          <w:marRight w:val="0"/>
          <w:marTop w:val="0"/>
          <w:marBottom w:val="0"/>
          <w:divBdr>
            <w:top w:val="none" w:sz="0" w:space="0" w:color="auto"/>
            <w:left w:val="none" w:sz="0" w:space="0" w:color="auto"/>
            <w:bottom w:val="none" w:sz="0" w:space="0" w:color="auto"/>
            <w:right w:val="none" w:sz="0" w:space="0" w:color="auto"/>
          </w:divBdr>
          <w:divsChild>
            <w:div w:id="464010692">
              <w:marLeft w:val="0"/>
              <w:marRight w:val="0"/>
              <w:marTop w:val="0"/>
              <w:marBottom w:val="0"/>
              <w:divBdr>
                <w:top w:val="none" w:sz="0" w:space="0" w:color="auto"/>
                <w:left w:val="none" w:sz="0" w:space="0" w:color="auto"/>
                <w:bottom w:val="none" w:sz="0" w:space="0" w:color="auto"/>
                <w:right w:val="none" w:sz="0" w:space="0" w:color="auto"/>
              </w:divBdr>
              <w:divsChild>
                <w:div w:id="518544281">
                  <w:marLeft w:val="0"/>
                  <w:marRight w:val="0"/>
                  <w:marTop w:val="0"/>
                  <w:marBottom w:val="0"/>
                  <w:divBdr>
                    <w:top w:val="none" w:sz="0" w:space="0" w:color="auto"/>
                    <w:left w:val="none" w:sz="0" w:space="0" w:color="auto"/>
                    <w:bottom w:val="none" w:sz="0" w:space="0" w:color="auto"/>
                    <w:right w:val="none" w:sz="0" w:space="0" w:color="auto"/>
                  </w:divBdr>
                </w:div>
              </w:divsChild>
            </w:div>
            <w:div w:id="757756323">
              <w:marLeft w:val="0"/>
              <w:marRight w:val="0"/>
              <w:marTop w:val="0"/>
              <w:marBottom w:val="0"/>
              <w:divBdr>
                <w:top w:val="none" w:sz="0" w:space="0" w:color="auto"/>
                <w:left w:val="none" w:sz="0" w:space="0" w:color="auto"/>
                <w:bottom w:val="none" w:sz="0" w:space="0" w:color="auto"/>
                <w:right w:val="none" w:sz="0" w:space="0" w:color="auto"/>
              </w:divBdr>
            </w:div>
            <w:div w:id="1414543990">
              <w:marLeft w:val="0"/>
              <w:marRight w:val="0"/>
              <w:marTop w:val="0"/>
              <w:marBottom w:val="0"/>
              <w:divBdr>
                <w:top w:val="none" w:sz="0" w:space="0" w:color="auto"/>
                <w:left w:val="none" w:sz="0" w:space="0" w:color="auto"/>
                <w:bottom w:val="none" w:sz="0" w:space="0" w:color="auto"/>
                <w:right w:val="none" w:sz="0" w:space="0" w:color="auto"/>
              </w:divBdr>
              <w:divsChild>
                <w:div w:id="895356824">
                  <w:marLeft w:val="0"/>
                  <w:marRight w:val="0"/>
                  <w:marTop w:val="0"/>
                  <w:marBottom w:val="0"/>
                  <w:divBdr>
                    <w:top w:val="none" w:sz="0" w:space="0" w:color="auto"/>
                    <w:left w:val="none" w:sz="0" w:space="0" w:color="auto"/>
                    <w:bottom w:val="none" w:sz="0" w:space="0" w:color="auto"/>
                    <w:right w:val="none" w:sz="0" w:space="0" w:color="auto"/>
                  </w:divBdr>
                </w:div>
              </w:divsChild>
            </w:div>
            <w:div w:id="1608469173">
              <w:marLeft w:val="0"/>
              <w:marRight w:val="0"/>
              <w:marTop w:val="0"/>
              <w:marBottom w:val="0"/>
              <w:divBdr>
                <w:top w:val="none" w:sz="0" w:space="0" w:color="auto"/>
                <w:left w:val="none" w:sz="0" w:space="0" w:color="auto"/>
                <w:bottom w:val="none" w:sz="0" w:space="0" w:color="auto"/>
                <w:right w:val="none" w:sz="0" w:space="0" w:color="auto"/>
              </w:divBdr>
              <w:divsChild>
                <w:div w:id="924386126">
                  <w:marLeft w:val="0"/>
                  <w:marRight w:val="0"/>
                  <w:marTop w:val="0"/>
                  <w:marBottom w:val="0"/>
                  <w:divBdr>
                    <w:top w:val="none" w:sz="0" w:space="0" w:color="auto"/>
                    <w:left w:val="none" w:sz="0" w:space="0" w:color="auto"/>
                    <w:bottom w:val="none" w:sz="0" w:space="0" w:color="auto"/>
                    <w:right w:val="none" w:sz="0" w:space="0" w:color="auto"/>
                  </w:divBdr>
                </w:div>
              </w:divsChild>
            </w:div>
            <w:div w:id="2017463478">
              <w:marLeft w:val="0"/>
              <w:marRight w:val="0"/>
              <w:marTop w:val="0"/>
              <w:marBottom w:val="0"/>
              <w:divBdr>
                <w:top w:val="none" w:sz="0" w:space="0" w:color="auto"/>
                <w:left w:val="none" w:sz="0" w:space="0" w:color="auto"/>
                <w:bottom w:val="none" w:sz="0" w:space="0" w:color="auto"/>
                <w:right w:val="none" w:sz="0" w:space="0" w:color="auto"/>
              </w:divBdr>
              <w:divsChild>
                <w:div w:id="5317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189">
          <w:marLeft w:val="0"/>
          <w:marRight w:val="0"/>
          <w:marTop w:val="0"/>
          <w:marBottom w:val="0"/>
          <w:divBdr>
            <w:top w:val="none" w:sz="0" w:space="0" w:color="auto"/>
            <w:left w:val="none" w:sz="0" w:space="0" w:color="auto"/>
            <w:bottom w:val="none" w:sz="0" w:space="0" w:color="auto"/>
            <w:right w:val="none" w:sz="0" w:space="0" w:color="auto"/>
          </w:divBdr>
          <w:divsChild>
            <w:div w:id="749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9534">
      <w:bodyDiv w:val="1"/>
      <w:marLeft w:val="0"/>
      <w:marRight w:val="0"/>
      <w:marTop w:val="0"/>
      <w:marBottom w:val="0"/>
      <w:divBdr>
        <w:top w:val="none" w:sz="0" w:space="0" w:color="auto"/>
        <w:left w:val="none" w:sz="0" w:space="0" w:color="auto"/>
        <w:bottom w:val="none" w:sz="0" w:space="0" w:color="auto"/>
        <w:right w:val="none" w:sz="0" w:space="0" w:color="auto"/>
      </w:divBdr>
    </w:div>
    <w:div w:id="1197739612">
      <w:bodyDiv w:val="1"/>
      <w:marLeft w:val="0"/>
      <w:marRight w:val="0"/>
      <w:marTop w:val="0"/>
      <w:marBottom w:val="0"/>
      <w:divBdr>
        <w:top w:val="none" w:sz="0" w:space="0" w:color="auto"/>
        <w:left w:val="none" w:sz="0" w:space="0" w:color="auto"/>
        <w:bottom w:val="none" w:sz="0" w:space="0" w:color="auto"/>
        <w:right w:val="none" w:sz="0" w:space="0" w:color="auto"/>
      </w:divBdr>
    </w:div>
    <w:div w:id="1203858691">
      <w:bodyDiv w:val="1"/>
      <w:marLeft w:val="0"/>
      <w:marRight w:val="0"/>
      <w:marTop w:val="0"/>
      <w:marBottom w:val="0"/>
      <w:divBdr>
        <w:top w:val="none" w:sz="0" w:space="0" w:color="auto"/>
        <w:left w:val="none" w:sz="0" w:space="0" w:color="auto"/>
        <w:bottom w:val="none" w:sz="0" w:space="0" w:color="auto"/>
        <w:right w:val="none" w:sz="0" w:space="0" w:color="auto"/>
      </w:divBdr>
    </w:div>
    <w:div w:id="1222016225">
      <w:bodyDiv w:val="1"/>
      <w:marLeft w:val="0"/>
      <w:marRight w:val="0"/>
      <w:marTop w:val="0"/>
      <w:marBottom w:val="0"/>
      <w:divBdr>
        <w:top w:val="none" w:sz="0" w:space="0" w:color="auto"/>
        <w:left w:val="none" w:sz="0" w:space="0" w:color="auto"/>
        <w:bottom w:val="none" w:sz="0" w:space="0" w:color="auto"/>
        <w:right w:val="none" w:sz="0" w:space="0" w:color="auto"/>
      </w:divBdr>
    </w:div>
    <w:div w:id="1222444100">
      <w:bodyDiv w:val="1"/>
      <w:marLeft w:val="0"/>
      <w:marRight w:val="0"/>
      <w:marTop w:val="0"/>
      <w:marBottom w:val="0"/>
      <w:divBdr>
        <w:top w:val="none" w:sz="0" w:space="0" w:color="auto"/>
        <w:left w:val="none" w:sz="0" w:space="0" w:color="auto"/>
        <w:bottom w:val="none" w:sz="0" w:space="0" w:color="auto"/>
        <w:right w:val="none" w:sz="0" w:space="0" w:color="auto"/>
      </w:divBdr>
    </w:div>
    <w:div w:id="1257447179">
      <w:bodyDiv w:val="1"/>
      <w:marLeft w:val="0"/>
      <w:marRight w:val="0"/>
      <w:marTop w:val="0"/>
      <w:marBottom w:val="0"/>
      <w:divBdr>
        <w:top w:val="none" w:sz="0" w:space="0" w:color="auto"/>
        <w:left w:val="none" w:sz="0" w:space="0" w:color="auto"/>
        <w:bottom w:val="none" w:sz="0" w:space="0" w:color="auto"/>
        <w:right w:val="none" w:sz="0" w:space="0" w:color="auto"/>
      </w:divBdr>
    </w:div>
    <w:div w:id="1267351990">
      <w:bodyDiv w:val="1"/>
      <w:marLeft w:val="0"/>
      <w:marRight w:val="0"/>
      <w:marTop w:val="0"/>
      <w:marBottom w:val="0"/>
      <w:divBdr>
        <w:top w:val="none" w:sz="0" w:space="0" w:color="auto"/>
        <w:left w:val="none" w:sz="0" w:space="0" w:color="auto"/>
        <w:bottom w:val="none" w:sz="0" w:space="0" w:color="auto"/>
        <w:right w:val="none" w:sz="0" w:space="0" w:color="auto"/>
      </w:divBdr>
    </w:div>
    <w:div w:id="1280530799">
      <w:bodyDiv w:val="1"/>
      <w:marLeft w:val="0"/>
      <w:marRight w:val="0"/>
      <w:marTop w:val="0"/>
      <w:marBottom w:val="0"/>
      <w:divBdr>
        <w:top w:val="none" w:sz="0" w:space="0" w:color="auto"/>
        <w:left w:val="none" w:sz="0" w:space="0" w:color="auto"/>
        <w:bottom w:val="none" w:sz="0" w:space="0" w:color="auto"/>
        <w:right w:val="none" w:sz="0" w:space="0" w:color="auto"/>
      </w:divBdr>
      <w:divsChild>
        <w:div w:id="208959485">
          <w:marLeft w:val="0"/>
          <w:marRight w:val="0"/>
          <w:marTop w:val="0"/>
          <w:marBottom w:val="0"/>
          <w:divBdr>
            <w:top w:val="none" w:sz="0" w:space="0" w:color="auto"/>
            <w:left w:val="none" w:sz="0" w:space="0" w:color="auto"/>
            <w:bottom w:val="none" w:sz="0" w:space="0" w:color="auto"/>
            <w:right w:val="none" w:sz="0" w:space="0" w:color="auto"/>
          </w:divBdr>
          <w:divsChild>
            <w:div w:id="1066873509">
              <w:marLeft w:val="0"/>
              <w:marRight w:val="0"/>
              <w:marTop w:val="0"/>
              <w:marBottom w:val="0"/>
              <w:divBdr>
                <w:top w:val="dashed" w:sz="2" w:space="0" w:color="FFFFFF"/>
                <w:left w:val="dashed" w:sz="2" w:space="0" w:color="FFFFFF"/>
                <w:bottom w:val="dashed" w:sz="2" w:space="0" w:color="FFFFFF"/>
                <w:right w:val="dashed" w:sz="2" w:space="0" w:color="FFFFFF"/>
              </w:divBdr>
              <w:divsChild>
                <w:div w:id="102850144">
                  <w:marLeft w:val="0"/>
                  <w:marRight w:val="0"/>
                  <w:marTop w:val="0"/>
                  <w:marBottom w:val="0"/>
                  <w:divBdr>
                    <w:top w:val="dashed" w:sz="2" w:space="0" w:color="FFFFFF"/>
                    <w:left w:val="dashed" w:sz="2" w:space="0" w:color="FFFFFF"/>
                    <w:bottom w:val="dashed" w:sz="2" w:space="0" w:color="FFFFFF"/>
                    <w:right w:val="dashed" w:sz="2" w:space="0" w:color="FFFFFF"/>
                  </w:divBdr>
                  <w:divsChild>
                    <w:div w:id="953706939">
                      <w:marLeft w:val="0"/>
                      <w:marRight w:val="0"/>
                      <w:marTop w:val="0"/>
                      <w:marBottom w:val="0"/>
                      <w:divBdr>
                        <w:top w:val="dashed" w:sz="2" w:space="0" w:color="FFFFFF"/>
                        <w:left w:val="dashed" w:sz="2" w:space="0" w:color="FFFFFF"/>
                        <w:bottom w:val="dashed" w:sz="2" w:space="0" w:color="FFFFFF"/>
                        <w:right w:val="dashed" w:sz="2" w:space="0" w:color="FFFFFF"/>
                      </w:divBdr>
                    </w:div>
                    <w:div w:id="2051566686">
                      <w:marLeft w:val="0"/>
                      <w:marRight w:val="0"/>
                      <w:marTop w:val="0"/>
                      <w:marBottom w:val="0"/>
                      <w:divBdr>
                        <w:top w:val="dashed" w:sz="2" w:space="0" w:color="FFFFFF"/>
                        <w:left w:val="dashed" w:sz="2" w:space="0" w:color="FFFFFF"/>
                        <w:bottom w:val="dashed" w:sz="2" w:space="0" w:color="FFFFFF"/>
                        <w:right w:val="dashed" w:sz="2" w:space="0" w:color="FFFFFF"/>
                      </w:divBdr>
                      <w:divsChild>
                        <w:div w:id="1579437741">
                          <w:marLeft w:val="0"/>
                          <w:marRight w:val="0"/>
                          <w:marTop w:val="0"/>
                          <w:marBottom w:val="0"/>
                          <w:divBdr>
                            <w:top w:val="dashed" w:sz="2" w:space="0" w:color="FFFFFF"/>
                            <w:left w:val="dashed" w:sz="2" w:space="0" w:color="FFFFFF"/>
                            <w:bottom w:val="dashed" w:sz="2" w:space="0" w:color="FFFFFF"/>
                            <w:right w:val="dashed" w:sz="2" w:space="0" w:color="FFFFFF"/>
                          </w:divBdr>
                        </w:div>
                        <w:div w:id="1645162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26207436">
      <w:bodyDiv w:val="1"/>
      <w:marLeft w:val="0"/>
      <w:marRight w:val="0"/>
      <w:marTop w:val="0"/>
      <w:marBottom w:val="0"/>
      <w:divBdr>
        <w:top w:val="none" w:sz="0" w:space="0" w:color="auto"/>
        <w:left w:val="none" w:sz="0" w:space="0" w:color="auto"/>
        <w:bottom w:val="none" w:sz="0" w:space="0" w:color="auto"/>
        <w:right w:val="none" w:sz="0" w:space="0" w:color="auto"/>
      </w:divBdr>
    </w:div>
    <w:div w:id="1349402703">
      <w:bodyDiv w:val="1"/>
      <w:marLeft w:val="0"/>
      <w:marRight w:val="0"/>
      <w:marTop w:val="0"/>
      <w:marBottom w:val="0"/>
      <w:divBdr>
        <w:top w:val="none" w:sz="0" w:space="0" w:color="auto"/>
        <w:left w:val="none" w:sz="0" w:space="0" w:color="auto"/>
        <w:bottom w:val="none" w:sz="0" w:space="0" w:color="auto"/>
        <w:right w:val="none" w:sz="0" w:space="0" w:color="auto"/>
      </w:divBdr>
    </w:div>
    <w:div w:id="1356690915">
      <w:bodyDiv w:val="1"/>
      <w:marLeft w:val="0"/>
      <w:marRight w:val="0"/>
      <w:marTop w:val="0"/>
      <w:marBottom w:val="0"/>
      <w:divBdr>
        <w:top w:val="none" w:sz="0" w:space="0" w:color="auto"/>
        <w:left w:val="none" w:sz="0" w:space="0" w:color="auto"/>
        <w:bottom w:val="none" w:sz="0" w:space="0" w:color="auto"/>
        <w:right w:val="none" w:sz="0" w:space="0" w:color="auto"/>
      </w:divBdr>
    </w:div>
    <w:div w:id="1361935099">
      <w:bodyDiv w:val="1"/>
      <w:marLeft w:val="0"/>
      <w:marRight w:val="0"/>
      <w:marTop w:val="0"/>
      <w:marBottom w:val="0"/>
      <w:divBdr>
        <w:top w:val="none" w:sz="0" w:space="0" w:color="auto"/>
        <w:left w:val="none" w:sz="0" w:space="0" w:color="auto"/>
        <w:bottom w:val="none" w:sz="0" w:space="0" w:color="auto"/>
        <w:right w:val="none" w:sz="0" w:space="0" w:color="auto"/>
      </w:divBdr>
    </w:div>
    <w:div w:id="1368599244">
      <w:bodyDiv w:val="1"/>
      <w:marLeft w:val="0"/>
      <w:marRight w:val="0"/>
      <w:marTop w:val="0"/>
      <w:marBottom w:val="0"/>
      <w:divBdr>
        <w:top w:val="none" w:sz="0" w:space="0" w:color="auto"/>
        <w:left w:val="none" w:sz="0" w:space="0" w:color="auto"/>
        <w:bottom w:val="none" w:sz="0" w:space="0" w:color="auto"/>
        <w:right w:val="none" w:sz="0" w:space="0" w:color="auto"/>
      </w:divBdr>
    </w:div>
    <w:div w:id="1375544742">
      <w:bodyDiv w:val="1"/>
      <w:marLeft w:val="0"/>
      <w:marRight w:val="0"/>
      <w:marTop w:val="0"/>
      <w:marBottom w:val="0"/>
      <w:divBdr>
        <w:top w:val="none" w:sz="0" w:space="0" w:color="auto"/>
        <w:left w:val="none" w:sz="0" w:space="0" w:color="auto"/>
        <w:bottom w:val="none" w:sz="0" w:space="0" w:color="auto"/>
        <w:right w:val="none" w:sz="0" w:space="0" w:color="auto"/>
      </w:divBdr>
    </w:div>
    <w:div w:id="1377773137">
      <w:bodyDiv w:val="1"/>
      <w:marLeft w:val="0"/>
      <w:marRight w:val="0"/>
      <w:marTop w:val="0"/>
      <w:marBottom w:val="0"/>
      <w:divBdr>
        <w:top w:val="none" w:sz="0" w:space="0" w:color="auto"/>
        <w:left w:val="none" w:sz="0" w:space="0" w:color="auto"/>
        <w:bottom w:val="none" w:sz="0" w:space="0" w:color="auto"/>
        <w:right w:val="none" w:sz="0" w:space="0" w:color="auto"/>
      </w:divBdr>
    </w:div>
    <w:div w:id="1391536679">
      <w:bodyDiv w:val="1"/>
      <w:marLeft w:val="0"/>
      <w:marRight w:val="0"/>
      <w:marTop w:val="0"/>
      <w:marBottom w:val="0"/>
      <w:divBdr>
        <w:top w:val="none" w:sz="0" w:space="0" w:color="auto"/>
        <w:left w:val="none" w:sz="0" w:space="0" w:color="auto"/>
        <w:bottom w:val="none" w:sz="0" w:space="0" w:color="auto"/>
        <w:right w:val="none" w:sz="0" w:space="0" w:color="auto"/>
      </w:divBdr>
    </w:div>
    <w:div w:id="1494024218">
      <w:bodyDiv w:val="1"/>
      <w:marLeft w:val="0"/>
      <w:marRight w:val="0"/>
      <w:marTop w:val="0"/>
      <w:marBottom w:val="0"/>
      <w:divBdr>
        <w:top w:val="none" w:sz="0" w:space="0" w:color="auto"/>
        <w:left w:val="none" w:sz="0" w:space="0" w:color="auto"/>
        <w:bottom w:val="none" w:sz="0" w:space="0" w:color="auto"/>
        <w:right w:val="none" w:sz="0" w:space="0" w:color="auto"/>
      </w:divBdr>
      <w:divsChild>
        <w:div w:id="126315720">
          <w:marLeft w:val="0"/>
          <w:marRight w:val="0"/>
          <w:marTop w:val="0"/>
          <w:marBottom w:val="0"/>
          <w:divBdr>
            <w:top w:val="none" w:sz="0" w:space="0" w:color="auto"/>
            <w:left w:val="none" w:sz="0" w:space="0" w:color="auto"/>
            <w:bottom w:val="none" w:sz="0" w:space="0" w:color="auto"/>
            <w:right w:val="none" w:sz="0" w:space="0" w:color="auto"/>
          </w:divBdr>
          <w:divsChild>
            <w:div w:id="75368742">
              <w:marLeft w:val="0"/>
              <w:marRight w:val="0"/>
              <w:marTop w:val="0"/>
              <w:marBottom w:val="0"/>
              <w:divBdr>
                <w:top w:val="none" w:sz="0" w:space="0" w:color="auto"/>
                <w:left w:val="none" w:sz="0" w:space="0" w:color="auto"/>
                <w:bottom w:val="none" w:sz="0" w:space="0" w:color="auto"/>
                <w:right w:val="none" w:sz="0" w:space="0" w:color="auto"/>
              </w:divBdr>
            </w:div>
          </w:divsChild>
        </w:div>
        <w:div w:id="504904313">
          <w:marLeft w:val="0"/>
          <w:marRight w:val="0"/>
          <w:marTop w:val="0"/>
          <w:marBottom w:val="0"/>
          <w:divBdr>
            <w:top w:val="none" w:sz="0" w:space="0" w:color="auto"/>
            <w:left w:val="none" w:sz="0" w:space="0" w:color="auto"/>
            <w:bottom w:val="none" w:sz="0" w:space="0" w:color="auto"/>
            <w:right w:val="none" w:sz="0" w:space="0" w:color="auto"/>
          </w:divBdr>
        </w:div>
        <w:div w:id="702093906">
          <w:marLeft w:val="0"/>
          <w:marRight w:val="0"/>
          <w:marTop w:val="0"/>
          <w:marBottom w:val="0"/>
          <w:divBdr>
            <w:top w:val="none" w:sz="0" w:space="0" w:color="auto"/>
            <w:left w:val="none" w:sz="0" w:space="0" w:color="auto"/>
            <w:bottom w:val="none" w:sz="0" w:space="0" w:color="auto"/>
            <w:right w:val="none" w:sz="0" w:space="0" w:color="auto"/>
          </w:divBdr>
        </w:div>
        <w:div w:id="706493276">
          <w:marLeft w:val="0"/>
          <w:marRight w:val="0"/>
          <w:marTop w:val="0"/>
          <w:marBottom w:val="0"/>
          <w:divBdr>
            <w:top w:val="none" w:sz="0" w:space="0" w:color="auto"/>
            <w:left w:val="none" w:sz="0" w:space="0" w:color="auto"/>
            <w:bottom w:val="none" w:sz="0" w:space="0" w:color="auto"/>
            <w:right w:val="none" w:sz="0" w:space="0" w:color="auto"/>
          </w:divBdr>
          <w:divsChild>
            <w:div w:id="1215965071">
              <w:marLeft w:val="0"/>
              <w:marRight w:val="0"/>
              <w:marTop w:val="0"/>
              <w:marBottom w:val="0"/>
              <w:divBdr>
                <w:top w:val="none" w:sz="0" w:space="0" w:color="auto"/>
                <w:left w:val="none" w:sz="0" w:space="0" w:color="auto"/>
                <w:bottom w:val="none" w:sz="0" w:space="0" w:color="auto"/>
                <w:right w:val="none" w:sz="0" w:space="0" w:color="auto"/>
              </w:divBdr>
            </w:div>
          </w:divsChild>
        </w:div>
        <w:div w:id="1302080900">
          <w:marLeft w:val="0"/>
          <w:marRight w:val="0"/>
          <w:marTop w:val="0"/>
          <w:marBottom w:val="0"/>
          <w:divBdr>
            <w:top w:val="none" w:sz="0" w:space="0" w:color="auto"/>
            <w:left w:val="none" w:sz="0" w:space="0" w:color="auto"/>
            <w:bottom w:val="none" w:sz="0" w:space="0" w:color="auto"/>
            <w:right w:val="none" w:sz="0" w:space="0" w:color="auto"/>
          </w:divBdr>
        </w:div>
        <w:div w:id="1364281171">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956130616">
          <w:marLeft w:val="0"/>
          <w:marRight w:val="0"/>
          <w:marTop w:val="0"/>
          <w:marBottom w:val="0"/>
          <w:divBdr>
            <w:top w:val="none" w:sz="0" w:space="0" w:color="auto"/>
            <w:left w:val="none" w:sz="0" w:space="0" w:color="auto"/>
            <w:bottom w:val="none" w:sz="0" w:space="0" w:color="auto"/>
            <w:right w:val="none" w:sz="0" w:space="0" w:color="auto"/>
          </w:divBdr>
          <w:divsChild>
            <w:div w:id="1416240643">
              <w:marLeft w:val="0"/>
              <w:marRight w:val="0"/>
              <w:marTop w:val="0"/>
              <w:marBottom w:val="0"/>
              <w:divBdr>
                <w:top w:val="none" w:sz="0" w:space="0" w:color="auto"/>
                <w:left w:val="none" w:sz="0" w:space="0" w:color="auto"/>
                <w:bottom w:val="none" w:sz="0" w:space="0" w:color="auto"/>
                <w:right w:val="none" w:sz="0" w:space="0" w:color="auto"/>
              </w:divBdr>
            </w:div>
          </w:divsChild>
        </w:div>
        <w:div w:id="1988120523">
          <w:marLeft w:val="0"/>
          <w:marRight w:val="0"/>
          <w:marTop w:val="0"/>
          <w:marBottom w:val="0"/>
          <w:divBdr>
            <w:top w:val="none" w:sz="0" w:space="0" w:color="auto"/>
            <w:left w:val="none" w:sz="0" w:space="0" w:color="auto"/>
            <w:bottom w:val="none" w:sz="0" w:space="0" w:color="auto"/>
            <w:right w:val="none" w:sz="0" w:space="0" w:color="auto"/>
          </w:divBdr>
        </w:div>
      </w:divsChild>
    </w:div>
    <w:div w:id="1504781558">
      <w:bodyDiv w:val="1"/>
      <w:marLeft w:val="0"/>
      <w:marRight w:val="0"/>
      <w:marTop w:val="0"/>
      <w:marBottom w:val="0"/>
      <w:divBdr>
        <w:top w:val="none" w:sz="0" w:space="0" w:color="auto"/>
        <w:left w:val="none" w:sz="0" w:space="0" w:color="auto"/>
        <w:bottom w:val="none" w:sz="0" w:space="0" w:color="auto"/>
        <w:right w:val="none" w:sz="0" w:space="0" w:color="auto"/>
      </w:divBdr>
    </w:div>
    <w:div w:id="1508445142">
      <w:bodyDiv w:val="1"/>
      <w:marLeft w:val="0"/>
      <w:marRight w:val="0"/>
      <w:marTop w:val="0"/>
      <w:marBottom w:val="0"/>
      <w:divBdr>
        <w:top w:val="none" w:sz="0" w:space="0" w:color="auto"/>
        <w:left w:val="none" w:sz="0" w:space="0" w:color="auto"/>
        <w:bottom w:val="none" w:sz="0" w:space="0" w:color="auto"/>
        <w:right w:val="none" w:sz="0" w:space="0" w:color="auto"/>
      </w:divBdr>
    </w:div>
    <w:div w:id="1522277633">
      <w:bodyDiv w:val="1"/>
      <w:marLeft w:val="0"/>
      <w:marRight w:val="0"/>
      <w:marTop w:val="0"/>
      <w:marBottom w:val="0"/>
      <w:divBdr>
        <w:top w:val="none" w:sz="0" w:space="0" w:color="auto"/>
        <w:left w:val="none" w:sz="0" w:space="0" w:color="auto"/>
        <w:bottom w:val="none" w:sz="0" w:space="0" w:color="auto"/>
        <w:right w:val="none" w:sz="0" w:space="0" w:color="auto"/>
      </w:divBdr>
    </w:div>
    <w:div w:id="1530803539">
      <w:bodyDiv w:val="1"/>
      <w:marLeft w:val="0"/>
      <w:marRight w:val="0"/>
      <w:marTop w:val="0"/>
      <w:marBottom w:val="0"/>
      <w:divBdr>
        <w:top w:val="none" w:sz="0" w:space="0" w:color="auto"/>
        <w:left w:val="none" w:sz="0" w:space="0" w:color="auto"/>
        <w:bottom w:val="none" w:sz="0" w:space="0" w:color="auto"/>
        <w:right w:val="none" w:sz="0" w:space="0" w:color="auto"/>
      </w:divBdr>
    </w:div>
    <w:div w:id="1534463212">
      <w:bodyDiv w:val="1"/>
      <w:marLeft w:val="0"/>
      <w:marRight w:val="0"/>
      <w:marTop w:val="0"/>
      <w:marBottom w:val="0"/>
      <w:divBdr>
        <w:top w:val="none" w:sz="0" w:space="0" w:color="auto"/>
        <w:left w:val="none" w:sz="0" w:space="0" w:color="auto"/>
        <w:bottom w:val="none" w:sz="0" w:space="0" w:color="auto"/>
        <w:right w:val="none" w:sz="0" w:space="0" w:color="auto"/>
      </w:divBdr>
    </w:div>
    <w:div w:id="1540627949">
      <w:bodyDiv w:val="1"/>
      <w:marLeft w:val="0"/>
      <w:marRight w:val="0"/>
      <w:marTop w:val="0"/>
      <w:marBottom w:val="0"/>
      <w:divBdr>
        <w:top w:val="none" w:sz="0" w:space="0" w:color="auto"/>
        <w:left w:val="none" w:sz="0" w:space="0" w:color="auto"/>
        <w:bottom w:val="none" w:sz="0" w:space="0" w:color="auto"/>
        <w:right w:val="none" w:sz="0" w:space="0" w:color="auto"/>
      </w:divBdr>
    </w:div>
    <w:div w:id="1541742441">
      <w:bodyDiv w:val="1"/>
      <w:marLeft w:val="0"/>
      <w:marRight w:val="0"/>
      <w:marTop w:val="0"/>
      <w:marBottom w:val="0"/>
      <w:divBdr>
        <w:top w:val="none" w:sz="0" w:space="0" w:color="auto"/>
        <w:left w:val="none" w:sz="0" w:space="0" w:color="auto"/>
        <w:bottom w:val="none" w:sz="0" w:space="0" w:color="auto"/>
        <w:right w:val="none" w:sz="0" w:space="0" w:color="auto"/>
      </w:divBdr>
      <w:divsChild>
        <w:div w:id="1045788262">
          <w:marLeft w:val="0"/>
          <w:marRight w:val="0"/>
          <w:marTop w:val="0"/>
          <w:marBottom w:val="0"/>
          <w:divBdr>
            <w:top w:val="none" w:sz="0" w:space="0" w:color="auto"/>
            <w:left w:val="none" w:sz="0" w:space="0" w:color="auto"/>
            <w:bottom w:val="none" w:sz="0" w:space="0" w:color="auto"/>
            <w:right w:val="none" w:sz="0" w:space="0" w:color="auto"/>
          </w:divBdr>
          <w:divsChild>
            <w:div w:id="769466622">
              <w:marLeft w:val="0"/>
              <w:marRight w:val="0"/>
              <w:marTop w:val="0"/>
              <w:marBottom w:val="0"/>
              <w:divBdr>
                <w:top w:val="dashed" w:sz="2" w:space="0" w:color="FFFFFF"/>
                <w:left w:val="dashed" w:sz="2" w:space="0" w:color="FFFFFF"/>
                <w:bottom w:val="dashed" w:sz="2" w:space="0" w:color="FFFFFF"/>
                <w:right w:val="dashed" w:sz="2" w:space="0" w:color="FFFFFF"/>
              </w:divBdr>
              <w:divsChild>
                <w:div w:id="1870339315">
                  <w:marLeft w:val="0"/>
                  <w:marRight w:val="0"/>
                  <w:marTop w:val="0"/>
                  <w:marBottom w:val="0"/>
                  <w:divBdr>
                    <w:top w:val="dashed" w:sz="2" w:space="0" w:color="FFFFFF"/>
                    <w:left w:val="dashed" w:sz="2" w:space="0" w:color="FFFFFF"/>
                    <w:bottom w:val="dashed" w:sz="2" w:space="0" w:color="FFFFFF"/>
                    <w:right w:val="dashed" w:sz="2" w:space="0" w:color="FFFFFF"/>
                  </w:divBdr>
                  <w:divsChild>
                    <w:div w:id="2099061564">
                      <w:marLeft w:val="0"/>
                      <w:marRight w:val="0"/>
                      <w:marTop w:val="0"/>
                      <w:marBottom w:val="0"/>
                      <w:divBdr>
                        <w:top w:val="dashed" w:sz="2" w:space="0" w:color="FFFFFF"/>
                        <w:left w:val="dashed" w:sz="2" w:space="0" w:color="FFFFFF"/>
                        <w:bottom w:val="dashed" w:sz="2" w:space="0" w:color="FFFFFF"/>
                        <w:right w:val="dashed" w:sz="2" w:space="0" w:color="FFFFFF"/>
                      </w:divBdr>
                    </w:div>
                    <w:div w:id="966817016">
                      <w:marLeft w:val="0"/>
                      <w:marRight w:val="0"/>
                      <w:marTop w:val="0"/>
                      <w:marBottom w:val="0"/>
                      <w:divBdr>
                        <w:top w:val="dashed" w:sz="2" w:space="0" w:color="FFFFFF"/>
                        <w:left w:val="dashed" w:sz="2" w:space="0" w:color="FFFFFF"/>
                        <w:bottom w:val="dashed" w:sz="2" w:space="0" w:color="FFFFFF"/>
                        <w:right w:val="dashed" w:sz="2" w:space="0" w:color="FFFFFF"/>
                      </w:divBdr>
                      <w:divsChild>
                        <w:div w:id="1383405940">
                          <w:marLeft w:val="0"/>
                          <w:marRight w:val="0"/>
                          <w:marTop w:val="0"/>
                          <w:marBottom w:val="0"/>
                          <w:divBdr>
                            <w:top w:val="dashed" w:sz="2" w:space="0" w:color="FFFFFF"/>
                            <w:left w:val="dashed" w:sz="2" w:space="0" w:color="FFFFFF"/>
                            <w:bottom w:val="dashed" w:sz="2" w:space="0" w:color="FFFFFF"/>
                            <w:right w:val="dashed" w:sz="2" w:space="0" w:color="FFFFFF"/>
                          </w:divBdr>
                        </w:div>
                        <w:div w:id="416484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578394151">
      <w:bodyDiv w:val="1"/>
      <w:marLeft w:val="0"/>
      <w:marRight w:val="0"/>
      <w:marTop w:val="0"/>
      <w:marBottom w:val="0"/>
      <w:divBdr>
        <w:top w:val="none" w:sz="0" w:space="0" w:color="auto"/>
        <w:left w:val="none" w:sz="0" w:space="0" w:color="auto"/>
        <w:bottom w:val="none" w:sz="0" w:space="0" w:color="auto"/>
        <w:right w:val="none" w:sz="0" w:space="0" w:color="auto"/>
      </w:divBdr>
    </w:div>
    <w:div w:id="1611207732">
      <w:bodyDiv w:val="1"/>
      <w:marLeft w:val="0"/>
      <w:marRight w:val="0"/>
      <w:marTop w:val="0"/>
      <w:marBottom w:val="0"/>
      <w:divBdr>
        <w:top w:val="none" w:sz="0" w:space="0" w:color="auto"/>
        <w:left w:val="none" w:sz="0" w:space="0" w:color="auto"/>
        <w:bottom w:val="none" w:sz="0" w:space="0" w:color="auto"/>
        <w:right w:val="none" w:sz="0" w:space="0" w:color="auto"/>
      </w:divBdr>
    </w:div>
    <w:div w:id="1615550054">
      <w:bodyDiv w:val="1"/>
      <w:marLeft w:val="0"/>
      <w:marRight w:val="0"/>
      <w:marTop w:val="0"/>
      <w:marBottom w:val="0"/>
      <w:divBdr>
        <w:top w:val="none" w:sz="0" w:space="0" w:color="auto"/>
        <w:left w:val="none" w:sz="0" w:space="0" w:color="auto"/>
        <w:bottom w:val="none" w:sz="0" w:space="0" w:color="auto"/>
        <w:right w:val="none" w:sz="0" w:space="0" w:color="auto"/>
      </w:divBdr>
    </w:div>
    <w:div w:id="1621916767">
      <w:bodyDiv w:val="1"/>
      <w:marLeft w:val="0"/>
      <w:marRight w:val="0"/>
      <w:marTop w:val="0"/>
      <w:marBottom w:val="0"/>
      <w:divBdr>
        <w:top w:val="none" w:sz="0" w:space="0" w:color="auto"/>
        <w:left w:val="none" w:sz="0" w:space="0" w:color="auto"/>
        <w:bottom w:val="none" w:sz="0" w:space="0" w:color="auto"/>
        <w:right w:val="none" w:sz="0" w:space="0" w:color="auto"/>
      </w:divBdr>
    </w:div>
    <w:div w:id="1654065671">
      <w:bodyDiv w:val="1"/>
      <w:marLeft w:val="0"/>
      <w:marRight w:val="0"/>
      <w:marTop w:val="0"/>
      <w:marBottom w:val="0"/>
      <w:divBdr>
        <w:top w:val="none" w:sz="0" w:space="0" w:color="auto"/>
        <w:left w:val="none" w:sz="0" w:space="0" w:color="auto"/>
        <w:bottom w:val="none" w:sz="0" w:space="0" w:color="auto"/>
        <w:right w:val="none" w:sz="0" w:space="0" w:color="auto"/>
      </w:divBdr>
    </w:div>
    <w:div w:id="1659531364">
      <w:bodyDiv w:val="1"/>
      <w:marLeft w:val="0"/>
      <w:marRight w:val="0"/>
      <w:marTop w:val="0"/>
      <w:marBottom w:val="0"/>
      <w:divBdr>
        <w:top w:val="none" w:sz="0" w:space="0" w:color="auto"/>
        <w:left w:val="none" w:sz="0" w:space="0" w:color="auto"/>
        <w:bottom w:val="none" w:sz="0" w:space="0" w:color="auto"/>
        <w:right w:val="none" w:sz="0" w:space="0" w:color="auto"/>
      </w:divBdr>
    </w:div>
    <w:div w:id="1698041519">
      <w:bodyDiv w:val="1"/>
      <w:marLeft w:val="0"/>
      <w:marRight w:val="0"/>
      <w:marTop w:val="0"/>
      <w:marBottom w:val="0"/>
      <w:divBdr>
        <w:top w:val="none" w:sz="0" w:space="0" w:color="auto"/>
        <w:left w:val="none" w:sz="0" w:space="0" w:color="auto"/>
        <w:bottom w:val="none" w:sz="0" w:space="0" w:color="auto"/>
        <w:right w:val="none" w:sz="0" w:space="0" w:color="auto"/>
      </w:divBdr>
    </w:div>
    <w:div w:id="1706060124">
      <w:bodyDiv w:val="1"/>
      <w:marLeft w:val="0"/>
      <w:marRight w:val="0"/>
      <w:marTop w:val="0"/>
      <w:marBottom w:val="0"/>
      <w:divBdr>
        <w:top w:val="none" w:sz="0" w:space="0" w:color="auto"/>
        <w:left w:val="none" w:sz="0" w:space="0" w:color="auto"/>
        <w:bottom w:val="none" w:sz="0" w:space="0" w:color="auto"/>
        <w:right w:val="none" w:sz="0" w:space="0" w:color="auto"/>
      </w:divBdr>
    </w:div>
    <w:div w:id="1725828497">
      <w:bodyDiv w:val="1"/>
      <w:marLeft w:val="0"/>
      <w:marRight w:val="0"/>
      <w:marTop w:val="0"/>
      <w:marBottom w:val="0"/>
      <w:divBdr>
        <w:top w:val="none" w:sz="0" w:space="0" w:color="auto"/>
        <w:left w:val="none" w:sz="0" w:space="0" w:color="auto"/>
        <w:bottom w:val="none" w:sz="0" w:space="0" w:color="auto"/>
        <w:right w:val="none" w:sz="0" w:space="0" w:color="auto"/>
      </w:divBdr>
    </w:div>
    <w:div w:id="1730378430">
      <w:bodyDiv w:val="1"/>
      <w:marLeft w:val="0"/>
      <w:marRight w:val="0"/>
      <w:marTop w:val="0"/>
      <w:marBottom w:val="0"/>
      <w:divBdr>
        <w:top w:val="none" w:sz="0" w:space="0" w:color="auto"/>
        <w:left w:val="none" w:sz="0" w:space="0" w:color="auto"/>
        <w:bottom w:val="none" w:sz="0" w:space="0" w:color="auto"/>
        <w:right w:val="none" w:sz="0" w:space="0" w:color="auto"/>
      </w:divBdr>
    </w:div>
    <w:div w:id="1745369785">
      <w:bodyDiv w:val="1"/>
      <w:marLeft w:val="0"/>
      <w:marRight w:val="0"/>
      <w:marTop w:val="0"/>
      <w:marBottom w:val="0"/>
      <w:divBdr>
        <w:top w:val="none" w:sz="0" w:space="0" w:color="auto"/>
        <w:left w:val="none" w:sz="0" w:space="0" w:color="auto"/>
        <w:bottom w:val="none" w:sz="0" w:space="0" w:color="auto"/>
        <w:right w:val="none" w:sz="0" w:space="0" w:color="auto"/>
      </w:divBdr>
    </w:div>
    <w:div w:id="1748914674">
      <w:bodyDiv w:val="1"/>
      <w:marLeft w:val="0"/>
      <w:marRight w:val="0"/>
      <w:marTop w:val="0"/>
      <w:marBottom w:val="0"/>
      <w:divBdr>
        <w:top w:val="none" w:sz="0" w:space="0" w:color="auto"/>
        <w:left w:val="none" w:sz="0" w:space="0" w:color="auto"/>
        <w:bottom w:val="none" w:sz="0" w:space="0" w:color="auto"/>
        <w:right w:val="none" w:sz="0" w:space="0" w:color="auto"/>
      </w:divBdr>
    </w:div>
    <w:div w:id="1770005545">
      <w:bodyDiv w:val="1"/>
      <w:marLeft w:val="0"/>
      <w:marRight w:val="0"/>
      <w:marTop w:val="0"/>
      <w:marBottom w:val="0"/>
      <w:divBdr>
        <w:top w:val="none" w:sz="0" w:space="0" w:color="auto"/>
        <w:left w:val="none" w:sz="0" w:space="0" w:color="auto"/>
        <w:bottom w:val="none" w:sz="0" w:space="0" w:color="auto"/>
        <w:right w:val="none" w:sz="0" w:space="0" w:color="auto"/>
      </w:divBdr>
    </w:div>
    <w:div w:id="1781877239">
      <w:bodyDiv w:val="1"/>
      <w:marLeft w:val="0"/>
      <w:marRight w:val="0"/>
      <w:marTop w:val="0"/>
      <w:marBottom w:val="0"/>
      <w:divBdr>
        <w:top w:val="none" w:sz="0" w:space="0" w:color="auto"/>
        <w:left w:val="none" w:sz="0" w:space="0" w:color="auto"/>
        <w:bottom w:val="none" w:sz="0" w:space="0" w:color="auto"/>
        <w:right w:val="none" w:sz="0" w:space="0" w:color="auto"/>
      </w:divBdr>
    </w:div>
    <w:div w:id="1785146925">
      <w:bodyDiv w:val="1"/>
      <w:marLeft w:val="0"/>
      <w:marRight w:val="0"/>
      <w:marTop w:val="0"/>
      <w:marBottom w:val="0"/>
      <w:divBdr>
        <w:top w:val="none" w:sz="0" w:space="0" w:color="auto"/>
        <w:left w:val="none" w:sz="0" w:space="0" w:color="auto"/>
        <w:bottom w:val="none" w:sz="0" w:space="0" w:color="auto"/>
        <w:right w:val="none" w:sz="0" w:space="0" w:color="auto"/>
      </w:divBdr>
    </w:div>
    <w:div w:id="1809278250">
      <w:bodyDiv w:val="1"/>
      <w:marLeft w:val="0"/>
      <w:marRight w:val="0"/>
      <w:marTop w:val="0"/>
      <w:marBottom w:val="0"/>
      <w:divBdr>
        <w:top w:val="none" w:sz="0" w:space="0" w:color="auto"/>
        <w:left w:val="none" w:sz="0" w:space="0" w:color="auto"/>
        <w:bottom w:val="none" w:sz="0" w:space="0" w:color="auto"/>
        <w:right w:val="none" w:sz="0" w:space="0" w:color="auto"/>
      </w:divBdr>
    </w:div>
    <w:div w:id="1809469303">
      <w:bodyDiv w:val="1"/>
      <w:marLeft w:val="0"/>
      <w:marRight w:val="0"/>
      <w:marTop w:val="0"/>
      <w:marBottom w:val="0"/>
      <w:divBdr>
        <w:top w:val="none" w:sz="0" w:space="0" w:color="auto"/>
        <w:left w:val="none" w:sz="0" w:space="0" w:color="auto"/>
        <w:bottom w:val="none" w:sz="0" w:space="0" w:color="auto"/>
        <w:right w:val="none" w:sz="0" w:space="0" w:color="auto"/>
      </w:divBdr>
    </w:div>
    <w:div w:id="1810440562">
      <w:bodyDiv w:val="1"/>
      <w:marLeft w:val="0"/>
      <w:marRight w:val="0"/>
      <w:marTop w:val="0"/>
      <w:marBottom w:val="0"/>
      <w:divBdr>
        <w:top w:val="none" w:sz="0" w:space="0" w:color="auto"/>
        <w:left w:val="none" w:sz="0" w:space="0" w:color="auto"/>
        <w:bottom w:val="none" w:sz="0" w:space="0" w:color="auto"/>
        <w:right w:val="none" w:sz="0" w:space="0" w:color="auto"/>
      </w:divBdr>
    </w:div>
    <w:div w:id="1832523260">
      <w:bodyDiv w:val="1"/>
      <w:marLeft w:val="0"/>
      <w:marRight w:val="0"/>
      <w:marTop w:val="0"/>
      <w:marBottom w:val="0"/>
      <w:divBdr>
        <w:top w:val="none" w:sz="0" w:space="0" w:color="auto"/>
        <w:left w:val="none" w:sz="0" w:space="0" w:color="auto"/>
        <w:bottom w:val="none" w:sz="0" w:space="0" w:color="auto"/>
        <w:right w:val="none" w:sz="0" w:space="0" w:color="auto"/>
      </w:divBdr>
      <w:divsChild>
        <w:div w:id="1983923601">
          <w:marLeft w:val="0"/>
          <w:marRight w:val="0"/>
          <w:marTop w:val="0"/>
          <w:marBottom w:val="0"/>
          <w:divBdr>
            <w:top w:val="none" w:sz="0" w:space="0" w:color="auto"/>
            <w:left w:val="none" w:sz="0" w:space="0" w:color="auto"/>
            <w:bottom w:val="none" w:sz="0" w:space="0" w:color="auto"/>
            <w:right w:val="none" w:sz="0" w:space="0" w:color="auto"/>
          </w:divBdr>
          <w:divsChild>
            <w:div w:id="625547105">
              <w:marLeft w:val="0"/>
              <w:marRight w:val="0"/>
              <w:marTop w:val="0"/>
              <w:marBottom w:val="0"/>
              <w:divBdr>
                <w:top w:val="dashed" w:sz="2" w:space="0" w:color="FFFFFF"/>
                <w:left w:val="dashed" w:sz="2" w:space="0" w:color="FFFFFF"/>
                <w:bottom w:val="dashed" w:sz="2" w:space="0" w:color="FFFFFF"/>
                <w:right w:val="dashed" w:sz="2" w:space="0" w:color="FFFFFF"/>
              </w:divBdr>
              <w:divsChild>
                <w:div w:id="1717243127">
                  <w:marLeft w:val="0"/>
                  <w:marRight w:val="0"/>
                  <w:marTop w:val="0"/>
                  <w:marBottom w:val="0"/>
                  <w:divBdr>
                    <w:top w:val="dashed" w:sz="2" w:space="0" w:color="FFFFFF"/>
                    <w:left w:val="dashed" w:sz="2" w:space="0" w:color="FFFFFF"/>
                    <w:bottom w:val="dashed" w:sz="2" w:space="0" w:color="FFFFFF"/>
                    <w:right w:val="dashed" w:sz="2" w:space="0" w:color="FFFFFF"/>
                  </w:divBdr>
                </w:div>
                <w:div w:id="257908974">
                  <w:marLeft w:val="0"/>
                  <w:marRight w:val="0"/>
                  <w:marTop w:val="0"/>
                  <w:marBottom w:val="0"/>
                  <w:divBdr>
                    <w:top w:val="dashed" w:sz="2" w:space="0" w:color="FFFFFF"/>
                    <w:left w:val="dashed" w:sz="2" w:space="0" w:color="FFFFFF"/>
                    <w:bottom w:val="dashed" w:sz="2" w:space="0" w:color="FFFFFF"/>
                    <w:right w:val="dashed" w:sz="2" w:space="0" w:color="FFFFFF"/>
                  </w:divBdr>
                  <w:divsChild>
                    <w:div w:id="199919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33451780">
      <w:bodyDiv w:val="1"/>
      <w:marLeft w:val="0"/>
      <w:marRight w:val="0"/>
      <w:marTop w:val="0"/>
      <w:marBottom w:val="0"/>
      <w:divBdr>
        <w:top w:val="none" w:sz="0" w:space="0" w:color="auto"/>
        <w:left w:val="none" w:sz="0" w:space="0" w:color="auto"/>
        <w:bottom w:val="none" w:sz="0" w:space="0" w:color="auto"/>
        <w:right w:val="none" w:sz="0" w:space="0" w:color="auto"/>
      </w:divBdr>
    </w:div>
    <w:div w:id="1883059813">
      <w:bodyDiv w:val="1"/>
      <w:marLeft w:val="0"/>
      <w:marRight w:val="0"/>
      <w:marTop w:val="0"/>
      <w:marBottom w:val="0"/>
      <w:divBdr>
        <w:top w:val="none" w:sz="0" w:space="0" w:color="auto"/>
        <w:left w:val="none" w:sz="0" w:space="0" w:color="auto"/>
        <w:bottom w:val="none" w:sz="0" w:space="0" w:color="auto"/>
        <w:right w:val="none" w:sz="0" w:space="0" w:color="auto"/>
      </w:divBdr>
    </w:div>
    <w:div w:id="1887637601">
      <w:bodyDiv w:val="1"/>
      <w:marLeft w:val="0"/>
      <w:marRight w:val="0"/>
      <w:marTop w:val="0"/>
      <w:marBottom w:val="0"/>
      <w:divBdr>
        <w:top w:val="none" w:sz="0" w:space="0" w:color="auto"/>
        <w:left w:val="none" w:sz="0" w:space="0" w:color="auto"/>
        <w:bottom w:val="none" w:sz="0" w:space="0" w:color="auto"/>
        <w:right w:val="none" w:sz="0" w:space="0" w:color="auto"/>
      </w:divBdr>
    </w:div>
    <w:div w:id="1909339282">
      <w:bodyDiv w:val="1"/>
      <w:marLeft w:val="0"/>
      <w:marRight w:val="0"/>
      <w:marTop w:val="0"/>
      <w:marBottom w:val="0"/>
      <w:divBdr>
        <w:top w:val="none" w:sz="0" w:space="0" w:color="auto"/>
        <w:left w:val="none" w:sz="0" w:space="0" w:color="auto"/>
        <w:bottom w:val="none" w:sz="0" w:space="0" w:color="auto"/>
        <w:right w:val="none" w:sz="0" w:space="0" w:color="auto"/>
      </w:divBdr>
    </w:div>
    <w:div w:id="1934196427">
      <w:bodyDiv w:val="1"/>
      <w:marLeft w:val="0"/>
      <w:marRight w:val="0"/>
      <w:marTop w:val="0"/>
      <w:marBottom w:val="0"/>
      <w:divBdr>
        <w:top w:val="none" w:sz="0" w:space="0" w:color="auto"/>
        <w:left w:val="none" w:sz="0" w:space="0" w:color="auto"/>
        <w:bottom w:val="none" w:sz="0" w:space="0" w:color="auto"/>
        <w:right w:val="none" w:sz="0" w:space="0" w:color="auto"/>
      </w:divBdr>
    </w:div>
    <w:div w:id="1941909855">
      <w:bodyDiv w:val="1"/>
      <w:marLeft w:val="0"/>
      <w:marRight w:val="0"/>
      <w:marTop w:val="0"/>
      <w:marBottom w:val="0"/>
      <w:divBdr>
        <w:top w:val="none" w:sz="0" w:space="0" w:color="auto"/>
        <w:left w:val="none" w:sz="0" w:space="0" w:color="auto"/>
        <w:bottom w:val="none" w:sz="0" w:space="0" w:color="auto"/>
        <w:right w:val="none" w:sz="0" w:space="0" w:color="auto"/>
      </w:divBdr>
    </w:div>
    <w:div w:id="1955940432">
      <w:bodyDiv w:val="1"/>
      <w:marLeft w:val="0"/>
      <w:marRight w:val="0"/>
      <w:marTop w:val="0"/>
      <w:marBottom w:val="0"/>
      <w:divBdr>
        <w:top w:val="none" w:sz="0" w:space="0" w:color="auto"/>
        <w:left w:val="none" w:sz="0" w:space="0" w:color="auto"/>
        <w:bottom w:val="none" w:sz="0" w:space="0" w:color="auto"/>
        <w:right w:val="none" w:sz="0" w:space="0" w:color="auto"/>
      </w:divBdr>
    </w:div>
    <w:div w:id="1969318379">
      <w:bodyDiv w:val="1"/>
      <w:marLeft w:val="0"/>
      <w:marRight w:val="0"/>
      <w:marTop w:val="0"/>
      <w:marBottom w:val="0"/>
      <w:divBdr>
        <w:top w:val="none" w:sz="0" w:space="0" w:color="auto"/>
        <w:left w:val="none" w:sz="0" w:space="0" w:color="auto"/>
        <w:bottom w:val="none" w:sz="0" w:space="0" w:color="auto"/>
        <w:right w:val="none" w:sz="0" w:space="0" w:color="auto"/>
      </w:divBdr>
    </w:div>
    <w:div w:id="1988170732">
      <w:bodyDiv w:val="1"/>
      <w:marLeft w:val="0"/>
      <w:marRight w:val="0"/>
      <w:marTop w:val="0"/>
      <w:marBottom w:val="0"/>
      <w:divBdr>
        <w:top w:val="none" w:sz="0" w:space="0" w:color="auto"/>
        <w:left w:val="none" w:sz="0" w:space="0" w:color="auto"/>
        <w:bottom w:val="none" w:sz="0" w:space="0" w:color="auto"/>
        <w:right w:val="none" w:sz="0" w:space="0" w:color="auto"/>
      </w:divBdr>
    </w:div>
    <w:div w:id="1997148463">
      <w:bodyDiv w:val="1"/>
      <w:marLeft w:val="0"/>
      <w:marRight w:val="0"/>
      <w:marTop w:val="0"/>
      <w:marBottom w:val="0"/>
      <w:divBdr>
        <w:top w:val="none" w:sz="0" w:space="0" w:color="auto"/>
        <w:left w:val="none" w:sz="0" w:space="0" w:color="auto"/>
        <w:bottom w:val="none" w:sz="0" w:space="0" w:color="auto"/>
        <w:right w:val="none" w:sz="0" w:space="0" w:color="auto"/>
      </w:divBdr>
    </w:div>
    <w:div w:id="2000577511">
      <w:bodyDiv w:val="1"/>
      <w:marLeft w:val="0"/>
      <w:marRight w:val="0"/>
      <w:marTop w:val="0"/>
      <w:marBottom w:val="0"/>
      <w:divBdr>
        <w:top w:val="none" w:sz="0" w:space="0" w:color="auto"/>
        <w:left w:val="none" w:sz="0" w:space="0" w:color="auto"/>
        <w:bottom w:val="none" w:sz="0" w:space="0" w:color="auto"/>
        <w:right w:val="none" w:sz="0" w:space="0" w:color="auto"/>
      </w:divBdr>
    </w:div>
    <w:div w:id="2004700906">
      <w:bodyDiv w:val="1"/>
      <w:marLeft w:val="0"/>
      <w:marRight w:val="0"/>
      <w:marTop w:val="0"/>
      <w:marBottom w:val="0"/>
      <w:divBdr>
        <w:top w:val="none" w:sz="0" w:space="0" w:color="auto"/>
        <w:left w:val="none" w:sz="0" w:space="0" w:color="auto"/>
        <w:bottom w:val="none" w:sz="0" w:space="0" w:color="auto"/>
        <w:right w:val="none" w:sz="0" w:space="0" w:color="auto"/>
      </w:divBdr>
    </w:div>
    <w:div w:id="2014408674">
      <w:bodyDiv w:val="1"/>
      <w:marLeft w:val="0"/>
      <w:marRight w:val="0"/>
      <w:marTop w:val="0"/>
      <w:marBottom w:val="0"/>
      <w:divBdr>
        <w:top w:val="none" w:sz="0" w:space="0" w:color="auto"/>
        <w:left w:val="none" w:sz="0" w:space="0" w:color="auto"/>
        <w:bottom w:val="none" w:sz="0" w:space="0" w:color="auto"/>
        <w:right w:val="none" w:sz="0" w:space="0" w:color="auto"/>
      </w:divBdr>
    </w:div>
    <w:div w:id="2018968094">
      <w:bodyDiv w:val="1"/>
      <w:marLeft w:val="0"/>
      <w:marRight w:val="0"/>
      <w:marTop w:val="0"/>
      <w:marBottom w:val="0"/>
      <w:divBdr>
        <w:top w:val="none" w:sz="0" w:space="0" w:color="auto"/>
        <w:left w:val="none" w:sz="0" w:space="0" w:color="auto"/>
        <w:bottom w:val="none" w:sz="0" w:space="0" w:color="auto"/>
        <w:right w:val="none" w:sz="0" w:space="0" w:color="auto"/>
      </w:divBdr>
    </w:div>
    <w:div w:id="2020113740">
      <w:bodyDiv w:val="1"/>
      <w:marLeft w:val="0"/>
      <w:marRight w:val="0"/>
      <w:marTop w:val="0"/>
      <w:marBottom w:val="0"/>
      <w:divBdr>
        <w:top w:val="none" w:sz="0" w:space="0" w:color="auto"/>
        <w:left w:val="none" w:sz="0" w:space="0" w:color="auto"/>
        <w:bottom w:val="none" w:sz="0" w:space="0" w:color="auto"/>
        <w:right w:val="none" w:sz="0" w:space="0" w:color="auto"/>
      </w:divBdr>
    </w:div>
    <w:div w:id="2025354769">
      <w:bodyDiv w:val="1"/>
      <w:marLeft w:val="0"/>
      <w:marRight w:val="0"/>
      <w:marTop w:val="0"/>
      <w:marBottom w:val="0"/>
      <w:divBdr>
        <w:top w:val="none" w:sz="0" w:space="0" w:color="auto"/>
        <w:left w:val="none" w:sz="0" w:space="0" w:color="auto"/>
        <w:bottom w:val="none" w:sz="0" w:space="0" w:color="auto"/>
        <w:right w:val="none" w:sz="0" w:space="0" w:color="auto"/>
      </w:divBdr>
    </w:div>
    <w:div w:id="2029021305">
      <w:bodyDiv w:val="1"/>
      <w:marLeft w:val="0"/>
      <w:marRight w:val="0"/>
      <w:marTop w:val="0"/>
      <w:marBottom w:val="0"/>
      <w:divBdr>
        <w:top w:val="none" w:sz="0" w:space="0" w:color="auto"/>
        <w:left w:val="none" w:sz="0" w:space="0" w:color="auto"/>
        <w:bottom w:val="none" w:sz="0" w:space="0" w:color="auto"/>
        <w:right w:val="none" w:sz="0" w:space="0" w:color="auto"/>
      </w:divBdr>
    </w:div>
    <w:div w:id="2094816076">
      <w:bodyDiv w:val="1"/>
      <w:marLeft w:val="0"/>
      <w:marRight w:val="0"/>
      <w:marTop w:val="0"/>
      <w:marBottom w:val="0"/>
      <w:divBdr>
        <w:top w:val="none" w:sz="0" w:space="0" w:color="auto"/>
        <w:left w:val="none" w:sz="0" w:space="0" w:color="auto"/>
        <w:bottom w:val="none" w:sz="0" w:space="0" w:color="auto"/>
        <w:right w:val="none" w:sz="0" w:space="0" w:color="auto"/>
      </w:divBdr>
    </w:div>
    <w:div w:id="2096587048">
      <w:bodyDiv w:val="1"/>
      <w:marLeft w:val="0"/>
      <w:marRight w:val="0"/>
      <w:marTop w:val="0"/>
      <w:marBottom w:val="0"/>
      <w:divBdr>
        <w:top w:val="none" w:sz="0" w:space="0" w:color="auto"/>
        <w:left w:val="none" w:sz="0" w:space="0" w:color="auto"/>
        <w:bottom w:val="none" w:sz="0" w:space="0" w:color="auto"/>
        <w:right w:val="none" w:sz="0" w:space="0" w:color="auto"/>
      </w:divBdr>
      <w:divsChild>
        <w:div w:id="289475912">
          <w:marLeft w:val="0"/>
          <w:marRight w:val="0"/>
          <w:marTop w:val="0"/>
          <w:marBottom w:val="0"/>
          <w:divBdr>
            <w:top w:val="none" w:sz="0" w:space="0" w:color="auto"/>
            <w:left w:val="none" w:sz="0" w:space="0" w:color="auto"/>
            <w:bottom w:val="none" w:sz="0" w:space="0" w:color="auto"/>
            <w:right w:val="none" w:sz="0" w:space="0" w:color="auto"/>
          </w:divBdr>
          <w:divsChild>
            <w:div w:id="696781511">
              <w:marLeft w:val="0"/>
              <w:marRight w:val="0"/>
              <w:marTop w:val="0"/>
              <w:marBottom w:val="0"/>
              <w:divBdr>
                <w:top w:val="dashed" w:sz="2" w:space="0" w:color="FFFFFF"/>
                <w:left w:val="dashed" w:sz="2" w:space="0" w:color="FFFFFF"/>
                <w:bottom w:val="dashed" w:sz="2" w:space="0" w:color="FFFFFF"/>
                <w:right w:val="dashed" w:sz="2" w:space="0" w:color="FFFFFF"/>
              </w:divBdr>
              <w:divsChild>
                <w:div w:id="727723042">
                  <w:marLeft w:val="0"/>
                  <w:marRight w:val="0"/>
                  <w:marTop w:val="0"/>
                  <w:marBottom w:val="0"/>
                  <w:divBdr>
                    <w:top w:val="dashed" w:sz="2" w:space="0" w:color="FFFFFF"/>
                    <w:left w:val="dashed" w:sz="2" w:space="0" w:color="FFFFFF"/>
                    <w:bottom w:val="dashed" w:sz="2" w:space="0" w:color="FFFFFF"/>
                    <w:right w:val="dashed" w:sz="2" w:space="0" w:color="FFFFFF"/>
                  </w:divBdr>
                  <w:divsChild>
                    <w:div w:id="1635284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rius.stan\Desktop\0007770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412D13-2893-4895-822B-C448A299B95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EBD7-954C-45EA-8D49-27454C72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25380</Words>
  <Characters>144670</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UNGUREANU</dc:creator>
  <cp:keywords/>
  <dc:description/>
  <cp:lastModifiedBy>Raluca.Marinescu</cp:lastModifiedBy>
  <cp:revision>2</cp:revision>
  <cp:lastPrinted>2021-08-19T08:00:00Z</cp:lastPrinted>
  <dcterms:created xsi:type="dcterms:W3CDTF">2021-09-06T13:00:00Z</dcterms:created>
  <dcterms:modified xsi:type="dcterms:W3CDTF">2021-09-06T13:00:00Z</dcterms:modified>
</cp:coreProperties>
</file>