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F6B9" w14:textId="77777777" w:rsidR="000B6233" w:rsidRPr="00765CB0" w:rsidRDefault="000B6233" w:rsidP="000B6233">
      <w:pPr>
        <w:pStyle w:val="Titlu1"/>
        <w:rPr>
          <w:rFonts w:ascii="Times New Roman" w:hAnsi="Times New Roman"/>
          <w:sz w:val="24"/>
          <w:szCs w:val="24"/>
        </w:rPr>
      </w:pPr>
      <w:r w:rsidRPr="00765CB0">
        <w:rPr>
          <w:rFonts w:ascii="Times New Roman" w:hAnsi="Times New Roman"/>
          <w:sz w:val="24"/>
          <w:szCs w:val="24"/>
        </w:rPr>
        <w:t>GUVERNUL ROMÂNIEI</w:t>
      </w:r>
    </w:p>
    <w:p w14:paraId="673A02A7" w14:textId="77777777" w:rsidR="000B6233" w:rsidRPr="00765CB0" w:rsidRDefault="000B6233" w:rsidP="000B6233">
      <w:pPr>
        <w:rPr>
          <w:rFonts w:ascii="Times New Roman" w:hAnsi="Times New Roman" w:cs="Times New Roman"/>
          <w:sz w:val="24"/>
          <w:szCs w:val="24"/>
        </w:rPr>
      </w:pPr>
      <w:r w:rsidRPr="00765CB0">
        <w:rPr>
          <w:rFonts w:ascii="Times New Roman" w:hAnsi="Times New Roman" w:cs="Times New Roman"/>
          <w:noProof/>
          <w:sz w:val="24"/>
          <w:szCs w:val="24"/>
        </w:rPr>
        <w:drawing>
          <wp:anchor distT="0" distB="0" distL="114300" distR="114300" simplePos="0" relativeHeight="251659264" behindDoc="0" locked="0" layoutInCell="1" allowOverlap="1" wp14:anchorId="6F0D956C" wp14:editId="772A44E5">
            <wp:simplePos x="0" y="0"/>
            <wp:positionH relativeFrom="column">
              <wp:posOffset>2885440</wp:posOffset>
            </wp:positionH>
            <wp:positionV relativeFrom="paragraph">
              <wp:posOffset>162560</wp:posOffset>
            </wp:positionV>
            <wp:extent cx="677545" cy="914400"/>
            <wp:effectExtent l="0" t="0" r="0" b="0"/>
            <wp:wrapSquare wrapText="right"/>
            <wp:docPr id="2" name="Picture 2"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anchor>
        </w:drawing>
      </w:r>
    </w:p>
    <w:p w14:paraId="3784ACA4" w14:textId="77777777" w:rsidR="000B6233" w:rsidRPr="00765CB0" w:rsidRDefault="000B6233" w:rsidP="000B6233">
      <w:pPr>
        <w:framePr w:hSpace="180" w:wrap="around" w:vAnchor="text" w:hAnchor="page" w:x="5937" w:y="82"/>
        <w:jc w:val="center"/>
        <w:rPr>
          <w:rFonts w:ascii="Times New Roman" w:hAnsi="Times New Roman" w:cs="Times New Roman"/>
          <w:sz w:val="24"/>
          <w:szCs w:val="24"/>
        </w:rPr>
      </w:pPr>
    </w:p>
    <w:p w14:paraId="77DFDF99" w14:textId="77777777" w:rsidR="000B6233" w:rsidRPr="00765CB0" w:rsidRDefault="000B6233" w:rsidP="000B6233">
      <w:pPr>
        <w:rPr>
          <w:rFonts w:ascii="Times New Roman" w:hAnsi="Times New Roman" w:cs="Times New Roman"/>
          <w:sz w:val="24"/>
          <w:szCs w:val="24"/>
        </w:rPr>
      </w:pPr>
    </w:p>
    <w:p w14:paraId="6291F07C" w14:textId="77777777" w:rsidR="000B6233" w:rsidRPr="00765CB0" w:rsidRDefault="000B6233" w:rsidP="000B6233">
      <w:pPr>
        <w:rPr>
          <w:rFonts w:ascii="Times New Roman" w:hAnsi="Times New Roman" w:cs="Times New Roman"/>
          <w:sz w:val="24"/>
          <w:szCs w:val="24"/>
        </w:rPr>
      </w:pPr>
    </w:p>
    <w:p w14:paraId="13C3A149" w14:textId="77777777" w:rsidR="000B6233" w:rsidRPr="00765CB0" w:rsidRDefault="000B6233" w:rsidP="000B6233">
      <w:pPr>
        <w:pStyle w:val="Titlu1"/>
        <w:ind w:left="1440" w:right="180" w:firstLine="720"/>
        <w:jc w:val="left"/>
        <w:rPr>
          <w:rFonts w:ascii="Times New Roman" w:hAnsi="Times New Roman"/>
          <w:sz w:val="24"/>
          <w:szCs w:val="24"/>
        </w:rPr>
      </w:pPr>
    </w:p>
    <w:p w14:paraId="530F37FF" w14:textId="77777777" w:rsidR="000B6233" w:rsidRPr="00765CB0" w:rsidRDefault="000B6233" w:rsidP="000B6233">
      <w:pPr>
        <w:pStyle w:val="Titlu1"/>
        <w:ind w:left="1440" w:right="180" w:firstLine="720"/>
        <w:jc w:val="left"/>
        <w:rPr>
          <w:rFonts w:ascii="Times New Roman" w:hAnsi="Times New Roman"/>
          <w:sz w:val="24"/>
          <w:szCs w:val="24"/>
        </w:rPr>
      </w:pPr>
    </w:p>
    <w:p w14:paraId="09E4209C" w14:textId="77777777" w:rsidR="000B6233" w:rsidRPr="00765CB0" w:rsidRDefault="000B6233" w:rsidP="000B6233">
      <w:pPr>
        <w:pStyle w:val="Titlu1"/>
        <w:ind w:right="180"/>
        <w:rPr>
          <w:rFonts w:ascii="Times New Roman" w:hAnsi="Times New Roman"/>
          <w:sz w:val="24"/>
          <w:szCs w:val="24"/>
        </w:rPr>
      </w:pPr>
      <w:r w:rsidRPr="00765CB0">
        <w:rPr>
          <w:rFonts w:ascii="Times New Roman" w:hAnsi="Times New Roman"/>
          <w:sz w:val="24"/>
          <w:szCs w:val="24"/>
        </w:rPr>
        <w:t>HOTĂRÂRE</w:t>
      </w:r>
    </w:p>
    <w:p w14:paraId="0FC3B487" w14:textId="77777777" w:rsidR="000B6233" w:rsidRPr="00765CB0" w:rsidRDefault="000B6233" w:rsidP="000B6233">
      <w:pPr>
        <w:spacing w:after="0" w:line="240" w:lineRule="auto"/>
        <w:rPr>
          <w:rFonts w:ascii="Times New Roman" w:hAnsi="Times New Roman" w:cs="Times New Roman"/>
          <w:sz w:val="24"/>
          <w:szCs w:val="24"/>
        </w:rPr>
      </w:pPr>
    </w:p>
    <w:p w14:paraId="61F146D4" w14:textId="77777777" w:rsidR="000B6233" w:rsidRPr="00765CB0" w:rsidRDefault="000B6233" w:rsidP="000B6233">
      <w:pPr>
        <w:spacing w:after="0" w:line="240" w:lineRule="auto"/>
        <w:jc w:val="center"/>
        <w:rPr>
          <w:rFonts w:ascii="Times New Roman" w:hAnsi="Times New Roman" w:cs="Times New Roman"/>
          <w:color w:val="000000" w:themeColor="text1"/>
          <w:sz w:val="24"/>
          <w:szCs w:val="24"/>
        </w:rPr>
      </w:pPr>
      <w:r w:rsidRPr="00765CB0">
        <w:rPr>
          <w:rFonts w:ascii="Times New Roman" w:hAnsi="Times New Roman" w:cs="Times New Roman"/>
          <w:b/>
          <w:sz w:val="24"/>
          <w:szCs w:val="24"/>
        </w:rPr>
        <w:t xml:space="preserve">privind aprobarea ocupării </w:t>
      </w:r>
      <w:r w:rsidRPr="00765CB0">
        <w:rPr>
          <w:rFonts w:ascii="Times New Roman" w:hAnsi="Times New Roman" w:cs="Times New Roman"/>
          <w:b/>
          <w:color w:val="000000" w:themeColor="text1"/>
          <w:sz w:val="24"/>
          <w:szCs w:val="24"/>
        </w:rPr>
        <w:t>temporare a terenului în suprafață</w:t>
      </w:r>
      <w:r w:rsidR="00274542">
        <w:rPr>
          <w:rFonts w:ascii="Times New Roman" w:hAnsi="Times New Roman" w:cs="Times New Roman"/>
          <w:b/>
          <w:color w:val="000000" w:themeColor="text1"/>
          <w:sz w:val="24"/>
          <w:szCs w:val="24"/>
        </w:rPr>
        <w:t xml:space="preserve"> de 1</w:t>
      </w:r>
      <w:r w:rsidRPr="00765CB0">
        <w:rPr>
          <w:rFonts w:ascii="Times New Roman" w:hAnsi="Times New Roman" w:cs="Times New Roman"/>
          <w:b/>
          <w:color w:val="000000" w:themeColor="text1"/>
          <w:sz w:val="24"/>
          <w:szCs w:val="24"/>
        </w:rPr>
        <w:t>,</w:t>
      </w:r>
      <w:r w:rsidR="00274542">
        <w:rPr>
          <w:rFonts w:ascii="Times New Roman" w:hAnsi="Times New Roman" w:cs="Times New Roman"/>
          <w:b/>
          <w:color w:val="000000" w:themeColor="text1"/>
          <w:sz w:val="24"/>
          <w:szCs w:val="24"/>
        </w:rPr>
        <w:t>1259</w:t>
      </w:r>
      <w:r w:rsidRPr="00765CB0">
        <w:rPr>
          <w:rFonts w:ascii="Times New Roman" w:hAnsi="Times New Roman" w:cs="Times New Roman"/>
          <w:b/>
          <w:color w:val="000000" w:themeColor="text1"/>
          <w:sz w:val="24"/>
          <w:szCs w:val="24"/>
        </w:rPr>
        <w:t xml:space="preserve"> ha din fondul forestier național, de către Societatea Națională de Transport Gaze Naturale </w:t>
      </w:r>
      <w:r>
        <w:rPr>
          <w:rFonts w:ascii="Times New Roman" w:hAnsi="Times New Roman" w:cs="Times New Roman"/>
          <w:b/>
          <w:color w:val="000000" w:themeColor="text1"/>
          <w:sz w:val="24"/>
          <w:szCs w:val="24"/>
        </w:rPr>
        <w:t>„</w:t>
      </w:r>
      <w:r w:rsidRPr="00765CB0">
        <w:rPr>
          <w:rFonts w:ascii="Times New Roman" w:hAnsi="Times New Roman" w:cs="Times New Roman"/>
          <w:b/>
          <w:color w:val="000000" w:themeColor="text1"/>
          <w:sz w:val="24"/>
          <w:szCs w:val="24"/>
        </w:rPr>
        <w:t xml:space="preserve">Transgaz” SA Mediaș, pentru proiectul de importanță națională în domeniul gazelor naturale „Conductă de transport gaze naturale </w:t>
      </w:r>
      <w:r w:rsidR="004E22BF">
        <w:rPr>
          <w:rFonts w:ascii="Times New Roman" w:hAnsi="Times New Roman" w:cs="Times New Roman"/>
          <w:b/>
          <w:color w:val="000000" w:themeColor="text1"/>
          <w:sz w:val="24"/>
          <w:szCs w:val="24"/>
        </w:rPr>
        <w:t xml:space="preserve">Ghercești-Jitaru </w:t>
      </w:r>
      <w:r w:rsidR="003447B9">
        <w:rPr>
          <w:rFonts w:ascii="Times New Roman" w:hAnsi="Times New Roman" w:cs="Times New Roman"/>
          <w:b/>
          <w:color w:val="000000" w:themeColor="text1"/>
          <w:sz w:val="24"/>
          <w:szCs w:val="24"/>
        </w:rPr>
        <w:t>(inclusiv alimentare cu energie electrică, protecție catodică și fibră optică)</w:t>
      </w:r>
      <w:r w:rsidRPr="00765CB0">
        <w:rPr>
          <w:rFonts w:ascii="Times New Roman" w:hAnsi="Times New Roman" w:cs="Times New Roman"/>
          <w:b/>
          <w:color w:val="000000" w:themeColor="text1"/>
          <w:sz w:val="24"/>
          <w:szCs w:val="24"/>
        </w:rPr>
        <w:t>”</w:t>
      </w:r>
    </w:p>
    <w:p w14:paraId="00371E2B" w14:textId="77777777" w:rsidR="000B6233" w:rsidRPr="00765CB0" w:rsidRDefault="000B6233" w:rsidP="000B6233">
      <w:pPr>
        <w:spacing w:after="0" w:line="240" w:lineRule="auto"/>
        <w:jc w:val="both"/>
        <w:rPr>
          <w:rFonts w:ascii="Times New Roman" w:hAnsi="Times New Roman" w:cs="Times New Roman"/>
          <w:color w:val="000000" w:themeColor="text1"/>
          <w:sz w:val="24"/>
          <w:szCs w:val="24"/>
        </w:rPr>
      </w:pPr>
    </w:p>
    <w:p w14:paraId="5D8D015B" w14:textId="77777777" w:rsidR="000B6233" w:rsidRPr="00765CB0" w:rsidRDefault="000B6233" w:rsidP="000B6233">
      <w:pPr>
        <w:spacing w:after="0" w:line="240" w:lineRule="auto"/>
        <w:jc w:val="both"/>
        <w:rPr>
          <w:rFonts w:ascii="Times New Roman" w:hAnsi="Times New Roman" w:cs="Times New Roman"/>
          <w:color w:val="000000" w:themeColor="text1"/>
          <w:sz w:val="24"/>
          <w:szCs w:val="24"/>
        </w:rPr>
      </w:pPr>
    </w:p>
    <w:p w14:paraId="0579E092" w14:textId="77777777" w:rsidR="000B6233" w:rsidRPr="00765CB0" w:rsidRDefault="000B6233" w:rsidP="000B6233">
      <w:pPr>
        <w:spacing w:after="0" w:line="240" w:lineRule="auto"/>
        <w:ind w:firstLine="720"/>
        <w:jc w:val="both"/>
        <w:rPr>
          <w:rFonts w:ascii="Times New Roman" w:hAnsi="Times New Roman" w:cs="Times New Roman"/>
          <w:color w:val="000000" w:themeColor="text1"/>
          <w:sz w:val="24"/>
          <w:szCs w:val="24"/>
        </w:rPr>
      </w:pPr>
      <w:r w:rsidRPr="00765CB0">
        <w:rPr>
          <w:rFonts w:ascii="Times New Roman" w:hAnsi="Times New Roman" w:cs="Times New Roman"/>
          <w:color w:val="000000" w:themeColor="text1"/>
          <w:sz w:val="24"/>
          <w:szCs w:val="24"/>
        </w:rPr>
        <w:t xml:space="preserve">Având în vedere prevederile art. 39, 40, 42 și 44 din Legea nr. 46/2008 – Codul silvic, republicată, cu modificările şi completările ulterioare, precum și ale </w:t>
      </w:r>
      <w:r w:rsidRPr="00765CB0">
        <w:rPr>
          <w:rStyle w:val="tpa1"/>
          <w:rFonts w:ascii="Times New Roman" w:hAnsi="Times New Roman" w:cs="Times New Roman"/>
          <w:color w:val="000000" w:themeColor="text1"/>
          <w:sz w:val="24"/>
          <w:szCs w:val="24"/>
        </w:rPr>
        <w:t xml:space="preserve">art. 2 alin. (1) lit. m), art. 3 alin. (1) - (10) și (12) din Legea nr. 185/2016 </w:t>
      </w:r>
      <w:r w:rsidRPr="00765CB0">
        <w:rPr>
          <w:rStyle w:val="do1"/>
          <w:rFonts w:ascii="Times New Roman" w:hAnsi="Times New Roman" w:cs="Times New Roman"/>
          <w:b w:val="0"/>
          <w:color w:val="000000" w:themeColor="text1"/>
          <w:sz w:val="24"/>
          <w:szCs w:val="24"/>
        </w:rPr>
        <w:t>privind unele măsuri pentru implementarea proiectelor de importanță națională</w:t>
      </w:r>
      <w:r w:rsidRPr="00765CB0">
        <w:rPr>
          <w:rStyle w:val="tpa1"/>
          <w:rFonts w:ascii="Times New Roman" w:hAnsi="Times New Roman" w:cs="Times New Roman"/>
          <w:color w:val="000000" w:themeColor="text1"/>
          <w:sz w:val="24"/>
          <w:szCs w:val="24"/>
        </w:rPr>
        <w:t xml:space="preserve"> în domeniul gazelor naturale,</w:t>
      </w:r>
    </w:p>
    <w:p w14:paraId="2FA9011B" w14:textId="77777777" w:rsidR="000B6233" w:rsidRPr="00765CB0" w:rsidRDefault="000B6233" w:rsidP="000B6233">
      <w:pPr>
        <w:spacing w:after="0" w:line="240" w:lineRule="auto"/>
        <w:ind w:firstLine="720"/>
        <w:jc w:val="both"/>
        <w:rPr>
          <w:rStyle w:val="tpa1"/>
          <w:rFonts w:ascii="Times New Roman" w:hAnsi="Times New Roman" w:cs="Times New Roman"/>
          <w:strike/>
          <w:color w:val="000000" w:themeColor="text1"/>
          <w:sz w:val="24"/>
          <w:szCs w:val="24"/>
        </w:rPr>
      </w:pPr>
      <w:r w:rsidRPr="00765CB0">
        <w:rPr>
          <w:rFonts w:ascii="Times New Roman" w:hAnsi="Times New Roman" w:cs="Times New Roman"/>
          <w:color w:val="000000" w:themeColor="text1"/>
          <w:sz w:val="24"/>
          <w:szCs w:val="24"/>
        </w:rPr>
        <w:t xml:space="preserve">În temeiul art. 108 din Constituția României, republicată și al art. 3 alin. (11) și art. 18 din </w:t>
      </w:r>
      <w:r w:rsidRPr="00765CB0">
        <w:rPr>
          <w:rStyle w:val="tpa1"/>
          <w:rFonts w:ascii="Times New Roman" w:hAnsi="Times New Roman" w:cs="Times New Roman"/>
          <w:color w:val="000000" w:themeColor="text1"/>
          <w:sz w:val="24"/>
          <w:szCs w:val="24"/>
        </w:rPr>
        <w:t>Legea nr. 185/2016,</w:t>
      </w:r>
    </w:p>
    <w:p w14:paraId="019C27E7" w14:textId="77777777" w:rsidR="000B6233" w:rsidRPr="00765CB0" w:rsidRDefault="000B6233" w:rsidP="000B6233">
      <w:pPr>
        <w:spacing w:after="0" w:line="240" w:lineRule="auto"/>
        <w:ind w:firstLine="708"/>
        <w:jc w:val="both"/>
        <w:rPr>
          <w:rFonts w:ascii="Times New Roman" w:hAnsi="Times New Roman" w:cs="Times New Roman"/>
          <w:color w:val="000000" w:themeColor="text1"/>
          <w:sz w:val="24"/>
          <w:szCs w:val="24"/>
        </w:rPr>
      </w:pPr>
      <w:r w:rsidRPr="00765CB0">
        <w:rPr>
          <w:rFonts w:ascii="Times New Roman" w:hAnsi="Times New Roman" w:cs="Times New Roman"/>
          <w:b/>
          <w:color w:val="000000" w:themeColor="text1"/>
          <w:sz w:val="24"/>
          <w:szCs w:val="24"/>
        </w:rPr>
        <w:t>Guvernul României</w:t>
      </w:r>
      <w:r w:rsidRPr="00765CB0">
        <w:rPr>
          <w:rFonts w:ascii="Times New Roman" w:hAnsi="Times New Roman" w:cs="Times New Roman"/>
          <w:color w:val="000000" w:themeColor="text1"/>
          <w:sz w:val="24"/>
          <w:szCs w:val="24"/>
        </w:rPr>
        <w:t xml:space="preserve"> adoptă prezenta hotărâre</w:t>
      </w:r>
    </w:p>
    <w:p w14:paraId="5EB37A25" w14:textId="77777777" w:rsidR="000B6233" w:rsidRPr="00765CB0" w:rsidRDefault="000B6233" w:rsidP="000B6233">
      <w:pPr>
        <w:spacing w:after="0" w:line="240" w:lineRule="auto"/>
        <w:ind w:firstLine="720"/>
        <w:jc w:val="both"/>
        <w:rPr>
          <w:rFonts w:ascii="Times New Roman" w:hAnsi="Times New Roman" w:cs="Times New Roman"/>
          <w:color w:val="000000" w:themeColor="text1"/>
          <w:sz w:val="24"/>
          <w:szCs w:val="24"/>
        </w:rPr>
      </w:pPr>
    </w:p>
    <w:p w14:paraId="2661C43F" w14:textId="77777777" w:rsidR="000B6233" w:rsidRPr="00765CB0" w:rsidRDefault="000B6233" w:rsidP="000B6233">
      <w:pPr>
        <w:spacing w:after="0" w:line="240" w:lineRule="auto"/>
        <w:ind w:firstLine="720"/>
        <w:jc w:val="both"/>
        <w:rPr>
          <w:rFonts w:ascii="Times New Roman" w:hAnsi="Times New Roman" w:cs="Times New Roman"/>
          <w:color w:val="000000" w:themeColor="text1"/>
          <w:sz w:val="24"/>
          <w:szCs w:val="24"/>
        </w:rPr>
      </w:pPr>
    </w:p>
    <w:p w14:paraId="0FB26BEC" w14:textId="77777777" w:rsidR="000B6233" w:rsidRPr="00765CB0" w:rsidRDefault="000B6233" w:rsidP="000B6233">
      <w:pPr>
        <w:spacing w:after="0" w:line="240" w:lineRule="auto"/>
        <w:ind w:firstLine="720"/>
        <w:jc w:val="both"/>
        <w:rPr>
          <w:rFonts w:ascii="Times New Roman" w:hAnsi="Times New Roman" w:cs="Times New Roman"/>
          <w:bCs/>
          <w:color w:val="000000" w:themeColor="text1"/>
          <w:sz w:val="24"/>
          <w:szCs w:val="24"/>
        </w:rPr>
      </w:pPr>
      <w:r w:rsidRPr="00765CB0">
        <w:rPr>
          <w:rFonts w:ascii="Times New Roman" w:hAnsi="Times New Roman" w:cs="Times New Roman"/>
          <w:b/>
          <w:color w:val="000000" w:themeColor="text1"/>
          <w:sz w:val="24"/>
          <w:szCs w:val="24"/>
        </w:rPr>
        <w:t xml:space="preserve">Art. 1. </w:t>
      </w:r>
      <w:r w:rsidRPr="00765CB0">
        <w:rPr>
          <w:rFonts w:ascii="Times New Roman" w:hAnsi="Times New Roman" w:cs="Times New Roman"/>
          <w:color w:val="000000" w:themeColor="text1"/>
          <w:sz w:val="24"/>
          <w:szCs w:val="24"/>
        </w:rPr>
        <w:t xml:space="preserve">– (1) Se aprobă ocuparea temporară </w:t>
      </w:r>
      <w:r w:rsidRPr="00765CB0">
        <w:rPr>
          <w:rFonts w:ascii="Times New Roman" w:hAnsi="Times New Roman" w:cs="Times New Roman"/>
          <w:bCs/>
          <w:color w:val="000000" w:themeColor="text1"/>
          <w:sz w:val="24"/>
          <w:szCs w:val="24"/>
        </w:rPr>
        <w:t>a terenu</w:t>
      </w:r>
      <w:r w:rsidR="00DD3CF7">
        <w:rPr>
          <w:rFonts w:ascii="Times New Roman" w:hAnsi="Times New Roman" w:cs="Times New Roman"/>
          <w:bCs/>
          <w:color w:val="000000" w:themeColor="text1"/>
          <w:sz w:val="24"/>
          <w:szCs w:val="24"/>
        </w:rPr>
        <w:t>lui forestier în suprafaţă de 1</w:t>
      </w:r>
      <w:r w:rsidRPr="00765CB0">
        <w:rPr>
          <w:rFonts w:ascii="Times New Roman" w:hAnsi="Times New Roman" w:cs="Times New Roman"/>
          <w:bCs/>
          <w:color w:val="000000" w:themeColor="text1"/>
          <w:sz w:val="24"/>
          <w:szCs w:val="24"/>
        </w:rPr>
        <w:t>,</w:t>
      </w:r>
      <w:r w:rsidR="00DD3CF7">
        <w:rPr>
          <w:rFonts w:ascii="Times New Roman" w:hAnsi="Times New Roman" w:cs="Times New Roman"/>
          <w:bCs/>
          <w:color w:val="000000" w:themeColor="text1"/>
          <w:sz w:val="24"/>
          <w:szCs w:val="24"/>
        </w:rPr>
        <w:t>1259</w:t>
      </w:r>
      <w:r w:rsidRPr="00765CB0">
        <w:rPr>
          <w:rFonts w:ascii="Times New Roman" w:hAnsi="Times New Roman" w:cs="Times New Roman"/>
          <w:bCs/>
          <w:color w:val="000000" w:themeColor="text1"/>
          <w:sz w:val="24"/>
          <w:szCs w:val="24"/>
        </w:rPr>
        <w:t xml:space="preserve"> ha</w:t>
      </w:r>
      <w:r w:rsidR="00DD3CF7">
        <w:rPr>
          <w:rFonts w:ascii="Times New Roman" w:hAnsi="Times New Roman" w:cs="Times New Roman"/>
          <w:bCs/>
          <w:color w:val="000000" w:themeColor="text1"/>
          <w:sz w:val="24"/>
          <w:szCs w:val="24"/>
        </w:rPr>
        <w:t xml:space="preserve"> </w:t>
      </w:r>
      <w:r w:rsidRPr="00765CB0">
        <w:rPr>
          <w:rFonts w:ascii="Times New Roman" w:hAnsi="Times New Roman" w:cs="Times New Roman"/>
          <w:color w:val="000000" w:themeColor="text1"/>
          <w:sz w:val="24"/>
          <w:szCs w:val="24"/>
        </w:rPr>
        <w:t xml:space="preserve">din fondul forestier naţional, de către Societatea Națională de Transport Gaze Naturale </w:t>
      </w:r>
      <w:r>
        <w:rPr>
          <w:rFonts w:ascii="Times New Roman" w:hAnsi="Times New Roman" w:cs="Times New Roman"/>
          <w:color w:val="000000" w:themeColor="text1"/>
          <w:sz w:val="24"/>
          <w:szCs w:val="24"/>
        </w:rPr>
        <w:t>„</w:t>
      </w:r>
      <w:r w:rsidRPr="00765CB0">
        <w:rPr>
          <w:rFonts w:ascii="Times New Roman" w:hAnsi="Times New Roman" w:cs="Times New Roman"/>
          <w:color w:val="000000" w:themeColor="text1"/>
          <w:sz w:val="24"/>
          <w:szCs w:val="24"/>
        </w:rPr>
        <w:t>Transgaz” SA Mediaș</w:t>
      </w:r>
      <w:r w:rsidRPr="00765CB0">
        <w:rPr>
          <w:rFonts w:ascii="Times New Roman" w:hAnsi="Times New Roman" w:cs="Times New Roman"/>
          <w:bCs/>
          <w:color w:val="000000" w:themeColor="text1"/>
          <w:sz w:val="24"/>
          <w:szCs w:val="24"/>
        </w:rPr>
        <w:t xml:space="preserve">, </w:t>
      </w:r>
      <w:r w:rsidRPr="00765CB0">
        <w:rPr>
          <w:rFonts w:ascii="Times New Roman" w:hAnsi="Times New Roman" w:cs="Times New Roman"/>
          <w:color w:val="000000" w:themeColor="text1"/>
          <w:sz w:val="24"/>
          <w:szCs w:val="24"/>
        </w:rPr>
        <w:t xml:space="preserve">pentru proiectul de importanță națională în domeniul gazelor naturale </w:t>
      </w:r>
      <w:r w:rsidR="00DD3CF7" w:rsidRPr="00DD3CF7">
        <w:rPr>
          <w:rFonts w:ascii="Times New Roman" w:hAnsi="Times New Roman" w:cs="Times New Roman"/>
          <w:color w:val="000000" w:themeColor="text1"/>
          <w:sz w:val="24"/>
          <w:szCs w:val="24"/>
        </w:rPr>
        <w:t>„Conductă de transport gaze naturale Ghercești-Jitaru (inclusiv alimentare cu energie electrică, protecție catodică și fibră optică)”</w:t>
      </w:r>
      <w:r w:rsidRPr="00DD3CF7">
        <w:rPr>
          <w:rFonts w:ascii="Times New Roman" w:hAnsi="Times New Roman" w:cs="Times New Roman"/>
          <w:color w:val="000000" w:themeColor="text1"/>
          <w:sz w:val="24"/>
          <w:szCs w:val="24"/>
        </w:rPr>
        <w:t>.</w:t>
      </w:r>
    </w:p>
    <w:p w14:paraId="4AE2F7B4" w14:textId="77777777" w:rsidR="000B6233" w:rsidRPr="00765CB0" w:rsidRDefault="000B6233" w:rsidP="000B6233">
      <w:pPr>
        <w:spacing w:after="0" w:line="240" w:lineRule="auto"/>
        <w:ind w:firstLine="720"/>
        <w:jc w:val="both"/>
        <w:rPr>
          <w:rFonts w:ascii="Times New Roman" w:hAnsi="Times New Roman" w:cs="Times New Roman"/>
          <w:bCs/>
          <w:color w:val="000000" w:themeColor="text1"/>
          <w:sz w:val="24"/>
          <w:szCs w:val="24"/>
        </w:rPr>
      </w:pPr>
      <w:r w:rsidRPr="00765CB0">
        <w:rPr>
          <w:rFonts w:ascii="Times New Roman" w:eastAsia="Times New Roman" w:hAnsi="Times New Roman" w:cs="Times New Roman"/>
          <w:bCs/>
          <w:color w:val="000000" w:themeColor="text1"/>
          <w:sz w:val="24"/>
          <w:szCs w:val="24"/>
        </w:rPr>
        <w:t xml:space="preserve">(2) </w:t>
      </w:r>
      <w:r w:rsidR="00EF2129">
        <w:rPr>
          <w:rFonts w:ascii="Times New Roman" w:eastAsia="Times New Roman" w:hAnsi="Times New Roman" w:cs="Times New Roman"/>
          <w:bCs/>
          <w:color w:val="000000" w:themeColor="text1"/>
          <w:sz w:val="24"/>
          <w:szCs w:val="24"/>
        </w:rPr>
        <w:t xml:space="preserve"> </w:t>
      </w:r>
      <w:r w:rsidRPr="00765CB0">
        <w:rPr>
          <w:rFonts w:ascii="Times New Roman" w:eastAsia="Times New Roman" w:hAnsi="Times New Roman" w:cs="Times New Roman"/>
          <w:bCs/>
          <w:color w:val="000000" w:themeColor="text1"/>
          <w:sz w:val="24"/>
          <w:szCs w:val="24"/>
        </w:rPr>
        <w:t xml:space="preserve">Terenul prevăzut la alin. (1) este compus din terenul forestier </w:t>
      </w:r>
      <w:r w:rsidR="00DD3CF7">
        <w:rPr>
          <w:rFonts w:ascii="Times New Roman" w:hAnsi="Times New Roman" w:cs="Times New Roman"/>
          <w:bCs/>
          <w:color w:val="000000" w:themeColor="text1"/>
          <w:sz w:val="24"/>
          <w:szCs w:val="24"/>
        </w:rPr>
        <w:t>în suprafață de 1</w:t>
      </w:r>
      <w:r w:rsidRPr="00765CB0">
        <w:rPr>
          <w:rFonts w:ascii="Times New Roman" w:hAnsi="Times New Roman" w:cs="Times New Roman"/>
          <w:bCs/>
          <w:color w:val="000000" w:themeColor="text1"/>
          <w:sz w:val="24"/>
          <w:szCs w:val="24"/>
        </w:rPr>
        <w:t>,</w:t>
      </w:r>
      <w:r w:rsidR="00DD3CF7">
        <w:rPr>
          <w:rFonts w:ascii="Times New Roman" w:hAnsi="Times New Roman" w:cs="Times New Roman"/>
          <w:bCs/>
          <w:color w:val="000000" w:themeColor="text1"/>
          <w:sz w:val="24"/>
          <w:szCs w:val="24"/>
        </w:rPr>
        <w:t>0819</w:t>
      </w:r>
      <w:r w:rsidRPr="00765CB0">
        <w:rPr>
          <w:rFonts w:ascii="Times New Roman" w:eastAsia="Times New Roman" w:hAnsi="Times New Roman" w:cs="Times New Roman"/>
          <w:bCs/>
          <w:color w:val="000000" w:themeColor="text1"/>
          <w:sz w:val="24"/>
          <w:szCs w:val="24"/>
        </w:rPr>
        <w:t xml:space="preserve"> ha aflat în p</w:t>
      </w:r>
      <w:r w:rsidR="006C3066">
        <w:rPr>
          <w:rFonts w:ascii="Times New Roman" w:eastAsia="Times New Roman" w:hAnsi="Times New Roman" w:cs="Times New Roman"/>
          <w:bCs/>
          <w:color w:val="000000" w:themeColor="text1"/>
          <w:sz w:val="24"/>
          <w:szCs w:val="24"/>
        </w:rPr>
        <w:t xml:space="preserve">roprietatea publică a statului </w:t>
      </w:r>
      <w:r w:rsidRPr="00765CB0">
        <w:rPr>
          <w:rFonts w:ascii="Times New Roman" w:hAnsi="Times New Roman" w:cs="Times New Roman"/>
          <w:bCs/>
          <w:color w:val="000000" w:themeColor="text1"/>
          <w:sz w:val="24"/>
          <w:szCs w:val="24"/>
        </w:rPr>
        <w:t xml:space="preserve">și </w:t>
      </w:r>
      <w:r w:rsidRPr="00765CB0">
        <w:rPr>
          <w:rFonts w:ascii="Times New Roman" w:eastAsia="Times New Roman" w:hAnsi="Times New Roman" w:cs="Times New Roman"/>
          <w:bCs/>
          <w:color w:val="000000" w:themeColor="text1"/>
          <w:sz w:val="24"/>
          <w:szCs w:val="24"/>
        </w:rPr>
        <w:t xml:space="preserve">terenul forestier în suprafață de </w:t>
      </w:r>
      <w:r w:rsidR="006C3066">
        <w:rPr>
          <w:rFonts w:ascii="Times New Roman" w:hAnsi="Times New Roman" w:cs="Times New Roman"/>
          <w:bCs/>
          <w:color w:val="000000" w:themeColor="text1"/>
          <w:sz w:val="24"/>
          <w:szCs w:val="24"/>
        </w:rPr>
        <w:t>0</w:t>
      </w:r>
      <w:r w:rsidRPr="00765CB0">
        <w:rPr>
          <w:rFonts w:ascii="Times New Roman" w:hAnsi="Times New Roman" w:cs="Times New Roman"/>
          <w:bCs/>
          <w:color w:val="000000" w:themeColor="text1"/>
          <w:sz w:val="24"/>
          <w:szCs w:val="24"/>
        </w:rPr>
        <w:t>,0</w:t>
      </w:r>
      <w:r w:rsidR="006C3066">
        <w:rPr>
          <w:rFonts w:ascii="Times New Roman" w:hAnsi="Times New Roman" w:cs="Times New Roman"/>
          <w:bCs/>
          <w:color w:val="000000" w:themeColor="text1"/>
          <w:sz w:val="24"/>
          <w:szCs w:val="24"/>
        </w:rPr>
        <w:t>440</w:t>
      </w:r>
      <w:r w:rsidRPr="00765CB0">
        <w:rPr>
          <w:rFonts w:ascii="Times New Roman" w:eastAsia="Times New Roman" w:hAnsi="Times New Roman" w:cs="Times New Roman"/>
          <w:bCs/>
          <w:color w:val="000000" w:themeColor="text1"/>
          <w:sz w:val="24"/>
          <w:szCs w:val="24"/>
        </w:rPr>
        <w:t xml:space="preserve"> ha aflat în proprietatea </w:t>
      </w:r>
      <w:r w:rsidRPr="00765CB0">
        <w:rPr>
          <w:rFonts w:ascii="Times New Roman" w:hAnsi="Times New Roman" w:cs="Times New Roman"/>
          <w:bCs/>
          <w:color w:val="000000" w:themeColor="text1"/>
          <w:sz w:val="24"/>
          <w:szCs w:val="24"/>
        </w:rPr>
        <w:t>privată</w:t>
      </w:r>
      <w:r w:rsidRPr="00765CB0">
        <w:rPr>
          <w:rFonts w:ascii="Times New Roman" w:eastAsia="Times New Roman" w:hAnsi="Times New Roman" w:cs="Times New Roman"/>
          <w:bCs/>
          <w:color w:val="000000" w:themeColor="text1"/>
          <w:sz w:val="24"/>
          <w:szCs w:val="24"/>
        </w:rPr>
        <w:t xml:space="preserve"> a </w:t>
      </w:r>
      <w:r w:rsidRPr="00765CB0">
        <w:rPr>
          <w:rFonts w:ascii="Times New Roman" w:hAnsi="Times New Roman" w:cs="Times New Roman"/>
          <w:bCs/>
          <w:color w:val="000000" w:themeColor="text1"/>
          <w:sz w:val="24"/>
          <w:szCs w:val="24"/>
        </w:rPr>
        <w:t>persoanelor fizice.</w:t>
      </w:r>
    </w:p>
    <w:p w14:paraId="00458C5C" w14:textId="77777777" w:rsidR="00D968C4"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CA7E46">
        <w:rPr>
          <w:rFonts w:ascii="Times New Roman" w:hAnsi="Times New Roman" w:cs="Times New Roman"/>
          <w:color w:val="000000" w:themeColor="text1"/>
          <w:sz w:val="24"/>
          <w:szCs w:val="24"/>
        </w:rPr>
        <w:t>(</w:t>
      </w:r>
      <w:r w:rsidRPr="00CA7E46">
        <w:rPr>
          <w:rFonts w:ascii="Times New Roman" w:eastAsia="Times New Roman" w:hAnsi="Times New Roman" w:cs="Times New Roman"/>
          <w:color w:val="000000" w:themeColor="text1"/>
          <w:sz w:val="24"/>
          <w:szCs w:val="24"/>
        </w:rPr>
        <w:t>3) Tere</w:t>
      </w:r>
      <w:r w:rsidRPr="00CA7E46">
        <w:rPr>
          <w:rFonts w:ascii="Times New Roman" w:hAnsi="Times New Roman" w:cs="Times New Roman"/>
          <w:color w:val="000000" w:themeColor="text1"/>
          <w:sz w:val="24"/>
          <w:szCs w:val="24"/>
        </w:rPr>
        <w:t xml:space="preserve">nul forestier în suprafață de </w:t>
      </w:r>
      <w:r w:rsidR="006C3066">
        <w:rPr>
          <w:rFonts w:ascii="Times New Roman" w:hAnsi="Times New Roman" w:cs="Times New Roman"/>
          <w:color w:val="000000" w:themeColor="text1"/>
          <w:sz w:val="24"/>
          <w:szCs w:val="24"/>
        </w:rPr>
        <w:t>1</w:t>
      </w:r>
      <w:r w:rsidRPr="00CA7E46">
        <w:rPr>
          <w:rFonts w:ascii="Times New Roman" w:hAnsi="Times New Roman" w:cs="Times New Roman"/>
          <w:color w:val="000000" w:themeColor="text1"/>
          <w:sz w:val="24"/>
          <w:szCs w:val="24"/>
        </w:rPr>
        <w:t>,</w:t>
      </w:r>
      <w:r w:rsidR="006C3066">
        <w:rPr>
          <w:rFonts w:ascii="Times New Roman" w:hAnsi="Times New Roman" w:cs="Times New Roman"/>
          <w:color w:val="000000" w:themeColor="text1"/>
          <w:sz w:val="24"/>
          <w:szCs w:val="24"/>
        </w:rPr>
        <w:t>0819</w:t>
      </w:r>
      <w:r w:rsidRPr="00CA7E46">
        <w:rPr>
          <w:rFonts w:ascii="Times New Roman" w:eastAsia="Times New Roman" w:hAnsi="Times New Roman" w:cs="Times New Roman"/>
          <w:color w:val="000000" w:themeColor="text1"/>
          <w:sz w:val="24"/>
          <w:szCs w:val="24"/>
        </w:rPr>
        <w:t xml:space="preserve"> ha, aflat în proprietatea publică a statului și administrarea Regiei Naționale a Pădurilor – Romsilva este localizat astfel: </w:t>
      </w:r>
      <w:r w:rsidR="00961203" w:rsidRPr="00CA7E46">
        <w:rPr>
          <w:rFonts w:ascii="Times New Roman" w:eastAsia="Times New Roman" w:hAnsi="Times New Roman" w:cs="Times New Roman"/>
          <w:color w:val="000000" w:themeColor="text1"/>
          <w:sz w:val="24"/>
          <w:szCs w:val="24"/>
        </w:rPr>
        <w:t xml:space="preserve">pe raza </w:t>
      </w:r>
      <w:r w:rsidR="00961203" w:rsidRPr="00532FE6">
        <w:rPr>
          <w:rFonts w:ascii="Times New Roman" w:eastAsia="Times New Roman" w:hAnsi="Times New Roman" w:cs="Times New Roman"/>
          <w:b/>
          <w:color w:val="000000" w:themeColor="text1"/>
          <w:sz w:val="24"/>
          <w:szCs w:val="24"/>
        </w:rPr>
        <w:t xml:space="preserve">Ocolului </w:t>
      </w:r>
      <w:r w:rsidR="00961203" w:rsidRPr="00532FE6">
        <w:rPr>
          <w:rFonts w:ascii="Times New Roman" w:hAnsi="Times New Roman" w:cs="Times New Roman"/>
          <w:b/>
          <w:color w:val="000000" w:themeColor="text1"/>
          <w:sz w:val="24"/>
          <w:szCs w:val="24"/>
        </w:rPr>
        <w:t>Silvic Amaradia (0,5031 ha)</w:t>
      </w:r>
      <w:r w:rsidR="00961203" w:rsidRPr="00CA7E46">
        <w:rPr>
          <w:rFonts w:ascii="Times New Roman" w:hAnsi="Times New Roman" w:cs="Times New Roman"/>
          <w:color w:val="000000" w:themeColor="text1"/>
          <w:sz w:val="24"/>
          <w:szCs w:val="24"/>
        </w:rPr>
        <w:t xml:space="preserve">, din cadrul Direcției Silvice </w:t>
      </w:r>
      <w:r w:rsidR="00A70291">
        <w:rPr>
          <w:rFonts w:ascii="Times New Roman" w:hAnsi="Times New Roman" w:cs="Times New Roman"/>
          <w:color w:val="000000" w:themeColor="text1"/>
          <w:sz w:val="24"/>
          <w:szCs w:val="24"/>
        </w:rPr>
        <w:t>Dolj</w:t>
      </w:r>
      <w:r w:rsidR="00961203">
        <w:rPr>
          <w:rFonts w:ascii="Times New Roman" w:hAnsi="Times New Roman" w:cs="Times New Roman"/>
          <w:color w:val="000000" w:themeColor="text1"/>
          <w:sz w:val="24"/>
          <w:szCs w:val="24"/>
        </w:rPr>
        <w:t xml:space="preserve">, </w:t>
      </w:r>
      <w:r w:rsidR="00961203" w:rsidRPr="00CA7E46">
        <w:rPr>
          <w:rFonts w:ascii="Times New Roman" w:hAnsi="Times New Roman" w:cs="Times New Roman"/>
          <w:color w:val="000000" w:themeColor="text1"/>
          <w:sz w:val="24"/>
          <w:szCs w:val="24"/>
        </w:rPr>
        <w:t>în U.P. I</w:t>
      </w:r>
      <w:r w:rsidR="00A70291">
        <w:rPr>
          <w:rFonts w:ascii="Times New Roman" w:hAnsi="Times New Roman" w:cs="Times New Roman"/>
          <w:color w:val="000000" w:themeColor="text1"/>
          <w:sz w:val="24"/>
          <w:szCs w:val="24"/>
        </w:rPr>
        <w:t>V</w:t>
      </w:r>
      <w:r w:rsidR="00961203" w:rsidRPr="00CA7E46">
        <w:rPr>
          <w:rFonts w:ascii="Times New Roman" w:hAnsi="Times New Roman" w:cs="Times New Roman"/>
          <w:color w:val="000000" w:themeColor="text1"/>
          <w:sz w:val="24"/>
          <w:szCs w:val="24"/>
        </w:rPr>
        <w:t xml:space="preserve"> </w:t>
      </w:r>
      <w:r w:rsidR="00A70291">
        <w:rPr>
          <w:rFonts w:ascii="Times New Roman" w:hAnsi="Times New Roman" w:cs="Times New Roman"/>
          <w:color w:val="000000" w:themeColor="text1"/>
          <w:sz w:val="24"/>
          <w:szCs w:val="24"/>
        </w:rPr>
        <w:t>Viișoara, în u.a. 9 A% = 0,0440, u.a.</w:t>
      </w:r>
      <w:r w:rsidR="00961203">
        <w:rPr>
          <w:rFonts w:ascii="Times New Roman" w:hAnsi="Times New Roman" w:cs="Times New Roman"/>
          <w:color w:val="000000" w:themeColor="text1"/>
          <w:sz w:val="24"/>
          <w:szCs w:val="24"/>
        </w:rPr>
        <w:t xml:space="preserve"> </w:t>
      </w:r>
      <w:r w:rsidR="00A70291">
        <w:rPr>
          <w:rFonts w:ascii="Times New Roman" w:hAnsi="Times New Roman" w:cs="Times New Roman"/>
          <w:color w:val="000000" w:themeColor="text1"/>
          <w:sz w:val="24"/>
          <w:szCs w:val="24"/>
        </w:rPr>
        <w:t>9 E% = 0,4534 ha,  u.a. 10 A% = 0,0057 ha</w:t>
      </w:r>
      <w:r w:rsidR="00C3490D">
        <w:rPr>
          <w:rFonts w:ascii="Times New Roman" w:hAnsi="Times New Roman" w:cs="Times New Roman"/>
          <w:color w:val="000000" w:themeColor="text1"/>
          <w:sz w:val="24"/>
          <w:szCs w:val="24"/>
        </w:rPr>
        <w:t xml:space="preserve"> și</w:t>
      </w:r>
      <w:r w:rsidR="00A70291">
        <w:rPr>
          <w:rFonts w:ascii="Times New Roman" w:hAnsi="Times New Roman" w:cs="Times New Roman"/>
          <w:color w:val="000000" w:themeColor="text1"/>
          <w:sz w:val="24"/>
          <w:szCs w:val="24"/>
        </w:rPr>
        <w:t xml:space="preserve"> </w:t>
      </w:r>
      <w:r w:rsidRPr="00CA7E46">
        <w:rPr>
          <w:rFonts w:ascii="Times New Roman" w:eastAsia="Times New Roman" w:hAnsi="Times New Roman" w:cs="Times New Roman"/>
          <w:color w:val="000000" w:themeColor="text1"/>
          <w:sz w:val="24"/>
          <w:szCs w:val="24"/>
        </w:rPr>
        <w:t xml:space="preserve">pe raza </w:t>
      </w:r>
      <w:r w:rsidRPr="006A024F">
        <w:rPr>
          <w:rFonts w:ascii="Times New Roman" w:eastAsia="Times New Roman" w:hAnsi="Times New Roman" w:cs="Times New Roman"/>
          <w:b/>
          <w:color w:val="000000" w:themeColor="text1"/>
          <w:sz w:val="24"/>
          <w:szCs w:val="24"/>
        </w:rPr>
        <w:t>Ocolului</w:t>
      </w:r>
      <w:r w:rsidR="00B35BFC" w:rsidRPr="006A024F">
        <w:rPr>
          <w:rFonts w:ascii="Times New Roman" w:eastAsia="Times New Roman" w:hAnsi="Times New Roman" w:cs="Times New Roman"/>
          <w:b/>
          <w:color w:val="000000" w:themeColor="text1"/>
          <w:sz w:val="24"/>
          <w:szCs w:val="24"/>
        </w:rPr>
        <w:t xml:space="preserve"> </w:t>
      </w:r>
      <w:r w:rsidRPr="006A024F">
        <w:rPr>
          <w:rFonts w:ascii="Times New Roman" w:hAnsi="Times New Roman" w:cs="Times New Roman"/>
          <w:b/>
          <w:color w:val="000000" w:themeColor="text1"/>
          <w:sz w:val="24"/>
          <w:szCs w:val="24"/>
        </w:rPr>
        <w:t xml:space="preserve">Silvic </w:t>
      </w:r>
      <w:r w:rsidR="00B35BFC" w:rsidRPr="006A024F">
        <w:rPr>
          <w:rFonts w:ascii="Times New Roman" w:hAnsi="Times New Roman" w:cs="Times New Roman"/>
          <w:b/>
          <w:color w:val="000000" w:themeColor="text1"/>
          <w:sz w:val="24"/>
          <w:szCs w:val="24"/>
        </w:rPr>
        <w:t>Balș</w:t>
      </w:r>
      <w:r w:rsidR="006A024F">
        <w:rPr>
          <w:rFonts w:ascii="Times New Roman" w:hAnsi="Times New Roman" w:cs="Times New Roman"/>
          <w:b/>
          <w:color w:val="000000" w:themeColor="text1"/>
          <w:sz w:val="24"/>
          <w:szCs w:val="24"/>
        </w:rPr>
        <w:t xml:space="preserve"> (0,5</w:t>
      </w:r>
      <w:r w:rsidR="00D968C4" w:rsidRPr="006A024F">
        <w:rPr>
          <w:rFonts w:ascii="Times New Roman" w:hAnsi="Times New Roman" w:cs="Times New Roman"/>
          <w:b/>
          <w:color w:val="000000" w:themeColor="text1"/>
          <w:sz w:val="24"/>
          <w:szCs w:val="24"/>
        </w:rPr>
        <w:t>788 ha)</w:t>
      </w:r>
      <w:r w:rsidRPr="006A024F">
        <w:rPr>
          <w:rFonts w:ascii="Times New Roman" w:hAnsi="Times New Roman" w:cs="Times New Roman"/>
          <w:b/>
          <w:color w:val="000000" w:themeColor="text1"/>
          <w:sz w:val="24"/>
          <w:szCs w:val="24"/>
        </w:rPr>
        <w:t xml:space="preserve">, </w:t>
      </w:r>
      <w:r w:rsidRPr="00CA7E46">
        <w:rPr>
          <w:rFonts w:ascii="Times New Roman" w:hAnsi="Times New Roman" w:cs="Times New Roman"/>
          <w:color w:val="000000" w:themeColor="text1"/>
          <w:sz w:val="24"/>
          <w:szCs w:val="24"/>
        </w:rPr>
        <w:t xml:space="preserve">din cadrul Direcției Silvice </w:t>
      </w:r>
      <w:r w:rsidR="00D968C4">
        <w:rPr>
          <w:rFonts w:ascii="Times New Roman" w:hAnsi="Times New Roman" w:cs="Times New Roman"/>
          <w:color w:val="000000" w:themeColor="text1"/>
          <w:sz w:val="24"/>
          <w:szCs w:val="24"/>
        </w:rPr>
        <w:t xml:space="preserve">Olt, </w:t>
      </w:r>
      <w:r w:rsidRPr="00CA7E46">
        <w:rPr>
          <w:rFonts w:ascii="Times New Roman" w:hAnsi="Times New Roman" w:cs="Times New Roman"/>
          <w:color w:val="000000" w:themeColor="text1"/>
          <w:sz w:val="24"/>
          <w:szCs w:val="24"/>
        </w:rPr>
        <w:t>în U.P. I</w:t>
      </w:r>
      <w:r w:rsidR="00D968C4">
        <w:rPr>
          <w:rFonts w:ascii="Times New Roman" w:hAnsi="Times New Roman" w:cs="Times New Roman"/>
          <w:color w:val="000000" w:themeColor="text1"/>
          <w:sz w:val="24"/>
          <w:szCs w:val="24"/>
        </w:rPr>
        <w:t>II</w:t>
      </w:r>
      <w:r w:rsidRPr="00CA7E46">
        <w:rPr>
          <w:rFonts w:ascii="Times New Roman" w:hAnsi="Times New Roman" w:cs="Times New Roman"/>
          <w:color w:val="000000" w:themeColor="text1"/>
          <w:sz w:val="24"/>
          <w:szCs w:val="24"/>
        </w:rPr>
        <w:t xml:space="preserve"> </w:t>
      </w:r>
      <w:r w:rsidR="00D968C4">
        <w:rPr>
          <w:rFonts w:ascii="Times New Roman" w:hAnsi="Times New Roman" w:cs="Times New Roman"/>
          <w:color w:val="000000" w:themeColor="text1"/>
          <w:sz w:val="24"/>
          <w:szCs w:val="24"/>
        </w:rPr>
        <w:t>Călui, u.a. 132 B</w:t>
      </w:r>
      <w:r w:rsidRPr="00CA7E46">
        <w:rPr>
          <w:rFonts w:ascii="Times New Roman" w:hAnsi="Times New Roman" w:cs="Times New Roman"/>
          <w:color w:val="000000" w:themeColor="text1"/>
          <w:sz w:val="24"/>
          <w:szCs w:val="24"/>
        </w:rPr>
        <w:t>% = 0,</w:t>
      </w:r>
      <w:r w:rsidR="00901024">
        <w:rPr>
          <w:rFonts w:ascii="Times New Roman" w:hAnsi="Times New Roman" w:cs="Times New Roman"/>
          <w:color w:val="000000" w:themeColor="text1"/>
          <w:sz w:val="24"/>
          <w:szCs w:val="24"/>
        </w:rPr>
        <w:t>1215</w:t>
      </w:r>
      <w:r w:rsidR="00901024">
        <w:rPr>
          <w:rFonts w:ascii="Times New Roman" w:eastAsia="Times New Roman" w:hAnsi="Times New Roman" w:cs="Times New Roman"/>
          <w:color w:val="000000" w:themeColor="text1"/>
          <w:sz w:val="24"/>
          <w:szCs w:val="24"/>
        </w:rPr>
        <w:t xml:space="preserve"> ha și în U.P. V Bistrița u.a. 2 B% = 0,0277 ha, u.a. 2 O% = 0,3017 ha,</w:t>
      </w:r>
      <w:r w:rsidR="00901024" w:rsidRPr="00901024">
        <w:rPr>
          <w:rFonts w:ascii="Times New Roman" w:eastAsia="Times New Roman" w:hAnsi="Times New Roman" w:cs="Times New Roman"/>
          <w:color w:val="000000" w:themeColor="text1"/>
          <w:sz w:val="24"/>
          <w:szCs w:val="24"/>
        </w:rPr>
        <w:t xml:space="preserve"> </w:t>
      </w:r>
      <w:r w:rsidR="00901024">
        <w:rPr>
          <w:rFonts w:ascii="Times New Roman" w:eastAsia="Times New Roman" w:hAnsi="Times New Roman" w:cs="Times New Roman"/>
          <w:color w:val="000000" w:themeColor="text1"/>
          <w:sz w:val="24"/>
          <w:szCs w:val="24"/>
        </w:rPr>
        <w:t>u.a. 2 N% = 0,0100 ha,</w:t>
      </w:r>
      <w:r w:rsidR="00901024" w:rsidRPr="00901024">
        <w:rPr>
          <w:rFonts w:ascii="Times New Roman" w:eastAsia="Times New Roman" w:hAnsi="Times New Roman" w:cs="Times New Roman"/>
          <w:color w:val="000000" w:themeColor="text1"/>
          <w:sz w:val="24"/>
          <w:szCs w:val="24"/>
        </w:rPr>
        <w:t xml:space="preserve"> </w:t>
      </w:r>
      <w:r w:rsidR="00901024">
        <w:rPr>
          <w:rFonts w:ascii="Times New Roman" w:eastAsia="Times New Roman" w:hAnsi="Times New Roman" w:cs="Times New Roman"/>
          <w:color w:val="000000" w:themeColor="text1"/>
          <w:sz w:val="24"/>
          <w:szCs w:val="24"/>
        </w:rPr>
        <w:t>u.a. 2 F% = 0,0634 ha,</w:t>
      </w:r>
      <w:r w:rsidR="009F69AE" w:rsidRPr="009F69AE">
        <w:rPr>
          <w:rFonts w:ascii="Times New Roman" w:eastAsia="Times New Roman" w:hAnsi="Times New Roman" w:cs="Times New Roman"/>
          <w:color w:val="000000" w:themeColor="text1"/>
          <w:sz w:val="24"/>
          <w:szCs w:val="24"/>
        </w:rPr>
        <w:t xml:space="preserve"> </w:t>
      </w:r>
      <w:r w:rsidR="009F69AE">
        <w:rPr>
          <w:rFonts w:ascii="Times New Roman" w:eastAsia="Times New Roman" w:hAnsi="Times New Roman" w:cs="Times New Roman"/>
          <w:color w:val="000000" w:themeColor="text1"/>
          <w:sz w:val="24"/>
          <w:szCs w:val="24"/>
        </w:rPr>
        <w:t>u.a. 2 S% = 0,0350 ha,</w:t>
      </w:r>
      <w:r w:rsidR="009F69AE" w:rsidRPr="009F69AE">
        <w:rPr>
          <w:rFonts w:ascii="Times New Roman" w:eastAsia="Times New Roman" w:hAnsi="Times New Roman" w:cs="Times New Roman"/>
          <w:color w:val="000000" w:themeColor="text1"/>
          <w:sz w:val="24"/>
          <w:szCs w:val="24"/>
        </w:rPr>
        <w:t xml:space="preserve"> </w:t>
      </w:r>
      <w:r w:rsidR="009F69AE">
        <w:rPr>
          <w:rFonts w:ascii="Times New Roman" w:eastAsia="Times New Roman" w:hAnsi="Times New Roman" w:cs="Times New Roman"/>
          <w:color w:val="000000" w:themeColor="text1"/>
          <w:sz w:val="24"/>
          <w:szCs w:val="24"/>
        </w:rPr>
        <w:t>u.a. 2 R% = 0,0101 ha,</w:t>
      </w:r>
      <w:r w:rsidR="009F69AE" w:rsidRPr="009F69AE">
        <w:rPr>
          <w:rFonts w:ascii="Times New Roman" w:eastAsia="Times New Roman" w:hAnsi="Times New Roman" w:cs="Times New Roman"/>
          <w:color w:val="000000" w:themeColor="text1"/>
          <w:sz w:val="24"/>
          <w:szCs w:val="24"/>
        </w:rPr>
        <w:t xml:space="preserve"> </w:t>
      </w:r>
      <w:r w:rsidR="009F69AE">
        <w:rPr>
          <w:rFonts w:ascii="Times New Roman" w:eastAsia="Times New Roman" w:hAnsi="Times New Roman" w:cs="Times New Roman"/>
          <w:color w:val="000000" w:themeColor="text1"/>
          <w:sz w:val="24"/>
          <w:szCs w:val="24"/>
        </w:rPr>
        <w:t>u.a. 2 J% = 0,0093 ha</w:t>
      </w:r>
      <w:r w:rsidR="00C3490D">
        <w:rPr>
          <w:rFonts w:ascii="Times New Roman" w:eastAsia="Times New Roman" w:hAnsi="Times New Roman" w:cs="Times New Roman"/>
          <w:color w:val="000000" w:themeColor="text1"/>
          <w:sz w:val="24"/>
          <w:szCs w:val="24"/>
        </w:rPr>
        <w:t xml:space="preserve"> și</w:t>
      </w:r>
      <w:r w:rsidR="009F69AE" w:rsidRPr="009F69AE">
        <w:rPr>
          <w:rFonts w:ascii="Times New Roman" w:eastAsia="Times New Roman" w:hAnsi="Times New Roman" w:cs="Times New Roman"/>
          <w:color w:val="000000" w:themeColor="text1"/>
          <w:sz w:val="24"/>
          <w:szCs w:val="24"/>
        </w:rPr>
        <w:t xml:space="preserve"> </w:t>
      </w:r>
      <w:r w:rsidR="009F69AE">
        <w:rPr>
          <w:rFonts w:ascii="Times New Roman" w:eastAsia="Times New Roman" w:hAnsi="Times New Roman" w:cs="Times New Roman"/>
          <w:color w:val="000000" w:themeColor="text1"/>
          <w:sz w:val="24"/>
          <w:szCs w:val="24"/>
        </w:rPr>
        <w:t xml:space="preserve">u.a. 2 D% = 0,0001 </w:t>
      </w:r>
      <w:r w:rsidR="00C3490D">
        <w:rPr>
          <w:rFonts w:ascii="Times New Roman" w:eastAsia="Times New Roman" w:hAnsi="Times New Roman" w:cs="Times New Roman"/>
          <w:color w:val="000000" w:themeColor="text1"/>
          <w:sz w:val="24"/>
          <w:szCs w:val="24"/>
        </w:rPr>
        <w:t>ha.</w:t>
      </w:r>
    </w:p>
    <w:p w14:paraId="07266258" w14:textId="77777777" w:rsidR="000B6233" w:rsidRPr="00CA7E46" w:rsidRDefault="000B6233" w:rsidP="00496886">
      <w:pPr>
        <w:spacing w:after="0" w:line="240" w:lineRule="auto"/>
        <w:ind w:firstLine="720"/>
        <w:jc w:val="both"/>
        <w:rPr>
          <w:rFonts w:ascii="Times New Roman" w:hAnsi="Times New Roman" w:cs="Times New Roman"/>
          <w:color w:val="000000" w:themeColor="text1"/>
          <w:sz w:val="24"/>
          <w:szCs w:val="24"/>
        </w:rPr>
      </w:pPr>
      <w:r w:rsidRPr="00CA7E46">
        <w:rPr>
          <w:rFonts w:ascii="Times New Roman" w:hAnsi="Times New Roman" w:cs="Times New Roman"/>
          <w:bCs/>
          <w:color w:val="000000" w:themeColor="text1"/>
          <w:sz w:val="24"/>
          <w:szCs w:val="24"/>
        </w:rPr>
        <w:t>(4</w:t>
      </w:r>
      <w:r w:rsidRPr="00CA7E46">
        <w:rPr>
          <w:rFonts w:ascii="Times New Roman" w:eastAsia="Times New Roman" w:hAnsi="Times New Roman" w:cs="Times New Roman"/>
          <w:bCs/>
          <w:color w:val="000000" w:themeColor="text1"/>
          <w:sz w:val="24"/>
          <w:szCs w:val="24"/>
        </w:rPr>
        <w:t xml:space="preserve">) </w:t>
      </w:r>
      <w:r w:rsidRPr="00CA7E46">
        <w:rPr>
          <w:rFonts w:ascii="Times New Roman" w:eastAsia="Times New Roman" w:hAnsi="Times New Roman" w:cs="Times New Roman"/>
          <w:color w:val="000000" w:themeColor="text1"/>
          <w:sz w:val="24"/>
          <w:szCs w:val="24"/>
        </w:rPr>
        <w:t>Tere</w:t>
      </w:r>
      <w:r w:rsidRPr="00CA7E46">
        <w:rPr>
          <w:rFonts w:ascii="Times New Roman" w:hAnsi="Times New Roman" w:cs="Times New Roman"/>
          <w:color w:val="000000" w:themeColor="text1"/>
          <w:sz w:val="24"/>
          <w:szCs w:val="24"/>
        </w:rPr>
        <w:t xml:space="preserve">nul forestier în suprafață de </w:t>
      </w:r>
      <w:r w:rsidR="00496886">
        <w:rPr>
          <w:rFonts w:ascii="Times New Roman" w:hAnsi="Times New Roman" w:cs="Times New Roman"/>
          <w:color w:val="000000" w:themeColor="text1"/>
          <w:sz w:val="24"/>
          <w:szCs w:val="24"/>
        </w:rPr>
        <w:t>0</w:t>
      </w:r>
      <w:r w:rsidRPr="00CA7E46">
        <w:rPr>
          <w:rFonts w:ascii="Times New Roman" w:eastAsia="Times New Roman" w:hAnsi="Times New Roman" w:cs="Times New Roman"/>
          <w:color w:val="000000" w:themeColor="text1"/>
          <w:sz w:val="24"/>
          <w:szCs w:val="24"/>
        </w:rPr>
        <w:t>,</w:t>
      </w:r>
      <w:r w:rsidRPr="00CA7E46">
        <w:rPr>
          <w:rFonts w:ascii="Times New Roman" w:hAnsi="Times New Roman" w:cs="Times New Roman"/>
          <w:color w:val="000000" w:themeColor="text1"/>
          <w:sz w:val="24"/>
          <w:szCs w:val="24"/>
        </w:rPr>
        <w:t>0</w:t>
      </w:r>
      <w:r w:rsidR="00496886">
        <w:rPr>
          <w:rFonts w:ascii="Times New Roman" w:hAnsi="Times New Roman" w:cs="Times New Roman"/>
          <w:color w:val="000000" w:themeColor="text1"/>
          <w:sz w:val="24"/>
          <w:szCs w:val="24"/>
        </w:rPr>
        <w:t>440</w:t>
      </w:r>
      <w:r w:rsidRPr="00CA7E46">
        <w:rPr>
          <w:rFonts w:ascii="Times New Roman" w:eastAsia="Times New Roman" w:hAnsi="Times New Roman" w:cs="Times New Roman"/>
          <w:color w:val="000000" w:themeColor="text1"/>
          <w:sz w:val="24"/>
          <w:szCs w:val="24"/>
        </w:rPr>
        <w:t xml:space="preserve"> ha, aflat în proprietatea privată a persoanelor fizice,</w:t>
      </w:r>
      <w:r w:rsidR="00496886">
        <w:rPr>
          <w:rFonts w:ascii="Times New Roman" w:eastAsia="Times New Roman" w:hAnsi="Times New Roman" w:cs="Times New Roman"/>
          <w:color w:val="000000" w:themeColor="text1"/>
          <w:sz w:val="24"/>
          <w:szCs w:val="24"/>
        </w:rPr>
        <w:t xml:space="preserve"> este </w:t>
      </w:r>
      <w:r w:rsidRPr="00CA7E46">
        <w:rPr>
          <w:rFonts w:ascii="Times New Roman" w:eastAsia="Times New Roman" w:hAnsi="Times New Roman" w:cs="Times New Roman"/>
          <w:color w:val="000000" w:themeColor="text1"/>
          <w:sz w:val="24"/>
          <w:szCs w:val="24"/>
        </w:rPr>
        <w:t xml:space="preserve">localizat astfel: pe raza Ocolului Silvic </w:t>
      </w:r>
      <w:r w:rsidR="00496886">
        <w:rPr>
          <w:rFonts w:ascii="Times New Roman" w:hAnsi="Times New Roman" w:cs="Times New Roman"/>
          <w:color w:val="000000" w:themeColor="text1"/>
          <w:sz w:val="24"/>
          <w:szCs w:val="24"/>
        </w:rPr>
        <w:t>Balș (</w:t>
      </w:r>
      <w:r w:rsidR="00A83914">
        <w:rPr>
          <w:rFonts w:ascii="Times New Roman" w:hAnsi="Times New Roman" w:cs="Times New Roman"/>
          <w:color w:val="000000" w:themeColor="text1"/>
          <w:sz w:val="24"/>
          <w:szCs w:val="24"/>
        </w:rPr>
        <w:t xml:space="preserve">0,0440 ha) </w:t>
      </w:r>
      <w:r w:rsidRPr="00CA7E46">
        <w:rPr>
          <w:rFonts w:ascii="Times New Roman" w:hAnsi="Times New Roman" w:cs="Times New Roman"/>
          <w:color w:val="000000" w:themeColor="text1"/>
          <w:sz w:val="24"/>
          <w:szCs w:val="24"/>
        </w:rPr>
        <w:t>în U.P. I</w:t>
      </w:r>
      <w:r w:rsidR="00E2548F">
        <w:rPr>
          <w:rFonts w:ascii="Times New Roman" w:hAnsi="Times New Roman" w:cs="Times New Roman"/>
          <w:color w:val="000000" w:themeColor="text1"/>
          <w:sz w:val="24"/>
          <w:szCs w:val="24"/>
        </w:rPr>
        <w:t>II</w:t>
      </w:r>
      <w:r w:rsidRPr="00CA7E46">
        <w:rPr>
          <w:rFonts w:ascii="Times New Roman" w:hAnsi="Times New Roman" w:cs="Times New Roman"/>
          <w:color w:val="000000" w:themeColor="text1"/>
          <w:sz w:val="24"/>
          <w:szCs w:val="24"/>
        </w:rPr>
        <w:t xml:space="preserve"> </w:t>
      </w:r>
      <w:r w:rsidR="00E2548F">
        <w:rPr>
          <w:rFonts w:ascii="Times New Roman" w:hAnsi="Times New Roman" w:cs="Times New Roman"/>
          <w:color w:val="000000" w:themeColor="text1"/>
          <w:sz w:val="24"/>
          <w:szCs w:val="24"/>
        </w:rPr>
        <w:t>Călui, u.a. 2</w:t>
      </w:r>
      <w:r w:rsidRPr="00CA7E46">
        <w:rPr>
          <w:rFonts w:ascii="Times New Roman" w:hAnsi="Times New Roman" w:cs="Times New Roman"/>
          <w:color w:val="000000" w:themeColor="text1"/>
          <w:sz w:val="24"/>
          <w:szCs w:val="24"/>
        </w:rPr>
        <w:t xml:space="preserve"> A% = 0,0</w:t>
      </w:r>
      <w:r w:rsidR="00E2548F">
        <w:rPr>
          <w:rFonts w:ascii="Times New Roman" w:hAnsi="Times New Roman" w:cs="Times New Roman"/>
          <w:color w:val="000000" w:themeColor="text1"/>
          <w:sz w:val="24"/>
          <w:szCs w:val="24"/>
        </w:rPr>
        <w:t>440</w:t>
      </w:r>
      <w:r w:rsidRPr="00CA7E46">
        <w:rPr>
          <w:rFonts w:ascii="Times New Roman" w:eastAsia="Times New Roman" w:hAnsi="Times New Roman" w:cs="Times New Roman"/>
          <w:color w:val="000000" w:themeColor="text1"/>
          <w:sz w:val="24"/>
          <w:szCs w:val="24"/>
        </w:rPr>
        <w:t xml:space="preserve"> ha</w:t>
      </w:r>
      <w:r w:rsidR="00E2548F">
        <w:rPr>
          <w:rFonts w:ascii="Times New Roman" w:eastAsia="Times New Roman" w:hAnsi="Times New Roman" w:cs="Times New Roman"/>
          <w:color w:val="000000" w:themeColor="text1"/>
          <w:sz w:val="24"/>
          <w:szCs w:val="24"/>
        </w:rPr>
        <w:t>.</w:t>
      </w:r>
    </w:p>
    <w:p w14:paraId="669770EE" w14:textId="77777777" w:rsidR="000B6233" w:rsidRDefault="000B6233" w:rsidP="000B6233">
      <w:pPr>
        <w:spacing w:after="0" w:line="240" w:lineRule="auto"/>
        <w:ind w:firstLine="709"/>
        <w:jc w:val="both"/>
        <w:rPr>
          <w:rFonts w:ascii="Times New Roman" w:eastAsia="Times New Roman" w:hAnsi="Times New Roman" w:cs="Times New Roman"/>
          <w:color w:val="000000" w:themeColor="text1"/>
          <w:sz w:val="24"/>
          <w:szCs w:val="24"/>
        </w:rPr>
      </w:pPr>
      <w:r w:rsidRPr="00CA7E46">
        <w:rPr>
          <w:rFonts w:ascii="Times New Roman" w:eastAsia="Times New Roman" w:hAnsi="Times New Roman" w:cs="Times New Roman"/>
          <w:color w:val="000000" w:themeColor="text1"/>
          <w:sz w:val="24"/>
          <w:szCs w:val="24"/>
        </w:rPr>
        <w:t>(</w:t>
      </w:r>
      <w:r w:rsidRPr="00CA7E46">
        <w:rPr>
          <w:rFonts w:ascii="Times New Roman" w:hAnsi="Times New Roman" w:cs="Times New Roman"/>
          <w:color w:val="000000" w:themeColor="text1"/>
          <w:sz w:val="24"/>
          <w:szCs w:val="24"/>
        </w:rPr>
        <w:t>6</w:t>
      </w:r>
      <w:r w:rsidRPr="00CA7E46">
        <w:rPr>
          <w:rFonts w:ascii="Times New Roman" w:eastAsia="Times New Roman" w:hAnsi="Times New Roman" w:cs="Times New Roman"/>
          <w:color w:val="000000" w:themeColor="text1"/>
          <w:sz w:val="24"/>
          <w:szCs w:val="24"/>
        </w:rPr>
        <w:t>) Ocuparea temporară din fondul forestier naţional a terenului prevăzut la alin. (1) se face cu defrişarea</w:t>
      </w:r>
      <w:r w:rsidR="00E2548F">
        <w:rPr>
          <w:rFonts w:ascii="Times New Roman" w:eastAsia="Times New Roman" w:hAnsi="Times New Roman" w:cs="Times New Roman"/>
          <w:color w:val="000000" w:themeColor="text1"/>
          <w:sz w:val="24"/>
          <w:szCs w:val="24"/>
        </w:rPr>
        <w:t xml:space="preserve"> </w:t>
      </w:r>
      <w:r w:rsidRPr="00CA7E46">
        <w:rPr>
          <w:rFonts w:ascii="Times New Roman" w:eastAsia="Times New Roman" w:hAnsi="Times New Roman" w:cs="Times New Roman"/>
          <w:color w:val="000000" w:themeColor="text1"/>
          <w:sz w:val="24"/>
          <w:szCs w:val="24"/>
        </w:rPr>
        <w:t xml:space="preserve">vegetaţiei forestiere pe suprafața de </w:t>
      </w:r>
      <w:r w:rsidR="00BB2DB0" w:rsidRPr="00BB2DB0">
        <w:rPr>
          <w:rFonts w:ascii="Times New Roman" w:eastAsia="Times New Roman" w:hAnsi="Times New Roman" w:cs="Times New Roman"/>
          <w:sz w:val="24"/>
          <w:szCs w:val="24"/>
        </w:rPr>
        <w:t>1,1259</w:t>
      </w:r>
      <w:r w:rsidRPr="00CA7E46">
        <w:rPr>
          <w:rFonts w:ascii="Times New Roman" w:eastAsia="Times New Roman" w:hAnsi="Times New Roman" w:cs="Times New Roman"/>
          <w:color w:val="000000" w:themeColor="text1"/>
          <w:sz w:val="24"/>
          <w:szCs w:val="24"/>
        </w:rPr>
        <w:t xml:space="preserve"> ha,</w:t>
      </w:r>
      <w:r w:rsidR="00E2548F">
        <w:rPr>
          <w:rFonts w:ascii="Times New Roman" w:eastAsia="Times New Roman" w:hAnsi="Times New Roman" w:cs="Times New Roman"/>
          <w:color w:val="000000" w:themeColor="text1"/>
          <w:sz w:val="24"/>
          <w:szCs w:val="24"/>
        </w:rPr>
        <w:t xml:space="preserve"> </w:t>
      </w:r>
      <w:r w:rsidRPr="00CA7E46">
        <w:rPr>
          <w:rFonts w:ascii="Times New Roman" w:eastAsia="Times New Roman" w:hAnsi="Times New Roman" w:cs="Times New Roman"/>
          <w:color w:val="000000" w:themeColor="text1"/>
          <w:sz w:val="24"/>
          <w:szCs w:val="24"/>
        </w:rPr>
        <w:t xml:space="preserve">conform Acordului de mediu nr. </w:t>
      </w:r>
      <w:r w:rsidR="00E2548F">
        <w:rPr>
          <w:rFonts w:ascii="Times New Roman" w:eastAsia="Times New Roman" w:hAnsi="Times New Roman" w:cs="Times New Roman"/>
          <w:color w:val="000000" w:themeColor="text1"/>
          <w:sz w:val="24"/>
          <w:szCs w:val="24"/>
        </w:rPr>
        <w:t>6/25</w:t>
      </w:r>
      <w:r w:rsidRPr="00CA7E46">
        <w:rPr>
          <w:rFonts w:ascii="Times New Roman" w:eastAsia="Times New Roman" w:hAnsi="Times New Roman" w:cs="Times New Roman"/>
          <w:color w:val="000000" w:themeColor="text1"/>
          <w:sz w:val="24"/>
          <w:szCs w:val="24"/>
        </w:rPr>
        <w:t>.0</w:t>
      </w:r>
      <w:r w:rsidR="00E2548F">
        <w:rPr>
          <w:rFonts w:ascii="Times New Roman" w:eastAsia="Times New Roman" w:hAnsi="Times New Roman" w:cs="Times New Roman"/>
          <w:color w:val="000000" w:themeColor="text1"/>
          <w:sz w:val="24"/>
          <w:szCs w:val="24"/>
        </w:rPr>
        <w:t>5</w:t>
      </w:r>
      <w:r w:rsidRPr="00CA7E46">
        <w:rPr>
          <w:rFonts w:ascii="Times New Roman" w:eastAsia="Times New Roman" w:hAnsi="Times New Roman" w:cs="Times New Roman"/>
          <w:color w:val="000000" w:themeColor="text1"/>
          <w:sz w:val="24"/>
          <w:szCs w:val="24"/>
        </w:rPr>
        <w:t xml:space="preserve">.2022 emis de Agenția pentru Protecția Mediului </w:t>
      </w:r>
      <w:r w:rsidR="00E2548F">
        <w:rPr>
          <w:rFonts w:ascii="Times New Roman" w:eastAsia="Times New Roman" w:hAnsi="Times New Roman" w:cs="Times New Roman"/>
          <w:color w:val="000000" w:themeColor="text1"/>
          <w:sz w:val="24"/>
          <w:szCs w:val="24"/>
        </w:rPr>
        <w:t>Olt</w:t>
      </w:r>
      <w:r w:rsidRPr="00CA7E46">
        <w:rPr>
          <w:rFonts w:ascii="Times New Roman" w:eastAsia="Times New Roman" w:hAnsi="Times New Roman" w:cs="Times New Roman"/>
          <w:color w:val="000000" w:themeColor="text1"/>
          <w:sz w:val="24"/>
          <w:szCs w:val="24"/>
        </w:rPr>
        <w:t xml:space="preserve">, după cum urmează: </w:t>
      </w:r>
      <w:r w:rsidR="001C4F12" w:rsidRPr="00CA7E46">
        <w:rPr>
          <w:rFonts w:ascii="Times New Roman" w:eastAsia="Times New Roman" w:hAnsi="Times New Roman" w:cs="Times New Roman"/>
          <w:color w:val="000000" w:themeColor="text1"/>
          <w:sz w:val="24"/>
          <w:szCs w:val="24"/>
        </w:rPr>
        <w:t xml:space="preserve">pe raza </w:t>
      </w:r>
      <w:r w:rsidR="001C4F12" w:rsidRPr="00BB2DB0">
        <w:rPr>
          <w:rFonts w:ascii="Times New Roman" w:eastAsia="Times New Roman" w:hAnsi="Times New Roman" w:cs="Times New Roman"/>
          <w:color w:val="000000" w:themeColor="text1"/>
          <w:sz w:val="24"/>
          <w:szCs w:val="24"/>
        </w:rPr>
        <w:t xml:space="preserve">Ocolului </w:t>
      </w:r>
      <w:r w:rsidR="001C4F12" w:rsidRPr="00BB2DB0">
        <w:rPr>
          <w:rFonts w:ascii="Times New Roman" w:hAnsi="Times New Roman" w:cs="Times New Roman"/>
          <w:color w:val="000000" w:themeColor="text1"/>
          <w:sz w:val="24"/>
          <w:szCs w:val="24"/>
        </w:rPr>
        <w:t>Silvic Amaradia</w:t>
      </w:r>
      <w:r w:rsidR="00BB2DB0">
        <w:rPr>
          <w:rFonts w:ascii="Times New Roman" w:hAnsi="Times New Roman" w:cs="Times New Roman"/>
          <w:b/>
          <w:color w:val="000000" w:themeColor="text1"/>
          <w:sz w:val="24"/>
          <w:szCs w:val="24"/>
        </w:rPr>
        <w:t xml:space="preserve">, </w:t>
      </w:r>
      <w:r w:rsidR="001C4F12" w:rsidRPr="00CA7E46">
        <w:rPr>
          <w:rFonts w:ascii="Times New Roman" w:hAnsi="Times New Roman" w:cs="Times New Roman"/>
          <w:color w:val="000000" w:themeColor="text1"/>
          <w:sz w:val="24"/>
          <w:szCs w:val="24"/>
        </w:rPr>
        <w:t>în U.P. I</w:t>
      </w:r>
      <w:r w:rsidR="001C4F12">
        <w:rPr>
          <w:rFonts w:ascii="Times New Roman" w:hAnsi="Times New Roman" w:cs="Times New Roman"/>
          <w:color w:val="000000" w:themeColor="text1"/>
          <w:sz w:val="24"/>
          <w:szCs w:val="24"/>
        </w:rPr>
        <w:t>V</w:t>
      </w:r>
      <w:r w:rsidR="001C4F12" w:rsidRPr="00CA7E46">
        <w:rPr>
          <w:rFonts w:ascii="Times New Roman" w:hAnsi="Times New Roman" w:cs="Times New Roman"/>
          <w:color w:val="000000" w:themeColor="text1"/>
          <w:sz w:val="24"/>
          <w:szCs w:val="24"/>
        </w:rPr>
        <w:t xml:space="preserve"> </w:t>
      </w:r>
      <w:r w:rsidR="001C4F12">
        <w:rPr>
          <w:rFonts w:ascii="Times New Roman" w:hAnsi="Times New Roman" w:cs="Times New Roman"/>
          <w:color w:val="000000" w:themeColor="text1"/>
          <w:sz w:val="24"/>
          <w:szCs w:val="24"/>
        </w:rPr>
        <w:t xml:space="preserve">Viișoara, în u.a. 9 A% = 0,0440, u.a. 9 E% = 0,4534 ha,  u.a. 10 A% = 0,0057 ha și </w:t>
      </w:r>
      <w:r w:rsidR="001C4F12" w:rsidRPr="00CA7E46">
        <w:rPr>
          <w:rFonts w:ascii="Times New Roman" w:eastAsia="Times New Roman" w:hAnsi="Times New Roman" w:cs="Times New Roman"/>
          <w:color w:val="000000" w:themeColor="text1"/>
          <w:sz w:val="24"/>
          <w:szCs w:val="24"/>
        </w:rPr>
        <w:t xml:space="preserve">pe raza </w:t>
      </w:r>
      <w:r w:rsidR="001C4F12" w:rsidRPr="00BB2DB0">
        <w:rPr>
          <w:rFonts w:ascii="Times New Roman" w:eastAsia="Times New Roman" w:hAnsi="Times New Roman" w:cs="Times New Roman"/>
          <w:color w:val="000000" w:themeColor="text1"/>
          <w:sz w:val="24"/>
          <w:szCs w:val="24"/>
        </w:rPr>
        <w:t xml:space="preserve">Ocolului </w:t>
      </w:r>
      <w:r w:rsidR="001C4F12" w:rsidRPr="00BB2DB0">
        <w:rPr>
          <w:rFonts w:ascii="Times New Roman" w:hAnsi="Times New Roman" w:cs="Times New Roman"/>
          <w:color w:val="000000" w:themeColor="text1"/>
          <w:sz w:val="24"/>
          <w:szCs w:val="24"/>
        </w:rPr>
        <w:t>Silvic Balș</w:t>
      </w:r>
      <w:r w:rsidR="00BB2DB0">
        <w:rPr>
          <w:rFonts w:ascii="Times New Roman" w:hAnsi="Times New Roman" w:cs="Times New Roman"/>
          <w:b/>
          <w:color w:val="000000" w:themeColor="text1"/>
          <w:sz w:val="24"/>
          <w:szCs w:val="24"/>
        </w:rPr>
        <w:t xml:space="preserve">, </w:t>
      </w:r>
      <w:r w:rsidR="001C4F12" w:rsidRPr="00CA7E46">
        <w:rPr>
          <w:rFonts w:ascii="Times New Roman" w:hAnsi="Times New Roman" w:cs="Times New Roman"/>
          <w:color w:val="000000" w:themeColor="text1"/>
          <w:sz w:val="24"/>
          <w:szCs w:val="24"/>
        </w:rPr>
        <w:t>în U.P. I</w:t>
      </w:r>
      <w:r w:rsidR="001C4F12">
        <w:rPr>
          <w:rFonts w:ascii="Times New Roman" w:hAnsi="Times New Roman" w:cs="Times New Roman"/>
          <w:color w:val="000000" w:themeColor="text1"/>
          <w:sz w:val="24"/>
          <w:szCs w:val="24"/>
        </w:rPr>
        <w:t>II</w:t>
      </w:r>
      <w:r w:rsidR="001C4F12" w:rsidRPr="00CA7E46">
        <w:rPr>
          <w:rFonts w:ascii="Times New Roman" w:hAnsi="Times New Roman" w:cs="Times New Roman"/>
          <w:color w:val="000000" w:themeColor="text1"/>
          <w:sz w:val="24"/>
          <w:szCs w:val="24"/>
        </w:rPr>
        <w:t xml:space="preserve"> </w:t>
      </w:r>
      <w:r w:rsidR="001C4F12">
        <w:rPr>
          <w:rFonts w:ascii="Times New Roman" w:hAnsi="Times New Roman" w:cs="Times New Roman"/>
          <w:color w:val="000000" w:themeColor="text1"/>
          <w:sz w:val="24"/>
          <w:szCs w:val="24"/>
        </w:rPr>
        <w:t xml:space="preserve">Călui, </w:t>
      </w:r>
      <w:r w:rsidR="00BB2DB0">
        <w:rPr>
          <w:rFonts w:ascii="Times New Roman" w:hAnsi="Times New Roman" w:cs="Times New Roman"/>
          <w:color w:val="000000" w:themeColor="text1"/>
          <w:sz w:val="24"/>
          <w:szCs w:val="24"/>
        </w:rPr>
        <w:t xml:space="preserve">u.a. 2 A% = 0,0440 ha, </w:t>
      </w:r>
      <w:r w:rsidR="001C4F12">
        <w:rPr>
          <w:rFonts w:ascii="Times New Roman" w:hAnsi="Times New Roman" w:cs="Times New Roman"/>
          <w:color w:val="000000" w:themeColor="text1"/>
          <w:sz w:val="24"/>
          <w:szCs w:val="24"/>
        </w:rPr>
        <w:t>u.a. 132 B</w:t>
      </w:r>
      <w:r w:rsidR="001C4F12" w:rsidRPr="00CA7E46">
        <w:rPr>
          <w:rFonts w:ascii="Times New Roman" w:hAnsi="Times New Roman" w:cs="Times New Roman"/>
          <w:color w:val="000000" w:themeColor="text1"/>
          <w:sz w:val="24"/>
          <w:szCs w:val="24"/>
        </w:rPr>
        <w:t>% = 0,</w:t>
      </w:r>
      <w:r w:rsidR="001C4F12">
        <w:rPr>
          <w:rFonts w:ascii="Times New Roman" w:hAnsi="Times New Roman" w:cs="Times New Roman"/>
          <w:color w:val="000000" w:themeColor="text1"/>
          <w:sz w:val="24"/>
          <w:szCs w:val="24"/>
        </w:rPr>
        <w:t>1215</w:t>
      </w:r>
      <w:r w:rsidR="001C4F12">
        <w:rPr>
          <w:rFonts w:ascii="Times New Roman" w:eastAsia="Times New Roman" w:hAnsi="Times New Roman" w:cs="Times New Roman"/>
          <w:color w:val="000000" w:themeColor="text1"/>
          <w:sz w:val="24"/>
          <w:szCs w:val="24"/>
        </w:rPr>
        <w:t xml:space="preserve"> ha și în U.P. V Bistrița u.a. 2 B% = 0,0277 ha, u.a. 2 O% = 0,3017 ha,</w:t>
      </w:r>
      <w:r w:rsidR="001C4F12" w:rsidRPr="00901024">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N% = 0,0100 ha,</w:t>
      </w:r>
      <w:r w:rsidR="001C4F12" w:rsidRPr="00901024">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F% = 0,0634 ha,</w:t>
      </w:r>
      <w:r w:rsidR="001C4F12" w:rsidRPr="009F69AE">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S% = 0,0350 ha,</w:t>
      </w:r>
      <w:r w:rsidR="001C4F12" w:rsidRPr="009F69AE">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R% = 0,0101 ha,</w:t>
      </w:r>
      <w:r w:rsidR="001C4F12" w:rsidRPr="009F69AE">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J% = 0,0093 ha și</w:t>
      </w:r>
      <w:r w:rsidR="001C4F12" w:rsidRPr="009F69AE">
        <w:rPr>
          <w:rFonts w:ascii="Times New Roman" w:eastAsia="Times New Roman" w:hAnsi="Times New Roman" w:cs="Times New Roman"/>
          <w:color w:val="000000" w:themeColor="text1"/>
          <w:sz w:val="24"/>
          <w:szCs w:val="24"/>
        </w:rPr>
        <w:t xml:space="preserve"> </w:t>
      </w:r>
      <w:r w:rsidR="001C4F12">
        <w:rPr>
          <w:rFonts w:ascii="Times New Roman" w:eastAsia="Times New Roman" w:hAnsi="Times New Roman" w:cs="Times New Roman"/>
          <w:color w:val="000000" w:themeColor="text1"/>
          <w:sz w:val="24"/>
          <w:szCs w:val="24"/>
        </w:rPr>
        <w:t>u.a. 2 D% = 0,0001 ha.</w:t>
      </w:r>
    </w:p>
    <w:p w14:paraId="5AD4540F" w14:textId="77777777" w:rsidR="001C4F12" w:rsidRPr="00CA7E46" w:rsidRDefault="001C4F12" w:rsidP="000B6233">
      <w:pPr>
        <w:spacing w:after="0" w:line="240" w:lineRule="auto"/>
        <w:ind w:firstLine="709"/>
        <w:jc w:val="both"/>
        <w:rPr>
          <w:rFonts w:ascii="Times New Roman" w:hAnsi="Times New Roman" w:cs="Times New Roman"/>
          <w:color w:val="000000" w:themeColor="text1"/>
          <w:sz w:val="24"/>
          <w:szCs w:val="24"/>
        </w:rPr>
      </w:pPr>
    </w:p>
    <w:p w14:paraId="1EA9ACCD" w14:textId="24F73E5C" w:rsidR="000B6233" w:rsidRPr="00765CB0"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CA7E46">
        <w:rPr>
          <w:rFonts w:ascii="Times New Roman" w:eastAsia="Times New Roman" w:hAnsi="Times New Roman" w:cs="Times New Roman"/>
          <w:b/>
          <w:color w:val="000000" w:themeColor="text1"/>
          <w:sz w:val="24"/>
          <w:szCs w:val="24"/>
        </w:rPr>
        <w:lastRenderedPageBreak/>
        <w:t>Art. 2.</w:t>
      </w:r>
      <w:r w:rsidRPr="00CA7E46">
        <w:rPr>
          <w:rFonts w:ascii="Times New Roman" w:eastAsia="Times New Roman" w:hAnsi="Times New Roman" w:cs="Times New Roman"/>
          <w:color w:val="000000" w:themeColor="text1"/>
          <w:sz w:val="24"/>
          <w:szCs w:val="24"/>
        </w:rPr>
        <w:t xml:space="preserve"> – (1) Masa lemnoasă</w:t>
      </w:r>
      <w:r w:rsidRPr="00765CB0">
        <w:rPr>
          <w:rFonts w:ascii="Times New Roman" w:eastAsia="Times New Roman" w:hAnsi="Times New Roman" w:cs="Times New Roman"/>
          <w:color w:val="000000" w:themeColor="text1"/>
          <w:sz w:val="24"/>
          <w:szCs w:val="24"/>
        </w:rPr>
        <w:t xml:space="preserve"> de pe terenurile prevăzute la art. 1, cuprinse în amenajamentele silvice în vigoare se va precompta</w:t>
      </w:r>
      <w:r w:rsidR="00992AEF">
        <w:rPr>
          <w:rFonts w:ascii="Times New Roman" w:eastAsia="Times New Roman" w:hAnsi="Times New Roman" w:cs="Times New Roman"/>
          <w:color w:val="000000" w:themeColor="text1"/>
          <w:sz w:val="24"/>
          <w:szCs w:val="24"/>
        </w:rPr>
        <w:t xml:space="preserve"> </w:t>
      </w:r>
      <w:r w:rsidR="00992AEF" w:rsidRPr="00765CB0">
        <w:rPr>
          <w:rFonts w:ascii="Times New Roman" w:eastAsia="Times New Roman" w:hAnsi="Times New Roman" w:cs="Times New Roman"/>
          <w:color w:val="000000" w:themeColor="text1"/>
          <w:sz w:val="24"/>
          <w:szCs w:val="24"/>
        </w:rPr>
        <w:t>și</w:t>
      </w:r>
      <w:r w:rsidRPr="00765CB0">
        <w:rPr>
          <w:rFonts w:ascii="Times New Roman" w:eastAsia="Times New Roman" w:hAnsi="Times New Roman" w:cs="Times New Roman"/>
          <w:color w:val="000000" w:themeColor="text1"/>
          <w:sz w:val="24"/>
          <w:szCs w:val="24"/>
        </w:rPr>
        <w:t xml:space="preserve"> se va exploata conform prevederilor legale în vigoare.</w:t>
      </w:r>
    </w:p>
    <w:p w14:paraId="6E56F6C8" w14:textId="77777777" w:rsidR="000B6233" w:rsidRPr="00765CB0"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color w:val="000000" w:themeColor="text1"/>
          <w:sz w:val="24"/>
          <w:szCs w:val="24"/>
        </w:rPr>
        <w:t>(2) Masa lemnoasă de pe terenurile prevăzute la art.1, aferentă proprietăților mai mici de 10 ha, pentru care legea nu obligă la elaborarea de amenajamente silvice potrivit art. 20 alin. (3) din Legea nr. 46/2008, republicată, cu modificările și completările ulterioare, care depășește 5 mc/an/ha se scade din volumul de recoltat din anii următori.</w:t>
      </w:r>
    </w:p>
    <w:p w14:paraId="19464D58" w14:textId="77777777" w:rsidR="000B6233" w:rsidRPr="009172D3"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(3) Exploatarea masei lemnoase se efectuează de către Societatea Națională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Transgaz” SA Mediaș, prin operatori economici atestați pentru exploatări forestiere.</w:t>
      </w:r>
    </w:p>
    <w:p w14:paraId="3911F805" w14:textId="77777777" w:rsidR="000B6233" w:rsidRPr="009172D3"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(4) Cheltuielile efectuate pentru exploatarea masei lemnoase se suportă de către Societatea Națională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 xml:space="preserve">Transgaz” SA Mediaș. </w:t>
      </w:r>
    </w:p>
    <w:p w14:paraId="0164A380" w14:textId="77777777" w:rsidR="000B6233" w:rsidRPr="009172D3"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(5) Masa lemnoasă rezultată în urma defrișării vegetației forestiere de pe terenurile forestiere prevăzute la art. 1 revine </w:t>
      </w:r>
      <w:r w:rsidR="00A93703" w:rsidRPr="009172D3">
        <w:rPr>
          <w:rFonts w:ascii="Times New Roman" w:eastAsia="Times New Roman" w:hAnsi="Times New Roman" w:cs="Times New Roman"/>
          <w:color w:val="000000" w:themeColor="text1"/>
          <w:sz w:val="24"/>
          <w:szCs w:val="24"/>
        </w:rPr>
        <w:t xml:space="preserve">administratorului, în cazul fondului forestier proprietate publică a statului </w:t>
      </w:r>
      <w:r w:rsidR="00A93703">
        <w:rPr>
          <w:rFonts w:ascii="Times New Roman" w:eastAsia="Times New Roman" w:hAnsi="Times New Roman" w:cs="Times New Roman"/>
          <w:color w:val="000000" w:themeColor="text1"/>
          <w:sz w:val="24"/>
          <w:szCs w:val="24"/>
        </w:rPr>
        <w:t xml:space="preserve">și </w:t>
      </w:r>
      <w:r w:rsidRPr="009172D3">
        <w:rPr>
          <w:rFonts w:ascii="Times New Roman" w:eastAsia="Times New Roman" w:hAnsi="Times New Roman" w:cs="Times New Roman"/>
          <w:color w:val="000000" w:themeColor="text1"/>
          <w:sz w:val="24"/>
          <w:szCs w:val="24"/>
        </w:rPr>
        <w:t xml:space="preserve">proprietarului, în cazul fondului forestier proprietate privată </w:t>
      </w:r>
      <w:r w:rsidR="00A93703">
        <w:rPr>
          <w:rFonts w:ascii="Times New Roman" w:eastAsia="Times New Roman" w:hAnsi="Times New Roman" w:cs="Times New Roman"/>
          <w:color w:val="000000" w:themeColor="text1"/>
          <w:sz w:val="24"/>
          <w:szCs w:val="24"/>
        </w:rPr>
        <w:t>a</w:t>
      </w:r>
      <w:r w:rsidRPr="009172D3">
        <w:rPr>
          <w:rFonts w:ascii="Times New Roman" w:eastAsia="Times New Roman" w:hAnsi="Times New Roman" w:cs="Times New Roman"/>
          <w:color w:val="000000" w:themeColor="text1"/>
          <w:sz w:val="24"/>
          <w:szCs w:val="24"/>
        </w:rPr>
        <w:t xml:space="preserve"> persoanelor fizice</w:t>
      </w:r>
      <w:r w:rsidR="00A93703">
        <w:rPr>
          <w:rFonts w:ascii="Times New Roman" w:eastAsia="Times New Roman" w:hAnsi="Times New Roman" w:cs="Times New Roman"/>
          <w:color w:val="000000" w:themeColor="text1"/>
          <w:sz w:val="24"/>
          <w:szCs w:val="24"/>
        </w:rPr>
        <w:t>.</w:t>
      </w:r>
    </w:p>
    <w:p w14:paraId="0CE10426" w14:textId="77777777" w:rsidR="000B6233" w:rsidRPr="009172D3"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 (6) Pentru terenurile forestiere aflate în proprietatea privată a persoanelor fizice, pentru care  Societatea Națională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 xml:space="preserve">Transgaz” SA Mediaș a emis declarația de asumare proprie a răspunderii, ca urmare a imposibilității obţinerii acordului proprietarilor, sumele datorate pentru ocuparea temporară a terenurilor forestiere, inclusiv valoarea masei lemnoase valorificate, se consemnează cu titlu de indemnizaţie într-un cont bancar deschis pe numele iniţiatorului proiectului şi se eliberează ulterior prin dispoziţiainiţiatorului proiectului, în conformitate cu prevederile art. 3 alin. (6) din Legea nr. 185/2016. </w:t>
      </w:r>
    </w:p>
    <w:p w14:paraId="2F68E472" w14:textId="77777777" w:rsidR="000B6233" w:rsidRPr="009172D3"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(7) Valorificarea masei lemnoase de pe terenurile forestiere și eliberarea documentelor de însoțire a masei lemnoase rezultate, în situația prevăzută la alin. (6) se face de către ocoalele silvice care asigură administrarea sau serviciile silvice, după caz, la solicitarea Societății Naționale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 xml:space="preserve">Transgaz” SA Mediaș. </w:t>
      </w:r>
    </w:p>
    <w:p w14:paraId="6610C90F" w14:textId="77777777" w:rsidR="000B6233" w:rsidRPr="009172D3"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(8) Sumele rezultate din valorificarea masei lemnoase, în situația prevăzută la alin. (6), se virează Societății Naționale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Transgaz” SA Mediaș de către ocoalele silvice care asigură administrarea sau serviciile silvice, în termen de 30 de zile de la data încasării.</w:t>
      </w:r>
    </w:p>
    <w:p w14:paraId="2CFE2C44" w14:textId="77777777" w:rsidR="000B6233" w:rsidRPr="00765CB0" w:rsidRDefault="000B6233" w:rsidP="000B6233">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9172D3">
        <w:rPr>
          <w:rFonts w:ascii="Times New Roman" w:eastAsia="Times New Roman" w:hAnsi="Times New Roman" w:cs="Times New Roman"/>
          <w:color w:val="000000" w:themeColor="text1"/>
          <w:sz w:val="24"/>
          <w:szCs w:val="24"/>
        </w:rPr>
        <w:t xml:space="preserve">(9) Cheltuielile de valorificare a masei lemnoase, în situația prevăzută la alin. (6), se suportă de către Societatea Națională de Transport Gaze Naturale </w:t>
      </w:r>
      <w:r>
        <w:rPr>
          <w:rFonts w:ascii="Times New Roman" w:eastAsia="Times New Roman" w:hAnsi="Times New Roman" w:cs="Times New Roman"/>
          <w:color w:val="000000" w:themeColor="text1"/>
          <w:sz w:val="24"/>
          <w:szCs w:val="24"/>
        </w:rPr>
        <w:t>„</w:t>
      </w:r>
      <w:r w:rsidRPr="009172D3">
        <w:rPr>
          <w:rFonts w:ascii="Times New Roman" w:eastAsia="Times New Roman" w:hAnsi="Times New Roman" w:cs="Times New Roman"/>
          <w:color w:val="000000" w:themeColor="text1"/>
          <w:sz w:val="24"/>
          <w:szCs w:val="24"/>
        </w:rPr>
        <w:t>Transgaz” SA Mediaș.</w:t>
      </w:r>
    </w:p>
    <w:p w14:paraId="2DF4E666" w14:textId="77777777" w:rsidR="000B6233" w:rsidRPr="00765CB0" w:rsidRDefault="000B6233" w:rsidP="000B6233">
      <w:pPr>
        <w:spacing w:after="0" w:line="240" w:lineRule="auto"/>
        <w:ind w:firstLine="720"/>
        <w:jc w:val="both"/>
        <w:rPr>
          <w:rFonts w:ascii="Times New Roman" w:hAnsi="Times New Roman" w:cs="Times New Roman"/>
          <w:color w:val="000000" w:themeColor="text1"/>
          <w:sz w:val="24"/>
          <w:szCs w:val="24"/>
        </w:rPr>
      </w:pPr>
    </w:p>
    <w:p w14:paraId="2737ABA7" w14:textId="77777777" w:rsidR="000B6233" w:rsidRPr="00765CB0" w:rsidRDefault="000B6233" w:rsidP="000B6233">
      <w:pPr>
        <w:spacing w:after="0" w:line="240" w:lineRule="auto"/>
        <w:ind w:firstLine="720"/>
        <w:jc w:val="both"/>
        <w:rPr>
          <w:rStyle w:val="tpa1"/>
          <w:rFonts w:ascii="Times New Roman" w:hAnsi="Times New Roman" w:cs="Times New Roman"/>
          <w:color w:val="000000" w:themeColor="text1"/>
          <w:sz w:val="24"/>
          <w:szCs w:val="24"/>
        </w:rPr>
      </w:pPr>
      <w:r w:rsidRPr="00765CB0">
        <w:rPr>
          <w:rFonts w:ascii="Times New Roman" w:hAnsi="Times New Roman" w:cs="Times New Roman"/>
          <w:b/>
          <w:color w:val="000000" w:themeColor="text1"/>
          <w:sz w:val="24"/>
          <w:szCs w:val="24"/>
        </w:rPr>
        <w:t>Art. 3.</w:t>
      </w:r>
      <w:r w:rsidRPr="00765CB0">
        <w:rPr>
          <w:rFonts w:ascii="Times New Roman" w:hAnsi="Times New Roman" w:cs="Times New Roman"/>
          <w:sz w:val="24"/>
          <w:szCs w:val="24"/>
        </w:rPr>
        <w:t>– Ocuparea temporară a terenului forestier prevăzut la art. 1 se face pe toată durata de execuție şi</w:t>
      </w:r>
      <w:r w:rsidR="00AB5CF0">
        <w:rPr>
          <w:rFonts w:ascii="Times New Roman" w:hAnsi="Times New Roman" w:cs="Times New Roman"/>
          <w:sz w:val="24"/>
          <w:szCs w:val="24"/>
        </w:rPr>
        <w:t xml:space="preserve"> </w:t>
      </w:r>
      <w:r w:rsidRPr="00765CB0">
        <w:rPr>
          <w:rFonts w:ascii="Times New Roman" w:hAnsi="Times New Roman" w:cs="Times New Roman"/>
          <w:sz w:val="24"/>
          <w:szCs w:val="24"/>
        </w:rPr>
        <w:t>existenţă în fondul forestier naţional a „</w:t>
      </w:r>
      <w:r w:rsidR="00AB5CF0" w:rsidRPr="00AB5CF0">
        <w:rPr>
          <w:rFonts w:ascii="Times New Roman" w:hAnsi="Times New Roman" w:cs="Times New Roman"/>
          <w:color w:val="000000" w:themeColor="text1"/>
          <w:sz w:val="24"/>
          <w:szCs w:val="24"/>
        </w:rPr>
        <w:t>Conductă de transport gaze naturale Ghercești-Jitaru (inclusiv alimentare cu energie electrică, protecție catodică și fibră optică)</w:t>
      </w:r>
      <w:r w:rsidRPr="00AB5CF0">
        <w:rPr>
          <w:rFonts w:ascii="Times New Roman" w:hAnsi="Times New Roman" w:cs="Times New Roman"/>
          <w:sz w:val="24"/>
          <w:szCs w:val="24"/>
        </w:rPr>
        <w:t>”,</w:t>
      </w:r>
      <w:r w:rsidRPr="00765CB0">
        <w:rPr>
          <w:rFonts w:ascii="Times New Roman" w:hAnsi="Times New Roman" w:cs="Times New Roman"/>
          <w:sz w:val="24"/>
          <w:szCs w:val="24"/>
        </w:rPr>
        <w:t xml:space="preserve"> aferentă proiectului de importanță națională în domeniul gazelor naturale, </w:t>
      </w:r>
      <w:r w:rsidRPr="00765CB0">
        <w:rPr>
          <w:rFonts w:ascii="Times New Roman" w:hAnsi="Times New Roman" w:cs="Times New Roman"/>
          <w:bCs/>
          <w:sz w:val="24"/>
          <w:szCs w:val="24"/>
        </w:rPr>
        <w:t>potrivit art. 18 alin. (2) din Legea nr. 185/2016</w:t>
      </w:r>
      <w:r w:rsidRPr="00765CB0">
        <w:rPr>
          <w:rStyle w:val="tpa1"/>
          <w:rFonts w:ascii="Times New Roman" w:hAnsi="Times New Roman" w:cs="Times New Roman"/>
          <w:sz w:val="24"/>
          <w:szCs w:val="24"/>
        </w:rPr>
        <w:t>.</w:t>
      </w:r>
    </w:p>
    <w:p w14:paraId="1DC0DBEB" w14:textId="77777777" w:rsidR="000B6233" w:rsidRPr="00765CB0" w:rsidRDefault="000B6233" w:rsidP="000B6233">
      <w:pPr>
        <w:spacing w:after="0" w:line="240" w:lineRule="auto"/>
        <w:ind w:firstLine="720"/>
        <w:jc w:val="both"/>
        <w:rPr>
          <w:rFonts w:ascii="Times New Roman" w:hAnsi="Times New Roman" w:cs="Times New Roman"/>
          <w:b/>
          <w:color w:val="000000" w:themeColor="text1"/>
          <w:sz w:val="24"/>
          <w:szCs w:val="24"/>
        </w:rPr>
      </w:pPr>
    </w:p>
    <w:p w14:paraId="0AC18D55" w14:textId="77777777" w:rsidR="00EC7E6C" w:rsidRPr="00765CB0" w:rsidRDefault="000B6233" w:rsidP="00EC7E6C">
      <w:pPr>
        <w:spacing w:after="0" w:line="240" w:lineRule="auto"/>
        <w:ind w:firstLine="720"/>
        <w:jc w:val="both"/>
        <w:rPr>
          <w:rFonts w:ascii="Times New Roman" w:hAnsi="Times New Roman" w:cs="Times New Roman"/>
          <w:color w:val="000000" w:themeColor="text1"/>
          <w:sz w:val="24"/>
          <w:szCs w:val="24"/>
        </w:rPr>
      </w:pPr>
      <w:r w:rsidRPr="00765CB0">
        <w:rPr>
          <w:rFonts w:ascii="Times New Roman" w:hAnsi="Times New Roman" w:cs="Times New Roman"/>
          <w:b/>
          <w:color w:val="000000" w:themeColor="text1"/>
          <w:sz w:val="24"/>
          <w:szCs w:val="24"/>
        </w:rPr>
        <w:t>Art. 4.</w:t>
      </w:r>
      <w:r w:rsidRPr="00765CB0">
        <w:rPr>
          <w:rFonts w:ascii="Times New Roman" w:hAnsi="Times New Roman" w:cs="Times New Roman"/>
          <w:color w:val="000000" w:themeColor="text1"/>
          <w:sz w:val="24"/>
          <w:szCs w:val="24"/>
        </w:rPr>
        <w:t xml:space="preserve"> – (1) Societatea Națională de Transport Gaze Naturale </w:t>
      </w:r>
      <w:r>
        <w:rPr>
          <w:rFonts w:ascii="Times New Roman" w:hAnsi="Times New Roman" w:cs="Times New Roman"/>
          <w:color w:val="000000" w:themeColor="text1"/>
          <w:sz w:val="24"/>
          <w:szCs w:val="24"/>
        </w:rPr>
        <w:t>„</w:t>
      </w:r>
      <w:r w:rsidRPr="00765CB0">
        <w:rPr>
          <w:rFonts w:ascii="Times New Roman" w:hAnsi="Times New Roman" w:cs="Times New Roman"/>
          <w:color w:val="000000" w:themeColor="text1"/>
          <w:sz w:val="24"/>
          <w:szCs w:val="24"/>
        </w:rPr>
        <w:t>Transgaz” SA a achitat în Fondul de ameliorare a fondului funciar cu destinaţie silvică, aflat în administrare la Ministerul Mediului, Apelor şi Pădurilor, garanţia pentru ocuparea temporară a terenului prevăzut la art. 1, în suprafață de 1,</w:t>
      </w:r>
      <w:r w:rsidR="007B2A07">
        <w:rPr>
          <w:rFonts w:ascii="Times New Roman" w:hAnsi="Times New Roman" w:cs="Times New Roman"/>
          <w:color w:val="000000" w:themeColor="text1"/>
          <w:sz w:val="24"/>
          <w:szCs w:val="24"/>
        </w:rPr>
        <w:t xml:space="preserve">1259 </w:t>
      </w:r>
      <w:r w:rsidRPr="00765CB0">
        <w:rPr>
          <w:rFonts w:ascii="Times New Roman" w:hAnsi="Times New Roman" w:cs="Times New Roman"/>
          <w:color w:val="000000" w:themeColor="text1"/>
          <w:sz w:val="24"/>
          <w:szCs w:val="24"/>
        </w:rPr>
        <w:t xml:space="preserve">ha, în cuantum de </w:t>
      </w:r>
      <w:r w:rsidR="007B2A07">
        <w:rPr>
          <w:rFonts w:ascii="Times New Roman" w:hAnsi="Times New Roman" w:cs="Times New Roman"/>
          <w:color w:val="000000" w:themeColor="text1"/>
          <w:sz w:val="24"/>
          <w:szCs w:val="24"/>
        </w:rPr>
        <w:t>90045</w:t>
      </w:r>
      <w:r w:rsidRPr="00765CB0">
        <w:rPr>
          <w:rFonts w:ascii="Times New Roman" w:hAnsi="Times New Roman" w:cs="Times New Roman"/>
          <w:color w:val="000000" w:themeColor="text1"/>
          <w:sz w:val="24"/>
          <w:szCs w:val="24"/>
        </w:rPr>
        <w:t>,6</w:t>
      </w:r>
      <w:r w:rsidR="007B2A07">
        <w:rPr>
          <w:rFonts w:ascii="Times New Roman" w:hAnsi="Times New Roman" w:cs="Times New Roman"/>
          <w:color w:val="000000" w:themeColor="text1"/>
          <w:sz w:val="24"/>
          <w:szCs w:val="24"/>
        </w:rPr>
        <w:t>1</w:t>
      </w:r>
      <w:r w:rsidRPr="00765CB0">
        <w:rPr>
          <w:rFonts w:ascii="Times New Roman" w:hAnsi="Times New Roman" w:cs="Times New Roman"/>
          <w:color w:val="000000" w:themeColor="text1"/>
          <w:sz w:val="24"/>
          <w:szCs w:val="24"/>
        </w:rPr>
        <w:t xml:space="preserve"> lei, </w:t>
      </w:r>
      <w:r w:rsidR="007B2A07">
        <w:rPr>
          <w:rFonts w:ascii="Times New Roman" w:hAnsi="Times New Roman" w:cs="Times New Roman"/>
          <w:color w:val="000000" w:themeColor="text1"/>
          <w:sz w:val="24"/>
          <w:szCs w:val="24"/>
        </w:rPr>
        <w:t>după cum urmează</w:t>
      </w:r>
      <w:r w:rsidR="00613546">
        <w:rPr>
          <w:rFonts w:ascii="Times New Roman" w:hAnsi="Times New Roman" w:cs="Times New Roman"/>
          <w:color w:val="000000" w:themeColor="text1"/>
          <w:sz w:val="24"/>
          <w:szCs w:val="24"/>
        </w:rPr>
        <w:t>:</w:t>
      </w:r>
      <w:r w:rsidR="007B2A07">
        <w:rPr>
          <w:rFonts w:ascii="Times New Roman" w:hAnsi="Times New Roman" w:cs="Times New Roman"/>
          <w:color w:val="000000" w:themeColor="text1"/>
          <w:sz w:val="24"/>
          <w:szCs w:val="24"/>
        </w:rPr>
        <w:t xml:space="preserve"> </w:t>
      </w:r>
      <w:r w:rsidRPr="00765CB0">
        <w:rPr>
          <w:rFonts w:ascii="Times New Roman" w:hAnsi="Times New Roman" w:cs="Times New Roman"/>
          <w:color w:val="000000" w:themeColor="text1"/>
          <w:sz w:val="24"/>
          <w:szCs w:val="24"/>
        </w:rPr>
        <w:t xml:space="preserve">cu </w:t>
      </w:r>
      <w:r w:rsidRPr="00765CB0">
        <w:rPr>
          <w:rFonts w:ascii="Times New Roman" w:hAnsi="Times New Roman" w:cs="Times New Roman"/>
          <w:color w:val="000000" w:themeColor="text1"/>
          <w:sz w:val="24"/>
          <w:szCs w:val="24"/>
          <w:shd w:val="clear" w:color="auto" w:fill="FFFFFF"/>
        </w:rPr>
        <w:t xml:space="preserve">ordinul de </w:t>
      </w:r>
      <w:r w:rsidRPr="00765CB0">
        <w:rPr>
          <w:rFonts w:ascii="Times New Roman" w:hAnsi="Times New Roman" w:cs="Times New Roman"/>
          <w:sz w:val="24"/>
          <w:szCs w:val="24"/>
          <w:shd w:val="clear" w:color="auto" w:fill="FFFFFF"/>
        </w:rPr>
        <w:t>plată nr.</w:t>
      </w:r>
      <w:r w:rsidR="007B2A07">
        <w:rPr>
          <w:rFonts w:ascii="Times New Roman" w:hAnsi="Times New Roman" w:cs="Times New Roman"/>
          <w:sz w:val="24"/>
          <w:szCs w:val="24"/>
          <w:shd w:val="clear" w:color="auto" w:fill="FFFFFF"/>
        </w:rPr>
        <w:t xml:space="preserve"> 503</w:t>
      </w:r>
      <w:r w:rsidR="00613546">
        <w:rPr>
          <w:rFonts w:ascii="Times New Roman" w:hAnsi="Times New Roman" w:cs="Times New Roman"/>
          <w:sz w:val="24"/>
          <w:szCs w:val="24"/>
          <w:shd w:val="clear" w:color="auto" w:fill="FFFFFF"/>
        </w:rPr>
        <w:t xml:space="preserve"> din 14.07</w:t>
      </w:r>
      <w:r w:rsidRPr="00765CB0">
        <w:rPr>
          <w:rFonts w:ascii="Times New Roman" w:hAnsi="Times New Roman" w:cs="Times New Roman"/>
          <w:sz w:val="24"/>
          <w:szCs w:val="24"/>
          <w:shd w:val="clear" w:color="auto" w:fill="FFFFFF"/>
        </w:rPr>
        <w:t>.202</w:t>
      </w:r>
      <w:r w:rsidR="00613546">
        <w:rPr>
          <w:rFonts w:ascii="Times New Roman" w:hAnsi="Times New Roman" w:cs="Times New Roman"/>
          <w:sz w:val="24"/>
          <w:szCs w:val="24"/>
          <w:shd w:val="clear" w:color="auto" w:fill="FFFFFF"/>
        </w:rPr>
        <w:t xml:space="preserve">3 suma de 24377,22 lei, </w:t>
      </w:r>
      <w:r w:rsidR="00613546" w:rsidRPr="00765CB0">
        <w:rPr>
          <w:rFonts w:ascii="Times New Roman" w:hAnsi="Times New Roman" w:cs="Times New Roman"/>
          <w:color w:val="000000" w:themeColor="text1"/>
          <w:sz w:val="24"/>
          <w:szCs w:val="24"/>
        </w:rPr>
        <w:t xml:space="preserve">cu </w:t>
      </w:r>
      <w:r w:rsidR="00613546" w:rsidRPr="00765CB0">
        <w:rPr>
          <w:rFonts w:ascii="Times New Roman" w:hAnsi="Times New Roman" w:cs="Times New Roman"/>
          <w:color w:val="000000" w:themeColor="text1"/>
          <w:sz w:val="24"/>
          <w:szCs w:val="24"/>
          <w:shd w:val="clear" w:color="auto" w:fill="FFFFFF"/>
        </w:rPr>
        <w:t xml:space="preserve">ordinul de </w:t>
      </w:r>
      <w:r w:rsidR="00613546" w:rsidRPr="00765CB0">
        <w:rPr>
          <w:rFonts w:ascii="Times New Roman" w:hAnsi="Times New Roman" w:cs="Times New Roman"/>
          <w:sz w:val="24"/>
          <w:szCs w:val="24"/>
          <w:shd w:val="clear" w:color="auto" w:fill="FFFFFF"/>
        </w:rPr>
        <w:t>plată nr.</w:t>
      </w:r>
      <w:r w:rsidR="00613546">
        <w:rPr>
          <w:rFonts w:ascii="Times New Roman" w:hAnsi="Times New Roman" w:cs="Times New Roman"/>
          <w:sz w:val="24"/>
          <w:szCs w:val="24"/>
          <w:shd w:val="clear" w:color="auto" w:fill="FFFFFF"/>
        </w:rPr>
        <w:t xml:space="preserve"> 504 din 14.07</w:t>
      </w:r>
      <w:r w:rsidR="00613546" w:rsidRPr="00765CB0">
        <w:rPr>
          <w:rFonts w:ascii="Times New Roman" w:hAnsi="Times New Roman" w:cs="Times New Roman"/>
          <w:sz w:val="24"/>
          <w:szCs w:val="24"/>
          <w:shd w:val="clear" w:color="auto" w:fill="FFFFFF"/>
        </w:rPr>
        <w:t>.202</w:t>
      </w:r>
      <w:r w:rsidR="00613546">
        <w:rPr>
          <w:rFonts w:ascii="Times New Roman" w:hAnsi="Times New Roman" w:cs="Times New Roman"/>
          <w:sz w:val="24"/>
          <w:szCs w:val="24"/>
          <w:shd w:val="clear" w:color="auto" w:fill="FFFFFF"/>
        </w:rPr>
        <w:t xml:space="preserve">3 suma de 57989,12 lei, </w:t>
      </w:r>
      <w:r w:rsidR="00EC7E6C" w:rsidRPr="00765CB0">
        <w:rPr>
          <w:rFonts w:ascii="Times New Roman" w:hAnsi="Times New Roman" w:cs="Times New Roman"/>
          <w:color w:val="000000" w:themeColor="text1"/>
          <w:sz w:val="24"/>
          <w:szCs w:val="24"/>
        </w:rPr>
        <w:t xml:space="preserve">cu </w:t>
      </w:r>
      <w:r w:rsidR="00EC7E6C" w:rsidRPr="00765CB0">
        <w:rPr>
          <w:rFonts w:ascii="Times New Roman" w:hAnsi="Times New Roman" w:cs="Times New Roman"/>
          <w:color w:val="000000" w:themeColor="text1"/>
          <w:sz w:val="24"/>
          <w:szCs w:val="24"/>
          <w:shd w:val="clear" w:color="auto" w:fill="FFFFFF"/>
        </w:rPr>
        <w:t xml:space="preserve">ordinul de </w:t>
      </w:r>
      <w:r w:rsidR="00EC7E6C" w:rsidRPr="00765CB0">
        <w:rPr>
          <w:rFonts w:ascii="Times New Roman" w:hAnsi="Times New Roman" w:cs="Times New Roman"/>
          <w:sz w:val="24"/>
          <w:szCs w:val="24"/>
          <w:shd w:val="clear" w:color="auto" w:fill="FFFFFF"/>
        </w:rPr>
        <w:t>plată nr.</w:t>
      </w:r>
      <w:r w:rsidR="00EC7E6C">
        <w:rPr>
          <w:rFonts w:ascii="Times New Roman" w:hAnsi="Times New Roman" w:cs="Times New Roman"/>
          <w:sz w:val="24"/>
          <w:szCs w:val="24"/>
          <w:shd w:val="clear" w:color="auto" w:fill="FFFFFF"/>
        </w:rPr>
        <w:t xml:space="preserve"> 505 din 14.07</w:t>
      </w:r>
      <w:r w:rsidR="00EC7E6C" w:rsidRPr="00765CB0">
        <w:rPr>
          <w:rFonts w:ascii="Times New Roman" w:hAnsi="Times New Roman" w:cs="Times New Roman"/>
          <w:sz w:val="24"/>
          <w:szCs w:val="24"/>
          <w:shd w:val="clear" w:color="auto" w:fill="FFFFFF"/>
        </w:rPr>
        <w:t>.202</w:t>
      </w:r>
      <w:r w:rsidR="00EC7E6C">
        <w:rPr>
          <w:rFonts w:ascii="Times New Roman" w:hAnsi="Times New Roman" w:cs="Times New Roman"/>
          <w:sz w:val="24"/>
          <w:szCs w:val="24"/>
          <w:shd w:val="clear" w:color="auto" w:fill="FFFFFF"/>
        </w:rPr>
        <w:t>3 suma de 7679,27 lei</w:t>
      </w:r>
      <w:r w:rsidR="00EC7E6C" w:rsidRPr="00765CB0">
        <w:rPr>
          <w:rFonts w:ascii="Times New Roman" w:hAnsi="Times New Roman" w:cs="Times New Roman"/>
          <w:sz w:val="24"/>
          <w:szCs w:val="24"/>
        </w:rPr>
        <w:t>.</w:t>
      </w:r>
    </w:p>
    <w:p w14:paraId="3E57A9E1" w14:textId="77777777" w:rsidR="000B6233" w:rsidRPr="00765CB0"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color w:val="000000" w:themeColor="text1"/>
          <w:sz w:val="24"/>
          <w:szCs w:val="24"/>
        </w:rPr>
        <w:t xml:space="preserve">(2) Predarea terenurilor forestiere prevăzute la art. 1 alin. (3) de către ocoalele silvice care asigură administrarea se va face numai după achitarea de către Societatea Națională de Transport Gaze Naturale </w:t>
      </w:r>
      <w:r>
        <w:rPr>
          <w:rFonts w:ascii="Times New Roman" w:eastAsia="Times New Roman" w:hAnsi="Times New Roman" w:cs="Times New Roman"/>
          <w:color w:val="000000" w:themeColor="text1"/>
          <w:sz w:val="24"/>
          <w:szCs w:val="24"/>
        </w:rPr>
        <w:t>„</w:t>
      </w:r>
      <w:r w:rsidRPr="00765CB0">
        <w:rPr>
          <w:rFonts w:ascii="Times New Roman" w:eastAsia="Times New Roman" w:hAnsi="Times New Roman" w:cs="Times New Roman"/>
          <w:color w:val="000000" w:themeColor="text1"/>
          <w:sz w:val="24"/>
          <w:szCs w:val="24"/>
        </w:rPr>
        <w:t>Transgaz” SA Mediaș a obligaţiilor</w:t>
      </w:r>
      <w:r w:rsidR="00A07CE9">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 xml:space="preserve">băneşti prevăzute la art. 42 alin. (1) lit. e) din Legea </w:t>
      </w:r>
      <w:r>
        <w:rPr>
          <w:rFonts w:ascii="Times New Roman" w:eastAsia="Times New Roman" w:hAnsi="Times New Roman" w:cs="Times New Roman"/>
          <w:color w:val="000000" w:themeColor="text1"/>
          <w:sz w:val="24"/>
          <w:szCs w:val="24"/>
        </w:rPr>
        <w:t>nr.</w:t>
      </w:r>
      <w:r w:rsidR="00A07CE9">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46/2008, republicată, cu modificările şi completările ulterioare.</w:t>
      </w:r>
    </w:p>
    <w:p w14:paraId="441CF8D3" w14:textId="77777777" w:rsidR="000B6233" w:rsidRPr="00765CB0"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color w:val="000000" w:themeColor="text1"/>
          <w:sz w:val="24"/>
          <w:szCs w:val="24"/>
        </w:rPr>
        <w:t xml:space="preserve"> (3) Predarea terenurilor forestiere prevăzute la art. 1 </w:t>
      </w:r>
      <w:r w:rsidRPr="00765CB0">
        <w:rPr>
          <w:rFonts w:ascii="Times New Roman" w:hAnsi="Times New Roman" w:cs="Times New Roman"/>
          <w:color w:val="000000" w:themeColor="text1"/>
          <w:sz w:val="24"/>
          <w:szCs w:val="24"/>
        </w:rPr>
        <w:t>alin. (4</w:t>
      </w:r>
      <w:r w:rsidRPr="00765CB0">
        <w:rPr>
          <w:rFonts w:ascii="Times New Roman" w:eastAsia="Times New Roman" w:hAnsi="Times New Roman" w:cs="Times New Roman"/>
          <w:color w:val="000000" w:themeColor="text1"/>
          <w:sz w:val="24"/>
          <w:szCs w:val="24"/>
        </w:rPr>
        <w:t xml:space="preserve">) de către ocoalele silvice care asigură administrarea sau serviciile silvice se va face numai după achitarea de către Societatea Națională de Transport Gaze Naturale </w:t>
      </w:r>
      <w:r>
        <w:rPr>
          <w:rFonts w:ascii="Times New Roman" w:eastAsia="Times New Roman" w:hAnsi="Times New Roman" w:cs="Times New Roman"/>
          <w:color w:val="000000" w:themeColor="text1"/>
          <w:sz w:val="24"/>
          <w:szCs w:val="24"/>
        </w:rPr>
        <w:t>„</w:t>
      </w:r>
      <w:r w:rsidRPr="00765CB0">
        <w:rPr>
          <w:rFonts w:ascii="Times New Roman" w:eastAsia="Times New Roman" w:hAnsi="Times New Roman" w:cs="Times New Roman"/>
          <w:color w:val="000000" w:themeColor="text1"/>
          <w:sz w:val="24"/>
          <w:szCs w:val="24"/>
        </w:rPr>
        <w:t>Transgaz” SA Mediaș a obligaţiilor</w:t>
      </w:r>
      <w:r w:rsidR="00E86282">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băneşti prevăzute la art. 42 alin. (1) lit. b)</w:t>
      </w:r>
      <w:r w:rsidRPr="00765CB0">
        <w:rPr>
          <w:rFonts w:ascii="Times New Roman" w:hAnsi="Times New Roman" w:cs="Times New Roman"/>
          <w:color w:val="000000" w:themeColor="text1"/>
          <w:sz w:val="24"/>
          <w:szCs w:val="24"/>
        </w:rPr>
        <w:t>, c) și</w:t>
      </w:r>
      <w:r w:rsidRPr="00765CB0">
        <w:rPr>
          <w:rFonts w:ascii="Times New Roman" w:eastAsia="Times New Roman" w:hAnsi="Times New Roman" w:cs="Times New Roman"/>
          <w:color w:val="000000" w:themeColor="text1"/>
          <w:sz w:val="24"/>
          <w:szCs w:val="24"/>
        </w:rPr>
        <w:t xml:space="preserve"> e) din Legea</w:t>
      </w:r>
      <w:r>
        <w:rPr>
          <w:rFonts w:ascii="Times New Roman" w:eastAsia="Times New Roman" w:hAnsi="Times New Roman" w:cs="Times New Roman"/>
          <w:color w:val="000000" w:themeColor="text1"/>
          <w:sz w:val="24"/>
          <w:szCs w:val="24"/>
        </w:rPr>
        <w:t xml:space="preserve"> nr.</w:t>
      </w:r>
      <w:r w:rsidRPr="00765CB0">
        <w:rPr>
          <w:rFonts w:ascii="Times New Roman" w:eastAsia="Times New Roman" w:hAnsi="Times New Roman" w:cs="Times New Roman"/>
          <w:color w:val="000000" w:themeColor="text1"/>
          <w:sz w:val="24"/>
          <w:szCs w:val="24"/>
        </w:rPr>
        <w:t xml:space="preserve"> 46/2008, republicată, cu modificările şi completările ulterioare.</w:t>
      </w:r>
    </w:p>
    <w:p w14:paraId="2682998F" w14:textId="77777777" w:rsidR="000B6233"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color w:val="000000" w:themeColor="text1"/>
          <w:sz w:val="24"/>
          <w:szCs w:val="24"/>
        </w:rPr>
        <w:t>(4) În cazul terenurilor forestiere prevăzute la art.</w:t>
      </w:r>
      <w:r w:rsidR="008A2F55">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 xml:space="preserve">1 alin. </w:t>
      </w:r>
      <w:r w:rsidR="00E86282">
        <w:rPr>
          <w:rFonts w:ascii="Times New Roman" w:hAnsi="Times New Roman" w:cs="Times New Roman"/>
          <w:color w:val="000000" w:themeColor="text1"/>
          <w:sz w:val="24"/>
          <w:szCs w:val="24"/>
        </w:rPr>
        <w:t>(4</w:t>
      </w:r>
      <w:r w:rsidRPr="00765CB0">
        <w:rPr>
          <w:rFonts w:ascii="Times New Roman" w:eastAsia="Times New Roman" w:hAnsi="Times New Roman" w:cs="Times New Roman"/>
          <w:color w:val="000000" w:themeColor="text1"/>
          <w:sz w:val="24"/>
          <w:szCs w:val="24"/>
        </w:rPr>
        <w:t xml:space="preserve">), pentru care Societatea Națională de Transport Gaze Naturale </w:t>
      </w:r>
      <w:r>
        <w:rPr>
          <w:rFonts w:ascii="Times New Roman" w:eastAsia="Times New Roman" w:hAnsi="Times New Roman" w:cs="Times New Roman"/>
          <w:color w:val="000000" w:themeColor="text1"/>
          <w:sz w:val="24"/>
          <w:szCs w:val="24"/>
        </w:rPr>
        <w:t>„</w:t>
      </w:r>
      <w:r w:rsidRPr="00765CB0">
        <w:rPr>
          <w:rFonts w:ascii="Times New Roman" w:eastAsia="Times New Roman" w:hAnsi="Times New Roman" w:cs="Times New Roman"/>
          <w:color w:val="000000" w:themeColor="text1"/>
          <w:sz w:val="24"/>
          <w:szCs w:val="24"/>
        </w:rPr>
        <w:t xml:space="preserve">Transgaz” SA Mediaș a emis declaraţia de asumare proprie a răspunderii, </w:t>
      </w:r>
      <w:r w:rsidRPr="00765CB0">
        <w:rPr>
          <w:rFonts w:ascii="Times New Roman" w:eastAsia="Times New Roman" w:hAnsi="Times New Roman" w:cs="Times New Roman"/>
          <w:color w:val="000000" w:themeColor="text1"/>
          <w:sz w:val="24"/>
          <w:szCs w:val="24"/>
        </w:rPr>
        <w:lastRenderedPageBreak/>
        <w:t xml:space="preserve">ca urmare a </w:t>
      </w:r>
      <w:r w:rsidRPr="00116768">
        <w:rPr>
          <w:rFonts w:ascii="Times New Roman" w:eastAsia="Times New Roman" w:hAnsi="Times New Roman" w:cs="Times New Roman"/>
          <w:sz w:val="24"/>
          <w:szCs w:val="24"/>
        </w:rPr>
        <w:t>imposibilității obţinerii acordului proprietarilor,</w:t>
      </w:r>
      <w:r w:rsidRPr="00116768">
        <w:rPr>
          <w:rFonts w:ascii="Times New Roman" w:eastAsia="Times New Roman" w:hAnsi="Times New Roman" w:cs="Times New Roman"/>
          <w:color w:val="000000" w:themeColor="text1"/>
          <w:sz w:val="24"/>
          <w:szCs w:val="24"/>
        </w:rPr>
        <w:t xml:space="preserve"> obligațiile bănești prevăzute la art. 42 alin. (1) lit. b) și c) din Legea </w:t>
      </w:r>
      <w:r>
        <w:rPr>
          <w:rFonts w:ascii="Times New Roman" w:eastAsia="Times New Roman" w:hAnsi="Times New Roman" w:cs="Times New Roman"/>
          <w:color w:val="000000" w:themeColor="text1"/>
          <w:sz w:val="24"/>
          <w:szCs w:val="24"/>
        </w:rPr>
        <w:t>nr.</w:t>
      </w:r>
      <w:r w:rsidRPr="00116768">
        <w:rPr>
          <w:rFonts w:ascii="Times New Roman" w:eastAsia="Times New Roman" w:hAnsi="Times New Roman" w:cs="Times New Roman"/>
          <w:color w:val="000000" w:themeColor="text1"/>
          <w:sz w:val="24"/>
          <w:szCs w:val="24"/>
        </w:rPr>
        <w:t>46/200</w:t>
      </w:r>
      <w:r>
        <w:rPr>
          <w:rFonts w:ascii="Times New Roman" w:eastAsia="Times New Roman" w:hAnsi="Times New Roman" w:cs="Times New Roman"/>
          <w:color w:val="000000" w:themeColor="text1"/>
          <w:sz w:val="24"/>
          <w:szCs w:val="24"/>
        </w:rPr>
        <w:t>8</w:t>
      </w:r>
      <w:r w:rsidRPr="00116768">
        <w:rPr>
          <w:rFonts w:ascii="Times New Roman" w:eastAsia="Times New Roman" w:hAnsi="Times New Roman" w:cs="Times New Roman"/>
          <w:color w:val="000000" w:themeColor="text1"/>
          <w:sz w:val="24"/>
          <w:szCs w:val="24"/>
        </w:rPr>
        <w:t>, republicată, cu modificările</w:t>
      </w:r>
      <w:r w:rsidRPr="00765CB0">
        <w:rPr>
          <w:rFonts w:ascii="Times New Roman" w:eastAsia="Times New Roman" w:hAnsi="Times New Roman" w:cs="Times New Roman"/>
          <w:color w:val="000000" w:themeColor="text1"/>
          <w:sz w:val="24"/>
          <w:szCs w:val="24"/>
        </w:rPr>
        <w:t xml:space="preserve"> şi completările ulterioare, care trebuie achitate potrivit alin.(3), se consemnează cu titlu de indemnizaţie într-un cont bancar deschis pe numele iniţiatorului proiectului şi se eliberează ulterior prin dispoziţia</w:t>
      </w:r>
      <w:r w:rsidR="008A2F55">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iniţiatorului proiectului, în conformitate cu prevederile art. 3 alin. (6) din Legea nr. 185/2016.</w:t>
      </w:r>
    </w:p>
    <w:p w14:paraId="7B49D3CB" w14:textId="77777777" w:rsidR="000B6233" w:rsidRPr="00765CB0"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p>
    <w:p w14:paraId="5A4F1293" w14:textId="77777777" w:rsidR="000B6233" w:rsidRPr="00765CB0"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r w:rsidRPr="00765CB0">
        <w:rPr>
          <w:rFonts w:ascii="Times New Roman" w:eastAsia="Times New Roman" w:hAnsi="Times New Roman" w:cs="Times New Roman"/>
          <w:b/>
          <w:color w:val="000000" w:themeColor="text1"/>
          <w:sz w:val="24"/>
          <w:szCs w:val="24"/>
        </w:rPr>
        <w:t>Art. 5.</w:t>
      </w:r>
      <w:r w:rsidRPr="00765CB0">
        <w:rPr>
          <w:rFonts w:ascii="Times New Roman" w:eastAsia="Times New Roman" w:hAnsi="Times New Roman" w:cs="Times New Roman"/>
          <w:color w:val="000000" w:themeColor="text1"/>
          <w:sz w:val="24"/>
          <w:szCs w:val="24"/>
        </w:rPr>
        <w:t xml:space="preserve"> – (1) La dezafectarea obiectivului, Societatea Națională de Transport Gaze Naturale </w:t>
      </w:r>
      <w:r>
        <w:rPr>
          <w:rFonts w:ascii="Times New Roman" w:eastAsia="Times New Roman" w:hAnsi="Times New Roman" w:cs="Times New Roman"/>
          <w:color w:val="000000" w:themeColor="text1"/>
          <w:sz w:val="24"/>
          <w:szCs w:val="24"/>
        </w:rPr>
        <w:t>„</w:t>
      </w:r>
      <w:r w:rsidRPr="00765CB0">
        <w:rPr>
          <w:rFonts w:ascii="Times New Roman" w:eastAsia="Times New Roman" w:hAnsi="Times New Roman" w:cs="Times New Roman"/>
          <w:color w:val="000000" w:themeColor="text1"/>
          <w:sz w:val="24"/>
          <w:szCs w:val="24"/>
        </w:rPr>
        <w:t>Transgaz” SA Mediaș are obligația redării terenului prevăzut la art. 1</w:t>
      </w:r>
      <w:r w:rsidR="0067203F">
        <w:rPr>
          <w:rFonts w:ascii="Times New Roman" w:eastAsia="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 xml:space="preserve">în circuitul silvic. </w:t>
      </w:r>
    </w:p>
    <w:p w14:paraId="268866BF" w14:textId="77777777" w:rsidR="000B6233" w:rsidRPr="00765CB0" w:rsidRDefault="0067203F" w:rsidP="000B6233">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0B6233" w:rsidRPr="00765CB0">
        <w:rPr>
          <w:rFonts w:ascii="Times New Roman" w:eastAsia="Times New Roman" w:hAnsi="Times New Roman" w:cs="Times New Roman"/>
          <w:color w:val="000000" w:themeColor="text1"/>
          <w:sz w:val="24"/>
          <w:szCs w:val="24"/>
        </w:rPr>
        <w:t xml:space="preserve">) Terenurile forestiere </w:t>
      </w:r>
      <w:r w:rsidR="000B6233" w:rsidRPr="00116768">
        <w:rPr>
          <w:rFonts w:ascii="Times New Roman" w:eastAsia="Times New Roman" w:hAnsi="Times New Roman" w:cs="Times New Roman"/>
          <w:color w:val="000000" w:themeColor="text1"/>
          <w:sz w:val="24"/>
          <w:szCs w:val="24"/>
        </w:rPr>
        <w:t>în</w:t>
      </w:r>
      <w:r w:rsidR="00EB3C72">
        <w:rPr>
          <w:rFonts w:ascii="Times New Roman" w:eastAsia="Times New Roman" w:hAnsi="Times New Roman" w:cs="Times New Roman"/>
          <w:color w:val="000000" w:themeColor="text1"/>
          <w:sz w:val="24"/>
          <w:szCs w:val="24"/>
        </w:rPr>
        <w:t xml:space="preserve"> suprafață de 1</w:t>
      </w:r>
      <w:r w:rsidR="000B6233" w:rsidRPr="00116768">
        <w:rPr>
          <w:rFonts w:ascii="Times New Roman" w:eastAsia="Times New Roman" w:hAnsi="Times New Roman" w:cs="Times New Roman"/>
          <w:color w:val="000000" w:themeColor="text1"/>
          <w:sz w:val="24"/>
          <w:szCs w:val="24"/>
        </w:rPr>
        <w:t>,</w:t>
      </w:r>
      <w:r w:rsidR="00EB3C72">
        <w:rPr>
          <w:rFonts w:ascii="Times New Roman" w:eastAsia="Times New Roman" w:hAnsi="Times New Roman" w:cs="Times New Roman"/>
          <w:color w:val="000000" w:themeColor="text1"/>
          <w:sz w:val="24"/>
          <w:szCs w:val="24"/>
        </w:rPr>
        <w:t>1259</w:t>
      </w:r>
      <w:r w:rsidR="000B6233" w:rsidRPr="00116768">
        <w:rPr>
          <w:rFonts w:ascii="Times New Roman" w:eastAsia="Times New Roman" w:hAnsi="Times New Roman" w:cs="Times New Roman"/>
          <w:color w:val="000000" w:themeColor="text1"/>
          <w:sz w:val="24"/>
          <w:szCs w:val="24"/>
        </w:rPr>
        <w:t xml:space="preserve"> ha, prevăzute</w:t>
      </w:r>
      <w:r w:rsidR="000B6233" w:rsidRPr="00765CB0">
        <w:rPr>
          <w:rFonts w:ascii="Times New Roman" w:eastAsia="Times New Roman" w:hAnsi="Times New Roman" w:cs="Times New Roman"/>
          <w:color w:val="000000" w:themeColor="text1"/>
          <w:sz w:val="24"/>
          <w:szCs w:val="24"/>
        </w:rPr>
        <w:t xml:space="preserve"> la art</w:t>
      </w:r>
      <w:r w:rsidR="000B6233" w:rsidRPr="00765CB0">
        <w:rPr>
          <w:rFonts w:ascii="Times New Roman" w:hAnsi="Times New Roman" w:cs="Times New Roman"/>
          <w:color w:val="000000" w:themeColor="text1"/>
          <w:sz w:val="24"/>
          <w:szCs w:val="24"/>
        </w:rPr>
        <w:t>. 1</w:t>
      </w:r>
      <w:r w:rsidR="000B6233">
        <w:rPr>
          <w:rFonts w:ascii="Times New Roman" w:hAnsi="Times New Roman" w:cs="Times New Roman"/>
          <w:color w:val="000000" w:themeColor="text1"/>
          <w:sz w:val="24"/>
          <w:szCs w:val="24"/>
        </w:rPr>
        <w:t xml:space="preserve">, </w:t>
      </w:r>
      <w:r w:rsidR="000B6233" w:rsidRPr="00765CB0">
        <w:rPr>
          <w:rFonts w:ascii="Times New Roman" w:eastAsia="Times New Roman" w:hAnsi="Times New Roman" w:cs="Times New Roman"/>
          <w:color w:val="000000" w:themeColor="text1"/>
          <w:sz w:val="24"/>
          <w:szCs w:val="24"/>
        </w:rPr>
        <w:t>se redau apt</w:t>
      </w:r>
      <w:r w:rsidR="000B6233">
        <w:rPr>
          <w:rFonts w:ascii="Times New Roman" w:eastAsia="Times New Roman" w:hAnsi="Times New Roman" w:cs="Times New Roman"/>
          <w:color w:val="000000" w:themeColor="text1"/>
          <w:sz w:val="24"/>
          <w:szCs w:val="24"/>
        </w:rPr>
        <w:t>e</w:t>
      </w:r>
      <w:r w:rsidR="000B6233" w:rsidRPr="00765CB0">
        <w:rPr>
          <w:rFonts w:ascii="Times New Roman" w:eastAsia="Times New Roman" w:hAnsi="Times New Roman" w:cs="Times New Roman"/>
          <w:color w:val="000000" w:themeColor="text1"/>
          <w:sz w:val="24"/>
          <w:szCs w:val="24"/>
        </w:rPr>
        <w:t xml:space="preserve"> de a fi împădurite și fără restricţii în ceea ce privește rei</w:t>
      </w:r>
      <w:r w:rsidR="00805935">
        <w:rPr>
          <w:rFonts w:ascii="Times New Roman" w:eastAsia="Times New Roman" w:hAnsi="Times New Roman" w:cs="Times New Roman"/>
          <w:color w:val="000000" w:themeColor="text1"/>
          <w:sz w:val="24"/>
          <w:szCs w:val="24"/>
        </w:rPr>
        <w:t xml:space="preserve">nstalarea vegetaţiei forestiere, </w:t>
      </w:r>
      <w:r w:rsidR="00805935" w:rsidRPr="00805935">
        <w:rPr>
          <w:rFonts w:ascii="Times New Roman" w:eastAsia="Times New Roman" w:hAnsi="Times New Roman" w:cs="Times New Roman"/>
          <w:color w:val="000000" w:themeColor="text1"/>
          <w:sz w:val="24"/>
          <w:szCs w:val="24"/>
        </w:rPr>
        <w:t xml:space="preserve"> </w:t>
      </w:r>
      <w:r w:rsidR="00805935" w:rsidRPr="00765CB0">
        <w:rPr>
          <w:rFonts w:ascii="Times New Roman" w:eastAsia="Times New Roman" w:hAnsi="Times New Roman" w:cs="Times New Roman"/>
          <w:color w:val="000000" w:themeColor="text1"/>
          <w:sz w:val="24"/>
          <w:szCs w:val="24"/>
        </w:rPr>
        <w:t>la categoria de folosință „păduri și terenuri destinate împăduririi sau reîmpăduririi”.</w:t>
      </w:r>
    </w:p>
    <w:p w14:paraId="59DA82F4" w14:textId="77777777" w:rsidR="000B6233" w:rsidRPr="00765CB0" w:rsidRDefault="000B6233" w:rsidP="000B6233">
      <w:pPr>
        <w:spacing w:after="0" w:line="240" w:lineRule="auto"/>
        <w:ind w:firstLine="720"/>
        <w:jc w:val="both"/>
        <w:rPr>
          <w:rFonts w:ascii="Times New Roman" w:eastAsia="Times New Roman" w:hAnsi="Times New Roman" w:cs="Times New Roman"/>
          <w:color w:val="000000" w:themeColor="text1"/>
          <w:sz w:val="24"/>
          <w:szCs w:val="24"/>
        </w:rPr>
      </w:pPr>
    </w:p>
    <w:p w14:paraId="2EDEB51D" w14:textId="77777777" w:rsidR="000B6233" w:rsidRDefault="000B6233" w:rsidP="000B6233">
      <w:pPr>
        <w:spacing w:after="0" w:line="240" w:lineRule="auto"/>
        <w:ind w:firstLine="720"/>
        <w:jc w:val="both"/>
        <w:rPr>
          <w:rFonts w:ascii="Times New Roman" w:hAnsi="Times New Roman" w:cs="Times New Roman"/>
          <w:color w:val="000000" w:themeColor="text1"/>
          <w:sz w:val="24"/>
          <w:szCs w:val="24"/>
        </w:rPr>
      </w:pPr>
      <w:r w:rsidRPr="00765CB0">
        <w:rPr>
          <w:rFonts w:ascii="Times New Roman" w:hAnsi="Times New Roman" w:cs="Times New Roman"/>
          <w:b/>
          <w:color w:val="000000" w:themeColor="text1"/>
          <w:sz w:val="24"/>
          <w:szCs w:val="24"/>
        </w:rPr>
        <w:t>Art. 6.</w:t>
      </w:r>
      <w:r w:rsidRPr="00765CB0">
        <w:rPr>
          <w:rFonts w:ascii="Times New Roman" w:hAnsi="Times New Roman" w:cs="Times New Roman"/>
          <w:color w:val="000000" w:themeColor="text1"/>
          <w:sz w:val="24"/>
          <w:szCs w:val="24"/>
        </w:rPr>
        <w:t xml:space="preserve"> –</w:t>
      </w:r>
      <w:r w:rsidR="00805935">
        <w:rPr>
          <w:rFonts w:ascii="Times New Roman" w:hAnsi="Times New Roman" w:cs="Times New Roman"/>
          <w:color w:val="000000" w:themeColor="text1"/>
          <w:sz w:val="24"/>
          <w:szCs w:val="24"/>
        </w:rPr>
        <w:t xml:space="preserve"> </w:t>
      </w:r>
      <w:r w:rsidRPr="00765CB0">
        <w:rPr>
          <w:rFonts w:ascii="Times New Roman" w:eastAsia="Times New Roman" w:hAnsi="Times New Roman" w:cs="Times New Roman"/>
          <w:color w:val="000000" w:themeColor="text1"/>
          <w:sz w:val="24"/>
          <w:szCs w:val="24"/>
        </w:rPr>
        <w:t>Ocolul</w:t>
      </w:r>
      <w:r w:rsidRPr="00765CB0">
        <w:rPr>
          <w:rFonts w:ascii="Times New Roman" w:hAnsi="Times New Roman" w:cs="Times New Roman"/>
          <w:color w:val="000000" w:themeColor="text1"/>
          <w:sz w:val="24"/>
          <w:szCs w:val="24"/>
        </w:rPr>
        <w:t xml:space="preserve"> Silvic </w:t>
      </w:r>
      <w:r w:rsidR="00805935">
        <w:rPr>
          <w:rFonts w:ascii="Times New Roman" w:hAnsi="Times New Roman" w:cs="Times New Roman"/>
          <w:color w:val="000000" w:themeColor="text1"/>
          <w:sz w:val="24"/>
          <w:szCs w:val="24"/>
        </w:rPr>
        <w:t>Amaradia</w:t>
      </w:r>
      <w:r w:rsidR="0027679F">
        <w:rPr>
          <w:rFonts w:ascii="Times New Roman" w:hAnsi="Times New Roman" w:cs="Times New Roman"/>
          <w:color w:val="000000" w:themeColor="text1"/>
          <w:sz w:val="24"/>
          <w:szCs w:val="24"/>
        </w:rPr>
        <w:t>,</w:t>
      </w:r>
      <w:r w:rsidR="00805935">
        <w:rPr>
          <w:rFonts w:ascii="Times New Roman" w:hAnsi="Times New Roman" w:cs="Times New Roman"/>
          <w:color w:val="000000" w:themeColor="text1"/>
          <w:sz w:val="24"/>
          <w:szCs w:val="24"/>
        </w:rPr>
        <w:t xml:space="preserve"> Ocolul Silvic Balș, </w:t>
      </w:r>
      <w:r w:rsidRPr="00765CB0">
        <w:rPr>
          <w:rFonts w:ascii="Times New Roman" w:hAnsi="Times New Roman" w:cs="Times New Roman"/>
          <w:color w:val="000000" w:themeColor="text1"/>
          <w:sz w:val="24"/>
          <w:szCs w:val="24"/>
        </w:rPr>
        <w:t xml:space="preserve">Societatea Națională de Transport Gaze Naturale </w:t>
      </w:r>
      <w:r>
        <w:rPr>
          <w:rFonts w:ascii="Times New Roman" w:hAnsi="Times New Roman" w:cs="Times New Roman"/>
          <w:color w:val="000000" w:themeColor="text1"/>
          <w:sz w:val="24"/>
          <w:szCs w:val="24"/>
        </w:rPr>
        <w:t>„</w:t>
      </w:r>
      <w:r w:rsidRPr="00765CB0">
        <w:rPr>
          <w:rFonts w:ascii="Times New Roman" w:hAnsi="Times New Roman" w:cs="Times New Roman"/>
          <w:color w:val="000000" w:themeColor="text1"/>
          <w:sz w:val="24"/>
          <w:szCs w:val="24"/>
        </w:rPr>
        <w:t xml:space="preserve">Transgaz” SA </w:t>
      </w:r>
      <w:r w:rsidR="00065C5A">
        <w:rPr>
          <w:rFonts w:ascii="Times New Roman" w:hAnsi="Times New Roman" w:cs="Times New Roman"/>
          <w:color w:val="000000" w:themeColor="text1"/>
          <w:sz w:val="24"/>
          <w:szCs w:val="24"/>
        </w:rPr>
        <w:t xml:space="preserve">și </w:t>
      </w:r>
      <w:r w:rsidRPr="00765CB0">
        <w:rPr>
          <w:rFonts w:ascii="Times New Roman" w:hAnsi="Times New Roman" w:cs="Times New Roman"/>
          <w:color w:val="000000" w:themeColor="text1"/>
          <w:sz w:val="24"/>
          <w:szCs w:val="24"/>
        </w:rPr>
        <w:t>Garda Forestieră Rm. Vâlcea răspund de aplicarea prevederilor prezentei hotărâri.</w:t>
      </w:r>
    </w:p>
    <w:p w14:paraId="30D6F7A5" w14:textId="77777777" w:rsidR="000B6233" w:rsidRPr="00765CB0" w:rsidRDefault="000B6233" w:rsidP="000B6233">
      <w:pPr>
        <w:spacing w:after="0" w:line="240" w:lineRule="auto"/>
        <w:ind w:firstLine="720"/>
        <w:jc w:val="both"/>
        <w:rPr>
          <w:rFonts w:ascii="Times New Roman" w:hAnsi="Times New Roman" w:cs="Times New Roman"/>
          <w:b/>
          <w:color w:val="000000" w:themeColor="text1"/>
          <w:sz w:val="24"/>
          <w:szCs w:val="24"/>
        </w:rPr>
      </w:pPr>
    </w:p>
    <w:p w14:paraId="41E7542D" w14:textId="77777777" w:rsidR="000B6233" w:rsidRDefault="000B6233" w:rsidP="000B6233">
      <w:pPr>
        <w:spacing w:after="0" w:line="240" w:lineRule="auto"/>
        <w:jc w:val="center"/>
        <w:rPr>
          <w:rFonts w:ascii="Times New Roman" w:hAnsi="Times New Roman" w:cs="Times New Roman"/>
          <w:b/>
          <w:color w:val="000000" w:themeColor="text1"/>
          <w:sz w:val="24"/>
          <w:szCs w:val="24"/>
        </w:rPr>
      </w:pPr>
      <w:r w:rsidRPr="00765CB0">
        <w:rPr>
          <w:rFonts w:ascii="Times New Roman" w:hAnsi="Times New Roman" w:cs="Times New Roman"/>
          <w:b/>
          <w:color w:val="000000" w:themeColor="text1"/>
          <w:sz w:val="24"/>
          <w:szCs w:val="24"/>
        </w:rPr>
        <w:t>PRIM-MINISTRU</w:t>
      </w:r>
    </w:p>
    <w:p w14:paraId="62951704" w14:textId="77777777" w:rsidR="000B6233" w:rsidRPr="00765CB0" w:rsidRDefault="000B6233" w:rsidP="000B6233">
      <w:pPr>
        <w:spacing w:after="0" w:line="240" w:lineRule="auto"/>
        <w:jc w:val="center"/>
        <w:rPr>
          <w:rFonts w:ascii="Times New Roman" w:hAnsi="Times New Roman" w:cs="Times New Roman"/>
          <w:b/>
          <w:color w:val="000000" w:themeColor="text1"/>
          <w:sz w:val="24"/>
          <w:szCs w:val="24"/>
        </w:rPr>
      </w:pPr>
    </w:p>
    <w:p w14:paraId="0CA0D809" w14:textId="77777777" w:rsidR="000B6233" w:rsidRPr="00765CB0" w:rsidRDefault="00000000" w:rsidP="000B6233">
      <w:pPr>
        <w:spacing w:line="240" w:lineRule="auto"/>
        <w:jc w:val="center"/>
        <w:rPr>
          <w:rFonts w:ascii="Times New Roman" w:hAnsi="Times New Roman" w:cs="Times New Roman"/>
          <w:color w:val="000000" w:themeColor="text1"/>
          <w:sz w:val="24"/>
          <w:szCs w:val="24"/>
        </w:rPr>
      </w:pPr>
      <w:hyperlink r:id="rId7" w:history="1">
        <w:r w:rsidR="000B6233" w:rsidRPr="00F62566">
          <w:rPr>
            <w:rFonts w:ascii="Times New Roman" w:hAnsi="Times New Roman"/>
            <w:b/>
            <w:sz w:val="24"/>
            <w:szCs w:val="24"/>
          </w:rPr>
          <w:t>ION-MARCEL CIOLACU</w:t>
        </w:r>
      </w:hyperlink>
    </w:p>
    <w:p w14:paraId="118C941C" w14:textId="77777777" w:rsidR="000B6233" w:rsidRPr="00765CB0" w:rsidRDefault="000B6233" w:rsidP="000B6233">
      <w:pPr>
        <w:spacing w:after="0" w:line="240" w:lineRule="auto"/>
        <w:rPr>
          <w:rFonts w:ascii="Times New Roman" w:hAnsi="Times New Roman" w:cs="Times New Roman"/>
          <w:color w:val="000000" w:themeColor="text1"/>
          <w:sz w:val="24"/>
          <w:szCs w:val="24"/>
        </w:rPr>
      </w:pPr>
    </w:p>
    <w:p w14:paraId="591AAA8C" w14:textId="77777777" w:rsidR="00526E60" w:rsidRDefault="00526E60"/>
    <w:sectPr w:rsidR="00526E60" w:rsidSect="00992AEF">
      <w:headerReference w:type="even" r:id="rId8"/>
      <w:headerReference w:type="default" r:id="rId9"/>
      <w:footerReference w:type="even" r:id="rId10"/>
      <w:footerReference w:type="default" r:id="rId11"/>
      <w:headerReference w:type="first" r:id="rId12"/>
      <w:pgSz w:w="12240" w:h="15840"/>
      <w:pgMar w:top="426" w:right="900" w:bottom="568" w:left="1440" w:header="42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492" w14:textId="77777777" w:rsidR="00B041D3" w:rsidRDefault="00B041D3">
      <w:pPr>
        <w:spacing w:after="0" w:line="240" w:lineRule="auto"/>
      </w:pPr>
      <w:r>
        <w:separator/>
      </w:r>
    </w:p>
  </w:endnote>
  <w:endnote w:type="continuationSeparator" w:id="0">
    <w:p w14:paraId="0DB01956" w14:textId="77777777" w:rsidR="00B041D3" w:rsidRDefault="00B0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63E" w14:textId="77777777" w:rsidR="00000000" w:rsidRDefault="00526E60" w:rsidP="00AE720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4C058E9C" w14:textId="77777777" w:rsidR="00000000" w:rsidRDefault="00000000" w:rsidP="00AE7203">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1AD" w14:textId="77777777" w:rsidR="00000000" w:rsidRDefault="00000000" w:rsidP="00AE7203">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7BD6" w14:textId="77777777" w:rsidR="00B041D3" w:rsidRDefault="00B041D3">
      <w:pPr>
        <w:spacing w:after="0" w:line="240" w:lineRule="auto"/>
      </w:pPr>
      <w:r>
        <w:separator/>
      </w:r>
    </w:p>
  </w:footnote>
  <w:footnote w:type="continuationSeparator" w:id="0">
    <w:p w14:paraId="7A8F288F" w14:textId="77777777" w:rsidR="00B041D3" w:rsidRDefault="00B04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FCA" w14:textId="77777777" w:rsidR="00000000" w:rsidRDefault="00000000">
    <w:pPr>
      <w:pStyle w:val="Antet"/>
    </w:pPr>
    <w:r>
      <w:rPr>
        <w:noProof/>
      </w:rPr>
      <w:pict w14:anchorId="6242E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5985" o:spid="_x0000_s1026" type="#_x0000_t136" style="position:absolute;margin-left:0;margin-top:0;width:502.5pt;height:215.35pt;rotation:315;z-index:-251655168;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F24" w14:textId="77777777" w:rsidR="00000000" w:rsidRDefault="00000000">
    <w:pPr>
      <w:pStyle w:val="Antet"/>
    </w:pPr>
    <w:r>
      <w:rPr>
        <w:noProof/>
      </w:rPr>
      <w:pict w14:anchorId="3C199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5986" o:spid="_x0000_s1027" type="#_x0000_t136" style="position:absolute;margin-left:0;margin-top:0;width:502.5pt;height:215.35pt;rotation:315;z-index:-251654144;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41BC" w14:textId="77777777" w:rsidR="00000000" w:rsidRDefault="00000000">
    <w:pPr>
      <w:pStyle w:val="Antet"/>
    </w:pPr>
    <w:r>
      <w:rPr>
        <w:noProof/>
      </w:rPr>
      <w:pict w14:anchorId="3C1D8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565984" o:spid="_x0000_s1025" type="#_x0000_t136" style="position:absolute;margin-left:0;margin-top:0;width:502.5pt;height:215.35pt;rotation:315;z-index:-251658240;mso-position-horizontal:center;mso-position-horizontal-relative:margin;mso-position-vertical:center;mso-position-vertical-relative:margin" o:allowincell="f" fillcolor="#a5a5a5 [2092]" stroked="f">
          <v:fill opacity=".5"/>
          <v:textpath style="font-family:&quot;Calibri&quot;;font-size:1pt" string="P R O I E C 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33"/>
    <w:rsid w:val="00065C5A"/>
    <w:rsid w:val="000B6233"/>
    <w:rsid w:val="001C4F12"/>
    <w:rsid w:val="00274542"/>
    <w:rsid w:val="0027679F"/>
    <w:rsid w:val="003433E6"/>
    <w:rsid w:val="003447B9"/>
    <w:rsid w:val="00496886"/>
    <w:rsid w:val="004E22BF"/>
    <w:rsid w:val="00526E60"/>
    <w:rsid w:val="00532FE6"/>
    <w:rsid w:val="00613546"/>
    <w:rsid w:val="0067203F"/>
    <w:rsid w:val="006A024F"/>
    <w:rsid w:val="006C3066"/>
    <w:rsid w:val="007B2A07"/>
    <w:rsid w:val="00805935"/>
    <w:rsid w:val="008A2F55"/>
    <w:rsid w:val="00901024"/>
    <w:rsid w:val="00961203"/>
    <w:rsid w:val="00992AEF"/>
    <w:rsid w:val="009F69AE"/>
    <w:rsid w:val="00A07CE9"/>
    <w:rsid w:val="00A70291"/>
    <w:rsid w:val="00A83914"/>
    <w:rsid w:val="00A93703"/>
    <w:rsid w:val="00AB5CF0"/>
    <w:rsid w:val="00B041D3"/>
    <w:rsid w:val="00B35BFC"/>
    <w:rsid w:val="00BB2DB0"/>
    <w:rsid w:val="00C3490D"/>
    <w:rsid w:val="00D968C4"/>
    <w:rsid w:val="00DD3CF7"/>
    <w:rsid w:val="00E2548F"/>
    <w:rsid w:val="00E86282"/>
    <w:rsid w:val="00EB3C72"/>
    <w:rsid w:val="00EC7E6C"/>
    <w:rsid w:val="00EF2129"/>
    <w:rsid w:val="00F206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7267"/>
  <w15:docId w15:val="{D171C9B2-D1E8-451D-9BD1-9CFFC278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0B6233"/>
    <w:pPr>
      <w:keepNext/>
      <w:spacing w:after="0" w:line="240" w:lineRule="auto"/>
      <w:jc w:val="center"/>
      <w:outlineLvl w:val="0"/>
    </w:pPr>
    <w:rPr>
      <w:rFonts w:ascii="Arial" w:eastAsia="Times New Roman" w:hAnsi="Arial" w:cs="Times New Roman"/>
      <w:b/>
      <w:noProof/>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6233"/>
    <w:rPr>
      <w:rFonts w:ascii="Arial" w:eastAsia="Times New Roman" w:hAnsi="Arial" w:cs="Times New Roman"/>
      <w:b/>
      <w:noProof/>
      <w:sz w:val="28"/>
      <w:szCs w:val="20"/>
    </w:rPr>
  </w:style>
  <w:style w:type="character" w:customStyle="1" w:styleId="tpa1">
    <w:name w:val="tpa1"/>
    <w:basedOn w:val="Fontdeparagrafimplicit"/>
    <w:rsid w:val="000B6233"/>
  </w:style>
  <w:style w:type="character" w:customStyle="1" w:styleId="do1">
    <w:name w:val="do1"/>
    <w:rsid w:val="000B6233"/>
    <w:rPr>
      <w:b/>
      <w:bCs/>
      <w:sz w:val="26"/>
      <w:szCs w:val="26"/>
    </w:rPr>
  </w:style>
  <w:style w:type="paragraph" w:styleId="Subsol">
    <w:name w:val="footer"/>
    <w:basedOn w:val="Normal"/>
    <w:link w:val="SubsolCaracter"/>
    <w:rsid w:val="000B62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rsid w:val="000B6233"/>
    <w:rPr>
      <w:rFonts w:ascii="Times New Roman" w:eastAsia="Times New Roman" w:hAnsi="Times New Roman" w:cs="Times New Roman"/>
      <w:sz w:val="24"/>
      <w:szCs w:val="24"/>
    </w:rPr>
  </w:style>
  <w:style w:type="character" w:styleId="Numrdepagin">
    <w:name w:val="page number"/>
    <w:basedOn w:val="Fontdeparagrafimplicit"/>
    <w:rsid w:val="000B6233"/>
  </w:style>
  <w:style w:type="paragraph" w:styleId="Antet">
    <w:name w:val="header"/>
    <w:basedOn w:val="Normal"/>
    <w:link w:val="AntetCaracter"/>
    <w:uiPriority w:val="99"/>
    <w:semiHidden/>
    <w:unhideWhenUsed/>
    <w:rsid w:val="000B6233"/>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0B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v.ro/ro/guvernul/cabinetul-de-ministri/prim-ministru168742154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Ciprian Mocan</cp:lastModifiedBy>
  <cp:revision>2</cp:revision>
  <dcterms:created xsi:type="dcterms:W3CDTF">2023-10-13T06:07:00Z</dcterms:created>
  <dcterms:modified xsi:type="dcterms:W3CDTF">2023-10-13T06:07:00Z</dcterms:modified>
</cp:coreProperties>
</file>