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6BA4" w14:textId="77777777" w:rsidR="006E15A0" w:rsidRDefault="006E15A0" w:rsidP="00BC0AA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511CE90" w14:textId="46DF93BC" w:rsidR="00BC0AAC" w:rsidRPr="00BC0AAC" w:rsidRDefault="00BC0AAC" w:rsidP="00706F88">
      <w:pPr>
        <w:spacing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AAC">
        <w:rPr>
          <w:rFonts w:ascii="Times New Roman" w:hAnsi="Times New Roman" w:cs="Times New Roman"/>
          <w:b/>
          <w:sz w:val="24"/>
          <w:szCs w:val="24"/>
        </w:rPr>
        <w:t>GUVERNUL ROMÂNIEI</w:t>
      </w:r>
    </w:p>
    <w:p w14:paraId="072E4534" w14:textId="63A3948E" w:rsidR="00BC0AAC" w:rsidRPr="00BC0AAC" w:rsidRDefault="00BC0AAC" w:rsidP="00BC0AAC">
      <w:pPr>
        <w:pStyle w:val="Antet"/>
        <w:tabs>
          <w:tab w:val="left" w:pos="5040"/>
          <w:tab w:val="left" w:pos="5760"/>
          <w:tab w:val="left" w:pos="64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A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4C1ACE0" wp14:editId="4549FD2C">
            <wp:simplePos x="0" y="0"/>
            <wp:positionH relativeFrom="margin">
              <wp:posOffset>2828925</wp:posOffset>
            </wp:positionH>
            <wp:positionV relativeFrom="paragraph">
              <wp:posOffset>156210</wp:posOffset>
            </wp:positionV>
            <wp:extent cx="723900" cy="1066800"/>
            <wp:effectExtent l="0" t="0" r="0" b="0"/>
            <wp:wrapSquare wrapText="right"/>
            <wp:docPr id="14146991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19C08" w14:textId="77777777" w:rsidR="00BC0AAC" w:rsidRPr="00BC0AAC" w:rsidRDefault="00BC0AAC" w:rsidP="00BC0AA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6BA4F7" w14:textId="77777777" w:rsidR="00BC0AAC" w:rsidRPr="00BC0AAC" w:rsidRDefault="00BC0AAC" w:rsidP="00BC0AA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A46B33" w14:textId="77777777" w:rsidR="00BC0AAC" w:rsidRPr="00BC0AAC" w:rsidRDefault="00BC0AAC" w:rsidP="00BC0AA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B16AB4" w14:textId="77777777" w:rsidR="00BC0AAC" w:rsidRPr="00BC0AAC" w:rsidRDefault="00BC0AAC" w:rsidP="00BC0AA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C5759CD" w14:textId="085FA4CB" w:rsidR="00BC0AAC" w:rsidRPr="00BC0AAC" w:rsidRDefault="00BC0AAC" w:rsidP="00706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AC">
        <w:rPr>
          <w:rFonts w:ascii="Times New Roman" w:hAnsi="Times New Roman" w:cs="Times New Roman"/>
          <w:b/>
          <w:sz w:val="24"/>
          <w:szCs w:val="24"/>
        </w:rPr>
        <w:t>HOTĂRÂRE</w:t>
      </w:r>
    </w:p>
    <w:p w14:paraId="6A91C17E" w14:textId="77777777" w:rsidR="00BC0AAC" w:rsidRPr="00BC0AAC" w:rsidRDefault="00BC0AAC" w:rsidP="00BC0A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A2A693" w14:textId="17734C95" w:rsidR="006E15A0" w:rsidRPr="00BC0AAC" w:rsidRDefault="00BC0AAC" w:rsidP="00706F8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privind alocarea unei sume din Fondul de rezervă bugetară la dispoziția Guvernului</w:t>
      </w:r>
      <w:r w:rsidR="001A3B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C0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prevăzut în bugetul de stat pe anul 2024, pentru suplimentarea bugetului Ministerului Mediului, Apelor și Pădurilor</w:t>
      </w:r>
    </w:p>
    <w:p w14:paraId="2160151C" w14:textId="20987180" w:rsidR="00AD4BEC" w:rsidRPr="00765CB0" w:rsidRDefault="00AD4BEC" w:rsidP="00AD4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B8A546" w14:textId="6E86E3CD" w:rsidR="004D63D3" w:rsidRPr="00665299" w:rsidRDefault="00C8641F" w:rsidP="00D6182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 temeiul art.108 din </w:t>
      </w:r>
      <w:proofErr w:type="spellStart"/>
      <w:r w:rsidRPr="00C8641F">
        <w:rPr>
          <w:rFonts w:ascii="Times New Roman" w:hAnsi="Times New Roman" w:cs="Times New Roman"/>
          <w:color w:val="000000" w:themeColor="text1"/>
          <w:sz w:val="24"/>
          <w:szCs w:val="24"/>
        </w:rPr>
        <w:t>Constituţia</w:t>
      </w:r>
      <w:proofErr w:type="spellEnd"/>
      <w:r w:rsidRPr="00C86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României, republicată, </w:t>
      </w:r>
      <w:proofErr w:type="spellStart"/>
      <w:r w:rsidRPr="00C8641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C86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FB1" w:rsidRPr="00074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proofErr w:type="spellStart"/>
      <w:r w:rsidR="00074FB1" w:rsidRPr="00074FB1">
        <w:rPr>
          <w:rFonts w:ascii="Times New Roman" w:hAnsi="Times New Roman" w:cs="Times New Roman"/>
          <w:color w:val="000000" w:themeColor="text1"/>
          <w:sz w:val="24"/>
          <w:szCs w:val="24"/>
        </w:rPr>
        <w:t>art.</w:t>
      </w:r>
      <w:r w:rsidR="00A446F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74FB1" w:rsidRPr="00074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alin.(</w:t>
      </w:r>
      <w:r w:rsidR="00A446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4FB1" w:rsidRPr="00074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din </w:t>
      </w:r>
      <w:r w:rsidR="00A44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Ordonanța de urgență </w:t>
      </w:r>
      <w:r w:rsidR="001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Guvernului </w:t>
      </w:r>
      <w:r w:rsidR="00A446FD">
        <w:rPr>
          <w:rFonts w:ascii="Times New Roman" w:hAnsi="Times New Roman" w:cs="Times New Roman"/>
          <w:color w:val="000000" w:themeColor="text1"/>
          <w:sz w:val="24"/>
          <w:szCs w:val="24"/>
        </w:rPr>
        <w:t>nr.46/2024 privind</w:t>
      </w:r>
      <w:r w:rsidR="006E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unele măsuri bugetare și pentru modificarea și completarea unor acte normative</w:t>
      </w:r>
      <w:r w:rsidR="00665299" w:rsidRPr="00BC0AAC">
        <w:rPr>
          <w:rFonts w:ascii="Times New Roman" w:hAnsi="Times New Roman" w:cs="Times New Roman"/>
          <w:sz w:val="24"/>
          <w:szCs w:val="24"/>
        </w:rPr>
        <w:t>,</w:t>
      </w:r>
    </w:p>
    <w:p w14:paraId="79FFA304" w14:textId="77777777" w:rsidR="006E15A0" w:rsidRDefault="006E15A0" w:rsidP="00D6182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D958BC" w14:textId="7BC43881" w:rsidR="00AD4BEC" w:rsidRPr="00765CB0" w:rsidRDefault="00AD4BEC" w:rsidP="00D618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Guvernul României</w:t>
      </w:r>
      <w:r w:rsidRPr="0076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adoptă prezenta hotărâre</w:t>
      </w:r>
    </w:p>
    <w:p w14:paraId="4A2DFD3D" w14:textId="77777777" w:rsidR="00AD4BEC" w:rsidRPr="00765CB0" w:rsidRDefault="00AD4BEC" w:rsidP="00D6182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63210" w14:textId="33D249A6" w:rsidR="00074FB1" w:rsidRPr="00074FB1" w:rsidRDefault="00AD4BEC" w:rsidP="00D618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</w:t>
      </w:r>
      <w:r w:rsidR="006E15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E15A0" w:rsidRPr="0076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3D3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aprobă </w:t>
      </w:r>
      <w:r w:rsidR="009A2E88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alocarea sumei de </w:t>
      </w:r>
      <w:r w:rsidR="00BD3360" w:rsidRPr="00BD3360">
        <w:rPr>
          <w:rFonts w:ascii="Times New Roman" w:hAnsi="Times New Roman" w:cs="Times New Roman"/>
          <w:color w:val="000000" w:themeColor="text1"/>
          <w:sz w:val="24"/>
          <w:szCs w:val="24"/>
        </w:rPr>
        <w:t>104</w:t>
      </w:r>
      <w:r w:rsidR="00E95F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3360" w:rsidRPr="00BD3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316 mii lei </w:t>
      </w:r>
      <w:r w:rsidR="000A003F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mii lei</w:t>
      </w:r>
      <w:r w:rsidR="003A2089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63D3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03F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reprezentând</w:t>
      </w:r>
      <w:r w:rsidR="002E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credite de angajament </w:t>
      </w:r>
      <w:r w:rsidR="006272BA" w:rsidRPr="00A63A47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r w:rsidR="002E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03F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credite bugetare,</w:t>
      </w:r>
      <w:r w:rsidR="003A2089" w:rsidRPr="009A53EB">
        <w:rPr>
          <w:rFonts w:ascii="Times New Roman" w:hAnsi="Times New Roman" w:cs="Times New Roman"/>
          <w:sz w:val="24"/>
          <w:szCs w:val="24"/>
        </w:rPr>
        <w:t xml:space="preserve"> d</w:t>
      </w:r>
      <w:r w:rsidR="003A2089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Fondul de rezervă bugetară la </w:t>
      </w:r>
      <w:proofErr w:type="spellStart"/>
      <w:r w:rsidR="003A2089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dispoziţia</w:t>
      </w:r>
      <w:proofErr w:type="spellEnd"/>
      <w:r w:rsidR="003A2089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Guvernului, prevăzut în bugetul de stat pe anul 202</w:t>
      </w:r>
      <w:r w:rsidR="00074FB1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A2089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, pentru suplimentarea bugetului</w:t>
      </w:r>
      <w:r w:rsidR="003A2089" w:rsidRPr="009A53EB">
        <w:rPr>
          <w:rFonts w:ascii="Times New Roman" w:hAnsi="Times New Roman" w:cs="Times New Roman"/>
          <w:sz w:val="24"/>
          <w:szCs w:val="24"/>
        </w:rPr>
        <w:t xml:space="preserve"> </w:t>
      </w:r>
      <w:r w:rsidR="003A2089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Ministerului Mediului, Apelor și Pădurilor</w:t>
      </w:r>
      <w:r w:rsidR="003A2089" w:rsidRPr="009A53EB">
        <w:rPr>
          <w:rFonts w:ascii="Times New Roman" w:hAnsi="Times New Roman" w:cs="Times New Roman"/>
          <w:sz w:val="24"/>
          <w:szCs w:val="24"/>
        </w:rPr>
        <w:t xml:space="preserve"> </w:t>
      </w:r>
      <w:r w:rsidR="003A2089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pe anul 202</w:t>
      </w:r>
      <w:r w:rsidR="00074FB1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0AAC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74FB1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capitolul </w:t>
      </w:r>
      <w:r w:rsidR="00A63A47">
        <w:rPr>
          <w:rFonts w:ascii="Times New Roman" w:hAnsi="Times New Roman" w:cs="Times New Roman"/>
          <w:color w:val="000000" w:themeColor="text1"/>
          <w:sz w:val="24"/>
          <w:szCs w:val="24"/>
        </w:rPr>
        <w:t>83.01</w:t>
      </w:r>
      <w:r w:rsidR="00074FB1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A47" w:rsidRPr="00A6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„Agricultură, silvicultură, piscicultură și vânătoare”</w:t>
      </w:r>
      <w:r w:rsidR="00A6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4FB1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>titlul 5</w:t>
      </w:r>
      <w:r w:rsidR="00A63A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74FB1" w:rsidRPr="009A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A63A47">
        <w:rPr>
          <w:rFonts w:ascii="Times New Roman" w:hAnsi="Times New Roman" w:cs="Times New Roman"/>
          <w:color w:val="000000" w:themeColor="text1"/>
          <w:sz w:val="24"/>
          <w:szCs w:val="24"/>
        </w:rPr>
        <w:t>Alte transferuri</w:t>
      </w:r>
      <w:r w:rsidR="00074FB1" w:rsidRPr="00074FB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95F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89FE35" w14:textId="0DAB9032" w:rsidR="0043450D" w:rsidRPr="00765CB0" w:rsidRDefault="0043450D" w:rsidP="009A53E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E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2.</w:t>
      </w:r>
      <w:r w:rsidRPr="00CA7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5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E15A0" w:rsidRPr="00CA7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7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</w:t>
      </w:r>
      <w:r w:rsid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D63D3" w:rsidRPr="004D63D3">
        <w:t xml:space="preserve"> </w:t>
      </w:r>
      <w:r w:rsidR="004D63D3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Ministerul </w:t>
      </w:r>
      <w:r w:rsidR="001E1DCC" w:rsidRPr="001E1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Mediului, Apelor și Pădurilor</w:t>
      </w:r>
      <w:r w:rsidR="001E1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3D3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r w:rsidR="00074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A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Regia Națională a Pădurilor</w:t>
      </w:r>
      <w:r w:rsidR="00D41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Romsilva</w:t>
      </w:r>
      <w:r w:rsid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4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răspund</w:t>
      </w:r>
      <w:r w:rsidR="004D63D3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modul de utilizare, în conformitate cu </w:t>
      </w:r>
      <w:r w:rsidR="001E1DCC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dispozițiile</w:t>
      </w:r>
      <w:r w:rsidR="004D63D3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legale, a sumei alocate potrivit prevederilor art.1.</w:t>
      </w:r>
    </w:p>
    <w:p w14:paraId="143CD8F1" w14:textId="783F0079" w:rsidR="004D63D3" w:rsidRPr="004D63D3" w:rsidRDefault="0043450D" w:rsidP="002701F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5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4D63D3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Sumele rămase neutilizate se restituie la Fondul de rezervă bugetară la </w:t>
      </w:r>
      <w:r w:rsidR="006E15A0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</w:t>
      </w:r>
      <w:r w:rsidR="006E15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ți</w:t>
      </w:r>
      <w:r w:rsidR="006E15A0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4D63D3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 până la finele anului 202</w:t>
      </w:r>
      <w:r w:rsidR="00074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4D63D3" w:rsidRPr="004D6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18DC80" w14:textId="401244D1" w:rsidR="00AD4BEC" w:rsidRDefault="00AD4BEC" w:rsidP="00D618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903F19" w:rsidRPr="00765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65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6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5A0">
        <w:rPr>
          <w:rFonts w:ascii="Times New Roman" w:hAnsi="Times New Roman" w:cs="Times New Roman"/>
          <w:sz w:val="24"/>
          <w:szCs w:val="24"/>
        </w:rPr>
        <w:t>-</w:t>
      </w:r>
      <w:r w:rsidR="006E15A0" w:rsidRPr="00765CB0">
        <w:rPr>
          <w:rFonts w:ascii="Times New Roman" w:hAnsi="Times New Roman" w:cs="Times New Roman"/>
          <w:sz w:val="24"/>
          <w:szCs w:val="24"/>
        </w:rPr>
        <w:t xml:space="preserve"> </w:t>
      </w:r>
      <w:r w:rsidR="004D63D3" w:rsidRPr="004D63D3">
        <w:rPr>
          <w:rFonts w:ascii="Times New Roman" w:hAnsi="Times New Roman" w:cs="Times New Roman"/>
          <w:sz w:val="24"/>
          <w:szCs w:val="24"/>
        </w:rPr>
        <w:t xml:space="preserve">Se autorizează Ministerul </w:t>
      </w:r>
      <w:r w:rsidR="00706F88" w:rsidRPr="004D63D3">
        <w:rPr>
          <w:rFonts w:ascii="Times New Roman" w:hAnsi="Times New Roman" w:cs="Times New Roman"/>
          <w:sz w:val="24"/>
          <w:szCs w:val="24"/>
        </w:rPr>
        <w:t>Finanțelor</w:t>
      </w:r>
      <w:r w:rsidR="004D63D3" w:rsidRPr="004D63D3">
        <w:rPr>
          <w:rFonts w:ascii="Times New Roman" w:hAnsi="Times New Roman" w:cs="Times New Roman"/>
          <w:sz w:val="24"/>
          <w:szCs w:val="24"/>
        </w:rPr>
        <w:t xml:space="preserve"> să introducă, la propunerea ordonatorului principal de credite, modificările corespunzătoare în structura bugetului de stat </w:t>
      </w:r>
      <w:proofErr w:type="spellStart"/>
      <w:r w:rsidR="004D63D3" w:rsidRPr="004D63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63D3" w:rsidRPr="004D63D3">
        <w:rPr>
          <w:rFonts w:ascii="Times New Roman" w:hAnsi="Times New Roman" w:cs="Times New Roman"/>
          <w:sz w:val="24"/>
          <w:szCs w:val="24"/>
        </w:rPr>
        <w:t xml:space="preserve"> în volumul </w:t>
      </w:r>
      <w:proofErr w:type="spellStart"/>
      <w:r w:rsidR="004D63D3" w:rsidRPr="004D63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63D3" w:rsidRPr="004D63D3">
        <w:rPr>
          <w:rFonts w:ascii="Times New Roman" w:hAnsi="Times New Roman" w:cs="Times New Roman"/>
          <w:sz w:val="24"/>
          <w:szCs w:val="24"/>
        </w:rPr>
        <w:t xml:space="preserve"> structura bugetului </w:t>
      </w:r>
      <w:r w:rsidR="00740456" w:rsidRPr="00740456">
        <w:rPr>
          <w:rFonts w:ascii="Times New Roman" w:hAnsi="Times New Roman" w:cs="Times New Roman"/>
          <w:sz w:val="24"/>
          <w:szCs w:val="24"/>
        </w:rPr>
        <w:t xml:space="preserve">Ministerului Mediului, Apelor și Pădurilor </w:t>
      </w:r>
      <w:r w:rsidR="00FB6FC4">
        <w:rPr>
          <w:rFonts w:ascii="Times New Roman" w:hAnsi="Times New Roman" w:cs="Times New Roman"/>
          <w:sz w:val="24"/>
          <w:szCs w:val="24"/>
        </w:rPr>
        <w:t>pe anul 2024</w:t>
      </w:r>
      <w:r w:rsidR="004D63D3" w:rsidRPr="004D63D3">
        <w:rPr>
          <w:rFonts w:ascii="Times New Roman" w:hAnsi="Times New Roman" w:cs="Times New Roman"/>
          <w:sz w:val="24"/>
          <w:szCs w:val="24"/>
        </w:rPr>
        <w:t>.</w:t>
      </w:r>
    </w:p>
    <w:p w14:paraId="514006E8" w14:textId="77777777" w:rsidR="00E679CF" w:rsidRPr="00765CB0" w:rsidRDefault="00E679CF" w:rsidP="00D61826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507A1A" w14:textId="77777777" w:rsidR="00E16940" w:rsidRDefault="00AD4BEC" w:rsidP="00D618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5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PRIM-MINISTRU</w:t>
      </w:r>
    </w:p>
    <w:p w14:paraId="5B692BCF" w14:textId="34915EBB" w:rsidR="00AD4BEC" w:rsidRPr="00765CB0" w:rsidRDefault="00AD4BEC" w:rsidP="00D618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EB717B" w14:textId="3D4DA34E" w:rsidR="00403622" w:rsidRPr="00765CB0" w:rsidRDefault="00000000" w:rsidP="00706F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F62566" w:rsidRPr="00F62566">
          <w:rPr>
            <w:rFonts w:ascii="Times New Roman" w:hAnsi="Times New Roman"/>
            <w:b/>
            <w:sz w:val="24"/>
            <w:szCs w:val="24"/>
          </w:rPr>
          <w:t>ION-MARCEL CIOLACU</w:t>
        </w:r>
      </w:hyperlink>
    </w:p>
    <w:sectPr w:rsidR="00403622" w:rsidRPr="00765CB0" w:rsidSect="00D61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900" w:right="900" w:bottom="1170" w:left="1440" w:header="4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47F1E" w14:textId="77777777" w:rsidR="0035412E" w:rsidRDefault="0035412E" w:rsidP="00F86539">
      <w:pPr>
        <w:spacing w:after="0" w:line="240" w:lineRule="auto"/>
      </w:pPr>
      <w:r>
        <w:separator/>
      </w:r>
    </w:p>
  </w:endnote>
  <w:endnote w:type="continuationSeparator" w:id="0">
    <w:p w14:paraId="7E7DC3B2" w14:textId="77777777" w:rsidR="0035412E" w:rsidRDefault="0035412E" w:rsidP="00F8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B48A" w14:textId="77777777" w:rsidR="00723A1D" w:rsidRDefault="006E23DD" w:rsidP="00AE720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403622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515FF75" w14:textId="77777777" w:rsidR="00723A1D" w:rsidRDefault="00723A1D" w:rsidP="00AE7203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33F4" w14:textId="77777777" w:rsidR="00723A1D" w:rsidRDefault="00723A1D" w:rsidP="00AE7203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6602" w14:textId="77777777" w:rsidR="0035412E" w:rsidRDefault="0035412E" w:rsidP="00F86539">
      <w:pPr>
        <w:spacing w:after="0" w:line="240" w:lineRule="auto"/>
      </w:pPr>
      <w:r>
        <w:separator/>
      </w:r>
    </w:p>
  </w:footnote>
  <w:footnote w:type="continuationSeparator" w:id="0">
    <w:p w14:paraId="05FCA329" w14:textId="77777777" w:rsidR="0035412E" w:rsidRDefault="0035412E" w:rsidP="00F8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E738" w14:textId="2E33E731" w:rsidR="00481DB6" w:rsidRDefault="00481DB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CA05" w14:textId="183902B8" w:rsidR="00481DB6" w:rsidRDefault="00481DB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DFEC" w14:textId="672C6BE4" w:rsidR="00481DB6" w:rsidRDefault="00481DB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EC"/>
    <w:rsid w:val="00004181"/>
    <w:rsid w:val="00016819"/>
    <w:rsid w:val="00042682"/>
    <w:rsid w:val="000444EE"/>
    <w:rsid w:val="00047B8E"/>
    <w:rsid w:val="0006303F"/>
    <w:rsid w:val="0006393C"/>
    <w:rsid w:val="0007005F"/>
    <w:rsid w:val="00074FB1"/>
    <w:rsid w:val="00084571"/>
    <w:rsid w:val="000918D3"/>
    <w:rsid w:val="000935A0"/>
    <w:rsid w:val="0009634A"/>
    <w:rsid w:val="000964EC"/>
    <w:rsid w:val="000A003F"/>
    <w:rsid w:val="000A51FC"/>
    <w:rsid w:val="000A6E15"/>
    <w:rsid w:val="000A7C96"/>
    <w:rsid w:val="000B392D"/>
    <w:rsid w:val="000B750B"/>
    <w:rsid w:val="000C2675"/>
    <w:rsid w:val="000C445D"/>
    <w:rsid w:val="000C650E"/>
    <w:rsid w:val="000C704F"/>
    <w:rsid w:val="000D7F83"/>
    <w:rsid w:val="000E1E37"/>
    <w:rsid w:val="000E6D7B"/>
    <w:rsid w:val="000F3864"/>
    <w:rsid w:val="000F56D8"/>
    <w:rsid w:val="00105E59"/>
    <w:rsid w:val="00106A2D"/>
    <w:rsid w:val="00111944"/>
    <w:rsid w:val="00116768"/>
    <w:rsid w:val="00120988"/>
    <w:rsid w:val="00122CE6"/>
    <w:rsid w:val="00123192"/>
    <w:rsid w:val="00140883"/>
    <w:rsid w:val="00140DD1"/>
    <w:rsid w:val="0015248F"/>
    <w:rsid w:val="0017244D"/>
    <w:rsid w:val="001752C1"/>
    <w:rsid w:val="001920D4"/>
    <w:rsid w:val="001946C4"/>
    <w:rsid w:val="001A3B92"/>
    <w:rsid w:val="001A63D7"/>
    <w:rsid w:val="001B02C1"/>
    <w:rsid w:val="001D22F7"/>
    <w:rsid w:val="001E1DCC"/>
    <w:rsid w:val="001E30C8"/>
    <w:rsid w:val="001F6F64"/>
    <w:rsid w:val="00201820"/>
    <w:rsid w:val="0020298D"/>
    <w:rsid w:val="00206682"/>
    <w:rsid w:val="002067D4"/>
    <w:rsid w:val="002071A5"/>
    <w:rsid w:val="002207CD"/>
    <w:rsid w:val="002259B2"/>
    <w:rsid w:val="00232650"/>
    <w:rsid w:val="0024134A"/>
    <w:rsid w:val="00247BD5"/>
    <w:rsid w:val="00251DA4"/>
    <w:rsid w:val="00254280"/>
    <w:rsid w:val="0025599C"/>
    <w:rsid w:val="0026270E"/>
    <w:rsid w:val="00263BD7"/>
    <w:rsid w:val="00265119"/>
    <w:rsid w:val="002701F4"/>
    <w:rsid w:val="0027221E"/>
    <w:rsid w:val="0028331F"/>
    <w:rsid w:val="00287BBC"/>
    <w:rsid w:val="00294E16"/>
    <w:rsid w:val="002A606E"/>
    <w:rsid w:val="002A7553"/>
    <w:rsid w:val="002C175D"/>
    <w:rsid w:val="002C519A"/>
    <w:rsid w:val="002C560F"/>
    <w:rsid w:val="002D0407"/>
    <w:rsid w:val="002D6430"/>
    <w:rsid w:val="002D6F43"/>
    <w:rsid w:val="002E2FD2"/>
    <w:rsid w:val="002F0D38"/>
    <w:rsid w:val="002F1D96"/>
    <w:rsid w:val="002F4770"/>
    <w:rsid w:val="002F6743"/>
    <w:rsid w:val="00304785"/>
    <w:rsid w:val="00305722"/>
    <w:rsid w:val="00307FE4"/>
    <w:rsid w:val="00316670"/>
    <w:rsid w:val="003200F6"/>
    <w:rsid w:val="00334532"/>
    <w:rsid w:val="0035412E"/>
    <w:rsid w:val="00357F2C"/>
    <w:rsid w:val="0036272D"/>
    <w:rsid w:val="00364966"/>
    <w:rsid w:val="00376D70"/>
    <w:rsid w:val="00380696"/>
    <w:rsid w:val="0038292D"/>
    <w:rsid w:val="00384FE6"/>
    <w:rsid w:val="003972B6"/>
    <w:rsid w:val="003A2089"/>
    <w:rsid w:val="003A641B"/>
    <w:rsid w:val="003A6A6E"/>
    <w:rsid w:val="003D3BEF"/>
    <w:rsid w:val="003D54F6"/>
    <w:rsid w:val="003E553A"/>
    <w:rsid w:val="00403622"/>
    <w:rsid w:val="00405D89"/>
    <w:rsid w:val="0042691D"/>
    <w:rsid w:val="0043450D"/>
    <w:rsid w:val="004368F4"/>
    <w:rsid w:val="00447D13"/>
    <w:rsid w:val="00450A2A"/>
    <w:rsid w:val="0045462D"/>
    <w:rsid w:val="00456D18"/>
    <w:rsid w:val="00457EC2"/>
    <w:rsid w:val="00467C64"/>
    <w:rsid w:val="0047486A"/>
    <w:rsid w:val="004813A4"/>
    <w:rsid w:val="00481DB6"/>
    <w:rsid w:val="00495635"/>
    <w:rsid w:val="004B092F"/>
    <w:rsid w:val="004B6AF6"/>
    <w:rsid w:val="004B79EC"/>
    <w:rsid w:val="004C2591"/>
    <w:rsid w:val="004C5305"/>
    <w:rsid w:val="004C7643"/>
    <w:rsid w:val="004D0C0B"/>
    <w:rsid w:val="004D0E55"/>
    <w:rsid w:val="004D50CA"/>
    <w:rsid w:val="004D61A6"/>
    <w:rsid w:val="004D63D3"/>
    <w:rsid w:val="004E3D16"/>
    <w:rsid w:val="004F2339"/>
    <w:rsid w:val="004F4C42"/>
    <w:rsid w:val="0051442A"/>
    <w:rsid w:val="00515159"/>
    <w:rsid w:val="005258F3"/>
    <w:rsid w:val="00541A78"/>
    <w:rsid w:val="00550089"/>
    <w:rsid w:val="00567A95"/>
    <w:rsid w:val="0057690C"/>
    <w:rsid w:val="0057755F"/>
    <w:rsid w:val="00581B50"/>
    <w:rsid w:val="00582318"/>
    <w:rsid w:val="005865A4"/>
    <w:rsid w:val="0059142F"/>
    <w:rsid w:val="0059450C"/>
    <w:rsid w:val="005A3C59"/>
    <w:rsid w:val="005A3D12"/>
    <w:rsid w:val="005A788D"/>
    <w:rsid w:val="005B002B"/>
    <w:rsid w:val="005B7357"/>
    <w:rsid w:val="005D0BF1"/>
    <w:rsid w:val="005D111A"/>
    <w:rsid w:val="005E4E69"/>
    <w:rsid w:val="005F6DD3"/>
    <w:rsid w:val="00600369"/>
    <w:rsid w:val="00620A28"/>
    <w:rsid w:val="006272BA"/>
    <w:rsid w:val="00632CFF"/>
    <w:rsid w:val="00640FC0"/>
    <w:rsid w:val="006528A6"/>
    <w:rsid w:val="006612D6"/>
    <w:rsid w:val="00661D23"/>
    <w:rsid w:val="006621AF"/>
    <w:rsid w:val="00665039"/>
    <w:rsid w:val="00665299"/>
    <w:rsid w:val="0067145F"/>
    <w:rsid w:val="00674558"/>
    <w:rsid w:val="00680E12"/>
    <w:rsid w:val="006828E5"/>
    <w:rsid w:val="0068763A"/>
    <w:rsid w:val="00690F93"/>
    <w:rsid w:val="006B33CA"/>
    <w:rsid w:val="006C0DAB"/>
    <w:rsid w:val="006E0576"/>
    <w:rsid w:val="006E123B"/>
    <w:rsid w:val="006E15A0"/>
    <w:rsid w:val="006E23DD"/>
    <w:rsid w:val="006F461C"/>
    <w:rsid w:val="00700344"/>
    <w:rsid w:val="007013D0"/>
    <w:rsid w:val="00702608"/>
    <w:rsid w:val="00706E58"/>
    <w:rsid w:val="00706F88"/>
    <w:rsid w:val="00714603"/>
    <w:rsid w:val="00723A1D"/>
    <w:rsid w:val="00724592"/>
    <w:rsid w:val="00735BDC"/>
    <w:rsid w:val="0073609B"/>
    <w:rsid w:val="00740456"/>
    <w:rsid w:val="00765CB0"/>
    <w:rsid w:val="00770162"/>
    <w:rsid w:val="007723BC"/>
    <w:rsid w:val="007841B2"/>
    <w:rsid w:val="00786225"/>
    <w:rsid w:val="0079773C"/>
    <w:rsid w:val="007A6CE2"/>
    <w:rsid w:val="007C4E40"/>
    <w:rsid w:val="007E3CFE"/>
    <w:rsid w:val="007E40D7"/>
    <w:rsid w:val="007E5CED"/>
    <w:rsid w:val="007F483E"/>
    <w:rsid w:val="008011B5"/>
    <w:rsid w:val="00816E89"/>
    <w:rsid w:val="00817890"/>
    <w:rsid w:val="00817A4B"/>
    <w:rsid w:val="00837A29"/>
    <w:rsid w:val="008427D4"/>
    <w:rsid w:val="00845ED3"/>
    <w:rsid w:val="00856B3F"/>
    <w:rsid w:val="00865EBB"/>
    <w:rsid w:val="00866D78"/>
    <w:rsid w:val="008824F7"/>
    <w:rsid w:val="008A66AB"/>
    <w:rsid w:val="008E73A1"/>
    <w:rsid w:val="008E7663"/>
    <w:rsid w:val="008F2C5C"/>
    <w:rsid w:val="009006D1"/>
    <w:rsid w:val="00902BCE"/>
    <w:rsid w:val="00903F19"/>
    <w:rsid w:val="0091043F"/>
    <w:rsid w:val="009107F5"/>
    <w:rsid w:val="009172D3"/>
    <w:rsid w:val="00920452"/>
    <w:rsid w:val="00920890"/>
    <w:rsid w:val="00922E11"/>
    <w:rsid w:val="0092556F"/>
    <w:rsid w:val="00932910"/>
    <w:rsid w:val="00935D34"/>
    <w:rsid w:val="00962CAC"/>
    <w:rsid w:val="00965D29"/>
    <w:rsid w:val="00972E62"/>
    <w:rsid w:val="00973ABA"/>
    <w:rsid w:val="00977A19"/>
    <w:rsid w:val="00984415"/>
    <w:rsid w:val="00984CBC"/>
    <w:rsid w:val="00986211"/>
    <w:rsid w:val="00995825"/>
    <w:rsid w:val="00997A71"/>
    <w:rsid w:val="009A1EBF"/>
    <w:rsid w:val="009A2E88"/>
    <w:rsid w:val="009A53EB"/>
    <w:rsid w:val="009C0871"/>
    <w:rsid w:val="009C6E86"/>
    <w:rsid w:val="009E3B83"/>
    <w:rsid w:val="009E7ECD"/>
    <w:rsid w:val="009F479C"/>
    <w:rsid w:val="009F6D53"/>
    <w:rsid w:val="00A17A83"/>
    <w:rsid w:val="00A21AC8"/>
    <w:rsid w:val="00A446FD"/>
    <w:rsid w:val="00A4690D"/>
    <w:rsid w:val="00A57AF5"/>
    <w:rsid w:val="00A63A47"/>
    <w:rsid w:val="00A74215"/>
    <w:rsid w:val="00A83BBB"/>
    <w:rsid w:val="00A872AF"/>
    <w:rsid w:val="00A9592E"/>
    <w:rsid w:val="00AB023E"/>
    <w:rsid w:val="00AB1980"/>
    <w:rsid w:val="00AB4A3B"/>
    <w:rsid w:val="00AD41AC"/>
    <w:rsid w:val="00AD4BEC"/>
    <w:rsid w:val="00AD74F2"/>
    <w:rsid w:val="00AE5F58"/>
    <w:rsid w:val="00AE7BED"/>
    <w:rsid w:val="00AF613E"/>
    <w:rsid w:val="00AF7CD6"/>
    <w:rsid w:val="00B1120B"/>
    <w:rsid w:val="00B30EBB"/>
    <w:rsid w:val="00B32A6F"/>
    <w:rsid w:val="00B34BE3"/>
    <w:rsid w:val="00B6036A"/>
    <w:rsid w:val="00B802D3"/>
    <w:rsid w:val="00B81F10"/>
    <w:rsid w:val="00B949D7"/>
    <w:rsid w:val="00B97C16"/>
    <w:rsid w:val="00BA6572"/>
    <w:rsid w:val="00BA6F00"/>
    <w:rsid w:val="00BB15BC"/>
    <w:rsid w:val="00BB164F"/>
    <w:rsid w:val="00BB2AA6"/>
    <w:rsid w:val="00BC0AAC"/>
    <w:rsid w:val="00BC2860"/>
    <w:rsid w:val="00BC3A4D"/>
    <w:rsid w:val="00BC4028"/>
    <w:rsid w:val="00BD3360"/>
    <w:rsid w:val="00BD4A05"/>
    <w:rsid w:val="00BD64DD"/>
    <w:rsid w:val="00BE5F45"/>
    <w:rsid w:val="00BF2814"/>
    <w:rsid w:val="00BF70FE"/>
    <w:rsid w:val="00C040E2"/>
    <w:rsid w:val="00C065B1"/>
    <w:rsid w:val="00C150E3"/>
    <w:rsid w:val="00C35A24"/>
    <w:rsid w:val="00C51E66"/>
    <w:rsid w:val="00C52CB5"/>
    <w:rsid w:val="00C57E78"/>
    <w:rsid w:val="00C610D6"/>
    <w:rsid w:val="00C632CF"/>
    <w:rsid w:val="00C668AA"/>
    <w:rsid w:val="00C70328"/>
    <w:rsid w:val="00C73F51"/>
    <w:rsid w:val="00C801B0"/>
    <w:rsid w:val="00C8641F"/>
    <w:rsid w:val="00C92043"/>
    <w:rsid w:val="00CA67FE"/>
    <w:rsid w:val="00CA6F2A"/>
    <w:rsid w:val="00CA7E46"/>
    <w:rsid w:val="00CB0E09"/>
    <w:rsid w:val="00CB1177"/>
    <w:rsid w:val="00CB156B"/>
    <w:rsid w:val="00CB17B3"/>
    <w:rsid w:val="00CB1FFD"/>
    <w:rsid w:val="00CB34B5"/>
    <w:rsid w:val="00CB3B84"/>
    <w:rsid w:val="00CC0C55"/>
    <w:rsid w:val="00CC19BC"/>
    <w:rsid w:val="00CC3598"/>
    <w:rsid w:val="00CC6E79"/>
    <w:rsid w:val="00CD165E"/>
    <w:rsid w:val="00CE32B7"/>
    <w:rsid w:val="00CF1DA4"/>
    <w:rsid w:val="00CF3C75"/>
    <w:rsid w:val="00CF4487"/>
    <w:rsid w:val="00D02939"/>
    <w:rsid w:val="00D035D2"/>
    <w:rsid w:val="00D10E7A"/>
    <w:rsid w:val="00D1199C"/>
    <w:rsid w:val="00D2255C"/>
    <w:rsid w:val="00D26EDD"/>
    <w:rsid w:val="00D301FB"/>
    <w:rsid w:val="00D33FE4"/>
    <w:rsid w:val="00D3443C"/>
    <w:rsid w:val="00D41087"/>
    <w:rsid w:val="00D44847"/>
    <w:rsid w:val="00D5375A"/>
    <w:rsid w:val="00D54A32"/>
    <w:rsid w:val="00D57591"/>
    <w:rsid w:val="00D61826"/>
    <w:rsid w:val="00D65755"/>
    <w:rsid w:val="00D756B6"/>
    <w:rsid w:val="00DB0E08"/>
    <w:rsid w:val="00DB22A1"/>
    <w:rsid w:val="00DC1082"/>
    <w:rsid w:val="00DC3CA2"/>
    <w:rsid w:val="00DC4007"/>
    <w:rsid w:val="00DC436B"/>
    <w:rsid w:val="00DD6833"/>
    <w:rsid w:val="00E03632"/>
    <w:rsid w:val="00E04213"/>
    <w:rsid w:val="00E104C0"/>
    <w:rsid w:val="00E16940"/>
    <w:rsid w:val="00E17513"/>
    <w:rsid w:val="00E255B2"/>
    <w:rsid w:val="00E44142"/>
    <w:rsid w:val="00E47364"/>
    <w:rsid w:val="00E56599"/>
    <w:rsid w:val="00E679CF"/>
    <w:rsid w:val="00E83B40"/>
    <w:rsid w:val="00E86D0C"/>
    <w:rsid w:val="00E95FC4"/>
    <w:rsid w:val="00E970A0"/>
    <w:rsid w:val="00EA0559"/>
    <w:rsid w:val="00EA6F06"/>
    <w:rsid w:val="00EB731D"/>
    <w:rsid w:val="00ED1664"/>
    <w:rsid w:val="00ED4A88"/>
    <w:rsid w:val="00EF2239"/>
    <w:rsid w:val="00F03B56"/>
    <w:rsid w:val="00F07F1E"/>
    <w:rsid w:val="00F13FEB"/>
    <w:rsid w:val="00F2371E"/>
    <w:rsid w:val="00F3594A"/>
    <w:rsid w:val="00F3605F"/>
    <w:rsid w:val="00F374E1"/>
    <w:rsid w:val="00F42087"/>
    <w:rsid w:val="00F42588"/>
    <w:rsid w:val="00F42FE7"/>
    <w:rsid w:val="00F50A06"/>
    <w:rsid w:val="00F53FD9"/>
    <w:rsid w:val="00F62566"/>
    <w:rsid w:val="00F627AA"/>
    <w:rsid w:val="00F661E1"/>
    <w:rsid w:val="00F76EFE"/>
    <w:rsid w:val="00F77971"/>
    <w:rsid w:val="00F82A3A"/>
    <w:rsid w:val="00F8320B"/>
    <w:rsid w:val="00F83E56"/>
    <w:rsid w:val="00F844F4"/>
    <w:rsid w:val="00F855F5"/>
    <w:rsid w:val="00F86262"/>
    <w:rsid w:val="00F86539"/>
    <w:rsid w:val="00F95469"/>
    <w:rsid w:val="00F978E5"/>
    <w:rsid w:val="00FA0781"/>
    <w:rsid w:val="00FB6FC4"/>
    <w:rsid w:val="00FC1A3D"/>
    <w:rsid w:val="00FC7822"/>
    <w:rsid w:val="00FC7B0C"/>
    <w:rsid w:val="00FE460D"/>
    <w:rsid w:val="00FF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44733"/>
  <w15:docId w15:val="{371FE076-9CF8-41C2-BB94-FC4EB54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39"/>
  </w:style>
  <w:style w:type="paragraph" w:styleId="Titlu1">
    <w:name w:val="heading 1"/>
    <w:basedOn w:val="Normal"/>
    <w:next w:val="Normal"/>
    <w:link w:val="Titlu1Caracter"/>
    <w:qFormat/>
    <w:rsid w:val="00AD4BE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28"/>
      <w:szCs w:val="20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F1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D4BEC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tpa1">
    <w:name w:val="tpa1"/>
    <w:basedOn w:val="Fontdeparagrafimplicit"/>
    <w:rsid w:val="00AD4BEC"/>
  </w:style>
  <w:style w:type="character" w:customStyle="1" w:styleId="do1">
    <w:name w:val="do1"/>
    <w:rsid w:val="00AD4BEC"/>
    <w:rPr>
      <w:b/>
      <w:bCs/>
      <w:sz w:val="26"/>
      <w:szCs w:val="26"/>
    </w:rPr>
  </w:style>
  <w:style w:type="paragraph" w:styleId="Subsol">
    <w:name w:val="footer"/>
    <w:basedOn w:val="Normal"/>
    <w:link w:val="SubsolCaracter"/>
    <w:rsid w:val="00AD4B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rsid w:val="00AD4BEC"/>
    <w:rPr>
      <w:rFonts w:ascii="Times New Roman" w:eastAsia="Times New Roman" w:hAnsi="Times New Roman" w:cs="Times New Roman"/>
      <w:sz w:val="24"/>
      <w:szCs w:val="24"/>
    </w:rPr>
  </w:style>
  <w:style w:type="character" w:styleId="Numrdepagin">
    <w:name w:val="page number"/>
    <w:basedOn w:val="Fontdeparagrafimplicit"/>
    <w:rsid w:val="00AD4BEC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2F1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deparagrafimplicit"/>
    <w:uiPriority w:val="99"/>
    <w:semiHidden/>
    <w:unhideWhenUsed/>
    <w:rsid w:val="002F1D96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481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481DB6"/>
  </w:style>
  <w:style w:type="paragraph" w:styleId="TextnBalon">
    <w:name w:val="Balloon Text"/>
    <w:basedOn w:val="Normal"/>
    <w:link w:val="TextnBalonCaracter"/>
    <w:uiPriority w:val="99"/>
    <w:semiHidden/>
    <w:unhideWhenUsed/>
    <w:rsid w:val="004D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63D3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BC0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ro/ro/guvernul/cabinetul-de-ministri/prim-ministru168742154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406B-CCAD-4809-B987-33A2CBCF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</dc:creator>
  <cp:keywords/>
  <dc:description/>
  <cp:lastModifiedBy>Ciprian Mocan</cp:lastModifiedBy>
  <cp:revision>3</cp:revision>
  <cp:lastPrinted>2024-09-13T06:48:00Z</cp:lastPrinted>
  <dcterms:created xsi:type="dcterms:W3CDTF">2024-09-16T06:52:00Z</dcterms:created>
  <dcterms:modified xsi:type="dcterms:W3CDTF">2024-09-16T12:20:00Z</dcterms:modified>
</cp:coreProperties>
</file>